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12051" w14:textId="38A3CFA4" w:rsidR="00A80586" w:rsidRPr="0094493B" w:rsidRDefault="00A80586" w:rsidP="00A80586">
      <w:pPr>
        <w:shd w:val="clear" w:color="auto" w:fill="002060"/>
        <w:ind w:left="-630" w:right="-450"/>
        <w:jc w:val="center"/>
        <w:rPr>
          <w:b/>
          <w:color w:val="FFFFFF" w:themeColor="background1"/>
          <w:spacing w:val="80"/>
          <w:sz w:val="52"/>
          <w:szCs w:val="52"/>
        </w:rPr>
      </w:pPr>
      <w:bookmarkStart w:id="0" w:name="_Toc494778661"/>
      <w:r w:rsidRPr="00A80586">
        <w:rPr>
          <w:b/>
          <w:color w:val="FFFFFF" w:themeColor="background1"/>
          <w:spacing w:val="80"/>
          <w:sz w:val="52"/>
          <w:szCs w:val="52"/>
        </w:rPr>
        <w:t>DOSSIER TYPE DE DEMANDE DE PROPOSITIONS</w:t>
      </w:r>
    </w:p>
    <w:p w14:paraId="4BC189EF" w14:textId="77777777" w:rsidR="00A80586" w:rsidRPr="0094493B" w:rsidRDefault="00A80586" w:rsidP="00A80586">
      <w:pPr>
        <w:rPr>
          <w:b/>
          <w:sz w:val="84"/>
          <w:szCs w:val="84"/>
        </w:rPr>
      </w:pPr>
    </w:p>
    <w:p w14:paraId="0FF5999E" w14:textId="6E2389E5" w:rsidR="00A80586" w:rsidRDefault="00A80586" w:rsidP="00A80586">
      <w:pPr>
        <w:jc w:val="center"/>
        <w:rPr>
          <w:b/>
          <w:sz w:val="84"/>
          <w:szCs w:val="84"/>
        </w:rPr>
      </w:pPr>
      <w:r w:rsidRPr="00A80586">
        <w:rPr>
          <w:b/>
          <w:sz w:val="84"/>
          <w:szCs w:val="84"/>
        </w:rPr>
        <w:t>Passation des Marchés de Matériel médical</w:t>
      </w:r>
    </w:p>
    <w:p w14:paraId="102D310F" w14:textId="6F14C27C" w:rsidR="00A80586" w:rsidRPr="0094493B" w:rsidRDefault="00A80586" w:rsidP="00A80586">
      <w:pPr>
        <w:jc w:val="center"/>
        <w:rPr>
          <w:b/>
          <w:color w:val="000000" w:themeColor="text1"/>
          <w:sz w:val="44"/>
          <w:szCs w:val="44"/>
        </w:rPr>
      </w:pPr>
    </w:p>
    <w:p w14:paraId="308DC9D3" w14:textId="00287155" w:rsidR="00A80586" w:rsidRDefault="00A80586" w:rsidP="00A80586">
      <w:pPr>
        <w:jc w:val="center"/>
        <w:rPr>
          <w:b/>
          <w:color w:val="000000" w:themeColor="text1"/>
          <w:sz w:val="44"/>
          <w:szCs w:val="44"/>
        </w:rPr>
      </w:pPr>
      <w:r>
        <w:rPr>
          <w:noProof/>
        </w:rPr>
        <mc:AlternateContent>
          <mc:Choice Requires="wps">
            <w:drawing>
              <wp:anchor distT="0" distB="0" distL="114300" distR="114300" simplePos="0" relativeHeight="251669504" behindDoc="0" locked="0" layoutInCell="1" allowOverlap="1" wp14:anchorId="78D8D5FF" wp14:editId="2BAC7FEB">
                <wp:simplePos x="0" y="0"/>
                <wp:positionH relativeFrom="column">
                  <wp:posOffset>5389245</wp:posOffset>
                </wp:positionH>
                <wp:positionV relativeFrom="paragraph">
                  <wp:posOffset>565150</wp:posOffset>
                </wp:positionV>
                <wp:extent cx="1666875" cy="1504950"/>
                <wp:effectExtent l="0" t="0" r="28575" b="19050"/>
                <wp:wrapNone/>
                <wp:docPr id="1273147028"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055EA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424.35pt;margin-top:44.5pt;width:131.25pt;height:11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" adj="4875" filled="f" strokecolor="#1f497d [3215]" strokeweight="2pt"/>
            </w:pict>
          </mc:Fallback>
        </mc:AlternateContent>
      </w:r>
      <w:r w:rsidRPr="00A80586">
        <w:rPr>
          <w:b/>
          <w:color w:val="000000" w:themeColor="text1"/>
          <w:sz w:val="44"/>
          <w:szCs w:val="44"/>
        </w:rPr>
        <w:t>(Processus de Demande de Propositions à deux enveloppes)</w:t>
      </w:r>
    </w:p>
    <w:p w14:paraId="3B000978" w14:textId="6CAFD950" w:rsidR="00A80586" w:rsidRDefault="00A80586" w:rsidP="00A80586">
      <w:pPr>
        <w:jc w:val="center"/>
        <w:rPr>
          <w:b/>
          <w:color w:val="000000" w:themeColor="text1"/>
          <w:sz w:val="44"/>
          <w:szCs w:val="44"/>
        </w:rPr>
      </w:pPr>
    </w:p>
    <w:p w14:paraId="194C5D91" w14:textId="29F118AF" w:rsidR="00A80586" w:rsidRPr="0094493B" w:rsidRDefault="00A80586" w:rsidP="00A80586">
      <w:pPr>
        <w:jc w:val="center"/>
        <w:rPr>
          <w:b/>
          <w:sz w:val="32"/>
          <w:szCs w:val="32"/>
        </w:rPr>
      </w:pPr>
      <w:r>
        <w:rPr>
          <w:noProof/>
        </w:rPr>
        <mc:AlternateContent>
          <mc:Choice Requires="wps">
            <w:drawing>
              <wp:anchor distT="0" distB="0" distL="114300" distR="114300" simplePos="0" relativeHeight="251670528" behindDoc="0" locked="0" layoutInCell="1" allowOverlap="1" wp14:anchorId="7AFB1173" wp14:editId="2B8EA4EB">
                <wp:simplePos x="0" y="0"/>
                <wp:positionH relativeFrom="column">
                  <wp:posOffset>-1837055</wp:posOffset>
                </wp:positionH>
                <wp:positionV relativeFrom="paragraph">
                  <wp:posOffset>227965</wp:posOffset>
                </wp:positionV>
                <wp:extent cx="1666875" cy="1504950"/>
                <wp:effectExtent l="0" t="0" r="28575" b="19050"/>
                <wp:wrapNone/>
                <wp:docPr id="1527348565"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2D1A2" id="Hexagon 10" o:spid="_x0000_s1026" type="#_x0000_t9" style="position:absolute;margin-left:-144.65pt;margin-top:17.95pt;width:131.25pt;height:1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" adj="4875" filled="f" strokecolor="#1f497d [3215]" strokeweight="2pt"/>
            </w:pict>
          </mc:Fallback>
        </mc:AlternateContent>
      </w:r>
    </w:p>
    <w:p w14:paraId="4A84745A" w14:textId="459B7FD2" w:rsidR="00A80586" w:rsidRPr="0094493B" w:rsidRDefault="00A80586" w:rsidP="00A80586">
      <w:pPr>
        <w:jc w:val="center"/>
        <w:rPr>
          <w:b/>
          <w:sz w:val="32"/>
          <w:szCs w:val="32"/>
        </w:rPr>
      </w:pPr>
    </w:p>
    <w:p w14:paraId="56706C39" w14:textId="49049E38" w:rsidR="00A80586" w:rsidRPr="0094493B" w:rsidRDefault="00A80586" w:rsidP="00A80586">
      <w:pPr>
        <w:suppressAutoHyphens/>
        <w:jc w:val="center"/>
        <w:rPr>
          <w:b/>
          <w:color w:val="FF0000"/>
          <w:sz w:val="36"/>
          <w:szCs w:val="36"/>
        </w:rPr>
      </w:pPr>
      <w:r>
        <w:rPr>
          <w:noProof/>
        </w:rPr>
        <mc:AlternateContent>
          <mc:Choice Requires="wps">
            <w:drawing>
              <wp:anchor distT="0" distB="0" distL="114300" distR="114300" simplePos="0" relativeHeight="251671552" behindDoc="0" locked="0" layoutInCell="1" allowOverlap="1" wp14:anchorId="5C4B99FE" wp14:editId="08FCB9B6">
                <wp:simplePos x="0" y="0"/>
                <wp:positionH relativeFrom="column">
                  <wp:posOffset>4219575</wp:posOffset>
                </wp:positionH>
                <wp:positionV relativeFrom="paragraph">
                  <wp:posOffset>200660</wp:posOffset>
                </wp:positionV>
                <wp:extent cx="1362075" cy="1247775"/>
                <wp:effectExtent l="0" t="0" r="28575" b="28575"/>
                <wp:wrapNone/>
                <wp:docPr id="981990215" name="Hexagon 10"/>
                <wp:cNvGraphicFramePr/>
                <a:graphic xmlns:a="http://schemas.openxmlformats.org/drawingml/2006/main">
                  <a:graphicData uri="http://schemas.microsoft.com/office/word/2010/wordprocessingShape">
                    <wps:wsp>
                      <wps:cNvSpPr/>
                      <wps:spPr>
                        <a:xfrm>
                          <a:off x="0" y="0"/>
                          <a:ext cx="1362075" cy="1247775"/>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C746" id="Hexagon 10" o:spid="_x0000_s1026" type="#_x0000_t9" style="position:absolute;margin-left:332.25pt;margin-top:15.8pt;width:107.25pt;height:9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" adj="4947" filled="f" strokecolor="#1f497d [3215]" strokeweight="2pt"/>
            </w:pict>
          </mc:Fallback>
        </mc:AlternateContent>
      </w:r>
    </w:p>
    <w:p w14:paraId="31F4A425" w14:textId="78C2174B" w:rsidR="00A80586" w:rsidRPr="0094493B" w:rsidRDefault="00A80586" w:rsidP="00A80586">
      <w:pPr>
        <w:jc w:val="center"/>
        <w:rPr>
          <w:color w:val="000000" w:themeColor="text1"/>
        </w:rPr>
      </w:pPr>
    </w:p>
    <w:p w14:paraId="1149E654" w14:textId="79A58AB9" w:rsidR="00A80586" w:rsidRPr="0094493B" w:rsidRDefault="00A80586" w:rsidP="00A80586">
      <w:pPr>
        <w:jc w:val="center"/>
        <w:rPr>
          <w:color w:val="000000" w:themeColor="text1"/>
        </w:rPr>
      </w:pPr>
    </w:p>
    <w:p w14:paraId="5B15D18C" w14:textId="6AC0932C" w:rsidR="00A80586" w:rsidRPr="0094493B" w:rsidRDefault="00A80586" w:rsidP="00A80586">
      <w:pPr>
        <w:jc w:val="center"/>
        <w:rPr>
          <w:b/>
          <w:color w:val="000000" w:themeColor="text1"/>
          <w:sz w:val="16"/>
          <w:szCs w:val="16"/>
        </w:rPr>
      </w:pPr>
    </w:p>
    <w:p w14:paraId="6F14C811" w14:textId="12CADB0C" w:rsidR="00A80586" w:rsidRPr="0094493B" w:rsidRDefault="00A80586" w:rsidP="00A80586">
      <w:pPr>
        <w:jc w:val="center"/>
        <w:rPr>
          <w:b/>
          <w:color w:val="000000" w:themeColor="text1"/>
          <w:sz w:val="16"/>
          <w:szCs w:val="16"/>
        </w:rPr>
      </w:pPr>
    </w:p>
    <w:p w14:paraId="0B4C16B6" w14:textId="37E42F1A" w:rsidR="00A80586" w:rsidRPr="0094493B" w:rsidRDefault="00A80586" w:rsidP="00A80586">
      <w:pPr>
        <w:rPr>
          <w:b/>
          <w:color w:val="000000" w:themeColor="text1"/>
          <w:sz w:val="16"/>
          <w:szCs w:val="16"/>
        </w:rPr>
      </w:pPr>
      <w:r w:rsidRPr="0094493B">
        <w:rPr>
          <w:b/>
          <w:noProof/>
          <w:sz w:val="20"/>
        </w:rPr>
        <w:drawing>
          <wp:anchor distT="0" distB="0" distL="114300" distR="114300" simplePos="0" relativeHeight="251667456" behindDoc="0" locked="0" layoutInCell="1" allowOverlap="1" wp14:anchorId="0BF0931C" wp14:editId="43EEDC23">
            <wp:simplePos x="0" y="0"/>
            <wp:positionH relativeFrom="column">
              <wp:posOffset>2000250</wp:posOffset>
            </wp:positionH>
            <wp:positionV relativeFrom="paragraph">
              <wp:posOffset>93980</wp:posOffset>
            </wp:positionV>
            <wp:extent cx="1714500" cy="828675"/>
            <wp:effectExtent l="0" t="0" r="0" b="9525"/>
            <wp:wrapNone/>
            <wp:docPr id="956108898" name="Picture 956108898" descr="Une image contenant capture d’écran, Graphique, ba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Graphique, balle, conceptio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828675"/>
                    </a:xfrm>
                    <a:prstGeom prst="rect">
                      <a:avLst/>
                    </a:prstGeom>
                    <a:noFill/>
                  </pic:spPr>
                </pic:pic>
              </a:graphicData>
            </a:graphic>
          </wp:anchor>
        </w:drawing>
      </w:r>
    </w:p>
    <w:p w14:paraId="010FF234" w14:textId="5FD03E5F" w:rsidR="00A80586" w:rsidRPr="0094493B" w:rsidRDefault="00A80586" w:rsidP="00A80586">
      <w:pPr>
        <w:rPr>
          <w:b/>
          <w:color w:val="000000" w:themeColor="text1"/>
          <w:sz w:val="16"/>
          <w:szCs w:val="16"/>
        </w:rPr>
      </w:pPr>
    </w:p>
    <w:p w14:paraId="5BCB5D33" w14:textId="7A1D3FCE" w:rsidR="00A80586" w:rsidRPr="0094493B" w:rsidRDefault="00A80586" w:rsidP="00A80586">
      <w:pPr>
        <w:rPr>
          <w:b/>
          <w:color w:val="000000" w:themeColor="text1"/>
          <w:sz w:val="16"/>
          <w:szCs w:val="16"/>
        </w:rPr>
      </w:pPr>
    </w:p>
    <w:p w14:paraId="23C36318" w14:textId="7443F8E2" w:rsidR="00A80586" w:rsidRPr="0094493B" w:rsidRDefault="00A80586" w:rsidP="00A80586">
      <w:pPr>
        <w:rPr>
          <w:b/>
          <w:color w:val="000000" w:themeColor="text1"/>
          <w:sz w:val="16"/>
          <w:szCs w:val="16"/>
        </w:rPr>
      </w:pPr>
    </w:p>
    <w:p w14:paraId="19BD4E70" w14:textId="240F3815" w:rsidR="00A80586" w:rsidRPr="0094493B" w:rsidRDefault="00A80586" w:rsidP="00A80586">
      <w:pPr>
        <w:rPr>
          <w:b/>
          <w:color w:val="000000" w:themeColor="text1"/>
          <w:sz w:val="16"/>
          <w:szCs w:val="16"/>
        </w:rPr>
      </w:pPr>
    </w:p>
    <w:p w14:paraId="0E76D371" w14:textId="77777777" w:rsidR="00A80586" w:rsidRPr="0094493B" w:rsidRDefault="00A80586" w:rsidP="00A80586">
      <w:pPr>
        <w:jc w:val="center"/>
        <w:rPr>
          <w:b/>
          <w:color w:val="000000" w:themeColor="text1"/>
          <w:sz w:val="16"/>
          <w:szCs w:val="16"/>
        </w:rPr>
      </w:pPr>
    </w:p>
    <w:p w14:paraId="7F9A44BA" w14:textId="52C51D18" w:rsidR="00A80586" w:rsidRPr="0094493B" w:rsidRDefault="00A80586" w:rsidP="00A80586">
      <w:pPr>
        <w:rPr>
          <w:b/>
          <w:color w:val="000000" w:themeColor="text1"/>
          <w:sz w:val="16"/>
          <w:szCs w:val="16"/>
        </w:rPr>
      </w:pPr>
    </w:p>
    <w:p w14:paraId="4CADBB4D" w14:textId="46494AAE" w:rsidR="001A070B" w:rsidRPr="00386E32" w:rsidRDefault="00A80586" w:rsidP="00A80586">
      <w:pPr>
        <w:rPr>
          <w:sz w:val="48"/>
          <w:szCs w:val="48"/>
        </w:rPr>
      </w:pPr>
      <w:r>
        <w:rPr>
          <w:noProof/>
        </w:rPr>
        <mc:AlternateContent>
          <mc:Choice Requires="wps">
            <w:drawing>
              <wp:anchor distT="0" distB="0" distL="114300" distR="114300" simplePos="0" relativeHeight="251668480" behindDoc="0" locked="0" layoutInCell="1" allowOverlap="1" wp14:anchorId="1AF67663" wp14:editId="5E267C69">
                <wp:simplePos x="0" y="0"/>
                <wp:positionH relativeFrom="column">
                  <wp:posOffset>-933450</wp:posOffset>
                </wp:positionH>
                <wp:positionV relativeFrom="paragraph">
                  <wp:posOffset>457200</wp:posOffset>
                </wp:positionV>
                <wp:extent cx="7772400" cy="2666376"/>
                <wp:effectExtent l="0" t="0" r="0" b="635"/>
                <wp:wrapNone/>
                <wp:docPr id="1918509884" name="Freeform 2"/>
                <wp:cNvGraphicFramePr/>
                <a:graphic xmlns:a="http://schemas.openxmlformats.org/drawingml/2006/main">
                  <a:graphicData uri="http://schemas.microsoft.com/office/word/2010/wordprocessingShape">
                    <wps:wsp>
                      <wps:cNvSpPr/>
                      <wps:spPr>
                        <a:xfrm>
                          <a:off x="0" y="0"/>
                          <a:ext cx="7772400" cy="2666376"/>
                        </a:xfrm>
                        <a:custGeom>
                          <a:avLst/>
                          <a:gdLst/>
                          <a:ahLst/>
                          <a:cxnLst/>
                          <a:rect l="l" t="t" r="r" b="b"/>
                          <a:pathLst>
                            <a:path w="7560000" h="2666603">
                              <a:moveTo>
                                <a:pt x="0" y="0"/>
                              </a:moveTo>
                              <a:lnTo>
                                <a:pt x="7560000" y="0"/>
                              </a:lnTo>
                              <a:lnTo>
                                <a:pt x="7560000" y="2666603"/>
                              </a:lnTo>
                              <a:lnTo>
                                <a:pt x="0" y="2666603"/>
                              </a:lnTo>
                              <a:lnTo>
                                <a:pt x="0" y="0"/>
                              </a:lnTo>
                              <a:close/>
                            </a:path>
                          </a:pathLst>
                        </a:custGeom>
                        <a:blipFill>
                          <a:blip r:embed="rId9">
                            <a:alphaModFix amt="30000"/>
                          </a:blip>
                          <a:stretch>
                            <a:fillRect t="-11688" b="-77316"/>
                          </a:stretch>
                        </a:blipFill>
                      </wps:spPr>
                      <wps:bodyPr>
                        <a:normAutofit/>
                      </wps:bodyPr>
                    </wps:wsp>
                  </a:graphicData>
                </a:graphic>
                <wp14:sizeRelH relativeFrom="margin">
                  <wp14:pctWidth>0</wp14:pctWidth>
                </wp14:sizeRelH>
              </wp:anchor>
            </w:drawing>
          </mc:Choice>
          <mc:Fallback>
            <w:pict>
              <v:shape w14:anchorId="76BB31B8" id="Freeform 2" o:spid="_x0000_s1026" style="position:absolute;margin-left:-73.5pt;margin-top:36pt;width:612pt;height:20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60000,266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" path="m,l7560000,r,2666603l,2666603,,xe" stroked="f">
                <v:fill r:id="rId10" o:title="" opacity="19661f" recolor="t" rotate="t" type="frame"/>
                <v:path arrowok="t"/>
              </v:shape>
            </w:pict>
          </mc:Fallback>
        </mc:AlternateContent>
      </w:r>
      <w:r w:rsidRPr="0094493B">
        <w:rPr>
          <w:noProof/>
          <w:spacing w:val="-5"/>
          <w:sz w:val="16"/>
          <w:szCs w:val="16"/>
        </w:rPr>
        <mc:AlternateContent>
          <mc:Choice Requires="wps">
            <w:drawing>
              <wp:anchor distT="0" distB="0" distL="114300" distR="114300" simplePos="0" relativeHeight="251672576" behindDoc="0" locked="0" layoutInCell="1" allowOverlap="1" wp14:anchorId="34EA0DAA" wp14:editId="6715F7BD">
                <wp:simplePos x="0" y="0"/>
                <wp:positionH relativeFrom="margin">
                  <wp:posOffset>4614545</wp:posOffset>
                </wp:positionH>
                <wp:positionV relativeFrom="paragraph">
                  <wp:posOffset>2500630</wp:posOffset>
                </wp:positionV>
                <wp:extent cx="1874520" cy="542544"/>
                <wp:effectExtent l="0" t="0" r="0" b="0"/>
                <wp:wrapNone/>
                <wp:docPr id="2" name="Rectangle 2"/>
                <wp:cNvGraphicFramePr/>
                <a:graphic xmlns:a="http://schemas.openxmlformats.org/drawingml/2006/main">
                  <a:graphicData uri="http://schemas.microsoft.com/office/word/2010/wordprocessingShape">
                    <wps:wsp>
                      <wps:cNvSpPr/>
                      <wps:spPr>
                        <a:xfrm>
                          <a:off x="0" y="0"/>
                          <a:ext cx="1874520" cy="542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66460" w14:textId="007252A6" w:rsidR="00A80586" w:rsidRPr="0094493B" w:rsidRDefault="00A80586" w:rsidP="00A80586">
                            <w:pPr>
                              <w:jc w:val="right"/>
                              <w:rPr>
                                <w:b/>
                                <w:color w:val="000000" w:themeColor="text1"/>
                                <w:sz w:val="28"/>
                                <w:szCs w:val="28"/>
                              </w:rPr>
                            </w:pPr>
                            <w:r w:rsidRPr="0094493B">
                              <w:rPr>
                                <w:rFonts w:asciiTheme="majorBidi" w:hAnsiTheme="majorBidi" w:cstheme="majorBidi"/>
                                <w:b/>
                                <w:color w:val="000000" w:themeColor="text1"/>
                                <w:sz w:val="32"/>
                                <w:szCs w:val="32"/>
                              </w:rPr>
                              <w:t>Septembre</w:t>
                            </w:r>
                            <w:r w:rsidRPr="0094493B">
                              <w:rPr>
                                <w:rFonts w:asciiTheme="majorBidi" w:hAnsiTheme="majorBidi" w:cstheme="majorBidi"/>
                                <w:b/>
                                <w:color w:val="000000" w:themeColor="text1"/>
                                <w:sz w:val="32"/>
                                <w:szCs w:val="32"/>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A0DAA" id="Rectangle 2" o:spid="_x0000_s1026" style="position:absolute;margin-left:363.35pt;margin-top:196.9pt;width:147.6pt;height:4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" filled="f" stroked="f" strokeweight="2pt">
                <v:textbox>
                  <w:txbxContent>
                    <w:p w14:paraId="56866460" w14:textId="007252A6" w:rsidR="00A80586" w:rsidRPr="0094493B" w:rsidRDefault="00A80586" w:rsidP="00A80586">
                      <w:pPr>
                        <w:jc w:val="right"/>
                        <w:rPr>
                          <w:b/>
                          <w:color w:val="000000" w:themeColor="text1"/>
                          <w:sz w:val="28"/>
                          <w:szCs w:val="28"/>
                        </w:rPr>
                      </w:pPr>
                      <w:r w:rsidRPr="0094493B">
                        <w:rPr>
                          <w:rFonts w:asciiTheme="majorBidi" w:hAnsiTheme="majorBidi" w:cstheme="majorBidi"/>
                          <w:b/>
                          <w:color w:val="000000" w:themeColor="text1"/>
                          <w:sz w:val="32"/>
                          <w:szCs w:val="32"/>
                        </w:rPr>
                        <w:t>Septembre</w:t>
                      </w:r>
                      <w:r w:rsidRPr="0094493B">
                        <w:rPr>
                          <w:rFonts w:asciiTheme="majorBidi" w:hAnsiTheme="majorBidi" w:cstheme="majorBidi"/>
                          <w:b/>
                          <w:color w:val="000000" w:themeColor="text1"/>
                          <w:sz w:val="32"/>
                          <w:szCs w:val="32"/>
                        </w:rPr>
                        <w:t xml:space="preserve"> 2024</w:t>
                      </w:r>
                    </w:p>
                  </w:txbxContent>
                </v:textbox>
                <w10:wrap anchorx="margin"/>
              </v:rect>
            </w:pict>
          </mc:Fallback>
        </mc:AlternateContent>
      </w:r>
      <w:r>
        <w:rPr>
          <w:b/>
          <w:bCs/>
          <w:spacing w:val="60"/>
          <w:sz w:val="44"/>
        </w:rPr>
        <w:br w:type="page"/>
      </w:r>
      <w:bookmarkEnd w:id="0"/>
    </w:p>
    <w:p w14:paraId="18CDB2EA" w14:textId="0430FD73" w:rsidR="00B273F7" w:rsidRPr="00386E32" w:rsidRDefault="00B273F7">
      <w:pPr>
        <w:jc w:val="center"/>
        <w:rPr>
          <w:b/>
          <w:sz w:val="36"/>
          <w:szCs w:val="36"/>
        </w:rPr>
      </w:pPr>
    </w:p>
    <w:p w14:paraId="02E427FD" w14:textId="27FD7395" w:rsidR="00940BF3" w:rsidRPr="00386E32" w:rsidRDefault="00940BF3">
      <w:pPr>
        <w:jc w:val="center"/>
        <w:rPr>
          <w:b/>
          <w:sz w:val="20"/>
        </w:rPr>
      </w:pPr>
      <w:r w:rsidRPr="00386E32">
        <w:rPr>
          <w:b/>
          <w:sz w:val="20"/>
        </w:rPr>
        <w:t xml:space="preserve"> </w:t>
      </w:r>
    </w:p>
    <w:p w14:paraId="5862F126" w14:textId="6BBDEF65" w:rsidR="00B147CC" w:rsidRPr="00386E32" w:rsidRDefault="00C255CA" w:rsidP="008D04CF">
      <w:pPr>
        <w:jc w:val="both"/>
        <w:rPr>
          <w:szCs w:val="24"/>
        </w:rPr>
      </w:pPr>
      <w:r w:rsidRPr="00386E32">
        <w:rPr>
          <w:bCs/>
          <w:i/>
          <w:iCs/>
        </w:rPr>
        <w:t>Ce document est protégé par le droit d'auteur.  Ce document ne peut être utilisé et reproduit qu'à des fins non-commerciales. Toute utilisation commerciale, y compris, sans que cette liste soit limitative, la revente, l’exigence de paiement pour y avoir accès, pour le redistribuer, ou pour effectuer des travaux dérivés tels que des traductions non officielles basées sur ce document n'est pas autorisée</w:t>
      </w:r>
      <w:r w:rsidR="00B147CC" w:rsidRPr="00386E32">
        <w:rPr>
          <w:szCs w:val="24"/>
        </w:rPr>
        <w:t>.</w:t>
      </w:r>
    </w:p>
    <w:p w14:paraId="5925F987" w14:textId="77777777" w:rsidR="00671F63" w:rsidRPr="00386E32" w:rsidRDefault="00671F63">
      <w:pPr>
        <w:rPr>
          <w:rFonts w:ascii="Arial" w:hAnsi="Arial" w:cs="Arial"/>
          <w:color w:val="0000FF"/>
          <w:sz w:val="20"/>
        </w:rPr>
        <w:sectPr w:rsidR="00671F63" w:rsidRPr="00386E32" w:rsidSect="008D04CF">
          <w:headerReference w:type="even" r:id="rId11"/>
          <w:headerReference w:type="default" r:id="rId12"/>
          <w:headerReference w:type="first" r:id="rId13"/>
          <w:footerReference w:type="first" r:id="rId14"/>
          <w:endnotePr>
            <w:numFmt w:val="decimal"/>
            <w:numRestart w:val="eachSect"/>
          </w:endnotePr>
          <w:pgSz w:w="12240" w:h="15840" w:code="1"/>
          <w:pgMar w:top="1440" w:right="1440" w:bottom="1440" w:left="1440" w:header="720" w:footer="720" w:gutter="0"/>
          <w:paperSrc w:first="15" w:other="15"/>
          <w:pgNumType w:fmt="lowerRoman"/>
          <w:cols w:space="720"/>
          <w:titlePg/>
          <w:docGrid w:linePitch="326"/>
        </w:sectPr>
      </w:pPr>
    </w:p>
    <w:p w14:paraId="37327252" w14:textId="77777777" w:rsidR="00741512" w:rsidRPr="00386E32" w:rsidRDefault="00741512" w:rsidP="00741512">
      <w:pPr>
        <w:jc w:val="center"/>
        <w:rPr>
          <w:b/>
          <w:sz w:val="48"/>
          <w:szCs w:val="24"/>
          <w:lang w:eastAsia="en-US"/>
        </w:rPr>
      </w:pPr>
      <w:r w:rsidRPr="00386E32">
        <w:rPr>
          <w:b/>
          <w:sz w:val="48"/>
          <w:szCs w:val="24"/>
          <w:lang w:eastAsia="en-US"/>
        </w:rPr>
        <w:lastRenderedPageBreak/>
        <w:t>Avant-Propos</w:t>
      </w:r>
    </w:p>
    <w:p w14:paraId="2558828A" w14:textId="77777777" w:rsidR="00741512" w:rsidRPr="00386E32" w:rsidRDefault="00741512" w:rsidP="00741512">
      <w:pPr>
        <w:suppressAutoHyphens/>
        <w:rPr>
          <w:szCs w:val="24"/>
        </w:rPr>
      </w:pPr>
    </w:p>
    <w:p w14:paraId="4F94BE4D" w14:textId="77777777" w:rsidR="00741512" w:rsidRPr="00386E32" w:rsidRDefault="00741512" w:rsidP="00741512">
      <w:pPr>
        <w:suppressAutoHyphens/>
        <w:rPr>
          <w:strike/>
          <w:szCs w:val="24"/>
        </w:rPr>
      </w:pPr>
    </w:p>
    <w:p w14:paraId="14512FE9" w14:textId="22D2379A" w:rsidR="00243493" w:rsidRPr="00386E32" w:rsidRDefault="00741512" w:rsidP="00243493">
      <w:pPr>
        <w:spacing w:after="120"/>
        <w:jc w:val="both"/>
      </w:pPr>
      <w:r w:rsidRPr="00386E32">
        <w:t xml:space="preserve">Le présent Dossier Type </w:t>
      </w:r>
      <w:r w:rsidR="00EC46F5" w:rsidRPr="00386E32">
        <w:t>de Demande de Propositions</w:t>
      </w:r>
      <w:r w:rsidRPr="00386E32">
        <w:t xml:space="preserve"> pour la passation de marché de </w:t>
      </w:r>
      <w:r w:rsidRPr="00386E32">
        <w:rPr>
          <w:szCs w:val="24"/>
        </w:rPr>
        <w:t>Matériel médical</w:t>
      </w:r>
      <w:r w:rsidRPr="00386E32">
        <w:t xml:space="preserve"> a été préparé par la Banque Islamique de Développement</w:t>
      </w:r>
      <w:r w:rsidRPr="00386E32">
        <w:rPr>
          <w:szCs w:val="24"/>
          <w:vertAlign w:val="superscript"/>
        </w:rPr>
        <w:t xml:space="preserve">.  </w:t>
      </w:r>
      <w:r w:rsidRPr="00386E32">
        <w:rPr>
          <w:szCs w:val="24"/>
        </w:rPr>
        <w:t>Il</w:t>
      </w:r>
      <w:r w:rsidRPr="00386E32">
        <w:t xml:space="preserve"> est fondé sur le Document cadre harmonisé d’appel d’offres pour la Passation des marchés de </w:t>
      </w:r>
      <w:r w:rsidR="005D4179" w:rsidRPr="00386E32">
        <w:t>Biens</w:t>
      </w:r>
      <w:r w:rsidRPr="00386E32">
        <w:t xml:space="preserve"> préparé par les Banques multilatérales de </w:t>
      </w:r>
      <w:r w:rsidR="006F5718">
        <w:t>D</w:t>
      </w:r>
      <w:r w:rsidRPr="00386E32">
        <w:t xml:space="preserve">éveloppement et Institutions financières internationales. </w:t>
      </w:r>
    </w:p>
    <w:p w14:paraId="18556578" w14:textId="39A481EE" w:rsidR="00741512" w:rsidRPr="00386E32" w:rsidRDefault="00741512" w:rsidP="00243493">
      <w:pPr>
        <w:spacing w:after="120"/>
        <w:jc w:val="both"/>
      </w:pPr>
      <w:r w:rsidRPr="00386E32">
        <w:t xml:space="preserve">Le présent Dossier Type </w:t>
      </w:r>
      <w:r w:rsidR="00EC46F5" w:rsidRPr="00386E32">
        <w:t>de Demande de Propositions</w:t>
      </w:r>
      <w:r w:rsidRPr="00386E32">
        <w:t xml:space="preserve"> reflète la structure et les dispositions du Document cadre d’appel d’offres pour les </w:t>
      </w:r>
      <w:r w:rsidR="005D4179" w:rsidRPr="00386E32">
        <w:t>Biens</w:t>
      </w:r>
      <w:r w:rsidRPr="00386E32">
        <w:t xml:space="preserve">, sauf lorsque des considérations propres à la Banque Islamique de Développement ont nécessité de le modifier. </w:t>
      </w:r>
    </w:p>
    <w:p w14:paraId="1F2269BD" w14:textId="77777777" w:rsidR="00741512" w:rsidRPr="00386E32" w:rsidRDefault="00741512" w:rsidP="00741512">
      <w:pPr>
        <w:pStyle w:val="i"/>
        <w:spacing w:before="240" w:after="240"/>
        <w:rPr>
          <w:rFonts w:ascii="Times New Roman" w:hAnsi="Times New Roman"/>
          <w:szCs w:val="24"/>
          <w:lang w:val="fr-FR"/>
        </w:rPr>
      </w:pPr>
      <w:r w:rsidRPr="00386E32">
        <w:rPr>
          <w:rFonts w:ascii="Times New Roman" w:hAnsi="Times New Roman"/>
          <w:szCs w:val="24"/>
          <w:lang w:val="fr-FR"/>
        </w:rPr>
        <w:br w:type="page"/>
      </w:r>
    </w:p>
    <w:p w14:paraId="560EF264" w14:textId="2F9FB5FB" w:rsidR="00881F27" w:rsidRPr="00386E32" w:rsidRDefault="00881F27" w:rsidP="00CF538E">
      <w:pPr>
        <w:jc w:val="center"/>
      </w:pPr>
    </w:p>
    <w:p w14:paraId="27706942" w14:textId="77777777" w:rsidR="00940BF3" w:rsidRPr="00386E32" w:rsidRDefault="00940BF3">
      <w:pPr>
        <w:jc w:val="center"/>
        <w:rPr>
          <w:b/>
          <w:sz w:val="48"/>
        </w:rPr>
      </w:pPr>
      <w:r w:rsidRPr="00386E32">
        <w:rPr>
          <w:b/>
          <w:sz w:val="48"/>
        </w:rPr>
        <w:t>Préface</w:t>
      </w:r>
    </w:p>
    <w:p w14:paraId="1E82CA64" w14:textId="77777777" w:rsidR="00940BF3" w:rsidRPr="00386E32" w:rsidRDefault="00940BF3">
      <w:pPr>
        <w:rPr>
          <w:strike/>
        </w:rPr>
      </w:pPr>
    </w:p>
    <w:p w14:paraId="47FCFBF7" w14:textId="77777777" w:rsidR="009B6C49" w:rsidRPr="00386E32" w:rsidRDefault="00940BF3" w:rsidP="009B6C49">
      <w:pPr>
        <w:suppressAutoHyphens/>
        <w:spacing w:after="120"/>
        <w:jc w:val="both"/>
        <w:rPr>
          <w:szCs w:val="24"/>
        </w:rPr>
      </w:pPr>
      <w:r w:rsidRPr="00386E32">
        <w:t xml:space="preserve">Ce </w:t>
      </w:r>
      <w:r w:rsidR="00881F27" w:rsidRPr="00386E32">
        <w:t>D</w:t>
      </w:r>
      <w:r w:rsidRPr="00386E32">
        <w:t xml:space="preserve">ocument </w:t>
      </w:r>
      <w:r w:rsidR="00881F27" w:rsidRPr="00386E32">
        <w:t>T</w:t>
      </w:r>
      <w:r w:rsidR="00BA1D36" w:rsidRPr="00386E32">
        <w:t xml:space="preserve">ype </w:t>
      </w:r>
      <w:r w:rsidRPr="00386E32">
        <w:t>d</w:t>
      </w:r>
      <w:r w:rsidR="00881F27" w:rsidRPr="00386E32">
        <w:t xml:space="preserve">e Passation de Marchés (DTPM) </w:t>
      </w:r>
      <w:r w:rsidRPr="00386E32">
        <w:t xml:space="preserve">pour la passation des marchés de </w:t>
      </w:r>
      <w:r w:rsidR="004E7097" w:rsidRPr="00386E32">
        <w:t>Matériel médical</w:t>
      </w:r>
      <w:r w:rsidR="008A6681" w:rsidRPr="00386E32">
        <w:t xml:space="preserve"> </w:t>
      </w:r>
      <w:r w:rsidRPr="00386E32">
        <w:t xml:space="preserve">a été préparé pour être utilisé </w:t>
      </w:r>
      <w:r w:rsidR="002B510F" w:rsidRPr="00386E32">
        <w:t>pour les marchés financés par la Ba</w:t>
      </w:r>
      <w:r w:rsidR="00A43B2B" w:rsidRPr="00386E32">
        <w:t>n</w:t>
      </w:r>
      <w:r w:rsidR="002B510F" w:rsidRPr="00386E32">
        <w:t xml:space="preserve">que </w:t>
      </w:r>
      <w:r w:rsidR="009B6C49" w:rsidRPr="00386E32">
        <w:rPr>
          <w:szCs w:val="24"/>
        </w:rPr>
        <w:t xml:space="preserve">Islamique de Développement (BIsD). </w:t>
      </w:r>
    </w:p>
    <w:p w14:paraId="4F5B1AE1" w14:textId="42F7641F" w:rsidR="009B6C49" w:rsidRPr="00386E32" w:rsidRDefault="009B6C49" w:rsidP="00AB02D9">
      <w:pPr>
        <w:suppressAutoHyphens/>
        <w:spacing w:after="120"/>
        <w:jc w:val="both"/>
        <w:rPr>
          <w:szCs w:val="24"/>
        </w:rPr>
      </w:pPr>
      <w:r w:rsidRPr="00386E32">
        <w:t xml:space="preserve">Le présent Dossier Type </w:t>
      </w:r>
      <w:r w:rsidR="00EC46F5" w:rsidRPr="00386E32">
        <w:t>de Demande de Propositions</w:t>
      </w:r>
      <w:r w:rsidRPr="00386E32">
        <w:t xml:space="preserve"> </w:t>
      </w:r>
      <w:r w:rsidRPr="00386E32">
        <w:rPr>
          <w:szCs w:val="24"/>
        </w:rPr>
        <w:t xml:space="preserve">est à utiliser pour l’acquisition de </w:t>
      </w:r>
      <w:r w:rsidR="00243493" w:rsidRPr="00386E32">
        <w:rPr>
          <w:szCs w:val="24"/>
        </w:rPr>
        <w:t>Matériel médical</w:t>
      </w:r>
      <w:r w:rsidRPr="00386E32">
        <w:rPr>
          <w:szCs w:val="24"/>
        </w:rPr>
        <w:t xml:space="preserve"> dans le cas d’une procédure </w:t>
      </w:r>
      <w:r w:rsidRPr="00386E32">
        <w:t>d’Appel d’Offres International limité aux Pays Membres (AOI/PM), ou d’Appel d’Offres International ouvert (AOI).</w:t>
      </w:r>
      <w:r w:rsidRPr="00386E32">
        <w:rPr>
          <w:szCs w:val="24"/>
        </w:rPr>
        <w:t xml:space="preserve"> financé en totalité ou en partie par la BIsD dans le cadre de Financement de </w:t>
      </w:r>
      <w:r w:rsidRPr="00386E32">
        <w:t>Projets</w:t>
      </w:r>
      <w:r w:rsidRPr="00386E32">
        <w:rPr>
          <w:szCs w:val="24"/>
        </w:rPr>
        <w:t xml:space="preserve">. </w:t>
      </w:r>
      <w:r w:rsidR="00764DF3" w:rsidRPr="00386E32">
        <w:rPr>
          <w:szCs w:val="24"/>
        </w:rPr>
        <w:t xml:space="preserve">Il est conforme aux </w:t>
      </w:r>
      <w:r w:rsidR="00AB02D9" w:rsidRPr="00386E32">
        <w:rPr>
          <w:szCs w:val="24"/>
        </w:rPr>
        <w:t>Directives pour l’acquisition de Biens, Travaux et services connexes dans le cadre de Projets financés par la Banque Islamique de Développement</w:t>
      </w:r>
      <w:r w:rsidR="00144F09" w:rsidRPr="00386E32">
        <w:rPr>
          <w:szCs w:val="24"/>
        </w:rPr>
        <w:t xml:space="preserve"> en date d’</w:t>
      </w:r>
      <w:r w:rsidR="00764DF3" w:rsidRPr="00386E32">
        <w:rPr>
          <w:szCs w:val="24"/>
        </w:rPr>
        <w:t>avril 2019, révisées en février 2023.</w:t>
      </w:r>
    </w:p>
    <w:p w14:paraId="5E10369F" w14:textId="77777777" w:rsidR="009B6C49" w:rsidRPr="00386E32" w:rsidRDefault="009B6C49" w:rsidP="00AB02D9">
      <w:pPr>
        <w:suppressAutoHyphens/>
        <w:spacing w:after="120"/>
        <w:jc w:val="both"/>
      </w:pPr>
      <w:r w:rsidRPr="00386E32">
        <w:t>Pour toutes questions ou observations relatives à ce document, ou pour obtenir des informations sur la passation des marchés dans le cadre de projets financés par la BIsD, prière vous adresser à:</w:t>
      </w:r>
    </w:p>
    <w:p w14:paraId="2F0C612E" w14:textId="2DAAC57A" w:rsidR="009B6C49" w:rsidRPr="00DD4C5D" w:rsidRDefault="00F12723" w:rsidP="009B6C49">
      <w:pPr>
        <w:pStyle w:val="NoSpacing"/>
        <w:jc w:val="center"/>
        <w:rPr>
          <w:rStyle w:val="Hyperlink"/>
          <w:spacing w:val="-2"/>
        </w:rPr>
      </w:pPr>
      <w:r w:rsidRPr="00343E68">
        <w:t>Project Procurement &amp; Financial Management Division (PPFM)</w:t>
      </w:r>
      <w:r w:rsidRPr="00343E68">
        <w:br/>
      </w:r>
      <w:r w:rsidRPr="00343E68">
        <w:rPr>
          <w:spacing w:val="-7"/>
        </w:rPr>
        <w:t>Operations  Complex</w:t>
      </w:r>
      <w:r w:rsidR="009B6C49" w:rsidRPr="00343E68">
        <w:rPr>
          <w:spacing w:val="-7"/>
        </w:rPr>
        <w:br/>
      </w:r>
      <w:r w:rsidR="009B6C49" w:rsidRPr="00343E68">
        <w:t>The Islamic Development Bank</w:t>
      </w:r>
      <w:r w:rsidR="009B6C49" w:rsidRPr="00343E68">
        <w:br/>
        <w:t>8111 King Khalid St.</w:t>
      </w:r>
      <w:r w:rsidR="009B6C49" w:rsidRPr="00343E68">
        <w:br/>
        <w:t>AI Nuzlah AI Yamania Dist. Unit No. 1</w:t>
      </w:r>
      <w:r w:rsidR="009B6C49" w:rsidRPr="00343E68">
        <w:br/>
        <w:t>Jeddah 22332-2444</w:t>
      </w:r>
      <w:r w:rsidR="009B6C49" w:rsidRPr="00343E68">
        <w:br/>
        <w:t>Kingdom of Saudi Arabia</w:t>
      </w:r>
      <w:hyperlink r:id="rId15" w:history="1"/>
      <w:r w:rsidR="009B6C49" w:rsidRPr="00343E68">
        <w:t xml:space="preserve"> </w:t>
      </w:r>
      <w:r w:rsidR="009B6C49" w:rsidRPr="00343E68">
        <w:br/>
      </w:r>
    </w:p>
    <w:p w14:paraId="2D406B53" w14:textId="2C0D2F80" w:rsidR="006F5718" w:rsidRPr="00343E68" w:rsidRDefault="006F5718" w:rsidP="009B6C49">
      <w:pPr>
        <w:pStyle w:val="NoSpacing"/>
        <w:jc w:val="center"/>
      </w:pPr>
      <w:hyperlink r:id="rId16" w:history="1">
        <w:r w:rsidRPr="000B3E4B">
          <w:rPr>
            <w:rStyle w:val="Hyperlink"/>
            <w:spacing w:val="-2"/>
            <w:lang w:val="en-GB"/>
          </w:rPr>
          <w:t>PPFM@isdb.org</w:t>
        </w:r>
      </w:hyperlink>
    </w:p>
    <w:p w14:paraId="08F8FF60" w14:textId="77777777" w:rsidR="009B6C49" w:rsidRPr="00DD4C5D" w:rsidRDefault="009B6C49" w:rsidP="009B6C49">
      <w:pPr>
        <w:pStyle w:val="NoSpacing"/>
        <w:jc w:val="center"/>
        <w:rPr>
          <w:rFonts w:ascii="Times New Roman Bold" w:hAnsi="Times New Roman Bold"/>
        </w:rPr>
      </w:pPr>
      <w:hyperlink r:id="rId17" w:history="1">
        <w:r w:rsidRPr="00DD4C5D">
          <w:rPr>
            <w:rStyle w:val="Hyperlink"/>
            <w:rFonts w:ascii="Times New Roman Bold" w:hAnsi="Times New Roman Bold"/>
          </w:rPr>
          <w:t>www.isdb.org</w:t>
        </w:r>
      </w:hyperlink>
    </w:p>
    <w:p w14:paraId="5B98E52A" w14:textId="030C334D" w:rsidR="00412C40" w:rsidRPr="00DD4C5D" w:rsidRDefault="00412C40">
      <w:pPr>
        <w:rPr>
          <w:lang w:val="en-US"/>
        </w:rPr>
      </w:pPr>
      <w:r w:rsidRPr="00DD4C5D">
        <w:rPr>
          <w:lang w:val="en-US"/>
        </w:rPr>
        <w:br w:type="page"/>
      </w:r>
    </w:p>
    <w:p w14:paraId="0618BEC2" w14:textId="77777777" w:rsidR="00940BF3" w:rsidRPr="00DD4C5D" w:rsidRDefault="00940BF3">
      <w:pPr>
        <w:jc w:val="both"/>
        <w:rPr>
          <w:lang w:val="en-US"/>
        </w:rPr>
      </w:pPr>
    </w:p>
    <w:p w14:paraId="139C757F" w14:textId="77777777" w:rsidR="00940BF3" w:rsidRPr="00DD4C5D" w:rsidRDefault="00940BF3">
      <w:pPr>
        <w:jc w:val="both"/>
        <w:rPr>
          <w:lang w:val="en-US"/>
        </w:rPr>
      </w:pPr>
    </w:p>
    <w:p w14:paraId="5E0AEBB0" w14:textId="664ECA38" w:rsidR="00940BF3" w:rsidRPr="00386E32" w:rsidRDefault="00572FC7" w:rsidP="00CF538E">
      <w:pPr>
        <w:jc w:val="center"/>
        <w:rPr>
          <w:b/>
          <w:bCs/>
          <w:sz w:val="32"/>
          <w:szCs w:val="32"/>
        </w:rPr>
      </w:pPr>
      <w:r w:rsidRPr="00386E32">
        <w:rPr>
          <w:b/>
          <w:bCs/>
          <w:sz w:val="32"/>
          <w:szCs w:val="32"/>
        </w:rPr>
        <w:t>D</w:t>
      </w:r>
      <w:r w:rsidR="00AE6502" w:rsidRPr="00386E32">
        <w:rPr>
          <w:b/>
          <w:bCs/>
          <w:sz w:val="32"/>
          <w:szCs w:val="32"/>
        </w:rPr>
        <w:t>O</w:t>
      </w:r>
      <w:r w:rsidR="00B8429A" w:rsidRPr="00386E32">
        <w:rPr>
          <w:b/>
          <w:bCs/>
          <w:sz w:val="32"/>
          <w:szCs w:val="32"/>
        </w:rPr>
        <w:t>SSIER</w:t>
      </w:r>
      <w:r w:rsidR="00AE6502" w:rsidRPr="00386E32">
        <w:rPr>
          <w:b/>
          <w:bCs/>
          <w:sz w:val="32"/>
          <w:szCs w:val="32"/>
        </w:rPr>
        <w:t xml:space="preserve"> TYPE DE PASSATION DE MARCHÉS</w:t>
      </w:r>
    </w:p>
    <w:p w14:paraId="127BF1CC" w14:textId="77777777" w:rsidR="00AE6502" w:rsidRPr="00386E32" w:rsidRDefault="00AE6502" w:rsidP="004F086B">
      <w:pPr>
        <w:pStyle w:val="Title"/>
        <w:rPr>
          <w:sz w:val="36"/>
          <w:lang w:val="fr-FR"/>
        </w:rPr>
      </w:pPr>
    </w:p>
    <w:p w14:paraId="6400B70C" w14:textId="546A70F3" w:rsidR="00940BF3" w:rsidRPr="00386E32" w:rsidRDefault="00940BF3" w:rsidP="004F086B">
      <w:pPr>
        <w:pStyle w:val="Title"/>
        <w:rPr>
          <w:sz w:val="36"/>
          <w:lang w:val="fr-FR"/>
        </w:rPr>
      </w:pPr>
      <w:r w:rsidRPr="00386E32">
        <w:rPr>
          <w:sz w:val="36"/>
          <w:lang w:val="fr-FR"/>
        </w:rPr>
        <w:t>Sommaire</w:t>
      </w:r>
    </w:p>
    <w:p w14:paraId="0A7B27B9" w14:textId="77777777" w:rsidR="00940BF3" w:rsidRPr="00386E32" w:rsidRDefault="00940BF3"/>
    <w:p w14:paraId="54242132" w14:textId="3327EB5B" w:rsidR="00A65C4E" w:rsidRPr="00386E32" w:rsidRDefault="00A65C4E" w:rsidP="00A65C4E">
      <w:pPr>
        <w:jc w:val="both"/>
      </w:pPr>
      <w:bookmarkStart w:id="1" w:name="_Hlt480811697"/>
      <w:bookmarkStart w:id="2" w:name="_Toc438270254"/>
      <w:bookmarkStart w:id="3" w:name="_Toc438366661"/>
      <w:r w:rsidRPr="00386E32">
        <w:t xml:space="preserve">L’utilisation de ce </w:t>
      </w:r>
      <w:bookmarkEnd w:id="1"/>
      <w:r w:rsidRPr="00386E32">
        <w:t xml:space="preserve">Dossier Type </w:t>
      </w:r>
      <w:r w:rsidR="00EC46F5" w:rsidRPr="00386E32">
        <w:t>de Demande de Propositions</w:t>
      </w:r>
      <w:r w:rsidRPr="00386E32">
        <w:t xml:space="preserve"> pour la passation des marchés de Matériel médical est prévue dans les cas d’un appel d’offres international (AOI) ou d’un appel d’offres international réservé au Pays Membres (AOI/PM)</w:t>
      </w:r>
      <w:r w:rsidR="00BF1F9B">
        <w:t xml:space="preserve"> par une Demande de Proposition</w:t>
      </w:r>
      <w:r w:rsidR="00622406">
        <w:t>s</w:t>
      </w:r>
      <w:r w:rsidRPr="00386E32">
        <w:t xml:space="preserve">. Une brève description de ce document figure ci-après. </w:t>
      </w:r>
    </w:p>
    <w:p w14:paraId="441A75BF" w14:textId="77777777" w:rsidR="00881F27" w:rsidRPr="00386E32" w:rsidRDefault="00881F27">
      <w:pPr>
        <w:rPr>
          <w:b/>
          <w:u w:val="single"/>
        </w:rPr>
      </w:pPr>
    </w:p>
    <w:p w14:paraId="31AF87F3" w14:textId="684C80D0" w:rsidR="00940BF3" w:rsidRPr="00386E32" w:rsidRDefault="00940BF3">
      <w:pPr>
        <w:rPr>
          <w:b/>
          <w:u w:val="single"/>
        </w:rPr>
      </w:pPr>
      <w:r w:rsidRPr="00386E32">
        <w:rPr>
          <w:b/>
          <w:u w:val="single"/>
        </w:rPr>
        <w:t>PREMIÈRE PARTIE –PROCÉDURES</w:t>
      </w:r>
      <w:bookmarkEnd w:id="2"/>
      <w:bookmarkEnd w:id="3"/>
      <w:r w:rsidRPr="00386E32">
        <w:rPr>
          <w:b/>
          <w:u w:val="single"/>
        </w:rPr>
        <w:t xml:space="preserve"> </w:t>
      </w:r>
      <w:r w:rsidR="0001437B" w:rsidRPr="00386E32">
        <w:rPr>
          <w:b/>
          <w:u w:val="single"/>
        </w:rPr>
        <w:t>DE DEMANDE DE PROPOSITIONS</w:t>
      </w:r>
    </w:p>
    <w:p w14:paraId="35FF4168" w14:textId="77777777" w:rsidR="00940BF3" w:rsidRPr="00386E32" w:rsidRDefault="00940BF3">
      <w:pPr>
        <w:pStyle w:val="Outline"/>
        <w:spacing w:before="0"/>
        <w:rPr>
          <w:kern w:val="0"/>
        </w:rPr>
      </w:pPr>
    </w:p>
    <w:p w14:paraId="1C7CFB3D" w14:textId="23EEC7B8" w:rsidR="00940BF3" w:rsidRPr="00386E32" w:rsidRDefault="00940BF3">
      <w:pPr>
        <w:tabs>
          <w:tab w:val="left" w:pos="1350"/>
        </w:tabs>
        <w:rPr>
          <w:b/>
        </w:rPr>
      </w:pPr>
      <w:r w:rsidRPr="00386E32">
        <w:rPr>
          <w:b/>
        </w:rPr>
        <w:t>Section I.</w:t>
      </w:r>
      <w:r w:rsidRPr="00386E32">
        <w:rPr>
          <w:b/>
        </w:rPr>
        <w:tab/>
        <w:t xml:space="preserve">Instructions aux </w:t>
      </w:r>
      <w:r w:rsidR="006D6D31" w:rsidRPr="00386E32">
        <w:rPr>
          <w:b/>
        </w:rPr>
        <w:t>P</w:t>
      </w:r>
      <w:r w:rsidR="00040C6B" w:rsidRPr="00386E32">
        <w:rPr>
          <w:b/>
        </w:rPr>
        <w:t>roposant</w:t>
      </w:r>
      <w:r w:rsidRPr="00386E32">
        <w:rPr>
          <w:b/>
        </w:rPr>
        <w:t>s (</w:t>
      </w:r>
      <w:r w:rsidR="0001437B" w:rsidRPr="00386E32">
        <w:rPr>
          <w:b/>
        </w:rPr>
        <w:t>IP</w:t>
      </w:r>
      <w:r w:rsidRPr="00386E32">
        <w:rPr>
          <w:b/>
        </w:rPr>
        <w:t>)</w:t>
      </w:r>
    </w:p>
    <w:p w14:paraId="01BF1F71" w14:textId="0FEF5E94" w:rsidR="00940BF3" w:rsidRPr="00386E32" w:rsidRDefault="00940BF3">
      <w:pPr>
        <w:pStyle w:val="List"/>
        <w:rPr>
          <w:b/>
          <w:lang w:val="fr-FR"/>
        </w:rPr>
      </w:pPr>
      <w:r w:rsidRPr="00386E32">
        <w:rPr>
          <w:lang w:val="fr-FR"/>
        </w:rPr>
        <w:t xml:space="preserve">Cette Section fournit aux </w:t>
      </w:r>
      <w:r w:rsidR="00040C6B" w:rsidRPr="00386E32">
        <w:rPr>
          <w:lang w:val="fr-FR"/>
        </w:rPr>
        <w:t>proposant</w:t>
      </w:r>
      <w:r w:rsidRPr="00386E32">
        <w:rPr>
          <w:lang w:val="fr-FR"/>
        </w:rPr>
        <w:t xml:space="preserve">s les informations utiles pour préparer leurs </w:t>
      </w:r>
      <w:r w:rsidR="00A65C4E" w:rsidRPr="00386E32">
        <w:rPr>
          <w:lang w:val="fr-FR"/>
        </w:rPr>
        <w:t>proposition</w:t>
      </w:r>
      <w:r w:rsidR="00881F27" w:rsidRPr="00386E32">
        <w:rPr>
          <w:lang w:val="fr-FR"/>
        </w:rPr>
        <w:t>s</w:t>
      </w:r>
      <w:r w:rsidRPr="00386E32">
        <w:rPr>
          <w:lang w:val="fr-FR"/>
        </w:rPr>
        <w:t>.</w:t>
      </w:r>
      <w:r w:rsidR="00881F27" w:rsidRPr="00386E32">
        <w:rPr>
          <w:lang w:val="fr-FR"/>
        </w:rPr>
        <w:t xml:space="preserve">  Elle </w:t>
      </w:r>
      <w:r w:rsidR="002F7435" w:rsidRPr="00386E32">
        <w:rPr>
          <w:lang w:val="fr-FR"/>
        </w:rPr>
        <w:t>utilise</w:t>
      </w:r>
      <w:r w:rsidR="00881F27" w:rsidRPr="00386E32">
        <w:rPr>
          <w:lang w:val="fr-FR"/>
        </w:rPr>
        <w:t xml:space="preserve"> un processus </w:t>
      </w:r>
      <w:r w:rsidR="0001437B" w:rsidRPr="00386E32">
        <w:rPr>
          <w:lang w:val="fr-FR"/>
        </w:rPr>
        <w:t>de Demande de Propositions</w:t>
      </w:r>
      <w:r w:rsidR="00881F27" w:rsidRPr="00386E32">
        <w:rPr>
          <w:lang w:val="fr-FR"/>
        </w:rPr>
        <w:t xml:space="preserve"> à </w:t>
      </w:r>
      <w:r w:rsidR="003540F5" w:rsidRPr="00386E32">
        <w:rPr>
          <w:lang w:val="fr-FR"/>
        </w:rPr>
        <w:t>deux</w:t>
      </w:r>
      <w:r w:rsidR="00881F27" w:rsidRPr="00386E32">
        <w:rPr>
          <w:lang w:val="fr-FR"/>
        </w:rPr>
        <w:t xml:space="preserve"> </w:t>
      </w:r>
      <w:r w:rsidR="003540F5" w:rsidRPr="00386E32">
        <w:rPr>
          <w:lang w:val="fr-FR"/>
        </w:rPr>
        <w:t xml:space="preserve">(2) </w:t>
      </w:r>
      <w:r w:rsidR="00881F27" w:rsidRPr="00386E32">
        <w:rPr>
          <w:lang w:val="fr-FR"/>
        </w:rPr>
        <w:t>enveloppe</w:t>
      </w:r>
      <w:r w:rsidR="003540F5" w:rsidRPr="00386E32">
        <w:rPr>
          <w:lang w:val="fr-FR"/>
        </w:rPr>
        <w:t>s</w:t>
      </w:r>
      <w:r w:rsidR="00470445" w:rsidRPr="00386E32">
        <w:rPr>
          <w:lang w:val="fr-FR"/>
        </w:rPr>
        <w:t xml:space="preserve"> avec l’application de critères </w:t>
      </w:r>
      <w:r w:rsidR="00AD6DBA" w:rsidRPr="00386E32">
        <w:rPr>
          <w:lang w:val="fr-FR"/>
        </w:rPr>
        <w:t>n</w:t>
      </w:r>
      <w:r w:rsidR="00B80E60" w:rsidRPr="00386E32">
        <w:rPr>
          <w:lang w:val="fr-FR"/>
        </w:rPr>
        <w:t>o</w:t>
      </w:r>
      <w:r w:rsidR="00470445" w:rsidRPr="00386E32">
        <w:rPr>
          <w:lang w:val="fr-FR"/>
        </w:rPr>
        <w:t>tés</w:t>
      </w:r>
      <w:r w:rsidR="00881F27" w:rsidRPr="00386E32">
        <w:rPr>
          <w:lang w:val="fr-FR"/>
        </w:rPr>
        <w:t xml:space="preserve">. </w:t>
      </w:r>
      <w:r w:rsidRPr="00386E32">
        <w:rPr>
          <w:lang w:val="fr-FR"/>
        </w:rPr>
        <w:t xml:space="preserve"> Elle comporte aussi des renseignements sur la soumission, l’ouverture des plis et l’évaluation des </w:t>
      </w:r>
      <w:r w:rsidR="0001437B" w:rsidRPr="00386E32">
        <w:rPr>
          <w:lang w:val="fr-FR"/>
        </w:rPr>
        <w:t>proposition</w:t>
      </w:r>
      <w:r w:rsidRPr="00386E32">
        <w:rPr>
          <w:lang w:val="fr-FR"/>
        </w:rPr>
        <w:t>s, et sur l’attribution des marchés</w:t>
      </w:r>
      <w:r w:rsidRPr="00386E32">
        <w:rPr>
          <w:b/>
          <w:lang w:val="fr-FR"/>
        </w:rPr>
        <w:t>. Les dispositions figurant dans cette Section I ne doivent pas être modifiées.</w:t>
      </w:r>
    </w:p>
    <w:p w14:paraId="1C25E215" w14:textId="76B4BF23" w:rsidR="00940BF3" w:rsidRPr="00386E32" w:rsidRDefault="00940BF3">
      <w:pPr>
        <w:pStyle w:val="Heading2"/>
        <w:keepNext w:val="0"/>
      </w:pPr>
      <w:bookmarkStart w:id="4" w:name="_Toc494778663"/>
      <w:bookmarkStart w:id="5" w:name="_Toc499607131"/>
      <w:bookmarkStart w:id="6" w:name="_Toc499608184"/>
      <w:r w:rsidRPr="00386E32">
        <w:t>Section II.</w:t>
      </w:r>
      <w:r w:rsidRPr="00386E32">
        <w:tab/>
        <w:t xml:space="preserve">Données particulières de </w:t>
      </w:r>
      <w:bookmarkEnd w:id="4"/>
      <w:bookmarkEnd w:id="5"/>
      <w:bookmarkEnd w:id="6"/>
      <w:r w:rsidR="00320C17" w:rsidRPr="00386E32">
        <w:t>Demande de Propositions</w:t>
      </w:r>
      <w:r w:rsidRPr="00386E32">
        <w:t xml:space="preserve"> (DP</w:t>
      </w:r>
      <w:r w:rsidR="00320C17" w:rsidRPr="00386E32">
        <w:t>DP</w:t>
      </w:r>
      <w:r w:rsidRPr="00386E32">
        <w:t>)</w:t>
      </w:r>
    </w:p>
    <w:p w14:paraId="745F03AA" w14:textId="435EB506" w:rsidR="00940BF3" w:rsidRPr="00386E32" w:rsidRDefault="00940BF3">
      <w:pPr>
        <w:pStyle w:val="List"/>
        <w:rPr>
          <w:lang w:val="fr-FR"/>
        </w:rPr>
      </w:pPr>
      <w:r w:rsidRPr="00386E32">
        <w:rPr>
          <w:lang w:val="fr-FR"/>
        </w:rPr>
        <w:t xml:space="preserve">Cette Section énonce les dispositions propres à chaque passation de marché, qui complètent les informations ou conditions figurant à la Section I, Instructions aux </w:t>
      </w:r>
      <w:r w:rsidR="00040C6B" w:rsidRPr="00386E32">
        <w:rPr>
          <w:lang w:val="fr-FR"/>
        </w:rPr>
        <w:t>proposant</w:t>
      </w:r>
      <w:r w:rsidRPr="00386E32">
        <w:rPr>
          <w:lang w:val="fr-FR"/>
        </w:rPr>
        <w:t xml:space="preserve">s. </w:t>
      </w:r>
    </w:p>
    <w:p w14:paraId="7C1C7EE6" w14:textId="77777777" w:rsidR="00940BF3" w:rsidRPr="00386E32" w:rsidRDefault="00940BF3">
      <w:pPr>
        <w:pStyle w:val="Heading2"/>
        <w:keepNext w:val="0"/>
      </w:pPr>
      <w:bookmarkStart w:id="7" w:name="_Toc494778664"/>
      <w:bookmarkStart w:id="8" w:name="_Toc499607132"/>
      <w:bookmarkStart w:id="9" w:name="_Toc499608185"/>
      <w:r w:rsidRPr="00386E32">
        <w:t>Section III.</w:t>
      </w:r>
      <w:r w:rsidRPr="00386E32">
        <w:tab/>
        <w:t>Critères d’évaluation et de qualification</w:t>
      </w:r>
      <w:bookmarkEnd w:id="7"/>
      <w:bookmarkEnd w:id="8"/>
      <w:bookmarkEnd w:id="9"/>
    </w:p>
    <w:p w14:paraId="5DE246EC" w14:textId="35A68083" w:rsidR="00B3285A" w:rsidRPr="00386E32" w:rsidRDefault="00B3285A" w:rsidP="00B3285A">
      <w:pPr>
        <w:pStyle w:val="List"/>
        <w:rPr>
          <w:lang w:val="fr-FR"/>
        </w:rPr>
      </w:pPr>
      <w:r w:rsidRPr="00386E32">
        <w:rPr>
          <w:szCs w:val="24"/>
          <w:lang w:val="fr-FR"/>
        </w:rPr>
        <w:t xml:space="preserve">Cette Section indique les critères à utiliser pour déterminer </w:t>
      </w:r>
      <w:r w:rsidR="00622406">
        <w:rPr>
          <w:lang w:val="fr-FR"/>
        </w:rPr>
        <w:t>la P</w:t>
      </w:r>
      <w:r w:rsidR="0001437B" w:rsidRPr="00386E32">
        <w:rPr>
          <w:lang w:val="fr-FR"/>
        </w:rPr>
        <w:t>roposition</w:t>
      </w:r>
      <w:r w:rsidRPr="00386E32">
        <w:rPr>
          <w:lang w:val="fr-FR"/>
        </w:rPr>
        <w:t xml:space="preserve"> évaluée comme offrant la meilleure Optimisation des Ressources et pour vérifier que le </w:t>
      </w:r>
      <w:r w:rsidR="00040C6B" w:rsidRPr="00386E32">
        <w:rPr>
          <w:lang w:val="fr-FR"/>
        </w:rPr>
        <w:t>Proposant</w:t>
      </w:r>
      <w:r w:rsidRPr="00386E32">
        <w:rPr>
          <w:lang w:val="fr-FR"/>
        </w:rPr>
        <w:t xml:space="preserve"> possède les qualifications nécessaires pour exécuter le Marché. L</w:t>
      </w:r>
      <w:r w:rsidR="00622406">
        <w:rPr>
          <w:lang w:val="fr-FR"/>
        </w:rPr>
        <w:t xml:space="preserve">a </w:t>
      </w:r>
      <w:r w:rsidR="0001437B" w:rsidRPr="00386E32">
        <w:rPr>
          <w:lang w:val="fr-FR"/>
        </w:rPr>
        <w:t>Proposition</w:t>
      </w:r>
      <w:r w:rsidRPr="00386E32">
        <w:rPr>
          <w:lang w:val="fr-FR"/>
        </w:rPr>
        <w:t xml:space="preserve"> offrant la meilleure Optimisation des Ressources est </w:t>
      </w:r>
      <w:r w:rsidR="00622406">
        <w:rPr>
          <w:lang w:val="fr-FR"/>
        </w:rPr>
        <w:t>la P</w:t>
      </w:r>
      <w:r w:rsidR="0001437B" w:rsidRPr="00386E32">
        <w:rPr>
          <w:lang w:val="fr-FR"/>
        </w:rPr>
        <w:t>roposition</w:t>
      </w:r>
      <w:r w:rsidRPr="00386E32">
        <w:rPr>
          <w:lang w:val="fr-FR"/>
        </w:rPr>
        <w:t xml:space="preserve"> du </w:t>
      </w:r>
      <w:r w:rsidR="00040C6B" w:rsidRPr="00386E32">
        <w:rPr>
          <w:lang w:val="fr-FR"/>
        </w:rPr>
        <w:t>Proposant</w:t>
      </w:r>
      <w:r w:rsidRPr="00386E32">
        <w:rPr>
          <w:lang w:val="fr-FR"/>
        </w:rPr>
        <w:t xml:space="preserve"> dont </w:t>
      </w:r>
      <w:r w:rsidR="00622406">
        <w:rPr>
          <w:lang w:val="fr-FR"/>
        </w:rPr>
        <w:t>la P</w:t>
      </w:r>
      <w:r w:rsidR="0001437B" w:rsidRPr="00386E32">
        <w:rPr>
          <w:lang w:val="fr-FR"/>
        </w:rPr>
        <w:t>roposition</w:t>
      </w:r>
      <w:r w:rsidRPr="00386E32">
        <w:rPr>
          <w:lang w:val="fr-FR"/>
        </w:rPr>
        <w:t xml:space="preserve"> a été déterminée :</w:t>
      </w:r>
    </w:p>
    <w:p w14:paraId="4CC7ADE4" w14:textId="3BF6498B" w:rsidR="00B3285A" w:rsidRPr="00386E32" w:rsidRDefault="00B3285A" w:rsidP="00001D94">
      <w:pPr>
        <w:pStyle w:val="List"/>
        <w:numPr>
          <w:ilvl w:val="0"/>
          <w:numId w:val="113"/>
        </w:numPr>
        <w:overflowPunct w:val="0"/>
        <w:autoSpaceDE w:val="0"/>
        <w:autoSpaceDN w:val="0"/>
        <w:adjustRightInd w:val="0"/>
        <w:textAlignment w:val="baseline"/>
        <w:rPr>
          <w:lang w:val="fr-FR"/>
        </w:rPr>
      </w:pPr>
      <w:r w:rsidRPr="00386E32">
        <w:rPr>
          <w:lang w:val="fr-FR"/>
        </w:rPr>
        <w:t xml:space="preserve">conforme pour l’essentiel au Dossier </w:t>
      </w:r>
      <w:r w:rsidR="00EC46F5" w:rsidRPr="00386E32">
        <w:rPr>
          <w:lang w:val="fr-FR"/>
        </w:rPr>
        <w:t>de Demande de Propositions</w:t>
      </w:r>
      <w:r w:rsidRPr="00386E32">
        <w:rPr>
          <w:lang w:val="fr-FR"/>
        </w:rPr>
        <w:t>, et</w:t>
      </w:r>
    </w:p>
    <w:p w14:paraId="6C3D3E5B" w14:textId="513BE11A" w:rsidR="00940BF3" w:rsidRPr="00386E32" w:rsidRDefault="00622406" w:rsidP="00001D94">
      <w:pPr>
        <w:pStyle w:val="List"/>
        <w:numPr>
          <w:ilvl w:val="0"/>
          <w:numId w:val="113"/>
        </w:numPr>
        <w:overflowPunct w:val="0"/>
        <w:autoSpaceDE w:val="0"/>
        <w:autoSpaceDN w:val="0"/>
        <w:adjustRightInd w:val="0"/>
        <w:textAlignment w:val="baseline"/>
        <w:rPr>
          <w:szCs w:val="24"/>
          <w:lang w:val="fr-FR"/>
        </w:rPr>
      </w:pPr>
      <w:r>
        <w:rPr>
          <w:lang w:val="fr-FR"/>
        </w:rPr>
        <w:t>la P</w:t>
      </w:r>
      <w:r w:rsidR="0001437B" w:rsidRPr="00386E32">
        <w:rPr>
          <w:lang w:val="fr-FR"/>
        </w:rPr>
        <w:t>roposition</w:t>
      </w:r>
      <w:r w:rsidR="00B3285A" w:rsidRPr="00386E32">
        <w:rPr>
          <w:lang w:val="fr-FR"/>
        </w:rPr>
        <w:t xml:space="preserve"> </w:t>
      </w:r>
      <w:r w:rsidR="00A53584" w:rsidRPr="00386E32">
        <w:rPr>
          <w:lang w:val="fr-FR"/>
        </w:rPr>
        <w:t>obtenant la meilleure note combinée technique et financière</w:t>
      </w:r>
      <w:r w:rsidR="00940BF3" w:rsidRPr="00386E32">
        <w:rPr>
          <w:lang w:val="fr-FR"/>
        </w:rPr>
        <w:t>.</w:t>
      </w:r>
    </w:p>
    <w:p w14:paraId="048E0C31" w14:textId="75D384AC" w:rsidR="00940BF3" w:rsidRPr="00386E32" w:rsidRDefault="00940BF3">
      <w:pPr>
        <w:pStyle w:val="Heading2"/>
        <w:keepNext w:val="0"/>
        <w:tabs>
          <w:tab w:val="clear" w:pos="1350"/>
          <w:tab w:val="left" w:pos="1440"/>
        </w:tabs>
      </w:pPr>
      <w:bookmarkStart w:id="10" w:name="_Toc494778665"/>
      <w:bookmarkStart w:id="11" w:name="_Toc499607133"/>
      <w:bookmarkStart w:id="12" w:name="_Toc499608186"/>
      <w:r w:rsidRPr="00386E32">
        <w:t>Section IV.</w:t>
      </w:r>
      <w:r w:rsidRPr="00386E32">
        <w:tab/>
      </w:r>
      <w:r w:rsidR="000D603A" w:rsidRPr="00386E32">
        <w:t>Formulaires de Proposition</w:t>
      </w:r>
      <w:bookmarkEnd w:id="10"/>
      <w:bookmarkEnd w:id="11"/>
      <w:bookmarkEnd w:id="12"/>
    </w:p>
    <w:p w14:paraId="58767344" w14:textId="7DCBEC7B" w:rsidR="00940BF3" w:rsidRPr="00386E32" w:rsidRDefault="00940BF3">
      <w:pPr>
        <w:pStyle w:val="List"/>
        <w:rPr>
          <w:lang w:val="fr-FR"/>
        </w:rPr>
      </w:pPr>
      <w:r w:rsidRPr="00386E32">
        <w:rPr>
          <w:lang w:val="fr-FR"/>
        </w:rPr>
        <w:t xml:space="preserve">Cette Section contient les modèles des formulaires </w:t>
      </w:r>
      <w:r w:rsidR="00881F27" w:rsidRPr="00386E32">
        <w:rPr>
          <w:lang w:val="fr-FR"/>
        </w:rPr>
        <w:t xml:space="preserve">pour la remise des </w:t>
      </w:r>
      <w:r w:rsidR="0001437B" w:rsidRPr="00386E32">
        <w:rPr>
          <w:lang w:val="fr-FR"/>
        </w:rPr>
        <w:t>Proposition</w:t>
      </w:r>
      <w:r w:rsidR="00881F27" w:rsidRPr="00386E32">
        <w:rPr>
          <w:lang w:val="fr-FR"/>
        </w:rPr>
        <w:t>s</w:t>
      </w:r>
      <w:r w:rsidR="006C7FE2" w:rsidRPr="00386E32">
        <w:rPr>
          <w:lang w:val="fr-FR"/>
        </w:rPr>
        <w:t>,</w:t>
      </w:r>
      <w:r w:rsidRPr="00386E32">
        <w:rPr>
          <w:lang w:val="fr-FR"/>
        </w:rPr>
        <w:t xml:space="preserve"> les </w:t>
      </w:r>
      <w:r w:rsidR="006C7FE2" w:rsidRPr="00386E32">
        <w:rPr>
          <w:lang w:val="fr-FR"/>
        </w:rPr>
        <w:t>B</w:t>
      </w:r>
      <w:r w:rsidRPr="00386E32">
        <w:rPr>
          <w:lang w:val="fr-FR"/>
        </w:rPr>
        <w:t xml:space="preserve">ordereaux de </w:t>
      </w:r>
      <w:r w:rsidR="006C7FE2" w:rsidRPr="00386E32">
        <w:rPr>
          <w:lang w:val="fr-FR"/>
        </w:rPr>
        <w:t>P</w:t>
      </w:r>
      <w:r w:rsidRPr="00386E32">
        <w:rPr>
          <w:lang w:val="fr-FR"/>
        </w:rPr>
        <w:t>rix, la garantie d</w:t>
      </w:r>
      <w:r w:rsidR="00971385" w:rsidRPr="00386E32">
        <w:rPr>
          <w:lang w:val="fr-FR"/>
        </w:rPr>
        <w:t>e proposition</w:t>
      </w:r>
      <w:r w:rsidRPr="00386E32">
        <w:rPr>
          <w:lang w:val="fr-FR"/>
        </w:rPr>
        <w:t xml:space="preserve"> et l’autorisation du fabricant</w:t>
      </w:r>
      <w:r w:rsidR="00881F27" w:rsidRPr="00386E32">
        <w:rPr>
          <w:lang w:val="fr-FR"/>
        </w:rPr>
        <w:t xml:space="preserve"> à remplir et remettre par le </w:t>
      </w:r>
      <w:r w:rsidR="00040C6B" w:rsidRPr="00386E32">
        <w:rPr>
          <w:lang w:val="fr-FR"/>
        </w:rPr>
        <w:t>Proposant</w:t>
      </w:r>
      <w:r w:rsidR="00881F27" w:rsidRPr="00386E32">
        <w:rPr>
          <w:lang w:val="fr-FR"/>
        </w:rPr>
        <w:t xml:space="preserve"> au titre de </w:t>
      </w:r>
      <w:r w:rsidR="00320F07" w:rsidRPr="00386E32">
        <w:rPr>
          <w:lang w:val="fr-FR"/>
        </w:rPr>
        <w:t>sa Proposition</w:t>
      </w:r>
      <w:r w:rsidRPr="00386E32">
        <w:rPr>
          <w:lang w:val="fr-FR"/>
        </w:rPr>
        <w:t xml:space="preserve">. </w:t>
      </w:r>
    </w:p>
    <w:p w14:paraId="5330CBC6" w14:textId="77777777" w:rsidR="00940BF3" w:rsidRPr="00386E32" w:rsidRDefault="00940BF3">
      <w:pPr>
        <w:pStyle w:val="Heading2"/>
        <w:keepNext w:val="0"/>
        <w:tabs>
          <w:tab w:val="clear" w:pos="1350"/>
          <w:tab w:val="left" w:pos="1440"/>
        </w:tabs>
        <w:spacing w:after="120"/>
      </w:pPr>
      <w:bookmarkStart w:id="13" w:name="_Toc494778666"/>
      <w:bookmarkStart w:id="14" w:name="_Toc499607134"/>
      <w:bookmarkStart w:id="15" w:name="_Toc499608187"/>
      <w:r w:rsidRPr="00386E32">
        <w:t>Section V.</w:t>
      </w:r>
      <w:r w:rsidRPr="00386E32">
        <w:tab/>
        <w:t>Critères d’origine</w:t>
      </w:r>
      <w:bookmarkEnd w:id="13"/>
      <w:bookmarkEnd w:id="14"/>
      <w:bookmarkEnd w:id="15"/>
    </w:p>
    <w:p w14:paraId="12063D21" w14:textId="76E4AD7D" w:rsidR="00940BF3" w:rsidRPr="00386E32" w:rsidRDefault="00940BF3">
      <w:pPr>
        <w:spacing w:after="120"/>
        <w:ind w:left="1440"/>
      </w:pPr>
      <w:r w:rsidRPr="00386E32">
        <w:t xml:space="preserve">Cette Section fournit </w:t>
      </w:r>
      <w:r w:rsidR="00547600" w:rsidRPr="00386E32">
        <w:t>les renseignements concernant les pays éligibles</w:t>
      </w:r>
      <w:r w:rsidRPr="00386E32">
        <w:t xml:space="preserve">. </w:t>
      </w:r>
    </w:p>
    <w:p w14:paraId="1463D86F" w14:textId="361C1864" w:rsidR="004F086B" w:rsidRPr="00386E32" w:rsidRDefault="004F086B" w:rsidP="004F086B">
      <w:pPr>
        <w:pStyle w:val="List"/>
        <w:ind w:left="0"/>
        <w:rPr>
          <w:lang w:val="fr-FR"/>
        </w:rPr>
      </w:pPr>
      <w:r w:rsidRPr="00386E32">
        <w:rPr>
          <w:b/>
          <w:lang w:val="fr-FR"/>
        </w:rPr>
        <w:t>Section VI.</w:t>
      </w:r>
      <w:r w:rsidRPr="00386E32">
        <w:rPr>
          <w:b/>
          <w:lang w:val="fr-FR"/>
        </w:rPr>
        <w:tab/>
      </w:r>
      <w:r w:rsidR="00580172" w:rsidRPr="00386E32">
        <w:rPr>
          <w:b/>
          <w:lang w:val="fr-FR"/>
        </w:rPr>
        <w:t xml:space="preserve">Règles de la BIsD en matière de </w:t>
      </w:r>
      <w:r w:rsidR="00580172" w:rsidRPr="00386E32">
        <w:rPr>
          <w:b/>
          <w:szCs w:val="24"/>
          <w:lang w:val="fr-FR" w:eastAsia="en-US"/>
        </w:rPr>
        <w:t>Fraude et Corruption</w:t>
      </w:r>
    </w:p>
    <w:p w14:paraId="5572CBB3" w14:textId="44DB3569" w:rsidR="004F086B" w:rsidRPr="00386E32" w:rsidRDefault="004E7677" w:rsidP="004F086B">
      <w:pPr>
        <w:pStyle w:val="List"/>
        <w:rPr>
          <w:lang w:val="fr-FR"/>
        </w:rPr>
      </w:pPr>
      <w:r w:rsidRPr="00386E32">
        <w:rPr>
          <w:szCs w:val="24"/>
          <w:lang w:val="fr-FR"/>
        </w:rPr>
        <w:lastRenderedPageBreak/>
        <w:t xml:space="preserve">Cette Section </w:t>
      </w:r>
      <w:r w:rsidRPr="00386E32">
        <w:rPr>
          <w:lang w:val="fr-FR"/>
        </w:rPr>
        <w:t>se réfère aux règles de la BIsD en matière de fraude et corruption applicable à la procédure</w:t>
      </w:r>
      <w:r w:rsidR="004F086B" w:rsidRPr="00386E32">
        <w:rPr>
          <w:lang w:val="fr-FR"/>
        </w:rPr>
        <w:t>.</w:t>
      </w:r>
    </w:p>
    <w:p w14:paraId="2FFD86C4" w14:textId="77777777" w:rsidR="00940BF3" w:rsidRPr="00386E32" w:rsidRDefault="00940BF3"/>
    <w:p w14:paraId="2C27E6E5" w14:textId="406476F4" w:rsidR="00940BF3" w:rsidRPr="00386E32" w:rsidRDefault="00940BF3">
      <w:pPr>
        <w:rPr>
          <w:b/>
          <w:u w:val="single"/>
        </w:rPr>
      </w:pPr>
      <w:bookmarkStart w:id="16" w:name="_Toc438267875"/>
      <w:bookmarkStart w:id="17" w:name="_Toc438270255"/>
      <w:bookmarkStart w:id="18" w:name="_Toc438366662"/>
      <w:r w:rsidRPr="00386E32">
        <w:rPr>
          <w:b/>
          <w:u w:val="single"/>
        </w:rPr>
        <w:t xml:space="preserve">DEUXIÈME PARTIE – </w:t>
      </w:r>
      <w:r w:rsidR="00CB4DB7" w:rsidRPr="00386E32">
        <w:rPr>
          <w:b/>
          <w:u w:val="single"/>
        </w:rPr>
        <w:t>BESOINS DE L’ACHETEUR</w:t>
      </w:r>
      <w:r w:rsidRPr="00386E32">
        <w:rPr>
          <w:b/>
          <w:u w:val="single"/>
        </w:rPr>
        <w:t xml:space="preserve">  </w:t>
      </w:r>
      <w:bookmarkEnd w:id="16"/>
      <w:bookmarkEnd w:id="17"/>
      <w:bookmarkEnd w:id="18"/>
    </w:p>
    <w:p w14:paraId="11D1A2EE" w14:textId="77777777" w:rsidR="00940BF3" w:rsidRPr="00386E32" w:rsidRDefault="00940BF3">
      <w:pPr>
        <w:ind w:left="1440" w:hanging="1440"/>
        <w:rPr>
          <w:b/>
        </w:rPr>
      </w:pPr>
    </w:p>
    <w:p w14:paraId="32643FBB" w14:textId="24D04BF9" w:rsidR="00940BF3" w:rsidRPr="00386E32" w:rsidRDefault="00940BF3">
      <w:pPr>
        <w:ind w:left="1440" w:hanging="1440"/>
        <w:rPr>
          <w:b/>
        </w:rPr>
      </w:pPr>
      <w:r w:rsidRPr="00386E32">
        <w:rPr>
          <w:b/>
        </w:rPr>
        <w:t>Section VI</w:t>
      </w:r>
      <w:r w:rsidR="004F086B" w:rsidRPr="00386E32">
        <w:rPr>
          <w:b/>
        </w:rPr>
        <w:t>I</w:t>
      </w:r>
      <w:r w:rsidRPr="00386E32">
        <w:rPr>
          <w:b/>
        </w:rPr>
        <w:t>.</w:t>
      </w:r>
      <w:r w:rsidRPr="00386E32">
        <w:rPr>
          <w:b/>
        </w:rPr>
        <w:tab/>
      </w:r>
      <w:r w:rsidR="004F086B" w:rsidRPr="00386E32">
        <w:rPr>
          <w:b/>
        </w:rPr>
        <w:t xml:space="preserve">Liste des </w:t>
      </w:r>
      <w:r w:rsidR="005D4179" w:rsidRPr="00386E32">
        <w:rPr>
          <w:b/>
        </w:rPr>
        <w:t>Biens</w:t>
      </w:r>
      <w:r w:rsidR="004F086B" w:rsidRPr="00386E32">
        <w:rPr>
          <w:b/>
        </w:rPr>
        <w:t xml:space="preserve"> et </w:t>
      </w:r>
      <w:r w:rsidR="00B551A4" w:rsidRPr="00386E32">
        <w:rPr>
          <w:b/>
        </w:rPr>
        <w:t>S</w:t>
      </w:r>
      <w:r w:rsidR="004F086B" w:rsidRPr="00386E32">
        <w:rPr>
          <w:b/>
        </w:rPr>
        <w:t>ervices connexes</w:t>
      </w:r>
      <w:r w:rsidRPr="00386E32">
        <w:rPr>
          <w:b/>
        </w:rPr>
        <w:t>, Calendrier de livraisons, S</w:t>
      </w:r>
      <w:r w:rsidR="004F086B" w:rsidRPr="00386E32">
        <w:rPr>
          <w:b/>
        </w:rPr>
        <w:t>pécifications techniques et Plans</w:t>
      </w:r>
      <w:r w:rsidRPr="00386E32">
        <w:rPr>
          <w:b/>
        </w:rPr>
        <w:t>.</w:t>
      </w:r>
    </w:p>
    <w:p w14:paraId="4AEDB669" w14:textId="0F5DFDFA" w:rsidR="00940BF3" w:rsidRPr="00386E32" w:rsidRDefault="00940BF3">
      <w:pPr>
        <w:pStyle w:val="List"/>
        <w:rPr>
          <w:lang w:val="fr-FR"/>
        </w:rPr>
      </w:pPr>
      <w:r w:rsidRPr="00386E32">
        <w:rPr>
          <w:lang w:val="fr-FR"/>
        </w:rPr>
        <w:t xml:space="preserve">Dans cette Section figurent la liste des </w:t>
      </w:r>
      <w:r w:rsidR="005D4179" w:rsidRPr="00386E32">
        <w:rPr>
          <w:lang w:val="fr-FR"/>
        </w:rPr>
        <w:t>Biens</w:t>
      </w:r>
      <w:r w:rsidRPr="00386E32">
        <w:rPr>
          <w:lang w:val="fr-FR"/>
        </w:rPr>
        <w:t xml:space="preserve"> et Services connexes, le </w:t>
      </w:r>
      <w:r w:rsidR="00AD6DBA" w:rsidRPr="00386E32">
        <w:rPr>
          <w:lang w:val="fr-FR"/>
        </w:rPr>
        <w:t>C</w:t>
      </w:r>
      <w:r w:rsidRPr="00386E32">
        <w:rPr>
          <w:lang w:val="fr-FR"/>
        </w:rPr>
        <w:t xml:space="preserve">alendrier de livraison et d’achèvement, les </w:t>
      </w:r>
      <w:r w:rsidR="00AD6DBA" w:rsidRPr="00386E32">
        <w:rPr>
          <w:lang w:val="fr-FR"/>
        </w:rPr>
        <w:t>S</w:t>
      </w:r>
      <w:r w:rsidRPr="00386E32">
        <w:rPr>
          <w:lang w:val="fr-FR"/>
        </w:rPr>
        <w:t xml:space="preserve">pécifications techniques, les </w:t>
      </w:r>
      <w:r w:rsidR="00AD6DBA" w:rsidRPr="00386E32">
        <w:rPr>
          <w:lang w:val="fr-FR"/>
        </w:rPr>
        <w:t>P</w:t>
      </w:r>
      <w:r w:rsidRPr="00386E32">
        <w:rPr>
          <w:lang w:val="fr-FR"/>
        </w:rPr>
        <w:t xml:space="preserve">lans décrivant les </w:t>
      </w:r>
      <w:r w:rsidR="00971385" w:rsidRPr="00386E32">
        <w:rPr>
          <w:lang w:val="fr-FR"/>
        </w:rPr>
        <w:t>Matériels médicaux</w:t>
      </w:r>
      <w:r w:rsidRPr="00386E32">
        <w:rPr>
          <w:lang w:val="fr-FR"/>
        </w:rPr>
        <w:t xml:space="preserve"> et Service</w:t>
      </w:r>
      <w:r w:rsidR="004F086B" w:rsidRPr="00386E32">
        <w:rPr>
          <w:lang w:val="fr-FR"/>
        </w:rPr>
        <w:t>s connexes devant être fournis</w:t>
      </w:r>
      <w:r w:rsidRPr="00386E32">
        <w:rPr>
          <w:lang w:val="fr-FR"/>
        </w:rPr>
        <w:t xml:space="preserve">. </w:t>
      </w:r>
    </w:p>
    <w:p w14:paraId="1C7BACF1" w14:textId="77777777" w:rsidR="00940BF3" w:rsidRPr="00386E32" w:rsidRDefault="00940BF3">
      <w:pPr>
        <w:rPr>
          <w:b/>
          <w:sz w:val="28"/>
        </w:rPr>
      </w:pPr>
      <w:bookmarkStart w:id="19" w:name="_Toc438267876"/>
      <w:bookmarkStart w:id="20" w:name="_Toc438270256"/>
      <w:bookmarkStart w:id="21" w:name="_Toc438366663"/>
    </w:p>
    <w:p w14:paraId="4FA66860" w14:textId="1451BA68" w:rsidR="00940BF3" w:rsidRPr="00386E32" w:rsidRDefault="00940BF3" w:rsidP="008D04CF">
      <w:pPr>
        <w:keepNext/>
        <w:keepLines/>
        <w:rPr>
          <w:b/>
          <w:u w:val="single"/>
        </w:rPr>
      </w:pPr>
      <w:r w:rsidRPr="00386E32">
        <w:rPr>
          <w:b/>
          <w:u w:val="single"/>
        </w:rPr>
        <w:t>TRO</w:t>
      </w:r>
      <w:r w:rsidR="0001437B" w:rsidRPr="00386E32">
        <w:rPr>
          <w:b/>
          <w:u w:val="single"/>
        </w:rPr>
        <w:t>I</w:t>
      </w:r>
      <w:r w:rsidR="00A5633B" w:rsidRPr="00386E32">
        <w:rPr>
          <w:b/>
          <w:u w:val="single"/>
        </w:rPr>
        <w:t>S</w:t>
      </w:r>
      <w:r w:rsidRPr="00386E32">
        <w:rPr>
          <w:b/>
          <w:u w:val="single"/>
        </w:rPr>
        <w:t>IÈME PARTIE –</w:t>
      </w:r>
      <w:r w:rsidR="00930FD8" w:rsidRPr="00386E32">
        <w:rPr>
          <w:b/>
          <w:u w:val="single"/>
        </w:rPr>
        <w:t xml:space="preserve">CLAUSES </w:t>
      </w:r>
      <w:bookmarkEnd w:id="19"/>
      <w:bookmarkEnd w:id="20"/>
      <w:bookmarkEnd w:id="21"/>
      <w:r w:rsidR="00454434" w:rsidRPr="00386E32">
        <w:rPr>
          <w:b/>
          <w:u w:val="single"/>
        </w:rPr>
        <w:t xml:space="preserve">ET FORMULAIRES DE </w:t>
      </w:r>
      <w:r w:rsidR="004C6AF3" w:rsidRPr="00386E32">
        <w:rPr>
          <w:b/>
          <w:u w:val="single"/>
        </w:rPr>
        <w:t>MARCHÉ</w:t>
      </w:r>
    </w:p>
    <w:p w14:paraId="3DFF0803" w14:textId="77777777" w:rsidR="00940BF3" w:rsidRPr="00386E32" w:rsidRDefault="00940BF3" w:rsidP="008D04CF">
      <w:pPr>
        <w:keepNext/>
        <w:keepLines/>
      </w:pPr>
    </w:p>
    <w:p w14:paraId="7BE32C75" w14:textId="1E3B5A6B" w:rsidR="00940BF3" w:rsidRPr="00386E32" w:rsidRDefault="00940BF3">
      <w:pPr>
        <w:tabs>
          <w:tab w:val="left" w:pos="1440"/>
        </w:tabs>
        <w:rPr>
          <w:b/>
        </w:rPr>
      </w:pPr>
      <w:r w:rsidRPr="00386E32">
        <w:rPr>
          <w:b/>
        </w:rPr>
        <w:t>Section VII</w:t>
      </w:r>
      <w:r w:rsidR="004F086B" w:rsidRPr="00386E32">
        <w:rPr>
          <w:b/>
        </w:rPr>
        <w:t>I</w:t>
      </w:r>
      <w:r w:rsidRPr="00386E32">
        <w:rPr>
          <w:b/>
        </w:rPr>
        <w:t>.</w:t>
      </w:r>
      <w:r w:rsidRPr="00386E32">
        <w:rPr>
          <w:b/>
        </w:rPr>
        <w:tab/>
        <w:t xml:space="preserve">Cahier des </w:t>
      </w:r>
      <w:r w:rsidR="00267937" w:rsidRPr="00386E32">
        <w:rPr>
          <w:b/>
        </w:rPr>
        <w:t>C</w:t>
      </w:r>
      <w:r w:rsidRPr="00386E32">
        <w:rPr>
          <w:b/>
        </w:rPr>
        <w:t>lauses administratives générales (CCAG)</w:t>
      </w:r>
    </w:p>
    <w:p w14:paraId="552D8EBF" w14:textId="6D195705" w:rsidR="00940BF3" w:rsidRPr="00386E32" w:rsidRDefault="00940BF3">
      <w:pPr>
        <w:pStyle w:val="List"/>
        <w:rPr>
          <w:lang w:val="fr-FR"/>
        </w:rPr>
      </w:pPr>
      <w:r w:rsidRPr="00386E32">
        <w:rPr>
          <w:lang w:val="fr-FR"/>
        </w:rPr>
        <w:t xml:space="preserve">Cette Section contient les </w:t>
      </w:r>
      <w:r w:rsidR="00123DFC" w:rsidRPr="00386E32">
        <w:rPr>
          <w:lang w:val="fr-FR"/>
        </w:rPr>
        <w:t>clause</w:t>
      </w:r>
      <w:r w:rsidRPr="00386E32">
        <w:rPr>
          <w:lang w:val="fr-FR"/>
        </w:rPr>
        <w:t xml:space="preserve">s générales applicables à tous les marchés. </w:t>
      </w:r>
      <w:r w:rsidRPr="00386E32">
        <w:rPr>
          <w:b/>
          <w:lang w:val="fr-FR"/>
        </w:rPr>
        <w:t>La formulation des clauses de la présente Section ne doit pas être modifiée</w:t>
      </w:r>
      <w:r w:rsidRPr="00386E32">
        <w:rPr>
          <w:lang w:val="fr-FR"/>
        </w:rPr>
        <w:t xml:space="preserve">. </w:t>
      </w:r>
    </w:p>
    <w:p w14:paraId="4FCA142C" w14:textId="002C3BDA" w:rsidR="00940BF3" w:rsidRPr="00386E32" w:rsidRDefault="00940BF3">
      <w:pPr>
        <w:tabs>
          <w:tab w:val="left" w:pos="1440"/>
        </w:tabs>
        <w:rPr>
          <w:b/>
        </w:rPr>
      </w:pPr>
      <w:r w:rsidRPr="00386E32">
        <w:rPr>
          <w:b/>
        </w:rPr>
        <w:t xml:space="preserve">Section </w:t>
      </w:r>
      <w:r w:rsidR="004F086B" w:rsidRPr="00386E32">
        <w:rPr>
          <w:b/>
        </w:rPr>
        <w:t>IX</w:t>
      </w:r>
      <w:r w:rsidRPr="00386E32">
        <w:rPr>
          <w:b/>
        </w:rPr>
        <w:t>.</w:t>
      </w:r>
      <w:r w:rsidRPr="00386E32">
        <w:rPr>
          <w:b/>
        </w:rPr>
        <w:tab/>
        <w:t xml:space="preserve">Cahier des </w:t>
      </w:r>
      <w:r w:rsidR="00267937" w:rsidRPr="00386E32">
        <w:rPr>
          <w:b/>
        </w:rPr>
        <w:t>C</w:t>
      </w:r>
      <w:r w:rsidRPr="00386E32">
        <w:rPr>
          <w:b/>
        </w:rPr>
        <w:t xml:space="preserve">lauses administratives particulières (CCAP) </w:t>
      </w:r>
    </w:p>
    <w:p w14:paraId="1674AD36" w14:textId="469407E3" w:rsidR="00940BF3" w:rsidRPr="00386E32" w:rsidRDefault="00940BF3">
      <w:pPr>
        <w:pStyle w:val="List"/>
        <w:rPr>
          <w:lang w:val="fr-FR"/>
        </w:rPr>
      </w:pPr>
      <w:r w:rsidRPr="00386E32">
        <w:rPr>
          <w:lang w:val="fr-FR"/>
        </w:rPr>
        <w:t xml:space="preserve">Cette Section </w:t>
      </w:r>
      <w:r w:rsidR="00BA1D36" w:rsidRPr="00386E32">
        <w:rPr>
          <w:lang w:val="fr-FR"/>
        </w:rPr>
        <w:t xml:space="preserve">contient </w:t>
      </w:r>
      <w:r w:rsidRPr="00386E32">
        <w:rPr>
          <w:lang w:val="fr-FR"/>
        </w:rPr>
        <w:t xml:space="preserve">les </w:t>
      </w:r>
      <w:r w:rsidR="00024BE7" w:rsidRPr="00386E32">
        <w:rPr>
          <w:lang w:val="fr-FR"/>
        </w:rPr>
        <w:t xml:space="preserve">Clauses </w:t>
      </w:r>
      <w:r w:rsidR="00CF72BA" w:rsidRPr="00386E32">
        <w:rPr>
          <w:lang w:val="fr-FR"/>
        </w:rPr>
        <w:t xml:space="preserve">Particulières du Marché (CCAP). Le contenu de cette Section </w:t>
      </w:r>
      <w:r w:rsidRPr="00386E32">
        <w:rPr>
          <w:lang w:val="fr-FR"/>
        </w:rPr>
        <w:t>modifie ou complète l</w:t>
      </w:r>
      <w:r w:rsidR="00CF72BA" w:rsidRPr="00386E32">
        <w:rPr>
          <w:lang w:val="fr-FR"/>
        </w:rPr>
        <w:t>e</w:t>
      </w:r>
      <w:r w:rsidRPr="00386E32">
        <w:rPr>
          <w:lang w:val="fr-FR"/>
        </w:rPr>
        <w:t xml:space="preserve"> Cahier des </w:t>
      </w:r>
      <w:r w:rsidR="00112727" w:rsidRPr="00386E32">
        <w:rPr>
          <w:lang w:val="fr-FR"/>
        </w:rPr>
        <w:t>Clause</w:t>
      </w:r>
      <w:r w:rsidRPr="00386E32">
        <w:rPr>
          <w:lang w:val="fr-FR"/>
        </w:rPr>
        <w:t>s administratives générales</w:t>
      </w:r>
      <w:r w:rsidR="00CF72BA" w:rsidRPr="00386E32">
        <w:rPr>
          <w:lang w:val="fr-FR"/>
        </w:rPr>
        <w:t xml:space="preserve"> et sera préparé par l’Acheteur</w:t>
      </w:r>
      <w:r w:rsidRPr="00386E32">
        <w:rPr>
          <w:lang w:val="fr-FR"/>
        </w:rPr>
        <w:t>.</w:t>
      </w:r>
    </w:p>
    <w:p w14:paraId="1525A033" w14:textId="77777777" w:rsidR="00940BF3" w:rsidRPr="00386E32" w:rsidRDefault="004F086B">
      <w:pPr>
        <w:pStyle w:val="Heading2"/>
        <w:keepNext w:val="0"/>
        <w:tabs>
          <w:tab w:val="clear" w:pos="1350"/>
          <w:tab w:val="left" w:pos="1440"/>
        </w:tabs>
      </w:pPr>
      <w:bookmarkStart w:id="22" w:name="_Toc494778667"/>
      <w:bookmarkStart w:id="23" w:name="_Toc499607135"/>
      <w:bookmarkStart w:id="24" w:name="_Toc499608188"/>
      <w:r w:rsidRPr="00386E32">
        <w:t xml:space="preserve">Section </w:t>
      </w:r>
      <w:r w:rsidR="00940BF3" w:rsidRPr="00386E32">
        <w:t>X.</w:t>
      </w:r>
      <w:r w:rsidR="00940BF3" w:rsidRPr="00386E32">
        <w:tab/>
        <w:t>Formulaires du Marché</w:t>
      </w:r>
      <w:bookmarkEnd w:id="22"/>
      <w:bookmarkEnd w:id="23"/>
      <w:bookmarkEnd w:id="24"/>
    </w:p>
    <w:p w14:paraId="5F7F851D" w14:textId="518A0EA0" w:rsidR="00E32202" w:rsidRPr="00386E32" w:rsidRDefault="00E32202" w:rsidP="00E32202">
      <w:pPr>
        <w:pStyle w:val="List"/>
        <w:rPr>
          <w:i/>
          <w:sz w:val="22"/>
          <w:lang w:val="fr-FR"/>
        </w:rPr>
      </w:pPr>
      <w:r w:rsidRPr="00386E32">
        <w:rPr>
          <w:lang w:val="fr-FR"/>
        </w:rPr>
        <w:t xml:space="preserve">Cette Section contient </w:t>
      </w:r>
      <w:r w:rsidR="00CF72BA" w:rsidRPr="00386E32">
        <w:rPr>
          <w:lang w:val="fr-FR"/>
        </w:rPr>
        <w:t xml:space="preserve">la Lettre </w:t>
      </w:r>
      <w:r w:rsidR="004C6AF3" w:rsidRPr="00386E32">
        <w:rPr>
          <w:lang w:val="fr-FR"/>
        </w:rPr>
        <w:t>d’Attribution de Marché</w:t>
      </w:r>
      <w:r w:rsidR="00CF72BA" w:rsidRPr="00386E32">
        <w:rPr>
          <w:lang w:val="fr-FR"/>
        </w:rPr>
        <w:t xml:space="preserve">, l’Acte d’Engagement et les formulaires adéquats. </w:t>
      </w:r>
    </w:p>
    <w:p w14:paraId="11A20845" w14:textId="66AB75D0" w:rsidR="00881F27" w:rsidRPr="00386E32" w:rsidRDefault="00881F27"/>
    <w:p w14:paraId="50F68DDD" w14:textId="77777777" w:rsidR="00881F27" w:rsidRPr="00386E32" w:rsidRDefault="00881F27" w:rsidP="00881F27">
      <w:pPr>
        <w:tabs>
          <w:tab w:val="left" w:pos="3825"/>
        </w:tabs>
        <w:jc w:val="both"/>
      </w:pPr>
    </w:p>
    <w:p w14:paraId="0BEA2B37" w14:textId="77777777" w:rsidR="00940BF3" w:rsidRPr="00386E32" w:rsidRDefault="00940BF3">
      <w:pPr>
        <w:sectPr w:rsidR="00940BF3" w:rsidRPr="00386E32" w:rsidSect="000B0942">
          <w:headerReference w:type="even" r:id="rId18"/>
          <w:headerReference w:type="default" r:id="rId19"/>
          <w:headerReference w:type="first" r:id="rId20"/>
          <w:endnotePr>
            <w:numFmt w:val="decimal"/>
            <w:numRestart w:val="eachSect"/>
          </w:endnotePr>
          <w:pgSz w:w="12240" w:h="15840" w:code="1"/>
          <w:pgMar w:top="1440" w:right="1440" w:bottom="1440" w:left="1440" w:header="720" w:footer="720" w:gutter="0"/>
          <w:paperSrc w:first="15" w:other="15"/>
          <w:pgNumType w:fmt="lowerRoman" w:start="1"/>
          <w:cols w:space="720"/>
          <w:titlePg/>
          <w:docGrid w:linePitch="326"/>
        </w:sectPr>
      </w:pPr>
    </w:p>
    <w:p w14:paraId="1023E941" w14:textId="77777777" w:rsidR="00940BF3" w:rsidRPr="00386E32" w:rsidRDefault="00940BF3"/>
    <w:p w14:paraId="4CB82034" w14:textId="2F7FC029" w:rsidR="00940BF3" w:rsidRPr="00386E32" w:rsidRDefault="00940BF3" w:rsidP="00216C72">
      <w:pPr>
        <w:jc w:val="center"/>
        <w:rPr>
          <w:b/>
          <w:sz w:val="72"/>
        </w:rPr>
      </w:pPr>
      <w:r w:rsidRPr="00386E32">
        <w:rPr>
          <w:b/>
          <w:sz w:val="72"/>
        </w:rPr>
        <w:t xml:space="preserve">DOSSIER </w:t>
      </w:r>
      <w:r w:rsidR="005A3257" w:rsidRPr="00386E32">
        <w:rPr>
          <w:b/>
          <w:sz w:val="72"/>
        </w:rPr>
        <w:t>DE DEMANDE DE PROPOSITIONS</w:t>
      </w:r>
    </w:p>
    <w:p w14:paraId="73FB0443" w14:textId="69E07BFE" w:rsidR="008C13BB" w:rsidRPr="00386E32" w:rsidRDefault="008C13BB" w:rsidP="00216C72">
      <w:pPr>
        <w:jc w:val="center"/>
        <w:rPr>
          <w:b/>
          <w:sz w:val="72"/>
        </w:rPr>
      </w:pPr>
      <w:r w:rsidRPr="00386E32">
        <w:rPr>
          <w:b/>
          <w:sz w:val="72"/>
        </w:rPr>
        <w:t>MATERIEL MEDICAL</w:t>
      </w:r>
    </w:p>
    <w:p w14:paraId="5B253EDB" w14:textId="213DD70D" w:rsidR="00881F27" w:rsidRPr="00386E32" w:rsidRDefault="00881F27" w:rsidP="00216C72">
      <w:pPr>
        <w:jc w:val="center"/>
        <w:rPr>
          <w:sz w:val="36"/>
          <w:szCs w:val="36"/>
        </w:rPr>
      </w:pPr>
      <w:r w:rsidRPr="00386E32">
        <w:rPr>
          <w:b/>
          <w:sz w:val="36"/>
          <w:szCs w:val="36"/>
        </w:rPr>
        <w:t xml:space="preserve">(Processus à </w:t>
      </w:r>
      <w:r w:rsidR="009757BE" w:rsidRPr="00386E32">
        <w:rPr>
          <w:b/>
          <w:sz w:val="36"/>
          <w:szCs w:val="36"/>
        </w:rPr>
        <w:t>Deux</w:t>
      </w:r>
      <w:r w:rsidRPr="00386E32">
        <w:rPr>
          <w:b/>
          <w:sz w:val="36"/>
          <w:szCs w:val="36"/>
        </w:rPr>
        <w:t xml:space="preserve"> Enveloppe</w:t>
      </w:r>
      <w:r w:rsidR="009757BE" w:rsidRPr="00386E32">
        <w:rPr>
          <w:b/>
          <w:sz w:val="36"/>
          <w:szCs w:val="36"/>
        </w:rPr>
        <w:t>s</w:t>
      </w:r>
      <w:r w:rsidRPr="00386E32">
        <w:rPr>
          <w:b/>
          <w:sz w:val="36"/>
          <w:szCs w:val="36"/>
        </w:rPr>
        <w:t>)</w:t>
      </w:r>
    </w:p>
    <w:p w14:paraId="4EB85091" w14:textId="77777777" w:rsidR="00940BF3" w:rsidRPr="00386E32" w:rsidRDefault="00940BF3">
      <w:pPr>
        <w:pStyle w:val="Title"/>
        <w:rPr>
          <w:sz w:val="40"/>
          <w:lang w:val="fr-FR"/>
        </w:rPr>
      </w:pPr>
    </w:p>
    <w:p w14:paraId="0FF7B72D" w14:textId="77777777" w:rsidR="00940BF3" w:rsidRPr="00386E32" w:rsidRDefault="00940BF3">
      <w:pPr>
        <w:pStyle w:val="Title"/>
        <w:rPr>
          <w:sz w:val="40"/>
          <w:lang w:val="fr-FR"/>
        </w:rPr>
      </w:pPr>
    </w:p>
    <w:p w14:paraId="2D3AED6D" w14:textId="77777777" w:rsidR="00940BF3" w:rsidRPr="00386E32" w:rsidRDefault="00940BF3">
      <w:pPr>
        <w:jc w:val="center"/>
        <w:rPr>
          <w:b/>
          <w:sz w:val="40"/>
        </w:rPr>
      </w:pPr>
      <w:r w:rsidRPr="00386E32">
        <w:rPr>
          <w:b/>
          <w:sz w:val="40"/>
        </w:rPr>
        <w:t>pour</w:t>
      </w:r>
    </w:p>
    <w:p w14:paraId="48B32B4A" w14:textId="77777777" w:rsidR="00940BF3" w:rsidRPr="00386E32" w:rsidRDefault="00940BF3"/>
    <w:p w14:paraId="1C9094AB" w14:textId="62314960" w:rsidR="00940BF3" w:rsidRPr="00386E32" w:rsidRDefault="00940BF3">
      <w:pPr>
        <w:jc w:val="center"/>
        <w:rPr>
          <w:b/>
          <w:sz w:val="72"/>
        </w:rPr>
      </w:pPr>
      <w:r w:rsidRPr="00386E32">
        <w:rPr>
          <w:b/>
          <w:sz w:val="72"/>
        </w:rPr>
        <w:t xml:space="preserve">la </w:t>
      </w:r>
      <w:r w:rsidR="00CF72BA" w:rsidRPr="00386E32">
        <w:rPr>
          <w:b/>
          <w:sz w:val="72"/>
        </w:rPr>
        <w:t>F</w:t>
      </w:r>
      <w:r w:rsidRPr="00386E32">
        <w:rPr>
          <w:b/>
          <w:sz w:val="72"/>
        </w:rPr>
        <w:t xml:space="preserve">ourniture de </w:t>
      </w:r>
    </w:p>
    <w:p w14:paraId="71A43557" w14:textId="4EDCC498" w:rsidR="00940BF3" w:rsidRPr="00386E32" w:rsidRDefault="00940BF3">
      <w:pPr>
        <w:pStyle w:val="Title"/>
        <w:rPr>
          <w:sz w:val="56"/>
          <w:lang w:val="fr-FR"/>
        </w:rPr>
      </w:pPr>
      <w:r w:rsidRPr="00386E32">
        <w:rPr>
          <w:i/>
          <w:iCs/>
          <w:sz w:val="28"/>
          <w:lang w:val="fr-FR"/>
        </w:rPr>
        <w:t xml:space="preserve">[insérer </w:t>
      </w:r>
      <w:r w:rsidR="00216C72" w:rsidRPr="00386E32">
        <w:rPr>
          <w:i/>
          <w:iCs/>
          <w:sz w:val="28"/>
          <w:lang w:val="fr-FR"/>
        </w:rPr>
        <w:t>l’identification</w:t>
      </w:r>
      <w:r w:rsidRPr="00386E32">
        <w:rPr>
          <w:i/>
          <w:iCs/>
          <w:sz w:val="28"/>
          <w:lang w:val="fr-FR"/>
        </w:rPr>
        <w:t xml:space="preserve"> des </w:t>
      </w:r>
      <w:r w:rsidR="008C13BB" w:rsidRPr="00386E32">
        <w:rPr>
          <w:i/>
          <w:iCs/>
          <w:sz w:val="28"/>
          <w:lang w:val="fr-FR"/>
        </w:rPr>
        <w:t>Matériels médicaux</w:t>
      </w:r>
      <w:r w:rsidRPr="00386E32">
        <w:rPr>
          <w:i/>
          <w:iCs/>
          <w:sz w:val="28"/>
          <w:lang w:val="fr-FR"/>
        </w:rPr>
        <w:t>]</w:t>
      </w:r>
      <w:r w:rsidRPr="00386E32">
        <w:rPr>
          <w:i/>
          <w:iCs/>
          <w:sz w:val="56"/>
          <w:lang w:val="fr-FR"/>
        </w:rPr>
        <w:t xml:space="preserve"> </w:t>
      </w:r>
      <w:r w:rsidRPr="00386E32">
        <w:rPr>
          <w:sz w:val="56"/>
          <w:lang w:val="fr-FR"/>
        </w:rPr>
        <w:t>___</w:t>
      </w:r>
      <w:r w:rsidR="008D04CF" w:rsidRPr="00386E32">
        <w:rPr>
          <w:sz w:val="56"/>
          <w:lang w:val="fr-FR"/>
        </w:rPr>
        <w:t>_</w:t>
      </w:r>
      <w:r w:rsidRPr="00386E32">
        <w:rPr>
          <w:sz w:val="56"/>
          <w:lang w:val="fr-FR"/>
        </w:rPr>
        <w:t>___________________________</w:t>
      </w:r>
    </w:p>
    <w:p w14:paraId="50703FAC" w14:textId="77777777" w:rsidR="00940BF3" w:rsidRPr="00386E32" w:rsidRDefault="00940BF3">
      <w:pPr>
        <w:jc w:val="center"/>
        <w:rPr>
          <w:b/>
          <w:sz w:val="56"/>
        </w:rPr>
      </w:pPr>
    </w:p>
    <w:p w14:paraId="759ED15E" w14:textId="77777777" w:rsidR="00975CC8" w:rsidRPr="00386E32" w:rsidRDefault="00975CC8" w:rsidP="00975CC8">
      <w:pPr>
        <w:pStyle w:val="BankNormal"/>
        <w:rPr>
          <w:b/>
          <w:i/>
          <w:iCs/>
          <w:szCs w:val="24"/>
          <w:lang w:val="fr-FR"/>
        </w:rPr>
      </w:pPr>
      <w:r w:rsidRPr="00386E32">
        <w:rPr>
          <w:b/>
          <w:szCs w:val="24"/>
          <w:lang w:val="fr-FR"/>
        </w:rPr>
        <w:t xml:space="preserve">Acheteur : </w:t>
      </w:r>
      <w:r w:rsidRPr="00386E32">
        <w:rPr>
          <w:b/>
          <w:i/>
          <w:iCs/>
          <w:szCs w:val="24"/>
          <w:lang w:val="fr-FR"/>
        </w:rPr>
        <w:t>[insérer le nom de l’Acheteur]</w:t>
      </w:r>
    </w:p>
    <w:p w14:paraId="407A3BC9" w14:textId="77777777" w:rsidR="00940BF3" w:rsidRPr="00386E32" w:rsidRDefault="00940BF3">
      <w:pPr>
        <w:pStyle w:val="BankNormal"/>
        <w:rPr>
          <w:b/>
          <w:szCs w:val="24"/>
          <w:lang w:val="fr-FR"/>
        </w:rPr>
      </w:pPr>
      <w:r w:rsidRPr="00386E32">
        <w:rPr>
          <w:b/>
          <w:szCs w:val="24"/>
          <w:lang w:val="fr-FR"/>
        </w:rPr>
        <w:t xml:space="preserve">Projet : </w:t>
      </w:r>
      <w:r w:rsidRPr="00386E32">
        <w:rPr>
          <w:b/>
          <w:i/>
          <w:iCs/>
          <w:szCs w:val="24"/>
          <w:lang w:val="fr-FR"/>
        </w:rPr>
        <w:t>[insérer le nom du Projet]</w:t>
      </w:r>
    </w:p>
    <w:p w14:paraId="6C1502DF" w14:textId="77777777" w:rsidR="004E039A" w:rsidRPr="00386E32" w:rsidRDefault="004E039A" w:rsidP="004E039A">
      <w:pPr>
        <w:pStyle w:val="BankNormal"/>
        <w:rPr>
          <w:bCs/>
          <w:i/>
          <w:iCs/>
          <w:szCs w:val="24"/>
          <w:lang w:val="fr-FR"/>
        </w:rPr>
      </w:pPr>
      <w:r w:rsidRPr="00386E32">
        <w:rPr>
          <w:b/>
          <w:szCs w:val="24"/>
          <w:lang w:val="fr-FR"/>
        </w:rPr>
        <w:t>Intitulé du Marché :</w:t>
      </w:r>
      <w:r w:rsidRPr="00386E32">
        <w:rPr>
          <w:b/>
          <w:i/>
          <w:iCs/>
          <w:szCs w:val="24"/>
          <w:lang w:val="fr-FR"/>
        </w:rPr>
        <w:t xml:space="preserve"> </w:t>
      </w:r>
      <w:r w:rsidRPr="00386E32">
        <w:rPr>
          <w:bCs/>
          <w:i/>
          <w:iCs/>
          <w:szCs w:val="24"/>
          <w:lang w:val="fr-FR"/>
        </w:rPr>
        <w:t>[insérer l’intitulé du Marché]</w:t>
      </w:r>
    </w:p>
    <w:p w14:paraId="117E46B1" w14:textId="7BC31074" w:rsidR="00D101C7" w:rsidRPr="00386E32" w:rsidRDefault="00A5633B" w:rsidP="00216C72">
      <w:pPr>
        <w:pStyle w:val="BankNormal"/>
        <w:rPr>
          <w:bCs/>
          <w:i/>
          <w:iCs/>
          <w:szCs w:val="24"/>
          <w:lang w:val="fr-FR"/>
        </w:rPr>
      </w:pPr>
      <w:r w:rsidRPr="00386E32">
        <w:rPr>
          <w:b/>
          <w:szCs w:val="24"/>
          <w:lang w:val="fr-FR"/>
        </w:rPr>
        <w:t>Financement</w:t>
      </w:r>
      <w:r w:rsidR="004E039A" w:rsidRPr="00386E32">
        <w:rPr>
          <w:b/>
          <w:szCs w:val="24"/>
          <w:lang w:val="fr-FR"/>
        </w:rPr>
        <w:t xml:space="preserve"> No : </w:t>
      </w:r>
      <w:r w:rsidR="004E039A" w:rsidRPr="00386E32">
        <w:rPr>
          <w:bCs/>
          <w:i/>
          <w:iCs/>
          <w:szCs w:val="24"/>
          <w:lang w:val="fr-FR"/>
        </w:rPr>
        <w:t>[Insérer la référence du financement]</w:t>
      </w:r>
    </w:p>
    <w:p w14:paraId="3B2A2B3A" w14:textId="4D196AB3" w:rsidR="00216C72" w:rsidRPr="00386E32" w:rsidRDefault="00881F27" w:rsidP="00216C72">
      <w:pPr>
        <w:pStyle w:val="BankNormal"/>
        <w:rPr>
          <w:b/>
          <w:i/>
          <w:iCs/>
          <w:szCs w:val="24"/>
          <w:lang w:val="fr-FR"/>
        </w:rPr>
      </w:pPr>
      <w:r w:rsidRPr="00386E32">
        <w:rPr>
          <w:b/>
          <w:szCs w:val="24"/>
          <w:lang w:val="fr-FR"/>
        </w:rPr>
        <w:t>Pays :</w:t>
      </w:r>
      <w:r w:rsidR="00216C72" w:rsidRPr="00386E32">
        <w:rPr>
          <w:b/>
          <w:szCs w:val="24"/>
          <w:lang w:val="fr-FR"/>
        </w:rPr>
        <w:t xml:space="preserve"> </w:t>
      </w:r>
      <w:r w:rsidR="00216C72" w:rsidRPr="00386E32">
        <w:rPr>
          <w:b/>
          <w:i/>
          <w:iCs/>
          <w:szCs w:val="24"/>
          <w:lang w:val="fr-FR"/>
        </w:rPr>
        <w:t>[insérer le nom du Pays de l’Acheteur]</w:t>
      </w:r>
    </w:p>
    <w:p w14:paraId="34E78E04" w14:textId="5D51977A" w:rsidR="00975CC8" w:rsidRPr="00386E32" w:rsidRDefault="00975CC8" w:rsidP="00975CC8">
      <w:pPr>
        <w:pStyle w:val="BankNormal"/>
        <w:rPr>
          <w:b/>
          <w:szCs w:val="24"/>
          <w:lang w:val="fr-FR"/>
        </w:rPr>
      </w:pPr>
      <w:r w:rsidRPr="00386E32">
        <w:rPr>
          <w:b/>
          <w:szCs w:val="24"/>
          <w:lang w:val="fr-FR"/>
        </w:rPr>
        <w:t xml:space="preserve">Demande de Propositions (DDP) No : </w:t>
      </w:r>
      <w:r w:rsidRPr="00386E32">
        <w:rPr>
          <w:b/>
          <w:szCs w:val="24"/>
          <w:lang w:val="fr-FR"/>
        </w:rPr>
        <w:br/>
      </w:r>
      <w:r w:rsidRPr="00386E32">
        <w:rPr>
          <w:b/>
          <w:i/>
          <w:iCs/>
          <w:szCs w:val="24"/>
          <w:lang w:val="fr-FR"/>
        </w:rPr>
        <w:t xml:space="preserve">[insérer le numéro de </w:t>
      </w:r>
      <w:r w:rsidR="001B2F34" w:rsidRPr="00386E32">
        <w:rPr>
          <w:b/>
          <w:i/>
          <w:iCs/>
          <w:szCs w:val="24"/>
          <w:lang w:val="fr-FR"/>
        </w:rPr>
        <w:t>la DDP</w:t>
      </w:r>
      <w:r w:rsidRPr="00386E32">
        <w:rPr>
          <w:b/>
          <w:i/>
          <w:iCs/>
          <w:szCs w:val="24"/>
          <w:lang w:val="fr-FR"/>
        </w:rPr>
        <w:t xml:space="preserve"> selon le Plan de Passation des Marchés]</w:t>
      </w:r>
    </w:p>
    <w:p w14:paraId="5BC921BE" w14:textId="70723239" w:rsidR="00216C72" w:rsidRPr="00386E32" w:rsidRDefault="00216C72" w:rsidP="00216C72">
      <w:pPr>
        <w:pStyle w:val="Title"/>
        <w:jc w:val="left"/>
        <w:rPr>
          <w:sz w:val="24"/>
          <w:szCs w:val="24"/>
          <w:lang w:val="fr-FR"/>
        </w:rPr>
      </w:pPr>
      <w:r w:rsidRPr="00386E32">
        <w:rPr>
          <w:sz w:val="24"/>
          <w:szCs w:val="24"/>
          <w:lang w:val="fr-FR"/>
        </w:rPr>
        <w:t xml:space="preserve">Émis </w:t>
      </w:r>
      <w:r w:rsidR="00881F27" w:rsidRPr="00386E32">
        <w:rPr>
          <w:sz w:val="24"/>
          <w:szCs w:val="24"/>
          <w:lang w:val="fr-FR"/>
        </w:rPr>
        <w:t>le :</w:t>
      </w:r>
      <w:r w:rsidRPr="00386E32">
        <w:rPr>
          <w:sz w:val="24"/>
          <w:szCs w:val="24"/>
          <w:lang w:val="fr-FR"/>
        </w:rPr>
        <w:t xml:space="preserve"> </w:t>
      </w:r>
      <w:r w:rsidRPr="00386E32">
        <w:rPr>
          <w:i/>
          <w:iCs/>
          <w:sz w:val="24"/>
          <w:szCs w:val="24"/>
          <w:lang w:val="fr-FR"/>
        </w:rPr>
        <w:t>[insérer la date</w:t>
      </w:r>
      <w:r w:rsidR="001F19BB" w:rsidRPr="00386E32">
        <w:rPr>
          <w:i/>
          <w:iCs/>
          <w:sz w:val="24"/>
          <w:szCs w:val="24"/>
          <w:lang w:val="fr-FR"/>
        </w:rPr>
        <w:t xml:space="preserve"> de lancement de l’A</w:t>
      </w:r>
      <w:r w:rsidR="00975CC8" w:rsidRPr="00386E32">
        <w:rPr>
          <w:i/>
          <w:iCs/>
          <w:sz w:val="24"/>
          <w:szCs w:val="24"/>
          <w:lang w:val="fr-FR"/>
        </w:rPr>
        <w:t>ppel à Propositions</w:t>
      </w:r>
      <w:r w:rsidRPr="00386E32">
        <w:rPr>
          <w:i/>
          <w:iCs/>
          <w:sz w:val="24"/>
          <w:szCs w:val="24"/>
          <w:lang w:val="fr-FR"/>
        </w:rPr>
        <w:t>]</w:t>
      </w:r>
    </w:p>
    <w:p w14:paraId="489363BC" w14:textId="77777777" w:rsidR="00940BF3" w:rsidRPr="00386E32" w:rsidRDefault="00940BF3">
      <w:pPr>
        <w:pStyle w:val="i"/>
        <w:suppressAutoHyphens w:val="0"/>
        <w:rPr>
          <w:rFonts w:ascii="Times New Roman" w:hAnsi="Times New Roman"/>
          <w:lang w:val="fr-FR"/>
        </w:rPr>
      </w:pPr>
    </w:p>
    <w:p w14:paraId="5965EF0C" w14:textId="77777777" w:rsidR="00940BF3" w:rsidRPr="00386E32" w:rsidRDefault="00940BF3"/>
    <w:p w14:paraId="369091B3" w14:textId="77777777" w:rsidR="00940BF3" w:rsidRPr="00386E32" w:rsidRDefault="00940BF3">
      <w:pPr>
        <w:sectPr w:rsidR="00940BF3" w:rsidRPr="00386E32" w:rsidSect="00D569B1">
          <w:headerReference w:type="even" r:id="rId21"/>
          <w:headerReference w:type="default" r:id="rId22"/>
          <w:headerReference w:type="first" r:id="rId23"/>
          <w:endnotePr>
            <w:numFmt w:val="decimal"/>
            <w:numRestart w:val="eachSect"/>
          </w:endnotePr>
          <w:pgSz w:w="12240" w:h="15840" w:code="1"/>
          <w:pgMar w:top="1440" w:right="1440" w:bottom="1440" w:left="1800" w:header="720" w:footer="720" w:gutter="0"/>
          <w:paperSrc w:first="15" w:other="15"/>
          <w:pgNumType w:fmt="lowerRoman"/>
          <w:cols w:space="720"/>
          <w:titlePg/>
        </w:sectPr>
      </w:pPr>
    </w:p>
    <w:p w14:paraId="633260E8" w14:textId="77777777" w:rsidR="00940BF3" w:rsidRPr="00386E32" w:rsidRDefault="00940BF3">
      <w:pPr>
        <w:pStyle w:val="Subtitle2"/>
      </w:pPr>
      <w:bookmarkStart w:id="25" w:name="_Toc494778669"/>
      <w:r w:rsidRPr="00386E32">
        <w:lastRenderedPageBreak/>
        <w:t>Table des matières</w:t>
      </w:r>
      <w:bookmarkEnd w:id="25"/>
    </w:p>
    <w:p w14:paraId="1EBC9F2A" w14:textId="77777777" w:rsidR="00940BF3" w:rsidRPr="00386E32" w:rsidRDefault="00940BF3"/>
    <w:p w14:paraId="4532E3E7" w14:textId="77777777" w:rsidR="00940BF3" w:rsidRPr="00386E32" w:rsidRDefault="00940BF3">
      <w:pPr>
        <w:rPr>
          <w:i/>
        </w:rPr>
      </w:pPr>
    </w:p>
    <w:p w14:paraId="1F89AACC" w14:textId="33BBDDD5" w:rsidR="00CB4DB7" w:rsidRPr="00386E32" w:rsidRDefault="00CB4DB7">
      <w:pPr>
        <w:pStyle w:val="TOC1"/>
        <w:rPr>
          <w:rFonts w:asciiTheme="minorHAnsi" w:eastAsiaTheme="minorEastAsia" w:hAnsiTheme="minorHAnsi" w:cstheme="minorBidi"/>
          <w:b w:val="0"/>
          <w:bCs w:val="0"/>
          <w:noProof/>
          <w:kern w:val="2"/>
          <w:szCs w:val="24"/>
          <w14:ligatures w14:val="standardContextual"/>
        </w:rPr>
      </w:pPr>
      <w:r w:rsidRPr="00386E32">
        <w:fldChar w:fldCharType="begin"/>
      </w:r>
      <w:r w:rsidRPr="00386E32">
        <w:instrText xml:space="preserve"> TOC \t "PARTS;1;Sections;2" </w:instrText>
      </w:r>
      <w:r w:rsidRPr="00386E32">
        <w:fldChar w:fldCharType="separate"/>
      </w:r>
      <w:r w:rsidRPr="00386E32">
        <w:rPr>
          <w:noProof/>
        </w:rPr>
        <w:t>PREMIÈRE PARTIE - Procédures de Demande de Propositions</w:t>
      </w:r>
      <w:r w:rsidRPr="00386E32">
        <w:rPr>
          <w:noProof/>
        </w:rPr>
        <w:tab/>
      </w:r>
      <w:r w:rsidRPr="00386E32">
        <w:rPr>
          <w:noProof/>
        </w:rPr>
        <w:fldChar w:fldCharType="begin"/>
      </w:r>
      <w:r w:rsidRPr="00386E32">
        <w:rPr>
          <w:noProof/>
        </w:rPr>
        <w:instrText xml:space="preserve"> PAGEREF _Toc175035767 \h </w:instrText>
      </w:r>
      <w:r w:rsidRPr="00386E32">
        <w:rPr>
          <w:noProof/>
        </w:rPr>
      </w:r>
      <w:r w:rsidRPr="00386E32">
        <w:rPr>
          <w:noProof/>
        </w:rPr>
        <w:fldChar w:fldCharType="separate"/>
      </w:r>
      <w:r w:rsidR="00DD4C5D">
        <w:rPr>
          <w:noProof/>
        </w:rPr>
        <w:t>3</w:t>
      </w:r>
      <w:r w:rsidRPr="00386E32">
        <w:rPr>
          <w:noProof/>
        </w:rPr>
        <w:fldChar w:fldCharType="end"/>
      </w:r>
    </w:p>
    <w:p w14:paraId="7F6A1E5C" w14:textId="5040CE8C"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I. Instructions aux Proposants (IP)</w:t>
      </w:r>
      <w:r w:rsidRPr="00386E32">
        <w:rPr>
          <w:noProof/>
        </w:rPr>
        <w:tab/>
      </w:r>
      <w:r w:rsidRPr="00386E32">
        <w:rPr>
          <w:noProof/>
        </w:rPr>
        <w:fldChar w:fldCharType="begin"/>
      </w:r>
      <w:r w:rsidRPr="00386E32">
        <w:rPr>
          <w:noProof/>
        </w:rPr>
        <w:instrText xml:space="preserve"> PAGEREF _Toc175035768 \h </w:instrText>
      </w:r>
      <w:r w:rsidRPr="00386E32">
        <w:rPr>
          <w:noProof/>
        </w:rPr>
      </w:r>
      <w:r w:rsidRPr="00386E32">
        <w:rPr>
          <w:noProof/>
        </w:rPr>
        <w:fldChar w:fldCharType="separate"/>
      </w:r>
      <w:r w:rsidR="00DD4C5D">
        <w:rPr>
          <w:noProof/>
        </w:rPr>
        <w:t>5</w:t>
      </w:r>
      <w:r w:rsidRPr="00386E32">
        <w:rPr>
          <w:noProof/>
        </w:rPr>
        <w:fldChar w:fldCharType="end"/>
      </w:r>
    </w:p>
    <w:p w14:paraId="251BAFDA" w14:textId="06FB9C8F"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II. Données Particulières de la Demande de Propositions (DPDP)</w:t>
      </w:r>
      <w:r w:rsidRPr="00386E32">
        <w:rPr>
          <w:noProof/>
        </w:rPr>
        <w:tab/>
      </w:r>
      <w:r w:rsidRPr="00386E32">
        <w:rPr>
          <w:noProof/>
        </w:rPr>
        <w:fldChar w:fldCharType="begin"/>
      </w:r>
      <w:r w:rsidRPr="00386E32">
        <w:rPr>
          <w:noProof/>
        </w:rPr>
        <w:instrText xml:space="preserve"> PAGEREF _Toc175035769 \h </w:instrText>
      </w:r>
      <w:r w:rsidRPr="00386E32">
        <w:rPr>
          <w:noProof/>
        </w:rPr>
      </w:r>
      <w:r w:rsidRPr="00386E32">
        <w:rPr>
          <w:noProof/>
        </w:rPr>
        <w:fldChar w:fldCharType="separate"/>
      </w:r>
      <w:r w:rsidR="00DD4C5D">
        <w:rPr>
          <w:noProof/>
        </w:rPr>
        <w:t>41</w:t>
      </w:r>
      <w:r w:rsidRPr="00386E32">
        <w:rPr>
          <w:noProof/>
        </w:rPr>
        <w:fldChar w:fldCharType="end"/>
      </w:r>
    </w:p>
    <w:p w14:paraId="3235FE8F" w14:textId="29F476D5"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III. Critères d’Evaluation et de Qualification</w:t>
      </w:r>
      <w:r w:rsidRPr="00386E32">
        <w:rPr>
          <w:noProof/>
        </w:rPr>
        <w:tab/>
      </w:r>
      <w:r w:rsidRPr="00386E32">
        <w:rPr>
          <w:noProof/>
        </w:rPr>
        <w:fldChar w:fldCharType="begin"/>
      </w:r>
      <w:r w:rsidRPr="00386E32">
        <w:rPr>
          <w:noProof/>
        </w:rPr>
        <w:instrText xml:space="preserve"> PAGEREF _Toc175035770 \h </w:instrText>
      </w:r>
      <w:r w:rsidRPr="00386E32">
        <w:rPr>
          <w:noProof/>
        </w:rPr>
      </w:r>
      <w:r w:rsidRPr="00386E32">
        <w:rPr>
          <w:noProof/>
        </w:rPr>
        <w:fldChar w:fldCharType="separate"/>
      </w:r>
      <w:r w:rsidR="00DD4C5D">
        <w:rPr>
          <w:noProof/>
        </w:rPr>
        <w:t>53</w:t>
      </w:r>
      <w:r w:rsidRPr="00386E32">
        <w:rPr>
          <w:noProof/>
        </w:rPr>
        <w:fldChar w:fldCharType="end"/>
      </w:r>
    </w:p>
    <w:p w14:paraId="5C738EE9" w14:textId="10C02568"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IV. Formulaires de Proposition</w:t>
      </w:r>
      <w:r w:rsidRPr="00386E32">
        <w:rPr>
          <w:noProof/>
        </w:rPr>
        <w:tab/>
      </w:r>
      <w:r w:rsidRPr="00386E32">
        <w:rPr>
          <w:noProof/>
        </w:rPr>
        <w:fldChar w:fldCharType="begin"/>
      </w:r>
      <w:r w:rsidRPr="00386E32">
        <w:rPr>
          <w:noProof/>
        </w:rPr>
        <w:instrText xml:space="preserve"> PAGEREF _Toc175035771 \h </w:instrText>
      </w:r>
      <w:r w:rsidRPr="00386E32">
        <w:rPr>
          <w:noProof/>
        </w:rPr>
      </w:r>
      <w:r w:rsidRPr="00386E32">
        <w:rPr>
          <w:noProof/>
        </w:rPr>
        <w:fldChar w:fldCharType="separate"/>
      </w:r>
      <w:r w:rsidR="00DD4C5D">
        <w:rPr>
          <w:noProof/>
        </w:rPr>
        <w:t>63</w:t>
      </w:r>
      <w:r w:rsidRPr="00386E32">
        <w:rPr>
          <w:noProof/>
        </w:rPr>
        <w:fldChar w:fldCharType="end"/>
      </w:r>
    </w:p>
    <w:p w14:paraId="583E6E1D" w14:textId="5EA43A4F"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VI. Règles de la Banque en matière de  Fraude et Corruption</w:t>
      </w:r>
      <w:r w:rsidRPr="00386E32">
        <w:rPr>
          <w:noProof/>
        </w:rPr>
        <w:tab/>
      </w:r>
      <w:r w:rsidRPr="00386E32">
        <w:rPr>
          <w:noProof/>
        </w:rPr>
        <w:fldChar w:fldCharType="begin"/>
      </w:r>
      <w:r w:rsidRPr="00386E32">
        <w:rPr>
          <w:noProof/>
        </w:rPr>
        <w:instrText xml:space="preserve"> PAGEREF _Toc175035772 \h </w:instrText>
      </w:r>
      <w:r w:rsidRPr="00386E32">
        <w:rPr>
          <w:noProof/>
        </w:rPr>
      </w:r>
      <w:r w:rsidRPr="00386E32">
        <w:rPr>
          <w:noProof/>
        </w:rPr>
        <w:fldChar w:fldCharType="separate"/>
      </w:r>
      <w:r w:rsidR="00DD4C5D">
        <w:rPr>
          <w:noProof/>
        </w:rPr>
        <w:t>95</w:t>
      </w:r>
      <w:r w:rsidRPr="00386E32">
        <w:rPr>
          <w:noProof/>
        </w:rPr>
        <w:fldChar w:fldCharType="end"/>
      </w:r>
    </w:p>
    <w:p w14:paraId="6E1336D5" w14:textId="084F47BF" w:rsidR="00CB4DB7" w:rsidRPr="00386E32" w:rsidRDefault="00CB4DB7">
      <w:pPr>
        <w:pStyle w:val="TOC1"/>
        <w:rPr>
          <w:rFonts w:asciiTheme="minorHAnsi" w:eastAsiaTheme="minorEastAsia" w:hAnsiTheme="minorHAnsi" w:cstheme="minorBidi"/>
          <w:b w:val="0"/>
          <w:bCs w:val="0"/>
          <w:noProof/>
          <w:kern w:val="2"/>
          <w:szCs w:val="24"/>
          <w14:ligatures w14:val="standardContextual"/>
        </w:rPr>
      </w:pPr>
      <w:r w:rsidRPr="00386E32">
        <w:rPr>
          <w:noProof/>
        </w:rPr>
        <w:t>DEUXIÈME PARTIE - Besoins de l’Acheteur</w:t>
      </w:r>
      <w:r w:rsidRPr="00386E32">
        <w:rPr>
          <w:noProof/>
        </w:rPr>
        <w:tab/>
      </w:r>
      <w:r w:rsidRPr="00386E32">
        <w:rPr>
          <w:noProof/>
        </w:rPr>
        <w:fldChar w:fldCharType="begin"/>
      </w:r>
      <w:r w:rsidRPr="00386E32">
        <w:rPr>
          <w:noProof/>
        </w:rPr>
        <w:instrText xml:space="preserve"> PAGEREF _Toc175035773 \h </w:instrText>
      </w:r>
      <w:r w:rsidRPr="00386E32">
        <w:rPr>
          <w:noProof/>
        </w:rPr>
      </w:r>
      <w:r w:rsidRPr="00386E32">
        <w:rPr>
          <w:noProof/>
        </w:rPr>
        <w:fldChar w:fldCharType="separate"/>
      </w:r>
      <w:r w:rsidR="00DD4C5D">
        <w:rPr>
          <w:noProof/>
        </w:rPr>
        <w:t>97</w:t>
      </w:r>
      <w:r w:rsidRPr="00386E32">
        <w:rPr>
          <w:noProof/>
        </w:rPr>
        <w:fldChar w:fldCharType="end"/>
      </w:r>
    </w:p>
    <w:p w14:paraId="722B8396" w14:textId="64802979"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VII. Liste des Biens, Calendrier de Livraison, Spécifications techniques et Plans</w:t>
      </w:r>
      <w:r w:rsidRPr="00386E32">
        <w:rPr>
          <w:noProof/>
        </w:rPr>
        <w:tab/>
      </w:r>
      <w:r w:rsidRPr="00386E32">
        <w:rPr>
          <w:noProof/>
        </w:rPr>
        <w:fldChar w:fldCharType="begin"/>
      </w:r>
      <w:r w:rsidRPr="00386E32">
        <w:rPr>
          <w:noProof/>
        </w:rPr>
        <w:instrText xml:space="preserve"> PAGEREF _Toc175035774 \h </w:instrText>
      </w:r>
      <w:r w:rsidRPr="00386E32">
        <w:rPr>
          <w:noProof/>
        </w:rPr>
      </w:r>
      <w:r w:rsidRPr="00386E32">
        <w:rPr>
          <w:noProof/>
        </w:rPr>
        <w:fldChar w:fldCharType="separate"/>
      </w:r>
      <w:r w:rsidR="00DD4C5D">
        <w:rPr>
          <w:noProof/>
        </w:rPr>
        <w:t>99</w:t>
      </w:r>
      <w:r w:rsidRPr="00386E32">
        <w:rPr>
          <w:noProof/>
        </w:rPr>
        <w:fldChar w:fldCharType="end"/>
      </w:r>
    </w:p>
    <w:p w14:paraId="0A63F53A" w14:textId="23C404EA" w:rsidR="00CB4DB7" w:rsidRPr="00386E32" w:rsidRDefault="00CB4DB7">
      <w:pPr>
        <w:pStyle w:val="TOC1"/>
        <w:rPr>
          <w:rFonts w:asciiTheme="minorHAnsi" w:eastAsiaTheme="minorEastAsia" w:hAnsiTheme="minorHAnsi" w:cstheme="minorBidi"/>
          <w:b w:val="0"/>
          <w:bCs w:val="0"/>
          <w:noProof/>
          <w:kern w:val="2"/>
          <w:szCs w:val="24"/>
          <w14:ligatures w14:val="standardContextual"/>
        </w:rPr>
      </w:pPr>
      <w:r w:rsidRPr="00386E32">
        <w:rPr>
          <w:noProof/>
        </w:rPr>
        <w:t>TROISIÈME PARTIE – Clauses et Formulaires du Marché</w:t>
      </w:r>
      <w:r w:rsidRPr="00386E32">
        <w:rPr>
          <w:noProof/>
        </w:rPr>
        <w:tab/>
      </w:r>
      <w:r w:rsidRPr="00386E32">
        <w:rPr>
          <w:noProof/>
        </w:rPr>
        <w:fldChar w:fldCharType="begin"/>
      </w:r>
      <w:r w:rsidRPr="00386E32">
        <w:rPr>
          <w:noProof/>
        </w:rPr>
        <w:instrText xml:space="preserve"> PAGEREF _Toc175035775 \h </w:instrText>
      </w:r>
      <w:r w:rsidRPr="00386E32">
        <w:rPr>
          <w:noProof/>
        </w:rPr>
      </w:r>
      <w:r w:rsidRPr="00386E32">
        <w:rPr>
          <w:noProof/>
        </w:rPr>
        <w:fldChar w:fldCharType="separate"/>
      </w:r>
      <w:r w:rsidR="00DD4C5D">
        <w:rPr>
          <w:noProof/>
        </w:rPr>
        <w:t>113</w:t>
      </w:r>
      <w:r w:rsidRPr="00386E32">
        <w:rPr>
          <w:noProof/>
        </w:rPr>
        <w:fldChar w:fldCharType="end"/>
      </w:r>
    </w:p>
    <w:p w14:paraId="37C35C8E" w14:textId="31FD4573"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VIII. Cahier des Clauses administratives générales (CCAG)</w:t>
      </w:r>
      <w:r w:rsidRPr="00386E32">
        <w:rPr>
          <w:noProof/>
        </w:rPr>
        <w:tab/>
      </w:r>
      <w:r w:rsidRPr="00386E32">
        <w:rPr>
          <w:noProof/>
        </w:rPr>
        <w:fldChar w:fldCharType="begin"/>
      </w:r>
      <w:r w:rsidRPr="00386E32">
        <w:rPr>
          <w:noProof/>
        </w:rPr>
        <w:instrText xml:space="preserve"> PAGEREF _Toc175035776 \h </w:instrText>
      </w:r>
      <w:r w:rsidRPr="00386E32">
        <w:rPr>
          <w:noProof/>
        </w:rPr>
      </w:r>
      <w:r w:rsidRPr="00386E32">
        <w:rPr>
          <w:noProof/>
        </w:rPr>
        <w:fldChar w:fldCharType="separate"/>
      </w:r>
      <w:r w:rsidR="00DD4C5D">
        <w:rPr>
          <w:noProof/>
        </w:rPr>
        <w:t>115</w:t>
      </w:r>
      <w:r w:rsidRPr="00386E32">
        <w:rPr>
          <w:noProof/>
        </w:rPr>
        <w:fldChar w:fldCharType="end"/>
      </w:r>
    </w:p>
    <w:p w14:paraId="5CC28D0D" w14:textId="5C5E0858"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IX. Cahier des Clauses Administratives Particulières (CCAP)</w:t>
      </w:r>
      <w:r w:rsidRPr="00386E32">
        <w:rPr>
          <w:noProof/>
        </w:rPr>
        <w:tab/>
      </w:r>
      <w:r w:rsidRPr="00386E32">
        <w:rPr>
          <w:noProof/>
        </w:rPr>
        <w:fldChar w:fldCharType="begin"/>
      </w:r>
      <w:r w:rsidRPr="00386E32">
        <w:rPr>
          <w:noProof/>
        </w:rPr>
        <w:instrText xml:space="preserve"> PAGEREF _Toc175035777 \h </w:instrText>
      </w:r>
      <w:r w:rsidRPr="00386E32">
        <w:rPr>
          <w:noProof/>
        </w:rPr>
      </w:r>
      <w:r w:rsidRPr="00386E32">
        <w:rPr>
          <w:noProof/>
        </w:rPr>
        <w:fldChar w:fldCharType="separate"/>
      </w:r>
      <w:r w:rsidR="00DD4C5D">
        <w:rPr>
          <w:noProof/>
        </w:rPr>
        <w:t>140</w:t>
      </w:r>
      <w:r w:rsidRPr="00386E32">
        <w:rPr>
          <w:noProof/>
        </w:rPr>
        <w:fldChar w:fldCharType="end"/>
      </w:r>
    </w:p>
    <w:p w14:paraId="2EAA00EB" w14:textId="1E730152" w:rsidR="00CB4DB7" w:rsidRPr="00386E32" w:rsidRDefault="00CB4DB7">
      <w:pPr>
        <w:pStyle w:val="TOC2"/>
        <w:rPr>
          <w:rFonts w:asciiTheme="minorHAnsi" w:eastAsiaTheme="minorEastAsia" w:hAnsiTheme="minorHAnsi" w:cstheme="minorBidi"/>
          <w:iCs w:val="0"/>
          <w:noProof/>
          <w:kern w:val="2"/>
          <w:szCs w:val="24"/>
          <w14:ligatures w14:val="standardContextual"/>
        </w:rPr>
      </w:pPr>
      <w:r w:rsidRPr="00386E32">
        <w:rPr>
          <w:noProof/>
        </w:rPr>
        <w:t>Section X. Formulaires du Marché</w:t>
      </w:r>
      <w:r w:rsidRPr="00386E32">
        <w:rPr>
          <w:noProof/>
        </w:rPr>
        <w:tab/>
      </w:r>
      <w:r w:rsidRPr="00386E32">
        <w:rPr>
          <w:noProof/>
        </w:rPr>
        <w:fldChar w:fldCharType="begin"/>
      </w:r>
      <w:r w:rsidRPr="00386E32">
        <w:rPr>
          <w:noProof/>
        </w:rPr>
        <w:instrText xml:space="preserve"> PAGEREF _Toc175035778 \h </w:instrText>
      </w:r>
      <w:r w:rsidRPr="00386E32">
        <w:rPr>
          <w:noProof/>
        </w:rPr>
      </w:r>
      <w:r w:rsidRPr="00386E32">
        <w:rPr>
          <w:noProof/>
        </w:rPr>
        <w:fldChar w:fldCharType="separate"/>
      </w:r>
      <w:r w:rsidR="00DD4C5D">
        <w:rPr>
          <w:noProof/>
        </w:rPr>
        <w:t>151</w:t>
      </w:r>
      <w:r w:rsidRPr="00386E32">
        <w:rPr>
          <w:noProof/>
        </w:rPr>
        <w:fldChar w:fldCharType="end"/>
      </w:r>
    </w:p>
    <w:p w14:paraId="4D7DC3C2" w14:textId="4AF1FF01" w:rsidR="00940BF3" w:rsidRPr="00386E32" w:rsidRDefault="00CB4DB7" w:rsidP="00F06AB7">
      <w:pPr>
        <w:pStyle w:val="TOC1"/>
      </w:pPr>
      <w:r w:rsidRPr="00386E32">
        <w:fldChar w:fldCharType="end"/>
      </w:r>
    </w:p>
    <w:p w14:paraId="6CCBBDEB" w14:textId="77777777" w:rsidR="00940BF3" w:rsidRPr="00386E32" w:rsidRDefault="00940BF3">
      <w:pPr>
        <w:rPr>
          <w:i/>
        </w:rPr>
      </w:pPr>
    </w:p>
    <w:p w14:paraId="5F41D568" w14:textId="77777777" w:rsidR="00940BF3" w:rsidRPr="00386E32" w:rsidRDefault="00940BF3">
      <w:pPr>
        <w:rPr>
          <w:highlight w:val="yellow"/>
        </w:rPr>
      </w:pPr>
    </w:p>
    <w:p w14:paraId="7BA4EC7E" w14:textId="77777777" w:rsidR="00940BF3" w:rsidRPr="00386E32" w:rsidRDefault="00940BF3">
      <w:pPr>
        <w:sectPr w:rsidR="00940BF3" w:rsidRPr="00386E32" w:rsidSect="000B0942">
          <w:headerReference w:type="even" r:id="rId24"/>
          <w:headerReference w:type="default" r:id="rId25"/>
          <w:headerReference w:type="first" r:id="rId26"/>
          <w:endnotePr>
            <w:numFmt w:val="decimal"/>
            <w:numRestart w:val="eachSect"/>
          </w:endnotePr>
          <w:type w:val="oddPage"/>
          <w:pgSz w:w="12240" w:h="15840" w:code="1"/>
          <w:pgMar w:top="1440" w:right="1440" w:bottom="1440" w:left="1800" w:header="720" w:footer="720" w:gutter="0"/>
          <w:paperSrc w:first="15" w:other="15"/>
          <w:pgNumType w:start="1"/>
          <w:cols w:space="720"/>
          <w:titlePg/>
        </w:sectPr>
      </w:pPr>
    </w:p>
    <w:p w14:paraId="01118554" w14:textId="77777777" w:rsidR="00940BF3" w:rsidRPr="00386E32" w:rsidRDefault="00940BF3"/>
    <w:p w14:paraId="18349C31" w14:textId="77777777" w:rsidR="00940BF3" w:rsidRPr="00386E32" w:rsidRDefault="00940BF3"/>
    <w:p w14:paraId="3558D1E1" w14:textId="77777777" w:rsidR="00940BF3" w:rsidRPr="00386E32" w:rsidRDefault="00940BF3"/>
    <w:p w14:paraId="2B786E0F" w14:textId="77777777" w:rsidR="00940BF3" w:rsidRPr="00386E32" w:rsidRDefault="00940BF3"/>
    <w:p w14:paraId="4622F1F4" w14:textId="77777777" w:rsidR="00940BF3" w:rsidRPr="00386E32" w:rsidRDefault="00940BF3"/>
    <w:p w14:paraId="45A8FE30" w14:textId="77777777" w:rsidR="00940BF3" w:rsidRPr="00386E32" w:rsidRDefault="00940BF3"/>
    <w:p w14:paraId="7F2C3FD1" w14:textId="77777777" w:rsidR="00940BF3" w:rsidRPr="00386E32" w:rsidRDefault="00940BF3"/>
    <w:p w14:paraId="5F992099" w14:textId="77777777" w:rsidR="00940BF3" w:rsidRPr="00386E32" w:rsidRDefault="00940BF3"/>
    <w:p w14:paraId="1084682C" w14:textId="77777777" w:rsidR="00940BF3" w:rsidRPr="00386E32" w:rsidRDefault="00940BF3"/>
    <w:p w14:paraId="429D2A9D" w14:textId="77777777" w:rsidR="00940BF3" w:rsidRPr="00386E32" w:rsidRDefault="00940BF3"/>
    <w:p w14:paraId="22789F94" w14:textId="77777777" w:rsidR="00940BF3" w:rsidRPr="00386E32" w:rsidRDefault="00940BF3"/>
    <w:p w14:paraId="088EC2BE" w14:textId="77777777" w:rsidR="00940BF3" w:rsidRPr="00386E32" w:rsidRDefault="00940BF3"/>
    <w:p w14:paraId="67D19B8F" w14:textId="77777777" w:rsidR="00940BF3" w:rsidRPr="00386E32" w:rsidRDefault="00940BF3"/>
    <w:p w14:paraId="6F49A10D" w14:textId="77777777" w:rsidR="00940BF3" w:rsidRPr="00386E32" w:rsidRDefault="00940BF3"/>
    <w:p w14:paraId="76B46356" w14:textId="77777777" w:rsidR="00940BF3" w:rsidRPr="00386E32" w:rsidRDefault="00940BF3"/>
    <w:p w14:paraId="0153BE93" w14:textId="77777777" w:rsidR="00940BF3" w:rsidRPr="00386E32" w:rsidRDefault="00940BF3"/>
    <w:p w14:paraId="04C2C946" w14:textId="77777777" w:rsidR="00940BF3" w:rsidRPr="00386E32" w:rsidRDefault="00940BF3"/>
    <w:p w14:paraId="3FB03AED" w14:textId="77777777" w:rsidR="00940BF3" w:rsidRPr="00386E32" w:rsidRDefault="00940BF3"/>
    <w:p w14:paraId="66D179C8" w14:textId="77777777" w:rsidR="00940BF3" w:rsidRPr="00386E32" w:rsidRDefault="00940BF3"/>
    <w:p w14:paraId="0D39ECE3" w14:textId="108E7AA7" w:rsidR="00940BF3" w:rsidRPr="00386E32" w:rsidRDefault="00940BF3" w:rsidP="00DD3AE6">
      <w:pPr>
        <w:pStyle w:val="PARTS"/>
      </w:pPr>
      <w:bookmarkStart w:id="26" w:name="_Toc494778682"/>
      <w:bookmarkStart w:id="27" w:name="_Toc499607136"/>
      <w:bookmarkStart w:id="28" w:name="_Toc499608189"/>
      <w:bookmarkStart w:id="29" w:name="_Toc438529596"/>
      <w:bookmarkStart w:id="30" w:name="_Toc438725752"/>
      <w:bookmarkStart w:id="31" w:name="_Toc438817747"/>
      <w:bookmarkStart w:id="32" w:name="_Toc438954441"/>
      <w:bookmarkStart w:id="33" w:name="_Toc461939615"/>
      <w:bookmarkStart w:id="34" w:name="_Toc175035767"/>
      <w:r w:rsidRPr="00386E32">
        <w:t>PREMIÈRE PARTIE</w:t>
      </w:r>
      <w:bookmarkStart w:id="35" w:name="_Toc494778683"/>
      <w:bookmarkStart w:id="36" w:name="_Toc499607137"/>
      <w:bookmarkStart w:id="37" w:name="_Toc499608190"/>
      <w:bookmarkEnd w:id="26"/>
      <w:bookmarkEnd w:id="27"/>
      <w:bookmarkEnd w:id="28"/>
      <w:r w:rsidRPr="00386E32">
        <w:t xml:space="preserve"> - Procédures</w:t>
      </w:r>
      <w:bookmarkEnd w:id="29"/>
      <w:bookmarkEnd w:id="30"/>
      <w:bookmarkEnd w:id="31"/>
      <w:bookmarkEnd w:id="32"/>
      <w:bookmarkEnd w:id="33"/>
      <w:r w:rsidRPr="00386E32">
        <w:t xml:space="preserve"> </w:t>
      </w:r>
      <w:r w:rsidR="00EC46F5" w:rsidRPr="00386E32">
        <w:t>de Demande de Propositions</w:t>
      </w:r>
      <w:bookmarkEnd w:id="34"/>
      <w:bookmarkEnd w:id="35"/>
      <w:bookmarkEnd w:id="36"/>
      <w:bookmarkEnd w:id="37"/>
    </w:p>
    <w:p w14:paraId="02418447" w14:textId="77777777" w:rsidR="00940BF3" w:rsidRPr="00386E32" w:rsidRDefault="00940BF3"/>
    <w:p w14:paraId="267C5A08" w14:textId="77777777" w:rsidR="00940BF3" w:rsidRPr="00386E32" w:rsidRDefault="00940BF3">
      <w:pPr>
        <w:sectPr w:rsidR="00940BF3" w:rsidRPr="00386E32" w:rsidSect="000B0942">
          <w:headerReference w:type="even" r:id="rId27"/>
          <w:headerReference w:type="default" r:id="rId28"/>
          <w:headerReference w:type="first" r:id="rId29"/>
          <w:endnotePr>
            <w:numFmt w:val="decimal"/>
            <w:numRestart w:val="eachSect"/>
          </w:endnotePr>
          <w:type w:val="oddPage"/>
          <w:pgSz w:w="12240" w:h="15840" w:code="1"/>
          <w:pgMar w:top="1440" w:right="1440" w:bottom="1440" w:left="1800" w:header="720" w:footer="720" w:gutter="0"/>
          <w:paperSrc w:first="15" w:other="15"/>
          <w:cols w:space="720"/>
          <w:titlePg/>
        </w:sectPr>
      </w:pPr>
    </w:p>
    <w:tbl>
      <w:tblPr>
        <w:tblW w:w="0" w:type="auto"/>
        <w:tblLayout w:type="fixed"/>
        <w:tblLook w:val="0000" w:firstRow="0" w:lastRow="0" w:firstColumn="0" w:lastColumn="0" w:noHBand="0" w:noVBand="0"/>
      </w:tblPr>
      <w:tblGrid>
        <w:gridCol w:w="9198"/>
      </w:tblGrid>
      <w:tr w:rsidR="00940BF3" w:rsidRPr="00386E32" w14:paraId="2EA82A84" w14:textId="77777777">
        <w:trPr>
          <w:trHeight w:val="801"/>
        </w:trPr>
        <w:tc>
          <w:tcPr>
            <w:tcW w:w="9198" w:type="dxa"/>
            <w:vAlign w:val="center"/>
          </w:tcPr>
          <w:p w14:paraId="0B96AE44" w14:textId="219FD3FF" w:rsidR="00940BF3" w:rsidRPr="00386E32" w:rsidRDefault="00940BF3" w:rsidP="00E75411">
            <w:pPr>
              <w:pStyle w:val="Sections"/>
            </w:pPr>
            <w:bookmarkStart w:id="38" w:name="_Toc77392467"/>
            <w:bookmarkStart w:id="39" w:name="_Toc175035768"/>
            <w:r w:rsidRPr="00386E32">
              <w:lastRenderedPageBreak/>
              <w:t xml:space="preserve">Section I. Instructions aux </w:t>
            </w:r>
            <w:r w:rsidR="00040C6B" w:rsidRPr="00386E32">
              <w:t>Proposant</w:t>
            </w:r>
            <w:r w:rsidRPr="00386E32">
              <w:t>s (</w:t>
            </w:r>
            <w:r w:rsidR="0001437B" w:rsidRPr="00386E32">
              <w:t>IP</w:t>
            </w:r>
            <w:r w:rsidRPr="00386E32">
              <w:t>)</w:t>
            </w:r>
            <w:bookmarkEnd w:id="38"/>
            <w:bookmarkEnd w:id="39"/>
          </w:p>
        </w:tc>
      </w:tr>
    </w:tbl>
    <w:p w14:paraId="0473CC32" w14:textId="77777777" w:rsidR="00940BF3" w:rsidRPr="00386E32" w:rsidRDefault="00940BF3"/>
    <w:p w14:paraId="696D3D27" w14:textId="5E159462" w:rsidR="00940BF3" w:rsidRPr="00386E32" w:rsidRDefault="00940BF3">
      <w:pPr>
        <w:pStyle w:val="Subtitle2"/>
      </w:pPr>
      <w:bookmarkStart w:id="40" w:name="_Toc494778684"/>
      <w:r w:rsidRPr="00386E32">
        <w:t xml:space="preserve">Table des </w:t>
      </w:r>
      <w:r w:rsidR="00112727" w:rsidRPr="00386E32">
        <w:t>Clause</w:t>
      </w:r>
      <w:r w:rsidRPr="00386E32">
        <w:t>s</w:t>
      </w:r>
      <w:bookmarkEnd w:id="40"/>
    </w:p>
    <w:p w14:paraId="1ECFFAB4" w14:textId="77777777" w:rsidR="00940BF3" w:rsidRPr="00386E32" w:rsidRDefault="00940BF3">
      <w:pPr>
        <w:pStyle w:val="Outline"/>
        <w:spacing w:before="0"/>
        <w:rPr>
          <w:kern w:val="0"/>
        </w:rPr>
      </w:pPr>
    </w:p>
    <w:p w14:paraId="436584C3" w14:textId="10C25FC9" w:rsidR="00DD4C5D" w:rsidRDefault="00A87C9E">
      <w:pPr>
        <w:pStyle w:val="TOC1"/>
        <w:tabs>
          <w:tab w:val="left" w:pos="480"/>
        </w:tabs>
        <w:rPr>
          <w:rFonts w:asciiTheme="minorHAnsi" w:eastAsiaTheme="minorEastAsia" w:hAnsiTheme="minorHAnsi" w:cstheme="minorBidi"/>
          <w:b w:val="0"/>
          <w:bCs w:val="0"/>
          <w:noProof/>
          <w:kern w:val="2"/>
          <w:szCs w:val="24"/>
          <w14:ligatures w14:val="standardContextual"/>
        </w:rPr>
      </w:pPr>
      <w:r w:rsidRPr="00386E32">
        <w:fldChar w:fldCharType="begin"/>
      </w:r>
      <w:r w:rsidRPr="00386E32">
        <w:instrText xml:space="preserve"> TOC \t "H Sec 1 - 1;1;H Sec 1 - 2;2" </w:instrText>
      </w:r>
      <w:r w:rsidRPr="00386E32">
        <w:fldChar w:fldCharType="separate"/>
      </w:r>
      <w:r w:rsidR="00DD4C5D">
        <w:rPr>
          <w:noProof/>
        </w:rPr>
        <w:t>A.</w:t>
      </w:r>
      <w:r w:rsidR="00DD4C5D">
        <w:rPr>
          <w:rFonts w:asciiTheme="minorHAnsi" w:eastAsiaTheme="minorEastAsia" w:hAnsiTheme="minorHAnsi" w:cstheme="minorBidi"/>
          <w:b w:val="0"/>
          <w:bCs w:val="0"/>
          <w:noProof/>
          <w:kern w:val="2"/>
          <w:szCs w:val="24"/>
          <w14:ligatures w14:val="standardContextual"/>
        </w:rPr>
        <w:tab/>
      </w:r>
      <w:r w:rsidR="00DD4C5D">
        <w:rPr>
          <w:noProof/>
        </w:rPr>
        <w:t>Généralités</w:t>
      </w:r>
      <w:r w:rsidR="00DD4C5D">
        <w:rPr>
          <w:noProof/>
        </w:rPr>
        <w:tab/>
      </w:r>
      <w:r w:rsidR="00DD4C5D">
        <w:rPr>
          <w:noProof/>
        </w:rPr>
        <w:fldChar w:fldCharType="begin"/>
      </w:r>
      <w:r w:rsidR="00DD4C5D">
        <w:rPr>
          <w:noProof/>
        </w:rPr>
        <w:instrText xml:space="preserve"> PAGEREF _Toc180846902 \h </w:instrText>
      </w:r>
      <w:r w:rsidR="00DD4C5D">
        <w:rPr>
          <w:noProof/>
        </w:rPr>
      </w:r>
      <w:r w:rsidR="00DD4C5D">
        <w:rPr>
          <w:noProof/>
        </w:rPr>
        <w:fldChar w:fldCharType="separate"/>
      </w:r>
      <w:r w:rsidR="00DD4C5D">
        <w:rPr>
          <w:noProof/>
        </w:rPr>
        <w:t>10</w:t>
      </w:r>
      <w:r w:rsidR="00DD4C5D">
        <w:rPr>
          <w:noProof/>
        </w:rPr>
        <w:fldChar w:fldCharType="end"/>
      </w:r>
    </w:p>
    <w:p w14:paraId="28A30A21" w14:textId="48B98C86"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1.</w:t>
      </w:r>
      <w:r>
        <w:rPr>
          <w:rFonts w:asciiTheme="minorHAnsi" w:eastAsiaTheme="minorEastAsia" w:hAnsiTheme="minorHAnsi" w:cstheme="minorBidi"/>
          <w:iCs w:val="0"/>
          <w:noProof/>
          <w:kern w:val="2"/>
          <w:szCs w:val="24"/>
          <w14:ligatures w14:val="standardContextual"/>
        </w:rPr>
        <w:tab/>
      </w:r>
      <w:r>
        <w:rPr>
          <w:noProof/>
        </w:rPr>
        <w:t>Objet du Marché</w:t>
      </w:r>
      <w:r>
        <w:rPr>
          <w:noProof/>
        </w:rPr>
        <w:tab/>
      </w:r>
      <w:r>
        <w:rPr>
          <w:noProof/>
        </w:rPr>
        <w:fldChar w:fldCharType="begin"/>
      </w:r>
      <w:r>
        <w:rPr>
          <w:noProof/>
        </w:rPr>
        <w:instrText xml:space="preserve"> PAGEREF _Toc180846903 \h </w:instrText>
      </w:r>
      <w:r>
        <w:rPr>
          <w:noProof/>
        </w:rPr>
      </w:r>
      <w:r>
        <w:rPr>
          <w:noProof/>
        </w:rPr>
        <w:fldChar w:fldCharType="separate"/>
      </w:r>
      <w:r>
        <w:rPr>
          <w:noProof/>
        </w:rPr>
        <w:t>10</w:t>
      </w:r>
      <w:r>
        <w:rPr>
          <w:noProof/>
        </w:rPr>
        <w:fldChar w:fldCharType="end"/>
      </w:r>
    </w:p>
    <w:p w14:paraId="11C84CF0" w14:textId="04B1F6F3"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2.</w:t>
      </w:r>
      <w:r>
        <w:rPr>
          <w:rFonts w:asciiTheme="minorHAnsi" w:eastAsiaTheme="minorEastAsia" w:hAnsiTheme="minorHAnsi" w:cstheme="minorBidi"/>
          <w:iCs w:val="0"/>
          <w:noProof/>
          <w:kern w:val="2"/>
          <w:szCs w:val="24"/>
          <w14:ligatures w14:val="standardContextual"/>
        </w:rPr>
        <w:tab/>
      </w:r>
      <w:r>
        <w:rPr>
          <w:noProof/>
        </w:rPr>
        <w:t>Origine des fonds</w:t>
      </w:r>
      <w:r>
        <w:rPr>
          <w:noProof/>
        </w:rPr>
        <w:tab/>
      </w:r>
      <w:r>
        <w:rPr>
          <w:noProof/>
        </w:rPr>
        <w:fldChar w:fldCharType="begin"/>
      </w:r>
      <w:r>
        <w:rPr>
          <w:noProof/>
        </w:rPr>
        <w:instrText xml:space="preserve"> PAGEREF _Toc180846904 \h </w:instrText>
      </w:r>
      <w:r>
        <w:rPr>
          <w:noProof/>
        </w:rPr>
      </w:r>
      <w:r>
        <w:rPr>
          <w:noProof/>
        </w:rPr>
        <w:fldChar w:fldCharType="separate"/>
      </w:r>
      <w:r>
        <w:rPr>
          <w:noProof/>
        </w:rPr>
        <w:t>10</w:t>
      </w:r>
      <w:r>
        <w:rPr>
          <w:noProof/>
        </w:rPr>
        <w:fldChar w:fldCharType="end"/>
      </w:r>
    </w:p>
    <w:p w14:paraId="4C3C4876" w14:textId="33FB6093"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3.</w:t>
      </w:r>
      <w:r>
        <w:rPr>
          <w:rFonts w:asciiTheme="minorHAnsi" w:eastAsiaTheme="minorEastAsia" w:hAnsiTheme="minorHAnsi" w:cstheme="minorBidi"/>
          <w:iCs w:val="0"/>
          <w:noProof/>
          <w:kern w:val="2"/>
          <w:szCs w:val="24"/>
          <w14:ligatures w14:val="standardContextual"/>
        </w:rPr>
        <w:tab/>
      </w:r>
      <w:r>
        <w:rPr>
          <w:noProof/>
        </w:rPr>
        <w:t>Pratiques de Fraude et Corruption</w:t>
      </w:r>
      <w:r>
        <w:rPr>
          <w:noProof/>
        </w:rPr>
        <w:tab/>
      </w:r>
      <w:r>
        <w:rPr>
          <w:noProof/>
        </w:rPr>
        <w:fldChar w:fldCharType="begin"/>
      </w:r>
      <w:r>
        <w:rPr>
          <w:noProof/>
        </w:rPr>
        <w:instrText xml:space="preserve"> PAGEREF _Toc180846905 \h </w:instrText>
      </w:r>
      <w:r>
        <w:rPr>
          <w:noProof/>
        </w:rPr>
      </w:r>
      <w:r>
        <w:rPr>
          <w:noProof/>
        </w:rPr>
        <w:fldChar w:fldCharType="separate"/>
      </w:r>
      <w:r>
        <w:rPr>
          <w:noProof/>
        </w:rPr>
        <w:t>11</w:t>
      </w:r>
      <w:r>
        <w:rPr>
          <w:noProof/>
        </w:rPr>
        <w:fldChar w:fldCharType="end"/>
      </w:r>
    </w:p>
    <w:p w14:paraId="3FB4B654" w14:textId="58323C49"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4.</w:t>
      </w:r>
      <w:r>
        <w:rPr>
          <w:rFonts w:asciiTheme="minorHAnsi" w:eastAsiaTheme="minorEastAsia" w:hAnsiTheme="minorHAnsi" w:cstheme="minorBidi"/>
          <w:iCs w:val="0"/>
          <w:noProof/>
          <w:kern w:val="2"/>
          <w:szCs w:val="24"/>
          <w14:ligatures w14:val="standardContextual"/>
        </w:rPr>
        <w:tab/>
      </w:r>
      <w:r>
        <w:rPr>
          <w:noProof/>
        </w:rPr>
        <w:t>Candidats admis à concourir</w:t>
      </w:r>
      <w:r>
        <w:rPr>
          <w:noProof/>
        </w:rPr>
        <w:tab/>
      </w:r>
      <w:r>
        <w:rPr>
          <w:noProof/>
        </w:rPr>
        <w:fldChar w:fldCharType="begin"/>
      </w:r>
      <w:r>
        <w:rPr>
          <w:noProof/>
        </w:rPr>
        <w:instrText xml:space="preserve"> PAGEREF _Toc180846906 \h </w:instrText>
      </w:r>
      <w:r>
        <w:rPr>
          <w:noProof/>
        </w:rPr>
      </w:r>
      <w:r>
        <w:rPr>
          <w:noProof/>
        </w:rPr>
        <w:fldChar w:fldCharType="separate"/>
      </w:r>
      <w:r>
        <w:rPr>
          <w:noProof/>
        </w:rPr>
        <w:t>11</w:t>
      </w:r>
      <w:r>
        <w:rPr>
          <w:noProof/>
        </w:rPr>
        <w:fldChar w:fldCharType="end"/>
      </w:r>
    </w:p>
    <w:p w14:paraId="12C377BB" w14:textId="763320BA"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5.</w:t>
      </w:r>
      <w:r>
        <w:rPr>
          <w:rFonts w:asciiTheme="minorHAnsi" w:eastAsiaTheme="minorEastAsia" w:hAnsiTheme="minorHAnsi" w:cstheme="minorBidi"/>
          <w:iCs w:val="0"/>
          <w:noProof/>
          <w:kern w:val="2"/>
          <w:szCs w:val="24"/>
          <w14:ligatures w14:val="standardContextual"/>
        </w:rPr>
        <w:tab/>
      </w:r>
      <w:r>
        <w:rPr>
          <w:noProof/>
        </w:rPr>
        <w:t>Biens et Services connexes répondant aux critères d’éligibilité</w:t>
      </w:r>
      <w:r>
        <w:rPr>
          <w:noProof/>
        </w:rPr>
        <w:tab/>
      </w:r>
      <w:r>
        <w:rPr>
          <w:noProof/>
        </w:rPr>
        <w:fldChar w:fldCharType="begin"/>
      </w:r>
      <w:r>
        <w:rPr>
          <w:noProof/>
        </w:rPr>
        <w:instrText xml:space="preserve"> PAGEREF _Toc180846907 \h </w:instrText>
      </w:r>
      <w:r>
        <w:rPr>
          <w:noProof/>
        </w:rPr>
      </w:r>
      <w:r>
        <w:rPr>
          <w:noProof/>
        </w:rPr>
        <w:fldChar w:fldCharType="separate"/>
      </w:r>
      <w:r>
        <w:rPr>
          <w:noProof/>
        </w:rPr>
        <w:t>15</w:t>
      </w:r>
      <w:r>
        <w:rPr>
          <w:noProof/>
        </w:rPr>
        <w:fldChar w:fldCharType="end"/>
      </w:r>
    </w:p>
    <w:p w14:paraId="6FD4F1C9" w14:textId="0806B86A" w:rsidR="00DD4C5D" w:rsidRDefault="00DD4C5D">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B.</w:t>
      </w:r>
      <w:r>
        <w:rPr>
          <w:rFonts w:asciiTheme="minorHAnsi" w:eastAsiaTheme="minorEastAsia" w:hAnsiTheme="minorHAnsi" w:cstheme="minorBidi"/>
          <w:b w:val="0"/>
          <w:bCs w:val="0"/>
          <w:noProof/>
          <w:kern w:val="2"/>
          <w:szCs w:val="24"/>
          <w14:ligatures w14:val="standardContextual"/>
        </w:rPr>
        <w:tab/>
      </w:r>
      <w:r>
        <w:rPr>
          <w:noProof/>
        </w:rPr>
        <w:t>Contenu du Dossier de Demande de Propositions</w:t>
      </w:r>
      <w:r>
        <w:rPr>
          <w:noProof/>
        </w:rPr>
        <w:tab/>
      </w:r>
      <w:r>
        <w:rPr>
          <w:noProof/>
        </w:rPr>
        <w:fldChar w:fldCharType="begin"/>
      </w:r>
      <w:r>
        <w:rPr>
          <w:noProof/>
        </w:rPr>
        <w:instrText xml:space="preserve"> PAGEREF _Toc180846908 \h </w:instrText>
      </w:r>
      <w:r>
        <w:rPr>
          <w:noProof/>
        </w:rPr>
      </w:r>
      <w:r>
        <w:rPr>
          <w:noProof/>
        </w:rPr>
        <w:fldChar w:fldCharType="separate"/>
      </w:r>
      <w:r>
        <w:rPr>
          <w:noProof/>
        </w:rPr>
        <w:t>15</w:t>
      </w:r>
      <w:r>
        <w:rPr>
          <w:noProof/>
        </w:rPr>
        <w:fldChar w:fldCharType="end"/>
      </w:r>
    </w:p>
    <w:p w14:paraId="574C9657" w14:textId="7D7FC9DA"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6.</w:t>
      </w:r>
      <w:r>
        <w:rPr>
          <w:rFonts w:asciiTheme="minorHAnsi" w:eastAsiaTheme="minorEastAsia" w:hAnsiTheme="minorHAnsi" w:cstheme="minorBidi"/>
          <w:iCs w:val="0"/>
          <w:noProof/>
          <w:kern w:val="2"/>
          <w:szCs w:val="24"/>
          <w14:ligatures w14:val="standardContextual"/>
        </w:rPr>
        <w:tab/>
      </w:r>
      <w:r>
        <w:rPr>
          <w:noProof/>
        </w:rPr>
        <w:t>Sections du Dossier de Demande de Propositions</w:t>
      </w:r>
      <w:r>
        <w:rPr>
          <w:noProof/>
        </w:rPr>
        <w:tab/>
      </w:r>
      <w:r>
        <w:rPr>
          <w:noProof/>
        </w:rPr>
        <w:fldChar w:fldCharType="begin"/>
      </w:r>
      <w:r>
        <w:rPr>
          <w:noProof/>
        </w:rPr>
        <w:instrText xml:space="preserve"> PAGEREF _Toc180846909 \h </w:instrText>
      </w:r>
      <w:r>
        <w:rPr>
          <w:noProof/>
        </w:rPr>
      </w:r>
      <w:r>
        <w:rPr>
          <w:noProof/>
        </w:rPr>
        <w:fldChar w:fldCharType="separate"/>
      </w:r>
      <w:r>
        <w:rPr>
          <w:noProof/>
        </w:rPr>
        <w:t>15</w:t>
      </w:r>
      <w:r>
        <w:rPr>
          <w:noProof/>
        </w:rPr>
        <w:fldChar w:fldCharType="end"/>
      </w:r>
    </w:p>
    <w:p w14:paraId="30307E38" w14:textId="6209348A"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7.</w:t>
      </w:r>
      <w:r>
        <w:rPr>
          <w:rFonts w:asciiTheme="minorHAnsi" w:eastAsiaTheme="minorEastAsia" w:hAnsiTheme="minorHAnsi" w:cstheme="minorBidi"/>
          <w:iCs w:val="0"/>
          <w:noProof/>
          <w:kern w:val="2"/>
          <w:szCs w:val="24"/>
          <w14:ligatures w14:val="standardContextual"/>
        </w:rPr>
        <w:tab/>
      </w:r>
      <w:r>
        <w:rPr>
          <w:noProof/>
        </w:rPr>
        <w:t>Éclaircissements apportés au Dossier de Demande de Propositions</w:t>
      </w:r>
      <w:r>
        <w:rPr>
          <w:noProof/>
        </w:rPr>
        <w:tab/>
      </w:r>
      <w:r>
        <w:rPr>
          <w:noProof/>
        </w:rPr>
        <w:fldChar w:fldCharType="begin"/>
      </w:r>
      <w:r>
        <w:rPr>
          <w:noProof/>
        </w:rPr>
        <w:instrText xml:space="preserve"> PAGEREF _Toc180846910 \h </w:instrText>
      </w:r>
      <w:r>
        <w:rPr>
          <w:noProof/>
        </w:rPr>
      </w:r>
      <w:r>
        <w:rPr>
          <w:noProof/>
        </w:rPr>
        <w:fldChar w:fldCharType="separate"/>
      </w:r>
      <w:r>
        <w:rPr>
          <w:noProof/>
        </w:rPr>
        <w:t>16</w:t>
      </w:r>
      <w:r>
        <w:rPr>
          <w:noProof/>
        </w:rPr>
        <w:fldChar w:fldCharType="end"/>
      </w:r>
    </w:p>
    <w:p w14:paraId="4F66F26D" w14:textId="3E634B3B"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8.</w:t>
      </w:r>
      <w:r>
        <w:rPr>
          <w:rFonts w:asciiTheme="minorHAnsi" w:eastAsiaTheme="minorEastAsia" w:hAnsiTheme="minorHAnsi" w:cstheme="minorBidi"/>
          <w:iCs w:val="0"/>
          <w:noProof/>
          <w:kern w:val="2"/>
          <w:szCs w:val="24"/>
          <w14:ligatures w14:val="standardContextual"/>
        </w:rPr>
        <w:tab/>
      </w:r>
      <w:r>
        <w:rPr>
          <w:noProof/>
        </w:rPr>
        <w:t>Modifications apportées au Dossier de Demande de Propositions</w:t>
      </w:r>
      <w:r>
        <w:rPr>
          <w:noProof/>
        </w:rPr>
        <w:tab/>
      </w:r>
      <w:r>
        <w:rPr>
          <w:noProof/>
        </w:rPr>
        <w:fldChar w:fldCharType="begin"/>
      </w:r>
      <w:r>
        <w:rPr>
          <w:noProof/>
        </w:rPr>
        <w:instrText xml:space="preserve"> PAGEREF _Toc180846911 \h </w:instrText>
      </w:r>
      <w:r>
        <w:rPr>
          <w:noProof/>
        </w:rPr>
      </w:r>
      <w:r>
        <w:rPr>
          <w:noProof/>
        </w:rPr>
        <w:fldChar w:fldCharType="separate"/>
      </w:r>
      <w:r>
        <w:rPr>
          <w:noProof/>
        </w:rPr>
        <w:t>17</w:t>
      </w:r>
      <w:r>
        <w:rPr>
          <w:noProof/>
        </w:rPr>
        <w:fldChar w:fldCharType="end"/>
      </w:r>
    </w:p>
    <w:p w14:paraId="3B6F0F66" w14:textId="5C85E302" w:rsidR="00DD4C5D" w:rsidRDefault="00DD4C5D">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C.</w:t>
      </w:r>
      <w:r>
        <w:rPr>
          <w:rFonts w:asciiTheme="minorHAnsi" w:eastAsiaTheme="minorEastAsia" w:hAnsiTheme="minorHAnsi" w:cstheme="minorBidi"/>
          <w:b w:val="0"/>
          <w:bCs w:val="0"/>
          <w:noProof/>
          <w:kern w:val="2"/>
          <w:szCs w:val="24"/>
          <w14:ligatures w14:val="standardContextual"/>
        </w:rPr>
        <w:tab/>
      </w:r>
      <w:r>
        <w:rPr>
          <w:noProof/>
        </w:rPr>
        <w:t>Préparation des Propositions</w:t>
      </w:r>
      <w:r>
        <w:rPr>
          <w:noProof/>
        </w:rPr>
        <w:tab/>
      </w:r>
      <w:r>
        <w:rPr>
          <w:noProof/>
        </w:rPr>
        <w:fldChar w:fldCharType="begin"/>
      </w:r>
      <w:r>
        <w:rPr>
          <w:noProof/>
        </w:rPr>
        <w:instrText xml:space="preserve"> PAGEREF _Toc180846912 \h </w:instrText>
      </w:r>
      <w:r>
        <w:rPr>
          <w:noProof/>
        </w:rPr>
      </w:r>
      <w:r>
        <w:rPr>
          <w:noProof/>
        </w:rPr>
        <w:fldChar w:fldCharType="separate"/>
      </w:r>
      <w:r>
        <w:rPr>
          <w:noProof/>
        </w:rPr>
        <w:t>17</w:t>
      </w:r>
      <w:r>
        <w:rPr>
          <w:noProof/>
        </w:rPr>
        <w:fldChar w:fldCharType="end"/>
      </w:r>
    </w:p>
    <w:p w14:paraId="2EAE80B1" w14:textId="68B235F4" w:rsidR="00DD4C5D" w:rsidRDefault="00DD4C5D">
      <w:pPr>
        <w:pStyle w:val="TOC2"/>
        <w:tabs>
          <w:tab w:val="left" w:pos="720"/>
        </w:tabs>
        <w:rPr>
          <w:rFonts w:asciiTheme="minorHAnsi" w:eastAsiaTheme="minorEastAsia" w:hAnsiTheme="minorHAnsi" w:cstheme="minorBidi"/>
          <w:iCs w:val="0"/>
          <w:noProof/>
          <w:kern w:val="2"/>
          <w:szCs w:val="24"/>
          <w14:ligatures w14:val="standardContextual"/>
        </w:rPr>
      </w:pPr>
      <w:r>
        <w:rPr>
          <w:noProof/>
        </w:rPr>
        <w:t>9.</w:t>
      </w:r>
      <w:r>
        <w:rPr>
          <w:rFonts w:asciiTheme="minorHAnsi" w:eastAsiaTheme="minorEastAsia" w:hAnsiTheme="minorHAnsi" w:cstheme="minorBidi"/>
          <w:iCs w:val="0"/>
          <w:noProof/>
          <w:kern w:val="2"/>
          <w:szCs w:val="24"/>
          <w14:ligatures w14:val="standardContextual"/>
        </w:rPr>
        <w:tab/>
      </w:r>
      <w:r>
        <w:rPr>
          <w:noProof/>
        </w:rPr>
        <w:t>Frais de soumission</w:t>
      </w:r>
      <w:r>
        <w:rPr>
          <w:noProof/>
        </w:rPr>
        <w:tab/>
      </w:r>
      <w:r>
        <w:rPr>
          <w:noProof/>
        </w:rPr>
        <w:fldChar w:fldCharType="begin"/>
      </w:r>
      <w:r>
        <w:rPr>
          <w:noProof/>
        </w:rPr>
        <w:instrText xml:space="preserve"> PAGEREF _Toc180846913 \h </w:instrText>
      </w:r>
      <w:r>
        <w:rPr>
          <w:noProof/>
        </w:rPr>
      </w:r>
      <w:r>
        <w:rPr>
          <w:noProof/>
        </w:rPr>
        <w:fldChar w:fldCharType="separate"/>
      </w:r>
      <w:r>
        <w:rPr>
          <w:noProof/>
        </w:rPr>
        <w:t>17</w:t>
      </w:r>
      <w:r>
        <w:rPr>
          <w:noProof/>
        </w:rPr>
        <w:fldChar w:fldCharType="end"/>
      </w:r>
    </w:p>
    <w:p w14:paraId="778BC876" w14:textId="53B82496"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10.</w:t>
      </w:r>
      <w:r>
        <w:rPr>
          <w:rFonts w:asciiTheme="minorHAnsi" w:eastAsiaTheme="minorEastAsia" w:hAnsiTheme="minorHAnsi" w:cstheme="minorBidi"/>
          <w:iCs w:val="0"/>
          <w:noProof/>
          <w:kern w:val="2"/>
          <w:szCs w:val="24"/>
          <w14:ligatures w14:val="standardContextual"/>
        </w:rPr>
        <w:tab/>
      </w:r>
      <w:r>
        <w:rPr>
          <w:noProof/>
        </w:rPr>
        <w:t>Langue de la proposition</w:t>
      </w:r>
      <w:r>
        <w:rPr>
          <w:noProof/>
        </w:rPr>
        <w:tab/>
      </w:r>
      <w:r>
        <w:rPr>
          <w:noProof/>
        </w:rPr>
        <w:fldChar w:fldCharType="begin"/>
      </w:r>
      <w:r>
        <w:rPr>
          <w:noProof/>
        </w:rPr>
        <w:instrText xml:space="preserve"> PAGEREF _Toc180846914 \h </w:instrText>
      </w:r>
      <w:r>
        <w:rPr>
          <w:noProof/>
        </w:rPr>
      </w:r>
      <w:r>
        <w:rPr>
          <w:noProof/>
        </w:rPr>
        <w:fldChar w:fldCharType="separate"/>
      </w:r>
      <w:r>
        <w:rPr>
          <w:noProof/>
        </w:rPr>
        <w:t>17</w:t>
      </w:r>
      <w:r>
        <w:rPr>
          <w:noProof/>
        </w:rPr>
        <w:fldChar w:fldCharType="end"/>
      </w:r>
    </w:p>
    <w:p w14:paraId="48963F9E" w14:textId="58F57D33"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11.</w:t>
      </w:r>
      <w:r>
        <w:rPr>
          <w:rFonts w:asciiTheme="minorHAnsi" w:eastAsiaTheme="minorEastAsia" w:hAnsiTheme="minorHAnsi" w:cstheme="minorBidi"/>
          <w:iCs w:val="0"/>
          <w:noProof/>
          <w:kern w:val="2"/>
          <w:szCs w:val="24"/>
          <w14:ligatures w14:val="standardContextual"/>
        </w:rPr>
        <w:tab/>
      </w:r>
      <w:r>
        <w:rPr>
          <w:noProof/>
        </w:rPr>
        <w:t>Documents constitutifs de la proposition</w:t>
      </w:r>
      <w:r>
        <w:rPr>
          <w:noProof/>
        </w:rPr>
        <w:tab/>
      </w:r>
      <w:r>
        <w:rPr>
          <w:noProof/>
        </w:rPr>
        <w:fldChar w:fldCharType="begin"/>
      </w:r>
      <w:r>
        <w:rPr>
          <w:noProof/>
        </w:rPr>
        <w:instrText xml:space="preserve"> PAGEREF _Toc180846915 \h </w:instrText>
      </w:r>
      <w:r>
        <w:rPr>
          <w:noProof/>
        </w:rPr>
      </w:r>
      <w:r>
        <w:rPr>
          <w:noProof/>
        </w:rPr>
        <w:fldChar w:fldCharType="separate"/>
      </w:r>
      <w:r>
        <w:rPr>
          <w:noProof/>
        </w:rPr>
        <w:t>17</w:t>
      </w:r>
      <w:r>
        <w:rPr>
          <w:noProof/>
        </w:rPr>
        <w:fldChar w:fldCharType="end"/>
      </w:r>
    </w:p>
    <w:p w14:paraId="471367D7" w14:textId="67754587"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12.</w:t>
      </w:r>
      <w:r>
        <w:rPr>
          <w:rFonts w:asciiTheme="minorHAnsi" w:eastAsiaTheme="minorEastAsia" w:hAnsiTheme="minorHAnsi" w:cstheme="minorBidi"/>
          <w:iCs w:val="0"/>
          <w:noProof/>
          <w:kern w:val="2"/>
          <w:szCs w:val="24"/>
          <w14:ligatures w14:val="standardContextual"/>
        </w:rPr>
        <w:tab/>
      </w:r>
      <w:r>
        <w:rPr>
          <w:noProof/>
        </w:rPr>
        <w:t>Lettres de Soumission</w:t>
      </w:r>
      <w:r>
        <w:rPr>
          <w:noProof/>
        </w:rPr>
        <w:tab/>
      </w:r>
      <w:r>
        <w:rPr>
          <w:noProof/>
        </w:rPr>
        <w:fldChar w:fldCharType="begin"/>
      </w:r>
      <w:r>
        <w:rPr>
          <w:noProof/>
        </w:rPr>
        <w:instrText xml:space="preserve"> PAGEREF _Toc180846916 \h </w:instrText>
      </w:r>
      <w:r>
        <w:rPr>
          <w:noProof/>
        </w:rPr>
      </w:r>
      <w:r>
        <w:rPr>
          <w:noProof/>
        </w:rPr>
        <w:fldChar w:fldCharType="separate"/>
      </w:r>
      <w:r>
        <w:rPr>
          <w:noProof/>
        </w:rPr>
        <w:t>19</w:t>
      </w:r>
      <w:r>
        <w:rPr>
          <w:noProof/>
        </w:rPr>
        <w:fldChar w:fldCharType="end"/>
      </w:r>
    </w:p>
    <w:p w14:paraId="4E837BF8" w14:textId="46DE917F"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13.</w:t>
      </w:r>
      <w:r>
        <w:rPr>
          <w:rFonts w:asciiTheme="minorHAnsi" w:eastAsiaTheme="minorEastAsia" w:hAnsiTheme="minorHAnsi" w:cstheme="minorBidi"/>
          <w:iCs w:val="0"/>
          <w:noProof/>
          <w:kern w:val="2"/>
          <w:szCs w:val="24"/>
          <w14:ligatures w14:val="standardContextual"/>
        </w:rPr>
        <w:tab/>
      </w:r>
      <w:r>
        <w:rPr>
          <w:noProof/>
        </w:rPr>
        <w:t>Variantes</w:t>
      </w:r>
      <w:r>
        <w:rPr>
          <w:noProof/>
        </w:rPr>
        <w:tab/>
      </w:r>
      <w:r>
        <w:rPr>
          <w:noProof/>
        </w:rPr>
        <w:fldChar w:fldCharType="begin"/>
      </w:r>
      <w:r>
        <w:rPr>
          <w:noProof/>
        </w:rPr>
        <w:instrText xml:space="preserve"> PAGEREF _Toc180846917 \h </w:instrText>
      </w:r>
      <w:r>
        <w:rPr>
          <w:noProof/>
        </w:rPr>
      </w:r>
      <w:r>
        <w:rPr>
          <w:noProof/>
        </w:rPr>
        <w:fldChar w:fldCharType="separate"/>
      </w:r>
      <w:r>
        <w:rPr>
          <w:noProof/>
        </w:rPr>
        <w:t>19</w:t>
      </w:r>
      <w:r>
        <w:rPr>
          <w:noProof/>
        </w:rPr>
        <w:fldChar w:fldCharType="end"/>
      </w:r>
    </w:p>
    <w:p w14:paraId="2537C345" w14:textId="2E8E98FC"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14.</w:t>
      </w:r>
      <w:r>
        <w:rPr>
          <w:rFonts w:asciiTheme="minorHAnsi" w:eastAsiaTheme="minorEastAsia" w:hAnsiTheme="minorHAnsi" w:cstheme="minorBidi"/>
          <w:iCs w:val="0"/>
          <w:noProof/>
          <w:kern w:val="2"/>
          <w:szCs w:val="24"/>
          <w14:ligatures w14:val="standardContextual"/>
        </w:rPr>
        <w:tab/>
      </w:r>
      <w:r>
        <w:rPr>
          <w:noProof/>
        </w:rPr>
        <w:t>Prix de la Proposition et Rabais</w:t>
      </w:r>
      <w:r>
        <w:rPr>
          <w:noProof/>
        </w:rPr>
        <w:tab/>
      </w:r>
      <w:r>
        <w:rPr>
          <w:noProof/>
        </w:rPr>
        <w:fldChar w:fldCharType="begin"/>
      </w:r>
      <w:r>
        <w:rPr>
          <w:noProof/>
        </w:rPr>
        <w:instrText xml:space="preserve"> PAGEREF _Toc180846918 \h </w:instrText>
      </w:r>
      <w:r>
        <w:rPr>
          <w:noProof/>
        </w:rPr>
      </w:r>
      <w:r>
        <w:rPr>
          <w:noProof/>
        </w:rPr>
        <w:fldChar w:fldCharType="separate"/>
      </w:r>
      <w:r>
        <w:rPr>
          <w:noProof/>
        </w:rPr>
        <w:t>19</w:t>
      </w:r>
      <w:r>
        <w:rPr>
          <w:noProof/>
        </w:rPr>
        <w:fldChar w:fldCharType="end"/>
      </w:r>
    </w:p>
    <w:p w14:paraId="674AF04D" w14:textId="676A989A"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15.</w:t>
      </w:r>
      <w:r>
        <w:rPr>
          <w:rFonts w:asciiTheme="minorHAnsi" w:eastAsiaTheme="minorEastAsia" w:hAnsiTheme="minorHAnsi" w:cstheme="minorBidi"/>
          <w:iCs w:val="0"/>
          <w:noProof/>
          <w:kern w:val="2"/>
          <w:szCs w:val="24"/>
          <w14:ligatures w14:val="standardContextual"/>
        </w:rPr>
        <w:tab/>
      </w:r>
      <w:r>
        <w:rPr>
          <w:noProof/>
        </w:rPr>
        <w:t>Monnaies de la proposition et de règlement</w:t>
      </w:r>
      <w:r>
        <w:rPr>
          <w:noProof/>
        </w:rPr>
        <w:tab/>
      </w:r>
      <w:r>
        <w:rPr>
          <w:noProof/>
        </w:rPr>
        <w:fldChar w:fldCharType="begin"/>
      </w:r>
      <w:r>
        <w:rPr>
          <w:noProof/>
        </w:rPr>
        <w:instrText xml:space="preserve"> PAGEREF _Toc180846919 \h </w:instrText>
      </w:r>
      <w:r>
        <w:rPr>
          <w:noProof/>
        </w:rPr>
      </w:r>
      <w:r>
        <w:rPr>
          <w:noProof/>
        </w:rPr>
        <w:fldChar w:fldCharType="separate"/>
      </w:r>
      <w:r>
        <w:rPr>
          <w:noProof/>
        </w:rPr>
        <w:t>21</w:t>
      </w:r>
      <w:r>
        <w:rPr>
          <w:noProof/>
        </w:rPr>
        <w:fldChar w:fldCharType="end"/>
      </w:r>
    </w:p>
    <w:p w14:paraId="40F1A9B1" w14:textId="0B2679BC"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16.</w:t>
      </w:r>
      <w:r>
        <w:rPr>
          <w:rFonts w:asciiTheme="minorHAnsi" w:eastAsiaTheme="minorEastAsia" w:hAnsiTheme="minorHAnsi" w:cstheme="minorBidi"/>
          <w:iCs w:val="0"/>
          <w:noProof/>
          <w:kern w:val="2"/>
          <w:szCs w:val="24"/>
          <w14:ligatures w14:val="standardContextual"/>
        </w:rPr>
        <w:tab/>
      </w:r>
      <w:r>
        <w:rPr>
          <w:noProof/>
        </w:rPr>
        <w:t>Documents attestant que les Biens et Services connexes répondent aux critères d’origine et sont conformes</w:t>
      </w:r>
      <w:r>
        <w:rPr>
          <w:noProof/>
        </w:rPr>
        <w:tab/>
      </w:r>
      <w:r>
        <w:rPr>
          <w:noProof/>
        </w:rPr>
        <w:fldChar w:fldCharType="begin"/>
      </w:r>
      <w:r>
        <w:rPr>
          <w:noProof/>
        </w:rPr>
        <w:instrText xml:space="preserve"> PAGEREF _Toc180846920 \h </w:instrText>
      </w:r>
      <w:r>
        <w:rPr>
          <w:noProof/>
        </w:rPr>
      </w:r>
      <w:r>
        <w:rPr>
          <w:noProof/>
        </w:rPr>
        <w:fldChar w:fldCharType="separate"/>
      </w:r>
      <w:r>
        <w:rPr>
          <w:noProof/>
        </w:rPr>
        <w:t>22</w:t>
      </w:r>
      <w:r>
        <w:rPr>
          <w:noProof/>
        </w:rPr>
        <w:fldChar w:fldCharType="end"/>
      </w:r>
    </w:p>
    <w:p w14:paraId="1207BE79" w14:textId="18A86E71"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17.</w:t>
      </w:r>
      <w:r>
        <w:rPr>
          <w:rFonts w:asciiTheme="minorHAnsi" w:eastAsiaTheme="minorEastAsia" w:hAnsiTheme="minorHAnsi" w:cstheme="minorBidi"/>
          <w:iCs w:val="0"/>
          <w:noProof/>
          <w:kern w:val="2"/>
          <w:szCs w:val="24"/>
          <w14:ligatures w14:val="standardContextual"/>
        </w:rPr>
        <w:tab/>
      </w:r>
      <w:r>
        <w:rPr>
          <w:noProof/>
        </w:rPr>
        <w:t>Documents attestant de l’éligibilité et des qualifications du Proposant</w:t>
      </w:r>
      <w:r>
        <w:rPr>
          <w:noProof/>
        </w:rPr>
        <w:tab/>
      </w:r>
      <w:r>
        <w:rPr>
          <w:noProof/>
        </w:rPr>
        <w:fldChar w:fldCharType="begin"/>
      </w:r>
      <w:r>
        <w:rPr>
          <w:noProof/>
        </w:rPr>
        <w:instrText xml:space="preserve"> PAGEREF _Toc180846921 \h </w:instrText>
      </w:r>
      <w:r>
        <w:rPr>
          <w:noProof/>
        </w:rPr>
      </w:r>
      <w:r>
        <w:rPr>
          <w:noProof/>
        </w:rPr>
        <w:fldChar w:fldCharType="separate"/>
      </w:r>
      <w:r>
        <w:rPr>
          <w:noProof/>
        </w:rPr>
        <w:t>23</w:t>
      </w:r>
      <w:r>
        <w:rPr>
          <w:noProof/>
        </w:rPr>
        <w:fldChar w:fldCharType="end"/>
      </w:r>
    </w:p>
    <w:p w14:paraId="4E22F342" w14:textId="1FA6A161"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18.</w:t>
      </w:r>
      <w:r>
        <w:rPr>
          <w:rFonts w:asciiTheme="minorHAnsi" w:eastAsiaTheme="minorEastAsia" w:hAnsiTheme="minorHAnsi" w:cstheme="minorBidi"/>
          <w:iCs w:val="0"/>
          <w:noProof/>
          <w:kern w:val="2"/>
          <w:szCs w:val="24"/>
          <w14:ligatures w14:val="standardContextual"/>
        </w:rPr>
        <w:tab/>
      </w:r>
      <w:r>
        <w:rPr>
          <w:noProof/>
        </w:rPr>
        <w:t>Période de validité des propositions</w:t>
      </w:r>
      <w:r>
        <w:rPr>
          <w:noProof/>
        </w:rPr>
        <w:tab/>
      </w:r>
      <w:r>
        <w:rPr>
          <w:noProof/>
        </w:rPr>
        <w:fldChar w:fldCharType="begin"/>
      </w:r>
      <w:r>
        <w:rPr>
          <w:noProof/>
        </w:rPr>
        <w:instrText xml:space="preserve"> PAGEREF _Toc180846922 \h </w:instrText>
      </w:r>
      <w:r>
        <w:rPr>
          <w:noProof/>
        </w:rPr>
      </w:r>
      <w:r>
        <w:rPr>
          <w:noProof/>
        </w:rPr>
        <w:fldChar w:fldCharType="separate"/>
      </w:r>
      <w:r>
        <w:rPr>
          <w:noProof/>
        </w:rPr>
        <w:t>23</w:t>
      </w:r>
      <w:r>
        <w:rPr>
          <w:noProof/>
        </w:rPr>
        <w:fldChar w:fldCharType="end"/>
      </w:r>
    </w:p>
    <w:p w14:paraId="2DDB19DF" w14:textId="3B35D907"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19.</w:t>
      </w:r>
      <w:r>
        <w:rPr>
          <w:rFonts w:asciiTheme="minorHAnsi" w:eastAsiaTheme="minorEastAsia" w:hAnsiTheme="minorHAnsi" w:cstheme="minorBidi"/>
          <w:iCs w:val="0"/>
          <w:noProof/>
          <w:kern w:val="2"/>
          <w:szCs w:val="24"/>
          <w14:ligatures w14:val="standardContextual"/>
        </w:rPr>
        <w:tab/>
      </w:r>
      <w:r>
        <w:rPr>
          <w:noProof/>
        </w:rPr>
        <w:t>Garantie de Proposition</w:t>
      </w:r>
      <w:r>
        <w:rPr>
          <w:noProof/>
        </w:rPr>
        <w:tab/>
      </w:r>
      <w:r>
        <w:rPr>
          <w:noProof/>
        </w:rPr>
        <w:fldChar w:fldCharType="begin"/>
      </w:r>
      <w:r>
        <w:rPr>
          <w:noProof/>
        </w:rPr>
        <w:instrText xml:space="preserve"> PAGEREF _Toc180846923 \h </w:instrText>
      </w:r>
      <w:r>
        <w:rPr>
          <w:noProof/>
        </w:rPr>
      </w:r>
      <w:r>
        <w:rPr>
          <w:noProof/>
        </w:rPr>
        <w:fldChar w:fldCharType="separate"/>
      </w:r>
      <w:r>
        <w:rPr>
          <w:noProof/>
        </w:rPr>
        <w:t>24</w:t>
      </w:r>
      <w:r>
        <w:rPr>
          <w:noProof/>
        </w:rPr>
        <w:fldChar w:fldCharType="end"/>
      </w:r>
    </w:p>
    <w:p w14:paraId="497C5342" w14:textId="71082456"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20.</w:t>
      </w:r>
      <w:r>
        <w:rPr>
          <w:rFonts w:asciiTheme="minorHAnsi" w:eastAsiaTheme="minorEastAsia" w:hAnsiTheme="minorHAnsi" w:cstheme="minorBidi"/>
          <w:iCs w:val="0"/>
          <w:noProof/>
          <w:kern w:val="2"/>
          <w:szCs w:val="24"/>
          <w14:ligatures w14:val="standardContextual"/>
        </w:rPr>
        <w:tab/>
      </w:r>
      <w:r>
        <w:rPr>
          <w:noProof/>
        </w:rPr>
        <w:t>Forme et Signature de la Proposition</w:t>
      </w:r>
      <w:r>
        <w:rPr>
          <w:noProof/>
        </w:rPr>
        <w:tab/>
      </w:r>
      <w:r>
        <w:rPr>
          <w:noProof/>
        </w:rPr>
        <w:fldChar w:fldCharType="begin"/>
      </w:r>
      <w:r>
        <w:rPr>
          <w:noProof/>
        </w:rPr>
        <w:instrText xml:space="preserve"> PAGEREF _Toc180846924 \h </w:instrText>
      </w:r>
      <w:r>
        <w:rPr>
          <w:noProof/>
        </w:rPr>
      </w:r>
      <w:r>
        <w:rPr>
          <w:noProof/>
        </w:rPr>
        <w:fldChar w:fldCharType="separate"/>
      </w:r>
      <w:r>
        <w:rPr>
          <w:noProof/>
        </w:rPr>
        <w:t>26</w:t>
      </w:r>
      <w:r>
        <w:rPr>
          <w:noProof/>
        </w:rPr>
        <w:fldChar w:fldCharType="end"/>
      </w:r>
    </w:p>
    <w:p w14:paraId="4192DD40" w14:textId="5841C115" w:rsidR="00DD4C5D" w:rsidRDefault="00DD4C5D">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D.</w:t>
      </w:r>
      <w:r>
        <w:rPr>
          <w:rFonts w:asciiTheme="minorHAnsi" w:eastAsiaTheme="minorEastAsia" w:hAnsiTheme="minorHAnsi" w:cstheme="minorBidi"/>
          <w:b w:val="0"/>
          <w:bCs w:val="0"/>
          <w:noProof/>
          <w:kern w:val="2"/>
          <w:szCs w:val="24"/>
          <w14:ligatures w14:val="standardContextual"/>
        </w:rPr>
        <w:tab/>
      </w:r>
      <w:r>
        <w:rPr>
          <w:noProof/>
        </w:rPr>
        <w:t>Dépôt des Propositions</w:t>
      </w:r>
      <w:r>
        <w:rPr>
          <w:noProof/>
        </w:rPr>
        <w:tab/>
      </w:r>
      <w:r>
        <w:rPr>
          <w:noProof/>
        </w:rPr>
        <w:fldChar w:fldCharType="begin"/>
      </w:r>
      <w:r>
        <w:rPr>
          <w:noProof/>
        </w:rPr>
        <w:instrText xml:space="preserve"> PAGEREF _Toc180846925 \h </w:instrText>
      </w:r>
      <w:r>
        <w:rPr>
          <w:noProof/>
        </w:rPr>
      </w:r>
      <w:r>
        <w:rPr>
          <w:noProof/>
        </w:rPr>
        <w:fldChar w:fldCharType="separate"/>
      </w:r>
      <w:r>
        <w:rPr>
          <w:noProof/>
        </w:rPr>
        <w:t>27</w:t>
      </w:r>
      <w:r>
        <w:rPr>
          <w:noProof/>
        </w:rPr>
        <w:fldChar w:fldCharType="end"/>
      </w:r>
    </w:p>
    <w:p w14:paraId="3A3EA4A9" w14:textId="084D2B70"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21.</w:t>
      </w:r>
      <w:r>
        <w:rPr>
          <w:rFonts w:asciiTheme="minorHAnsi" w:eastAsiaTheme="minorEastAsia" w:hAnsiTheme="minorHAnsi" w:cstheme="minorBidi"/>
          <w:iCs w:val="0"/>
          <w:noProof/>
          <w:kern w:val="2"/>
          <w:szCs w:val="24"/>
          <w14:ligatures w14:val="standardContextual"/>
        </w:rPr>
        <w:tab/>
      </w:r>
      <w:r>
        <w:rPr>
          <w:noProof/>
        </w:rPr>
        <w:t>Cachetage et Marquage des Propositions</w:t>
      </w:r>
      <w:r>
        <w:rPr>
          <w:noProof/>
        </w:rPr>
        <w:tab/>
      </w:r>
      <w:r>
        <w:rPr>
          <w:noProof/>
        </w:rPr>
        <w:fldChar w:fldCharType="begin"/>
      </w:r>
      <w:r>
        <w:rPr>
          <w:noProof/>
        </w:rPr>
        <w:instrText xml:space="preserve"> PAGEREF _Toc180846926 \h </w:instrText>
      </w:r>
      <w:r>
        <w:rPr>
          <w:noProof/>
        </w:rPr>
      </w:r>
      <w:r>
        <w:rPr>
          <w:noProof/>
        </w:rPr>
        <w:fldChar w:fldCharType="separate"/>
      </w:r>
      <w:r>
        <w:rPr>
          <w:noProof/>
        </w:rPr>
        <w:t>27</w:t>
      </w:r>
      <w:r>
        <w:rPr>
          <w:noProof/>
        </w:rPr>
        <w:fldChar w:fldCharType="end"/>
      </w:r>
    </w:p>
    <w:p w14:paraId="103FBB05" w14:textId="28504A67"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22.</w:t>
      </w:r>
      <w:r>
        <w:rPr>
          <w:rFonts w:asciiTheme="minorHAnsi" w:eastAsiaTheme="minorEastAsia" w:hAnsiTheme="minorHAnsi" w:cstheme="minorBidi"/>
          <w:iCs w:val="0"/>
          <w:noProof/>
          <w:kern w:val="2"/>
          <w:szCs w:val="24"/>
          <w14:ligatures w14:val="standardContextual"/>
        </w:rPr>
        <w:tab/>
      </w:r>
      <w:r>
        <w:rPr>
          <w:noProof/>
        </w:rPr>
        <w:t>Date et heure limite de dépôt des propositions</w:t>
      </w:r>
      <w:r>
        <w:rPr>
          <w:noProof/>
        </w:rPr>
        <w:tab/>
      </w:r>
      <w:r>
        <w:rPr>
          <w:noProof/>
        </w:rPr>
        <w:fldChar w:fldCharType="begin"/>
      </w:r>
      <w:r>
        <w:rPr>
          <w:noProof/>
        </w:rPr>
        <w:instrText xml:space="preserve"> PAGEREF _Toc180846927 \h </w:instrText>
      </w:r>
      <w:r>
        <w:rPr>
          <w:noProof/>
        </w:rPr>
      </w:r>
      <w:r>
        <w:rPr>
          <w:noProof/>
        </w:rPr>
        <w:fldChar w:fldCharType="separate"/>
      </w:r>
      <w:r>
        <w:rPr>
          <w:noProof/>
        </w:rPr>
        <w:t>28</w:t>
      </w:r>
      <w:r>
        <w:rPr>
          <w:noProof/>
        </w:rPr>
        <w:fldChar w:fldCharType="end"/>
      </w:r>
    </w:p>
    <w:p w14:paraId="77F65733" w14:textId="366D5E5E"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lastRenderedPageBreak/>
        <w:t>23.</w:t>
      </w:r>
      <w:r>
        <w:rPr>
          <w:rFonts w:asciiTheme="minorHAnsi" w:eastAsiaTheme="minorEastAsia" w:hAnsiTheme="minorHAnsi" w:cstheme="minorBidi"/>
          <w:iCs w:val="0"/>
          <w:noProof/>
          <w:kern w:val="2"/>
          <w:szCs w:val="24"/>
          <w14:ligatures w14:val="standardContextual"/>
        </w:rPr>
        <w:tab/>
      </w:r>
      <w:r>
        <w:rPr>
          <w:noProof/>
        </w:rPr>
        <w:t>Propositions hors délai</w:t>
      </w:r>
      <w:r>
        <w:rPr>
          <w:noProof/>
        </w:rPr>
        <w:tab/>
      </w:r>
      <w:r>
        <w:rPr>
          <w:noProof/>
        </w:rPr>
        <w:fldChar w:fldCharType="begin"/>
      </w:r>
      <w:r>
        <w:rPr>
          <w:noProof/>
        </w:rPr>
        <w:instrText xml:space="preserve"> PAGEREF _Toc180846928 \h </w:instrText>
      </w:r>
      <w:r>
        <w:rPr>
          <w:noProof/>
        </w:rPr>
      </w:r>
      <w:r>
        <w:rPr>
          <w:noProof/>
        </w:rPr>
        <w:fldChar w:fldCharType="separate"/>
      </w:r>
      <w:r>
        <w:rPr>
          <w:noProof/>
        </w:rPr>
        <w:t>28</w:t>
      </w:r>
      <w:r>
        <w:rPr>
          <w:noProof/>
        </w:rPr>
        <w:fldChar w:fldCharType="end"/>
      </w:r>
    </w:p>
    <w:p w14:paraId="407C3C0F" w14:textId="32923FE9"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24.</w:t>
      </w:r>
      <w:r>
        <w:rPr>
          <w:rFonts w:asciiTheme="minorHAnsi" w:eastAsiaTheme="minorEastAsia" w:hAnsiTheme="minorHAnsi" w:cstheme="minorBidi"/>
          <w:iCs w:val="0"/>
          <w:noProof/>
          <w:kern w:val="2"/>
          <w:szCs w:val="24"/>
          <w14:ligatures w14:val="standardContextual"/>
        </w:rPr>
        <w:tab/>
      </w:r>
      <w:r>
        <w:rPr>
          <w:noProof/>
        </w:rPr>
        <w:t>Retrait, Substitution et Modification des Propositions</w:t>
      </w:r>
      <w:r>
        <w:rPr>
          <w:noProof/>
        </w:rPr>
        <w:tab/>
      </w:r>
      <w:r>
        <w:rPr>
          <w:noProof/>
        </w:rPr>
        <w:fldChar w:fldCharType="begin"/>
      </w:r>
      <w:r>
        <w:rPr>
          <w:noProof/>
        </w:rPr>
        <w:instrText xml:space="preserve"> PAGEREF _Toc180846929 \h </w:instrText>
      </w:r>
      <w:r>
        <w:rPr>
          <w:noProof/>
        </w:rPr>
      </w:r>
      <w:r>
        <w:rPr>
          <w:noProof/>
        </w:rPr>
        <w:fldChar w:fldCharType="separate"/>
      </w:r>
      <w:r>
        <w:rPr>
          <w:noProof/>
        </w:rPr>
        <w:t>28</w:t>
      </w:r>
      <w:r>
        <w:rPr>
          <w:noProof/>
        </w:rPr>
        <w:fldChar w:fldCharType="end"/>
      </w:r>
    </w:p>
    <w:p w14:paraId="7918E117" w14:textId="70BCBC23" w:rsidR="00DD4C5D" w:rsidRDefault="00DD4C5D">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E.</w:t>
      </w:r>
      <w:r>
        <w:rPr>
          <w:rFonts w:asciiTheme="minorHAnsi" w:eastAsiaTheme="minorEastAsia" w:hAnsiTheme="minorHAnsi" w:cstheme="minorBidi"/>
          <w:b w:val="0"/>
          <w:bCs w:val="0"/>
          <w:noProof/>
          <w:kern w:val="2"/>
          <w:szCs w:val="24"/>
          <w14:ligatures w14:val="standardContextual"/>
        </w:rPr>
        <w:tab/>
      </w:r>
      <w:r>
        <w:rPr>
          <w:noProof/>
        </w:rPr>
        <w:t>Ouverture Publique des Parties Techniques des Propositions</w:t>
      </w:r>
      <w:r>
        <w:rPr>
          <w:noProof/>
        </w:rPr>
        <w:tab/>
      </w:r>
      <w:r>
        <w:rPr>
          <w:noProof/>
        </w:rPr>
        <w:fldChar w:fldCharType="begin"/>
      </w:r>
      <w:r>
        <w:rPr>
          <w:noProof/>
        </w:rPr>
        <w:instrText xml:space="preserve"> PAGEREF _Toc180846930 \h </w:instrText>
      </w:r>
      <w:r>
        <w:rPr>
          <w:noProof/>
        </w:rPr>
      </w:r>
      <w:r>
        <w:rPr>
          <w:noProof/>
        </w:rPr>
        <w:fldChar w:fldCharType="separate"/>
      </w:r>
      <w:r>
        <w:rPr>
          <w:noProof/>
        </w:rPr>
        <w:t>29</w:t>
      </w:r>
      <w:r>
        <w:rPr>
          <w:noProof/>
        </w:rPr>
        <w:fldChar w:fldCharType="end"/>
      </w:r>
    </w:p>
    <w:p w14:paraId="4A8020CC" w14:textId="77A46F9B"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25.</w:t>
      </w:r>
      <w:r>
        <w:rPr>
          <w:rFonts w:asciiTheme="minorHAnsi" w:eastAsiaTheme="minorEastAsia" w:hAnsiTheme="minorHAnsi" w:cstheme="minorBidi"/>
          <w:iCs w:val="0"/>
          <w:noProof/>
          <w:kern w:val="2"/>
          <w:szCs w:val="24"/>
          <w14:ligatures w14:val="standardContextual"/>
        </w:rPr>
        <w:tab/>
      </w:r>
      <w:r>
        <w:rPr>
          <w:noProof/>
        </w:rPr>
        <w:t>Ouverture Publique des Parties Techniques des Propositions</w:t>
      </w:r>
      <w:r>
        <w:rPr>
          <w:noProof/>
        </w:rPr>
        <w:tab/>
      </w:r>
      <w:r>
        <w:rPr>
          <w:noProof/>
        </w:rPr>
        <w:fldChar w:fldCharType="begin"/>
      </w:r>
      <w:r>
        <w:rPr>
          <w:noProof/>
        </w:rPr>
        <w:instrText xml:space="preserve"> PAGEREF _Toc180846931 \h </w:instrText>
      </w:r>
      <w:r>
        <w:rPr>
          <w:noProof/>
        </w:rPr>
      </w:r>
      <w:r>
        <w:rPr>
          <w:noProof/>
        </w:rPr>
        <w:fldChar w:fldCharType="separate"/>
      </w:r>
      <w:r>
        <w:rPr>
          <w:noProof/>
        </w:rPr>
        <w:t>29</w:t>
      </w:r>
      <w:r>
        <w:rPr>
          <w:noProof/>
        </w:rPr>
        <w:fldChar w:fldCharType="end"/>
      </w:r>
    </w:p>
    <w:p w14:paraId="30770C40" w14:textId="24B04213" w:rsidR="00DD4C5D" w:rsidRDefault="00DD4C5D">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F.</w:t>
      </w:r>
      <w:r>
        <w:rPr>
          <w:rFonts w:asciiTheme="minorHAnsi" w:eastAsiaTheme="minorEastAsia" w:hAnsiTheme="minorHAnsi" w:cstheme="minorBidi"/>
          <w:b w:val="0"/>
          <w:bCs w:val="0"/>
          <w:noProof/>
          <w:kern w:val="2"/>
          <w:szCs w:val="24"/>
          <w14:ligatures w14:val="standardContextual"/>
        </w:rPr>
        <w:tab/>
      </w:r>
      <w:r>
        <w:rPr>
          <w:noProof/>
        </w:rPr>
        <w:t>Évaluation des Propositions- Généralités</w:t>
      </w:r>
      <w:r>
        <w:rPr>
          <w:noProof/>
        </w:rPr>
        <w:tab/>
      </w:r>
      <w:r>
        <w:rPr>
          <w:noProof/>
        </w:rPr>
        <w:fldChar w:fldCharType="begin"/>
      </w:r>
      <w:r>
        <w:rPr>
          <w:noProof/>
        </w:rPr>
        <w:instrText xml:space="preserve"> PAGEREF _Toc180846932 \h </w:instrText>
      </w:r>
      <w:r>
        <w:rPr>
          <w:noProof/>
        </w:rPr>
      </w:r>
      <w:r>
        <w:rPr>
          <w:noProof/>
        </w:rPr>
        <w:fldChar w:fldCharType="separate"/>
      </w:r>
      <w:r>
        <w:rPr>
          <w:noProof/>
        </w:rPr>
        <w:t>30</w:t>
      </w:r>
      <w:r>
        <w:rPr>
          <w:noProof/>
        </w:rPr>
        <w:fldChar w:fldCharType="end"/>
      </w:r>
    </w:p>
    <w:p w14:paraId="621DBA6E" w14:textId="6E4E14C0"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26.</w:t>
      </w:r>
      <w:r>
        <w:rPr>
          <w:rFonts w:asciiTheme="minorHAnsi" w:eastAsiaTheme="minorEastAsia" w:hAnsiTheme="minorHAnsi" w:cstheme="minorBidi"/>
          <w:iCs w:val="0"/>
          <w:noProof/>
          <w:kern w:val="2"/>
          <w:szCs w:val="24"/>
          <w14:ligatures w14:val="standardContextual"/>
        </w:rPr>
        <w:tab/>
      </w:r>
      <w:r>
        <w:rPr>
          <w:noProof/>
        </w:rPr>
        <w:t>Confidentialité</w:t>
      </w:r>
      <w:r>
        <w:rPr>
          <w:noProof/>
        </w:rPr>
        <w:tab/>
      </w:r>
      <w:r>
        <w:rPr>
          <w:noProof/>
        </w:rPr>
        <w:fldChar w:fldCharType="begin"/>
      </w:r>
      <w:r>
        <w:rPr>
          <w:noProof/>
        </w:rPr>
        <w:instrText xml:space="preserve"> PAGEREF _Toc180846933 \h </w:instrText>
      </w:r>
      <w:r>
        <w:rPr>
          <w:noProof/>
        </w:rPr>
      </w:r>
      <w:r>
        <w:rPr>
          <w:noProof/>
        </w:rPr>
        <w:fldChar w:fldCharType="separate"/>
      </w:r>
      <w:r>
        <w:rPr>
          <w:noProof/>
        </w:rPr>
        <w:t>30</w:t>
      </w:r>
      <w:r>
        <w:rPr>
          <w:noProof/>
        </w:rPr>
        <w:fldChar w:fldCharType="end"/>
      </w:r>
    </w:p>
    <w:p w14:paraId="2985FD3B" w14:textId="5FE1B9C2"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27.</w:t>
      </w:r>
      <w:r>
        <w:rPr>
          <w:rFonts w:asciiTheme="minorHAnsi" w:eastAsiaTheme="minorEastAsia" w:hAnsiTheme="minorHAnsi" w:cstheme="minorBidi"/>
          <w:iCs w:val="0"/>
          <w:noProof/>
          <w:kern w:val="2"/>
          <w:szCs w:val="24"/>
          <w14:ligatures w14:val="standardContextual"/>
        </w:rPr>
        <w:tab/>
      </w:r>
      <w:r>
        <w:rPr>
          <w:noProof/>
        </w:rPr>
        <w:t>Éclaircissements concernant les Propositions</w:t>
      </w:r>
      <w:r>
        <w:rPr>
          <w:noProof/>
        </w:rPr>
        <w:tab/>
      </w:r>
      <w:r>
        <w:rPr>
          <w:noProof/>
        </w:rPr>
        <w:fldChar w:fldCharType="begin"/>
      </w:r>
      <w:r>
        <w:rPr>
          <w:noProof/>
        </w:rPr>
        <w:instrText xml:space="preserve"> PAGEREF _Toc180846934 \h </w:instrText>
      </w:r>
      <w:r>
        <w:rPr>
          <w:noProof/>
        </w:rPr>
      </w:r>
      <w:r>
        <w:rPr>
          <w:noProof/>
        </w:rPr>
        <w:fldChar w:fldCharType="separate"/>
      </w:r>
      <w:r>
        <w:rPr>
          <w:noProof/>
        </w:rPr>
        <w:t>31</w:t>
      </w:r>
      <w:r>
        <w:rPr>
          <w:noProof/>
        </w:rPr>
        <w:fldChar w:fldCharType="end"/>
      </w:r>
    </w:p>
    <w:p w14:paraId="14509029" w14:textId="2F2727A4"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28.</w:t>
      </w:r>
      <w:r>
        <w:rPr>
          <w:rFonts w:asciiTheme="minorHAnsi" w:eastAsiaTheme="minorEastAsia" w:hAnsiTheme="minorHAnsi" w:cstheme="minorBidi"/>
          <w:iCs w:val="0"/>
          <w:noProof/>
          <w:kern w:val="2"/>
          <w:szCs w:val="24"/>
          <w14:ligatures w14:val="standardContextual"/>
        </w:rPr>
        <w:tab/>
      </w:r>
      <w:r>
        <w:rPr>
          <w:noProof/>
        </w:rPr>
        <w:t>Divergences, Réserves ou Omissions</w:t>
      </w:r>
      <w:r>
        <w:rPr>
          <w:noProof/>
        </w:rPr>
        <w:tab/>
      </w:r>
      <w:r>
        <w:rPr>
          <w:noProof/>
        </w:rPr>
        <w:fldChar w:fldCharType="begin"/>
      </w:r>
      <w:r>
        <w:rPr>
          <w:noProof/>
        </w:rPr>
        <w:instrText xml:space="preserve"> PAGEREF _Toc180846935 \h </w:instrText>
      </w:r>
      <w:r>
        <w:rPr>
          <w:noProof/>
        </w:rPr>
      </w:r>
      <w:r>
        <w:rPr>
          <w:noProof/>
        </w:rPr>
        <w:fldChar w:fldCharType="separate"/>
      </w:r>
      <w:r>
        <w:rPr>
          <w:noProof/>
        </w:rPr>
        <w:t>31</w:t>
      </w:r>
      <w:r>
        <w:rPr>
          <w:noProof/>
        </w:rPr>
        <w:fldChar w:fldCharType="end"/>
      </w:r>
    </w:p>
    <w:p w14:paraId="71B7328F" w14:textId="1DC5FC9D"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29.</w:t>
      </w:r>
      <w:r>
        <w:rPr>
          <w:rFonts w:asciiTheme="minorHAnsi" w:eastAsiaTheme="minorEastAsia" w:hAnsiTheme="minorHAnsi" w:cstheme="minorBidi"/>
          <w:iCs w:val="0"/>
          <w:noProof/>
          <w:kern w:val="2"/>
          <w:szCs w:val="24"/>
          <w14:ligatures w14:val="standardContextual"/>
        </w:rPr>
        <w:tab/>
      </w:r>
      <w:r>
        <w:rPr>
          <w:noProof/>
        </w:rPr>
        <w:t>Non-conformité, erreurs et omissions</w:t>
      </w:r>
      <w:r>
        <w:rPr>
          <w:noProof/>
        </w:rPr>
        <w:tab/>
      </w:r>
      <w:r>
        <w:rPr>
          <w:noProof/>
        </w:rPr>
        <w:fldChar w:fldCharType="begin"/>
      </w:r>
      <w:r>
        <w:rPr>
          <w:noProof/>
        </w:rPr>
        <w:instrText xml:space="preserve"> PAGEREF _Toc180846936 \h </w:instrText>
      </w:r>
      <w:r>
        <w:rPr>
          <w:noProof/>
        </w:rPr>
      </w:r>
      <w:r>
        <w:rPr>
          <w:noProof/>
        </w:rPr>
        <w:fldChar w:fldCharType="separate"/>
      </w:r>
      <w:r>
        <w:rPr>
          <w:noProof/>
        </w:rPr>
        <w:t>31</w:t>
      </w:r>
      <w:r>
        <w:rPr>
          <w:noProof/>
        </w:rPr>
        <w:fldChar w:fldCharType="end"/>
      </w:r>
    </w:p>
    <w:p w14:paraId="1C1B8499" w14:textId="3A5A335B" w:rsidR="00DD4C5D" w:rsidRDefault="00DD4C5D">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G.</w:t>
      </w:r>
      <w:r>
        <w:rPr>
          <w:rFonts w:asciiTheme="minorHAnsi" w:eastAsiaTheme="minorEastAsia" w:hAnsiTheme="minorHAnsi" w:cstheme="minorBidi"/>
          <w:b w:val="0"/>
          <w:bCs w:val="0"/>
          <w:noProof/>
          <w:kern w:val="2"/>
          <w:szCs w:val="24"/>
          <w14:ligatures w14:val="standardContextual"/>
        </w:rPr>
        <w:tab/>
      </w:r>
      <w:r>
        <w:rPr>
          <w:noProof/>
        </w:rPr>
        <w:t>Evaluation des Parties Techniques des Propositions</w:t>
      </w:r>
      <w:r>
        <w:rPr>
          <w:noProof/>
        </w:rPr>
        <w:tab/>
      </w:r>
      <w:r>
        <w:rPr>
          <w:noProof/>
        </w:rPr>
        <w:fldChar w:fldCharType="begin"/>
      </w:r>
      <w:r>
        <w:rPr>
          <w:noProof/>
        </w:rPr>
        <w:instrText xml:space="preserve"> PAGEREF _Toc180846937 \h </w:instrText>
      </w:r>
      <w:r>
        <w:rPr>
          <w:noProof/>
        </w:rPr>
      </w:r>
      <w:r>
        <w:rPr>
          <w:noProof/>
        </w:rPr>
        <w:fldChar w:fldCharType="separate"/>
      </w:r>
      <w:r>
        <w:rPr>
          <w:noProof/>
        </w:rPr>
        <w:t>32</w:t>
      </w:r>
      <w:r>
        <w:rPr>
          <w:noProof/>
        </w:rPr>
        <w:fldChar w:fldCharType="end"/>
      </w:r>
    </w:p>
    <w:p w14:paraId="66BAA3BE" w14:textId="0867AA88"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30.</w:t>
      </w:r>
      <w:r>
        <w:rPr>
          <w:rFonts w:asciiTheme="minorHAnsi" w:eastAsiaTheme="minorEastAsia" w:hAnsiTheme="minorHAnsi" w:cstheme="minorBidi"/>
          <w:iCs w:val="0"/>
          <w:noProof/>
          <w:kern w:val="2"/>
          <w:szCs w:val="24"/>
          <w14:ligatures w14:val="standardContextual"/>
        </w:rPr>
        <w:tab/>
      </w:r>
      <w:r>
        <w:rPr>
          <w:noProof/>
        </w:rPr>
        <w:t>Evaluation des Parties Techniques</w:t>
      </w:r>
      <w:r>
        <w:rPr>
          <w:noProof/>
        </w:rPr>
        <w:tab/>
      </w:r>
      <w:r>
        <w:rPr>
          <w:noProof/>
        </w:rPr>
        <w:fldChar w:fldCharType="begin"/>
      </w:r>
      <w:r>
        <w:rPr>
          <w:noProof/>
        </w:rPr>
        <w:instrText xml:space="preserve"> PAGEREF _Toc180846938 \h </w:instrText>
      </w:r>
      <w:r>
        <w:rPr>
          <w:noProof/>
        </w:rPr>
      </w:r>
      <w:r>
        <w:rPr>
          <w:noProof/>
        </w:rPr>
        <w:fldChar w:fldCharType="separate"/>
      </w:r>
      <w:r>
        <w:rPr>
          <w:noProof/>
        </w:rPr>
        <w:t>32</w:t>
      </w:r>
      <w:r>
        <w:rPr>
          <w:noProof/>
        </w:rPr>
        <w:fldChar w:fldCharType="end"/>
      </w:r>
    </w:p>
    <w:p w14:paraId="212898C7" w14:textId="685399A9"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31.</w:t>
      </w:r>
      <w:r>
        <w:rPr>
          <w:rFonts w:asciiTheme="minorHAnsi" w:eastAsiaTheme="minorEastAsia" w:hAnsiTheme="minorHAnsi" w:cstheme="minorBidi"/>
          <w:iCs w:val="0"/>
          <w:noProof/>
          <w:kern w:val="2"/>
          <w:szCs w:val="24"/>
          <w14:ligatures w14:val="standardContextual"/>
        </w:rPr>
        <w:tab/>
      </w:r>
      <w:r>
        <w:rPr>
          <w:noProof/>
        </w:rPr>
        <w:t>Détermination de la Conformité</w:t>
      </w:r>
      <w:r>
        <w:rPr>
          <w:noProof/>
        </w:rPr>
        <w:tab/>
      </w:r>
      <w:r>
        <w:rPr>
          <w:noProof/>
        </w:rPr>
        <w:fldChar w:fldCharType="begin"/>
      </w:r>
      <w:r>
        <w:rPr>
          <w:noProof/>
        </w:rPr>
        <w:instrText xml:space="preserve"> PAGEREF _Toc180846939 \h </w:instrText>
      </w:r>
      <w:r>
        <w:rPr>
          <w:noProof/>
        </w:rPr>
      </w:r>
      <w:r>
        <w:rPr>
          <w:noProof/>
        </w:rPr>
        <w:fldChar w:fldCharType="separate"/>
      </w:r>
      <w:r>
        <w:rPr>
          <w:noProof/>
        </w:rPr>
        <w:t>32</w:t>
      </w:r>
      <w:r>
        <w:rPr>
          <w:noProof/>
        </w:rPr>
        <w:fldChar w:fldCharType="end"/>
      </w:r>
    </w:p>
    <w:p w14:paraId="2D79BB39" w14:textId="6A936DAB"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32.</w:t>
      </w:r>
      <w:r>
        <w:rPr>
          <w:rFonts w:asciiTheme="minorHAnsi" w:eastAsiaTheme="minorEastAsia" w:hAnsiTheme="minorHAnsi" w:cstheme="minorBidi"/>
          <w:iCs w:val="0"/>
          <w:noProof/>
          <w:kern w:val="2"/>
          <w:szCs w:val="24"/>
          <w14:ligatures w14:val="standardContextual"/>
        </w:rPr>
        <w:tab/>
      </w:r>
      <w:r>
        <w:rPr>
          <w:noProof/>
        </w:rPr>
        <w:t>Qualifications des Proposants et Evaluation détaillée de la Partie Technique</w:t>
      </w:r>
      <w:r>
        <w:rPr>
          <w:noProof/>
        </w:rPr>
        <w:tab/>
      </w:r>
      <w:r>
        <w:rPr>
          <w:noProof/>
        </w:rPr>
        <w:fldChar w:fldCharType="begin"/>
      </w:r>
      <w:r>
        <w:rPr>
          <w:noProof/>
        </w:rPr>
        <w:instrText xml:space="preserve"> PAGEREF _Toc180846940 \h </w:instrText>
      </w:r>
      <w:r>
        <w:rPr>
          <w:noProof/>
        </w:rPr>
      </w:r>
      <w:r>
        <w:rPr>
          <w:noProof/>
        </w:rPr>
        <w:fldChar w:fldCharType="separate"/>
      </w:r>
      <w:r>
        <w:rPr>
          <w:noProof/>
        </w:rPr>
        <w:t>33</w:t>
      </w:r>
      <w:r>
        <w:rPr>
          <w:noProof/>
        </w:rPr>
        <w:fldChar w:fldCharType="end"/>
      </w:r>
    </w:p>
    <w:p w14:paraId="321044A3" w14:textId="0FC4FB59" w:rsidR="00DD4C5D" w:rsidRDefault="00DD4C5D">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H.</w:t>
      </w:r>
      <w:r>
        <w:rPr>
          <w:rFonts w:asciiTheme="minorHAnsi" w:eastAsiaTheme="minorEastAsia" w:hAnsiTheme="minorHAnsi" w:cstheme="minorBidi"/>
          <w:b w:val="0"/>
          <w:bCs w:val="0"/>
          <w:noProof/>
          <w:kern w:val="2"/>
          <w:szCs w:val="24"/>
          <w14:ligatures w14:val="standardContextual"/>
        </w:rPr>
        <w:tab/>
      </w:r>
      <w:r>
        <w:rPr>
          <w:noProof/>
        </w:rPr>
        <w:t>Notification de l’Evaluation des Parties Techniques et Ouverture Publique des Parties Financières des Propositions</w:t>
      </w:r>
      <w:r>
        <w:rPr>
          <w:noProof/>
        </w:rPr>
        <w:tab/>
      </w:r>
      <w:r>
        <w:rPr>
          <w:noProof/>
        </w:rPr>
        <w:fldChar w:fldCharType="begin"/>
      </w:r>
      <w:r>
        <w:rPr>
          <w:noProof/>
        </w:rPr>
        <w:instrText xml:space="preserve"> PAGEREF _Toc180846941 \h </w:instrText>
      </w:r>
      <w:r>
        <w:rPr>
          <w:noProof/>
        </w:rPr>
      </w:r>
      <w:r>
        <w:rPr>
          <w:noProof/>
        </w:rPr>
        <w:fldChar w:fldCharType="separate"/>
      </w:r>
      <w:r>
        <w:rPr>
          <w:noProof/>
        </w:rPr>
        <w:t>33</w:t>
      </w:r>
      <w:r>
        <w:rPr>
          <w:noProof/>
        </w:rPr>
        <w:fldChar w:fldCharType="end"/>
      </w:r>
    </w:p>
    <w:p w14:paraId="3525ED45" w14:textId="702CEFEA"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33.</w:t>
      </w:r>
      <w:r>
        <w:rPr>
          <w:rFonts w:asciiTheme="minorHAnsi" w:eastAsiaTheme="minorEastAsia" w:hAnsiTheme="minorHAnsi" w:cstheme="minorBidi"/>
          <w:iCs w:val="0"/>
          <w:noProof/>
          <w:kern w:val="2"/>
          <w:szCs w:val="24"/>
          <w14:ligatures w14:val="standardContextual"/>
        </w:rPr>
        <w:tab/>
      </w:r>
      <w:r>
        <w:rPr>
          <w:noProof/>
        </w:rPr>
        <w:t>Notification de l’Evaluation des Parties Techniques et Ouverture Publique des Propositions Financières</w:t>
      </w:r>
      <w:r>
        <w:rPr>
          <w:noProof/>
        </w:rPr>
        <w:tab/>
      </w:r>
      <w:r>
        <w:rPr>
          <w:noProof/>
        </w:rPr>
        <w:fldChar w:fldCharType="begin"/>
      </w:r>
      <w:r>
        <w:rPr>
          <w:noProof/>
        </w:rPr>
        <w:instrText xml:space="preserve"> PAGEREF _Toc180846942 \h </w:instrText>
      </w:r>
      <w:r>
        <w:rPr>
          <w:noProof/>
        </w:rPr>
      </w:r>
      <w:r>
        <w:rPr>
          <w:noProof/>
        </w:rPr>
        <w:fldChar w:fldCharType="separate"/>
      </w:r>
      <w:r>
        <w:rPr>
          <w:noProof/>
        </w:rPr>
        <w:t>33</w:t>
      </w:r>
      <w:r>
        <w:rPr>
          <w:noProof/>
        </w:rPr>
        <w:fldChar w:fldCharType="end"/>
      </w:r>
    </w:p>
    <w:p w14:paraId="0B0C318F" w14:textId="62ED27AD" w:rsidR="00DD4C5D" w:rsidRDefault="00DD4C5D">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I.</w:t>
      </w:r>
      <w:r>
        <w:rPr>
          <w:rFonts w:asciiTheme="minorHAnsi" w:eastAsiaTheme="minorEastAsia" w:hAnsiTheme="minorHAnsi" w:cstheme="minorBidi"/>
          <w:b w:val="0"/>
          <w:bCs w:val="0"/>
          <w:noProof/>
          <w:kern w:val="2"/>
          <w:szCs w:val="24"/>
          <w14:ligatures w14:val="standardContextual"/>
        </w:rPr>
        <w:tab/>
      </w:r>
      <w:r>
        <w:rPr>
          <w:noProof/>
        </w:rPr>
        <w:t>Evaluation des Parties Financières des Propositions</w:t>
      </w:r>
      <w:r>
        <w:rPr>
          <w:noProof/>
        </w:rPr>
        <w:tab/>
      </w:r>
      <w:r>
        <w:rPr>
          <w:noProof/>
        </w:rPr>
        <w:fldChar w:fldCharType="begin"/>
      </w:r>
      <w:r>
        <w:rPr>
          <w:noProof/>
        </w:rPr>
        <w:instrText xml:space="preserve"> PAGEREF _Toc180846943 \h </w:instrText>
      </w:r>
      <w:r>
        <w:rPr>
          <w:noProof/>
        </w:rPr>
      </w:r>
      <w:r>
        <w:rPr>
          <w:noProof/>
        </w:rPr>
        <w:fldChar w:fldCharType="separate"/>
      </w:r>
      <w:r>
        <w:rPr>
          <w:noProof/>
        </w:rPr>
        <w:t>35</w:t>
      </w:r>
      <w:r>
        <w:rPr>
          <w:noProof/>
        </w:rPr>
        <w:fldChar w:fldCharType="end"/>
      </w:r>
    </w:p>
    <w:p w14:paraId="6DD5E4FB" w14:textId="0A60CBB1"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34.</w:t>
      </w:r>
      <w:r>
        <w:rPr>
          <w:rFonts w:asciiTheme="minorHAnsi" w:eastAsiaTheme="minorEastAsia" w:hAnsiTheme="minorHAnsi" w:cstheme="minorBidi"/>
          <w:iCs w:val="0"/>
          <w:noProof/>
          <w:kern w:val="2"/>
          <w:szCs w:val="24"/>
          <w14:ligatures w14:val="standardContextual"/>
        </w:rPr>
        <w:tab/>
      </w:r>
      <w:r>
        <w:rPr>
          <w:noProof/>
        </w:rPr>
        <w:t>Evaluation des Parties Financières</w:t>
      </w:r>
      <w:r>
        <w:rPr>
          <w:noProof/>
        </w:rPr>
        <w:tab/>
      </w:r>
      <w:r>
        <w:rPr>
          <w:noProof/>
        </w:rPr>
        <w:fldChar w:fldCharType="begin"/>
      </w:r>
      <w:r>
        <w:rPr>
          <w:noProof/>
        </w:rPr>
        <w:instrText xml:space="preserve"> PAGEREF _Toc180846944 \h </w:instrText>
      </w:r>
      <w:r>
        <w:rPr>
          <w:noProof/>
        </w:rPr>
      </w:r>
      <w:r>
        <w:rPr>
          <w:noProof/>
        </w:rPr>
        <w:fldChar w:fldCharType="separate"/>
      </w:r>
      <w:r>
        <w:rPr>
          <w:noProof/>
        </w:rPr>
        <w:t>35</w:t>
      </w:r>
      <w:r>
        <w:rPr>
          <w:noProof/>
        </w:rPr>
        <w:fldChar w:fldCharType="end"/>
      </w:r>
    </w:p>
    <w:p w14:paraId="41BE6D91" w14:textId="219E6934"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35.</w:t>
      </w:r>
      <w:r>
        <w:rPr>
          <w:rFonts w:asciiTheme="minorHAnsi" w:eastAsiaTheme="minorEastAsia" w:hAnsiTheme="minorHAnsi" w:cstheme="minorBidi"/>
          <w:iCs w:val="0"/>
          <w:noProof/>
          <w:kern w:val="2"/>
          <w:szCs w:val="24"/>
          <w14:ligatures w14:val="standardContextual"/>
        </w:rPr>
        <w:tab/>
      </w:r>
      <w:r>
        <w:rPr>
          <w:noProof/>
        </w:rPr>
        <w:t>Correction des Erreurs arithmétiques</w:t>
      </w:r>
      <w:r>
        <w:rPr>
          <w:noProof/>
        </w:rPr>
        <w:tab/>
      </w:r>
      <w:r>
        <w:rPr>
          <w:noProof/>
        </w:rPr>
        <w:fldChar w:fldCharType="begin"/>
      </w:r>
      <w:r>
        <w:rPr>
          <w:noProof/>
        </w:rPr>
        <w:instrText xml:space="preserve"> PAGEREF _Toc180846945 \h </w:instrText>
      </w:r>
      <w:r>
        <w:rPr>
          <w:noProof/>
        </w:rPr>
      </w:r>
      <w:r>
        <w:rPr>
          <w:noProof/>
        </w:rPr>
        <w:fldChar w:fldCharType="separate"/>
      </w:r>
      <w:r>
        <w:rPr>
          <w:noProof/>
        </w:rPr>
        <w:t>37</w:t>
      </w:r>
      <w:r>
        <w:rPr>
          <w:noProof/>
        </w:rPr>
        <w:fldChar w:fldCharType="end"/>
      </w:r>
    </w:p>
    <w:p w14:paraId="417E1B3C" w14:textId="74BA2C06"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36.</w:t>
      </w:r>
      <w:r>
        <w:rPr>
          <w:rFonts w:asciiTheme="minorHAnsi" w:eastAsiaTheme="minorEastAsia" w:hAnsiTheme="minorHAnsi" w:cstheme="minorBidi"/>
          <w:iCs w:val="0"/>
          <w:noProof/>
          <w:kern w:val="2"/>
          <w:szCs w:val="24"/>
          <w14:ligatures w14:val="standardContextual"/>
        </w:rPr>
        <w:tab/>
      </w:r>
      <w:r>
        <w:rPr>
          <w:noProof/>
        </w:rPr>
        <w:t>Conversion en une seule monnaie</w:t>
      </w:r>
      <w:r>
        <w:rPr>
          <w:noProof/>
        </w:rPr>
        <w:tab/>
      </w:r>
      <w:r>
        <w:rPr>
          <w:noProof/>
        </w:rPr>
        <w:fldChar w:fldCharType="begin"/>
      </w:r>
      <w:r>
        <w:rPr>
          <w:noProof/>
        </w:rPr>
        <w:instrText xml:space="preserve"> PAGEREF _Toc180846946 \h </w:instrText>
      </w:r>
      <w:r>
        <w:rPr>
          <w:noProof/>
        </w:rPr>
      </w:r>
      <w:r>
        <w:rPr>
          <w:noProof/>
        </w:rPr>
        <w:fldChar w:fldCharType="separate"/>
      </w:r>
      <w:r>
        <w:rPr>
          <w:noProof/>
        </w:rPr>
        <w:t>37</w:t>
      </w:r>
      <w:r>
        <w:rPr>
          <w:noProof/>
        </w:rPr>
        <w:fldChar w:fldCharType="end"/>
      </w:r>
    </w:p>
    <w:p w14:paraId="1DE7922F" w14:textId="14CA4639"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37.</w:t>
      </w:r>
      <w:r>
        <w:rPr>
          <w:rFonts w:asciiTheme="minorHAnsi" w:eastAsiaTheme="minorEastAsia" w:hAnsiTheme="minorHAnsi" w:cstheme="minorBidi"/>
          <w:iCs w:val="0"/>
          <w:noProof/>
          <w:kern w:val="2"/>
          <w:szCs w:val="24"/>
          <w14:ligatures w14:val="standardContextual"/>
        </w:rPr>
        <w:tab/>
      </w:r>
      <w:r>
        <w:rPr>
          <w:noProof/>
        </w:rPr>
        <w:t>Marge de préférence</w:t>
      </w:r>
      <w:r>
        <w:rPr>
          <w:noProof/>
        </w:rPr>
        <w:tab/>
      </w:r>
      <w:r>
        <w:rPr>
          <w:noProof/>
        </w:rPr>
        <w:fldChar w:fldCharType="begin"/>
      </w:r>
      <w:r>
        <w:rPr>
          <w:noProof/>
        </w:rPr>
        <w:instrText xml:space="preserve"> PAGEREF _Toc180846947 \h </w:instrText>
      </w:r>
      <w:r>
        <w:rPr>
          <w:noProof/>
        </w:rPr>
      </w:r>
      <w:r>
        <w:rPr>
          <w:noProof/>
        </w:rPr>
        <w:fldChar w:fldCharType="separate"/>
      </w:r>
      <w:r>
        <w:rPr>
          <w:noProof/>
        </w:rPr>
        <w:t>37</w:t>
      </w:r>
      <w:r>
        <w:rPr>
          <w:noProof/>
        </w:rPr>
        <w:fldChar w:fldCharType="end"/>
      </w:r>
    </w:p>
    <w:p w14:paraId="57DFD031" w14:textId="03955722"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38.</w:t>
      </w:r>
      <w:r>
        <w:rPr>
          <w:rFonts w:asciiTheme="minorHAnsi" w:eastAsiaTheme="minorEastAsia" w:hAnsiTheme="minorHAnsi" w:cstheme="minorBidi"/>
          <w:iCs w:val="0"/>
          <w:noProof/>
          <w:kern w:val="2"/>
          <w:szCs w:val="24"/>
          <w14:ligatures w14:val="standardContextual"/>
        </w:rPr>
        <w:tab/>
      </w:r>
      <w:r>
        <w:rPr>
          <w:noProof/>
        </w:rPr>
        <w:t>Comparaison des Parties Financières</w:t>
      </w:r>
      <w:r>
        <w:rPr>
          <w:noProof/>
        </w:rPr>
        <w:tab/>
      </w:r>
      <w:r>
        <w:rPr>
          <w:noProof/>
        </w:rPr>
        <w:fldChar w:fldCharType="begin"/>
      </w:r>
      <w:r>
        <w:rPr>
          <w:noProof/>
        </w:rPr>
        <w:instrText xml:space="preserve"> PAGEREF _Toc180846948 \h </w:instrText>
      </w:r>
      <w:r>
        <w:rPr>
          <w:noProof/>
        </w:rPr>
      </w:r>
      <w:r>
        <w:rPr>
          <w:noProof/>
        </w:rPr>
        <w:fldChar w:fldCharType="separate"/>
      </w:r>
      <w:r>
        <w:rPr>
          <w:noProof/>
        </w:rPr>
        <w:t>37</w:t>
      </w:r>
      <w:r>
        <w:rPr>
          <w:noProof/>
        </w:rPr>
        <w:fldChar w:fldCharType="end"/>
      </w:r>
    </w:p>
    <w:p w14:paraId="4042CDB4" w14:textId="68A209E1"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39.</w:t>
      </w:r>
      <w:r>
        <w:rPr>
          <w:rFonts w:asciiTheme="minorHAnsi" w:eastAsiaTheme="minorEastAsia" w:hAnsiTheme="minorHAnsi" w:cstheme="minorBidi"/>
          <w:iCs w:val="0"/>
          <w:noProof/>
          <w:kern w:val="2"/>
          <w:szCs w:val="24"/>
          <w14:ligatures w14:val="standardContextual"/>
        </w:rPr>
        <w:tab/>
      </w:r>
      <w:r>
        <w:rPr>
          <w:noProof/>
        </w:rPr>
        <w:t>Propositions anormalement basses</w:t>
      </w:r>
      <w:r>
        <w:rPr>
          <w:noProof/>
        </w:rPr>
        <w:tab/>
      </w:r>
      <w:r>
        <w:rPr>
          <w:noProof/>
        </w:rPr>
        <w:fldChar w:fldCharType="begin"/>
      </w:r>
      <w:r>
        <w:rPr>
          <w:noProof/>
        </w:rPr>
        <w:instrText xml:space="preserve"> PAGEREF _Toc180846949 \h </w:instrText>
      </w:r>
      <w:r>
        <w:rPr>
          <w:noProof/>
        </w:rPr>
      </w:r>
      <w:r>
        <w:rPr>
          <w:noProof/>
        </w:rPr>
        <w:fldChar w:fldCharType="separate"/>
      </w:r>
      <w:r>
        <w:rPr>
          <w:noProof/>
        </w:rPr>
        <w:t>38</w:t>
      </w:r>
      <w:r>
        <w:rPr>
          <w:noProof/>
        </w:rPr>
        <w:fldChar w:fldCharType="end"/>
      </w:r>
    </w:p>
    <w:p w14:paraId="5DDA4D6D" w14:textId="14C9B4DD"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40.</w:t>
      </w:r>
      <w:r>
        <w:rPr>
          <w:rFonts w:asciiTheme="minorHAnsi" w:eastAsiaTheme="minorEastAsia" w:hAnsiTheme="minorHAnsi" w:cstheme="minorBidi"/>
          <w:iCs w:val="0"/>
          <w:noProof/>
          <w:kern w:val="2"/>
          <w:szCs w:val="24"/>
          <w14:ligatures w14:val="standardContextual"/>
        </w:rPr>
        <w:tab/>
      </w:r>
      <w:r>
        <w:rPr>
          <w:noProof/>
        </w:rPr>
        <w:t>Evaluation combinée des Parties Techniques et Financières</w:t>
      </w:r>
      <w:r>
        <w:rPr>
          <w:noProof/>
        </w:rPr>
        <w:tab/>
      </w:r>
      <w:r>
        <w:rPr>
          <w:noProof/>
        </w:rPr>
        <w:fldChar w:fldCharType="begin"/>
      </w:r>
      <w:r>
        <w:rPr>
          <w:noProof/>
        </w:rPr>
        <w:instrText xml:space="preserve"> PAGEREF _Toc180846950 \h </w:instrText>
      </w:r>
      <w:r>
        <w:rPr>
          <w:noProof/>
        </w:rPr>
      </w:r>
      <w:r>
        <w:rPr>
          <w:noProof/>
        </w:rPr>
        <w:fldChar w:fldCharType="separate"/>
      </w:r>
      <w:r>
        <w:rPr>
          <w:noProof/>
        </w:rPr>
        <w:t>38</w:t>
      </w:r>
      <w:r>
        <w:rPr>
          <w:noProof/>
        </w:rPr>
        <w:fldChar w:fldCharType="end"/>
      </w:r>
    </w:p>
    <w:p w14:paraId="1AD9430A" w14:textId="05458DC4"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41.</w:t>
      </w:r>
      <w:r>
        <w:rPr>
          <w:rFonts w:asciiTheme="minorHAnsi" w:eastAsiaTheme="minorEastAsia" w:hAnsiTheme="minorHAnsi" w:cstheme="minorBidi"/>
          <w:iCs w:val="0"/>
          <w:noProof/>
          <w:kern w:val="2"/>
          <w:szCs w:val="24"/>
          <w14:ligatures w14:val="standardContextual"/>
        </w:rPr>
        <w:tab/>
      </w:r>
      <w:r>
        <w:rPr>
          <w:noProof/>
        </w:rPr>
        <w:t>Droit de l’Acheteur d’accepter l’une quelconque des Propositions et de rejeter une ou toutes les Propositions</w:t>
      </w:r>
      <w:r>
        <w:rPr>
          <w:noProof/>
        </w:rPr>
        <w:tab/>
      </w:r>
      <w:r>
        <w:rPr>
          <w:noProof/>
        </w:rPr>
        <w:fldChar w:fldCharType="begin"/>
      </w:r>
      <w:r>
        <w:rPr>
          <w:noProof/>
        </w:rPr>
        <w:instrText xml:space="preserve"> PAGEREF _Toc180846951 \h </w:instrText>
      </w:r>
      <w:r>
        <w:rPr>
          <w:noProof/>
        </w:rPr>
      </w:r>
      <w:r>
        <w:rPr>
          <w:noProof/>
        </w:rPr>
        <w:fldChar w:fldCharType="separate"/>
      </w:r>
      <w:r>
        <w:rPr>
          <w:noProof/>
        </w:rPr>
        <w:t>38</w:t>
      </w:r>
      <w:r>
        <w:rPr>
          <w:noProof/>
        </w:rPr>
        <w:fldChar w:fldCharType="end"/>
      </w:r>
    </w:p>
    <w:p w14:paraId="1BED9474" w14:textId="411B7458"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42.</w:t>
      </w:r>
      <w:r>
        <w:rPr>
          <w:rFonts w:asciiTheme="minorHAnsi" w:eastAsiaTheme="minorEastAsia" w:hAnsiTheme="minorHAnsi" w:cstheme="minorBidi"/>
          <w:iCs w:val="0"/>
          <w:noProof/>
          <w:kern w:val="2"/>
          <w:szCs w:val="24"/>
          <w14:ligatures w14:val="standardContextual"/>
        </w:rPr>
        <w:tab/>
      </w:r>
      <w:r>
        <w:rPr>
          <w:noProof/>
        </w:rPr>
        <w:t>Période d’Attente</w:t>
      </w:r>
      <w:r>
        <w:rPr>
          <w:noProof/>
        </w:rPr>
        <w:tab/>
      </w:r>
      <w:r>
        <w:rPr>
          <w:noProof/>
        </w:rPr>
        <w:fldChar w:fldCharType="begin"/>
      </w:r>
      <w:r>
        <w:rPr>
          <w:noProof/>
        </w:rPr>
        <w:instrText xml:space="preserve"> PAGEREF _Toc180846952 \h </w:instrText>
      </w:r>
      <w:r>
        <w:rPr>
          <w:noProof/>
        </w:rPr>
      </w:r>
      <w:r>
        <w:rPr>
          <w:noProof/>
        </w:rPr>
        <w:fldChar w:fldCharType="separate"/>
      </w:r>
      <w:r>
        <w:rPr>
          <w:noProof/>
        </w:rPr>
        <w:t>39</w:t>
      </w:r>
      <w:r>
        <w:rPr>
          <w:noProof/>
        </w:rPr>
        <w:fldChar w:fldCharType="end"/>
      </w:r>
    </w:p>
    <w:p w14:paraId="0464D400" w14:textId="0EB9E7A9"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43.</w:t>
      </w:r>
      <w:r>
        <w:rPr>
          <w:rFonts w:asciiTheme="minorHAnsi" w:eastAsiaTheme="minorEastAsia" w:hAnsiTheme="minorHAnsi" w:cstheme="minorBidi"/>
          <w:iCs w:val="0"/>
          <w:noProof/>
          <w:kern w:val="2"/>
          <w:szCs w:val="24"/>
          <w14:ligatures w14:val="standardContextual"/>
        </w:rPr>
        <w:tab/>
      </w:r>
      <w:r>
        <w:rPr>
          <w:noProof/>
        </w:rPr>
        <w:t>Notification d’Intention d’Attribution</w:t>
      </w:r>
      <w:r>
        <w:rPr>
          <w:noProof/>
        </w:rPr>
        <w:tab/>
      </w:r>
      <w:r>
        <w:rPr>
          <w:noProof/>
        </w:rPr>
        <w:fldChar w:fldCharType="begin"/>
      </w:r>
      <w:r>
        <w:rPr>
          <w:noProof/>
        </w:rPr>
        <w:instrText xml:space="preserve"> PAGEREF _Toc180846953 \h </w:instrText>
      </w:r>
      <w:r>
        <w:rPr>
          <w:noProof/>
        </w:rPr>
      </w:r>
      <w:r>
        <w:rPr>
          <w:noProof/>
        </w:rPr>
        <w:fldChar w:fldCharType="separate"/>
      </w:r>
      <w:r>
        <w:rPr>
          <w:noProof/>
        </w:rPr>
        <w:t>39</w:t>
      </w:r>
      <w:r>
        <w:rPr>
          <w:noProof/>
        </w:rPr>
        <w:fldChar w:fldCharType="end"/>
      </w:r>
    </w:p>
    <w:p w14:paraId="2B25BDC5" w14:textId="74D1042A" w:rsidR="00DD4C5D" w:rsidRDefault="00DD4C5D">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K.</w:t>
      </w:r>
      <w:r>
        <w:rPr>
          <w:rFonts w:asciiTheme="minorHAnsi" w:eastAsiaTheme="minorEastAsia" w:hAnsiTheme="minorHAnsi" w:cstheme="minorBidi"/>
          <w:b w:val="0"/>
          <w:bCs w:val="0"/>
          <w:noProof/>
          <w:kern w:val="2"/>
          <w:szCs w:val="24"/>
          <w14:ligatures w14:val="standardContextual"/>
        </w:rPr>
        <w:tab/>
      </w:r>
      <w:r>
        <w:rPr>
          <w:noProof/>
        </w:rPr>
        <w:t>Attribution du Marché</w:t>
      </w:r>
      <w:r>
        <w:rPr>
          <w:noProof/>
        </w:rPr>
        <w:tab/>
      </w:r>
      <w:r>
        <w:rPr>
          <w:noProof/>
        </w:rPr>
        <w:fldChar w:fldCharType="begin"/>
      </w:r>
      <w:r>
        <w:rPr>
          <w:noProof/>
        </w:rPr>
        <w:instrText xml:space="preserve"> PAGEREF _Toc180846954 \h </w:instrText>
      </w:r>
      <w:r>
        <w:rPr>
          <w:noProof/>
        </w:rPr>
      </w:r>
      <w:r>
        <w:rPr>
          <w:noProof/>
        </w:rPr>
        <w:fldChar w:fldCharType="separate"/>
      </w:r>
      <w:r>
        <w:rPr>
          <w:noProof/>
        </w:rPr>
        <w:t>39</w:t>
      </w:r>
      <w:r>
        <w:rPr>
          <w:noProof/>
        </w:rPr>
        <w:fldChar w:fldCharType="end"/>
      </w:r>
    </w:p>
    <w:p w14:paraId="61EE0A21" w14:textId="33345E5E"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44.</w:t>
      </w:r>
      <w:r>
        <w:rPr>
          <w:rFonts w:asciiTheme="minorHAnsi" w:eastAsiaTheme="minorEastAsia" w:hAnsiTheme="minorHAnsi" w:cstheme="minorBidi"/>
          <w:iCs w:val="0"/>
          <w:noProof/>
          <w:kern w:val="2"/>
          <w:szCs w:val="24"/>
          <w14:ligatures w14:val="standardContextual"/>
        </w:rPr>
        <w:tab/>
      </w:r>
      <w:r>
        <w:rPr>
          <w:noProof/>
        </w:rPr>
        <w:t>Critères d’attribution</w:t>
      </w:r>
      <w:r>
        <w:rPr>
          <w:noProof/>
        </w:rPr>
        <w:tab/>
      </w:r>
      <w:r>
        <w:rPr>
          <w:noProof/>
        </w:rPr>
        <w:fldChar w:fldCharType="begin"/>
      </w:r>
      <w:r>
        <w:rPr>
          <w:noProof/>
        </w:rPr>
        <w:instrText xml:space="preserve"> PAGEREF _Toc180846955 \h </w:instrText>
      </w:r>
      <w:r>
        <w:rPr>
          <w:noProof/>
        </w:rPr>
      </w:r>
      <w:r>
        <w:rPr>
          <w:noProof/>
        </w:rPr>
        <w:fldChar w:fldCharType="separate"/>
      </w:r>
      <w:r>
        <w:rPr>
          <w:noProof/>
        </w:rPr>
        <w:t>39</w:t>
      </w:r>
      <w:r>
        <w:rPr>
          <w:noProof/>
        </w:rPr>
        <w:fldChar w:fldCharType="end"/>
      </w:r>
    </w:p>
    <w:p w14:paraId="04076C7C" w14:textId="4C127479"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lastRenderedPageBreak/>
        <w:t>45.</w:t>
      </w:r>
      <w:r>
        <w:rPr>
          <w:rFonts w:asciiTheme="minorHAnsi" w:eastAsiaTheme="minorEastAsia" w:hAnsiTheme="minorHAnsi" w:cstheme="minorBidi"/>
          <w:iCs w:val="0"/>
          <w:noProof/>
          <w:kern w:val="2"/>
          <w:szCs w:val="24"/>
          <w14:ligatures w14:val="standardContextual"/>
        </w:rPr>
        <w:tab/>
      </w:r>
      <w:r>
        <w:rPr>
          <w:noProof/>
        </w:rPr>
        <w:t>Droit de l’Acheteur de modifier les quantités au moment de l’Attribution du Marché</w:t>
      </w:r>
      <w:r>
        <w:rPr>
          <w:noProof/>
        </w:rPr>
        <w:tab/>
      </w:r>
      <w:r>
        <w:rPr>
          <w:noProof/>
        </w:rPr>
        <w:fldChar w:fldCharType="begin"/>
      </w:r>
      <w:r>
        <w:rPr>
          <w:noProof/>
        </w:rPr>
        <w:instrText xml:space="preserve"> PAGEREF _Toc180846956 \h </w:instrText>
      </w:r>
      <w:r>
        <w:rPr>
          <w:noProof/>
        </w:rPr>
      </w:r>
      <w:r>
        <w:rPr>
          <w:noProof/>
        </w:rPr>
        <w:fldChar w:fldCharType="separate"/>
      </w:r>
      <w:r>
        <w:rPr>
          <w:noProof/>
        </w:rPr>
        <w:t>39</w:t>
      </w:r>
      <w:r>
        <w:rPr>
          <w:noProof/>
        </w:rPr>
        <w:fldChar w:fldCharType="end"/>
      </w:r>
    </w:p>
    <w:p w14:paraId="2BD97204" w14:textId="4B2732C4"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46.</w:t>
      </w:r>
      <w:r>
        <w:rPr>
          <w:rFonts w:asciiTheme="minorHAnsi" w:eastAsiaTheme="minorEastAsia" w:hAnsiTheme="minorHAnsi" w:cstheme="minorBidi"/>
          <w:iCs w:val="0"/>
          <w:noProof/>
          <w:kern w:val="2"/>
          <w:szCs w:val="24"/>
          <w14:ligatures w14:val="standardContextual"/>
        </w:rPr>
        <w:tab/>
      </w:r>
      <w:r>
        <w:rPr>
          <w:noProof/>
        </w:rPr>
        <w:t>Notification de l’attribution du Marché</w:t>
      </w:r>
      <w:r>
        <w:rPr>
          <w:noProof/>
        </w:rPr>
        <w:tab/>
      </w:r>
      <w:r>
        <w:rPr>
          <w:noProof/>
        </w:rPr>
        <w:fldChar w:fldCharType="begin"/>
      </w:r>
      <w:r>
        <w:rPr>
          <w:noProof/>
        </w:rPr>
        <w:instrText xml:space="preserve"> PAGEREF _Toc180846957 \h </w:instrText>
      </w:r>
      <w:r>
        <w:rPr>
          <w:noProof/>
        </w:rPr>
      </w:r>
      <w:r>
        <w:rPr>
          <w:noProof/>
        </w:rPr>
        <w:fldChar w:fldCharType="separate"/>
      </w:r>
      <w:r>
        <w:rPr>
          <w:noProof/>
        </w:rPr>
        <w:t>40</w:t>
      </w:r>
      <w:r>
        <w:rPr>
          <w:noProof/>
        </w:rPr>
        <w:fldChar w:fldCharType="end"/>
      </w:r>
    </w:p>
    <w:p w14:paraId="4FF7DA4B" w14:textId="3DD478D3"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47.</w:t>
      </w:r>
      <w:r>
        <w:rPr>
          <w:rFonts w:asciiTheme="minorHAnsi" w:eastAsiaTheme="minorEastAsia" w:hAnsiTheme="minorHAnsi" w:cstheme="minorBidi"/>
          <w:iCs w:val="0"/>
          <w:noProof/>
          <w:kern w:val="2"/>
          <w:szCs w:val="24"/>
          <w14:ligatures w14:val="standardContextual"/>
        </w:rPr>
        <w:tab/>
      </w:r>
      <w:r>
        <w:rPr>
          <w:noProof/>
        </w:rPr>
        <w:t>Debriefing par l’Acheteur</w:t>
      </w:r>
      <w:r>
        <w:rPr>
          <w:noProof/>
        </w:rPr>
        <w:tab/>
      </w:r>
      <w:r>
        <w:rPr>
          <w:noProof/>
        </w:rPr>
        <w:fldChar w:fldCharType="begin"/>
      </w:r>
      <w:r>
        <w:rPr>
          <w:noProof/>
        </w:rPr>
        <w:instrText xml:space="preserve"> PAGEREF _Toc180846958 \h </w:instrText>
      </w:r>
      <w:r>
        <w:rPr>
          <w:noProof/>
        </w:rPr>
      </w:r>
      <w:r>
        <w:rPr>
          <w:noProof/>
        </w:rPr>
        <w:fldChar w:fldCharType="separate"/>
      </w:r>
      <w:r>
        <w:rPr>
          <w:noProof/>
        </w:rPr>
        <w:t>41</w:t>
      </w:r>
      <w:r>
        <w:rPr>
          <w:noProof/>
        </w:rPr>
        <w:fldChar w:fldCharType="end"/>
      </w:r>
    </w:p>
    <w:p w14:paraId="727E5D17" w14:textId="48C00134"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48.</w:t>
      </w:r>
      <w:r>
        <w:rPr>
          <w:rFonts w:asciiTheme="minorHAnsi" w:eastAsiaTheme="minorEastAsia" w:hAnsiTheme="minorHAnsi" w:cstheme="minorBidi"/>
          <w:iCs w:val="0"/>
          <w:noProof/>
          <w:kern w:val="2"/>
          <w:szCs w:val="24"/>
          <w14:ligatures w14:val="standardContextual"/>
        </w:rPr>
        <w:tab/>
      </w:r>
      <w:r>
        <w:rPr>
          <w:noProof/>
        </w:rPr>
        <w:t>Signature du Marché</w:t>
      </w:r>
      <w:r>
        <w:rPr>
          <w:noProof/>
        </w:rPr>
        <w:tab/>
      </w:r>
      <w:r>
        <w:rPr>
          <w:noProof/>
        </w:rPr>
        <w:fldChar w:fldCharType="begin"/>
      </w:r>
      <w:r>
        <w:rPr>
          <w:noProof/>
        </w:rPr>
        <w:instrText xml:space="preserve"> PAGEREF _Toc180846959 \h </w:instrText>
      </w:r>
      <w:r>
        <w:rPr>
          <w:noProof/>
        </w:rPr>
      </w:r>
      <w:r>
        <w:rPr>
          <w:noProof/>
        </w:rPr>
        <w:fldChar w:fldCharType="separate"/>
      </w:r>
      <w:r>
        <w:rPr>
          <w:noProof/>
        </w:rPr>
        <w:t>41</w:t>
      </w:r>
      <w:r>
        <w:rPr>
          <w:noProof/>
        </w:rPr>
        <w:fldChar w:fldCharType="end"/>
      </w:r>
    </w:p>
    <w:p w14:paraId="74C62022" w14:textId="12DE4BFA"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49.</w:t>
      </w:r>
      <w:r>
        <w:rPr>
          <w:rFonts w:asciiTheme="minorHAnsi" w:eastAsiaTheme="minorEastAsia" w:hAnsiTheme="minorHAnsi" w:cstheme="minorBidi"/>
          <w:iCs w:val="0"/>
          <w:noProof/>
          <w:kern w:val="2"/>
          <w:szCs w:val="24"/>
          <w14:ligatures w14:val="standardContextual"/>
        </w:rPr>
        <w:tab/>
      </w:r>
      <w:r>
        <w:rPr>
          <w:noProof/>
        </w:rPr>
        <w:t>Garantie de Bonne Exécution</w:t>
      </w:r>
      <w:r>
        <w:rPr>
          <w:noProof/>
        </w:rPr>
        <w:tab/>
      </w:r>
      <w:r>
        <w:rPr>
          <w:noProof/>
        </w:rPr>
        <w:fldChar w:fldCharType="begin"/>
      </w:r>
      <w:r>
        <w:rPr>
          <w:noProof/>
        </w:rPr>
        <w:instrText xml:space="preserve"> PAGEREF _Toc180846960 \h </w:instrText>
      </w:r>
      <w:r>
        <w:rPr>
          <w:noProof/>
        </w:rPr>
      </w:r>
      <w:r>
        <w:rPr>
          <w:noProof/>
        </w:rPr>
        <w:fldChar w:fldCharType="separate"/>
      </w:r>
      <w:r>
        <w:rPr>
          <w:noProof/>
        </w:rPr>
        <w:t>42</w:t>
      </w:r>
      <w:r>
        <w:rPr>
          <w:noProof/>
        </w:rPr>
        <w:fldChar w:fldCharType="end"/>
      </w:r>
    </w:p>
    <w:p w14:paraId="6FCB9E07" w14:textId="45B3A14A" w:rsidR="00DD4C5D" w:rsidRDefault="00DD4C5D">
      <w:pPr>
        <w:pStyle w:val="TOC2"/>
        <w:tabs>
          <w:tab w:val="left" w:pos="960"/>
        </w:tabs>
        <w:rPr>
          <w:rFonts w:asciiTheme="minorHAnsi" w:eastAsiaTheme="minorEastAsia" w:hAnsiTheme="minorHAnsi" w:cstheme="minorBidi"/>
          <w:iCs w:val="0"/>
          <w:noProof/>
          <w:kern w:val="2"/>
          <w:szCs w:val="24"/>
          <w14:ligatures w14:val="standardContextual"/>
        </w:rPr>
      </w:pPr>
      <w:r>
        <w:rPr>
          <w:noProof/>
        </w:rPr>
        <w:t>50.</w:t>
      </w:r>
      <w:r>
        <w:rPr>
          <w:rFonts w:asciiTheme="minorHAnsi" w:eastAsiaTheme="minorEastAsia" w:hAnsiTheme="minorHAnsi" w:cstheme="minorBidi"/>
          <w:iCs w:val="0"/>
          <w:noProof/>
          <w:kern w:val="2"/>
          <w:szCs w:val="24"/>
          <w14:ligatures w14:val="standardContextual"/>
        </w:rPr>
        <w:tab/>
      </w:r>
      <w:r>
        <w:rPr>
          <w:noProof/>
        </w:rPr>
        <w:t>Recours concernant la Procédure d’Acquisition</w:t>
      </w:r>
      <w:r>
        <w:rPr>
          <w:noProof/>
        </w:rPr>
        <w:tab/>
      </w:r>
      <w:r>
        <w:rPr>
          <w:noProof/>
        </w:rPr>
        <w:fldChar w:fldCharType="begin"/>
      </w:r>
      <w:r>
        <w:rPr>
          <w:noProof/>
        </w:rPr>
        <w:instrText xml:space="preserve"> PAGEREF _Toc180846961 \h </w:instrText>
      </w:r>
      <w:r>
        <w:rPr>
          <w:noProof/>
        </w:rPr>
      </w:r>
      <w:r>
        <w:rPr>
          <w:noProof/>
        </w:rPr>
        <w:fldChar w:fldCharType="separate"/>
      </w:r>
      <w:r>
        <w:rPr>
          <w:noProof/>
        </w:rPr>
        <w:t>42</w:t>
      </w:r>
      <w:r>
        <w:rPr>
          <w:noProof/>
        </w:rPr>
        <w:fldChar w:fldCharType="end"/>
      </w:r>
    </w:p>
    <w:p w14:paraId="002402EA" w14:textId="02049281" w:rsidR="00940BF3" w:rsidRPr="00386E32" w:rsidRDefault="00A87C9E">
      <w:r w:rsidRPr="00386E32">
        <w:fldChar w:fldCharType="end"/>
      </w:r>
    </w:p>
    <w:p w14:paraId="00907D24" w14:textId="77777777" w:rsidR="00940BF3" w:rsidRPr="00386E32" w:rsidRDefault="00940BF3">
      <w:pPr>
        <w:jc w:val="right"/>
        <w:outlineLvl w:val="0"/>
        <w:rPr>
          <w:sz w:val="28"/>
        </w:rPr>
      </w:pPr>
    </w:p>
    <w:p w14:paraId="421D6F0C" w14:textId="77777777" w:rsidR="00940BF3" w:rsidRPr="00386E32" w:rsidRDefault="0096454F" w:rsidP="00F06AB7">
      <w:pPr>
        <w:pStyle w:val="TOC1"/>
      </w:pPr>
      <w:r w:rsidRPr="00386E32">
        <w:br w:type="page"/>
      </w:r>
    </w:p>
    <w:tbl>
      <w:tblPr>
        <w:tblW w:w="9360" w:type="dxa"/>
        <w:tblInd w:w="108" w:type="dxa"/>
        <w:tblLayout w:type="fixed"/>
        <w:tblLook w:val="0000" w:firstRow="0" w:lastRow="0" w:firstColumn="0" w:lastColumn="0" w:noHBand="0" w:noVBand="0"/>
      </w:tblPr>
      <w:tblGrid>
        <w:gridCol w:w="2340"/>
        <w:gridCol w:w="6809"/>
        <w:gridCol w:w="211"/>
      </w:tblGrid>
      <w:tr w:rsidR="00940BF3" w:rsidRPr="00386E32" w14:paraId="12CE5911" w14:textId="77777777" w:rsidTr="0096454F">
        <w:trPr>
          <w:cantSplit/>
        </w:trPr>
        <w:tc>
          <w:tcPr>
            <w:tcW w:w="9360" w:type="dxa"/>
            <w:gridSpan w:val="3"/>
            <w:vAlign w:val="center"/>
          </w:tcPr>
          <w:p w14:paraId="7E3A0492" w14:textId="61F0E4C5" w:rsidR="00940BF3" w:rsidRPr="00386E32" w:rsidRDefault="00940BF3" w:rsidP="00B921F2">
            <w:pPr>
              <w:pStyle w:val="Style2"/>
            </w:pPr>
            <w:r w:rsidRPr="00386E32">
              <w:lastRenderedPageBreak/>
              <w:br w:type="page"/>
            </w:r>
            <w:r w:rsidRPr="00386E32">
              <w:rPr>
                <w:u w:val="single"/>
              </w:rPr>
              <w:br w:type="page"/>
            </w:r>
            <w:r w:rsidRPr="00386E32">
              <w:br w:type="page"/>
            </w:r>
            <w:bookmarkStart w:id="41" w:name="_Hlt438532663"/>
            <w:bookmarkStart w:id="42" w:name="_Toc438266923"/>
            <w:bookmarkStart w:id="43" w:name="_Toc438267877"/>
            <w:bookmarkStart w:id="44" w:name="_Toc438366664"/>
            <w:bookmarkEnd w:id="41"/>
            <w:r w:rsidRPr="00386E32">
              <w:t xml:space="preserve">Section I. Instructions aux </w:t>
            </w:r>
            <w:r w:rsidR="00040C6B" w:rsidRPr="00386E32">
              <w:t>Proposant</w:t>
            </w:r>
            <w:r w:rsidRPr="00386E32">
              <w:t>s</w:t>
            </w:r>
            <w:bookmarkEnd w:id="42"/>
            <w:bookmarkEnd w:id="43"/>
            <w:bookmarkEnd w:id="44"/>
            <w:r w:rsidRPr="00386E32">
              <w:t xml:space="preserve"> (</w:t>
            </w:r>
            <w:r w:rsidR="0001437B" w:rsidRPr="00386E32">
              <w:t>IP</w:t>
            </w:r>
            <w:r w:rsidRPr="00386E32">
              <w:t>)</w:t>
            </w:r>
          </w:p>
        </w:tc>
      </w:tr>
      <w:tr w:rsidR="0096454F" w:rsidRPr="00386E32" w14:paraId="361318B8" w14:textId="77777777" w:rsidTr="00C57C20">
        <w:tc>
          <w:tcPr>
            <w:tcW w:w="9360" w:type="dxa"/>
            <w:gridSpan w:val="3"/>
            <w:vAlign w:val="center"/>
          </w:tcPr>
          <w:p w14:paraId="113B96C1" w14:textId="09BB4EB7" w:rsidR="0096454F" w:rsidRPr="00386E32" w:rsidRDefault="0096454F" w:rsidP="00001D94">
            <w:pPr>
              <w:pStyle w:val="HSec1-1"/>
              <w:numPr>
                <w:ilvl w:val="0"/>
                <w:numId w:val="104"/>
              </w:numPr>
              <w:tabs>
                <w:tab w:val="num" w:pos="648"/>
              </w:tabs>
              <w:ind w:left="360" w:hanging="72"/>
            </w:pPr>
            <w:bookmarkStart w:id="45" w:name="_Toc438438819"/>
            <w:bookmarkStart w:id="46" w:name="_Toc438532553"/>
            <w:bookmarkStart w:id="47" w:name="_Toc438733963"/>
            <w:bookmarkStart w:id="48" w:name="_Toc438962045"/>
            <w:bookmarkStart w:id="49" w:name="_Toc461939616"/>
            <w:bookmarkStart w:id="50" w:name="_Toc180846902"/>
            <w:r w:rsidRPr="00386E32">
              <w:t>Général</w:t>
            </w:r>
            <w:bookmarkEnd w:id="45"/>
            <w:bookmarkEnd w:id="46"/>
            <w:bookmarkEnd w:id="47"/>
            <w:bookmarkEnd w:id="48"/>
            <w:bookmarkEnd w:id="49"/>
            <w:r w:rsidRPr="00386E32">
              <w:t>ités</w:t>
            </w:r>
            <w:bookmarkEnd w:id="50"/>
          </w:p>
        </w:tc>
      </w:tr>
      <w:tr w:rsidR="00940BF3" w:rsidRPr="00386E32" w14:paraId="74BF6A5E" w14:textId="77777777" w:rsidTr="0096454F">
        <w:tc>
          <w:tcPr>
            <w:tcW w:w="2340" w:type="dxa"/>
          </w:tcPr>
          <w:p w14:paraId="15A823F0" w14:textId="2CA2875E" w:rsidR="00940BF3" w:rsidRPr="00386E32" w:rsidRDefault="00940BF3" w:rsidP="0055220A">
            <w:pPr>
              <w:pStyle w:val="HSec1-2"/>
              <w:ind w:left="337"/>
            </w:pPr>
            <w:bookmarkStart w:id="51" w:name="_Toc180846903"/>
            <w:r w:rsidRPr="00386E32">
              <w:t>Objet du Marché</w:t>
            </w:r>
            <w:bookmarkEnd w:id="51"/>
          </w:p>
        </w:tc>
        <w:tc>
          <w:tcPr>
            <w:tcW w:w="7020" w:type="dxa"/>
            <w:gridSpan w:val="2"/>
          </w:tcPr>
          <w:p w14:paraId="6E776089" w14:textId="6B3E0C0D" w:rsidR="00940BF3" w:rsidRPr="00386E32" w:rsidRDefault="00940BF3" w:rsidP="0096454F">
            <w:pPr>
              <w:pStyle w:val="Header2-SubClauses"/>
              <w:tabs>
                <w:tab w:val="clear" w:pos="619"/>
              </w:tabs>
              <w:ind w:left="522" w:hanging="522"/>
              <w:rPr>
                <w:lang w:val="fr-FR"/>
              </w:rPr>
            </w:pPr>
            <w:r w:rsidRPr="00386E32">
              <w:rPr>
                <w:lang w:val="fr-FR"/>
              </w:rPr>
              <w:t>1.1</w:t>
            </w:r>
            <w:r w:rsidRPr="00386E32">
              <w:rPr>
                <w:lang w:val="fr-FR"/>
              </w:rPr>
              <w:tab/>
            </w:r>
            <w:r w:rsidR="00CE6A66" w:rsidRPr="00386E32">
              <w:rPr>
                <w:lang w:val="fr-FR"/>
              </w:rPr>
              <w:t xml:space="preserve">Faisant suite à </w:t>
            </w:r>
            <w:r w:rsidRPr="00386E32">
              <w:rPr>
                <w:lang w:val="fr-FR"/>
              </w:rPr>
              <w:t xml:space="preserve">l’avis d’appel </w:t>
            </w:r>
            <w:r w:rsidR="0001437B" w:rsidRPr="00386E32">
              <w:rPr>
                <w:lang w:val="fr-FR"/>
              </w:rPr>
              <w:t>à propositions</w:t>
            </w:r>
            <w:r w:rsidRPr="00386E32">
              <w:rPr>
                <w:lang w:val="fr-FR"/>
              </w:rPr>
              <w:t xml:space="preserve"> indiqué dans les Données particulières </w:t>
            </w:r>
            <w:r w:rsidR="0001437B" w:rsidRPr="00386E32">
              <w:rPr>
                <w:lang w:val="fr-FR"/>
              </w:rPr>
              <w:t>de la Demande de Propositions</w:t>
            </w:r>
            <w:r w:rsidRPr="00386E32">
              <w:rPr>
                <w:lang w:val="fr-FR"/>
              </w:rPr>
              <w:t xml:space="preserve"> </w:t>
            </w:r>
            <w:r w:rsidRPr="00386E32">
              <w:rPr>
                <w:b/>
                <w:bCs/>
                <w:lang w:val="fr-FR"/>
              </w:rPr>
              <w:t>(</w:t>
            </w:r>
            <w:r w:rsidR="0001437B" w:rsidRPr="00386E32">
              <w:rPr>
                <w:b/>
                <w:bCs/>
                <w:lang w:val="fr-FR"/>
              </w:rPr>
              <w:t>DPDP</w:t>
            </w:r>
            <w:r w:rsidRPr="00386E32">
              <w:rPr>
                <w:b/>
                <w:bCs/>
                <w:lang w:val="fr-FR"/>
              </w:rPr>
              <w:t>),</w:t>
            </w:r>
            <w:r w:rsidRPr="00386E32">
              <w:rPr>
                <w:lang w:val="fr-FR"/>
              </w:rPr>
              <w:t xml:space="preserve"> l’Acheteur, tel qu’indiqué dans les </w:t>
            </w:r>
            <w:r w:rsidR="0001437B" w:rsidRPr="00386E32">
              <w:rPr>
                <w:b/>
                <w:bCs/>
                <w:lang w:val="fr-FR"/>
              </w:rPr>
              <w:t>DPDP</w:t>
            </w:r>
            <w:r w:rsidRPr="00386E32">
              <w:rPr>
                <w:lang w:val="fr-FR"/>
              </w:rPr>
              <w:t xml:space="preserve">, </w:t>
            </w:r>
            <w:r w:rsidR="00152C52" w:rsidRPr="00386E32">
              <w:rPr>
                <w:lang w:val="fr-FR"/>
              </w:rPr>
              <w:t xml:space="preserve">émet </w:t>
            </w:r>
            <w:r w:rsidRPr="00386E32">
              <w:rPr>
                <w:lang w:val="fr-FR"/>
              </w:rPr>
              <w:t xml:space="preserve">le présent Dossier </w:t>
            </w:r>
            <w:r w:rsidR="0001437B" w:rsidRPr="00386E32">
              <w:rPr>
                <w:lang w:val="fr-FR"/>
              </w:rPr>
              <w:t>de Demande de Propositions</w:t>
            </w:r>
            <w:r w:rsidRPr="00386E32">
              <w:rPr>
                <w:lang w:val="fr-FR"/>
              </w:rPr>
              <w:t xml:space="preserve"> en vue de l’obtention d</w:t>
            </w:r>
            <w:r w:rsidR="00F8331B" w:rsidRPr="00386E32">
              <w:rPr>
                <w:lang w:val="fr-FR"/>
              </w:rPr>
              <w:t>es</w:t>
            </w:r>
            <w:r w:rsidR="00F4774B" w:rsidRPr="00386E32">
              <w:rPr>
                <w:lang w:val="fr-FR"/>
              </w:rPr>
              <w:t xml:space="preserve"> Matériel</w:t>
            </w:r>
            <w:r w:rsidR="00F8331B" w:rsidRPr="00386E32">
              <w:rPr>
                <w:lang w:val="fr-FR"/>
              </w:rPr>
              <w:t>s</w:t>
            </w:r>
            <w:r w:rsidR="00F4774B" w:rsidRPr="00386E32">
              <w:rPr>
                <w:lang w:val="fr-FR"/>
              </w:rPr>
              <w:t xml:space="preserve"> médica</w:t>
            </w:r>
            <w:r w:rsidR="00F8331B" w:rsidRPr="00386E32">
              <w:rPr>
                <w:lang w:val="fr-FR"/>
              </w:rPr>
              <w:t>ux</w:t>
            </w:r>
            <w:r w:rsidR="00F4774B" w:rsidRPr="00386E32">
              <w:rPr>
                <w:lang w:val="fr-FR"/>
              </w:rPr>
              <w:t xml:space="preserve">, </w:t>
            </w:r>
            <w:r w:rsidR="00F8331B" w:rsidRPr="00386E32">
              <w:rPr>
                <w:lang w:val="fr-FR"/>
              </w:rPr>
              <w:t>et le cas échéant des Services connexes,</w:t>
            </w:r>
            <w:r w:rsidRPr="00386E32">
              <w:rPr>
                <w:lang w:val="fr-FR"/>
              </w:rPr>
              <w:t xml:space="preserve"> spécifié</w:t>
            </w:r>
            <w:r w:rsidR="00F8331B" w:rsidRPr="00386E32">
              <w:rPr>
                <w:lang w:val="fr-FR"/>
              </w:rPr>
              <w:t>s</w:t>
            </w:r>
            <w:r w:rsidRPr="00386E32">
              <w:rPr>
                <w:lang w:val="fr-FR"/>
              </w:rPr>
              <w:t xml:space="preserve"> à la Section VI</w:t>
            </w:r>
            <w:r w:rsidR="00216C72" w:rsidRPr="00386E32">
              <w:rPr>
                <w:lang w:val="fr-FR"/>
              </w:rPr>
              <w:t>I</w:t>
            </w:r>
            <w:r w:rsidRPr="00386E32">
              <w:rPr>
                <w:lang w:val="fr-FR"/>
              </w:rPr>
              <w:t xml:space="preserve">, </w:t>
            </w:r>
            <w:r w:rsidR="00216C72" w:rsidRPr="00386E32">
              <w:rPr>
                <w:lang w:val="fr-FR"/>
              </w:rPr>
              <w:t xml:space="preserve">Liste des </w:t>
            </w:r>
            <w:r w:rsidR="005D4179" w:rsidRPr="00386E32">
              <w:rPr>
                <w:lang w:val="fr-FR"/>
              </w:rPr>
              <w:t>Biens</w:t>
            </w:r>
            <w:r w:rsidRPr="00386E32">
              <w:rPr>
                <w:lang w:val="fr-FR"/>
              </w:rPr>
              <w:t xml:space="preserve">, </w:t>
            </w:r>
            <w:r w:rsidR="00152C52" w:rsidRPr="00386E32">
              <w:rPr>
                <w:lang w:val="fr-FR"/>
              </w:rPr>
              <w:t>C</w:t>
            </w:r>
            <w:r w:rsidRPr="00386E32">
              <w:rPr>
                <w:lang w:val="fr-FR"/>
              </w:rPr>
              <w:t xml:space="preserve">alendrier de </w:t>
            </w:r>
            <w:r w:rsidR="00374A32" w:rsidRPr="00386E32">
              <w:rPr>
                <w:lang w:val="fr-FR"/>
              </w:rPr>
              <w:t xml:space="preserve">livraison, </w:t>
            </w:r>
            <w:r w:rsidR="00152C52" w:rsidRPr="00386E32">
              <w:rPr>
                <w:lang w:val="fr-FR"/>
              </w:rPr>
              <w:t>S</w:t>
            </w:r>
            <w:r w:rsidR="00374A32" w:rsidRPr="00386E32">
              <w:rPr>
                <w:lang w:val="fr-FR"/>
              </w:rPr>
              <w:t>pécifications</w:t>
            </w:r>
            <w:r w:rsidR="00216C72" w:rsidRPr="00386E32">
              <w:rPr>
                <w:lang w:val="fr-FR"/>
              </w:rPr>
              <w:t xml:space="preserve"> techniques et </w:t>
            </w:r>
            <w:r w:rsidR="00152C52" w:rsidRPr="00386E32">
              <w:rPr>
                <w:lang w:val="fr-FR"/>
              </w:rPr>
              <w:t>P</w:t>
            </w:r>
            <w:r w:rsidR="00216C72" w:rsidRPr="00386E32">
              <w:rPr>
                <w:lang w:val="fr-FR"/>
              </w:rPr>
              <w:t>lans</w:t>
            </w:r>
            <w:r w:rsidRPr="00386E32">
              <w:rPr>
                <w:lang w:val="fr-FR"/>
              </w:rPr>
              <w:t xml:space="preserve">. Le nom, le numéro d’identification et le nombre de lots faisant l’objet </w:t>
            </w:r>
            <w:r w:rsidR="0001437B" w:rsidRPr="00386E32">
              <w:rPr>
                <w:lang w:val="fr-FR"/>
              </w:rPr>
              <w:t>de la Demande de Propositions</w:t>
            </w:r>
            <w:r w:rsidRPr="00386E32">
              <w:rPr>
                <w:lang w:val="fr-FR"/>
              </w:rPr>
              <w:t xml:space="preserve"> (</w:t>
            </w:r>
            <w:r w:rsidR="006B7F85" w:rsidRPr="00386E32">
              <w:rPr>
                <w:lang w:val="fr-FR"/>
              </w:rPr>
              <w:t>DP</w:t>
            </w:r>
            <w:r w:rsidRPr="00386E32">
              <w:rPr>
                <w:lang w:val="fr-FR"/>
              </w:rPr>
              <w:t xml:space="preserve">) figurent dans les </w:t>
            </w:r>
            <w:r w:rsidR="0001437B" w:rsidRPr="00386E32">
              <w:rPr>
                <w:b/>
                <w:bCs/>
                <w:lang w:val="fr-FR"/>
              </w:rPr>
              <w:t>DPDP</w:t>
            </w:r>
            <w:r w:rsidRPr="00386E32">
              <w:rPr>
                <w:lang w:val="fr-FR"/>
              </w:rPr>
              <w:t>.</w:t>
            </w:r>
          </w:p>
        </w:tc>
      </w:tr>
      <w:tr w:rsidR="00940BF3" w:rsidRPr="00386E32" w14:paraId="3C46EEFC" w14:textId="77777777" w:rsidTr="0096454F">
        <w:tc>
          <w:tcPr>
            <w:tcW w:w="2340" w:type="dxa"/>
          </w:tcPr>
          <w:p w14:paraId="6E608910" w14:textId="77777777" w:rsidR="00940BF3" w:rsidRPr="00386E32" w:rsidRDefault="00940BF3">
            <w:bookmarkStart w:id="52" w:name="_Toc438530847"/>
            <w:bookmarkStart w:id="53" w:name="_Toc438532555"/>
            <w:bookmarkEnd w:id="52"/>
            <w:bookmarkEnd w:id="53"/>
          </w:p>
        </w:tc>
        <w:tc>
          <w:tcPr>
            <w:tcW w:w="7020" w:type="dxa"/>
            <w:gridSpan w:val="2"/>
          </w:tcPr>
          <w:p w14:paraId="087720D4" w14:textId="28440D45" w:rsidR="00940BF3" w:rsidRPr="00386E32" w:rsidRDefault="00940BF3" w:rsidP="0096454F">
            <w:pPr>
              <w:pStyle w:val="Header2-SubClauses"/>
              <w:ind w:left="522" w:hanging="522"/>
              <w:rPr>
                <w:lang w:val="fr-FR"/>
              </w:rPr>
            </w:pPr>
            <w:r w:rsidRPr="00386E32">
              <w:rPr>
                <w:lang w:val="fr-FR"/>
              </w:rPr>
              <w:t>1.2</w:t>
            </w:r>
            <w:r w:rsidRPr="00386E32">
              <w:rPr>
                <w:lang w:val="fr-FR"/>
              </w:rPr>
              <w:tab/>
              <w:t xml:space="preserve">Tout au long du présent Dossier </w:t>
            </w:r>
            <w:r w:rsidR="0001437B" w:rsidRPr="00386E32">
              <w:rPr>
                <w:lang w:val="fr-FR"/>
              </w:rPr>
              <w:t>de Demande de Propositions</w:t>
            </w:r>
            <w:r w:rsidRPr="00386E32">
              <w:rPr>
                <w:lang w:val="fr-FR"/>
              </w:rPr>
              <w:t> :</w:t>
            </w:r>
          </w:p>
          <w:p w14:paraId="5D331BC9" w14:textId="77A3F7BE" w:rsidR="00940BF3" w:rsidRPr="00386E32" w:rsidRDefault="00940BF3" w:rsidP="00437980">
            <w:pPr>
              <w:pStyle w:val="Header3-Paragraph"/>
              <w:numPr>
                <w:ilvl w:val="0"/>
                <w:numId w:val="14"/>
              </w:numPr>
              <w:tabs>
                <w:tab w:val="clear" w:pos="720"/>
              </w:tabs>
              <w:ind w:left="1152" w:hanging="540"/>
              <w:rPr>
                <w:lang w:val="fr-FR"/>
              </w:rPr>
            </w:pPr>
            <w:r w:rsidRPr="00386E32">
              <w:rPr>
                <w:lang w:val="fr-FR"/>
              </w:rPr>
              <w:t xml:space="preserve">Le terme « par écrit » signifie communiqué sous forme écrite </w:t>
            </w:r>
            <w:r w:rsidR="009A138A" w:rsidRPr="00386E32">
              <w:rPr>
                <w:lang w:val="fr-FR"/>
              </w:rPr>
              <w:t xml:space="preserve">(par courrier postal, courriel, télécopie, incluant si cela est indiqué dans les </w:t>
            </w:r>
            <w:r w:rsidR="0001437B" w:rsidRPr="00386E32">
              <w:rPr>
                <w:b/>
                <w:lang w:val="fr-FR"/>
              </w:rPr>
              <w:t>DPDP</w:t>
            </w:r>
            <w:r w:rsidR="009A138A" w:rsidRPr="00386E32">
              <w:rPr>
                <w:lang w:val="fr-FR"/>
              </w:rPr>
              <w:t xml:space="preserve">, la distribution ou la remise par le canal du système d’achat électronique utilisé par </w:t>
            </w:r>
            <w:r w:rsidR="00F97FEB" w:rsidRPr="00386E32">
              <w:rPr>
                <w:lang w:val="fr-FR"/>
              </w:rPr>
              <w:t>l’Acheteur</w:t>
            </w:r>
            <w:r w:rsidR="009A138A" w:rsidRPr="00386E32">
              <w:rPr>
                <w:lang w:val="fr-FR"/>
              </w:rPr>
              <w:t>) avec accusé de réception </w:t>
            </w:r>
          </w:p>
          <w:p w14:paraId="0CBDE5C2" w14:textId="77777777" w:rsidR="00940BF3" w:rsidRPr="00386E32" w:rsidRDefault="00940BF3" w:rsidP="00437980">
            <w:pPr>
              <w:numPr>
                <w:ilvl w:val="0"/>
                <w:numId w:val="14"/>
              </w:numPr>
              <w:tabs>
                <w:tab w:val="clear" w:pos="720"/>
              </w:tabs>
              <w:spacing w:after="200"/>
              <w:ind w:left="1152" w:hanging="540"/>
              <w:jc w:val="both"/>
            </w:pPr>
            <w:r w:rsidRPr="00386E32">
              <w:t>Si le contexte l’exige, le singulier désigne le pluriel, et vice versa ; et</w:t>
            </w:r>
          </w:p>
          <w:p w14:paraId="6C2400FE" w14:textId="43238241" w:rsidR="00940BF3" w:rsidRPr="00386E32" w:rsidRDefault="00940BF3" w:rsidP="00437980">
            <w:pPr>
              <w:numPr>
                <w:ilvl w:val="0"/>
                <w:numId w:val="14"/>
              </w:numPr>
              <w:tabs>
                <w:tab w:val="clear" w:pos="720"/>
              </w:tabs>
              <w:spacing w:after="200"/>
              <w:ind w:left="1152" w:hanging="540"/>
              <w:jc w:val="both"/>
            </w:pPr>
            <w:r w:rsidRPr="00386E32">
              <w:t>Le terme « jour » désigne un jour calendaire</w:t>
            </w:r>
            <w:r w:rsidR="00881F27" w:rsidRPr="00386E32">
              <w:t>, sauf si spécifié autrement comme « Jour Ouvrable »</w:t>
            </w:r>
            <w:r w:rsidRPr="00386E32">
              <w:t>.</w:t>
            </w:r>
            <w:r w:rsidR="00881F27" w:rsidRPr="00386E32">
              <w:t xml:space="preserve"> Un Jour Ouvrable est un jour qui est un jour officiel de travail dans le pays </w:t>
            </w:r>
            <w:r w:rsidR="00F8331B" w:rsidRPr="00386E32">
              <w:t>du Bénéficiaire</w:t>
            </w:r>
            <w:r w:rsidR="00881F27" w:rsidRPr="00386E32">
              <w:t xml:space="preserve">.  Cela exclut les jours de congés officiels </w:t>
            </w:r>
            <w:r w:rsidR="00F8331B" w:rsidRPr="00386E32">
              <w:t>du Bénéficiaire</w:t>
            </w:r>
            <w:r w:rsidR="00881F27" w:rsidRPr="00386E32">
              <w:t>.</w:t>
            </w:r>
          </w:p>
        </w:tc>
      </w:tr>
      <w:tr w:rsidR="00940BF3" w:rsidRPr="00386E32" w14:paraId="12BDD359" w14:textId="77777777" w:rsidTr="00D63155">
        <w:trPr>
          <w:trHeight w:val="2143"/>
        </w:trPr>
        <w:tc>
          <w:tcPr>
            <w:tcW w:w="2340" w:type="dxa"/>
          </w:tcPr>
          <w:p w14:paraId="084B03CE" w14:textId="4D40F7B0" w:rsidR="00940BF3" w:rsidRPr="00386E32" w:rsidRDefault="00940BF3" w:rsidP="0055220A">
            <w:pPr>
              <w:pStyle w:val="HSec1-2"/>
              <w:ind w:left="337"/>
            </w:pPr>
            <w:bookmarkStart w:id="54" w:name="_Toc438438821"/>
            <w:bookmarkStart w:id="55" w:name="_Toc438532556"/>
            <w:bookmarkStart w:id="56" w:name="_Toc438733965"/>
            <w:bookmarkStart w:id="57" w:name="_Toc438907006"/>
            <w:bookmarkStart w:id="58" w:name="_Toc438907205"/>
            <w:bookmarkStart w:id="59" w:name="_Toc180846904"/>
            <w:r w:rsidRPr="00386E32">
              <w:t>Origine des fonds</w:t>
            </w:r>
            <w:bookmarkEnd w:id="54"/>
            <w:bookmarkEnd w:id="55"/>
            <w:bookmarkEnd w:id="56"/>
            <w:bookmarkEnd w:id="57"/>
            <w:bookmarkEnd w:id="58"/>
            <w:bookmarkEnd w:id="59"/>
          </w:p>
        </w:tc>
        <w:tc>
          <w:tcPr>
            <w:tcW w:w="7020" w:type="dxa"/>
            <w:gridSpan w:val="2"/>
          </w:tcPr>
          <w:p w14:paraId="40DDA989" w14:textId="239E8B28" w:rsidR="00940BF3" w:rsidRPr="00386E32" w:rsidRDefault="00940BF3" w:rsidP="0096454F">
            <w:pPr>
              <w:spacing w:after="200"/>
              <w:ind w:left="522" w:hanging="522"/>
              <w:jc w:val="both"/>
            </w:pPr>
            <w:r w:rsidRPr="00386E32">
              <w:t>2.1</w:t>
            </w:r>
            <w:r w:rsidRPr="00386E32">
              <w:tab/>
            </w:r>
            <w:r w:rsidR="008E3D56" w:rsidRPr="00386E32">
              <w:rPr>
                <w:szCs w:val="24"/>
              </w:rPr>
              <w:t xml:space="preserve">Le Bénéficiaire dont le nom </w:t>
            </w:r>
            <w:r w:rsidR="008E3D56" w:rsidRPr="00386E32">
              <w:rPr>
                <w:b/>
                <w:szCs w:val="24"/>
              </w:rPr>
              <w:t>figure dans les DP</w:t>
            </w:r>
            <w:r w:rsidR="00D63155" w:rsidRPr="00386E32">
              <w:rPr>
                <w:b/>
                <w:szCs w:val="24"/>
              </w:rPr>
              <w:t>DP</w:t>
            </w:r>
            <w:r w:rsidR="008E3D56" w:rsidRPr="00386E32">
              <w:rPr>
                <w:szCs w:val="24"/>
              </w:rPr>
              <w:t xml:space="preserve"> a sollicité ou obtenu un financement (ci-après dénommé « les fonds ») de la Banque Islamique de Développement (ci-après dénommée la « BIsD »), en vue de financer le projet décrit </w:t>
            </w:r>
            <w:r w:rsidR="008E3D56" w:rsidRPr="00386E32">
              <w:rPr>
                <w:b/>
                <w:szCs w:val="24"/>
              </w:rPr>
              <w:t>dans les DP</w:t>
            </w:r>
            <w:r w:rsidR="00D63155" w:rsidRPr="00386E32">
              <w:rPr>
                <w:b/>
                <w:szCs w:val="24"/>
              </w:rPr>
              <w:t>DP</w:t>
            </w:r>
            <w:r w:rsidR="008E3D56" w:rsidRPr="00386E32">
              <w:rPr>
                <w:szCs w:val="24"/>
              </w:rPr>
              <w:t xml:space="preserve">. Le Bénéficiaire a l’intention d’utiliser une partie des fonds pour effectuer des paiements autorisés au titre du Marché pour lequel le présent appel </w:t>
            </w:r>
            <w:r w:rsidR="00D63155" w:rsidRPr="00386E32">
              <w:rPr>
                <w:szCs w:val="24"/>
              </w:rPr>
              <w:t>à proposition</w:t>
            </w:r>
            <w:r w:rsidR="008E3D56" w:rsidRPr="00386E32">
              <w:rPr>
                <w:szCs w:val="24"/>
              </w:rPr>
              <w:t>s est lancé</w:t>
            </w:r>
            <w:r w:rsidRPr="00386E32">
              <w:t>.</w:t>
            </w:r>
          </w:p>
        </w:tc>
      </w:tr>
      <w:tr w:rsidR="00940BF3" w:rsidRPr="00386E32" w14:paraId="2A4D3F1E" w14:textId="77777777" w:rsidTr="0096454F">
        <w:tc>
          <w:tcPr>
            <w:tcW w:w="2340" w:type="dxa"/>
          </w:tcPr>
          <w:p w14:paraId="1761CA5C" w14:textId="77777777" w:rsidR="00940BF3" w:rsidRPr="00386E32" w:rsidRDefault="00940BF3">
            <w:bookmarkStart w:id="60" w:name="_Toc438532557"/>
            <w:bookmarkEnd w:id="60"/>
          </w:p>
        </w:tc>
        <w:tc>
          <w:tcPr>
            <w:tcW w:w="7020" w:type="dxa"/>
            <w:gridSpan w:val="2"/>
          </w:tcPr>
          <w:p w14:paraId="1D9CFAC6" w14:textId="3200D6F2" w:rsidR="00940BF3" w:rsidRPr="00386E32" w:rsidRDefault="00940BF3" w:rsidP="0096454F">
            <w:pPr>
              <w:spacing w:after="200"/>
              <w:ind w:left="522" w:hanging="522"/>
              <w:jc w:val="both"/>
            </w:pPr>
            <w:r w:rsidRPr="00386E32">
              <w:t>2.2</w:t>
            </w:r>
            <w:r w:rsidRPr="00386E32">
              <w:tab/>
            </w:r>
            <w:r w:rsidR="00CC5FEC" w:rsidRPr="00386E32">
              <w:t xml:space="preserve">La BIsD n’effectuera les paiements qu’à la demande du Bénéficiaire, après avoir approuvé lesdits paiements. Ces paiements seront soumis à tous égards aux clauses et conditions de l’Accord de Financement. L’accord de financement interdit tout retrait du compte de financement destiné au paiement de toute personne physique ou morale, ou de toute importation de </w:t>
            </w:r>
            <w:r w:rsidR="00B12845" w:rsidRPr="00386E32">
              <w:t>Biens</w:t>
            </w:r>
            <w:r w:rsidR="00CC5FEC" w:rsidRPr="00386E32">
              <w:t xml:space="preserve"> lorsque, à la connaissance de la BIsD, ledit paiement, ou ladite importation, tombe sous le coup d’une interdiction résultant de l’application des Règles de Boycott de l’Organisation de la Coopération </w:t>
            </w:r>
            <w:r w:rsidR="00CC5FEC" w:rsidRPr="00386E32">
              <w:lastRenderedPageBreak/>
              <w:t>Islamique, de la ligue des Etats Arabes et de l’Union Africaine.</w:t>
            </w:r>
            <w:r w:rsidR="00CC5FEC" w:rsidRPr="00386E32">
              <w:rPr>
                <w:szCs w:val="24"/>
              </w:rPr>
              <w:t xml:space="preserve"> Aucune partie autre que le Bénéficiaire ne peut se prévaloir de l’un quelconque des droits stipulés dans l’accord de financement ni prétendre détenir une créance sur les fonds</w:t>
            </w:r>
            <w:r w:rsidRPr="00386E32">
              <w:t>.</w:t>
            </w:r>
          </w:p>
        </w:tc>
      </w:tr>
      <w:tr w:rsidR="00940BF3" w:rsidRPr="00386E32" w14:paraId="6C8DC7BC" w14:textId="77777777" w:rsidTr="0096454F">
        <w:trPr>
          <w:trHeight w:val="801"/>
        </w:trPr>
        <w:tc>
          <w:tcPr>
            <w:tcW w:w="2340" w:type="dxa"/>
          </w:tcPr>
          <w:p w14:paraId="707B3CC9" w14:textId="53449B3D" w:rsidR="00940BF3" w:rsidRPr="00386E32" w:rsidRDefault="00940BF3" w:rsidP="0055220A">
            <w:pPr>
              <w:pStyle w:val="HSec1-2"/>
              <w:ind w:left="337"/>
            </w:pPr>
            <w:bookmarkStart w:id="61" w:name="_Toc438532558"/>
            <w:bookmarkStart w:id="62" w:name="_Toc438002631"/>
            <w:bookmarkEnd w:id="61"/>
            <w:r w:rsidRPr="00386E32">
              <w:lastRenderedPageBreak/>
              <w:br w:type="page"/>
            </w:r>
            <w:r w:rsidRPr="00386E32">
              <w:br w:type="page"/>
            </w:r>
            <w:bookmarkStart w:id="63" w:name="_Toc438438822"/>
            <w:bookmarkStart w:id="64" w:name="_Toc438532559"/>
            <w:bookmarkStart w:id="65" w:name="_Toc438733966"/>
            <w:bookmarkStart w:id="66" w:name="_Toc438907007"/>
            <w:bookmarkStart w:id="67" w:name="_Toc438907206"/>
            <w:bookmarkStart w:id="68" w:name="_Toc180846905"/>
            <w:r w:rsidR="00446F8C" w:rsidRPr="00386E32">
              <w:t xml:space="preserve">Pratiques de </w:t>
            </w:r>
            <w:r w:rsidR="00881F27" w:rsidRPr="00386E32">
              <w:t>F</w:t>
            </w:r>
            <w:r w:rsidRPr="00386E32">
              <w:t xml:space="preserve">raude et </w:t>
            </w:r>
            <w:r w:rsidR="00881F27" w:rsidRPr="00386E32">
              <w:t>C</w:t>
            </w:r>
            <w:r w:rsidRPr="00386E32">
              <w:t>orruption</w:t>
            </w:r>
            <w:bookmarkEnd w:id="62"/>
            <w:bookmarkEnd w:id="63"/>
            <w:bookmarkEnd w:id="64"/>
            <w:bookmarkEnd w:id="65"/>
            <w:bookmarkEnd w:id="66"/>
            <w:bookmarkEnd w:id="67"/>
            <w:bookmarkEnd w:id="68"/>
            <w:r w:rsidRPr="00386E32">
              <w:t xml:space="preserve"> </w:t>
            </w:r>
          </w:p>
        </w:tc>
        <w:tc>
          <w:tcPr>
            <w:tcW w:w="7020" w:type="dxa"/>
            <w:gridSpan w:val="2"/>
          </w:tcPr>
          <w:p w14:paraId="7FF1DE9D" w14:textId="77777777" w:rsidR="00FC679A" w:rsidRPr="00386E32" w:rsidRDefault="00FC679A" w:rsidP="00FC679A">
            <w:pPr>
              <w:numPr>
                <w:ilvl w:val="1"/>
                <w:numId w:val="39"/>
              </w:numPr>
              <w:suppressAutoHyphens/>
              <w:spacing w:after="120"/>
              <w:jc w:val="both"/>
              <w:rPr>
                <w:szCs w:val="24"/>
              </w:rPr>
            </w:pPr>
            <w:r w:rsidRPr="00386E32">
              <w:t>La BIsD demande que les règles relatives aux pratiques de fraude et corruption telles qu’elles figurent à la Section VI soient appliquées</w:t>
            </w:r>
            <w:r w:rsidRPr="00386E32">
              <w:rPr>
                <w:szCs w:val="24"/>
              </w:rPr>
              <w:t>.</w:t>
            </w:r>
          </w:p>
          <w:p w14:paraId="42D7D186" w14:textId="500CE689" w:rsidR="00940BF3" w:rsidRPr="00386E32" w:rsidRDefault="00FC679A" w:rsidP="00FC679A">
            <w:pPr>
              <w:numPr>
                <w:ilvl w:val="1"/>
                <w:numId w:val="39"/>
              </w:numPr>
              <w:spacing w:after="200"/>
              <w:ind w:left="522" w:hanging="522"/>
              <w:jc w:val="both"/>
            </w:pPr>
            <w:r w:rsidRPr="00386E32">
              <w:t>Aux fins d’application de ces règles, les Soumissionnaires, et sous leur responsabilité, leurs agents (qu’ils soient déclarés ou non), sous-traitants, prestataires ou fournisseurs et leur personnel, devront faire en sorte que la BIsD et ses agents puissent examiner les comptes, pièces comptables, relevés et autres documents relatifs aux demandes de candidatures, soumissions des offres et à l’exécution des marchés (en cas d’attribution) et à les soumettre pour vérification à des auditeurs désignés par la BIsD</w:t>
            </w:r>
            <w:r w:rsidRPr="00386E32">
              <w:rPr>
                <w:szCs w:val="24"/>
              </w:rPr>
              <w:t>.</w:t>
            </w:r>
          </w:p>
        </w:tc>
      </w:tr>
      <w:tr w:rsidR="00940BF3" w:rsidRPr="00386E32" w14:paraId="0C8AE1FB" w14:textId="77777777" w:rsidTr="0096454F">
        <w:trPr>
          <w:trHeight w:val="1350"/>
        </w:trPr>
        <w:tc>
          <w:tcPr>
            <w:tcW w:w="2340" w:type="dxa"/>
          </w:tcPr>
          <w:p w14:paraId="0545C3CD" w14:textId="0A045E50" w:rsidR="00940BF3" w:rsidRPr="00386E32" w:rsidRDefault="00940BF3" w:rsidP="0055220A">
            <w:pPr>
              <w:pStyle w:val="HSec1-2"/>
              <w:ind w:left="337"/>
            </w:pPr>
            <w:bookmarkStart w:id="69" w:name="_Toc438532561"/>
            <w:bookmarkStart w:id="70" w:name="_Toc180846906"/>
            <w:bookmarkEnd w:id="69"/>
            <w:r w:rsidRPr="00386E32">
              <w:t>Candidats admis à concourir</w:t>
            </w:r>
            <w:bookmarkEnd w:id="70"/>
          </w:p>
        </w:tc>
        <w:tc>
          <w:tcPr>
            <w:tcW w:w="7020" w:type="dxa"/>
            <w:gridSpan w:val="2"/>
          </w:tcPr>
          <w:p w14:paraId="60753BFA" w14:textId="57FA451D" w:rsidR="00940BF3" w:rsidRPr="00386E32" w:rsidRDefault="00940BF3" w:rsidP="0096454F">
            <w:pPr>
              <w:spacing w:after="200"/>
              <w:ind w:left="522" w:hanging="522"/>
              <w:jc w:val="both"/>
            </w:pPr>
            <w:r w:rsidRPr="00386E32">
              <w:t xml:space="preserve">4.1 </w:t>
            </w:r>
            <w:r w:rsidRPr="00386E32">
              <w:tab/>
            </w:r>
            <w:r w:rsidR="008C1E8F" w:rsidRPr="00386E32">
              <w:t xml:space="preserve">Un </w:t>
            </w:r>
            <w:r w:rsidR="00040C6B" w:rsidRPr="00386E32">
              <w:t>Proposant</w:t>
            </w:r>
            <w:r w:rsidR="008C1E8F" w:rsidRPr="00386E32">
              <w:t xml:space="preserve"> peut être une entreprise privée ou publique (sous réserve des dispositions de l’article </w:t>
            </w:r>
            <w:r w:rsidR="008C1E8F" w:rsidRPr="00386E32">
              <w:rPr>
                <w:spacing w:val="-4"/>
              </w:rPr>
              <w:t>4.</w:t>
            </w:r>
            <w:r w:rsidR="00DB42C5" w:rsidRPr="00386E32">
              <w:rPr>
                <w:spacing w:val="-4"/>
              </w:rPr>
              <w:t>6</w:t>
            </w:r>
            <w:r w:rsidR="008C1E8F" w:rsidRPr="00386E32">
              <w:rPr>
                <w:spacing w:val="-4"/>
              </w:rPr>
              <w:t xml:space="preserve"> </w:t>
            </w:r>
            <w:r w:rsidR="008C1E8F" w:rsidRPr="00386E32">
              <w:t xml:space="preserve">des </w:t>
            </w:r>
            <w:r w:rsidR="0001437B" w:rsidRPr="00386E32">
              <w:t>IP</w:t>
            </w:r>
            <w:r w:rsidR="008C1E8F" w:rsidRPr="00386E32">
              <w:t xml:space="preserve">) ou de tout groupement de telles entreprises au titre d’un accord existant ou tel qu’il ressort d’une intention de former un tel accord supporté par une lettre d’intention et un projet d’accord de groupement. En cas de groupement tous les membres le constituant seront solidairement responsables pour l’exécution du Marché conformément à ses termes. Le groupement désignera un Mandataire avec pouvoir de représenter valablement tous ses membres durant </w:t>
            </w:r>
            <w:r w:rsidR="001E65CE" w:rsidRPr="00386E32">
              <w:t>l’appel à propositions</w:t>
            </w:r>
            <w:r w:rsidR="008C1E8F" w:rsidRPr="00386E32">
              <w:t xml:space="preserve">, et en cas d’attribution du Marché à ce groupement, durant l’exécution du Marché. A moins que les </w:t>
            </w:r>
            <w:r w:rsidR="0001437B" w:rsidRPr="00386E32">
              <w:rPr>
                <w:b/>
              </w:rPr>
              <w:t>DPDP</w:t>
            </w:r>
            <w:r w:rsidR="008C1E8F" w:rsidRPr="00386E32">
              <w:t xml:space="preserve"> n’en disposent autrement, le nombre des participants au groupement n’est pas limité</w:t>
            </w:r>
            <w:r w:rsidRPr="00386E32">
              <w:t>.</w:t>
            </w:r>
          </w:p>
        </w:tc>
      </w:tr>
      <w:tr w:rsidR="00940BF3" w:rsidRPr="00386E32" w14:paraId="4061693B" w14:textId="77777777" w:rsidTr="0096454F">
        <w:tc>
          <w:tcPr>
            <w:tcW w:w="2340" w:type="dxa"/>
          </w:tcPr>
          <w:p w14:paraId="470C0CD6" w14:textId="77777777" w:rsidR="00940BF3" w:rsidRPr="00386E32" w:rsidRDefault="00940BF3">
            <w:bookmarkStart w:id="71" w:name="_Toc438532562"/>
            <w:bookmarkEnd w:id="71"/>
          </w:p>
        </w:tc>
        <w:tc>
          <w:tcPr>
            <w:tcW w:w="7020" w:type="dxa"/>
            <w:gridSpan w:val="2"/>
          </w:tcPr>
          <w:p w14:paraId="34553F7D" w14:textId="6F5C16A0" w:rsidR="008C1E8F" w:rsidRPr="00386E32" w:rsidRDefault="00940BF3" w:rsidP="000F77FC">
            <w:pPr>
              <w:pStyle w:val="BodyText"/>
              <w:tabs>
                <w:tab w:val="left" w:pos="605"/>
              </w:tabs>
              <w:spacing w:after="200"/>
              <w:ind w:left="612" w:hanging="612"/>
              <w:rPr>
                <w:color w:val="000000"/>
                <w:szCs w:val="24"/>
                <w:lang w:val="fr-FR"/>
              </w:rPr>
            </w:pPr>
            <w:r w:rsidRPr="00386E32">
              <w:rPr>
                <w:lang w:val="fr-FR"/>
              </w:rPr>
              <w:t xml:space="preserve">4.2 </w:t>
            </w:r>
            <w:r w:rsidRPr="00386E32">
              <w:rPr>
                <w:lang w:val="fr-FR"/>
              </w:rPr>
              <w:tab/>
            </w:r>
            <w:r w:rsidR="008C1E8F" w:rsidRPr="00386E32">
              <w:rPr>
                <w:lang w:val="fr-FR"/>
              </w:rPr>
              <w:t xml:space="preserve">Un </w:t>
            </w:r>
            <w:r w:rsidR="00040C6B" w:rsidRPr="00386E32">
              <w:rPr>
                <w:lang w:val="fr-FR"/>
              </w:rPr>
              <w:t>Proposant</w:t>
            </w:r>
            <w:r w:rsidR="008C1E8F" w:rsidRPr="00386E32">
              <w:rPr>
                <w:lang w:val="fr-FR"/>
              </w:rPr>
              <w:t xml:space="preserve"> ne peut être en situation de conflit d’intérêt</w:t>
            </w:r>
            <w:r w:rsidR="00F76F58" w:rsidRPr="00386E32">
              <w:rPr>
                <w:lang w:val="fr-FR"/>
              </w:rPr>
              <w:t>.</w:t>
            </w:r>
            <w:r w:rsidR="00AA46EA" w:rsidRPr="00386E32">
              <w:rPr>
                <w:lang w:val="fr-FR"/>
              </w:rPr>
              <w:t xml:space="preserve"> </w:t>
            </w:r>
            <w:r w:rsidR="00F76F58" w:rsidRPr="00386E32">
              <w:rPr>
                <w:szCs w:val="24"/>
                <w:lang w:val="fr-FR"/>
              </w:rPr>
              <w:t xml:space="preserve">Tout </w:t>
            </w:r>
            <w:r w:rsidR="00040C6B" w:rsidRPr="00386E32">
              <w:rPr>
                <w:szCs w:val="24"/>
                <w:lang w:val="fr-FR"/>
              </w:rPr>
              <w:t>proposant</w:t>
            </w:r>
            <w:r w:rsidR="00F76F58" w:rsidRPr="00386E32">
              <w:rPr>
                <w:szCs w:val="24"/>
                <w:lang w:val="fr-FR"/>
              </w:rPr>
              <w:t xml:space="preserve"> </w:t>
            </w:r>
            <w:r w:rsidR="008C1E8F" w:rsidRPr="00386E32">
              <w:rPr>
                <w:szCs w:val="24"/>
                <w:lang w:val="fr-FR"/>
              </w:rPr>
              <w:t xml:space="preserve">dans une telle situation sera disqualifié. </w:t>
            </w:r>
            <w:r w:rsidR="00004744" w:rsidRPr="00386E32">
              <w:rPr>
                <w:szCs w:val="24"/>
                <w:lang w:val="fr-FR"/>
              </w:rPr>
              <w:t>E</w:t>
            </w:r>
            <w:r w:rsidR="008C1E8F" w:rsidRPr="00386E32">
              <w:rPr>
                <w:szCs w:val="24"/>
                <w:lang w:val="fr-FR"/>
              </w:rPr>
              <w:t xml:space="preserve">st considéré comme pouvant avoir un tel conflit </w:t>
            </w:r>
            <w:r w:rsidR="00F76F58" w:rsidRPr="00386E32">
              <w:rPr>
                <w:szCs w:val="24"/>
                <w:lang w:val="fr-FR"/>
              </w:rPr>
              <w:t xml:space="preserve">dans le cadre de ce </w:t>
            </w:r>
            <w:r w:rsidR="008C1E8F" w:rsidRPr="00386E32">
              <w:rPr>
                <w:szCs w:val="24"/>
                <w:lang w:val="fr-FR"/>
              </w:rPr>
              <w:t xml:space="preserve">processus </w:t>
            </w:r>
            <w:r w:rsidR="0001437B" w:rsidRPr="00386E32">
              <w:rPr>
                <w:szCs w:val="24"/>
                <w:lang w:val="fr-FR"/>
              </w:rPr>
              <w:t>de Demande de Propositions</w:t>
            </w:r>
            <w:r w:rsidR="008C1E8F" w:rsidRPr="00386E32">
              <w:rPr>
                <w:szCs w:val="24"/>
                <w:lang w:val="fr-FR"/>
              </w:rPr>
              <w:t xml:space="preserve"> un </w:t>
            </w:r>
            <w:r w:rsidR="00040C6B" w:rsidRPr="00386E32">
              <w:rPr>
                <w:szCs w:val="24"/>
                <w:lang w:val="fr-FR"/>
              </w:rPr>
              <w:t>Proposant</w:t>
            </w:r>
            <w:r w:rsidR="008C1E8F" w:rsidRPr="00386E32">
              <w:rPr>
                <w:szCs w:val="24"/>
                <w:lang w:val="fr-FR"/>
              </w:rPr>
              <w:t xml:space="preserve"> </w:t>
            </w:r>
            <w:r w:rsidR="00004744" w:rsidRPr="00386E32">
              <w:rPr>
                <w:szCs w:val="24"/>
                <w:lang w:val="fr-FR"/>
              </w:rPr>
              <w:t xml:space="preserve">se trouvant </w:t>
            </w:r>
            <w:r w:rsidR="008C1E8F" w:rsidRPr="00386E32">
              <w:rPr>
                <w:szCs w:val="24"/>
                <w:lang w:val="fr-FR"/>
              </w:rPr>
              <w:t xml:space="preserve">dans les situations suivantes: </w:t>
            </w:r>
          </w:p>
          <w:p w14:paraId="45717EC5" w14:textId="6CD7D70F" w:rsidR="008C1E8F" w:rsidRPr="00386E32" w:rsidRDefault="00004744" w:rsidP="00001D94">
            <w:pPr>
              <w:pStyle w:val="ListParagraph"/>
              <w:numPr>
                <w:ilvl w:val="0"/>
                <w:numId w:val="51"/>
              </w:numPr>
              <w:spacing w:after="200"/>
              <w:ind w:left="922" w:hanging="315"/>
              <w:contextualSpacing w:val="0"/>
              <w:rPr>
                <w:b/>
                <w:szCs w:val="24"/>
              </w:rPr>
            </w:pPr>
            <w:r w:rsidRPr="00386E32">
              <w:t>Il c</w:t>
            </w:r>
            <w:r w:rsidR="008C1E8F" w:rsidRPr="00386E32">
              <w:t>ontrôle directement ou indirectement</w:t>
            </w:r>
            <w:r w:rsidRPr="00386E32">
              <w:t xml:space="preserve"> un autre </w:t>
            </w:r>
            <w:r w:rsidR="00040C6B" w:rsidRPr="00386E32">
              <w:t>Proposant</w:t>
            </w:r>
            <w:r w:rsidR="008C1E8F" w:rsidRPr="00386E32">
              <w:t xml:space="preserve">, est sous le contrôle </w:t>
            </w:r>
            <w:r w:rsidRPr="00386E32">
              <w:t xml:space="preserve">d’un autre </w:t>
            </w:r>
            <w:r w:rsidR="00040C6B" w:rsidRPr="00386E32">
              <w:rPr>
                <w:szCs w:val="24"/>
              </w:rPr>
              <w:t>Proposant</w:t>
            </w:r>
            <w:r w:rsidR="008C1E8F" w:rsidRPr="00386E32">
              <w:rPr>
                <w:szCs w:val="24"/>
              </w:rPr>
              <w:t xml:space="preserve">, ou est placé sous un contrôle commun avec un autre </w:t>
            </w:r>
            <w:r w:rsidR="00040C6B" w:rsidRPr="00386E32">
              <w:rPr>
                <w:szCs w:val="24"/>
              </w:rPr>
              <w:t>Proposant</w:t>
            </w:r>
            <w:r w:rsidR="008C1E8F" w:rsidRPr="00386E32">
              <w:rPr>
                <w:szCs w:val="24"/>
              </w:rPr>
              <w:t> ;</w:t>
            </w:r>
            <w:r w:rsidR="00EA64A4" w:rsidRPr="00386E32">
              <w:rPr>
                <w:szCs w:val="24"/>
              </w:rPr>
              <w:t xml:space="preserve"> ou</w:t>
            </w:r>
          </w:p>
          <w:p w14:paraId="2E1915AC" w14:textId="666E41C4" w:rsidR="008C1E8F" w:rsidRPr="00386E32" w:rsidRDefault="008C1E8F" w:rsidP="00001D94">
            <w:pPr>
              <w:pStyle w:val="ListParagraph"/>
              <w:numPr>
                <w:ilvl w:val="0"/>
                <w:numId w:val="51"/>
              </w:numPr>
              <w:spacing w:after="200"/>
              <w:ind w:left="922" w:hanging="315"/>
              <w:contextualSpacing w:val="0"/>
              <w:rPr>
                <w:b/>
                <w:szCs w:val="24"/>
              </w:rPr>
            </w:pPr>
            <w:r w:rsidRPr="00386E32">
              <w:rPr>
                <w:szCs w:val="24"/>
              </w:rPr>
              <w:t xml:space="preserve"> </w:t>
            </w:r>
            <w:r w:rsidR="00004744" w:rsidRPr="00386E32">
              <w:rPr>
                <w:szCs w:val="24"/>
              </w:rPr>
              <w:t>Il reçoi</w:t>
            </w:r>
            <w:r w:rsidRPr="00386E32">
              <w:rPr>
                <w:szCs w:val="24"/>
              </w:rPr>
              <w:t xml:space="preserve">t </w:t>
            </w:r>
            <w:r w:rsidR="00F76F58" w:rsidRPr="00386E32">
              <w:rPr>
                <w:szCs w:val="24"/>
              </w:rPr>
              <w:t xml:space="preserve">ou a déjà reçu </w:t>
            </w:r>
            <w:r w:rsidRPr="00386E32">
              <w:rPr>
                <w:szCs w:val="24"/>
              </w:rPr>
              <w:t xml:space="preserve">directement ou indirectement des subventions </w:t>
            </w:r>
            <w:r w:rsidR="00004744" w:rsidRPr="00386E32">
              <w:rPr>
                <w:szCs w:val="24"/>
              </w:rPr>
              <w:t xml:space="preserve">d’un autre </w:t>
            </w:r>
            <w:r w:rsidR="00040C6B" w:rsidRPr="00386E32">
              <w:rPr>
                <w:szCs w:val="24"/>
              </w:rPr>
              <w:t>Proposant</w:t>
            </w:r>
            <w:r w:rsidR="00004744" w:rsidRPr="00386E32">
              <w:rPr>
                <w:szCs w:val="24"/>
              </w:rPr>
              <w:t> </w:t>
            </w:r>
            <w:r w:rsidRPr="00386E32">
              <w:rPr>
                <w:szCs w:val="24"/>
              </w:rPr>
              <w:t>;</w:t>
            </w:r>
            <w:r w:rsidR="00855B26" w:rsidRPr="00386E32">
              <w:rPr>
                <w:szCs w:val="24"/>
              </w:rPr>
              <w:t xml:space="preserve"> </w:t>
            </w:r>
            <w:r w:rsidR="00EA64A4" w:rsidRPr="00386E32">
              <w:rPr>
                <w:szCs w:val="24"/>
              </w:rPr>
              <w:t xml:space="preserve">ou </w:t>
            </w:r>
          </w:p>
          <w:p w14:paraId="1361339D" w14:textId="0B4AB278" w:rsidR="008C1E8F" w:rsidRPr="00386E32" w:rsidRDefault="00004744" w:rsidP="00001D94">
            <w:pPr>
              <w:pStyle w:val="ListParagraph"/>
              <w:numPr>
                <w:ilvl w:val="0"/>
                <w:numId w:val="51"/>
              </w:numPr>
              <w:spacing w:after="200"/>
              <w:ind w:left="922" w:hanging="315"/>
              <w:contextualSpacing w:val="0"/>
              <w:rPr>
                <w:b/>
                <w:szCs w:val="24"/>
              </w:rPr>
            </w:pPr>
            <w:r w:rsidRPr="00386E32">
              <w:rPr>
                <w:szCs w:val="24"/>
              </w:rPr>
              <w:t>Il a</w:t>
            </w:r>
            <w:r w:rsidR="008C1E8F" w:rsidRPr="00386E32">
              <w:rPr>
                <w:szCs w:val="24"/>
              </w:rPr>
              <w:t xml:space="preserve"> le même représentant légal </w:t>
            </w:r>
            <w:r w:rsidRPr="00386E32">
              <w:rPr>
                <w:szCs w:val="24"/>
              </w:rPr>
              <w:t xml:space="preserve">qu’un autre </w:t>
            </w:r>
            <w:r w:rsidR="00040C6B" w:rsidRPr="00386E32">
              <w:rPr>
                <w:szCs w:val="24"/>
              </w:rPr>
              <w:t>Proposant</w:t>
            </w:r>
            <w:r w:rsidR="00374A32" w:rsidRPr="00386E32">
              <w:rPr>
                <w:szCs w:val="24"/>
              </w:rPr>
              <w:t xml:space="preserve"> dans</w:t>
            </w:r>
            <w:r w:rsidR="008C1E8F" w:rsidRPr="00386E32">
              <w:rPr>
                <w:szCs w:val="24"/>
              </w:rPr>
              <w:t xml:space="preserve"> le cadre du présent Appel </w:t>
            </w:r>
            <w:r w:rsidR="001E65CE" w:rsidRPr="00386E32">
              <w:rPr>
                <w:szCs w:val="24"/>
              </w:rPr>
              <w:t>à Propositions</w:t>
            </w:r>
            <w:r w:rsidR="008C1E8F" w:rsidRPr="00386E32">
              <w:rPr>
                <w:szCs w:val="24"/>
              </w:rPr>
              <w:t> ; </w:t>
            </w:r>
            <w:r w:rsidR="00EA64A4" w:rsidRPr="00386E32">
              <w:rPr>
                <w:szCs w:val="24"/>
              </w:rPr>
              <w:t>ou</w:t>
            </w:r>
          </w:p>
          <w:p w14:paraId="1305D67E" w14:textId="350B19E4" w:rsidR="008C1E8F" w:rsidRPr="00386E32" w:rsidRDefault="00855B26" w:rsidP="00001D94">
            <w:pPr>
              <w:pStyle w:val="ListParagraph"/>
              <w:numPr>
                <w:ilvl w:val="0"/>
                <w:numId w:val="51"/>
              </w:numPr>
              <w:spacing w:after="200"/>
              <w:ind w:left="922" w:hanging="315"/>
              <w:contextualSpacing w:val="0"/>
              <w:rPr>
                <w:b/>
                <w:szCs w:val="24"/>
              </w:rPr>
            </w:pPr>
            <w:r w:rsidRPr="00386E32">
              <w:lastRenderedPageBreak/>
              <w:t>I</w:t>
            </w:r>
            <w:r w:rsidR="00004744" w:rsidRPr="00386E32">
              <w:t>l</w:t>
            </w:r>
            <w:r w:rsidR="008C1E8F" w:rsidRPr="00386E32">
              <w:t xml:space="preserve"> entretient </w:t>
            </w:r>
            <w:r w:rsidR="00004744" w:rsidRPr="00386E32">
              <w:t xml:space="preserve">avec un autre </w:t>
            </w:r>
            <w:r w:rsidR="00040C6B" w:rsidRPr="00386E32">
              <w:t>Proposant</w:t>
            </w:r>
            <w:r w:rsidR="00004744" w:rsidRPr="00386E32">
              <w:t xml:space="preserve"> </w:t>
            </w:r>
            <w:r w:rsidR="008C1E8F" w:rsidRPr="00386E32">
              <w:t>directement ou par l’intermédiaire d</w:t>
            </w:r>
            <w:r w:rsidR="008C1E8F" w:rsidRPr="00386E32">
              <w:rPr>
                <w:szCs w:val="24"/>
              </w:rPr>
              <w:t xml:space="preserve">’un tiers, des </w:t>
            </w:r>
            <w:r w:rsidR="00F76F58" w:rsidRPr="00386E32">
              <w:rPr>
                <w:szCs w:val="24"/>
              </w:rPr>
              <w:t>relations qui font qu’il est dans un</w:t>
            </w:r>
            <w:r w:rsidR="00DB42C5" w:rsidRPr="00386E32">
              <w:rPr>
                <w:szCs w:val="24"/>
              </w:rPr>
              <w:t>e</w:t>
            </w:r>
            <w:r w:rsidR="00F76F58" w:rsidRPr="00386E32">
              <w:rPr>
                <w:szCs w:val="24"/>
              </w:rPr>
              <w:t xml:space="preserve"> position d’inf</w:t>
            </w:r>
            <w:r w:rsidR="00AA46EA" w:rsidRPr="00386E32">
              <w:rPr>
                <w:szCs w:val="24"/>
              </w:rPr>
              <w:t>l</w:t>
            </w:r>
            <w:r w:rsidR="00F76F58" w:rsidRPr="00386E32">
              <w:rPr>
                <w:szCs w:val="24"/>
              </w:rPr>
              <w:t xml:space="preserve">uencer </w:t>
            </w:r>
            <w:r w:rsidR="001E65CE" w:rsidRPr="00386E32">
              <w:rPr>
                <w:szCs w:val="24"/>
              </w:rPr>
              <w:t>la proposition</w:t>
            </w:r>
            <w:r w:rsidR="00F76F58" w:rsidRPr="00386E32">
              <w:rPr>
                <w:szCs w:val="24"/>
              </w:rPr>
              <w:t xml:space="preserve"> d’un autre </w:t>
            </w:r>
            <w:r w:rsidR="00040C6B" w:rsidRPr="00386E32">
              <w:rPr>
                <w:szCs w:val="24"/>
              </w:rPr>
              <w:t>proposant</w:t>
            </w:r>
            <w:r w:rsidR="00F76F58" w:rsidRPr="00386E32">
              <w:rPr>
                <w:szCs w:val="24"/>
              </w:rPr>
              <w:t xml:space="preserve"> ou d’influencer les décisions de l’</w:t>
            </w:r>
            <w:r w:rsidR="00AA46EA" w:rsidRPr="00386E32">
              <w:rPr>
                <w:szCs w:val="24"/>
              </w:rPr>
              <w:t>A</w:t>
            </w:r>
            <w:r w:rsidR="00F76F58" w:rsidRPr="00386E32">
              <w:rPr>
                <w:szCs w:val="24"/>
              </w:rPr>
              <w:t xml:space="preserve">cheteur dans le cadre du présent </w:t>
            </w:r>
            <w:r w:rsidR="002D2D3E" w:rsidRPr="00386E32">
              <w:rPr>
                <w:szCs w:val="24"/>
              </w:rPr>
              <w:t>Appel à Propositions</w:t>
            </w:r>
            <w:r w:rsidR="00F76F58" w:rsidRPr="00386E32">
              <w:rPr>
                <w:szCs w:val="24"/>
              </w:rPr>
              <w:t> </w:t>
            </w:r>
            <w:r w:rsidR="00CA5B4E" w:rsidRPr="00386E32">
              <w:rPr>
                <w:szCs w:val="24"/>
              </w:rPr>
              <w:t>; ou</w:t>
            </w:r>
          </w:p>
          <w:p w14:paraId="11F8051E" w14:textId="51B02461" w:rsidR="008C1E8F" w:rsidRPr="00386E32" w:rsidRDefault="008C1E8F" w:rsidP="00001D94">
            <w:pPr>
              <w:pStyle w:val="ListParagraph"/>
              <w:numPr>
                <w:ilvl w:val="0"/>
                <w:numId w:val="51"/>
              </w:numPr>
              <w:spacing w:after="200"/>
              <w:ind w:left="922"/>
              <w:contextualSpacing w:val="0"/>
              <w:rPr>
                <w:b/>
                <w:szCs w:val="24"/>
              </w:rPr>
            </w:pPr>
            <w:r w:rsidRPr="00386E32">
              <w:rPr>
                <w:szCs w:val="24"/>
              </w:rPr>
              <w:t xml:space="preserve">Le </w:t>
            </w:r>
            <w:r w:rsidR="00040C6B" w:rsidRPr="00386E32">
              <w:rPr>
                <w:szCs w:val="24"/>
              </w:rPr>
              <w:t>Proposant</w:t>
            </w:r>
            <w:r w:rsidRPr="00386E32">
              <w:rPr>
                <w:szCs w:val="24"/>
              </w:rPr>
              <w:t xml:space="preserve"> ou l’une des firmes auxquelles il </w:t>
            </w:r>
            <w:r w:rsidR="00004744" w:rsidRPr="00386E32">
              <w:rPr>
                <w:szCs w:val="24"/>
              </w:rPr>
              <w:t>est affilié</w:t>
            </w:r>
            <w:r w:rsidRPr="00386E32">
              <w:rPr>
                <w:szCs w:val="24"/>
              </w:rPr>
              <w:t xml:space="preserve"> </w:t>
            </w:r>
            <w:r w:rsidR="00004744" w:rsidRPr="00386E32">
              <w:rPr>
                <w:szCs w:val="24"/>
              </w:rPr>
              <w:t>a</w:t>
            </w:r>
            <w:r w:rsidRPr="00386E32">
              <w:rPr>
                <w:szCs w:val="24"/>
              </w:rPr>
              <w:t xml:space="preserve"> fourni des services de conseil pour la préparation des spécifications, plans, calculs et autres documents pour les </w:t>
            </w:r>
            <w:r w:rsidR="00B12845" w:rsidRPr="00386E32">
              <w:rPr>
                <w:szCs w:val="24"/>
              </w:rPr>
              <w:t>Biens</w:t>
            </w:r>
            <w:r w:rsidR="00004744" w:rsidRPr="00386E32">
              <w:rPr>
                <w:szCs w:val="24"/>
              </w:rPr>
              <w:t xml:space="preserve"> ou services</w:t>
            </w:r>
            <w:r w:rsidRPr="00386E32">
              <w:rPr>
                <w:szCs w:val="24"/>
              </w:rPr>
              <w:t xml:space="preserve"> qui font l’objet du présent </w:t>
            </w:r>
            <w:r w:rsidR="002D2D3E" w:rsidRPr="00386E32">
              <w:rPr>
                <w:szCs w:val="24"/>
              </w:rPr>
              <w:t>Appel à Propositions</w:t>
            </w:r>
            <w:r w:rsidR="00B71E23" w:rsidRPr="00386E32">
              <w:rPr>
                <w:szCs w:val="24"/>
              </w:rPr>
              <w:t xml:space="preserve"> ;</w:t>
            </w:r>
            <w:r w:rsidRPr="00386E32">
              <w:rPr>
                <w:szCs w:val="24"/>
              </w:rPr>
              <w:t xml:space="preserve"> ou</w:t>
            </w:r>
          </w:p>
          <w:p w14:paraId="72E913EE" w14:textId="0E9DAB8E" w:rsidR="008C1E8F" w:rsidRPr="00386E32" w:rsidRDefault="008C1E8F" w:rsidP="00001D94">
            <w:pPr>
              <w:pStyle w:val="ListParagraph"/>
              <w:numPr>
                <w:ilvl w:val="0"/>
                <w:numId w:val="51"/>
              </w:numPr>
              <w:spacing w:after="200"/>
              <w:ind w:left="922"/>
              <w:contextualSpacing w:val="0"/>
              <w:rPr>
                <w:b/>
                <w:szCs w:val="24"/>
              </w:rPr>
            </w:pPr>
            <w:r w:rsidRPr="00386E32">
              <w:rPr>
                <w:color w:val="000000"/>
                <w:szCs w:val="24"/>
              </w:rPr>
              <w:t xml:space="preserve">Le </w:t>
            </w:r>
            <w:r w:rsidR="00040C6B" w:rsidRPr="00386E32">
              <w:rPr>
                <w:color w:val="000000"/>
                <w:szCs w:val="24"/>
              </w:rPr>
              <w:t>Proposant</w:t>
            </w:r>
            <w:r w:rsidRPr="00386E32">
              <w:rPr>
                <w:color w:val="000000"/>
                <w:szCs w:val="24"/>
              </w:rPr>
              <w:t xml:space="preserve"> a lui-même, </w:t>
            </w:r>
            <w:r w:rsidR="00EA64A4" w:rsidRPr="00386E32">
              <w:rPr>
                <w:color w:val="000000"/>
                <w:szCs w:val="24"/>
              </w:rPr>
              <w:t xml:space="preserve">ou </w:t>
            </w:r>
            <w:r w:rsidR="00004744" w:rsidRPr="00386E32">
              <w:rPr>
                <w:color w:val="000000"/>
                <w:szCs w:val="24"/>
              </w:rPr>
              <w:t xml:space="preserve">l’une des </w:t>
            </w:r>
            <w:r w:rsidRPr="00386E32">
              <w:rPr>
                <w:color w:val="000000"/>
                <w:szCs w:val="24"/>
              </w:rPr>
              <w:t xml:space="preserve">firmes auxquelles il </w:t>
            </w:r>
            <w:r w:rsidRPr="00386E32">
              <w:rPr>
                <w:szCs w:val="24"/>
              </w:rPr>
              <w:t>est affilié, a été recruté ou doit l’être par</w:t>
            </w:r>
            <w:r w:rsidRPr="00386E32">
              <w:rPr>
                <w:color w:val="000000"/>
                <w:szCs w:val="24"/>
              </w:rPr>
              <w:t xml:space="preserve"> </w:t>
            </w:r>
            <w:r w:rsidR="002D2D3E" w:rsidRPr="00386E32">
              <w:rPr>
                <w:szCs w:val="24"/>
              </w:rPr>
              <w:t>le Bénéficiaire</w:t>
            </w:r>
            <w:r w:rsidRPr="00386E32">
              <w:rPr>
                <w:szCs w:val="24"/>
              </w:rPr>
              <w:t xml:space="preserve"> ou </w:t>
            </w:r>
            <w:r w:rsidR="00004744" w:rsidRPr="00386E32">
              <w:rPr>
                <w:szCs w:val="24"/>
              </w:rPr>
              <w:t>l’Acheteur</w:t>
            </w:r>
            <w:r w:rsidRPr="00386E32">
              <w:rPr>
                <w:szCs w:val="24"/>
              </w:rPr>
              <w:t>,</w:t>
            </w:r>
            <w:r w:rsidRPr="00386E32">
              <w:rPr>
                <w:color w:val="000000"/>
                <w:szCs w:val="24"/>
              </w:rPr>
              <w:t xml:space="preserve"> </w:t>
            </w:r>
            <w:r w:rsidRPr="00386E32">
              <w:rPr>
                <w:szCs w:val="24"/>
              </w:rPr>
              <w:t xml:space="preserve">pour effectuer la supervision ou le contrôle des </w:t>
            </w:r>
            <w:r w:rsidR="00B12845" w:rsidRPr="00386E32">
              <w:rPr>
                <w:szCs w:val="24"/>
              </w:rPr>
              <w:t>Biens</w:t>
            </w:r>
            <w:r w:rsidR="00004744" w:rsidRPr="00386E32">
              <w:rPr>
                <w:szCs w:val="24"/>
              </w:rPr>
              <w:t xml:space="preserve"> ou services</w:t>
            </w:r>
            <w:r w:rsidR="00EA64A4" w:rsidRPr="00386E32">
              <w:rPr>
                <w:szCs w:val="24"/>
              </w:rPr>
              <w:t xml:space="preserve"> dans le cadre du Marché; ou</w:t>
            </w:r>
          </w:p>
          <w:p w14:paraId="72AE8EF7" w14:textId="6D0D91B6" w:rsidR="008C1E8F" w:rsidRPr="00386E32" w:rsidRDefault="008C1E8F" w:rsidP="00001D94">
            <w:pPr>
              <w:pStyle w:val="ListParagraph"/>
              <w:numPr>
                <w:ilvl w:val="0"/>
                <w:numId w:val="51"/>
              </w:numPr>
              <w:spacing w:after="200"/>
              <w:ind w:left="922"/>
              <w:contextualSpacing w:val="0"/>
              <w:rPr>
                <w:b/>
                <w:szCs w:val="24"/>
              </w:rPr>
            </w:pPr>
            <w:r w:rsidRPr="00386E32">
              <w:rPr>
                <w:szCs w:val="24"/>
              </w:rPr>
              <w:t xml:space="preserve">Le </w:t>
            </w:r>
            <w:r w:rsidR="00040C6B" w:rsidRPr="00386E32">
              <w:rPr>
                <w:szCs w:val="24"/>
              </w:rPr>
              <w:t>Proposant</w:t>
            </w:r>
            <w:r w:rsidRPr="00386E32">
              <w:rPr>
                <w:szCs w:val="24"/>
              </w:rPr>
              <w:t xml:space="preserve"> fournit des biens, des travaux ou des services autres que des services de consultant</w:t>
            </w:r>
            <w:r w:rsidR="00855B26" w:rsidRPr="00386E32">
              <w:rPr>
                <w:szCs w:val="24"/>
              </w:rPr>
              <w:t>s</w:t>
            </w:r>
            <w:r w:rsidRPr="00386E32">
              <w:rPr>
                <w:szCs w:val="24"/>
              </w:rPr>
              <w:t xml:space="preserve"> qui font suite ou sont liés directement aux services de conseil fournis pour la préparation ou l’exécution du Projet mentionné au</w:t>
            </w:r>
            <w:r w:rsidR="00154D28" w:rsidRPr="00386E32">
              <w:rPr>
                <w:szCs w:val="24"/>
              </w:rPr>
              <w:t xml:space="preserve">x </w:t>
            </w:r>
            <w:r w:rsidR="0001437B" w:rsidRPr="00386E32">
              <w:rPr>
                <w:szCs w:val="24"/>
              </w:rPr>
              <w:t>DPDP</w:t>
            </w:r>
            <w:r w:rsidR="00154D28" w:rsidRPr="00386E32">
              <w:rPr>
                <w:szCs w:val="24"/>
              </w:rPr>
              <w:t xml:space="preserve"> en référence à</w:t>
            </w:r>
            <w:r w:rsidRPr="00386E32">
              <w:rPr>
                <w:szCs w:val="24"/>
              </w:rPr>
              <w:t xml:space="preserve"> l’article 2.1 des </w:t>
            </w:r>
            <w:r w:rsidR="0001437B" w:rsidRPr="00386E32">
              <w:rPr>
                <w:szCs w:val="24"/>
              </w:rPr>
              <w:t>IP</w:t>
            </w:r>
            <w:r w:rsidRPr="00386E32">
              <w:rPr>
                <w:szCs w:val="24"/>
              </w:rPr>
              <w:t>, qu’il avait lui-même fournis ou qui avaient été fournis par toute autre entreprise qui lui est affiliée et qu’il contrôle directement ou indirectement ou qui le contrôle ou avec laquelle il est soumis à un contrôle commun</w:t>
            </w:r>
            <w:r w:rsidR="00DB42C5" w:rsidRPr="00386E32">
              <w:rPr>
                <w:szCs w:val="24"/>
              </w:rPr>
              <w:t> ; ou</w:t>
            </w:r>
          </w:p>
          <w:p w14:paraId="2DAF7D29" w14:textId="3DB82EEE" w:rsidR="00940BF3" w:rsidRPr="00386E32" w:rsidRDefault="008C1E8F" w:rsidP="00001D94">
            <w:pPr>
              <w:pStyle w:val="ListParagraph"/>
              <w:numPr>
                <w:ilvl w:val="0"/>
                <w:numId w:val="51"/>
              </w:numPr>
              <w:spacing w:after="200"/>
              <w:ind w:left="922"/>
              <w:contextualSpacing w:val="0"/>
            </w:pPr>
            <w:r w:rsidRPr="00386E32">
              <w:rPr>
                <w:szCs w:val="24"/>
              </w:rPr>
              <w:t xml:space="preserve">Le </w:t>
            </w:r>
            <w:r w:rsidR="00040C6B" w:rsidRPr="00386E32">
              <w:rPr>
                <w:szCs w:val="24"/>
              </w:rPr>
              <w:t>Proposant</w:t>
            </w:r>
            <w:r w:rsidRPr="00386E32">
              <w:rPr>
                <w:szCs w:val="24"/>
              </w:rPr>
              <w:t xml:space="preserve"> entretient une étroite relation d’affaires ou de famille avec un membre du personnel </w:t>
            </w:r>
            <w:r w:rsidR="00F8331B" w:rsidRPr="00386E32">
              <w:rPr>
                <w:szCs w:val="24"/>
              </w:rPr>
              <w:t>du Bénéficiaire</w:t>
            </w:r>
            <w:r w:rsidRPr="00386E32">
              <w:rPr>
                <w:szCs w:val="24"/>
              </w:rPr>
              <w:t xml:space="preserve"> (ou du personnel de l’entité d’exécution du Projet ou d’un bénéficiaire d’une partie du Prêt) : </w:t>
            </w:r>
            <w:r w:rsidR="00DB42C5" w:rsidRPr="00386E32">
              <w:rPr>
                <w:szCs w:val="24"/>
              </w:rPr>
              <w:t>(</w:t>
            </w:r>
            <w:r w:rsidRPr="00386E32">
              <w:rPr>
                <w:szCs w:val="24"/>
              </w:rPr>
              <w:t xml:space="preserve">i) qui intervient directement ou indirectement dans la préparation du Dossier </w:t>
            </w:r>
            <w:r w:rsidR="0001437B" w:rsidRPr="00386E32">
              <w:rPr>
                <w:szCs w:val="24"/>
              </w:rPr>
              <w:t>de Demande de Propositions</w:t>
            </w:r>
            <w:r w:rsidRPr="00386E32">
              <w:rPr>
                <w:szCs w:val="24"/>
              </w:rPr>
              <w:t xml:space="preserve"> ou des Spécifications du Marché, et/ou dans le processus d’évaluation des </w:t>
            </w:r>
            <w:r w:rsidR="0001437B" w:rsidRPr="00386E32">
              <w:rPr>
                <w:szCs w:val="24"/>
              </w:rPr>
              <w:t>Proposition</w:t>
            </w:r>
            <w:r w:rsidRPr="00386E32">
              <w:rPr>
                <w:szCs w:val="24"/>
              </w:rPr>
              <w:t xml:space="preserve">s; ou </w:t>
            </w:r>
            <w:r w:rsidR="00DB42C5" w:rsidRPr="00386E32">
              <w:rPr>
                <w:szCs w:val="24"/>
              </w:rPr>
              <w:t>(</w:t>
            </w:r>
            <w:r w:rsidRPr="00386E32">
              <w:rPr>
                <w:szCs w:val="24"/>
              </w:rPr>
              <w:t xml:space="preserve">ii) qui pourrait intervenir dans l’exécution ou la supervision de ce même Marché, sauf si le conflit qui découle de cette relation a été réglé d’une manière satisfaisante pour la Banque pendant le processus de sélection et l’exécution du </w:t>
            </w:r>
            <w:r w:rsidR="003D2F76" w:rsidRPr="00386E32">
              <w:rPr>
                <w:szCs w:val="24"/>
              </w:rPr>
              <w:t>M</w:t>
            </w:r>
            <w:r w:rsidRPr="00386E32">
              <w:rPr>
                <w:szCs w:val="24"/>
              </w:rPr>
              <w:t>arché </w:t>
            </w:r>
            <w:r w:rsidR="00940BF3" w:rsidRPr="00386E32">
              <w:t>.</w:t>
            </w:r>
          </w:p>
        </w:tc>
      </w:tr>
      <w:tr w:rsidR="00EA64A4" w:rsidRPr="00386E32" w14:paraId="43096667" w14:textId="77777777" w:rsidTr="0096454F">
        <w:tc>
          <w:tcPr>
            <w:tcW w:w="2340" w:type="dxa"/>
          </w:tcPr>
          <w:p w14:paraId="740EE661" w14:textId="77777777" w:rsidR="00EA64A4" w:rsidRPr="00386E32" w:rsidRDefault="00EA64A4"/>
        </w:tc>
        <w:tc>
          <w:tcPr>
            <w:tcW w:w="7020" w:type="dxa"/>
            <w:gridSpan w:val="2"/>
          </w:tcPr>
          <w:p w14:paraId="32F71C0B" w14:textId="70484946" w:rsidR="00DB42C5" w:rsidRPr="00386E32" w:rsidRDefault="00CA7365" w:rsidP="003D064D">
            <w:pPr>
              <w:spacing w:after="120"/>
              <w:ind w:left="518" w:hanging="518"/>
              <w:jc w:val="both"/>
            </w:pPr>
            <w:r w:rsidRPr="00386E32">
              <w:t>4.3</w:t>
            </w:r>
            <w:r w:rsidRPr="00386E32">
              <w:tab/>
            </w:r>
            <w:r w:rsidR="00DB42C5" w:rsidRPr="00386E32">
              <w:t xml:space="preserve">Une entreprise qui est un </w:t>
            </w:r>
            <w:r w:rsidR="00040C6B" w:rsidRPr="00386E32">
              <w:t>Proposant</w:t>
            </w:r>
            <w:r w:rsidR="00DB42C5" w:rsidRPr="00386E32">
              <w:t xml:space="preserve"> (individuellement ou en tant que membre d’un GE) ne doit pas participer à plus d’une </w:t>
            </w:r>
            <w:r w:rsidR="0001437B" w:rsidRPr="00386E32">
              <w:t>Proposition</w:t>
            </w:r>
            <w:r w:rsidR="00DB42C5" w:rsidRPr="00386E32">
              <w:t xml:space="preserve">, à l’exception des </w:t>
            </w:r>
            <w:r w:rsidR="0001437B" w:rsidRPr="00386E32">
              <w:t>Proposition</w:t>
            </w:r>
            <w:r w:rsidR="00DB42C5" w:rsidRPr="00386E32">
              <w:t xml:space="preserve">s variantes autorisées. Cela inclut la participation en tant que sous-traitant. Cette participation entraînera la disqualification de toutes les </w:t>
            </w:r>
            <w:r w:rsidR="0001437B" w:rsidRPr="00386E32">
              <w:t>proposition</w:t>
            </w:r>
            <w:r w:rsidR="00DB42C5" w:rsidRPr="00386E32">
              <w:t xml:space="preserve">s dans lesquelles l’entreprise est impliquée. Une entreprise qui n’est pas un </w:t>
            </w:r>
            <w:r w:rsidR="00040C6B" w:rsidRPr="00386E32">
              <w:lastRenderedPageBreak/>
              <w:t>proposant</w:t>
            </w:r>
            <w:r w:rsidR="00DB42C5" w:rsidRPr="00386E32">
              <w:t xml:space="preserve"> ou membre d’un GE peut participer en tant que sous-traitant dans plus d’une </w:t>
            </w:r>
            <w:r w:rsidR="0001437B" w:rsidRPr="00386E32">
              <w:t>Proposition</w:t>
            </w:r>
            <w:r w:rsidR="00DB42C5" w:rsidRPr="00386E32">
              <w:t>.</w:t>
            </w:r>
          </w:p>
          <w:p w14:paraId="7AA9114B" w14:textId="77AF1F36" w:rsidR="00EA64A4" w:rsidRPr="00386E32" w:rsidRDefault="00DB42C5" w:rsidP="0096454F">
            <w:pPr>
              <w:pStyle w:val="2AutoList1"/>
              <w:numPr>
                <w:ilvl w:val="0"/>
                <w:numId w:val="0"/>
              </w:numPr>
              <w:spacing w:after="200"/>
              <w:ind w:left="578" w:hanging="578"/>
              <w:rPr>
                <w:lang w:val="fr-FR"/>
              </w:rPr>
            </w:pPr>
            <w:r w:rsidRPr="00386E32">
              <w:rPr>
                <w:lang w:val="fr-FR"/>
              </w:rPr>
              <w:t>4.4</w:t>
            </w:r>
            <w:r w:rsidR="003D2F76" w:rsidRPr="00386E32">
              <w:rPr>
                <w:lang w:val="fr-FR"/>
              </w:rPr>
              <w:tab/>
            </w:r>
            <w:r w:rsidR="00616CD5" w:rsidRPr="00386E32">
              <w:rPr>
                <w:szCs w:val="24"/>
                <w:lang w:val="fr-FR"/>
              </w:rPr>
              <w:t>Sous réserve des dispositions de l’article 4.7 des I</w:t>
            </w:r>
            <w:r w:rsidR="00D85D2D" w:rsidRPr="00386E32">
              <w:rPr>
                <w:szCs w:val="24"/>
                <w:lang w:val="fr-FR"/>
              </w:rPr>
              <w:t>P</w:t>
            </w:r>
            <w:r w:rsidR="00616CD5" w:rsidRPr="00386E32">
              <w:rPr>
                <w:szCs w:val="24"/>
                <w:lang w:val="fr-FR"/>
              </w:rPr>
              <w:t xml:space="preserve">, </w:t>
            </w:r>
            <w:r w:rsidR="00616CD5" w:rsidRPr="00386E32">
              <w:rPr>
                <w:lang w:val="fr-FR"/>
              </w:rPr>
              <w:t xml:space="preserve">un </w:t>
            </w:r>
            <w:r w:rsidR="00D85D2D" w:rsidRPr="00386E32">
              <w:rPr>
                <w:lang w:val="fr-FR"/>
              </w:rPr>
              <w:t>Proposant</w:t>
            </w:r>
            <w:r w:rsidR="00616CD5" w:rsidRPr="00386E32">
              <w:rPr>
                <w:lang w:val="fr-FR"/>
              </w:rPr>
              <w:t xml:space="preserve">, ainsi que les entités qui le constituent, doit avoir la nationalité d’un des pays éligibles tels que définis dans la Section V-Pays éligibles. Un </w:t>
            </w:r>
            <w:r w:rsidR="00D85D2D" w:rsidRPr="00386E32">
              <w:rPr>
                <w:lang w:val="fr-FR"/>
              </w:rPr>
              <w:t>Proposant</w:t>
            </w:r>
            <w:r w:rsidR="00616CD5" w:rsidRPr="00386E32">
              <w:rPr>
                <w:lang w:val="fr-FR"/>
              </w:rPr>
              <w:t xml:space="preserve"> sera réputé avoir la nationalité d'un pays donné s’il y est constitué en société, ou enregistré, et soumis à son droit,  tel qu’ il  ressort de ses statuts ou documents équivalents et de ses documents d'enregistrement. Ce critère s’appliquera également à la détermination de la nationalité des sous-traitants et fournisseurs du Marché, y compris pour les services connexes</w:t>
            </w:r>
            <w:r w:rsidR="00CA7365" w:rsidRPr="00386E32">
              <w:rPr>
                <w:lang w:val="fr-FR"/>
              </w:rPr>
              <w:t>.</w:t>
            </w:r>
          </w:p>
        </w:tc>
      </w:tr>
      <w:tr w:rsidR="00940BF3" w:rsidRPr="00386E32" w14:paraId="5D7CA6C9" w14:textId="77777777" w:rsidTr="0096454F">
        <w:tc>
          <w:tcPr>
            <w:tcW w:w="2340" w:type="dxa"/>
          </w:tcPr>
          <w:p w14:paraId="5AAA5682" w14:textId="77777777" w:rsidR="00940BF3" w:rsidRPr="00386E32" w:rsidRDefault="00940BF3">
            <w:bookmarkStart w:id="72" w:name="_Toc438532563"/>
            <w:bookmarkStart w:id="73" w:name="_Toc438532564"/>
            <w:bookmarkStart w:id="74" w:name="_Toc438532565"/>
            <w:bookmarkEnd w:id="72"/>
            <w:bookmarkEnd w:id="73"/>
            <w:bookmarkEnd w:id="74"/>
          </w:p>
        </w:tc>
        <w:tc>
          <w:tcPr>
            <w:tcW w:w="7020" w:type="dxa"/>
            <w:gridSpan w:val="2"/>
          </w:tcPr>
          <w:p w14:paraId="53C591F1" w14:textId="01378714" w:rsidR="00940BF3" w:rsidRPr="00386E32" w:rsidRDefault="00940BF3" w:rsidP="0096454F">
            <w:pPr>
              <w:pStyle w:val="2AutoList1"/>
              <w:numPr>
                <w:ilvl w:val="0"/>
                <w:numId w:val="0"/>
              </w:numPr>
              <w:spacing w:after="200"/>
              <w:ind w:left="578" w:hanging="578"/>
              <w:rPr>
                <w:lang w:val="fr-FR"/>
              </w:rPr>
            </w:pPr>
            <w:r w:rsidRPr="00386E32">
              <w:rPr>
                <w:lang w:val="fr-FR"/>
              </w:rPr>
              <w:t>4.</w:t>
            </w:r>
            <w:r w:rsidR="00DB42C5" w:rsidRPr="00386E32">
              <w:rPr>
                <w:lang w:val="fr-FR"/>
              </w:rPr>
              <w:t>5</w:t>
            </w:r>
            <w:r w:rsidRPr="00386E32">
              <w:rPr>
                <w:lang w:val="fr-FR"/>
              </w:rPr>
              <w:tab/>
            </w:r>
            <w:r w:rsidR="00B723CB" w:rsidRPr="00386E32">
              <w:rPr>
                <w:rFonts w:asciiTheme="majorBidi" w:hAnsiTheme="majorBidi" w:cstheme="majorBidi"/>
                <w:lang w:val="fr-FR"/>
              </w:rPr>
              <w:t xml:space="preserve">Un </w:t>
            </w:r>
            <w:r w:rsidR="00040C6B" w:rsidRPr="00386E32">
              <w:rPr>
                <w:rFonts w:asciiTheme="majorBidi" w:hAnsiTheme="majorBidi" w:cstheme="majorBidi"/>
                <w:lang w:val="fr-FR"/>
              </w:rPr>
              <w:t>proposant</w:t>
            </w:r>
            <w:r w:rsidR="00B723CB" w:rsidRPr="00386E32">
              <w:rPr>
                <w:rFonts w:asciiTheme="majorBidi" w:hAnsiTheme="majorBidi" w:cstheme="majorBidi"/>
                <w:lang w:val="fr-FR"/>
              </w:rPr>
              <w:t xml:space="preserve"> ayant fait l’objet d’une sanction </w:t>
            </w:r>
            <w:r w:rsidR="00F50CD5" w:rsidRPr="00386E32">
              <w:rPr>
                <w:lang w:val="fr-FR"/>
              </w:rPr>
              <w:t>prononcée par la BIsD conformément à l’Article 3.1 des IS, notamment au titre des Directives pour l’acquisition de Biens, Travaux et Services connexes financés par la BI</w:t>
            </w:r>
            <w:r w:rsidR="00022ACA" w:rsidRPr="00386E32">
              <w:rPr>
                <w:lang w:val="fr-FR"/>
              </w:rPr>
              <w:t>s</w:t>
            </w:r>
            <w:r w:rsidR="00F50CD5" w:rsidRPr="00386E32">
              <w:rPr>
                <w:lang w:val="fr-FR"/>
              </w:rPr>
              <w:t>D,  («les Directives »), sera exclue de toute préqualification ou attribution et de tout autre bénéfice (financier ou autres) d’un marché financé par la BIsD durant la période que la BIsD aura déterminée</w:t>
            </w:r>
            <w:r w:rsidR="00CA7365" w:rsidRPr="00386E32">
              <w:rPr>
                <w:lang w:val="fr-FR"/>
              </w:rPr>
              <w:t xml:space="preserve">. La liste des exclusions est disponible à l’adresse électronique mentionnée aux </w:t>
            </w:r>
            <w:r w:rsidR="0001437B" w:rsidRPr="00386E32">
              <w:rPr>
                <w:b/>
                <w:lang w:val="fr-FR"/>
              </w:rPr>
              <w:t>DPDP</w:t>
            </w:r>
            <w:r w:rsidRPr="00386E32">
              <w:rPr>
                <w:lang w:val="fr-FR"/>
              </w:rPr>
              <w:t xml:space="preserve">.  </w:t>
            </w:r>
          </w:p>
        </w:tc>
      </w:tr>
      <w:tr w:rsidR="00940BF3" w:rsidRPr="00386E32" w14:paraId="2200980B" w14:textId="77777777" w:rsidTr="0096454F">
        <w:tc>
          <w:tcPr>
            <w:tcW w:w="2340" w:type="dxa"/>
          </w:tcPr>
          <w:p w14:paraId="12175DDD" w14:textId="77777777" w:rsidR="00940BF3" w:rsidRPr="00386E32" w:rsidRDefault="00940BF3">
            <w:bookmarkStart w:id="75" w:name="_Toc438532566"/>
            <w:bookmarkEnd w:id="75"/>
          </w:p>
        </w:tc>
        <w:tc>
          <w:tcPr>
            <w:tcW w:w="7020" w:type="dxa"/>
            <w:gridSpan w:val="2"/>
          </w:tcPr>
          <w:p w14:paraId="2578AFE5" w14:textId="2BEA3D8F" w:rsidR="00940BF3" w:rsidRPr="00386E32" w:rsidRDefault="00940BF3" w:rsidP="0096454F">
            <w:pPr>
              <w:spacing w:after="200"/>
              <w:ind w:left="578" w:hanging="578"/>
              <w:jc w:val="both"/>
            </w:pPr>
            <w:r w:rsidRPr="00386E32">
              <w:t>4.</w:t>
            </w:r>
            <w:r w:rsidR="00DB42C5" w:rsidRPr="00386E32">
              <w:t>6</w:t>
            </w:r>
            <w:r w:rsidRPr="00386E32">
              <w:tab/>
            </w:r>
            <w:r w:rsidR="00CF6EC3" w:rsidRPr="00386E32">
              <w:t xml:space="preserve">Les établissements publics du </w:t>
            </w:r>
            <w:r w:rsidR="00DD1BB9" w:rsidRPr="00386E32">
              <w:t>Pays de l’Acheteur</w:t>
            </w:r>
            <w:r w:rsidR="00CF6EC3" w:rsidRPr="00386E32">
              <w:t xml:space="preserve"> sont admis à participer à la condition qu‘ils puissent établir </w:t>
            </w:r>
            <w:r w:rsidR="004C150B" w:rsidRPr="00386E32">
              <w:t>à la satisfaction de la B</w:t>
            </w:r>
            <w:r w:rsidR="00BD44E8" w:rsidRPr="00386E32">
              <w:t>IsD</w:t>
            </w:r>
            <w:r w:rsidR="004C150B" w:rsidRPr="00386E32">
              <w:t xml:space="preserve"> </w:t>
            </w:r>
            <w:r w:rsidR="00CF6EC3" w:rsidRPr="00386E32">
              <w:t xml:space="preserve">(i) qu’ils jouissent de l’autonomie juridique et financière, (ii) qu’ils sont régis par les règles du droit commercial, </w:t>
            </w:r>
            <w:r w:rsidR="00110A8E" w:rsidRPr="00386E32">
              <w:t>(</w:t>
            </w:r>
            <w:r w:rsidR="00EF5690" w:rsidRPr="00386E32">
              <w:t xml:space="preserve">iii) </w:t>
            </w:r>
            <w:r w:rsidR="00431572">
              <w:t>qu’ils</w:t>
            </w:r>
            <w:r w:rsidR="00FF4BD1">
              <w:t xml:space="preserve"> ne dépendent pas du budget du gouvernement du </w:t>
            </w:r>
            <w:r w:rsidR="00120312">
              <w:t>Bénéficiaire</w:t>
            </w:r>
            <w:r w:rsidR="00CE733D">
              <w:t xml:space="preserve">. </w:t>
            </w:r>
            <w:r w:rsidR="00AA075C" w:rsidRPr="00AA075C">
              <w:t xml:space="preserve">Pour être éligible, une entreprise ou une institution publique </w:t>
            </w:r>
            <w:r w:rsidR="009F72C1">
              <w:t xml:space="preserve">doit </w:t>
            </w:r>
            <w:r w:rsidR="005514AD" w:rsidRPr="00AA075C">
              <w:t>établir</w:t>
            </w:r>
            <w:r w:rsidR="00AA075C" w:rsidRPr="00AA075C">
              <w:t xml:space="preserve"> à la satisfaction de la BIsD, au moyen de tous les documents pertinents, y compris sa charte et d'autres informations que la BIsD peut demander, qu'elle : (i) est une entité juridique distincte du gouvernement</w:t>
            </w:r>
            <w:r w:rsidR="00D90EE9">
              <w:t> ;</w:t>
            </w:r>
            <w:r w:rsidR="00AA075C" w:rsidRPr="00AA075C">
              <w:t xml:space="preserve"> (ii) ne reçoit pas actuellement de subventions substantielles ou de soutien budgétaire ; (iii) fonctionne comme toute entreprise commerciale et, entre autres, n'est pas obligée de reverser ses excédents au gouvernement, peut acquérir des droits et des obligations, emprunter des fonds et être responsable du remboursement de ses dettes, et peut être déclarée en faillite ; et (iv) ne soumissionne pas pour un contrat devant être attribué par le département ou l'agence du gouvernement qui, en vertu des lois ou réglementations applicables, est l'autorité de rapport ou de supervision de l'entreprise ou a la capacité d'exercer une influence ou un contrôle sur l'entreprise ou l'institution.</w:t>
            </w:r>
            <w:r w:rsidR="007E2E46">
              <w:t xml:space="preserve"> </w:t>
            </w:r>
          </w:p>
        </w:tc>
      </w:tr>
      <w:tr w:rsidR="00CF6EC3" w:rsidRPr="00386E32" w14:paraId="0D1C5AF5" w14:textId="77777777" w:rsidTr="0096454F">
        <w:tc>
          <w:tcPr>
            <w:tcW w:w="2340" w:type="dxa"/>
          </w:tcPr>
          <w:p w14:paraId="0BD5AC26" w14:textId="77777777" w:rsidR="00CF6EC3" w:rsidRPr="00386E32" w:rsidRDefault="00CF6EC3">
            <w:pPr>
              <w:pStyle w:val="Header1-Clauses"/>
              <w:ind w:left="288" w:hanging="288"/>
            </w:pPr>
          </w:p>
        </w:tc>
        <w:tc>
          <w:tcPr>
            <w:tcW w:w="7020" w:type="dxa"/>
            <w:gridSpan w:val="2"/>
          </w:tcPr>
          <w:p w14:paraId="1F39F297" w14:textId="54487163" w:rsidR="00CF6EC3" w:rsidRPr="00386E32" w:rsidRDefault="00CF6EC3" w:rsidP="0096454F">
            <w:pPr>
              <w:pStyle w:val="i"/>
              <w:suppressAutoHyphens w:val="0"/>
              <w:spacing w:after="200"/>
              <w:ind w:left="612" w:hanging="612"/>
              <w:rPr>
                <w:lang w:val="fr-FR"/>
              </w:rPr>
            </w:pPr>
            <w:r w:rsidRPr="00386E32">
              <w:rPr>
                <w:lang w:val="fr-FR"/>
              </w:rPr>
              <w:t>4.</w:t>
            </w:r>
            <w:r w:rsidR="00DB42C5" w:rsidRPr="00386E32">
              <w:rPr>
                <w:lang w:val="fr-FR"/>
              </w:rPr>
              <w:t>7</w:t>
            </w:r>
            <w:r w:rsidRPr="00386E32">
              <w:rPr>
                <w:lang w:val="fr-FR"/>
              </w:rPr>
              <w:tab/>
              <w:t xml:space="preserve">Le </w:t>
            </w:r>
            <w:r w:rsidR="00040C6B" w:rsidRPr="00386E32">
              <w:rPr>
                <w:lang w:val="fr-FR"/>
              </w:rPr>
              <w:t>Proposant</w:t>
            </w:r>
            <w:r w:rsidRPr="00386E32">
              <w:rPr>
                <w:lang w:val="fr-FR"/>
              </w:rPr>
              <w:t xml:space="preserve"> ne devra pas faire l’objet d’une exclusion temporaire au titre d’une Déclaration de </w:t>
            </w:r>
            <w:r w:rsidR="006D6CDF" w:rsidRPr="00386E32">
              <w:rPr>
                <w:lang w:val="fr-FR"/>
              </w:rPr>
              <w:t>Garantie de Proposition</w:t>
            </w:r>
            <w:r w:rsidR="00DB42C5" w:rsidRPr="00386E32">
              <w:rPr>
                <w:lang w:val="fr-FR"/>
              </w:rPr>
              <w:t xml:space="preserve"> ou </w:t>
            </w:r>
            <w:r w:rsidR="00CB3A20">
              <w:rPr>
                <w:lang w:val="fr-FR"/>
              </w:rPr>
              <w:t>d’Offre</w:t>
            </w:r>
            <w:r w:rsidRPr="00386E32">
              <w:rPr>
                <w:lang w:val="fr-FR"/>
              </w:rPr>
              <w:t>.</w:t>
            </w:r>
          </w:p>
        </w:tc>
      </w:tr>
      <w:tr w:rsidR="00CF6EC3" w:rsidRPr="00386E32" w14:paraId="705B88B7" w14:textId="77777777" w:rsidTr="0096454F">
        <w:tc>
          <w:tcPr>
            <w:tcW w:w="2340" w:type="dxa"/>
          </w:tcPr>
          <w:p w14:paraId="13DA2327" w14:textId="77777777" w:rsidR="00CF6EC3" w:rsidRPr="00386E32" w:rsidRDefault="00CF6EC3">
            <w:pPr>
              <w:pStyle w:val="Header1-Clauses"/>
              <w:ind w:left="288" w:hanging="288"/>
            </w:pPr>
          </w:p>
        </w:tc>
        <w:tc>
          <w:tcPr>
            <w:tcW w:w="7020" w:type="dxa"/>
            <w:gridSpan w:val="2"/>
          </w:tcPr>
          <w:p w14:paraId="6D561FEB" w14:textId="4664B5C2" w:rsidR="00E258E8" w:rsidRPr="00386E32" w:rsidRDefault="00CF6EC3" w:rsidP="0096454F">
            <w:pPr>
              <w:pStyle w:val="i"/>
              <w:suppressAutoHyphens w:val="0"/>
              <w:spacing w:after="200"/>
              <w:ind w:left="612" w:hanging="612"/>
              <w:rPr>
                <w:lang w:val="fr-FR"/>
              </w:rPr>
            </w:pPr>
            <w:r w:rsidRPr="00386E32">
              <w:rPr>
                <w:lang w:val="fr-FR"/>
              </w:rPr>
              <w:t>4.</w:t>
            </w:r>
            <w:r w:rsidR="00DB42C5" w:rsidRPr="00386E32">
              <w:rPr>
                <w:lang w:val="fr-FR"/>
              </w:rPr>
              <w:t>8</w:t>
            </w:r>
            <w:r w:rsidRPr="00386E32">
              <w:rPr>
                <w:lang w:val="fr-FR"/>
              </w:rPr>
              <w:tab/>
              <w:t xml:space="preserve">Les entreprises et les </w:t>
            </w:r>
            <w:r w:rsidR="00B237EA" w:rsidRPr="00386E32">
              <w:rPr>
                <w:lang w:val="fr-FR"/>
              </w:rPr>
              <w:t>personnes physique</w:t>
            </w:r>
            <w:r w:rsidRPr="00386E32">
              <w:rPr>
                <w:lang w:val="fr-FR"/>
              </w:rPr>
              <w:t xml:space="preserve">s </w:t>
            </w:r>
            <w:r w:rsidR="00740CE9" w:rsidRPr="00386E32">
              <w:rPr>
                <w:lang w:val="fr-FR"/>
              </w:rPr>
              <w:t xml:space="preserve">peuvent être inéligibles si indiqué à la Section V, Pays Eligibles, et </w:t>
            </w:r>
          </w:p>
          <w:p w14:paraId="34EC3FB7" w14:textId="75CAFF77" w:rsidR="00E258E8" w:rsidRPr="00386E32" w:rsidRDefault="00CF6EC3" w:rsidP="00E258E8">
            <w:pPr>
              <w:pStyle w:val="i"/>
              <w:suppressAutoHyphens w:val="0"/>
              <w:spacing w:after="200"/>
              <w:ind w:left="1059" w:hanging="450"/>
              <w:rPr>
                <w:lang w:val="fr-FR"/>
              </w:rPr>
            </w:pPr>
            <w:r w:rsidRPr="00386E32">
              <w:rPr>
                <w:lang w:val="fr-FR"/>
              </w:rPr>
              <w:t xml:space="preserve">(a) </w:t>
            </w:r>
            <w:r w:rsidR="00E258E8" w:rsidRPr="00386E32">
              <w:rPr>
                <w:lang w:val="fr-FR"/>
              </w:rPr>
              <w:t xml:space="preserve">  </w:t>
            </w:r>
            <w:r w:rsidRPr="00386E32">
              <w:rPr>
                <w:lang w:val="fr-FR"/>
              </w:rPr>
              <w:t xml:space="preserve">la loi ou la réglementation du pays </w:t>
            </w:r>
            <w:r w:rsidR="00F8331B" w:rsidRPr="00386E32">
              <w:rPr>
                <w:lang w:val="fr-FR"/>
              </w:rPr>
              <w:t>du Bénéficiaire</w:t>
            </w:r>
            <w:r w:rsidRPr="00386E32">
              <w:rPr>
                <w:lang w:val="fr-FR"/>
              </w:rPr>
              <w:t xml:space="preserve"> interdi</w:t>
            </w:r>
            <w:r w:rsidR="00E258E8" w:rsidRPr="00386E32">
              <w:rPr>
                <w:lang w:val="fr-FR"/>
              </w:rPr>
              <w:t>t</w:t>
            </w:r>
            <w:r w:rsidRPr="00386E32">
              <w:rPr>
                <w:lang w:val="fr-FR"/>
              </w:rPr>
              <w:t xml:space="preserve"> les relations commerciales avec le pays de l’entreprise, sous réserve qu’il soit établi à la satisfaction de la B</w:t>
            </w:r>
            <w:r w:rsidR="00543472" w:rsidRPr="00386E32">
              <w:rPr>
                <w:lang w:val="fr-FR"/>
              </w:rPr>
              <w:t>IsD</w:t>
            </w:r>
            <w:r w:rsidRPr="00386E32">
              <w:rPr>
                <w:lang w:val="fr-FR"/>
              </w:rPr>
              <w:t xml:space="preserve"> que cette exclusion n’empêche pas le jeu efficace de la concurrence pour les </w:t>
            </w:r>
            <w:r w:rsidR="00B12845" w:rsidRPr="00386E32">
              <w:rPr>
                <w:lang w:val="fr-FR"/>
              </w:rPr>
              <w:t>Biens</w:t>
            </w:r>
            <w:r w:rsidRPr="00386E32">
              <w:rPr>
                <w:lang w:val="fr-FR"/>
              </w:rPr>
              <w:t xml:space="preserve"> et services connexes </w:t>
            </w:r>
            <w:r w:rsidR="00D05F8C" w:rsidRPr="00386E32">
              <w:rPr>
                <w:lang w:val="fr-FR"/>
              </w:rPr>
              <w:t>nécessaires</w:t>
            </w:r>
            <w:r w:rsidR="00E258E8" w:rsidRPr="00386E32">
              <w:rPr>
                <w:lang w:val="fr-FR"/>
              </w:rPr>
              <w:t xml:space="preserve"> ;</w:t>
            </w:r>
            <w:r w:rsidRPr="00386E32">
              <w:rPr>
                <w:lang w:val="fr-FR"/>
              </w:rPr>
              <w:t xml:space="preserve"> ou </w:t>
            </w:r>
          </w:p>
          <w:p w14:paraId="328340D9" w14:textId="7A32C604" w:rsidR="00CF6EC3" w:rsidRPr="00386E32" w:rsidRDefault="00CF6EC3" w:rsidP="00E258E8">
            <w:pPr>
              <w:pStyle w:val="i"/>
              <w:suppressAutoHyphens w:val="0"/>
              <w:spacing w:after="200"/>
              <w:ind w:left="1059" w:hanging="450"/>
              <w:rPr>
                <w:lang w:val="fr-FR"/>
              </w:rPr>
            </w:pPr>
            <w:r w:rsidRPr="00386E32">
              <w:rPr>
                <w:lang w:val="fr-FR"/>
              </w:rPr>
              <w:t xml:space="preserve">(b) </w:t>
            </w:r>
            <w:r w:rsidR="00E258E8" w:rsidRPr="00386E32">
              <w:rPr>
                <w:lang w:val="fr-FR"/>
              </w:rPr>
              <w:t xml:space="preserve"> </w:t>
            </w:r>
            <w:r w:rsidR="00D05F8C" w:rsidRPr="00386E32">
              <w:rPr>
                <w:lang w:val="fr-FR"/>
              </w:rPr>
              <w:t xml:space="preserve">en application des Règles de Boycott de l’Organisation de la Coopération Islamique, de la ligue des Etats Arabes et de l’Union Africaine, le pays du Bénéficiaire interdit toute importation de </w:t>
            </w:r>
            <w:r w:rsidR="00CB3A20">
              <w:rPr>
                <w:lang w:val="fr-FR"/>
              </w:rPr>
              <w:t>b</w:t>
            </w:r>
            <w:r w:rsidR="00B12845" w:rsidRPr="00386E32">
              <w:rPr>
                <w:lang w:val="fr-FR"/>
              </w:rPr>
              <w:t>iens</w:t>
            </w:r>
            <w:r w:rsidR="00D05F8C" w:rsidRPr="00386E32">
              <w:rPr>
                <w:lang w:val="fr-FR"/>
              </w:rPr>
              <w:t>, de travaux ou de services en provenance dudit pays ou tout paiement aux personnes physiques ou morales dudit pays</w:t>
            </w:r>
            <w:r w:rsidRPr="00386E32">
              <w:rPr>
                <w:lang w:val="fr-FR"/>
              </w:rPr>
              <w:t>.</w:t>
            </w:r>
          </w:p>
        </w:tc>
      </w:tr>
      <w:tr w:rsidR="00940BF3" w:rsidRPr="00386E32" w14:paraId="2D5CC96C" w14:textId="77777777" w:rsidTr="0096454F">
        <w:tc>
          <w:tcPr>
            <w:tcW w:w="2340" w:type="dxa"/>
          </w:tcPr>
          <w:p w14:paraId="0298C40E" w14:textId="77777777" w:rsidR="00940BF3" w:rsidRPr="00386E32" w:rsidRDefault="00940BF3">
            <w:pPr>
              <w:pStyle w:val="Header1-Clauses"/>
              <w:ind w:left="288" w:hanging="288"/>
            </w:pPr>
          </w:p>
        </w:tc>
        <w:tc>
          <w:tcPr>
            <w:tcW w:w="7020" w:type="dxa"/>
            <w:gridSpan w:val="2"/>
          </w:tcPr>
          <w:p w14:paraId="4C9A074F" w14:textId="61C85F96" w:rsidR="00940BF3" w:rsidRPr="00386E32" w:rsidRDefault="00CF6EC3" w:rsidP="0096454F">
            <w:pPr>
              <w:pStyle w:val="i"/>
              <w:suppressAutoHyphens w:val="0"/>
              <w:spacing w:after="200"/>
              <w:ind w:left="612" w:hanging="612"/>
              <w:rPr>
                <w:lang w:val="fr-FR"/>
              </w:rPr>
            </w:pPr>
            <w:r w:rsidRPr="00386E32">
              <w:rPr>
                <w:lang w:val="fr-FR"/>
              </w:rPr>
              <w:t>4.</w:t>
            </w:r>
            <w:r w:rsidR="00DB42C5" w:rsidRPr="00386E32">
              <w:rPr>
                <w:lang w:val="fr-FR"/>
              </w:rPr>
              <w:t>9</w:t>
            </w:r>
            <w:r w:rsidRPr="00386E32">
              <w:rPr>
                <w:lang w:val="fr-FR"/>
              </w:rPr>
              <w:tab/>
              <w:t>Le</w:t>
            </w:r>
            <w:r w:rsidR="00940BF3" w:rsidRPr="00386E32">
              <w:rPr>
                <w:lang w:val="fr-FR"/>
              </w:rPr>
              <w:t xml:space="preserve"> </w:t>
            </w:r>
            <w:r w:rsidR="00040C6B" w:rsidRPr="00386E32">
              <w:rPr>
                <w:lang w:val="fr-FR"/>
              </w:rPr>
              <w:t>Proposant</w:t>
            </w:r>
            <w:r w:rsidR="00940BF3" w:rsidRPr="00386E32">
              <w:rPr>
                <w:lang w:val="fr-FR"/>
              </w:rPr>
              <w:t xml:space="preserve"> doit fournir tout document que l’Acheteur peut raisonnablement exiger, établissant à la s</w:t>
            </w:r>
            <w:r w:rsidRPr="00386E32">
              <w:rPr>
                <w:lang w:val="fr-FR"/>
              </w:rPr>
              <w:t>atisfaction de l’Acheteur qu’il continue</w:t>
            </w:r>
            <w:r w:rsidR="00940BF3" w:rsidRPr="00386E32">
              <w:rPr>
                <w:lang w:val="fr-FR"/>
              </w:rPr>
              <w:t xml:space="preserve"> d’être admis à concourir.</w:t>
            </w:r>
          </w:p>
          <w:p w14:paraId="587B3AC3" w14:textId="6C903FC4" w:rsidR="005A7ACC" w:rsidRPr="00386E32" w:rsidRDefault="00DB42C5" w:rsidP="005A7ACC">
            <w:pPr>
              <w:pStyle w:val="2AutoList1"/>
              <w:numPr>
                <w:ilvl w:val="0"/>
                <w:numId w:val="0"/>
              </w:numPr>
              <w:spacing w:after="120"/>
              <w:ind w:left="504" w:hanging="504"/>
              <w:rPr>
                <w:lang w:val="fr-FR"/>
              </w:rPr>
            </w:pPr>
            <w:r w:rsidRPr="00386E32">
              <w:rPr>
                <w:lang w:val="fr-FR"/>
              </w:rPr>
              <w:t>4.10</w:t>
            </w:r>
            <w:r w:rsidR="00581628" w:rsidRPr="00386E32">
              <w:rPr>
                <w:lang w:val="fr-FR"/>
              </w:rPr>
              <w:tab/>
            </w:r>
            <w:r w:rsidR="005A7ACC" w:rsidRPr="00386E32">
              <w:rPr>
                <w:lang w:val="fr-FR"/>
              </w:rPr>
              <w:t xml:space="preserve">Les Proposants retenus, c'est-à-dire les fournisseurs pré-qualifiés, seront examinés et soumis à la diligence raisonnable </w:t>
            </w:r>
            <w:r w:rsidR="002222F6" w:rsidRPr="00386E32">
              <w:rPr>
                <w:lang w:val="fr-FR"/>
              </w:rPr>
              <w:t>de l’Acheteur</w:t>
            </w:r>
            <w:r w:rsidR="005A7ACC" w:rsidRPr="00386E32">
              <w:rPr>
                <w:lang w:val="fr-FR"/>
              </w:rPr>
              <w:t xml:space="preserve">. Seuls les </w:t>
            </w:r>
            <w:r w:rsidR="002222F6" w:rsidRPr="00386E32">
              <w:rPr>
                <w:lang w:val="fr-FR"/>
              </w:rPr>
              <w:t>Proposant</w:t>
            </w:r>
            <w:r w:rsidR="005A7ACC" w:rsidRPr="00386E32">
              <w:rPr>
                <w:lang w:val="fr-FR"/>
              </w:rPr>
              <w:t>s dont la vérification préalable en matière de conformité est satisfaisante seront qualifiés pour poursuivre le processus de sélection et pour remplir le questionnaire / formulaire ci-joint de la BID sur la LBC / FT / KYC pour une vérification préalable approfondie en matière de conformité conformément à la politique de la BID sur la lutte contre le blanchiment d'argent (LBC). Financement du terrorisme (CFT) et Know Your Customer (KYC) approuvé le 19/12/2019 par la résolution BED IsDB / BED / 15/12/019 / (333) / 80.</w:t>
            </w:r>
          </w:p>
          <w:p w14:paraId="0A8A2B47" w14:textId="77777777" w:rsidR="005A7ACC" w:rsidRPr="00386E32" w:rsidRDefault="005A7ACC" w:rsidP="005A7ACC">
            <w:pPr>
              <w:pStyle w:val="2AutoList1"/>
              <w:numPr>
                <w:ilvl w:val="0"/>
                <w:numId w:val="0"/>
              </w:numPr>
              <w:spacing w:after="120"/>
              <w:ind w:left="510"/>
              <w:rPr>
                <w:lang w:val="fr-FR"/>
              </w:rPr>
            </w:pPr>
            <w:r w:rsidRPr="00386E32">
              <w:rPr>
                <w:lang w:val="fr-FR"/>
              </w:rPr>
              <w:t>Définitions:</w:t>
            </w:r>
          </w:p>
          <w:p w14:paraId="71AAED80" w14:textId="77777777" w:rsidR="005A7ACC" w:rsidRPr="00386E32" w:rsidRDefault="005A7ACC" w:rsidP="005A7ACC">
            <w:pPr>
              <w:pStyle w:val="2AutoList1"/>
              <w:numPr>
                <w:ilvl w:val="0"/>
                <w:numId w:val="0"/>
              </w:numPr>
              <w:spacing w:after="120"/>
              <w:ind w:left="510"/>
              <w:rPr>
                <w:lang w:val="fr-FR"/>
              </w:rPr>
            </w:pPr>
            <w:r w:rsidRPr="00386E32">
              <w:rPr>
                <w:lang w:val="fr-FR"/>
              </w:rPr>
              <w:t>«</w:t>
            </w:r>
            <w:r w:rsidRPr="00386E32">
              <w:rPr>
                <w:b/>
                <w:bCs/>
                <w:lang w:val="fr-FR"/>
              </w:rPr>
              <w:t>Politique de conformité</w:t>
            </w:r>
            <w:r w:rsidRPr="00386E32">
              <w:rPr>
                <w:lang w:val="fr-FR"/>
              </w:rPr>
              <w:t>»: Politique de la BID sur la lutte contre le blanchiment d'argent (LBC), la lutte contre le financement du terrorisme (CFT) et la connaissance de votre client (KYC) approuvée le 19/12/2019 par la résolution BED IsDB / BED / 15/12/019 / (333) / 80.</w:t>
            </w:r>
          </w:p>
          <w:p w14:paraId="456635DF" w14:textId="77777777" w:rsidR="005A7ACC" w:rsidRPr="00386E32" w:rsidRDefault="005A7ACC" w:rsidP="005A7ACC">
            <w:pPr>
              <w:pStyle w:val="2AutoList1"/>
              <w:numPr>
                <w:ilvl w:val="0"/>
                <w:numId w:val="0"/>
              </w:numPr>
              <w:spacing w:after="120"/>
              <w:ind w:left="510"/>
              <w:rPr>
                <w:lang w:val="fr-FR"/>
              </w:rPr>
            </w:pPr>
            <w:r w:rsidRPr="00386E32">
              <w:rPr>
                <w:lang w:val="fr-FR"/>
              </w:rPr>
              <w:t>«</w:t>
            </w:r>
            <w:r w:rsidRPr="00386E32">
              <w:rPr>
                <w:b/>
                <w:bCs/>
                <w:lang w:val="fr-FR"/>
              </w:rPr>
              <w:t>Vérification Préalable de la Clientèle (VPC) / Vérification Préalable en matière de Conformité</w:t>
            </w:r>
            <w:r w:rsidRPr="00386E32">
              <w:rPr>
                <w:lang w:val="fr-FR"/>
              </w:rPr>
              <w:t>»: désigne un processus d'intégration consistant à mener des recherches, des analyses et des examens visant à connaître le client (Know Your Customer / KYC) et à comprendre les risques - y compris, mais sans s'y limiter, le blanchiment d'argent / le financement du terrorisme (BC / FT), l’évasion fiscale, les sanctions, la criminalité, l’intégrité - que les relations avec le client peuvent poser, conformément à la politique de conformité de la BID.</w:t>
            </w:r>
          </w:p>
          <w:p w14:paraId="7D2D74EA" w14:textId="5A7447E9" w:rsidR="005A7ACC" w:rsidRPr="00386E32" w:rsidRDefault="005A7ACC" w:rsidP="005A7ACC">
            <w:pPr>
              <w:pStyle w:val="2AutoList1"/>
              <w:numPr>
                <w:ilvl w:val="0"/>
                <w:numId w:val="0"/>
              </w:numPr>
              <w:spacing w:after="120"/>
              <w:ind w:left="510"/>
              <w:rPr>
                <w:lang w:val="fr-FR"/>
              </w:rPr>
            </w:pPr>
            <w:r w:rsidRPr="00386E32">
              <w:rPr>
                <w:lang w:val="fr-FR"/>
              </w:rPr>
              <w:lastRenderedPageBreak/>
              <w:t>«</w:t>
            </w:r>
            <w:r w:rsidRPr="00386E32">
              <w:rPr>
                <w:b/>
                <w:bCs/>
                <w:lang w:val="fr-FR"/>
              </w:rPr>
              <w:t>Blanchiment d'argent</w:t>
            </w:r>
            <w:r w:rsidRPr="00386E32">
              <w:rPr>
                <w:lang w:val="fr-FR"/>
              </w:rPr>
              <w:t>»: signifie l’acquisition, la possession. l'utilisation, la conversion ou le transfert du produit du crime, dans le but de dissimuler ou de déguiser l'origine illicite du bien, tel que défini dans la politique de conformité de la BI</w:t>
            </w:r>
            <w:r w:rsidR="00412680" w:rsidRPr="00386E32">
              <w:rPr>
                <w:lang w:val="fr-FR"/>
              </w:rPr>
              <w:t>s</w:t>
            </w:r>
            <w:r w:rsidRPr="00386E32">
              <w:rPr>
                <w:lang w:val="fr-FR"/>
              </w:rPr>
              <w:t>D.</w:t>
            </w:r>
          </w:p>
          <w:p w14:paraId="03972790" w14:textId="77777777" w:rsidR="00412680" w:rsidRPr="00386E32" w:rsidRDefault="005A7ACC" w:rsidP="00412680">
            <w:pPr>
              <w:pStyle w:val="2AutoList1"/>
              <w:numPr>
                <w:ilvl w:val="0"/>
                <w:numId w:val="0"/>
              </w:numPr>
              <w:spacing w:after="120"/>
              <w:ind w:left="510"/>
              <w:rPr>
                <w:lang w:val="fr-FR"/>
              </w:rPr>
            </w:pPr>
            <w:r w:rsidRPr="00386E32">
              <w:rPr>
                <w:lang w:val="fr-FR"/>
              </w:rPr>
              <w:t>«</w:t>
            </w:r>
            <w:r w:rsidRPr="00386E32">
              <w:rPr>
                <w:b/>
                <w:bCs/>
                <w:lang w:val="fr-FR"/>
              </w:rPr>
              <w:t>Financement du terrorisme</w:t>
            </w:r>
            <w:r w:rsidRPr="00386E32">
              <w:rPr>
                <w:lang w:val="fr-FR"/>
              </w:rPr>
              <w:t>: désigne généralement l'infraction prévue à l'article 2 de la Convention internationale de 1999 pour la répression du financement du terrorisme, telle que définie dans la politique de conformité de la BID.</w:t>
            </w:r>
          </w:p>
          <w:p w14:paraId="39A5EC08" w14:textId="077EC138" w:rsidR="00DB42C5" w:rsidRPr="00386E32" w:rsidRDefault="005A7ACC" w:rsidP="00412680">
            <w:pPr>
              <w:pStyle w:val="2AutoList1"/>
              <w:numPr>
                <w:ilvl w:val="0"/>
                <w:numId w:val="0"/>
              </w:numPr>
              <w:spacing w:after="120"/>
              <w:ind w:left="510"/>
              <w:rPr>
                <w:lang w:val="fr-FR"/>
              </w:rPr>
            </w:pPr>
            <w:r w:rsidRPr="00386E32">
              <w:rPr>
                <w:lang w:val="fr-FR"/>
              </w:rPr>
              <w:t>«</w:t>
            </w:r>
            <w:r w:rsidR="00412680" w:rsidRPr="00386E32">
              <w:rPr>
                <w:b/>
                <w:bCs/>
                <w:lang w:val="fr-FR"/>
              </w:rPr>
              <w:t>BIsD</w:t>
            </w:r>
            <w:r w:rsidRPr="00386E32">
              <w:rPr>
                <w:b/>
                <w:bCs/>
                <w:lang w:val="fr-FR"/>
              </w:rPr>
              <w:t xml:space="preserve"> </w:t>
            </w:r>
            <w:r w:rsidRPr="00386E32">
              <w:rPr>
                <w:rFonts w:asciiTheme="majorBidi" w:hAnsiTheme="majorBidi" w:cstheme="majorBidi"/>
                <w:b/>
                <w:bCs/>
                <w:szCs w:val="24"/>
                <w:lang w:val="fr-FR"/>
              </w:rPr>
              <w:t>LBC</w:t>
            </w:r>
            <w:r w:rsidRPr="00386E32">
              <w:rPr>
                <w:b/>
                <w:bCs/>
                <w:lang w:val="fr-FR"/>
              </w:rPr>
              <w:t xml:space="preserve"> / CFT / KYC / Questionnaire / Formulaire</w:t>
            </w:r>
            <w:r w:rsidRPr="00386E32">
              <w:rPr>
                <w:lang w:val="fr-FR"/>
              </w:rPr>
              <w:t>»: voir pièce jointe / annexe.</w:t>
            </w:r>
            <w:r w:rsidR="00093FC0" w:rsidRPr="00386E32">
              <w:rPr>
                <w:lang w:val="fr-FR"/>
              </w:rPr>
              <w:t>.</w:t>
            </w:r>
          </w:p>
        </w:tc>
      </w:tr>
      <w:tr w:rsidR="00940BF3" w:rsidRPr="00386E32" w14:paraId="0D64CC35" w14:textId="77777777" w:rsidTr="0096454F">
        <w:tc>
          <w:tcPr>
            <w:tcW w:w="2340" w:type="dxa"/>
          </w:tcPr>
          <w:p w14:paraId="5BA80EE5" w14:textId="1AAE136C" w:rsidR="00940BF3" w:rsidRPr="00386E32" w:rsidRDefault="005D4179" w:rsidP="0055220A">
            <w:pPr>
              <w:pStyle w:val="HSec1-2"/>
              <w:ind w:left="337"/>
            </w:pPr>
            <w:bookmarkStart w:id="76" w:name="_Toc438532567"/>
            <w:bookmarkStart w:id="77" w:name="_Toc438438824"/>
            <w:bookmarkStart w:id="78" w:name="_Toc438532568"/>
            <w:bookmarkStart w:id="79" w:name="_Toc438733968"/>
            <w:bookmarkStart w:id="80" w:name="_Toc438907009"/>
            <w:bookmarkStart w:id="81" w:name="_Toc438907208"/>
            <w:bookmarkStart w:id="82" w:name="_Toc461953561"/>
            <w:bookmarkStart w:id="83" w:name="_Toc180846907"/>
            <w:bookmarkEnd w:id="76"/>
            <w:r w:rsidRPr="00386E32">
              <w:lastRenderedPageBreak/>
              <w:t>Biens</w:t>
            </w:r>
            <w:r w:rsidR="00940BF3" w:rsidRPr="00386E32">
              <w:t xml:space="preserve"> et Services </w:t>
            </w:r>
            <w:r w:rsidR="00A968EA" w:rsidRPr="00386E32">
              <w:t>c</w:t>
            </w:r>
            <w:r w:rsidR="00940BF3" w:rsidRPr="00386E32">
              <w:t>onnexes répondant aux critères d’</w:t>
            </w:r>
            <w:r w:rsidR="00DB42C5" w:rsidRPr="00386E32">
              <w:t>éligibilité</w:t>
            </w:r>
            <w:bookmarkEnd w:id="77"/>
            <w:bookmarkEnd w:id="78"/>
            <w:bookmarkEnd w:id="79"/>
            <w:bookmarkEnd w:id="80"/>
            <w:bookmarkEnd w:id="81"/>
            <w:bookmarkEnd w:id="82"/>
            <w:bookmarkEnd w:id="83"/>
          </w:p>
        </w:tc>
        <w:tc>
          <w:tcPr>
            <w:tcW w:w="7020" w:type="dxa"/>
            <w:gridSpan w:val="2"/>
          </w:tcPr>
          <w:p w14:paraId="59505F26" w14:textId="62227A12" w:rsidR="00940BF3" w:rsidRPr="00386E32" w:rsidRDefault="00940BF3" w:rsidP="0096454F">
            <w:pPr>
              <w:spacing w:after="200"/>
              <w:ind w:left="612" w:hanging="612"/>
              <w:jc w:val="both"/>
            </w:pPr>
            <w:r w:rsidRPr="00386E32">
              <w:t>5.1</w:t>
            </w:r>
            <w:r w:rsidRPr="00386E32">
              <w:tab/>
              <w:t xml:space="preserve">Toutes les </w:t>
            </w:r>
            <w:r w:rsidR="005D4179" w:rsidRPr="00386E32">
              <w:t>Biens</w:t>
            </w:r>
            <w:r w:rsidRPr="00386E32">
              <w:t xml:space="preserve"> et tous les </w:t>
            </w:r>
            <w:r w:rsidR="00DE7B3F" w:rsidRPr="00386E32">
              <w:t>S</w:t>
            </w:r>
            <w:r w:rsidRPr="00386E32">
              <w:t xml:space="preserve">ervices </w:t>
            </w:r>
            <w:r w:rsidR="00A968EA" w:rsidRPr="00386E32">
              <w:t>c</w:t>
            </w:r>
            <w:r w:rsidRPr="00386E32">
              <w:t xml:space="preserve">onnexes faisant l’objet du présent marché et financés par la Banque peuvent provenir de tout pays conformément à la Section V, Pays </w:t>
            </w:r>
            <w:r w:rsidR="00DB42C5" w:rsidRPr="00386E32">
              <w:t>E</w:t>
            </w:r>
            <w:r w:rsidRPr="00386E32">
              <w:t>ligibles.</w:t>
            </w:r>
          </w:p>
          <w:p w14:paraId="7B5F2D96" w14:textId="5EC4D19C" w:rsidR="00940BF3" w:rsidRPr="00386E32" w:rsidRDefault="00940BF3" w:rsidP="0096454F">
            <w:pPr>
              <w:spacing w:after="200"/>
              <w:ind w:left="612" w:hanging="612"/>
              <w:jc w:val="both"/>
            </w:pPr>
            <w:r w:rsidRPr="00386E32">
              <w:t>5.2</w:t>
            </w:r>
            <w:r w:rsidRPr="00386E32">
              <w:tab/>
              <w:t xml:space="preserve">Aux fins de la présente </w:t>
            </w:r>
            <w:r w:rsidR="00DE7B3F" w:rsidRPr="00386E32">
              <w:t>C</w:t>
            </w:r>
            <w:r w:rsidRPr="00386E32">
              <w:t>lause, le terme « </w:t>
            </w:r>
            <w:r w:rsidR="00B12845" w:rsidRPr="00386E32">
              <w:t>Biens</w:t>
            </w:r>
            <w:r w:rsidRPr="00386E32">
              <w:t> » désigne produits, matières premières, machines, équipements et installations industrielles ; et le terme « services connexes » désigne notamment des services tels que l’assurance, l’installation, la formation et la maintenance initiale.</w:t>
            </w:r>
          </w:p>
        </w:tc>
      </w:tr>
      <w:tr w:rsidR="00940BF3" w:rsidRPr="00386E32" w14:paraId="56B583D7" w14:textId="77777777" w:rsidTr="0096454F">
        <w:tc>
          <w:tcPr>
            <w:tcW w:w="2340" w:type="dxa"/>
          </w:tcPr>
          <w:p w14:paraId="6EFAB257" w14:textId="77777777" w:rsidR="00940BF3" w:rsidRPr="00386E32" w:rsidRDefault="00940BF3">
            <w:bookmarkStart w:id="84" w:name="_Toc438532569"/>
            <w:bookmarkStart w:id="85" w:name="_Toc438532570"/>
            <w:bookmarkEnd w:id="84"/>
            <w:bookmarkEnd w:id="85"/>
          </w:p>
        </w:tc>
        <w:tc>
          <w:tcPr>
            <w:tcW w:w="7020" w:type="dxa"/>
            <w:gridSpan w:val="2"/>
          </w:tcPr>
          <w:p w14:paraId="2298B070" w14:textId="02DC5A2B" w:rsidR="00940BF3" w:rsidRPr="00386E32" w:rsidRDefault="00940BF3" w:rsidP="0096454F">
            <w:pPr>
              <w:spacing w:after="200"/>
              <w:ind w:left="576" w:hanging="576"/>
              <w:jc w:val="both"/>
            </w:pPr>
            <w:r w:rsidRPr="00386E32">
              <w:t>5.3</w:t>
            </w:r>
            <w:r w:rsidRPr="00386E32">
              <w:tab/>
              <w:t>Le terme « </w:t>
            </w:r>
            <w:r w:rsidR="00DB42C5" w:rsidRPr="00386E32">
              <w:t>origine</w:t>
            </w:r>
            <w:r w:rsidRPr="00386E32">
              <w:t xml:space="preserve"> » </w:t>
            </w:r>
            <w:r w:rsidR="00F76F58" w:rsidRPr="00386E32">
              <w:t>se réfère au</w:t>
            </w:r>
            <w:r w:rsidRPr="00386E32">
              <w:t xml:space="preserve"> pays où les </w:t>
            </w:r>
            <w:r w:rsidR="00B12845" w:rsidRPr="00386E32">
              <w:t>Biens</w:t>
            </w:r>
            <w:r w:rsidRPr="00386E32">
              <w:t xml:space="preserve"> sont extraites, cultivées, produites, fabriquées ou transformées ; ou bien le pays où un processus de fabrication, de transformation ou d’assemblage de composants, aboutit à l’obtention d’un article commercialisable dont les caractéristiques de base sont substantiellement différentes de celles de ses composants.</w:t>
            </w:r>
          </w:p>
        </w:tc>
      </w:tr>
      <w:tr w:rsidR="00263B70" w:rsidRPr="00386E32" w14:paraId="7F62314C" w14:textId="77777777" w:rsidTr="00C57C20">
        <w:tc>
          <w:tcPr>
            <w:tcW w:w="9360" w:type="dxa"/>
            <w:gridSpan w:val="3"/>
          </w:tcPr>
          <w:p w14:paraId="0C8FB011" w14:textId="026E5CB4" w:rsidR="00263B70" w:rsidRPr="00386E32" w:rsidRDefault="00263B70" w:rsidP="00001D94">
            <w:pPr>
              <w:pStyle w:val="HSec1-1"/>
              <w:numPr>
                <w:ilvl w:val="0"/>
                <w:numId w:val="104"/>
              </w:numPr>
              <w:tabs>
                <w:tab w:val="num" w:pos="648"/>
              </w:tabs>
              <w:ind w:left="360" w:hanging="72"/>
            </w:pPr>
            <w:bookmarkStart w:id="86" w:name="_Toc438532572"/>
            <w:bookmarkStart w:id="87" w:name="_Toc438438825"/>
            <w:bookmarkStart w:id="88" w:name="_Toc438532573"/>
            <w:bookmarkStart w:id="89" w:name="_Toc438733969"/>
            <w:bookmarkStart w:id="90" w:name="_Toc438962051"/>
            <w:bookmarkStart w:id="91" w:name="_Toc461939617"/>
            <w:bookmarkStart w:id="92" w:name="_Toc180846908"/>
            <w:bookmarkEnd w:id="86"/>
            <w:r w:rsidRPr="00386E32">
              <w:t xml:space="preserve">Contenu du Dossier </w:t>
            </w:r>
            <w:r w:rsidR="0001437B" w:rsidRPr="00386E32">
              <w:t>de Demande de Propositions</w:t>
            </w:r>
            <w:bookmarkEnd w:id="87"/>
            <w:bookmarkEnd w:id="88"/>
            <w:bookmarkEnd w:id="89"/>
            <w:bookmarkEnd w:id="90"/>
            <w:bookmarkEnd w:id="91"/>
            <w:bookmarkEnd w:id="92"/>
          </w:p>
        </w:tc>
      </w:tr>
      <w:tr w:rsidR="00940BF3" w:rsidRPr="00386E32" w14:paraId="6B868665" w14:textId="77777777" w:rsidTr="0096454F">
        <w:tc>
          <w:tcPr>
            <w:tcW w:w="2340" w:type="dxa"/>
          </w:tcPr>
          <w:p w14:paraId="750A287E" w14:textId="613C1F22" w:rsidR="00940BF3" w:rsidRPr="00386E32" w:rsidRDefault="00940BF3" w:rsidP="0055220A">
            <w:pPr>
              <w:pStyle w:val="HSec1-2"/>
              <w:ind w:left="337"/>
            </w:pPr>
            <w:bookmarkStart w:id="93" w:name="_Toc438438826"/>
            <w:bookmarkStart w:id="94" w:name="_Toc438532574"/>
            <w:bookmarkStart w:id="95" w:name="_Toc438733970"/>
            <w:bookmarkStart w:id="96" w:name="_Toc438907010"/>
            <w:bookmarkStart w:id="97" w:name="_Toc438907209"/>
            <w:bookmarkStart w:id="98" w:name="_Toc180846909"/>
            <w:r w:rsidRPr="00386E32">
              <w:t xml:space="preserve">Sections du Dossier </w:t>
            </w:r>
            <w:r w:rsidR="0001437B" w:rsidRPr="00386E32">
              <w:t>de Demande de Propositions</w:t>
            </w:r>
            <w:bookmarkEnd w:id="93"/>
            <w:bookmarkEnd w:id="94"/>
            <w:bookmarkEnd w:id="95"/>
            <w:bookmarkEnd w:id="96"/>
            <w:bookmarkEnd w:id="97"/>
            <w:bookmarkEnd w:id="98"/>
          </w:p>
        </w:tc>
        <w:tc>
          <w:tcPr>
            <w:tcW w:w="7020" w:type="dxa"/>
            <w:gridSpan w:val="2"/>
          </w:tcPr>
          <w:p w14:paraId="21C05B97" w14:textId="173450DE" w:rsidR="00940BF3" w:rsidRPr="00386E32" w:rsidRDefault="00940BF3" w:rsidP="00437980">
            <w:pPr>
              <w:numPr>
                <w:ilvl w:val="1"/>
                <w:numId w:val="34"/>
              </w:numPr>
              <w:tabs>
                <w:tab w:val="clear" w:pos="480"/>
                <w:tab w:val="num" w:pos="72"/>
                <w:tab w:val="left" w:pos="162"/>
              </w:tabs>
              <w:spacing w:after="200"/>
              <w:ind w:left="576" w:hanging="576"/>
              <w:jc w:val="both"/>
            </w:pPr>
            <w:r w:rsidRPr="00386E32">
              <w:t xml:space="preserve">Le Dossier </w:t>
            </w:r>
            <w:r w:rsidR="00EC46F5" w:rsidRPr="00386E32">
              <w:t>de Demande de Propositions</w:t>
            </w:r>
            <w:r w:rsidRPr="00386E32">
              <w:t xml:space="preserve"> </w:t>
            </w:r>
            <w:r w:rsidR="00F950FE" w:rsidRPr="00386E32">
              <w:t>(D</w:t>
            </w:r>
            <w:r w:rsidR="006B7F85" w:rsidRPr="00386E32">
              <w:t>DP</w:t>
            </w:r>
            <w:r w:rsidR="00F950FE" w:rsidRPr="00386E32">
              <w:t xml:space="preserve">) </w:t>
            </w:r>
            <w:r w:rsidRPr="00386E32">
              <w:t xml:space="preserve">comprend les parties 1, 2 et 3, qui incluent toutes les sections dont la liste figure ci-après. Il doit être lu en conjonction avec tout additif éventuel, émis conformément à </w:t>
            </w:r>
            <w:r w:rsidR="00B921F2" w:rsidRPr="00386E32">
              <w:t>l’</w:t>
            </w:r>
            <w:r w:rsidR="00CA5B4E" w:rsidRPr="00386E32">
              <w:t>a</w:t>
            </w:r>
            <w:r w:rsidR="00B921F2" w:rsidRPr="00386E32">
              <w:t>rticle</w:t>
            </w:r>
            <w:r w:rsidRPr="00386E32">
              <w:t xml:space="preserve"> 8 des </w:t>
            </w:r>
            <w:r w:rsidR="0001437B" w:rsidRPr="00386E32">
              <w:t>IP</w:t>
            </w:r>
            <w:r w:rsidRPr="00386E32">
              <w:t xml:space="preserve">. </w:t>
            </w:r>
          </w:p>
        </w:tc>
      </w:tr>
      <w:tr w:rsidR="00940BF3" w:rsidRPr="00386E32" w14:paraId="78F85DAE" w14:textId="77777777" w:rsidTr="0096454F">
        <w:tc>
          <w:tcPr>
            <w:tcW w:w="2340" w:type="dxa"/>
          </w:tcPr>
          <w:p w14:paraId="22DEC907" w14:textId="77777777" w:rsidR="00940BF3" w:rsidRPr="00386E32" w:rsidRDefault="00940BF3"/>
        </w:tc>
        <w:tc>
          <w:tcPr>
            <w:tcW w:w="7020" w:type="dxa"/>
            <w:gridSpan w:val="2"/>
          </w:tcPr>
          <w:p w14:paraId="57D2E097" w14:textId="79C9E5DF" w:rsidR="00940BF3" w:rsidRPr="00386E32" w:rsidRDefault="007B446B" w:rsidP="0096454F">
            <w:pPr>
              <w:tabs>
                <w:tab w:val="left" w:pos="612"/>
                <w:tab w:val="left" w:pos="2502"/>
              </w:tabs>
              <w:spacing w:after="200"/>
              <w:ind w:left="-14"/>
              <w:jc w:val="both"/>
              <w:rPr>
                <w:b/>
              </w:rPr>
            </w:pPr>
            <w:r w:rsidRPr="00386E32">
              <w:rPr>
                <w:b/>
              </w:rPr>
              <w:tab/>
              <w:t xml:space="preserve">PREMIÈRE PARTIE : </w:t>
            </w:r>
            <w:r w:rsidR="00940BF3" w:rsidRPr="00386E32">
              <w:rPr>
                <w:b/>
              </w:rPr>
              <w:t xml:space="preserve">Procédures </w:t>
            </w:r>
            <w:r w:rsidR="0001437B" w:rsidRPr="00386E32">
              <w:rPr>
                <w:b/>
              </w:rPr>
              <w:t>de Demande de Propositions</w:t>
            </w:r>
          </w:p>
          <w:p w14:paraId="4FFEF2E5" w14:textId="38959FAE" w:rsidR="00940BF3" w:rsidRPr="00386E32" w:rsidRDefault="00940BF3" w:rsidP="00437980">
            <w:pPr>
              <w:numPr>
                <w:ilvl w:val="0"/>
                <w:numId w:val="7"/>
              </w:numPr>
              <w:tabs>
                <w:tab w:val="clear" w:pos="432"/>
                <w:tab w:val="left" w:pos="972"/>
              </w:tabs>
              <w:spacing w:after="120"/>
              <w:ind w:left="979" w:hanging="360"/>
              <w:jc w:val="both"/>
            </w:pPr>
            <w:r w:rsidRPr="00386E32">
              <w:t xml:space="preserve">Section I. Instructions aux </w:t>
            </w:r>
            <w:r w:rsidR="00040C6B" w:rsidRPr="00386E32">
              <w:t>Proposant</w:t>
            </w:r>
            <w:r w:rsidRPr="00386E32">
              <w:t>s (</w:t>
            </w:r>
            <w:r w:rsidR="0001437B" w:rsidRPr="00386E32">
              <w:t>IP</w:t>
            </w:r>
            <w:r w:rsidRPr="00386E32">
              <w:t>)</w:t>
            </w:r>
          </w:p>
          <w:p w14:paraId="02B92691" w14:textId="58E5F9BA" w:rsidR="00940BF3" w:rsidRPr="00386E32" w:rsidRDefault="00940BF3" w:rsidP="00437980">
            <w:pPr>
              <w:numPr>
                <w:ilvl w:val="0"/>
                <w:numId w:val="8"/>
              </w:numPr>
              <w:tabs>
                <w:tab w:val="clear" w:pos="432"/>
                <w:tab w:val="left" w:pos="972"/>
              </w:tabs>
              <w:spacing w:after="120"/>
              <w:ind w:left="979" w:hanging="360"/>
              <w:jc w:val="both"/>
            </w:pPr>
            <w:r w:rsidRPr="00386E32">
              <w:t xml:space="preserve">Section II. Données particulières </w:t>
            </w:r>
            <w:r w:rsidR="0001437B" w:rsidRPr="00386E32">
              <w:t>de la Demande de Propositions</w:t>
            </w:r>
            <w:r w:rsidRPr="00386E32">
              <w:t xml:space="preserve"> (</w:t>
            </w:r>
            <w:r w:rsidR="0001437B" w:rsidRPr="00386E32">
              <w:t>DPDP</w:t>
            </w:r>
            <w:r w:rsidRPr="00386E32">
              <w:t>)</w:t>
            </w:r>
          </w:p>
          <w:p w14:paraId="14094752" w14:textId="77777777" w:rsidR="00940BF3" w:rsidRPr="00386E32" w:rsidRDefault="00940BF3" w:rsidP="00437980">
            <w:pPr>
              <w:numPr>
                <w:ilvl w:val="0"/>
                <w:numId w:val="8"/>
              </w:numPr>
              <w:tabs>
                <w:tab w:val="left" w:pos="972"/>
                <w:tab w:val="left" w:pos="1602"/>
              </w:tabs>
              <w:spacing w:after="120"/>
              <w:ind w:left="979" w:hanging="360"/>
              <w:jc w:val="both"/>
            </w:pPr>
            <w:r w:rsidRPr="00386E32">
              <w:t>Section III. Critères d’évaluation et de qualification</w:t>
            </w:r>
          </w:p>
          <w:p w14:paraId="4301C293" w14:textId="5F75B723" w:rsidR="00940BF3" w:rsidRPr="00386E32" w:rsidRDefault="00940BF3" w:rsidP="00437980">
            <w:pPr>
              <w:numPr>
                <w:ilvl w:val="0"/>
                <w:numId w:val="9"/>
              </w:numPr>
              <w:spacing w:after="120"/>
              <w:ind w:left="979" w:hanging="360"/>
              <w:jc w:val="both"/>
            </w:pPr>
            <w:r w:rsidRPr="00386E32">
              <w:t xml:space="preserve">Section IV. </w:t>
            </w:r>
            <w:r w:rsidR="000D603A" w:rsidRPr="00386E32">
              <w:t>Formulaires de Proposition</w:t>
            </w:r>
          </w:p>
          <w:p w14:paraId="35924B35" w14:textId="77777777" w:rsidR="00940BF3" w:rsidRPr="00386E32" w:rsidRDefault="00940BF3" w:rsidP="00437980">
            <w:pPr>
              <w:numPr>
                <w:ilvl w:val="0"/>
                <w:numId w:val="9"/>
              </w:numPr>
              <w:tabs>
                <w:tab w:val="left" w:pos="972"/>
                <w:tab w:val="left" w:pos="1602"/>
              </w:tabs>
              <w:spacing w:after="120"/>
              <w:ind w:left="612" w:firstLine="0"/>
              <w:jc w:val="both"/>
              <w:rPr>
                <w:b/>
              </w:rPr>
            </w:pPr>
            <w:r w:rsidRPr="00386E32">
              <w:t>Section V. Pays éligibles</w:t>
            </w:r>
          </w:p>
          <w:p w14:paraId="485C06DF" w14:textId="70780A22" w:rsidR="007B446B" w:rsidRPr="00386E32" w:rsidRDefault="007B446B" w:rsidP="00437980">
            <w:pPr>
              <w:numPr>
                <w:ilvl w:val="0"/>
                <w:numId w:val="9"/>
              </w:numPr>
              <w:tabs>
                <w:tab w:val="left" w:pos="972"/>
                <w:tab w:val="left" w:pos="1602"/>
              </w:tabs>
              <w:spacing w:after="200"/>
              <w:ind w:left="612" w:firstLine="0"/>
              <w:jc w:val="both"/>
            </w:pPr>
            <w:r w:rsidRPr="00386E32">
              <w:lastRenderedPageBreak/>
              <w:t>Section VI.</w:t>
            </w:r>
            <w:r w:rsidRPr="00386E32">
              <w:tab/>
            </w:r>
            <w:r w:rsidR="00FF7A91" w:rsidRPr="00386E32">
              <w:t xml:space="preserve">Règles de la BIsD en matière de </w:t>
            </w:r>
            <w:r w:rsidR="00FF7A91" w:rsidRPr="00386E32">
              <w:rPr>
                <w:szCs w:val="24"/>
                <w:lang w:eastAsia="en-US"/>
              </w:rPr>
              <w:t>Fraude et Corruption</w:t>
            </w:r>
          </w:p>
          <w:p w14:paraId="0D8071F4" w14:textId="23AB718F" w:rsidR="00940BF3" w:rsidRPr="00386E32" w:rsidRDefault="00940BF3" w:rsidP="00263B70">
            <w:pPr>
              <w:keepNext/>
              <w:keepLines/>
              <w:spacing w:after="200"/>
              <w:ind w:left="619"/>
              <w:jc w:val="both"/>
            </w:pPr>
            <w:r w:rsidRPr="00386E32">
              <w:rPr>
                <w:b/>
              </w:rPr>
              <w:t xml:space="preserve">DEUXIÈME PARTIE : </w:t>
            </w:r>
            <w:r w:rsidR="00C76EA6" w:rsidRPr="00386E32">
              <w:rPr>
                <w:b/>
              </w:rPr>
              <w:t>Besoins de l’Acheteur</w:t>
            </w:r>
          </w:p>
          <w:p w14:paraId="13A0686C" w14:textId="49E2F06A" w:rsidR="00940BF3" w:rsidRPr="00386E32" w:rsidRDefault="00940BF3" w:rsidP="00001D94">
            <w:pPr>
              <w:numPr>
                <w:ilvl w:val="0"/>
                <w:numId w:val="49"/>
              </w:numPr>
              <w:tabs>
                <w:tab w:val="left" w:pos="972"/>
                <w:tab w:val="left" w:pos="1602"/>
              </w:tabs>
              <w:spacing w:after="200"/>
              <w:jc w:val="both"/>
            </w:pPr>
            <w:r w:rsidRPr="00386E32">
              <w:t>Section VI</w:t>
            </w:r>
            <w:r w:rsidR="007B446B" w:rsidRPr="00386E32">
              <w:t>I</w:t>
            </w:r>
            <w:r w:rsidRPr="00386E32">
              <w:t xml:space="preserve">. </w:t>
            </w:r>
            <w:r w:rsidR="00093FC0" w:rsidRPr="00386E32">
              <w:t xml:space="preserve">Liste des </w:t>
            </w:r>
            <w:r w:rsidR="005D4179" w:rsidRPr="00386E32">
              <w:t>Biens</w:t>
            </w:r>
            <w:r w:rsidR="00093FC0" w:rsidRPr="00386E32">
              <w:t>, Calendrier de Livraison, Spécifications techniques et Plans</w:t>
            </w:r>
          </w:p>
          <w:p w14:paraId="0BD2B55A" w14:textId="4509CB36" w:rsidR="00940BF3" w:rsidRPr="00386E32" w:rsidRDefault="007B446B" w:rsidP="0096454F">
            <w:pPr>
              <w:pStyle w:val="Footer"/>
              <w:tabs>
                <w:tab w:val="left" w:pos="1152"/>
                <w:tab w:val="left" w:pos="1692"/>
                <w:tab w:val="left" w:pos="2502"/>
              </w:tabs>
              <w:spacing w:before="0" w:after="200"/>
              <w:ind w:left="619"/>
              <w:jc w:val="both"/>
              <w:rPr>
                <w:b/>
                <w:lang w:val="fr-FR"/>
              </w:rPr>
            </w:pPr>
            <w:r w:rsidRPr="00386E32">
              <w:rPr>
                <w:b/>
                <w:lang w:val="fr-FR"/>
              </w:rPr>
              <w:t>TRO</w:t>
            </w:r>
            <w:r w:rsidR="0001437B" w:rsidRPr="00386E32">
              <w:rPr>
                <w:b/>
                <w:lang w:val="fr-FR"/>
              </w:rPr>
              <w:t>IP</w:t>
            </w:r>
            <w:r w:rsidRPr="00386E32">
              <w:rPr>
                <w:b/>
                <w:lang w:val="fr-FR"/>
              </w:rPr>
              <w:t xml:space="preserve">IÈME PARTIE : </w:t>
            </w:r>
            <w:r w:rsidR="00093FC0" w:rsidRPr="00386E32">
              <w:rPr>
                <w:b/>
                <w:lang w:val="fr-FR"/>
              </w:rPr>
              <w:t xml:space="preserve">Clauses et Formulaires du </w:t>
            </w:r>
            <w:r w:rsidR="00940BF3" w:rsidRPr="00386E32">
              <w:rPr>
                <w:b/>
                <w:lang w:val="fr-FR"/>
              </w:rPr>
              <w:t>Marché</w:t>
            </w:r>
          </w:p>
          <w:p w14:paraId="2D84076D" w14:textId="1C65E14C" w:rsidR="00940BF3" w:rsidRPr="00386E32" w:rsidRDefault="00940BF3" w:rsidP="00437980">
            <w:pPr>
              <w:numPr>
                <w:ilvl w:val="0"/>
                <w:numId w:val="12"/>
              </w:numPr>
              <w:tabs>
                <w:tab w:val="left" w:pos="972"/>
                <w:tab w:val="left" w:pos="1602"/>
              </w:tabs>
              <w:spacing w:after="120"/>
              <w:ind w:left="979" w:hanging="360"/>
              <w:jc w:val="both"/>
            </w:pPr>
            <w:r w:rsidRPr="00386E32">
              <w:t>Section VI</w:t>
            </w:r>
            <w:r w:rsidR="007B446B" w:rsidRPr="00386E32">
              <w:t>I</w:t>
            </w:r>
            <w:r w:rsidRPr="00386E32">
              <w:t xml:space="preserve">I. Cahier des </w:t>
            </w:r>
            <w:r w:rsidR="00AB36B5" w:rsidRPr="00386E32">
              <w:t>C</w:t>
            </w:r>
            <w:r w:rsidRPr="00386E32">
              <w:t>lauses administratives générales (CCAG)</w:t>
            </w:r>
          </w:p>
          <w:p w14:paraId="3D1DB03F" w14:textId="0B80D92F" w:rsidR="00940BF3" w:rsidRPr="00386E32" w:rsidRDefault="00940BF3" w:rsidP="00437980">
            <w:pPr>
              <w:numPr>
                <w:ilvl w:val="0"/>
                <w:numId w:val="11"/>
              </w:numPr>
              <w:tabs>
                <w:tab w:val="left" w:pos="972"/>
                <w:tab w:val="left" w:pos="1602"/>
              </w:tabs>
              <w:spacing w:after="120"/>
              <w:ind w:left="979" w:hanging="360"/>
              <w:jc w:val="both"/>
            </w:pPr>
            <w:r w:rsidRPr="00386E32">
              <w:t xml:space="preserve">Section </w:t>
            </w:r>
            <w:r w:rsidR="007B446B" w:rsidRPr="00386E32">
              <w:t>IX</w:t>
            </w:r>
            <w:r w:rsidRPr="00386E32">
              <w:t xml:space="preserve">. Cahier des </w:t>
            </w:r>
            <w:r w:rsidR="00AB36B5" w:rsidRPr="00386E32">
              <w:t>C</w:t>
            </w:r>
            <w:r w:rsidRPr="00386E32">
              <w:t>lauses administratives particulières (CCAP)</w:t>
            </w:r>
          </w:p>
          <w:p w14:paraId="36FF3DF3" w14:textId="77777777" w:rsidR="00940BF3" w:rsidRPr="00386E32" w:rsidRDefault="007B446B" w:rsidP="00437980">
            <w:pPr>
              <w:numPr>
                <w:ilvl w:val="0"/>
                <w:numId w:val="10"/>
              </w:numPr>
              <w:tabs>
                <w:tab w:val="left" w:pos="972"/>
                <w:tab w:val="left" w:pos="1602"/>
              </w:tabs>
              <w:spacing w:after="200"/>
              <w:ind w:left="972" w:hanging="360"/>
              <w:jc w:val="both"/>
            </w:pPr>
            <w:r w:rsidRPr="00386E32">
              <w:t xml:space="preserve">Section </w:t>
            </w:r>
            <w:r w:rsidR="00940BF3" w:rsidRPr="00386E32">
              <w:t>X. Formulaires du Marché</w:t>
            </w:r>
            <w:r w:rsidRPr="00386E32">
              <w:t>.</w:t>
            </w:r>
          </w:p>
        </w:tc>
      </w:tr>
      <w:tr w:rsidR="00940BF3" w:rsidRPr="00386E32" w14:paraId="3FDE74E3" w14:textId="77777777" w:rsidTr="0096454F">
        <w:tc>
          <w:tcPr>
            <w:tcW w:w="2340" w:type="dxa"/>
          </w:tcPr>
          <w:p w14:paraId="6B2EC436" w14:textId="77777777" w:rsidR="00940BF3" w:rsidRPr="00386E32" w:rsidRDefault="00940BF3"/>
        </w:tc>
        <w:tc>
          <w:tcPr>
            <w:tcW w:w="7020" w:type="dxa"/>
            <w:gridSpan w:val="2"/>
          </w:tcPr>
          <w:p w14:paraId="7C2A29F3" w14:textId="5F6A8D52" w:rsidR="00940BF3" w:rsidRPr="00386E32" w:rsidRDefault="00940BF3" w:rsidP="0096454F">
            <w:pPr>
              <w:tabs>
                <w:tab w:val="left" w:pos="162"/>
              </w:tabs>
              <w:spacing w:after="200"/>
              <w:ind w:left="576" w:hanging="576"/>
              <w:jc w:val="both"/>
            </w:pPr>
            <w:r w:rsidRPr="00386E32">
              <w:t>6.2</w:t>
            </w:r>
            <w:r w:rsidRPr="00386E32">
              <w:tab/>
              <w:t xml:space="preserve">L’avis </w:t>
            </w:r>
            <w:r w:rsidR="0001437B" w:rsidRPr="00386E32">
              <w:t>de Demande de Propositions</w:t>
            </w:r>
            <w:r w:rsidRPr="00386E32">
              <w:t xml:space="preserve"> </w:t>
            </w:r>
            <w:r w:rsidR="00AB36B5" w:rsidRPr="00386E32">
              <w:t xml:space="preserve">émis </w:t>
            </w:r>
            <w:r w:rsidRPr="00386E32">
              <w:t xml:space="preserve">par l’Acheteur ne fait pas partie </w:t>
            </w:r>
            <w:r w:rsidR="00FF7A91" w:rsidRPr="00386E32">
              <w:t>des documents</w:t>
            </w:r>
            <w:r w:rsidRPr="00386E32">
              <w:t xml:space="preserve"> </w:t>
            </w:r>
            <w:r w:rsidR="0001437B" w:rsidRPr="00386E32">
              <w:t>de Demande de Propositions</w:t>
            </w:r>
            <w:r w:rsidRPr="00386E32">
              <w:t>.</w:t>
            </w:r>
          </w:p>
          <w:p w14:paraId="7898437D" w14:textId="7423123F" w:rsidR="00940BF3" w:rsidRPr="00386E32" w:rsidRDefault="00940BF3" w:rsidP="0096454F">
            <w:pPr>
              <w:spacing w:after="200"/>
              <w:ind w:left="576" w:hanging="576"/>
              <w:jc w:val="both"/>
            </w:pPr>
            <w:r w:rsidRPr="00386E32">
              <w:t>6.3</w:t>
            </w:r>
            <w:r w:rsidRPr="00386E32">
              <w:tab/>
              <w:t xml:space="preserve">L’Acheteur ne peut être tenu responsable </w:t>
            </w:r>
            <w:r w:rsidR="007B446B" w:rsidRPr="00386E32">
              <w:t xml:space="preserve">vis-à-vis des </w:t>
            </w:r>
            <w:r w:rsidR="00040C6B" w:rsidRPr="00386E32">
              <w:t>Proposant</w:t>
            </w:r>
            <w:r w:rsidR="007B446B" w:rsidRPr="00386E32">
              <w:t xml:space="preserve">s de l’intégrité du Dossier </w:t>
            </w:r>
            <w:r w:rsidR="0001437B" w:rsidRPr="00386E32">
              <w:t>de Demande de Propositions</w:t>
            </w:r>
            <w:r w:rsidR="007B446B" w:rsidRPr="00386E32">
              <w:t>, des réponses</w:t>
            </w:r>
            <w:r w:rsidR="001E6DAF" w:rsidRPr="00386E32">
              <w:t xml:space="preserve"> aux demandes de clarifications</w:t>
            </w:r>
            <w:r w:rsidR="007B446B" w:rsidRPr="00386E32">
              <w:t xml:space="preserve"> et des additifs au Dossier </w:t>
            </w:r>
            <w:r w:rsidR="00EC46F5" w:rsidRPr="00386E32">
              <w:t>de Demande de Propositions</w:t>
            </w:r>
            <w:r w:rsidR="007B446B" w:rsidRPr="00386E32">
              <w:t xml:space="preserve"> conformément à </w:t>
            </w:r>
            <w:r w:rsidR="00B921F2" w:rsidRPr="00386E32">
              <w:t>l’Article</w:t>
            </w:r>
            <w:r w:rsidR="007B446B" w:rsidRPr="00386E32">
              <w:t xml:space="preserve"> 8 des </w:t>
            </w:r>
            <w:r w:rsidR="0001437B" w:rsidRPr="00386E32">
              <w:t>IP</w:t>
            </w:r>
            <w:r w:rsidR="007B446B" w:rsidRPr="00386E32">
              <w:t xml:space="preserve">, s’ils n’ont pas été obtenus directement auprès de l’Acheteur. En cas de contradiction, les documents directement issus par l’Acheteur </w:t>
            </w:r>
            <w:r w:rsidR="00525AB5" w:rsidRPr="00386E32">
              <w:t>feront foi</w:t>
            </w:r>
            <w:r w:rsidR="007B446B" w:rsidRPr="00386E32">
              <w:t>.</w:t>
            </w:r>
          </w:p>
          <w:p w14:paraId="04620820" w14:textId="1178FE21" w:rsidR="00940BF3" w:rsidRPr="00386E32" w:rsidRDefault="00940BF3" w:rsidP="0096454F">
            <w:pPr>
              <w:tabs>
                <w:tab w:val="left" w:pos="720"/>
              </w:tabs>
              <w:spacing w:after="200"/>
              <w:ind w:left="576" w:hanging="576"/>
              <w:jc w:val="both"/>
            </w:pPr>
            <w:r w:rsidRPr="00386E32">
              <w:t>6.4</w:t>
            </w:r>
            <w:r w:rsidRPr="00386E32">
              <w:tab/>
            </w:r>
            <w:r w:rsidRPr="00386E32">
              <w:rPr>
                <w:spacing w:val="-4"/>
              </w:rPr>
              <w:t xml:space="preserve">Le </w:t>
            </w:r>
            <w:r w:rsidR="00040C6B" w:rsidRPr="00386E32">
              <w:rPr>
                <w:spacing w:val="-4"/>
              </w:rPr>
              <w:t>Proposant</w:t>
            </w:r>
            <w:r w:rsidRPr="00386E32">
              <w:rPr>
                <w:spacing w:val="-4"/>
              </w:rPr>
              <w:t xml:space="preserve"> doit examiner l’ensemble des instructions, formulaires, conditions et spécifications figurant dans le Dossier </w:t>
            </w:r>
            <w:r w:rsidR="0001437B" w:rsidRPr="00386E32">
              <w:rPr>
                <w:spacing w:val="-4"/>
              </w:rPr>
              <w:t>de Demande de Propositions</w:t>
            </w:r>
            <w:r w:rsidRPr="00386E32">
              <w:rPr>
                <w:spacing w:val="-4"/>
              </w:rPr>
              <w:t xml:space="preserve">. Il lui appartient de fournir tous les renseignements et documents demandés dans le Dossier </w:t>
            </w:r>
            <w:r w:rsidR="0001437B" w:rsidRPr="00386E32">
              <w:rPr>
                <w:spacing w:val="-4"/>
              </w:rPr>
              <w:t>de Demande de Propositions</w:t>
            </w:r>
            <w:r w:rsidRPr="00386E32">
              <w:rPr>
                <w:spacing w:val="-4"/>
              </w:rPr>
              <w:t xml:space="preserve">. </w:t>
            </w:r>
          </w:p>
        </w:tc>
      </w:tr>
      <w:tr w:rsidR="00940BF3" w:rsidRPr="00386E32" w14:paraId="6759346A" w14:textId="77777777" w:rsidTr="0096454F">
        <w:tc>
          <w:tcPr>
            <w:tcW w:w="2340" w:type="dxa"/>
          </w:tcPr>
          <w:p w14:paraId="54370A52" w14:textId="1E28FEC9" w:rsidR="00940BF3" w:rsidRPr="00386E32" w:rsidRDefault="00940BF3" w:rsidP="0055220A">
            <w:pPr>
              <w:pStyle w:val="HSec1-2"/>
              <w:ind w:left="337"/>
            </w:pPr>
            <w:bookmarkStart w:id="99" w:name="_Toc180846910"/>
            <w:r w:rsidRPr="00386E32">
              <w:t xml:space="preserve">Éclaircissements apportés au Dossier </w:t>
            </w:r>
            <w:r w:rsidR="0001437B" w:rsidRPr="00386E32">
              <w:t>de Demande de Propositions</w:t>
            </w:r>
            <w:bookmarkEnd w:id="99"/>
            <w:r w:rsidRPr="00386E32">
              <w:t xml:space="preserve"> </w:t>
            </w:r>
          </w:p>
        </w:tc>
        <w:tc>
          <w:tcPr>
            <w:tcW w:w="7020" w:type="dxa"/>
            <w:gridSpan w:val="2"/>
          </w:tcPr>
          <w:p w14:paraId="5E93CE2B" w14:textId="7BEF7641" w:rsidR="00940BF3" w:rsidRPr="00386E32" w:rsidRDefault="00940BF3" w:rsidP="0096454F">
            <w:pPr>
              <w:spacing w:after="200"/>
              <w:ind w:left="576" w:hanging="576"/>
              <w:jc w:val="both"/>
            </w:pPr>
            <w:r w:rsidRPr="00386E32">
              <w:t>7.1</w:t>
            </w:r>
            <w:r w:rsidRPr="00386E32">
              <w:tab/>
              <w:t xml:space="preserve">Un candidat désirant des éclaircissements sur les documents devra contacter l’Acheteur par écrit, à l’adresse de l’Acheteur indiquée dans les </w:t>
            </w:r>
            <w:r w:rsidR="0001437B" w:rsidRPr="00386E32">
              <w:rPr>
                <w:b/>
                <w:bCs/>
              </w:rPr>
              <w:t>DPDP</w:t>
            </w:r>
            <w:r w:rsidRPr="00386E32">
              <w:t xml:space="preserve">. L’Acheteur répondra par écrit à toute demande d’éclaircissements reçue au plus tard </w:t>
            </w:r>
            <w:r w:rsidR="007B446B" w:rsidRPr="00386E32">
              <w:t xml:space="preserve">dans le délai indiqué aux </w:t>
            </w:r>
            <w:r w:rsidR="0001437B" w:rsidRPr="00386E32">
              <w:rPr>
                <w:b/>
              </w:rPr>
              <w:t>DPDP</w:t>
            </w:r>
            <w:r w:rsidRPr="00386E32">
              <w:t xml:space="preserve"> avant la date limite de dépôt des </w:t>
            </w:r>
            <w:r w:rsidR="0001437B" w:rsidRPr="00386E32">
              <w:t>proposition</w:t>
            </w:r>
            <w:r w:rsidRPr="00386E32">
              <w:t xml:space="preserve">s. Il adressera une copie de sa réponse (indiquant la question posée mais sans en identifier l’auteur) à tous les candidats éventuels qui auront obtenu le Dossier </w:t>
            </w:r>
            <w:r w:rsidR="0001437B" w:rsidRPr="00386E32">
              <w:t>de Demande de Propositions</w:t>
            </w:r>
            <w:r w:rsidRPr="00386E32">
              <w:t xml:space="preserve"> </w:t>
            </w:r>
            <w:r w:rsidR="001E6DAF" w:rsidRPr="00386E32">
              <w:t xml:space="preserve">en conformité avec l’article 6.3 des </w:t>
            </w:r>
            <w:r w:rsidR="0001437B" w:rsidRPr="00386E32">
              <w:t>IP</w:t>
            </w:r>
            <w:r w:rsidRPr="00386E32">
              <w:t xml:space="preserve">. </w:t>
            </w:r>
            <w:r w:rsidR="001E6DAF" w:rsidRPr="00386E32">
              <w:t xml:space="preserve">Si les </w:t>
            </w:r>
            <w:r w:rsidR="0001437B" w:rsidRPr="00386E32">
              <w:t>DPDP</w:t>
            </w:r>
            <w:r w:rsidR="001E6DAF" w:rsidRPr="00386E32">
              <w:t xml:space="preserve"> le prévoient, l’Acheteur publiera également sa réponse sur le site internet identifié dans les </w:t>
            </w:r>
            <w:r w:rsidR="0001437B" w:rsidRPr="00386E32">
              <w:rPr>
                <w:b/>
              </w:rPr>
              <w:t>DPDP</w:t>
            </w:r>
            <w:r w:rsidR="001E6DAF" w:rsidRPr="00386E32">
              <w:t xml:space="preserve">. </w:t>
            </w:r>
            <w:r w:rsidRPr="00386E32">
              <w:t xml:space="preserve">Au cas où l’Acheteur jugerait nécessaire de modifier le Dossier </w:t>
            </w:r>
            <w:r w:rsidR="0001437B" w:rsidRPr="00386E32">
              <w:t>de Demande de Propositions</w:t>
            </w:r>
            <w:r w:rsidRPr="00386E32">
              <w:t xml:space="preserve"> suite aux demandes d’éclaircissements, il le fera conformément à la procédure stipulée </w:t>
            </w:r>
            <w:r w:rsidR="001E6DAF" w:rsidRPr="00386E32">
              <w:t xml:space="preserve">aux articles </w:t>
            </w:r>
            <w:r w:rsidRPr="00386E32">
              <w:t xml:space="preserve">8 et </w:t>
            </w:r>
            <w:r w:rsidR="001E6DAF" w:rsidRPr="00386E32">
              <w:t>22</w:t>
            </w:r>
            <w:r w:rsidRPr="00386E32">
              <w:t xml:space="preserve">.2 des </w:t>
            </w:r>
            <w:r w:rsidR="0001437B" w:rsidRPr="00386E32">
              <w:t>IP</w:t>
            </w:r>
            <w:r w:rsidRPr="00386E32">
              <w:t xml:space="preserve">. </w:t>
            </w:r>
          </w:p>
        </w:tc>
      </w:tr>
      <w:tr w:rsidR="00940BF3" w:rsidRPr="00386E32" w14:paraId="40B6B694" w14:textId="77777777" w:rsidTr="0096454F">
        <w:tc>
          <w:tcPr>
            <w:tcW w:w="2340" w:type="dxa"/>
          </w:tcPr>
          <w:p w14:paraId="643CBCD1" w14:textId="11E9925A" w:rsidR="00940BF3" w:rsidRPr="00386E32" w:rsidRDefault="00940BF3" w:rsidP="0055220A">
            <w:pPr>
              <w:pStyle w:val="HSec1-2"/>
              <w:ind w:left="337"/>
            </w:pPr>
            <w:bookmarkStart w:id="100" w:name="_Toc180846911"/>
            <w:r w:rsidRPr="00386E32">
              <w:lastRenderedPageBreak/>
              <w:t xml:space="preserve">Modifications apportées au Dossier </w:t>
            </w:r>
            <w:r w:rsidR="0001437B" w:rsidRPr="00386E32">
              <w:t>de Demande de Propositions</w:t>
            </w:r>
            <w:bookmarkEnd w:id="100"/>
            <w:r w:rsidRPr="00386E32">
              <w:t xml:space="preserve"> </w:t>
            </w:r>
          </w:p>
        </w:tc>
        <w:tc>
          <w:tcPr>
            <w:tcW w:w="7020" w:type="dxa"/>
            <w:gridSpan w:val="2"/>
          </w:tcPr>
          <w:p w14:paraId="092496DD" w14:textId="2C2BFEA8" w:rsidR="00940BF3" w:rsidRPr="00386E32" w:rsidRDefault="00940BF3" w:rsidP="0096454F">
            <w:pPr>
              <w:spacing w:after="200"/>
              <w:ind w:left="576" w:hanging="576"/>
              <w:jc w:val="both"/>
            </w:pPr>
            <w:r w:rsidRPr="00386E32">
              <w:t>8.1</w:t>
            </w:r>
            <w:r w:rsidRPr="00386E32">
              <w:tab/>
              <w:t xml:space="preserve">L’Acheteur peut, à tout moment, avant la date limite de remise des </w:t>
            </w:r>
            <w:r w:rsidR="00160997" w:rsidRPr="00386E32">
              <w:t>P</w:t>
            </w:r>
            <w:r w:rsidR="0001437B" w:rsidRPr="00386E32">
              <w:t>roposition</w:t>
            </w:r>
            <w:r w:rsidRPr="00386E32">
              <w:t xml:space="preserve">s, modifier le Dossier </w:t>
            </w:r>
            <w:r w:rsidR="0001437B" w:rsidRPr="00386E32">
              <w:t>de Demande de Propositions</w:t>
            </w:r>
            <w:r w:rsidRPr="00386E32">
              <w:t xml:space="preserve"> en </w:t>
            </w:r>
            <w:r w:rsidR="004B3808" w:rsidRPr="00386E32">
              <w:t xml:space="preserve">émettant </w:t>
            </w:r>
            <w:r w:rsidRPr="00386E32">
              <w:t xml:space="preserve">un </w:t>
            </w:r>
            <w:r w:rsidR="001E6DAF" w:rsidRPr="00386E32">
              <w:t>additif</w:t>
            </w:r>
            <w:r w:rsidRPr="00386E32">
              <w:t xml:space="preserve">. </w:t>
            </w:r>
          </w:p>
          <w:p w14:paraId="5BBC5634" w14:textId="44995B69" w:rsidR="00940BF3" w:rsidRPr="00386E32" w:rsidRDefault="00940BF3" w:rsidP="0096454F">
            <w:pPr>
              <w:tabs>
                <w:tab w:val="left" w:pos="522"/>
              </w:tabs>
              <w:spacing w:after="200"/>
              <w:ind w:left="576" w:hanging="576"/>
              <w:jc w:val="both"/>
            </w:pPr>
            <w:r w:rsidRPr="00386E32">
              <w:t>8.2</w:t>
            </w:r>
            <w:r w:rsidRPr="00386E32">
              <w:tab/>
              <w:t xml:space="preserve">Tout </w:t>
            </w:r>
            <w:r w:rsidR="004B3808" w:rsidRPr="00386E32">
              <w:t>A</w:t>
            </w:r>
            <w:r w:rsidR="001E6DAF" w:rsidRPr="00386E32">
              <w:t>dditif</w:t>
            </w:r>
            <w:r w:rsidRPr="00386E32">
              <w:t xml:space="preserve"> </w:t>
            </w:r>
            <w:r w:rsidR="005F32D3" w:rsidRPr="00386E32">
              <w:t xml:space="preserve">émis </w:t>
            </w:r>
            <w:r w:rsidRPr="00386E32">
              <w:t xml:space="preserve">sera considéré comme faisant partie intégrante du Dossier </w:t>
            </w:r>
            <w:r w:rsidR="0001437B" w:rsidRPr="00386E32">
              <w:t>de Demande de Propositions</w:t>
            </w:r>
            <w:r w:rsidRPr="00386E32">
              <w:t xml:space="preserve"> et sera communiqué par écrit à tous ceux qui ont obtenu le Dossier </w:t>
            </w:r>
            <w:r w:rsidR="0001437B" w:rsidRPr="00386E32">
              <w:t>de Demande de Propositions</w:t>
            </w:r>
            <w:r w:rsidRPr="00386E32">
              <w:t xml:space="preserve"> directement de l’Acheteur</w:t>
            </w:r>
            <w:r w:rsidR="00DB42C5" w:rsidRPr="00386E32">
              <w:t xml:space="preserve"> selon l’article 6.3 des </w:t>
            </w:r>
            <w:r w:rsidR="0001437B" w:rsidRPr="00386E32">
              <w:t>IP</w:t>
            </w:r>
            <w:r w:rsidRPr="00386E32">
              <w:t xml:space="preserve">. </w:t>
            </w:r>
            <w:r w:rsidR="001E6DAF" w:rsidRPr="00386E32">
              <w:t xml:space="preserve">L’Acheteur publiera immédiatement l’additif sur le site internet identifié à l’article 7.1 des </w:t>
            </w:r>
            <w:r w:rsidR="0001437B" w:rsidRPr="00386E32">
              <w:t>IP</w:t>
            </w:r>
            <w:r w:rsidR="001E6DAF" w:rsidRPr="00386E32">
              <w:t>.</w:t>
            </w:r>
          </w:p>
          <w:p w14:paraId="6343F263" w14:textId="544D2A15" w:rsidR="00940BF3" w:rsidRPr="00386E32" w:rsidRDefault="00940BF3" w:rsidP="0096454F">
            <w:pPr>
              <w:tabs>
                <w:tab w:val="left" w:pos="612"/>
              </w:tabs>
              <w:spacing w:after="200"/>
              <w:ind w:left="576" w:hanging="576"/>
              <w:jc w:val="both"/>
            </w:pPr>
            <w:r w:rsidRPr="00386E32">
              <w:t>8.3</w:t>
            </w:r>
            <w:r w:rsidRPr="00386E32">
              <w:tab/>
              <w:t xml:space="preserve">Afin de laisser aux </w:t>
            </w:r>
            <w:r w:rsidR="00040C6B" w:rsidRPr="00386E32">
              <w:t>Proposant</w:t>
            </w:r>
            <w:r w:rsidRPr="00386E32">
              <w:t>s un délai raisonnable pour prendre en compte l</w:t>
            </w:r>
            <w:r w:rsidR="00F76F58" w:rsidRPr="00386E32">
              <w:t>a modification du D</w:t>
            </w:r>
            <w:r w:rsidR="006B7F85" w:rsidRPr="00386E32">
              <w:t>DP</w:t>
            </w:r>
            <w:r w:rsidR="00F76F58" w:rsidRPr="00386E32">
              <w:t xml:space="preserve"> au moment </w:t>
            </w:r>
            <w:r w:rsidR="00DB42C5" w:rsidRPr="00386E32">
              <w:t>de la</w:t>
            </w:r>
            <w:r w:rsidRPr="00386E32">
              <w:t xml:space="preserve"> préparation de leurs </w:t>
            </w:r>
            <w:r w:rsidR="0001437B" w:rsidRPr="00386E32">
              <w:t>proposition</w:t>
            </w:r>
            <w:r w:rsidRPr="00386E32">
              <w:t xml:space="preserve">s, l’Acheteur peut, à sa discrétion, reporter la date limite de remise des </w:t>
            </w:r>
            <w:r w:rsidR="0001437B" w:rsidRPr="00386E32">
              <w:t>proposition</w:t>
            </w:r>
            <w:r w:rsidRPr="00386E32">
              <w:t xml:space="preserve">s conformément à </w:t>
            </w:r>
            <w:r w:rsidR="00F1248D" w:rsidRPr="00386E32">
              <w:t>l’article</w:t>
            </w:r>
            <w:r w:rsidRPr="00386E32">
              <w:t xml:space="preserve"> 2</w:t>
            </w:r>
            <w:r w:rsidR="00DE7B3F" w:rsidRPr="00386E32">
              <w:t>2</w:t>
            </w:r>
            <w:r w:rsidRPr="00386E32">
              <w:t xml:space="preserve">.2 des </w:t>
            </w:r>
            <w:r w:rsidR="0001437B" w:rsidRPr="00386E32">
              <w:t>IP</w:t>
            </w:r>
            <w:r w:rsidRPr="00386E32">
              <w:t xml:space="preserve">. </w:t>
            </w:r>
          </w:p>
        </w:tc>
      </w:tr>
      <w:tr w:rsidR="00263B70" w:rsidRPr="00386E32" w14:paraId="25113BA2" w14:textId="77777777" w:rsidTr="00C57C20">
        <w:tc>
          <w:tcPr>
            <w:tcW w:w="9360" w:type="dxa"/>
            <w:gridSpan w:val="3"/>
          </w:tcPr>
          <w:p w14:paraId="3C8713D9" w14:textId="5B639051" w:rsidR="00263B70" w:rsidRPr="00386E32" w:rsidRDefault="00263B70" w:rsidP="00001D94">
            <w:pPr>
              <w:pStyle w:val="HSec1-1"/>
              <w:numPr>
                <w:ilvl w:val="0"/>
                <w:numId w:val="104"/>
              </w:numPr>
              <w:tabs>
                <w:tab w:val="num" w:pos="648"/>
              </w:tabs>
              <w:ind w:left="360" w:hanging="72"/>
            </w:pPr>
            <w:bookmarkStart w:id="101" w:name="_Toc438438829"/>
            <w:bookmarkStart w:id="102" w:name="_Toc438532577"/>
            <w:bookmarkStart w:id="103" w:name="_Toc438733973"/>
            <w:bookmarkStart w:id="104" w:name="_Toc438962055"/>
            <w:bookmarkStart w:id="105" w:name="_Toc461939618"/>
            <w:bookmarkStart w:id="106" w:name="_Toc180846912"/>
            <w:r w:rsidRPr="00386E32">
              <w:t xml:space="preserve">Préparation des </w:t>
            </w:r>
            <w:r w:rsidR="0001437B" w:rsidRPr="00386E32">
              <w:t>Proposition</w:t>
            </w:r>
            <w:r w:rsidRPr="00386E32">
              <w:t>s</w:t>
            </w:r>
            <w:bookmarkEnd w:id="101"/>
            <w:bookmarkEnd w:id="102"/>
            <w:bookmarkEnd w:id="103"/>
            <w:bookmarkEnd w:id="104"/>
            <w:bookmarkEnd w:id="105"/>
            <w:bookmarkEnd w:id="106"/>
          </w:p>
        </w:tc>
      </w:tr>
      <w:tr w:rsidR="00940BF3" w:rsidRPr="00386E32" w14:paraId="50C3FCCA" w14:textId="77777777" w:rsidTr="0096454F">
        <w:tc>
          <w:tcPr>
            <w:tcW w:w="2340" w:type="dxa"/>
          </w:tcPr>
          <w:p w14:paraId="21297A7D" w14:textId="2DFD536C" w:rsidR="00940BF3" w:rsidRPr="00386E32" w:rsidRDefault="00940BF3" w:rsidP="0055220A">
            <w:pPr>
              <w:pStyle w:val="HSec1-2"/>
              <w:ind w:left="337"/>
            </w:pPr>
            <w:bookmarkStart w:id="107" w:name="_Toc180846913"/>
            <w:bookmarkStart w:id="108" w:name="_Toc438438830"/>
            <w:bookmarkStart w:id="109" w:name="_Toc438532578"/>
            <w:bookmarkStart w:id="110" w:name="_Toc438733974"/>
            <w:bookmarkStart w:id="111" w:name="_Toc438907013"/>
            <w:bookmarkStart w:id="112" w:name="_Toc438907212"/>
            <w:r w:rsidRPr="00386E32">
              <w:t>Frais de soumission</w:t>
            </w:r>
            <w:bookmarkEnd w:id="107"/>
            <w:r w:rsidRPr="00386E32">
              <w:t xml:space="preserve"> </w:t>
            </w:r>
            <w:bookmarkEnd w:id="108"/>
            <w:bookmarkEnd w:id="109"/>
            <w:bookmarkEnd w:id="110"/>
            <w:bookmarkEnd w:id="111"/>
            <w:bookmarkEnd w:id="112"/>
          </w:p>
        </w:tc>
        <w:tc>
          <w:tcPr>
            <w:tcW w:w="7020" w:type="dxa"/>
            <w:gridSpan w:val="2"/>
          </w:tcPr>
          <w:p w14:paraId="4F4CCF92" w14:textId="0B70591C" w:rsidR="00940BF3" w:rsidRPr="00386E32" w:rsidRDefault="00940BF3">
            <w:pPr>
              <w:spacing w:after="220"/>
              <w:ind w:left="576" w:hanging="576"/>
              <w:jc w:val="both"/>
            </w:pPr>
            <w:r w:rsidRPr="00386E32">
              <w:t>9.1</w:t>
            </w:r>
            <w:r w:rsidRPr="00386E32">
              <w:tab/>
              <w:t xml:space="preserve">Le </w:t>
            </w:r>
            <w:r w:rsidR="00E21538" w:rsidRPr="00386E32">
              <w:t>Proposant</w:t>
            </w:r>
            <w:r w:rsidRPr="00386E32">
              <w:t xml:space="preserve"> supportera tous les frais afférents à la préparation et à la présentation de </w:t>
            </w:r>
            <w:r w:rsidR="0001437B" w:rsidRPr="00386E32">
              <w:t>sa Proposition</w:t>
            </w:r>
            <w:r w:rsidRPr="00386E32">
              <w:t xml:space="preserve">, et l’Acheteur n’est en aucun cas responsable de ces frais ni tenu de les régler, quels que soient le déroulement et l’issue de la procédure </w:t>
            </w:r>
            <w:r w:rsidR="0001437B" w:rsidRPr="00386E32">
              <w:t>de Demande de Propositions</w:t>
            </w:r>
            <w:r w:rsidRPr="00386E32">
              <w:t>.</w:t>
            </w:r>
          </w:p>
        </w:tc>
      </w:tr>
      <w:tr w:rsidR="00940BF3" w:rsidRPr="00386E32" w14:paraId="289E0159" w14:textId="77777777" w:rsidTr="0096454F">
        <w:tc>
          <w:tcPr>
            <w:tcW w:w="2340" w:type="dxa"/>
          </w:tcPr>
          <w:p w14:paraId="09C5A8AE" w14:textId="5911EC9F" w:rsidR="00940BF3" w:rsidRPr="00386E32" w:rsidRDefault="00E91D8D" w:rsidP="0055220A">
            <w:pPr>
              <w:pStyle w:val="HSec1-2"/>
              <w:ind w:left="337"/>
            </w:pPr>
            <w:bookmarkStart w:id="113" w:name="_Toc438438831"/>
            <w:bookmarkStart w:id="114" w:name="_Toc438532579"/>
            <w:bookmarkStart w:id="115" w:name="_Toc438733975"/>
            <w:bookmarkStart w:id="116" w:name="_Toc438907014"/>
            <w:bookmarkStart w:id="117" w:name="_Toc438907213"/>
            <w:bookmarkStart w:id="118" w:name="_Toc180846914"/>
            <w:r w:rsidRPr="00386E32">
              <w:t>Langue</w:t>
            </w:r>
            <w:r w:rsidR="00940BF3" w:rsidRPr="00386E32">
              <w:t xml:space="preserve"> de </w:t>
            </w:r>
            <w:r w:rsidR="0001437B" w:rsidRPr="00386E32">
              <w:t>la proposition</w:t>
            </w:r>
            <w:bookmarkEnd w:id="113"/>
            <w:bookmarkEnd w:id="114"/>
            <w:bookmarkEnd w:id="115"/>
            <w:bookmarkEnd w:id="116"/>
            <w:bookmarkEnd w:id="117"/>
            <w:bookmarkEnd w:id="118"/>
          </w:p>
        </w:tc>
        <w:tc>
          <w:tcPr>
            <w:tcW w:w="7020" w:type="dxa"/>
            <w:gridSpan w:val="2"/>
          </w:tcPr>
          <w:p w14:paraId="7EE4BFC6" w14:textId="2E64C1B1" w:rsidR="00940BF3" w:rsidRPr="00386E32" w:rsidRDefault="00403F84" w:rsidP="00437980">
            <w:pPr>
              <w:pStyle w:val="Header3-Paragraph"/>
              <w:numPr>
                <w:ilvl w:val="1"/>
                <w:numId w:val="33"/>
              </w:numPr>
              <w:tabs>
                <w:tab w:val="clear" w:pos="504"/>
              </w:tabs>
              <w:spacing w:after="220"/>
              <w:ind w:left="612" w:hanging="612"/>
              <w:rPr>
                <w:lang w:val="fr-FR"/>
              </w:rPr>
            </w:pPr>
            <w:r w:rsidRPr="00386E32">
              <w:rPr>
                <w:lang w:val="fr-FR"/>
              </w:rPr>
              <w:t>La Proposition</w:t>
            </w:r>
            <w:r w:rsidR="00940BF3" w:rsidRPr="00386E32">
              <w:rPr>
                <w:lang w:val="fr-FR"/>
              </w:rPr>
              <w:t xml:space="preserve"> ainsi que toute la correspondance et tous les </w:t>
            </w:r>
            <w:r w:rsidR="0057294C" w:rsidRPr="00386E32">
              <w:rPr>
                <w:lang w:val="fr-FR"/>
              </w:rPr>
              <w:t>documents concernant</w:t>
            </w:r>
            <w:r w:rsidR="00940BF3" w:rsidRPr="00386E32">
              <w:rPr>
                <w:lang w:val="fr-FR"/>
              </w:rPr>
              <w:t xml:space="preserve"> la soumission, échangés entre le </w:t>
            </w:r>
            <w:r w:rsidR="00040C6B" w:rsidRPr="00386E32">
              <w:rPr>
                <w:lang w:val="fr-FR"/>
              </w:rPr>
              <w:t>Proposant</w:t>
            </w:r>
            <w:r w:rsidR="00940BF3" w:rsidRPr="00386E32">
              <w:rPr>
                <w:lang w:val="fr-FR"/>
              </w:rPr>
              <w:t xml:space="preserve"> et l’Acheteur seront rédigés dans la langue stipulée aux </w:t>
            </w:r>
            <w:r w:rsidR="0001437B" w:rsidRPr="00386E32">
              <w:rPr>
                <w:b/>
                <w:bCs/>
                <w:lang w:val="fr-FR"/>
              </w:rPr>
              <w:t>DPDP</w:t>
            </w:r>
            <w:r w:rsidR="00940BF3" w:rsidRPr="00386E32">
              <w:rPr>
                <w:lang w:val="fr-FR"/>
              </w:rPr>
              <w:t xml:space="preserve">. Les documents complémentaires et les imprimés fournis par le </w:t>
            </w:r>
            <w:r w:rsidR="00040C6B" w:rsidRPr="00386E32">
              <w:rPr>
                <w:lang w:val="fr-FR"/>
              </w:rPr>
              <w:t>Proposant</w:t>
            </w:r>
            <w:r w:rsidR="00940BF3" w:rsidRPr="00386E32">
              <w:rPr>
                <w:lang w:val="fr-FR"/>
              </w:rPr>
              <w:t xml:space="preserve"> dans le cadre de la soumission peuvent être rédigés dans une autre langue à condition d’être accompagnés d’une traduction des passages </w:t>
            </w:r>
            <w:r w:rsidR="001E6DAF" w:rsidRPr="00386E32">
              <w:rPr>
                <w:lang w:val="fr-FR"/>
              </w:rPr>
              <w:t xml:space="preserve">pertinents à </w:t>
            </w:r>
            <w:r w:rsidR="0001437B" w:rsidRPr="00386E32">
              <w:rPr>
                <w:lang w:val="fr-FR"/>
              </w:rPr>
              <w:t>la proposition</w:t>
            </w:r>
            <w:r w:rsidR="001E6DAF" w:rsidRPr="00386E32">
              <w:rPr>
                <w:lang w:val="fr-FR"/>
              </w:rPr>
              <w:t xml:space="preserve"> </w:t>
            </w:r>
            <w:r w:rsidR="00940BF3" w:rsidRPr="00386E32">
              <w:rPr>
                <w:lang w:val="fr-FR"/>
              </w:rPr>
              <w:t xml:space="preserve">dans la langue stipulée aux </w:t>
            </w:r>
            <w:r w:rsidR="0001437B" w:rsidRPr="00386E32">
              <w:rPr>
                <w:b/>
                <w:bCs/>
                <w:lang w:val="fr-FR"/>
              </w:rPr>
              <w:t>DPDP</w:t>
            </w:r>
            <w:r w:rsidR="00940BF3" w:rsidRPr="00386E32">
              <w:rPr>
                <w:lang w:val="fr-FR"/>
              </w:rPr>
              <w:t xml:space="preserve">, auquel cas, aux fins d’interprétation de </w:t>
            </w:r>
            <w:r w:rsidR="0001437B" w:rsidRPr="00386E32">
              <w:rPr>
                <w:lang w:val="fr-FR"/>
              </w:rPr>
              <w:t>la proposition</w:t>
            </w:r>
            <w:r w:rsidR="00940BF3" w:rsidRPr="00386E32">
              <w:rPr>
                <w:lang w:val="fr-FR"/>
              </w:rPr>
              <w:t>, la traduction fera foi.</w:t>
            </w:r>
          </w:p>
        </w:tc>
      </w:tr>
      <w:tr w:rsidR="00940BF3" w:rsidRPr="00386E32" w14:paraId="00635FA7" w14:textId="77777777" w:rsidTr="0096454F">
        <w:tc>
          <w:tcPr>
            <w:tcW w:w="2340" w:type="dxa"/>
          </w:tcPr>
          <w:p w14:paraId="50A674E5" w14:textId="45C0CAA5" w:rsidR="00940BF3" w:rsidRPr="00386E32" w:rsidRDefault="00E91D8D" w:rsidP="0055220A">
            <w:pPr>
              <w:pStyle w:val="HSec1-2"/>
              <w:ind w:left="337"/>
            </w:pPr>
            <w:bookmarkStart w:id="119" w:name="_Toc438438832"/>
            <w:bookmarkStart w:id="120" w:name="_Toc438532580"/>
            <w:bookmarkStart w:id="121" w:name="_Toc438733976"/>
            <w:bookmarkStart w:id="122" w:name="_Toc438907015"/>
            <w:bookmarkStart w:id="123" w:name="_Toc438907214"/>
            <w:bookmarkStart w:id="124" w:name="_Toc180846915"/>
            <w:r w:rsidRPr="00386E32">
              <w:t>Documents</w:t>
            </w:r>
            <w:r w:rsidR="00940BF3" w:rsidRPr="00386E32">
              <w:t xml:space="preserve"> constitutifs de </w:t>
            </w:r>
            <w:r w:rsidR="0001437B" w:rsidRPr="00386E32">
              <w:t>la proposition</w:t>
            </w:r>
            <w:bookmarkEnd w:id="119"/>
            <w:bookmarkEnd w:id="120"/>
            <w:bookmarkEnd w:id="121"/>
            <w:bookmarkEnd w:id="122"/>
            <w:bookmarkEnd w:id="123"/>
            <w:bookmarkEnd w:id="124"/>
          </w:p>
        </w:tc>
        <w:tc>
          <w:tcPr>
            <w:tcW w:w="7020" w:type="dxa"/>
            <w:gridSpan w:val="2"/>
          </w:tcPr>
          <w:p w14:paraId="178C472F" w14:textId="1CF9B99E" w:rsidR="00DB4E91" w:rsidRPr="00386E32" w:rsidRDefault="00DB4E91" w:rsidP="00DB4E91">
            <w:pPr>
              <w:pStyle w:val="Sub-ClauseText"/>
              <w:ind w:left="609" w:hanging="609"/>
              <w:rPr>
                <w:spacing w:val="0"/>
                <w:lang w:val="fr-FR"/>
              </w:rPr>
            </w:pPr>
            <w:r w:rsidRPr="00386E32">
              <w:rPr>
                <w:spacing w:val="0"/>
                <w:lang w:val="fr-FR"/>
              </w:rPr>
              <w:t>11.1</w:t>
            </w:r>
            <w:r w:rsidR="00F90390" w:rsidRPr="00386E32">
              <w:rPr>
                <w:spacing w:val="0"/>
                <w:lang w:val="fr-FR"/>
              </w:rPr>
              <w:tab/>
            </w:r>
            <w:r w:rsidR="00403F84" w:rsidRPr="00386E32">
              <w:rPr>
                <w:spacing w:val="0"/>
                <w:lang w:val="fr-FR"/>
              </w:rPr>
              <w:t>La Proposition</w:t>
            </w:r>
            <w:r w:rsidRPr="00386E32">
              <w:rPr>
                <w:spacing w:val="0"/>
                <w:lang w:val="fr-FR"/>
              </w:rPr>
              <w:t xml:space="preserve"> devra comprendre deux Parties, à savoir la Partie Technique et la Partie Financière. Ces deux Parties doivent être soumises simultanément dans deux enveloppes scellées distinctes (processus </w:t>
            </w:r>
            <w:r w:rsidR="0001437B" w:rsidRPr="00386E32">
              <w:rPr>
                <w:spacing w:val="0"/>
                <w:lang w:val="fr-FR"/>
              </w:rPr>
              <w:t>de Demande de Propositions</w:t>
            </w:r>
            <w:r w:rsidRPr="00386E32">
              <w:rPr>
                <w:spacing w:val="0"/>
                <w:lang w:val="fr-FR"/>
              </w:rPr>
              <w:t xml:space="preserve"> à deux enveloppes). Une </w:t>
            </w:r>
            <w:r w:rsidR="009345CE" w:rsidRPr="00386E32">
              <w:rPr>
                <w:spacing w:val="0"/>
                <w:lang w:val="fr-FR"/>
              </w:rPr>
              <w:t xml:space="preserve">des </w:t>
            </w:r>
            <w:r w:rsidRPr="00386E32">
              <w:rPr>
                <w:spacing w:val="0"/>
                <w:lang w:val="fr-FR"/>
              </w:rPr>
              <w:t>enveloppe</w:t>
            </w:r>
            <w:r w:rsidR="009345CE" w:rsidRPr="00386E32">
              <w:rPr>
                <w:spacing w:val="0"/>
                <w:lang w:val="fr-FR"/>
              </w:rPr>
              <w:t>s</w:t>
            </w:r>
            <w:r w:rsidRPr="00386E32">
              <w:rPr>
                <w:spacing w:val="0"/>
                <w:lang w:val="fr-FR"/>
              </w:rPr>
              <w:t xml:space="preserve"> ne </w:t>
            </w:r>
            <w:r w:rsidR="00554B51" w:rsidRPr="00386E32">
              <w:rPr>
                <w:spacing w:val="0"/>
                <w:lang w:val="fr-FR"/>
              </w:rPr>
              <w:t xml:space="preserve">doit </w:t>
            </w:r>
            <w:r w:rsidRPr="00386E32">
              <w:rPr>
                <w:spacing w:val="0"/>
                <w:lang w:val="fr-FR"/>
              </w:rPr>
              <w:t>cont</w:t>
            </w:r>
            <w:r w:rsidR="00554B51" w:rsidRPr="00386E32">
              <w:rPr>
                <w:spacing w:val="0"/>
                <w:lang w:val="fr-FR"/>
              </w:rPr>
              <w:t>enir</w:t>
            </w:r>
            <w:r w:rsidRPr="00386E32">
              <w:rPr>
                <w:spacing w:val="0"/>
                <w:lang w:val="fr-FR"/>
              </w:rPr>
              <w:t xml:space="preserve"> que des informations relatives à la Partie Technique et l’autre, uniquement des informations relatives à la Partie Financière. Ces deux enveloppes doivent être enfermées dans une enveloppe extérieure scellée distincte portant la mention «</w:t>
            </w:r>
            <w:r w:rsidRPr="00386E32">
              <w:rPr>
                <w:lang w:val="fr-FR"/>
              </w:rPr>
              <w:t xml:space="preserve"> </w:t>
            </w:r>
            <w:r w:rsidR="0001437B" w:rsidRPr="00386E32">
              <w:rPr>
                <w:lang w:val="fr-FR"/>
              </w:rPr>
              <w:t>PROPOSITION</w:t>
            </w:r>
            <w:r w:rsidRPr="00386E32">
              <w:rPr>
                <w:lang w:val="fr-FR"/>
              </w:rPr>
              <w:t xml:space="preserve"> ORIGINALE </w:t>
            </w:r>
            <w:r w:rsidRPr="00386E32">
              <w:rPr>
                <w:spacing w:val="0"/>
                <w:lang w:val="fr-FR"/>
              </w:rPr>
              <w:t xml:space="preserve">». </w:t>
            </w:r>
          </w:p>
          <w:p w14:paraId="1CDF4C8F" w14:textId="0E53B613" w:rsidR="00940BF3" w:rsidRPr="00386E32" w:rsidRDefault="00550141" w:rsidP="00550141">
            <w:pPr>
              <w:pStyle w:val="Header3-Paragraph"/>
              <w:ind w:left="609" w:hanging="630"/>
              <w:rPr>
                <w:lang w:val="fr-FR"/>
              </w:rPr>
            </w:pPr>
            <w:r w:rsidRPr="00386E32">
              <w:rPr>
                <w:lang w:val="fr-FR"/>
              </w:rPr>
              <w:t>11.2</w:t>
            </w:r>
            <w:r w:rsidR="001A7F53" w:rsidRPr="00386E32">
              <w:rPr>
                <w:lang w:val="fr-FR"/>
              </w:rPr>
              <w:tab/>
            </w:r>
            <w:r w:rsidR="00940BF3" w:rsidRPr="00386E32">
              <w:rPr>
                <w:lang w:val="fr-FR"/>
              </w:rPr>
              <w:t>L</w:t>
            </w:r>
            <w:r w:rsidR="00DB4E91" w:rsidRPr="00386E32">
              <w:rPr>
                <w:lang w:val="fr-FR"/>
              </w:rPr>
              <w:t xml:space="preserve">a </w:t>
            </w:r>
            <w:r w:rsidR="00DB4E91" w:rsidRPr="00386E32">
              <w:rPr>
                <w:b/>
                <w:bCs/>
                <w:lang w:val="fr-FR"/>
              </w:rPr>
              <w:t>Partie Technique</w:t>
            </w:r>
            <w:r w:rsidR="00DB4E91" w:rsidRPr="00386E32">
              <w:rPr>
                <w:lang w:val="fr-FR"/>
              </w:rPr>
              <w:t xml:space="preserve"> </w:t>
            </w:r>
            <w:r w:rsidR="00940BF3" w:rsidRPr="00386E32">
              <w:rPr>
                <w:lang w:val="fr-FR"/>
              </w:rPr>
              <w:t>comprendra les documents suivants :</w:t>
            </w:r>
          </w:p>
          <w:p w14:paraId="75FE7D3E" w14:textId="11FAA9A2" w:rsidR="00DB4E91" w:rsidRPr="00386E32" w:rsidRDefault="00DB4E91" w:rsidP="00001D94">
            <w:pPr>
              <w:pStyle w:val="Header3-Paragraph"/>
              <w:numPr>
                <w:ilvl w:val="0"/>
                <w:numId w:val="80"/>
              </w:numPr>
              <w:rPr>
                <w:lang w:val="fr-FR"/>
              </w:rPr>
            </w:pPr>
            <w:r w:rsidRPr="00386E32">
              <w:rPr>
                <w:lang w:val="fr-FR"/>
              </w:rPr>
              <w:lastRenderedPageBreak/>
              <w:t xml:space="preserve">La </w:t>
            </w:r>
            <w:r w:rsidRPr="00386E32">
              <w:rPr>
                <w:b/>
                <w:bCs/>
                <w:lang w:val="fr-FR"/>
              </w:rPr>
              <w:t>Lettre de Soumission – Partie Technique</w:t>
            </w:r>
            <w:r w:rsidRPr="00386E32">
              <w:rPr>
                <w:lang w:val="fr-FR"/>
              </w:rPr>
              <w:t xml:space="preserve"> : préparée conformément à l’article 12 des </w:t>
            </w:r>
            <w:r w:rsidR="0001437B" w:rsidRPr="00386E32">
              <w:rPr>
                <w:lang w:val="fr-FR"/>
              </w:rPr>
              <w:t>IP</w:t>
            </w:r>
            <w:r w:rsidRPr="00386E32">
              <w:rPr>
                <w:lang w:val="fr-FR"/>
              </w:rPr>
              <w:t> ;</w:t>
            </w:r>
          </w:p>
          <w:p w14:paraId="2B18711B" w14:textId="3743962E" w:rsidR="00DB4E91" w:rsidRPr="00386E32" w:rsidRDefault="00DB4E91" w:rsidP="00001D94">
            <w:pPr>
              <w:pStyle w:val="Outline1"/>
              <w:keepNext w:val="0"/>
              <w:numPr>
                <w:ilvl w:val="0"/>
                <w:numId w:val="80"/>
              </w:numPr>
              <w:spacing w:before="0" w:after="120"/>
              <w:jc w:val="both"/>
              <w:rPr>
                <w:kern w:val="0"/>
              </w:rPr>
            </w:pPr>
            <w:r w:rsidRPr="00386E32">
              <w:rPr>
                <w:kern w:val="0"/>
              </w:rPr>
              <w:t xml:space="preserve">la </w:t>
            </w:r>
            <w:r w:rsidRPr="00386E32">
              <w:rPr>
                <w:b/>
                <w:bCs/>
                <w:kern w:val="0"/>
              </w:rPr>
              <w:t xml:space="preserve">Garantie de </w:t>
            </w:r>
            <w:r w:rsidR="0001437B" w:rsidRPr="00386E32">
              <w:rPr>
                <w:b/>
                <w:bCs/>
                <w:kern w:val="0"/>
              </w:rPr>
              <w:t>la proposition</w:t>
            </w:r>
            <w:r w:rsidRPr="00386E32">
              <w:rPr>
                <w:b/>
                <w:bCs/>
                <w:kern w:val="0"/>
              </w:rPr>
              <w:t xml:space="preserve"> ou la Déclaration de Garantie de </w:t>
            </w:r>
            <w:r w:rsidR="0001437B" w:rsidRPr="00386E32">
              <w:rPr>
                <w:b/>
                <w:bCs/>
                <w:kern w:val="0"/>
              </w:rPr>
              <w:t>la proposition</w:t>
            </w:r>
            <w:r w:rsidRPr="00386E32">
              <w:rPr>
                <w:kern w:val="0"/>
              </w:rPr>
              <w:t xml:space="preserve"> établie conformément aux dispositions de l’article 19.1 des </w:t>
            </w:r>
            <w:r w:rsidR="0001437B" w:rsidRPr="00386E32">
              <w:rPr>
                <w:kern w:val="0"/>
              </w:rPr>
              <w:t>IP</w:t>
            </w:r>
            <w:r w:rsidRPr="00386E32">
              <w:rPr>
                <w:kern w:val="0"/>
              </w:rPr>
              <w:t>;</w:t>
            </w:r>
          </w:p>
          <w:p w14:paraId="247B592A" w14:textId="14001702" w:rsidR="00DB4E91" w:rsidRPr="00386E32" w:rsidRDefault="0001437B" w:rsidP="00001D94">
            <w:pPr>
              <w:pStyle w:val="Header3-Paragraph"/>
              <w:numPr>
                <w:ilvl w:val="0"/>
                <w:numId w:val="80"/>
              </w:numPr>
              <w:rPr>
                <w:lang w:val="fr-FR"/>
              </w:rPr>
            </w:pPr>
            <w:r w:rsidRPr="00386E32">
              <w:rPr>
                <w:b/>
                <w:bCs/>
                <w:lang w:val="fr-FR"/>
              </w:rPr>
              <w:t>Proposition</w:t>
            </w:r>
            <w:r w:rsidR="008434B9" w:rsidRPr="00386E32">
              <w:rPr>
                <w:b/>
                <w:bCs/>
                <w:lang w:val="fr-FR"/>
              </w:rPr>
              <w:t xml:space="preserve"> variante – Partie Technique</w:t>
            </w:r>
            <w:r w:rsidR="008434B9" w:rsidRPr="00386E32">
              <w:rPr>
                <w:lang w:val="fr-FR"/>
              </w:rPr>
              <w:t xml:space="preserve">, si leur présentation est autorisée, conformément aux dispositions de l’article 13 des </w:t>
            </w:r>
            <w:r w:rsidRPr="00386E32">
              <w:rPr>
                <w:lang w:val="fr-FR"/>
              </w:rPr>
              <w:t>IP</w:t>
            </w:r>
            <w:r w:rsidR="008434B9" w:rsidRPr="00386E32">
              <w:rPr>
                <w:lang w:val="fr-FR"/>
              </w:rPr>
              <w:t> ;</w:t>
            </w:r>
          </w:p>
          <w:p w14:paraId="277AD88B" w14:textId="4D5BAEB9" w:rsidR="008434B9" w:rsidRPr="00386E32" w:rsidRDefault="008434B9" w:rsidP="00001D94">
            <w:pPr>
              <w:numPr>
                <w:ilvl w:val="0"/>
                <w:numId w:val="80"/>
              </w:numPr>
              <w:spacing w:after="120"/>
              <w:jc w:val="both"/>
            </w:pPr>
            <w:r w:rsidRPr="00386E32">
              <w:t xml:space="preserve">la confirmation écrite habilitant le signataire de </w:t>
            </w:r>
            <w:r w:rsidR="0001437B" w:rsidRPr="00386E32">
              <w:t>la proposition</w:t>
            </w:r>
            <w:r w:rsidRPr="00386E32">
              <w:t xml:space="preserve"> à engager le </w:t>
            </w:r>
            <w:r w:rsidR="00040C6B" w:rsidRPr="00386E32">
              <w:t>Proposant</w:t>
            </w:r>
            <w:r w:rsidRPr="00386E32">
              <w:t xml:space="preserve">, conformément aux dispositions de l’article 20.3 des </w:t>
            </w:r>
            <w:r w:rsidR="0001437B" w:rsidRPr="00386E32">
              <w:t>IP</w:t>
            </w:r>
            <w:r w:rsidRPr="00386E32">
              <w:t xml:space="preserve"> ; </w:t>
            </w:r>
          </w:p>
          <w:p w14:paraId="0AC805F2" w14:textId="3C548519" w:rsidR="006D3104" w:rsidRPr="00386E32" w:rsidRDefault="006D3104" w:rsidP="00001D94">
            <w:pPr>
              <w:numPr>
                <w:ilvl w:val="0"/>
                <w:numId w:val="80"/>
              </w:numPr>
              <w:spacing w:after="120"/>
              <w:jc w:val="both"/>
            </w:pPr>
            <w:r w:rsidRPr="00386E32">
              <w:t xml:space="preserve">les documents attestant, conformément aux dispositions de l’Article 17 des IP, établissant </w:t>
            </w:r>
            <w:r w:rsidR="009538E5" w:rsidRPr="00386E32">
              <w:t xml:space="preserve">l’éligibilité du </w:t>
            </w:r>
            <w:r w:rsidRPr="00386E32">
              <w:t xml:space="preserve">Proposant </w:t>
            </w:r>
            <w:r w:rsidR="009538E5" w:rsidRPr="00386E32">
              <w:t>à soumettre une</w:t>
            </w:r>
            <w:r w:rsidRPr="00386E32">
              <w:t xml:space="preserve"> </w:t>
            </w:r>
            <w:r w:rsidR="009538E5" w:rsidRPr="00386E32">
              <w:t>p</w:t>
            </w:r>
            <w:r w:rsidRPr="00386E32">
              <w:t>roposition;</w:t>
            </w:r>
          </w:p>
          <w:p w14:paraId="03F8BD32" w14:textId="3D4080D5" w:rsidR="008434B9" w:rsidRPr="00386E32" w:rsidRDefault="008434B9" w:rsidP="00001D94">
            <w:pPr>
              <w:numPr>
                <w:ilvl w:val="0"/>
                <w:numId w:val="80"/>
              </w:numPr>
              <w:spacing w:after="120"/>
              <w:jc w:val="both"/>
            </w:pPr>
            <w:r w:rsidRPr="00386E32">
              <w:t xml:space="preserve">les documents attestant, conformément aux dispositions de l’Article 17 des </w:t>
            </w:r>
            <w:r w:rsidR="0001437B" w:rsidRPr="00386E32">
              <w:t>IP</w:t>
            </w:r>
            <w:r w:rsidRPr="00386E32">
              <w:t xml:space="preserve">, que le </w:t>
            </w:r>
            <w:r w:rsidR="00040C6B" w:rsidRPr="00386E32">
              <w:t>Proposant</w:t>
            </w:r>
            <w:r w:rsidRPr="00386E32">
              <w:t xml:space="preserve"> possède les qualifications requises pour exécuter le Marché si </w:t>
            </w:r>
            <w:r w:rsidR="0001437B" w:rsidRPr="00386E32">
              <w:t>sa Proposition</w:t>
            </w:r>
            <w:r w:rsidRPr="00386E32">
              <w:t xml:space="preserve"> est retenue;</w:t>
            </w:r>
          </w:p>
          <w:p w14:paraId="69DB91F2" w14:textId="551ED788" w:rsidR="008434B9" w:rsidRPr="00386E32" w:rsidRDefault="008434B9" w:rsidP="00001D94">
            <w:pPr>
              <w:pStyle w:val="Header3-Paragraph"/>
              <w:numPr>
                <w:ilvl w:val="0"/>
                <w:numId w:val="80"/>
              </w:numPr>
              <w:rPr>
                <w:lang w:val="fr-FR"/>
              </w:rPr>
            </w:pPr>
            <w:r w:rsidRPr="00386E32">
              <w:rPr>
                <w:lang w:val="fr-FR"/>
              </w:rPr>
              <w:t xml:space="preserve">les documents attestant, conformément aux dispositions de l’Article 16 des </w:t>
            </w:r>
            <w:r w:rsidR="0001437B" w:rsidRPr="00386E32">
              <w:rPr>
                <w:lang w:val="fr-FR"/>
              </w:rPr>
              <w:t>IP</w:t>
            </w:r>
            <w:r w:rsidRPr="00386E32">
              <w:rPr>
                <w:lang w:val="fr-FR"/>
              </w:rPr>
              <w:t xml:space="preserve">, que les </w:t>
            </w:r>
            <w:r w:rsidR="005D4179" w:rsidRPr="00386E32">
              <w:rPr>
                <w:lang w:val="fr-FR"/>
              </w:rPr>
              <w:t>Biens</w:t>
            </w:r>
            <w:r w:rsidRPr="00386E32">
              <w:rPr>
                <w:lang w:val="fr-FR"/>
              </w:rPr>
              <w:t xml:space="preserve"> et Services connexes devant être fournis par le </w:t>
            </w:r>
            <w:r w:rsidR="00040C6B" w:rsidRPr="00386E32">
              <w:rPr>
                <w:lang w:val="fr-FR"/>
              </w:rPr>
              <w:t>Proposant</w:t>
            </w:r>
            <w:r w:rsidRPr="00386E32">
              <w:rPr>
                <w:lang w:val="fr-FR"/>
              </w:rPr>
              <w:t xml:space="preserve"> répondent aux critères d’origine;</w:t>
            </w:r>
          </w:p>
          <w:p w14:paraId="412B40E8" w14:textId="691012B8" w:rsidR="008434B9" w:rsidRPr="00386E32" w:rsidRDefault="008434B9" w:rsidP="00001D94">
            <w:pPr>
              <w:numPr>
                <w:ilvl w:val="0"/>
                <w:numId w:val="80"/>
              </w:numPr>
              <w:spacing w:after="120"/>
              <w:jc w:val="both"/>
            </w:pPr>
            <w:r w:rsidRPr="00386E32">
              <w:t>les documents attestant, conformément aux dispositions de</w:t>
            </w:r>
            <w:r w:rsidR="00DD5570" w:rsidRPr="00386E32">
              <w:t xml:space="preserve"> l’article</w:t>
            </w:r>
            <w:r w:rsidRPr="00386E32">
              <w:t xml:space="preserve"> 16 des </w:t>
            </w:r>
            <w:r w:rsidR="0001437B" w:rsidRPr="00386E32">
              <w:t>IP</w:t>
            </w:r>
            <w:r w:rsidRPr="00386E32">
              <w:t xml:space="preserve">, que les </w:t>
            </w:r>
            <w:r w:rsidR="005D4179" w:rsidRPr="00386E32">
              <w:t>Biens</w:t>
            </w:r>
            <w:r w:rsidRPr="00386E32">
              <w:t xml:space="preserve"> et Services Connexes sont conformes aux exigences du Dossier </w:t>
            </w:r>
            <w:r w:rsidR="0001437B" w:rsidRPr="00386E32">
              <w:t>de Demande de Propositions</w:t>
            </w:r>
            <w:r w:rsidRPr="00386E32">
              <w:t xml:space="preserve"> ; </w:t>
            </w:r>
            <w:r w:rsidR="00DD5570" w:rsidRPr="00386E32">
              <w:t>et</w:t>
            </w:r>
          </w:p>
          <w:p w14:paraId="39A6112D" w14:textId="6AD70378" w:rsidR="008434B9" w:rsidRPr="00386E32" w:rsidRDefault="00DD5570" w:rsidP="00001D94">
            <w:pPr>
              <w:pStyle w:val="Header3-Paragraph"/>
              <w:numPr>
                <w:ilvl w:val="0"/>
                <w:numId w:val="80"/>
              </w:numPr>
              <w:rPr>
                <w:lang w:val="fr-FR"/>
              </w:rPr>
            </w:pPr>
            <w:r w:rsidRPr="00386E32">
              <w:rPr>
                <w:lang w:val="fr-FR"/>
              </w:rPr>
              <w:t xml:space="preserve">tout autre document exigé </w:t>
            </w:r>
            <w:r w:rsidRPr="00386E32">
              <w:rPr>
                <w:b/>
                <w:bCs/>
                <w:lang w:val="fr-FR"/>
              </w:rPr>
              <w:t xml:space="preserve">dans les </w:t>
            </w:r>
            <w:r w:rsidR="0001437B" w:rsidRPr="00386E32">
              <w:rPr>
                <w:b/>
                <w:bCs/>
                <w:lang w:val="fr-FR"/>
              </w:rPr>
              <w:t>DPDP</w:t>
            </w:r>
            <w:r w:rsidRPr="00386E32">
              <w:rPr>
                <w:b/>
                <w:bCs/>
                <w:lang w:val="fr-FR"/>
              </w:rPr>
              <w:t>.</w:t>
            </w:r>
          </w:p>
          <w:p w14:paraId="6E965460" w14:textId="51CBC4EF" w:rsidR="00DD5570" w:rsidRPr="00386E32" w:rsidRDefault="00DD5570" w:rsidP="003D064D">
            <w:pPr>
              <w:pStyle w:val="Header3-Paragraph"/>
              <w:ind w:left="605" w:hanging="605"/>
              <w:rPr>
                <w:lang w:val="fr-FR"/>
              </w:rPr>
            </w:pPr>
            <w:r w:rsidRPr="00386E32">
              <w:rPr>
                <w:lang w:val="fr-FR"/>
              </w:rPr>
              <w:t>11.3</w:t>
            </w:r>
            <w:r w:rsidR="009E7386" w:rsidRPr="00386E32">
              <w:rPr>
                <w:lang w:val="fr-FR"/>
              </w:rPr>
              <w:tab/>
            </w:r>
            <w:r w:rsidRPr="00386E32">
              <w:rPr>
                <w:lang w:val="fr-FR"/>
              </w:rPr>
              <w:t xml:space="preserve">L’enveloppe contenant la </w:t>
            </w:r>
            <w:r w:rsidRPr="00386E32">
              <w:rPr>
                <w:b/>
                <w:bCs/>
                <w:lang w:val="fr-FR"/>
              </w:rPr>
              <w:t>Partie Financière</w:t>
            </w:r>
            <w:r w:rsidRPr="00386E32">
              <w:rPr>
                <w:lang w:val="fr-FR"/>
              </w:rPr>
              <w:t xml:space="preserve"> comprendra les documents suivants :</w:t>
            </w:r>
          </w:p>
          <w:p w14:paraId="3D88DBD9" w14:textId="0A742B4A" w:rsidR="00257B7B" w:rsidRPr="00386E32" w:rsidRDefault="00257B7B" w:rsidP="00001D94">
            <w:pPr>
              <w:numPr>
                <w:ilvl w:val="0"/>
                <w:numId w:val="81"/>
              </w:numPr>
              <w:spacing w:after="120"/>
              <w:jc w:val="both"/>
            </w:pPr>
            <w:r w:rsidRPr="00386E32">
              <w:t xml:space="preserve">La </w:t>
            </w:r>
            <w:r w:rsidR="00DD5570" w:rsidRPr="00386E32">
              <w:rPr>
                <w:b/>
                <w:bCs/>
              </w:rPr>
              <w:t>L</w:t>
            </w:r>
            <w:r w:rsidRPr="00386E32">
              <w:rPr>
                <w:b/>
                <w:bCs/>
              </w:rPr>
              <w:t xml:space="preserve">ettre de </w:t>
            </w:r>
            <w:r w:rsidR="00DD5570" w:rsidRPr="00386E32">
              <w:rPr>
                <w:b/>
                <w:bCs/>
              </w:rPr>
              <w:t>S</w:t>
            </w:r>
            <w:r w:rsidRPr="00386E32">
              <w:rPr>
                <w:b/>
                <w:bCs/>
              </w:rPr>
              <w:t>oumission</w:t>
            </w:r>
            <w:r w:rsidRPr="00386E32">
              <w:t> </w:t>
            </w:r>
            <w:r w:rsidR="00DD5570" w:rsidRPr="00386E32">
              <w:t xml:space="preserve">– </w:t>
            </w:r>
            <w:r w:rsidR="00DD5570" w:rsidRPr="00386E32">
              <w:rPr>
                <w:b/>
                <w:bCs/>
              </w:rPr>
              <w:t>Partie Financière</w:t>
            </w:r>
            <w:r w:rsidR="00DD5570" w:rsidRPr="00386E32">
              <w:t xml:space="preserve"> : préparée </w:t>
            </w:r>
            <w:r w:rsidRPr="00386E32">
              <w:t>conformément aux dispositions de</w:t>
            </w:r>
            <w:r w:rsidR="00DD5570" w:rsidRPr="00386E32">
              <w:t xml:space="preserve">s articles </w:t>
            </w:r>
            <w:r w:rsidRPr="00386E32">
              <w:t xml:space="preserve">12 </w:t>
            </w:r>
            <w:r w:rsidR="00DD5570" w:rsidRPr="00386E32">
              <w:t xml:space="preserve">et 14 </w:t>
            </w:r>
            <w:r w:rsidRPr="00386E32">
              <w:t xml:space="preserve">des </w:t>
            </w:r>
            <w:r w:rsidR="0001437B" w:rsidRPr="00386E32">
              <w:t>IP</w:t>
            </w:r>
            <w:r w:rsidRPr="00386E32">
              <w:t> ;</w:t>
            </w:r>
          </w:p>
          <w:p w14:paraId="4666DBC3" w14:textId="098A3645" w:rsidR="00940BF3" w:rsidRPr="00386E32" w:rsidRDefault="00940BF3" w:rsidP="00001D94">
            <w:pPr>
              <w:numPr>
                <w:ilvl w:val="0"/>
                <w:numId w:val="81"/>
              </w:numPr>
              <w:spacing w:after="120"/>
              <w:jc w:val="both"/>
            </w:pPr>
            <w:r w:rsidRPr="00386E32">
              <w:t xml:space="preserve">les </w:t>
            </w:r>
            <w:r w:rsidR="00DD5570" w:rsidRPr="00386E32">
              <w:rPr>
                <w:b/>
                <w:bCs/>
              </w:rPr>
              <w:t>B</w:t>
            </w:r>
            <w:r w:rsidRPr="00386E32">
              <w:rPr>
                <w:b/>
                <w:bCs/>
              </w:rPr>
              <w:t xml:space="preserve">ordereaux de </w:t>
            </w:r>
            <w:r w:rsidR="00DD5570" w:rsidRPr="00386E32">
              <w:rPr>
                <w:b/>
                <w:bCs/>
              </w:rPr>
              <w:t>P</w:t>
            </w:r>
            <w:r w:rsidRPr="00386E32">
              <w:rPr>
                <w:b/>
                <w:bCs/>
              </w:rPr>
              <w:t>rix</w:t>
            </w:r>
            <w:r w:rsidRPr="00386E32">
              <w:t xml:space="preserve"> applicables, remplis conformément aux dispositions des </w:t>
            </w:r>
            <w:r w:rsidR="00550141" w:rsidRPr="00386E32">
              <w:t>a</w:t>
            </w:r>
            <w:r w:rsidR="00257B7B" w:rsidRPr="00386E32">
              <w:t>rticl</w:t>
            </w:r>
            <w:r w:rsidRPr="00386E32">
              <w:t>es 12 et 1</w:t>
            </w:r>
            <w:r w:rsidR="00DE7B3F" w:rsidRPr="00386E32">
              <w:t>4</w:t>
            </w:r>
            <w:r w:rsidRPr="00386E32">
              <w:t xml:space="preserve"> des </w:t>
            </w:r>
            <w:r w:rsidR="0001437B" w:rsidRPr="00386E32">
              <w:t>IP</w:t>
            </w:r>
            <w:r w:rsidRPr="00386E32">
              <w:t> ;</w:t>
            </w:r>
          </w:p>
          <w:p w14:paraId="4757DF1F" w14:textId="2E5BF9CF" w:rsidR="00550141" w:rsidRPr="00386E32" w:rsidRDefault="0001437B" w:rsidP="00001D94">
            <w:pPr>
              <w:pStyle w:val="Header3-Paragraph"/>
              <w:numPr>
                <w:ilvl w:val="0"/>
                <w:numId w:val="81"/>
              </w:numPr>
              <w:rPr>
                <w:lang w:val="fr-FR"/>
              </w:rPr>
            </w:pPr>
            <w:r w:rsidRPr="00386E32">
              <w:rPr>
                <w:b/>
                <w:bCs/>
                <w:lang w:val="fr-FR"/>
              </w:rPr>
              <w:t>Proposition</w:t>
            </w:r>
            <w:r w:rsidR="00550141" w:rsidRPr="00386E32">
              <w:rPr>
                <w:b/>
                <w:bCs/>
                <w:lang w:val="fr-FR"/>
              </w:rPr>
              <w:t xml:space="preserve"> Variante – Partie Financière</w:t>
            </w:r>
            <w:r w:rsidR="00550141" w:rsidRPr="00386E32">
              <w:rPr>
                <w:lang w:val="fr-FR"/>
              </w:rPr>
              <w:t xml:space="preserve">, si </w:t>
            </w:r>
            <w:r w:rsidR="00986DC2" w:rsidRPr="00386E32">
              <w:rPr>
                <w:lang w:val="fr-FR"/>
              </w:rPr>
              <w:t>la</w:t>
            </w:r>
            <w:r w:rsidR="006C2C9D" w:rsidRPr="00386E32">
              <w:rPr>
                <w:lang w:val="fr-FR"/>
              </w:rPr>
              <w:t xml:space="preserve"> </w:t>
            </w:r>
            <w:r w:rsidR="00550141" w:rsidRPr="00386E32">
              <w:rPr>
                <w:lang w:val="fr-FR"/>
              </w:rPr>
              <w:t xml:space="preserve">présentation </w:t>
            </w:r>
            <w:r w:rsidR="00986DC2" w:rsidRPr="00386E32">
              <w:rPr>
                <w:lang w:val="fr-FR"/>
              </w:rPr>
              <w:t xml:space="preserve">de variantes </w:t>
            </w:r>
            <w:r w:rsidR="00550141" w:rsidRPr="00386E32">
              <w:rPr>
                <w:lang w:val="fr-FR"/>
              </w:rPr>
              <w:t xml:space="preserve">est autorisée, conformément aux dispositions de l’article 13 des </w:t>
            </w:r>
            <w:r w:rsidRPr="00386E32">
              <w:rPr>
                <w:lang w:val="fr-FR"/>
              </w:rPr>
              <w:t>IP</w:t>
            </w:r>
            <w:r w:rsidR="00550141" w:rsidRPr="00386E32">
              <w:rPr>
                <w:lang w:val="fr-FR"/>
              </w:rPr>
              <w:t> ; et</w:t>
            </w:r>
          </w:p>
          <w:p w14:paraId="55B4490D" w14:textId="6B3593C0" w:rsidR="00257B7B" w:rsidRPr="00386E32" w:rsidRDefault="00550141" w:rsidP="00001D94">
            <w:pPr>
              <w:pStyle w:val="Header3-Paragraph"/>
              <w:numPr>
                <w:ilvl w:val="0"/>
                <w:numId w:val="81"/>
              </w:numPr>
              <w:rPr>
                <w:lang w:val="fr-FR"/>
              </w:rPr>
            </w:pPr>
            <w:r w:rsidRPr="00386E32">
              <w:rPr>
                <w:lang w:val="fr-FR"/>
              </w:rPr>
              <w:t xml:space="preserve">tout autre document exigé </w:t>
            </w:r>
            <w:r w:rsidRPr="00386E32">
              <w:rPr>
                <w:b/>
                <w:bCs/>
                <w:lang w:val="fr-FR"/>
              </w:rPr>
              <w:t xml:space="preserve">dans les </w:t>
            </w:r>
            <w:r w:rsidR="0001437B" w:rsidRPr="00386E32">
              <w:rPr>
                <w:b/>
                <w:bCs/>
                <w:lang w:val="fr-FR"/>
              </w:rPr>
              <w:t>DPDP</w:t>
            </w:r>
            <w:r w:rsidRPr="00386E32">
              <w:rPr>
                <w:b/>
                <w:bCs/>
                <w:lang w:val="fr-FR"/>
              </w:rPr>
              <w:t>.</w:t>
            </w:r>
          </w:p>
        </w:tc>
      </w:tr>
      <w:tr w:rsidR="00520696" w:rsidRPr="00386E32" w14:paraId="6A20AFF2" w14:textId="77777777" w:rsidTr="0096454F">
        <w:tc>
          <w:tcPr>
            <w:tcW w:w="2340" w:type="dxa"/>
          </w:tcPr>
          <w:p w14:paraId="4878C64F" w14:textId="77777777" w:rsidR="00520696" w:rsidRPr="00386E32" w:rsidRDefault="00520696">
            <w:bookmarkStart w:id="125" w:name="_Toc438532581"/>
            <w:bookmarkStart w:id="126" w:name="_Toc438532582"/>
            <w:bookmarkEnd w:id="125"/>
            <w:bookmarkEnd w:id="126"/>
          </w:p>
        </w:tc>
        <w:tc>
          <w:tcPr>
            <w:tcW w:w="7020" w:type="dxa"/>
            <w:gridSpan w:val="2"/>
          </w:tcPr>
          <w:p w14:paraId="6EF5B370" w14:textId="71C9497C" w:rsidR="00994994" w:rsidRPr="00386E32" w:rsidRDefault="00994994" w:rsidP="00001D94">
            <w:pPr>
              <w:pStyle w:val="Header3-Paragraph"/>
              <w:numPr>
                <w:ilvl w:val="1"/>
                <w:numId w:val="79"/>
              </w:numPr>
              <w:spacing w:after="120"/>
              <w:ind w:left="605" w:hanging="632"/>
              <w:rPr>
                <w:lang w:val="fr-FR"/>
              </w:rPr>
            </w:pPr>
            <w:r w:rsidRPr="00386E32">
              <w:rPr>
                <w:lang w:val="fr-FR"/>
              </w:rPr>
              <w:t xml:space="preserve">La Partie Technique de devra pas inclure d’informations financières </w:t>
            </w:r>
            <w:r w:rsidR="008F6746" w:rsidRPr="00386E32">
              <w:rPr>
                <w:lang w:val="fr-FR"/>
              </w:rPr>
              <w:t>concernant le</w:t>
            </w:r>
            <w:r w:rsidRPr="00386E32">
              <w:rPr>
                <w:lang w:val="fr-FR"/>
              </w:rPr>
              <w:t xml:space="preserve"> prix de </w:t>
            </w:r>
            <w:r w:rsidR="0001437B" w:rsidRPr="00386E32">
              <w:rPr>
                <w:lang w:val="fr-FR"/>
              </w:rPr>
              <w:t>la proposition</w:t>
            </w:r>
            <w:r w:rsidRPr="00386E32">
              <w:rPr>
                <w:lang w:val="fr-FR"/>
              </w:rPr>
              <w:t>. Lorsque des information</w:t>
            </w:r>
            <w:r w:rsidR="00664659" w:rsidRPr="00386E32">
              <w:rPr>
                <w:lang w:val="fr-FR"/>
              </w:rPr>
              <w:t>s</w:t>
            </w:r>
            <w:r w:rsidRPr="00386E32">
              <w:rPr>
                <w:lang w:val="fr-FR"/>
              </w:rPr>
              <w:t xml:space="preserve"> financières </w:t>
            </w:r>
            <w:r w:rsidR="00B45BEE" w:rsidRPr="00386E32">
              <w:rPr>
                <w:lang w:val="fr-FR"/>
              </w:rPr>
              <w:t xml:space="preserve">significatives </w:t>
            </w:r>
            <w:r w:rsidR="008F6746" w:rsidRPr="00386E32">
              <w:rPr>
                <w:lang w:val="fr-FR"/>
              </w:rPr>
              <w:t>concernant le</w:t>
            </w:r>
            <w:r w:rsidRPr="00386E32">
              <w:rPr>
                <w:lang w:val="fr-FR"/>
              </w:rPr>
              <w:t xml:space="preserve"> prix de </w:t>
            </w:r>
            <w:r w:rsidR="0001437B" w:rsidRPr="00386E32">
              <w:rPr>
                <w:lang w:val="fr-FR"/>
              </w:rPr>
              <w:t>la proposition</w:t>
            </w:r>
            <w:r w:rsidRPr="00386E32">
              <w:rPr>
                <w:lang w:val="fr-FR"/>
              </w:rPr>
              <w:t xml:space="preserve"> sont contenues dans la Partie Technique</w:t>
            </w:r>
            <w:r w:rsidR="00B45BEE" w:rsidRPr="00386E32">
              <w:rPr>
                <w:lang w:val="fr-FR"/>
              </w:rPr>
              <w:t>,</w:t>
            </w:r>
            <w:r w:rsidRPr="00386E32">
              <w:rPr>
                <w:lang w:val="fr-FR"/>
              </w:rPr>
              <w:t xml:space="preserve"> </w:t>
            </w:r>
            <w:r w:rsidR="0001437B" w:rsidRPr="00386E32">
              <w:rPr>
                <w:lang w:val="fr-FR"/>
              </w:rPr>
              <w:t>la proposition</w:t>
            </w:r>
            <w:r w:rsidRPr="00386E32">
              <w:rPr>
                <w:lang w:val="fr-FR"/>
              </w:rPr>
              <w:t xml:space="preserve"> sera déclarée non-conforme.</w:t>
            </w:r>
          </w:p>
          <w:p w14:paraId="5C5CAB33" w14:textId="24552716" w:rsidR="00520696" w:rsidRPr="00386E32" w:rsidRDefault="00520696" w:rsidP="00001D94">
            <w:pPr>
              <w:pStyle w:val="Header3-Paragraph"/>
              <w:numPr>
                <w:ilvl w:val="1"/>
                <w:numId w:val="79"/>
              </w:numPr>
              <w:spacing w:after="120"/>
              <w:ind w:left="695" w:hanging="722"/>
              <w:rPr>
                <w:lang w:val="fr-FR"/>
              </w:rPr>
            </w:pPr>
            <w:r w:rsidRPr="00386E32">
              <w:rPr>
                <w:lang w:val="fr-FR"/>
              </w:rPr>
              <w:t>En sus des documents requis à l’article 11.</w:t>
            </w:r>
            <w:r w:rsidR="00E07BC7" w:rsidRPr="00386E32">
              <w:rPr>
                <w:lang w:val="fr-FR"/>
              </w:rPr>
              <w:t>2</w:t>
            </w:r>
            <w:r w:rsidRPr="00386E32">
              <w:rPr>
                <w:lang w:val="fr-FR"/>
              </w:rPr>
              <w:t xml:space="preserve"> des </w:t>
            </w:r>
            <w:r w:rsidR="0001437B" w:rsidRPr="00386E32">
              <w:rPr>
                <w:lang w:val="fr-FR"/>
              </w:rPr>
              <w:t>IP</w:t>
            </w:r>
            <w:r w:rsidRPr="00386E32">
              <w:rPr>
                <w:lang w:val="fr-FR"/>
              </w:rPr>
              <w:t xml:space="preserve">, </w:t>
            </w:r>
            <w:r w:rsidR="0001437B" w:rsidRPr="00386E32">
              <w:rPr>
                <w:lang w:val="fr-FR"/>
              </w:rPr>
              <w:t>la proposition</w:t>
            </w:r>
            <w:r w:rsidRPr="00386E32">
              <w:rPr>
                <w:lang w:val="fr-FR"/>
              </w:rPr>
              <w:t xml:space="preserve"> présentée par un Groupement d’entreprises devra inclure soit une copie de l’accord de Groupement liant tous les membres du Groupement, soit une lettre d’intention de constituer un tel Groupement signée par tous les membres du Groupement et assortie d’un projet d’</w:t>
            </w:r>
            <w:r w:rsidR="00A84887" w:rsidRPr="00386E32">
              <w:rPr>
                <w:lang w:val="fr-FR"/>
              </w:rPr>
              <w:t>a</w:t>
            </w:r>
            <w:r w:rsidRPr="00386E32">
              <w:rPr>
                <w:lang w:val="fr-FR"/>
              </w:rPr>
              <w:t>ccord.</w:t>
            </w:r>
          </w:p>
        </w:tc>
      </w:tr>
      <w:tr w:rsidR="00520696" w:rsidRPr="00386E32" w14:paraId="322970BA" w14:textId="77777777" w:rsidTr="0096454F">
        <w:tc>
          <w:tcPr>
            <w:tcW w:w="2340" w:type="dxa"/>
          </w:tcPr>
          <w:p w14:paraId="030AD0C0" w14:textId="77777777" w:rsidR="00520696" w:rsidRPr="00386E32" w:rsidRDefault="00520696"/>
        </w:tc>
        <w:tc>
          <w:tcPr>
            <w:tcW w:w="7020" w:type="dxa"/>
            <w:gridSpan w:val="2"/>
          </w:tcPr>
          <w:p w14:paraId="50F71690" w14:textId="521519B9" w:rsidR="00520696" w:rsidRPr="00386E32" w:rsidRDefault="00DB42C5" w:rsidP="000B0942">
            <w:pPr>
              <w:tabs>
                <w:tab w:val="left" w:pos="515"/>
              </w:tabs>
              <w:spacing w:after="120"/>
              <w:ind w:left="576" w:hanging="708"/>
              <w:jc w:val="both"/>
            </w:pPr>
            <w:r w:rsidRPr="00386E32">
              <w:t>11.</w:t>
            </w:r>
            <w:r w:rsidR="00994994" w:rsidRPr="00386E32">
              <w:t>6</w:t>
            </w:r>
            <w:r w:rsidR="003D064D" w:rsidRPr="00386E32">
              <w:tab/>
            </w:r>
            <w:r w:rsidR="00520696" w:rsidRPr="00386E32">
              <w:t xml:space="preserve">Le </w:t>
            </w:r>
            <w:r w:rsidR="00040C6B" w:rsidRPr="00386E32">
              <w:t>Proposant</w:t>
            </w:r>
            <w:r w:rsidR="00520696" w:rsidRPr="00386E32">
              <w:t xml:space="preserve"> fournira </w:t>
            </w:r>
            <w:r w:rsidRPr="00386E32">
              <w:t xml:space="preserve">dans la Lettre de Soumission </w:t>
            </w:r>
            <w:r w:rsidR="00520696" w:rsidRPr="00386E32">
              <w:t xml:space="preserve">les informations relatives aux commissions et </w:t>
            </w:r>
            <w:r w:rsidR="00B45BEE" w:rsidRPr="00386E32">
              <w:t xml:space="preserve">gratifications </w:t>
            </w:r>
            <w:r w:rsidR="00520696" w:rsidRPr="00386E32">
              <w:t xml:space="preserve">versées </w:t>
            </w:r>
            <w:r w:rsidR="00994994" w:rsidRPr="00386E32">
              <w:t xml:space="preserve">ou à verser, le cas échéant, </w:t>
            </w:r>
            <w:r w:rsidR="00520696" w:rsidRPr="00386E32">
              <w:t xml:space="preserve">en relation avec </w:t>
            </w:r>
            <w:r w:rsidR="0001437B" w:rsidRPr="00386E32">
              <w:t>sa Proposition</w:t>
            </w:r>
            <w:r w:rsidR="00520696" w:rsidRPr="00386E32">
              <w:t>.</w:t>
            </w:r>
          </w:p>
        </w:tc>
      </w:tr>
      <w:tr w:rsidR="00940BF3" w:rsidRPr="00386E32" w14:paraId="2D3FE93E" w14:textId="77777777" w:rsidTr="0096454F">
        <w:trPr>
          <w:trHeight w:val="1710"/>
        </w:trPr>
        <w:tc>
          <w:tcPr>
            <w:tcW w:w="2340" w:type="dxa"/>
          </w:tcPr>
          <w:p w14:paraId="7AD654F3" w14:textId="0B346B92" w:rsidR="00940BF3" w:rsidRPr="00386E32" w:rsidRDefault="00E91D8D" w:rsidP="0055220A">
            <w:pPr>
              <w:pStyle w:val="HSec1-2"/>
              <w:ind w:left="337"/>
            </w:pPr>
            <w:bookmarkStart w:id="127" w:name="_Toc180846916"/>
            <w:bookmarkStart w:id="128" w:name="_Toc438438833"/>
            <w:bookmarkStart w:id="129" w:name="_Toc438532583"/>
            <w:bookmarkStart w:id="130" w:name="_Toc438733977"/>
            <w:bookmarkStart w:id="131" w:name="_Toc438907016"/>
            <w:bookmarkStart w:id="132" w:name="_Toc438907215"/>
            <w:r w:rsidRPr="00386E32">
              <w:t>Lettre</w:t>
            </w:r>
            <w:r w:rsidR="00013A6E" w:rsidRPr="00386E32">
              <w:t>s</w:t>
            </w:r>
            <w:r w:rsidR="00940BF3" w:rsidRPr="00386E32">
              <w:t xml:space="preserve"> de </w:t>
            </w:r>
            <w:r w:rsidR="00013A6E" w:rsidRPr="00386E32">
              <w:t>S</w:t>
            </w:r>
            <w:r w:rsidR="00940BF3" w:rsidRPr="00386E32">
              <w:t>oumission</w:t>
            </w:r>
            <w:bookmarkEnd w:id="127"/>
            <w:r w:rsidR="00940BF3" w:rsidRPr="00386E32">
              <w:t xml:space="preserve"> </w:t>
            </w:r>
            <w:bookmarkEnd w:id="128"/>
            <w:bookmarkEnd w:id="129"/>
            <w:bookmarkEnd w:id="130"/>
            <w:bookmarkEnd w:id="131"/>
            <w:bookmarkEnd w:id="132"/>
          </w:p>
        </w:tc>
        <w:tc>
          <w:tcPr>
            <w:tcW w:w="7020" w:type="dxa"/>
            <w:gridSpan w:val="2"/>
          </w:tcPr>
          <w:p w14:paraId="0B85F620" w14:textId="4158575A" w:rsidR="00940BF3" w:rsidRPr="00386E32" w:rsidRDefault="00AC4891" w:rsidP="007B0611">
            <w:pPr>
              <w:tabs>
                <w:tab w:val="left" w:pos="612"/>
              </w:tabs>
              <w:spacing w:after="120"/>
              <w:ind w:left="576" w:hanging="691"/>
              <w:jc w:val="both"/>
            </w:pPr>
            <w:r w:rsidRPr="00386E32">
              <w:t>12.1</w:t>
            </w:r>
            <w:r w:rsidRPr="00386E32">
              <w:tab/>
            </w:r>
            <w:r w:rsidR="00940BF3" w:rsidRPr="00386E32">
              <w:t xml:space="preserve">Le </w:t>
            </w:r>
            <w:r w:rsidR="00040C6B" w:rsidRPr="00386E32">
              <w:t>Proposant</w:t>
            </w:r>
            <w:r w:rsidR="00940BF3" w:rsidRPr="00386E32">
              <w:t xml:space="preserve"> soumettra </w:t>
            </w:r>
            <w:r w:rsidR="008576DB" w:rsidRPr="00386E32">
              <w:t xml:space="preserve">sa Lettre de </w:t>
            </w:r>
            <w:r w:rsidR="00DB42C5" w:rsidRPr="00386E32">
              <w:t>S</w:t>
            </w:r>
            <w:r w:rsidR="008576DB" w:rsidRPr="00386E32">
              <w:t>oumission</w:t>
            </w:r>
            <w:r w:rsidR="00940BF3" w:rsidRPr="00386E32">
              <w:t xml:space="preserve"> </w:t>
            </w:r>
            <w:r w:rsidR="00013A6E" w:rsidRPr="00386E32">
              <w:t xml:space="preserve">– Partie Technique et la Lettre de Soumission – Partie Financière </w:t>
            </w:r>
            <w:r w:rsidR="00940BF3" w:rsidRPr="00386E32">
              <w:t>en remplissant le</w:t>
            </w:r>
            <w:r w:rsidR="008576DB" w:rsidRPr="00386E32">
              <w:t>s</w:t>
            </w:r>
            <w:r w:rsidR="00940BF3" w:rsidRPr="00386E32">
              <w:t xml:space="preserve"> formulaire</w:t>
            </w:r>
            <w:r w:rsidR="008576DB" w:rsidRPr="00386E32">
              <w:t>s</w:t>
            </w:r>
            <w:r w:rsidR="00940BF3" w:rsidRPr="00386E32">
              <w:t xml:space="preserve"> fourni</w:t>
            </w:r>
            <w:r w:rsidR="008576DB" w:rsidRPr="00386E32">
              <w:t>s</w:t>
            </w:r>
            <w:r w:rsidR="00940BF3" w:rsidRPr="00386E32">
              <w:t xml:space="preserve"> à la Section IV, </w:t>
            </w:r>
            <w:r w:rsidR="000D603A" w:rsidRPr="00386E32">
              <w:t>Formulaires de Proposition</w:t>
            </w:r>
            <w:r w:rsidR="00940BF3" w:rsidRPr="00386E32">
              <w:t xml:space="preserve">, sans apporter aucune modification à sa présentation, et aucun autre format </w:t>
            </w:r>
            <w:r w:rsidR="008576DB" w:rsidRPr="00386E32">
              <w:t xml:space="preserve">de remplacement </w:t>
            </w:r>
            <w:r w:rsidR="00940BF3" w:rsidRPr="00386E32">
              <w:t>ne sera accepté</w:t>
            </w:r>
            <w:r w:rsidR="008576DB" w:rsidRPr="00386E32">
              <w:t>, sous réserves des dispositions de l’article 20.</w:t>
            </w:r>
            <w:r w:rsidR="00093FC5" w:rsidRPr="00386E32">
              <w:t>3</w:t>
            </w:r>
            <w:r w:rsidR="008576DB" w:rsidRPr="00386E32">
              <w:t xml:space="preserve"> des </w:t>
            </w:r>
            <w:r w:rsidR="0001437B" w:rsidRPr="00386E32">
              <w:t>IP</w:t>
            </w:r>
            <w:r w:rsidR="00940BF3" w:rsidRPr="00386E32">
              <w:t>. Toutes les rubriques doivent être remplies de manière à fournir les renseignements demandés.</w:t>
            </w:r>
          </w:p>
        </w:tc>
      </w:tr>
      <w:tr w:rsidR="00940BF3" w:rsidRPr="00386E32" w14:paraId="27E19DF5" w14:textId="77777777" w:rsidTr="0096454F">
        <w:trPr>
          <w:trHeight w:val="810"/>
        </w:trPr>
        <w:tc>
          <w:tcPr>
            <w:tcW w:w="2340" w:type="dxa"/>
          </w:tcPr>
          <w:p w14:paraId="07E3AB2C" w14:textId="750F7D07" w:rsidR="00940BF3" w:rsidRPr="00386E32" w:rsidRDefault="00940BF3" w:rsidP="0055220A">
            <w:pPr>
              <w:pStyle w:val="HSec1-2"/>
              <w:ind w:left="337"/>
            </w:pPr>
            <w:bookmarkStart w:id="133" w:name="_Toc438532584"/>
            <w:bookmarkStart w:id="134" w:name="_Toc438438834"/>
            <w:bookmarkStart w:id="135" w:name="_Toc438532587"/>
            <w:bookmarkStart w:id="136" w:name="_Toc438733978"/>
            <w:bookmarkStart w:id="137" w:name="_Toc438907017"/>
            <w:bookmarkStart w:id="138" w:name="_Toc438907216"/>
            <w:bookmarkStart w:id="139" w:name="_Toc180846917"/>
            <w:bookmarkEnd w:id="133"/>
            <w:r w:rsidRPr="00386E32">
              <w:t>Variantes</w:t>
            </w:r>
            <w:bookmarkEnd w:id="134"/>
            <w:bookmarkEnd w:id="135"/>
            <w:bookmarkEnd w:id="136"/>
            <w:bookmarkEnd w:id="137"/>
            <w:bookmarkEnd w:id="138"/>
            <w:bookmarkEnd w:id="139"/>
          </w:p>
        </w:tc>
        <w:tc>
          <w:tcPr>
            <w:tcW w:w="7020" w:type="dxa"/>
            <w:gridSpan w:val="2"/>
          </w:tcPr>
          <w:p w14:paraId="442A5A93" w14:textId="0F84B465" w:rsidR="00940BF3" w:rsidRPr="00386E32" w:rsidRDefault="00940BF3" w:rsidP="003D064D">
            <w:pPr>
              <w:spacing w:after="200"/>
              <w:ind w:left="612" w:hanging="637"/>
              <w:jc w:val="both"/>
              <w:rPr>
                <w:sz w:val="16"/>
              </w:rPr>
            </w:pPr>
            <w:r w:rsidRPr="00386E32">
              <w:t>13.1</w:t>
            </w:r>
            <w:r w:rsidRPr="00386E32">
              <w:tab/>
              <w:t xml:space="preserve">Sauf indication contraire dans les </w:t>
            </w:r>
            <w:r w:rsidR="0001437B" w:rsidRPr="00386E32">
              <w:rPr>
                <w:b/>
                <w:bCs/>
              </w:rPr>
              <w:t>DPDP</w:t>
            </w:r>
            <w:r w:rsidRPr="00386E32">
              <w:t xml:space="preserve">, les variantes ne seront pas </w:t>
            </w:r>
            <w:r w:rsidR="008576DB" w:rsidRPr="00386E32">
              <w:t>pris</w:t>
            </w:r>
            <w:r w:rsidRPr="00386E32">
              <w:t>es</w:t>
            </w:r>
            <w:r w:rsidR="008576DB" w:rsidRPr="00386E32">
              <w:t xml:space="preserve"> en compte</w:t>
            </w:r>
            <w:r w:rsidRPr="00386E32">
              <w:t>.</w:t>
            </w:r>
          </w:p>
        </w:tc>
      </w:tr>
      <w:tr w:rsidR="00940BF3" w:rsidRPr="00386E32" w14:paraId="7C53C414" w14:textId="77777777" w:rsidTr="0096454F">
        <w:tc>
          <w:tcPr>
            <w:tcW w:w="2340" w:type="dxa"/>
          </w:tcPr>
          <w:p w14:paraId="157590B4" w14:textId="353FD68C" w:rsidR="00940BF3" w:rsidRPr="00386E32" w:rsidRDefault="00940BF3" w:rsidP="0055220A">
            <w:pPr>
              <w:pStyle w:val="HSec1-2"/>
              <w:ind w:left="337"/>
            </w:pPr>
            <w:bookmarkStart w:id="140" w:name="_Toc438438835"/>
            <w:bookmarkStart w:id="141" w:name="_Toc438532588"/>
            <w:bookmarkStart w:id="142" w:name="_Toc438733979"/>
            <w:bookmarkStart w:id="143" w:name="_Toc438907018"/>
            <w:bookmarkStart w:id="144" w:name="_Toc438907217"/>
            <w:bookmarkStart w:id="145" w:name="_Toc180846918"/>
            <w:r w:rsidRPr="00386E32">
              <w:t xml:space="preserve">Prix de </w:t>
            </w:r>
            <w:r w:rsidR="0001437B" w:rsidRPr="00386E32">
              <w:t xml:space="preserve">la </w:t>
            </w:r>
            <w:r w:rsidR="002E4317" w:rsidRPr="00386E32">
              <w:t>P</w:t>
            </w:r>
            <w:r w:rsidR="0001437B" w:rsidRPr="00386E32">
              <w:t>roposition</w:t>
            </w:r>
            <w:r w:rsidRPr="00386E32">
              <w:t xml:space="preserve"> et </w:t>
            </w:r>
            <w:r w:rsidR="00DB42C5" w:rsidRPr="00386E32">
              <w:t>R</w:t>
            </w:r>
            <w:r w:rsidRPr="00386E32">
              <w:t>abais</w:t>
            </w:r>
            <w:bookmarkEnd w:id="140"/>
            <w:bookmarkEnd w:id="141"/>
            <w:bookmarkEnd w:id="142"/>
            <w:bookmarkEnd w:id="143"/>
            <w:bookmarkEnd w:id="144"/>
            <w:bookmarkEnd w:id="145"/>
          </w:p>
        </w:tc>
        <w:tc>
          <w:tcPr>
            <w:tcW w:w="7020" w:type="dxa"/>
            <w:gridSpan w:val="2"/>
          </w:tcPr>
          <w:p w14:paraId="5A3D14EB" w14:textId="2A9F3906" w:rsidR="00940BF3" w:rsidRPr="00386E32" w:rsidRDefault="00940BF3" w:rsidP="0039472A">
            <w:pPr>
              <w:spacing w:after="120"/>
              <w:ind w:left="612" w:hanging="612"/>
              <w:jc w:val="both"/>
            </w:pPr>
            <w:r w:rsidRPr="00386E32">
              <w:t>14.1</w:t>
            </w:r>
            <w:r w:rsidRPr="00386E32">
              <w:tab/>
              <w:t xml:space="preserve">Les prix et rabais indiqués par le </w:t>
            </w:r>
            <w:r w:rsidR="00040C6B" w:rsidRPr="00386E32">
              <w:t>Proposant</w:t>
            </w:r>
            <w:r w:rsidRPr="00386E32">
              <w:t xml:space="preserve"> </w:t>
            </w:r>
            <w:r w:rsidR="008576DB" w:rsidRPr="00386E32">
              <w:t>dans la Lettre</w:t>
            </w:r>
            <w:r w:rsidRPr="00386E32">
              <w:t xml:space="preserve"> de </w:t>
            </w:r>
            <w:r w:rsidR="00013A6E" w:rsidRPr="00386E32">
              <w:t>S</w:t>
            </w:r>
            <w:r w:rsidRPr="00386E32">
              <w:t xml:space="preserve">oumission </w:t>
            </w:r>
            <w:r w:rsidR="00013A6E" w:rsidRPr="00386E32">
              <w:t xml:space="preserve">– Partie Financière </w:t>
            </w:r>
            <w:r w:rsidRPr="00386E32">
              <w:t xml:space="preserve">et les </w:t>
            </w:r>
            <w:r w:rsidR="008576DB" w:rsidRPr="00386E32">
              <w:t>B</w:t>
            </w:r>
            <w:r w:rsidRPr="00386E32">
              <w:t xml:space="preserve">ordereaux de </w:t>
            </w:r>
            <w:r w:rsidR="004739D9" w:rsidRPr="00386E32">
              <w:t>P</w:t>
            </w:r>
            <w:r w:rsidRPr="00386E32">
              <w:t xml:space="preserve">rix seront conformes aux stipulations ci-après. </w:t>
            </w:r>
          </w:p>
          <w:p w14:paraId="745858CE" w14:textId="449DA887" w:rsidR="00940BF3" w:rsidRPr="00386E32" w:rsidRDefault="00940BF3" w:rsidP="0039472A">
            <w:pPr>
              <w:spacing w:after="120"/>
              <w:ind w:left="612" w:hanging="612"/>
              <w:jc w:val="both"/>
            </w:pPr>
            <w:r w:rsidRPr="00386E32">
              <w:t>14.2</w:t>
            </w:r>
            <w:r w:rsidRPr="00386E32">
              <w:tab/>
              <w:t xml:space="preserve">Tous les lots et articles figurant sur la liste des </w:t>
            </w:r>
            <w:r w:rsidR="005D4179" w:rsidRPr="00386E32">
              <w:t>Biens</w:t>
            </w:r>
            <w:r w:rsidRPr="00386E32">
              <w:t xml:space="preserve"> et Services </w:t>
            </w:r>
            <w:r w:rsidR="00DB42C5" w:rsidRPr="00386E32">
              <w:t>C</w:t>
            </w:r>
            <w:r w:rsidRPr="00386E32">
              <w:t xml:space="preserve">onnexes devront être énumérés et leur prix devra figurer séparément sur les </w:t>
            </w:r>
            <w:r w:rsidR="008576DB" w:rsidRPr="00386E32">
              <w:t>B</w:t>
            </w:r>
            <w:r w:rsidRPr="00386E32">
              <w:t xml:space="preserve">ordereaux de prix. </w:t>
            </w:r>
          </w:p>
        </w:tc>
      </w:tr>
      <w:tr w:rsidR="00940BF3" w:rsidRPr="00386E32" w14:paraId="1332AF27" w14:textId="77777777" w:rsidTr="0096454F">
        <w:tc>
          <w:tcPr>
            <w:tcW w:w="2340" w:type="dxa"/>
          </w:tcPr>
          <w:p w14:paraId="34962D2D" w14:textId="77777777" w:rsidR="00940BF3" w:rsidRPr="00386E32" w:rsidRDefault="00940BF3">
            <w:bookmarkStart w:id="146" w:name="_Toc438532589"/>
            <w:bookmarkEnd w:id="146"/>
          </w:p>
        </w:tc>
        <w:tc>
          <w:tcPr>
            <w:tcW w:w="7020" w:type="dxa"/>
            <w:gridSpan w:val="2"/>
          </w:tcPr>
          <w:p w14:paraId="004FDF35" w14:textId="378E1ABB" w:rsidR="00940BF3" w:rsidRPr="00386E32" w:rsidRDefault="00940BF3" w:rsidP="0039472A">
            <w:pPr>
              <w:spacing w:after="120"/>
              <w:ind w:left="576" w:hanging="576"/>
              <w:jc w:val="both"/>
              <w:rPr>
                <w:sz w:val="16"/>
              </w:rPr>
            </w:pPr>
            <w:r w:rsidRPr="00386E32">
              <w:t>14.3</w:t>
            </w:r>
            <w:r w:rsidRPr="00386E32">
              <w:tab/>
              <w:t xml:space="preserve">Le prix à indiquer </w:t>
            </w:r>
            <w:r w:rsidR="008576DB" w:rsidRPr="00386E32">
              <w:t>dans</w:t>
            </w:r>
            <w:r w:rsidRPr="00386E32">
              <w:t xml:space="preserve"> la </w:t>
            </w:r>
            <w:r w:rsidR="008576DB" w:rsidRPr="00386E32">
              <w:t>L</w:t>
            </w:r>
            <w:r w:rsidRPr="00386E32">
              <w:t xml:space="preserve">ettre de </w:t>
            </w:r>
            <w:r w:rsidR="00DB42C5" w:rsidRPr="00386E32">
              <w:t>S</w:t>
            </w:r>
            <w:r w:rsidRPr="00386E32">
              <w:t xml:space="preserve">oumission </w:t>
            </w:r>
            <w:r w:rsidR="00013A6E" w:rsidRPr="00386E32">
              <w:t xml:space="preserve">– Partie Financière </w:t>
            </w:r>
            <w:r w:rsidR="00DB42C5" w:rsidRPr="00386E32">
              <w:t>conformément à l’article 12</w:t>
            </w:r>
            <w:r w:rsidR="00B76669" w:rsidRPr="00386E32">
              <w:t>.</w:t>
            </w:r>
            <w:r w:rsidR="00DB42C5" w:rsidRPr="00386E32">
              <w:t xml:space="preserve">1 des </w:t>
            </w:r>
            <w:r w:rsidR="0001437B" w:rsidRPr="00386E32">
              <w:t>IP</w:t>
            </w:r>
            <w:r w:rsidR="00DB42C5" w:rsidRPr="00386E32">
              <w:t xml:space="preserve"> </w:t>
            </w:r>
            <w:r w:rsidRPr="00386E32">
              <w:t xml:space="preserve">sera le prix total de </w:t>
            </w:r>
            <w:r w:rsidR="0001437B" w:rsidRPr="00386E32">
              <w:t>la proposition</w:t>
            </w:r>
            <w:r w:rsidRPr="00386E32">
              <w:t xml:space="preserve">, hors tout rabais éventuel. </w:t>
            </w:r>
          </w:p>
        </w:tc>
      </w:tr>
      <w:tr w:rsidR="00940BF3" w:rsidRPr="00386E32" w14:paraId="14FFCD88" w14:textId="77777777" w:rsidTr="0096454F">
        <w:tc>
          <w:tcPr>
            <w:tcW w:w="2340" w:type="dxa"/>
          </w:tcPr>
          <w:p w14:paraId="1A7615CE" w14:textId="77777777" w:rsidR="00940BF3" w:rsidRPr="00386E32" w:rsidRDefault="00940BF3">
            <w:bookmarkStart w:id="147" w:name="_Toc438532590"/>
            <w:bookmarkEnd w:id="147"/>
          </w:p>
        </w:tc>
        <w:tc>
          <w:tcPr>
            <w:tcW w:w="7020" w:type="dxa"/>
            <w:gridSpan w:val="2"/>
          </w:tcPr>
          <w:p w14:paraId="3F2F4F3E" w14:textId="758C0580" w:rsidR="00940BF3" w:rsidRPr="00386E32" w:rsidRDefault="00940BF3" w:rsidP="0039472A">
            <w:pPr>
              <w:spacing w:after="120"/>
              <w:ind w:left="576" w:hanging="576"/>
              <w:jc w:val="both"/>
              <w:rPr>
                <w:sz w:val="16"/>
              </w:rPr>
            </w:pPr>
            <w:r w:rsidRPr="00386E32">
              <w:t>14.4</w:t>
            </w:r>
            <w:r w:rsidRPr="00386E32">
              <w:tab/>
              <w:t xml:space="preserve">Le </w:t>
            </w:r>
            <w:r w:rsidR="00040C6B" w:rsidRPr="00386E32">
              <w:t>Proposant</w:t>
            </w:r>
            <w:r w:rsidRPr="00386E32">
              <w:t xml:space="preserve"> indiquera tout rabais inconditionnel et la méthode d’application dudit rabais dans la </w:t>
            </w:r>
            <w:r w:rsidR="008576DB" w:rsidRPr="00386E32">
              <w:t>L</w:t>
            </w:r>
            <w:r w:rsidRPr="00386E32">
              <w:t xml:space="preserve">ettre de </w:t>
            </w:r>
            <w:r w:rsidR="00013A6E" w:rsidRPr="00386E32">
              <w:t>S</w:t>
            </w:r>
            <w:r w:rsidRPr="00386E32">
              <w:t>oumission</w:t>
            </w:r>
            <w:r w:rsidR="00013A6E" w:rsidRPr="00386E32">
              <w:t xml:space="preserve"> – Partie Financière</w:t>
            </w:r>
            <w:r w:rsidR="00DE7B3F" w:rsidRPr="00386E32">
              <w:t xml:space="preserve">, conformément à l’article 12.1 des </w:t>
            </w:r>
            <w:r w:rsidR="0001437B" w:rsidRPr="00386E32">
              <w:t>IP</w:t>
            </w:r>
            <w:r w:rsidRPr="00386E32">
              <w:t>.</w:t>
            </w:r>
          </w:p>
        </w:tc>
      </w:tr>
      <w:tr w:rsidR="008576DB" w:rsidRPr="00386E32" w14:paraId="47C59447" w14:textId="77777777" w:rsidTr="0096454F">
        <w:tc>
          <w:tcPr>
            <w:tcW w:w="2340" w:type="dxa"/>
          </w:tcPr>
          <w:p w14:paraId="347C9573" w14:textId="77777777" w:rsidR="008576DB" w:rsidRPr="00386E32" w:rsidRDefault="008576DB"/>
        </w:tc>
        <w:tc>
          <w:tcPr>
            <w:tcW w:w="7020" w:type="dxa"/>
            <w:gridSpan w:val="2"/>
          </w:tcPr>
          <w:p w14:paraId="2A7E3BB7" w14:textId="1E765A5F" w:rsidR="008576DB" w:rsidRPr="00386E32" w:rsidRDefault="008576DB" w:rsidP="0039472A">
            <w:pPr>
              <w:spacing w:after="120"/>
              <w:ind w:left="576" w:hanging="576"/>
              <w:jc w:val="both"/>
            </w:pPr>
            <w:r w:rsidRPr="00386E32">
              <w:t>14.5</w:t>
            </w:r>
            <w:r w:rsidRPr="00386E32">
              <w:tab/>
              <w:t xml:space="preserve">Les prix offerts par le </w:t>
            </w:r>
            <w:r w:rsidR="00040C6B" w:rsidRPr="00386E32">
              <w:t>Proposant</w:t>
            </w:r>
            <w:r w:rsidRPr="00386E32">
              <w:t xml:space="preserve"> seront fermes pendant toute la durée d’exécution du Marché par le </w:t>
            </w:r>
            <w:r w:rsidR="00040C6B" w:rsidRPr="00386E32">
              <w:t>Proposant</w:t>
            </w:r>
            <w:r w:rsidRPr="00386E32">
              <w:t xml:space="preserve"> et ne pourront varier en aucune manière, sauf stipulation contraire figurant dans les </w:t>
            </w:r>
            <w:r w:rsidR="0001437B" w:rsidRPr="00386E32">
              <w:rPr>
                <w:b/>
                <w:bCs/>
              </w:rPr>
              <w:t>DPDP</w:t>
            </w:r>
            <w:r w:rsidRPr="00386E32">
              <w:t xml:space="preserve">. Une </w:t>
            </w:r>
            <w:r w:rsidR="0001437B" w:rsidRPr="00386E32">
              <w:t>proposition</w:t>
            </w:r>
            <w:r w:rsidRPr="00386E32">
              <w:t xml:space="preserve"> assortie d’une clause de révision des prix sera considérée comme non conforme et sera écartée, en application de </w:t>
            </w:r>
            <w:r w:rsidR="00B921F2" w:rsidRPr="00386E32">
              <w:t>l’Article</w:t>
            </w:r>
            <w:r w:rsidRPr="00386E32">
              <w:t xml:space="preserve"> </w:t>
            </w:r>
            <w:r w:rsidR="00013A6E" w:rsidRPr="00386E32">
              <w:t xml:space="preserve">31 </w:t>
            </w:r>
            <w:r w:rsidRPr="00386E32">
              <w:t xml:space="preserve">des </w:t>
            </w:r>
            <w:r w:rsidR="0001437B" w:rsidRPr="00386E32">
              <w:t>IP</w:t>
            </w:r>
            <w:r w:rsidRPr="00386E32">
              <w:t xml:space="preserve">. Cependant, si les </w:t>
            </w:r>
            <w:r w:rsidR="0001437B" w:rsidRPr="00386E32">
              <w:rPr>
                <w:bCs/>
              </w:rPr>
              <w:t>DPDP</w:t>
            </w:r>
            <w:r w:rsidRPr="00386E32">
              <w:t xml:space="preserve"> prévoient que </w:t>
            </w:r>
            <w:r w:rsidRPr="00386E32">
              <w:lastRenderedPageBreak/>
              <w:t xml:space="preserve">les prix seront révisables pendant la période d’exécution du Marché, une </w:t>
            </w:r>
            <w:r w:rsidR="0001437B" w:rsidRPr="00386E32">
              <w:t>proposition</w:t>
            </w:r>
            <w:r w:rsidRPr="00386E32">
              <w:t xml:space="preserve"> à prix ferme ne sera pas rejetée, mais le coefficient de révision considéré comme égal à zéro.</w:t>
            </w:r>
          </w:p>
        </w:tc>
      </w:tr>
      <w:tr w:rsidR="0039472A" w:rsidRPr="00386E32" w14:paraId="4ED1ACC9" w14:textId="77777777" w:rsidTr="0096454F">
        <w:tc>
          <w:tcPr>
            <w:tcW w:w="2340" w:type="dxa"/>
          </w:tcPr>
          <w:p w14:paraId="01D6357F" w14:textId="77777777" w:rsidR="0039472A" w:rsidRPr="00386E32" w:rsidRDefault="0039472A"/>
        </w:tc>
        <w:tc>
          <w:tcPr>
            <w:tcW w:w="7020" w:type="dxa"/>
            <w:gridSpan w:val="2"/>
          </w:tcPr>
          <w:p w14:paraId="11CF0A7A" w14:textId="644D1EA9" w:rsidR="0039472A" w:rsidRPr="00386E32" w:rsidRDefault="0039472A" w:rsidP="0039472A">
            <w:pPr>
              <w:spacing w:after="120"/>
              <w:ind w:left="576" w:hanging="576"/>
              <w:jc w:val="both"/>
            </w:pPr>
            <w:r w:rsidRPr="00386E32">
              <w:t>14.6</w:t>
            </w:r>
            <w:r w:rsidRPr="00386E32">
              <w:tab/>
            </w:r>
            <w:r w:rsidR="009223B5" w:rsidRPr="00386E32">
              <w:t xml:space="preserve">Si cela est spécifié dans l'article 1.1 des </w:t>
            </w:r>
            <w:r w:rsidR="0001437B" w:rsidRPr="00386E32">
              <w:t>IP</w:t>
            </w:r>
            <w:r w:rsidR="009223B5" w:rsidRPr="00386E32">
              <w:t xml:space="preserve">, des </w:t>
            </w:r>
            <w:r w:rsidR="0001437B" w:rsidRPr="00386E32">
              <w:t>Proposition</w:t>
            </w:r>
            <w:r w:rsidR="009223B5" w:rsidRPr="00386E32">
              <w:t xml:space="preserve">s sont sollicitées pour des lots individuels (marchés) ou pour toute combinaison de lots. </w:t>
            </w:r>
            <w:r w:rsidRPr="00386E32">
              <w:t xml:space="preserve">Sauf indication contraire dans les </w:t>
            </w:r>
            <w:r w:rsidR="0001437B" w:rsidRPr="00386E32">
              <w:rPr>
                <w:b/>
                <w:bCs/>
              </w:rPr>
              <w:t>DPDP</w:t>
            </w:r>
            <w:r w:rsidRPr="00386E32">
              <w:t xml:space="preserve">, les prix indiqués devront correspondre à la totalité des articles de chaque lot, et à la totalité de la quantité indiquée pour chaque article. Les </w:t>
            </w:r>
            <w:r w:rsidR="00040C6B" w:rsidRPr="00386E32">
              <w:t>Proposant</w:t>
            </w:r>
            <w:r w:rsidRPr="00386E32">
              <w:t xml:space="preserve">s désirant offrir une réduction de prix en cas d’attribution de plus d’un marché spécifieront les réductions applicables à chaque groupe de lots ou à chaque marché du groupe de lots. </w:t>
            </w:r>
            <w:r w:rsidR="002B34E7" w:rsidRPr="00386E32">
              <w:rPr>
                <w:b/>
                <w:bCs/>
              </w:rPr>
              <w:t>Toutefois,</w:t>
            </w:r>
            <w:r w:rsidR="00666F3D" w:rsidRPr="00386E32">
              <w:rPr>
                <w:b/>
                <w:bCs/>
              </w:rPr>
              <w:t xml:space="preserve"> les rabais conditionnés </w:t>
            </w:r>
            <w:r w:rsidR="00E930B9" w:rsidRPr="00386E32">
              <w:rPr>
                <w:b/>
                <w:bCs/>
              </w:rPr>
              <w:t xml:space="preserve">à l’attribution de plus d’un lot ne seront pas </w:t>
            </w:r>
            <w:r w:rsidR="004B3DE5" w:rsidRPr="00386E32">
              <w:rPr>
                <w:b/>
                <w:bCs/>
              </w:rPr>
              <w:t xml:space="preserve">pris en compte </w:t>
            </w:r>
            <w:r w:rsidR="00211553" w:rsidRPr="00386E32">
              <w:rPr>
                <w:b/>
                <w:bCs/>
              </w:rPr>
              <w:t xml:space="preserve">aux fins de l’évaluation des </w:t>
            </w:r>
            <w:r w:rsidR="0001437B" w:rsidRPr="00386E32">
              <w:rPr>
                <w:b/>
                <w:bCs/>
              </w:rPr>
              <w:t>proposition</w:t>
            </w:r>
            <w:r w:rsidR="00211553" w:rsidRPr="00386E32">
              <w:rPr>
                <w:b/>
                <w:bCs/>
              </w:rPr>
              <w:t>s.</w:t>
            </w:r>
          </w:p>
        </w:tc>
      </w:tr>
      <w:tr w:rsidR="00940BF3" w:rsidRPr="00386E32" w14:paraId="14C05593" w14:textId="77777777" w:rsidTr="0096454F">
        <w:trPr>
          <w:trHeight w:val="1230"/>
        </w:trPr>
        <w:tc>
          <w:tcPr>
            <w:tcW w:w="2340" w:type="dxa"/>
          </w:tcPr>
          <w:p w14:paraId="5CDE69EB" w14:textId="77777777" w:rsidR="00940BF3" w:rsidRPr="00386E32" w:rsidRDefault="00940BF3">
            <w:bookmarkStart w:id="148" w:name="_Toc438532591"/>
            <w:bookmarkEnd w:id="148"/>
          </w:p>
        </w:tc>
        <w:tc>
          <w:tcPr>
            <w:tcW w:w="7020" w:type="dxa"/>
            <w:gridSpan w:val="2"/>
          </w:tcPr>
          <w:p w14:paraId="5B924079" w14:textId="28477D3D" w:rsidR="00940BF3" w:rsidRPr="00386E32" w:rsidRDefault="0039472A" w:rsidP="0039472A">
            <w:pPr>
              <w:spacing w:after="120"/>
              <w:ind w:left="576" w:hanging="576"/>
              <w:jc w:val="both"/>
              <w:rPr>
                <w:sz w:val="16"/>
              </w:rPr>
            </w:pPr>
            <w:r w:rsidRPr="00386E32">
              <w:t>14.7</w:t>
            </w:r>
            <w:r w:rsidR="00940BF3" w:rsidRPr="00386E32">
              <w:tab/>
              <w:t>Les termes « </w:t>
            </w:r>
            <w:r w:rsidR="00940BF3" w:rsidRPr="00386E32">
              <w:rPr>
                <w:rFonts w:ascii="Tms Rmn" w:hAnsi="Tms Rmn"/>
                <w:snapToGrid w:val="0"/>
                <w:color w:val="000000"/>
                <w:lang w:eastAsia="en-US"/>
              </w:rPr>
              <w:t xml:space="preserve">EXW, CIP » et autres termes analogues seront régis par les règles prescrites dans la dernière édition d’Incoterms publiée par la Chambre de commerce internationale à la date </w:t>
            </w:r>
            <w:r w:rsidR="0001437B" w:rsidRPr="00386E32">
              <w:rPr>
                <w:rFonts w:ascii="Tms Rmn" w:hAnsi="Tms Rmn"/>
                <w:snapToGrid w:val="0"/>
                <w:color w:val="000000"/>
                <w:lang w:eastAsia="en-US"/>
              </w:rPr>
              <w:t>de la Demande de Propositions</w:t>
            </w:r>
            <w:r w:rsidR="00940BF3" w:rsidRPr="00386E32">
              <w:rPr>
                <w:rFonts w:ascii="Tms Rmn" w:hAnsi="Tms Rmn"/>
                <w:snapToGrid w:val="0"/>
                <w:color w:val="000000"/>
                <w:lang w:eastAsia="en-US"/>
              </w:rPr>
              <w:t xml:space="preserve"> </w:t>
            </w:r>
            <w:r w:rsidRPr="00386E32">
              <w:rPr>
                <w:rFonts w:ascii="Tms Rmn" w:hAnsi="Tms Rmn"/>
                <w:snapToGrid w:val="0"/>
                <w:color w:val="000000"/>
                <w:lang w:eastAsia="en-US"/>
              </w:rPr>
              <w:t>comme spécifié</w:t>
            </w:r>
            <w:r w:rsidR="00940BF3" w:rsidRPr="00386E32">
              <w:rPr>
                <w:rFonts w:ascii="Tms Rmn" w:hAnsi="Tms Rmn"/>
                <w:snapToGrid w:val="0"/>
                <w:color w:val="000000"/>
                <w:lang w:eastAsia="en-US"/>
              </w:rPr>
              <w:t xml:space="preserve"> dans les </w:t>
            </w:r>
            <w:r w:rsidR="0001437B" w:rsidRPr="00386E32">
              <w:rPr>
                <w:rFonts w:ascii="Tms Rmn" w:hAnsi="Tms Rmn"/>
                <w:b/>
                <w:bCs/>
                <w:snapToGrid w:val="0"/>
                <w:color w:val="000000"/>
                <w:lang w:eastAsia="en-US"/>
              </w:rPr>
              <w:t>DPDP</w:t>
            </w:r>
            <w:r w:rsidR="00940BF3" w:rsidRPr="00386E32">
              <w:rPr>
                <w:rFonts w:ascii="Tms Rmn" w:hAnsi="Tms Rmn"/>
                <w:snapToGrid w:val="0"/>
                <w:color w:val="000000"/>
                <w:lang w:eastAsia="en-US"/>
              </w:rPr>
              <w:t>.</w:t>
            </w:r>
          </w:p>
        </w:tc>
      </w:tr>
      <w:tr w:rsidR="00940BF3" w:rsidRPr="00386E32" w14:paraId="38B8D030" w14:textId="77777777" w:rsidTr="0096454F">
        <w:tc>
          <w:tcPr>
            <w:tcW w:w="2340" w:type="dxa"/>
          </w:tcPr>
          <w:p w14:paraId="319FA64B" w14:textId="77777777" w:rsidR="00940BF3" w:rsidRPr="00386E32" w:rsidRDefault="00940BF3">
            <w:pPr>
              <w:pStyle w:val="Header2-SubClauses"/>
              <w:tabs>
                <w:tab w:val="clear" w:pos="619"/>
              </w:tabs>
              <w:spacing w:after="0"/>
              <w:rPr>
                <w:lang w:val="fr-FR"/>
              </w:rPr>
            </w:pPr>
          </w:p>
        </w:tc>
        <w:tc>
          <w:tcPr>
            <w:tcW w:w="7020" w:type="dxa"/>
            <w:gridSpan w:val="2"/>
          </w:tcPr>
          <w:p w14:paraId="54BB666F" w14:textId="7AE50851" w:rsidR="00940BF3" w:rsidRPr="00386E32" w:rsidRDefault="0039472A" w:rsidP="0039472A">
            <w:pPr>
              <w:spacing w:after="120"/>
              <w:ind w:left="576" w:hanging="576"/>
              <w:jc w:val="both"/>
            </w:pPr>
            <w:r w:rsidRPr="00386E32">
              <w:t>14.8</w:t>
            </w:r>
            <w:r w:rsidR="00940BF3" w:rsidRPr="00386E32">
              <w:tab/>
              <w:t xml:space="preserve">Les prix seront indiqués comme requis dans chacun des bordereaux des prix fournis à la Section IV, </w:t>
            </w:r>
            <w:r w:rsidR="000D603A" w:rsidRPr="00386E32">
              <w:t>Formulaires de Proposition</w:t>
            </w:r>
            <w:r w:rsidR="00940BF3" w:rsidRPr="00386E32">
              <w:t xml:space="preserve">. La décomposition du prix entre ses différentes composantes n’aura pour but que de faciliter la comparaison des </w:t>
            </w:r>
            <w:r w:rsidR="0001437B" w:rsidRPr="00386E32">
              <w:t>proposition</w:t>
            </w:r>
            <w:r w:rsidR="00940BF3" w:rsidRPr="00386E32">
              <w:t xml:space="preserve">s par l’Acheteur. Elle ne limitera en aucune façon le droit de l’Acheteur de passer le marché sur la base de l’une quelconque des conditions offertes par le </w:t>
            </w:r>
            <w:r w:rsidR="00040C6B" w:rsidRPr="00386E32">
              <w:t>Proposant</w:t>
            </w:r>
            <w:r w:rsidR="00940BF3" w:rsidRPr="00386E32">
              <w:t xml:space="preserve">. Le Fournisseur est libre, en indiquant le prix, de recourir à un transporteur et d’obtenir des prestations d’assurance en provenance de tout pays, en accord avec la Section V, Pays éligibles. Les prix proposés dans les formulaires de bordereaux des prix pour les </w:t>
            </w:r>
            <w:r w:rsidR="005D4179" w:rsidRPr="00386E32">
              <w:t>Biens</w:t>
            </w:r>
            <w:r w:rsidR="00940BF3" w:rsidRPr="00386E32">
              <w:t xml:space="preserve"> et Services connexes, seront présentés de la manière suivante :</w:t>
            </w:r>
          </w:p>
          <w:p w14:paraId="34558C56" w14:textId="37CFD84B" w:rsidR="00940BF3" w:rsidRPr="00386E32" w:rsidRDefault="00940BF3" w:rsidP="00437980">
            <w:pPr>
              <w:numPr>
                <w:ilvl w:val="1"/>
                <w:numId w:val="40"/>
              </w:numPr>
              <w:tabs>
                <w:tab w:val="clear" w:pos="504"/>
              </w:tabs>
              <w:spacing w:after="180"/>
              <w:ind w:left="1152" w:hanging="540"/>
              <w:jc w:val="both"/>
              <w:rPr>
                <w:i/>
              </w:rPr>
            </w:pPr>
            <w:r w:rsidRPr="00386E32">
              <w:t xml:space="preserve">Pour les </w:t>
            </w:r>
            <w:r w:rsidR="005D4179" w:rsidRPr="00386E32">
              <w:t>Biens</w:t>
            </w:r>
            <w:r w:rsidRPr="00386E32">
              <w:t xml:space="preserve"> fabriquées dans le </w:t>
            </w:r>
            <w:r w:rsidR="00736B52" w:rsidRPr="00386E32">
              <w:t>P</w:t>
            </w:r>
            <w:r w:rsidRPr="00386E32">
              <w:t>ays de l’Acheteur :</w:t>
            </w:r>
          </w:p>
          <w:p w14:paraId="50F59B2E" w14:textId="5A038242" w:rsidR="00940BF3" w:rsidRPr="00386E32" w:rsidRDefault="00940BF3" w:rsidP="0039472A">
            <w:pPr>
              <w:spacing w:after="120"/>
              <w:ind w:left="1692" w:hanging="540"/>
              <w:jc w:val="both"/>
              <w:rPr>
                <w:sz w:val="16"/>
              </w:rPr>
            </w:pPr>
            <w:r w:rsidRPr="00386E32">
              <w:t>i)</w:t>
            </w:r>
            <w:r w:rsidRPr="00386E32">
              <w:tab/>
              <w:t xml:space="preserve">le prix des </w:t>
            </w:r>
            <w:r w:rsidR="00B12845" w:rsidRPr="00386E32">
              <w:t>Biens</w:t>
            </w:r>
            <w:r w:rsidRPr="00386E32">
              <w:t xml:space="preserve"> EXW (sortie usine, fabrique, magasin d’exposition, entrepôt ou magasin de ventes, suivant le cas), y compris tous les droits de douanes, taxes sur les ventes ou autres déjà payés ou à payer sur les composants ou matières premières utilisés dans la fabrication ou l’assemblage des </w:t>
            </w:r>
            <w:r w:rsidR="005D4179" w:rsidRPr="00386E32">
              <w:t>Biens</w:t>
            </w:r>
            <w:r w:rsidR="00664659" w:rsidRPr="00386E32">
              <w:t xml:space="preserve"> </w:t>
            </w:r>
            <w:r w:rsidRPr="00386E32">
              <w:t xml:space="preserve">; </w:t>
            </w:r>
          </w:p>
          <w:p w14:paraId="794F08AD" w14:textId="5F15DED4" w:rsidR="00940BF3" w:rsidRPr="00386E32" w:rsidRDefault="00940BF3" w:rsidP="0039472A">
            <w:pPr>
              <w:spacing w:after="120"/>
              <w:ind w:left="1692" w:hanging="540"/>
              <w:jc w:val="both"/>
              <w:rPr>
                <w:i/>
              </w:rPr>
            </w:pPr>
            <w:r w:rsidRPr="00386E32">
              <w:t>ii)</w:t>
            </w:r>
            <w:r w:rsidRPr="00386E32">
              <w:tab/>
              <w:t xml:space="preserve">les taxes sur les ventes et autres taxes perçues sur les </w:t>
            </w:r>
            <w:r w:rsidR="005D4179" w:rsidRPr="00386E32">
              <w:t>Biens</w:t>
            </w:r>
            <w:r w:rsidRPr="00386E32">
              <w:t xml:space="preserve"> qui seront dues dans le </w:t>
            </w:r>
            <w:r w:rsidR="00DD1BB9" w:rsidRPr="00386E32">
              <w:t>Pays de l’Acheteur</w:t>
            </w:r>
            <w:r w:rsidRPr="00386E32">
              <w:t xml:space="preserve"> si le Marché est attribué</w:t>
            </w:r>
            <w:r w:rsidR="00664659" w:rsidRPr="00386E32">
              <w:t xml:space="preserve"> </w:t>
            </w:r>
            <w:r w:rsidRPr="00386E32">
              <w:t>; et</w:t>
            </w:r>
          </w:p>
          <w:p w14:paraId="680CD44C" w14:textId="0A6C65C6" w:rsidR="00940BF3" w:rsidRPr="00386E32" w:rsidRDefault="00940BF3" w:rsidP="0039472A">
            <w:pPr>
              <w:spacing w:after="120"/>
              <w:ind w:left="1692" w:hanging="540"/>
              <w:jc w:val="both"/>
            </w:pPr>
            <w:r w:rsidRPr="00386E32">
              <w:t>iii)</w:t>
            </w:r>
            <w:r w:rsidRPr="00386E32">
              <w:tab/>
              <w:t xml:space="preserve">le prix des transports intérieurs, assurance et autres services locaux afférents à la livraison des </w:t>
            </w:r>
            <w:r w:rsidR="005D4179" w:rsidRPr="00386E32">
              <w:t>Biens</w:t>
            </w:r>
            <w:r w:rsidRPr="00386E32">
              <w:t xml:space="preserve"> </w:t>
            </w:r>
            <w:r w:rsidRPr="00386E32">
              <w:lastRenderedPageBreak/>
              <w:t xml:space="preserve">jusqu’à leur destination finale (site du Projet) spécifiée dans les </w:t>
            </w:r>
            <w:r w:rsidR="0001437B" w:rsidRPr="00386E32">
              <w:rPr>
                <w:b/>
                <w:bCs/>
              </w:rPr>
              <w:t>DPDP</w:t>
            </w:r>
            <w:r w:rsidRPr="00386E32">
              <w:t>.</w:t>
            </w:r>
          </w:p>
          <w:p w14:paraId="4F3966C3" w14:textId="15D2EC1B" w:rsidR="00940BF3" w:rsidRPr="00386E32" w:rsidRDefault="00940BF3" w:rsidP="00437980">
            <w:pPr>
              <w:numPr>
                <w:ilvl w:val="1"/>
                <w:numId w:val="40"/>
              </w:numPr>
              <w:spacing w:after="120"/>
              <w:ind w:left="1152" w:hanging="540"/>
              <w:jc w:val="both"/>
              <w:rPr>
                <w:i/>
              </w:rPr>
            </w:pPr>
            <w:r w:rsidRPr="00386E32">
              <w:t xml:space="preserve">Pour les </w:t>
            </w:r>
            <w:r w:rsidR="005D4179" w:rsidRPr="00386E32">
              <w:t>Biens</w:t>
            </w:r>
            <w:r w:rsidRPr="00386E32">
              <w:t xml:space="preserve"> fabriquées en dehors du </w:t>
            </w:r>
            <w:r w:rsidR="00736B52" w:rsidRPr="00386E32">
              <w:t>P</w:t>
            </w:r>
            <w:r w:rsidRPr="00386E32">
              <w:t xml:space="preserve">ays de l’Acheteur, </w:t>
            </w:r>
            <w:r w:rsidR="00F76F58" w:rsidRPr="00386E32">
              <w:t xml:space="preserve">donc </w:t>
            </w:r>
            <w:r w:rsidR="00B12845" w:rsidRPr="00386E32">
              <w:t>Biens</w:t>
            </w:r>
            <w:r w:rsidR="00F76F58" w:rsidRPr="00386E32">
              <w:t xml:space="preserve"> </w:t>
            </w:r>
            <w:r w:rsidRPr="00386E32">
              <w:t>à importer :</w:t>
            </w:r>
          </w:p>
          <w:p w14:paraId="68282A0B" w14:textId="5EF927AD" w:rsidR="00940BF3" w:rsidRPr="00386E32" w:rsidRDefault="00940BF3" w:rsidP="0039472A">
            <w:pPr>
              <w:spacing w:after="120"/>
              <w:ind w:left="1692" w:hanging="540"/>
              <w:jc w:val="both"/>
              <w:rPr>
                <w:i/>
              </w:rPr>
            </w:pPr>
            <w:r w:rsidRPr="00386E32">
              <w:t>i)</w:t>
            </w:r>
            <w:r w:rsidRPr="00386E32">
              <w:tab/>
              <w:t xml:space="preserve">le prix des </w:t>
            </w:r>
            <w:r w:rsidR="00B12845" w:rsidRPr="00386E32">
              <w:t>Biens</w:t>
            </w:r>
            <w:r w:rsidRPr="00386E32">
              <w:t xml:space="preserve"> CIP-lieu de destination, dans le </w:t>
            </w:r>
            <w:r w:rsidR="00FF2243" w:rsidRPr="00386E32">
              <w:t>P</w:t>
            </w:r>
            <w:r w:rsidRPr="00386E32">
              <w:t xml:space="preserve">ays de l’Acheteur, tel que stipulé aux </w:t>
            </w:r>
            <w:r w:rsidR="0001437B" w:rsidRPr="00386E32">
              <w:rPr>
                <w:b/>
                <w:bCs/>
              </w:rPr>
              <w:t>DPDP</w:t>
            </w:r>
            <w:r w:rsidR="00664659" w:rsidRPr="00386E32">
              <w:rPr>
                <w:b/>
                <w:bCs/>
              </w:rPr>
              <w:t xml:space="preserve"> </w:t>
            </w:r>
            <w:r w:rsidRPr="00386E32">
              <w:t xml:space="preserve">; </w:t>
            </w:r>
          </w:p>
          <w:p w14:paraId="67E1D4B7" w14:textId="58F43D1D" w:rsidR="00940BF3" w:rsidRPr="00386E32" w:rsidRDefault="00940BF3" w:rsidP="0039472A">
            <w:pPr>
              <w:spacing w:after="120"/>
              <w:ind w:left="1692" w:hanging="540"/>
              <w:jc w:val="both"/>
            </w:pPr>
            <w:r w:rsidRPr="00386E32">
              <w:t>ii)</w:t>
            </w:r>
            <w:r w:rsidRPr="00386E32">
              <w:tab/>
              <w:t xml:space="preserve">le prix des transports intérieurs, assurance et autres services locaux afférents à la livraison des </w:t>
            </w:r>
            <w:r w:rsidR="00B12845" w:rsidRPr="00386E32">
              <w:t>Biens</w:t>
            </w:r>
            <w:r w:rsidRPr="00386E32">
              <w:t xml:space="preserve"> du lieu de destination indiqué (CIP) à leur destination finale (site du Projet) spécifiée aux </w:t>
            </w:r>
            <w:r w:rsidR="0001437B" w:rsidRPr="00386E32">
              <w:rPr>
                <w:b/>
                <w:bCs/>
              </w:rPr>
              <w:t>DPDP</w:t>
            </w:r>
            <w:r w:rsidRPr="00386E32">
              <w:t xml:space="preserve">. </w:t>
            </w:r>
          </w:p>
          <w:p w14:paraId="5DAA5FD3" w14:textId="6FA0AFFD" w:rsidR="00940BF3" w:rsidRPr="00386E32" w:rsidRDefault="00940BF3" w:rsidP="00437980">
            <w:pPr>
              <w:numPr>
                <w:ilvl w:val="1"/>
                <w:numId w:val="40"/>
              </w:numPr>
              <w:spacing w:after="120"/>
              <w:ind w:left="1152" w:hanging="547"/>
              <w:jc w:val="both"/>
              <w:rPr>
                <w:i/>
              </w:rPr>
            </w:pPr>
            <w:r w:rsidRPr="00386E32">
              <w:t xml:space="preserve">Pour les </w:t>
            </w:r>
            <w:r w:rsidR="005D4179" w:rsidRPr="00386E32">
              <w:t>Biens</w:t>
            </w:r>
            <w:r w:rsidRPr="00386E32">
              <w:t xml:space="preserve"> fabriquées en dehors du </w:t>
            </w:r>
            <w:r w:rsidR="00736B52" w:rsidRPr="00386E32">
              <w:t>P</w:t>
            </w:r>
            <w:r w:rsidRPr="00386E32">
              <w:t>ays</w:t>
            </w:r>
            <w:r w:rsidR="008D0C02" w:rsidRPr="00386E32">
              <w:t xml:space="preserve"> de l’Acheteur, </w:t>
            </w:r>
            <w:r w:rsidR="00F76F58" w:rsidRPr="00386E32">
              <w:t xml:space="preserve">mais </w:t>
            </w:r>
            <w:r w:rsidR="008D0C02" w:rsidRPr="00386E32">
              <w:t>déjà importées</w:t>
            </w:r>
            <w:r w:rsidR="00664659" w:rsidRPr="00386E32">
              <w:t xml:space="preserve"> </w:t>
            </w:r>
            <w:r w:rsidR="008D0C02" w:rsidRPr="00386E32">
              <w:t>:</w:t>
            </w:r>
          </w:p>
          <w:p w14:paraId="6C2AF858" w14:textId="6E45A5B5" w:rsidR="00940BF3" w:rsidRPr="00386E32" w:rsidRDefault="00940BF3" w:rsidP="008D0C02">
            <w:pPr>
              <w:tabs>
                <w:tab w:val="left" w:pos="1242"/>
              </w:tabs>
              <w:spacing w:after="120"/>
              <w:ind w:left="1692" w:hanging="547"/>
              <w:jc w:val="both"/>
            </w:pPr>
            <w:r w:rsidRPr="00386E32">
              <w:t>i)</w:t>
            </w:r>
            <w:r w:rsidRPr="00386E32">
              <w:tab/>
              <w:t xml:space="preserve">le prix des </w:t>
            </w:r>
            <w:r w:rsidR="005D4179" w:rsidRPr="00386E32">
              <w:t>Biens</w:t>
            </w:r>
            <w:r w:rsidRPr="00386E32">
              <w:t xml:space="preserve">, incluant la valeur d’importation initiale des </w:t>
            </w:r>
            <w:r w:rsidR="00B12845" w:rsidRPr="00386E32">
              <w:t>Biens</w:t>
            </w:r>
            <w:r w:rsidRPr="00386E32">
              <w:t xml:space="preserve">, et la marge (ou réduction) éventuelle, ainsi que les autres coûts associés, et les droits de douanes et autres taxes d’importation déjà payés ou à payer sur les </w:t>
            </w:r>
            <w:r w:rsidR="00B12845" w:rsidRPr="00386E32">
              <w:t>Biens</w:t>
            </w:r>
            <w:r w:rsidRPr="00386E32">
              <w:t xml:space="preserve"> déjà importées ;</w:t>
            </w:r>
          </w:p>
          <w:p w14:paraId="478627E0" w14:textId="5D2A9397" w:rsidR="00940BF3" w:rsidRPr="00386E32" w:rsidRDefault="00940BF3" w:rsidP="008D0C02">
            <w:pPr>
              <w:tabs>
                <w:tab w:val="left" w:pos="1242"/>
              </w:tabs>
              <w:spacing w:after="120"/>
              <w:ind w:left="1692" w:hanging="547"/>
              <w:jc w:val="both"/>
            </w:pPr>
            <w:r w:rsidRPr="00386E32">
              <w:t>ii)</w:t>
            </w:r>
            <w:r w:rsidRPr="00386E32">
              <w:tab/>
              <w:t xml:space="preserve">les droits de douanes et autres taxes d’importation déjà payés (justifiés par des documents) ou à payer sur les </w:t>
            </w:r>
            <w:r w:rsidR="005D4179" w:rsidRPr="00386E32">
              <w:t>Biens</w:t>
            </w:r>
            <w:r w:rsidRPr="00386E32">
              <w:t xml:space="preserve"> déjà importées ;</w:t>
            </w:r>
          </w:p>
          <w:p w14:paraId="00B4A966" w14:textId="7D2C7A8E" w:rsidR="00940BF3" w:rsidRPr="00386E32" w:rsidRDefault="00940BF3" w:rsidP="008D0C02">
            <w:pPr>
              <w:tabs>
                <w:tab w:val="left" w:pos="1242"/>
              </w:tabs>
              <w:spacing w:after="120"/>
              <w:ind w:left="1692" w:hanging="547"/>
              <w:jc w:val="both"/>
            </w:pPr>
            <w:r w:rsidRPr="00386E32">
              <w:t>iii)</w:t>
            </w:r>
            <w:r w:rsidRPr="00386E32">
              <w:tab/>
              <w:t xml:space="preserve">le prix des </w:t>
            </w:r>
            <w:r w:rsidR="005D4179" w:rsidRPr="00386E32">
              <w:t>Biens</w:t>
            </w:r>
            <w:r w:rsidRPr="00386E32">
              <w:t xml:space="preserve"> obtenu par différence de (i) et (ii) ci avant,</w:t>
            </w:r>
          </w:p>
          <w:p w14:paraId="2DD36C8C" w14:textId="3320955F" w:rsidR="00940BF3" w:rsidRPr="00386E32" w:rsidRDefault="00940BF3" w:rsidP="008D0C02">
            <w:pPr>
              <w:spacing w:after="120"/>
              <w:ind w:left="1692" w:hanging="547"/>
              <w:jc w:val="both"/>
              <w:rPr>
                <w:i/>
              </w:rPr>
            </w:pPr>
            <w:r w:rsidRPr="00386E32">
              <w:t>iv)</w:t>
            </w:r>
            <w:r w:rsidRPr="00386E32">
              <w:tab/>
              <w:t xml:space="preserve">les taxes sur les ventes et autres taxes perçues sur les </w:t>
            </w:r>
            <w:r w:rsidR="005D4179" w:rsidRPr="00386E32">
              <w:t>Biens</w:t>
            </w:r>
            <w:r w:rsidRPr="00386E32">
              <w:t xml:space="preserve"> qui seront dues dans le </w:t>
            </w:r>
            <w:r w:rsidR="008665B8" w:rsidRPr="00386E32">
              <w:t>P</w:t>
            </w:r>
            <w:r w:rsidRPr="00386E32">
              <w:t>ays de l’Acheteur si le Marché est attribué; et</w:t>
            </w:r>
          </w:p>
          <w:p w14:paraId="22F7FD12" w14:textId="528F9A1F" w:rsidR="00940BF3" w:rsidRPr="00386E32" w:rsidRDefault="00940BF3" w:rsidP="008D0C02">
            <w:pPr>
              <w:spacing w:after="120"/>
              <w:ind w:left="1692" w:hanging="547"/>
              <w:jc w:val="both"/>
            </w:pPr>
            <w:r w:rsidRPr="00386E32">
              <w:t>v)</w:t>
            </w:r>
            <w:r w:rsidRPr="00386E32">
              <w:tab/>
              <w:t xml:space="preserve">le prix des transports intérieurs, assurance et autres services locaux afférents </w:t>
            </w:r>
            <w:r w:rsidR="008D0C02" w:rsidRPr="00386E32">
              <w:t>à l’acheminement</w:t>
            </w:r>
            <w:r w:rsidRPr="00386E32">
              <w:t xml:space="preserve"> des </w:t>
            </w:r>
            <w:r w:rsidR="005D4179" w:rsidRPr="00386E32">
              <w:t>Biens</w:t>
            </w:r>
            <w:r w:rsidRPr="00386E32">
              <w:t xml:space="preserve"> jusqu’à leur destination finale (</w:t>
            </w:r>
            <w:r w:rsidR="00295E2C" w:rsidRPr="00386E32">
              <w:t>S</w:t>
            </w:r>
            <w:r w:rsidRPr="00386E32">
              <w:t xml:space="preserve">ite du </w:t>
            </w:r>
            <w:r w:rsidR="00295E2C" w:rsidRPr="00386E32">
              <w:t>P</w:t>
            </w:r>
            <w:r w:rsidRPr="00386E32">
              <w:t xml:space="preserve">rojet) spécifiée dans les </w:t>
            </w:r>
            <w:r w:rsidR="0001437B" w:rsidRPr="00386E32">
              <w:rPr>
                <w:b/>
                <w:bCs/>
              </w:rPr>
              <w:t>DPDP</w:t>
            </w:r>
            <w:r w:rsidRPr="00386E32">
              <w:rPr>
                <w:b/>
                <w:bCs/>
              </w:rPr>
              <w:t>.</w:t>
            </w:r>
            <w:r w:rsidRPr="00386E32">
              <w:t xml:space="preserve"> </w:t>
            </w:r>
          </w:p>
          <w:p w14:paraId="1EB46216" w14:textId="498383EA" w:rsidR="00940BF3" w:rsidRPr="00386E32" w:rsidRDefault="00940BF3" w:rsidP="00437980">
            <w:pPr>
              <w:numPr>
                <w:ilvl w:val="1"/>
                <w:numId w:val="40"/>
              </w:numPr>
              <w:spacing w:after="180"/>
              <w:ind w:left="1152" w:hanging="540"/>
              <w:jc w:val="both"/>
              <w:rPr>
                <w:i/>
                <w:spacing w:val="-4"/>
              </w:rPr>
            </w:pPr>
            <w:r w:rsidRPr="00386E32">
              <w:rPr>
                <w:spacing w:val="-4"/>
              </w:rPr>
              <w:t xml:space="preserve">Pour les Services </w:t>
            </w:r>
            <w:r w:rsidR="00DB42C5" w:rsidRPr="00386E32">
              <w:rPr>
                <w:spacing w:val="-4"/>
              </w:rPr>
              <w:t>C</w:t>
            </w:r>
            <w:r w:rsidRPr="00386E32">
              <w:rPr>
                <w:spacing w:val="-4"/>
              </w:rPr>
              <w:t xml:space="preserve">onnexes, autres que transports intérieurs et autre services nécessaires pour acheminer les </w:t>
            </w:r>
            <w:r w:rsidR="005D4179" w:rsidRPr="00386E32">
              <w:rPr>
                <w:spacing w:val="-4"/>
              </w:rPr>
              <w:t>Biens</w:t>
            </w:r>
            <w:r w:rsidRPr="00386E32">
              <w:rPr>
                <w:spacing w:val="-4"/>
              </w:rPr>
              <w:t xml:space="preserve"> à leur lieu de destination finale, lorsque de tels Services </w:t>
            </w:r>
            <w:r w:rsidR="00295E2C" w:rsidRPr="00386E32">
              <w:rPr>
                <w:spacing w:val="-4"/>
              </w:rPr>
              <w:t>C</w:t>
            </w:r>
            <w:r w:rsidRPr="00386E32">
              <w:rPr>
                <w:spacing w:val="-4"/>
              </w:rPr>
              <w:t>onnexe</w:t>
            </w:r>
            <w:r w:rsidR="00D87532" w:rsidRPr="00386E32">
              <w:rPr>
                <w:spacing w:val="-4"/>
              </w:rPr>
              <w:t xml:space="preserve">s sont </w:t>
            </w:r>
            <w:r w:rsidR="00295E2C" w:rsidRPr="00386E32">
              <w:rPr>
                <w:spacing w:val="-4"/>
              </w:rPr>
              <w:t xml:space="preserve">spécifiés </w:t>
            </w:r>
            <w:r w:rsidR="00DB42C5" w:rsidRPr="00386E32">
              <w:rPr>
                <w:spacing w:val="-4"/>
              </w:rPr>
              <w:t>dans les Exigences de l’Acheteur :</w:t>
            </w:r>
          </w:p>
          <w:p w14:paraId="0923AD37" w14:textId="038D0937" w:rsidR="00940BF3" w:rsidRPr="00386E32" w:rsidRDefault="00940BF3">
            <w:pPr>
              <w:spacing w:after="180"/>
              <w:ind w:left="1512" w:hanging="360"/>
              <w:jc w:val="both"/>
            </w:pPr>
            <w:r w:rsidRPr="00386E32">
              <w:t>i)</w:t>
            </w:r>
            <w:r w:rsidRPr="00386E32">
              <w:tab/>
              <w:t xml:space="preserve">le prix de chaque élément faisant partie des Services </w:t>
            </w:r>
            <w:r w:rsidR="00DB42C5" w:rsidRPr="00386E32">
              <w:t>C</w:t>
            </w:r>
            <w:r w:rsidRPr="00386E32">
              <w:t>onnexe</w:t>
            </w:r>
            <w:r w:rsidR="008D0C02" w:rsidRPr="00386E32">
              <w:t>s (taxes applicables comprises).</w:t>
            </w:r>
          </w:p>
        </w:tc>
      </w:tr>
      <w:tr w:rsidR="00940BF3" w:rsidRPr="00386E32" w14:paraId="7BFA3BE3" w14:textId="77777777" w:rsidTr="0096454F">
        <w:tc>
          <w:tcPr>
            <w:tcW w:w="2340" w:type="dxa"/>
          </w:tcPr>
          <w:p w14:paraId="2517A249" w14:textId="63DB2BD3" w:rsidR="00940BF3" w:rsidRPr="00386E32" w:rsidRDefault="00940BF3" w:rsidP="0055220A">
            <w:pPr>
              <w:pStyle w:val="HSec1-2"/>
              <w:ind w:left="337"/>
            </w:pPr>
            <w:bookmarkStart w:id="149" w:name="_Toc438532592"/>
            <w:bookmarkStart w:id="150" w:name="_Toc438532594"/>
            <w:bookmarkStart w:id="151" w:name="_Toc438532595"/>
            <w:bookmarkStart w:id="152" w:name="_Toc438438836"/>
            <w:bookmarkStart w:id="153" w:name="_Toc438532597"/>
            <w:bookmarkStart w:id="154" w:name="_Toc438733980"/>
            <w:bookmarkStart w:id="155" w:name="_Toc438907019"/>
            <w:bookmarkStart w:id="156" w:name="_Toc438907218"/>
            <w:bookmarkStart w:id="157" w:name="_Toc180846919"/>
            <w:bookmarkEnd w:id="149"/>
            <w:bookmarkEnd w:id="150"/>
            <w:bookmarkEnd w:id="151"/>
            <w:r w:rsidRPr="00386E32">
              <w:lastRenderedPageBreak/>
              <w:t xml:space="preserve">Monnaies de </w:t>
            </w:r>
            <w:r w:rsidR="0001437B" w:rsidRPr="00386E32">
              <w:t>la proposition</w:t>
            </w:r>
            <w:bookmarkEnd w:id="152"/>
            <w:bookmarkEnd w:id="153"/>
            <w:bookmarkEnd w:id="154"/>
            <w:bookmarkEnd w:id="155"/>
            <w:bookmarkEnd w:id="156"/>
            <w:r w:rsidR="008D0C02" w:rsidRPr="00386E32">
              <w:t xml:space="preserve"> et de règlement</w:t>
            </w:r>
            <w:bookmarkEnd w:id="157"/>
          </w:p>
        </w:tc>
        <w:tc>
          <w:tcPr>
            <w:tcW w:w="7020" w:type="dxa"/>
            <w:gridSpan w:val="2"/>
          </w:tcPr>
          <w:p w14:paraId="16B9886A" w14:textId="0CE6E49B" w:rsidR="00940BF3" w:rsidRPr="00386E32" w:rsidRDefault="00AC4891" w:rsidP="00AC4891">
            <w:pPr>
              <w:tabs>
                <w:tab w:val="left" w:pos="612"/>
              </w:tabs>
              <w:spacing w:after="120"/>
              <w:ind w:left="576" w:hanging="576"/>
              <w:jc w:val="both"/>
            </w:pPr>
            <w:r w:rsidRPr="00386E32">
              <w:t>15.1</w:t>
            </w:r>
            <w:r w:rsidRPr="00386E32">
              <w:tab/>
            </w:r>
            <w:r w:rsidR="008D0C02" w:rsidRPr="00386E32">
              <w:t xml:space="preserve">La(les) monnaie(s) de </w:t>
            </w:r>
            <w:r w:rsidR="0001437B" w:rsidRPr="00386E32">
              <w:t>la proposition</w:t>
            </w:r>
            <w:r w:rsidR="008D0C02" w:rsidRPr="00386E32">
              <w:t xml:space="preserve"> et la(les) monnaie(s) de règlement seront conformes aux dispositions des </w:t>
            </w:r>
            <w:r w:rsidR="0001437B" w:rsidRPr="00386E32">
              <w:rPr>
                <w:b/>
              </w:rPr>
              <w:t>DPDP</w:t>
            </w:r>
            <w:r w:rsidR="008D0C02" w:rsidRPr="00386E32">
              <w:t xml:space="preserve">. </w:t>
            </w:r>
            <w:r w:rsidR="00940BF3" w:rsidRPr="00386E32">
              <w:t xml:space="preserve">Le </w:t>
            </w:r>
            <w:r w:rsidR="00040C6B" w:rsidRPr="00386E32">
              <w:t>Proposant</w:t>
            </w:r>
            <w:r w:rsidR="00940BF3" w:rsidRPr="00386E32">
              <w:t xml:space="preserve"> indiquera la part du prix de </w:t>
            </w:r>
            <w:r w:rsidR="0001437B" w:rsidRPr="00386E32">
              <w:t>sa Proposition</w:t>
            </w:r>
            <w:r w:rsidR="00940BF3" w:rsidRPr="00386E32">
              <w:t xml:space="preserve"> correspondant aux dépenses encourues dans le </w:t>
            </w:r>
            <w:r w:rsidR="001D4111" w:rsidRPr="00386E32">
              <w:t>P</w:t>
            </w:r>
            <w:r w:rsidR="00940BF3" w:rsidRPr="00386E32">
              <w:t xml:space="preserve">ays de l’Acheteur, dans la monnaie </w:t>
            </w:r>
            <w:r w:rsidR="00940BF3" w:rsidRPr="00386E32">
              <w:lastRenderedPageBreak/>
              <w:t xml:space="preserve">du </w:t>
            </w:r>
            <w:r w:rsidR="00DD1BB9" w:rsidRPr="00386E32">
              <w:t>Pays de l’Acheteur</w:t>
            </w:r>
            <w:r w:rsidR="00940BF3" w:rsidRPr="00386E32">
              <w:t xml:space="preserve">, sauf spécification contraire dans les </w:t>
            </w:r>
            <w:r w:rsidR="0001437B" w:rsidRPr="00386E32">
              <w:rPr>
                <w:b/>
                <w:bCs/>
              </w:rPr>
              <w:t>DPDP</w:t>
            </w:r>
            <w:r w:rsidR="00940BF3" w:rsidRPr="00386E32">
              <w:t>.</w:t>
            </w:r>
          </w:p>
          <w:p w14:paraId="66B2FF55" w14:textId="3690D234" w:rsidR="00940BF3" w:rsidRPr="00386E32" w:rsidRDefault="00AC4891" w:rsidP="00AC4891">
            <w:pPr>
              <w:tabs>
                <w:tab w:val="left" w:pos="612"/>
              </w:tabs>
              <w:spacing w:after="120"/>
              <w:ind w:left="576" w:hanging="576"/>
              <w:jc w:val="both"/>
            </w:pPr>
            <w:r w:rsidRPr="00386E32">
              <w:t>15.2</w:t>
            </w:r>
            <w:r w:rsidRPr="00386E32">
              <w:tab/>
            </w:r>
            <w:r w:rsidR="00940BF3" w:rsidRPr="00386E32">
              <w:t xml:space="preserve">Le </w:t>
            </w:r>
            <w:r w:rsidR="00040C6B" w:rsidRPr="00386E32">
              <w:t>Proposant</w:t>
            </w:r>
            <w:r w:rsidR="00940BF3" w:rsidRPr="00386E32">
              <w:t xml:space="preserve"> pourra indiquer le prix de </w:t>
            </w:r>
            <w:r w:rsidR="0001437B" w:rsidRPr="00386E32">
              <w:t>sa Proposition</w:t>
            </w:r>
            <w:r w:rsidR="00940BF3" w:rsidRPr="00386E32">
              <w:t xml:space="preserve"> dans la monnaie de tout pays. Si le </w:t>
            </w:r>
            <w:r w:rsidR="00040C6B" w:rsidRPr="00386E32">
              <w:t>Proposant</w:t>
            </w:r>
            <w:r w:rsidR="00940BF3" w:rsidRPr="00386E32">
              <w:t xml:space="preserve"> souhaite être payé en plusieurs monnaies, il peut formuler le prix de </w:t>
            </w:r>
            <w:r w:rsidR="0001437B" w:rsidRPr="00386E32">
              <w:t>sa Proposition</w:t>
            </w:r>
            <w:r w:rsidR="00940BF3" w:rsidRPr="00386E32">
              <w:t xml:space="preserve"> dans ces monnaies, à condition de ne pas utiliser plus de trois monnaies en plus de la monnaie du </w:t>
            </w:r>
            <w:r w:rsidR="00DD1BB9" w:rsidRPr="00386E32">
              <w:t>Pays de l’Acheteur</w:t>
            </w:r>
            <w:r w:rsidR="00940BF3" w:rsidRPr="00386E32">
              <w:t xml:space="preserve">. </w:t>
            </w:r>
          </w:p>
        </w:tc>
      </w:tr>
      <w:tr w:rsidR="00940BF3" w:rsidRPr="00386E32" w14:paraId="06554583" w14:textId="77777777" w:rsidTr="0096454F">
        <w:tc>
          <w:tcPr>
            <w:tcW w:w="2340" w:type="dxa"/>
          </w:tcPr>
          <w:p w14:paraId="49D875C4" w14:textId="26ABC399" w:rsidR="00940BF3" w:rsidRPr="00386E32" w:rsidRDefault="00940BF3" w:rsidP="0055220A">
            <w:pPr>
              <w:pStyle w:val="HSec1-2"/>
              <w:ind w:left="337"/>
            </w:pPr>
            <w:bookmarkStart w:id="158" w:name="_Toc438438838"/>
            <w:bookmarkStart w:id="159" w:name="_Toc438532599"/>
            <w:bookmarkStart w:id="160" w:name="_Toc438733982"/>
            <w:bookmarkStart w:id="161" w:name="_Toc438907021"/>
            <w:bookmarkStart w:id="162" w:name="_Toc438907220"/>
            <w:bookmarkStart w:id="163" w:name="_Toc180846920"/>
            <w:r w:rsidRPr="00386E32">
              <w:lastRenderedPageBreak/>
              <w:t xml:space="preserve">Documents attestant que les </w:t>
            </w:r>
            <w:r w:rsidR="005D4179" w:rsidRPr="00386E32">
              <w:t>Biens</w:t>
            </w:r>
            <w:r w:rsidRPr="00386E32">
              <w:t xml:space="preserve"> et </w:t>
            </w:r>
            <w:r w:rsidR="008D0C02" w:rsidRPr="00386E32">
              <w:t>S</w:t>
            </w:r>
            <w:r w:rsidRPr="00386E32">
              <w:t xml:space="preserve">ervices connexes répondent aux critères d’origine </w:t>
            </w:r>
            <w:bookmarkEnd w:id="158"/>
            <w:bookmarkEnd w:id="159"/>
            <w:bookmarkEnd w:id="160"/>
            <w:bookmarkEnd w:id="161"/>
            <w:bookmarkEnd w:id="162"/>
            <w:r w:rsidR="008D0C02" w:rsidRPr="00386E32">
              <w:t>et sont conformes</w:t>
            </w:r>
            <w:bookmarkEnd w:id="163"/>
          </w:p>
        </w:tc>
        <w:tc>
          <w:tcPr>
            <w:tcW w:w="7020" w:type="dxa"/>
            <w:gridSpan w:val="2"/>
          </w:tcPr>
          <w:p w14:paraId="102AB540" w14:textId="6E2ED5C7" w:rsidR="00940BF3" w:rsidRPr="00386E32" w:rsidRDefault="00AC4891" w:rsidP="00AC4891">
            <w:pPr>
              <w:tabs>
                <w:tab w:val="left" w:pos="612"/>
              </w:tabs>
              <w:spacing w:after="120"/>
              <w:ind w:left="576" w:hanging="576"/>
              <w:jc w:val="both"/>
            </w:pPr>
            <w:r w:rsidRPr="00386E32">
              <w:t>16.1</w:t>
            </w:r>
            <w:r w:rsidRPr="00386E32">
              <w:tab/>
            </w:r>
            <w:r w:rsidR="00940BF3" w:rsidRPr="00386E32">
              <w:t xml:space="preserve">Pour établir que les </w:t>
            </w:r>
            <w:r w:rsidR="005D4179" w:rsidRPr="00386E32">
              <w:t>Biens</w:t>
            </w:r>
            <w:r w:rsidR="00940BF3" w:rsidRPr="00386E32">
              <w:t xml:space="preserve"> et Services connexes répondent aux critères d’origine, en application des dispositions de </w:t>
            </w:r>
            <w:r w:rsidR="00F1248D" w:rsidRPr="00386E32">
              <w:t>l’Article</w:t>
            </w:r>
            <w:r w:rsidR="00940BF3" w:rsidRPr="00386E32">
              <w:t xml:space="preserve"> 5 des </w:t>
            </w:r>
            <w:r w:rsidR="0001437B" w:rsidRPr="00386E32">
              <w:t>IP</w:t>
            </w:r>
            <w:r w:rsidR="00940BF3" w:rsidRPr="00386E32">
              <w:t xml:space="preserve">, un </w:t>
            </w:r>
            <w:r w:rsidR="00040C6B" w:rsidRPr="00386E32">
              <w:t>Proposant</w:t>
            </w:r>
            <w:r w:rsidR="00940BF3" w:rsidRPr="00386E32">
              <w:t xml:space="preserve"> devra remplir les déclarations indiquant le pays d’origine figurant dans les bordereaux de prix, inclus à la Section IV, </w:t>
            </w:r>
            <w:r w:rsidR="000D603A" w:rsidRPr="00386E32">
              <w:t>Formulaires de Proposition</w:t>
            </w:r>
            <w:r w:rsidR="00940BF3" w:rsidRPr="00386E32">
              <w:t xml:space="preserve">. </w:t>
            </w:r>
          </w:p>
          <w:p w14:paraId="517811F2" w14:textId="172BC240" w:rsidR="00940BF3" w:rsidRPr="00386E32" w:rsidRDefault="00263B70" w:rsidP="00263B70">
            <w:pPr>
              <w:tabs>
                <w:tab w:val="left" w:pos="612"/>
              </w:tabs>
              <w:spacing w:after="120"/>
              <w:ind w:left="576" w:hanging="576"/>
              <w:jc w:val="both"/>
            </w:pPr>
            <w:r w:rsidRPr="00386E32">
              <w:t>16.2</w:t>
            </w:r>
            <w:r w:rsidRPr="00386E32">
              <w:tab/>
              <w:t xml:space="preserve">Pour établir la conformité des </w:t>
            </w:r>
            <w:r w:rsidR="005D4179" w:rsidRPr="00386E32">
              <w:t>Biens</w:t>
            </w:r>
            <w:r w:rsidRPr="00386E32">
              <w:t xml:space="preserve"> et Services </w:t>
            </w:r>
            <w:r w:rsidR="00DB42C5" w:rsidRPr="00386E32">
              <w:t>C</w:t>
            </w:r>
            <w:r w:rsidRPr="00386E32">
              <w:t xml:space="preserve">onnexes au Dossier </w:t>
            </w:r>
            <w:r w:rsidR="002D2D3E" w:rsidRPr="00386E32">
              <w:t>de Demande de Propositions</w:t>
            </w:r>
            <w:r w:rsidRPr="00386E32">
              <w:t xml:space="preserve">, le </w:t>
            </w:r>
            <w:r w:rsidR="00040C6B" w:rsidRPr="00386E32">
              <w:t>Proposant</w:t>
            </w:r>
            <w:r w:rsidRPr="00386E32">
              <w:t xml:space="preserve"> fournira dans le cadre de </w:t>
            </w:r>
            <w:r w:rsidR="0001437B" w:rsidRPr="00386E32">
              <w:t>sa Proposition</w:t>
            </w:r>
            <w:r w:rsidRPr="00386E32">
              <w:t xml:space="preserve"> les preuves écrites que les </w:t>
            </w:r>
            <w:r w:rsidR="00B12845" w:rsidRPr="00386E32">
              <w:t>Biens</w:t>
            </w:r>
            <w:r w:rsidRPr="00386E32">
              <w:t xml:space="preserve"> se conforment aux spécifications techniques et normes spécifiées à la Section VII, Liste des </w:t>
            </w:r>
            <w:r w:rsidR="00B12845" w:rsidRPr="00386E32">
              <w:t>Biens</w:t>
            </w:r>
            <w:r w:rsidRPr="00386E32">
              <w:t>, calendrier de livraison, spécifications techniques et plans.</w:t>
            </w:r>
          </w:p>
        </w:tc>
      </w:tr>
      <w:tr w:rsidR="00940BF3" w:rsidRPr="00386E32" w14:paraId="616F9A3A" w14:textId="77777777" w:rsidTr="0096454F">
        <w:tc>
          <w:tcPr>
            <w:tcW w:w="2340" w:type="dxa"/>
          </w:tcPr>
          <w:p w14:paraId="105868D7" w14:textId="77777777" w:rsidR="00940BF3" w:rsidRPr="00386E32" w:rsidRDefault="00940BF3" w:rsidP="008D0C02">
            <w:pPr>
              <w:pStyle w:val="Header1-Clauses"/>
              <w:spacing w:after="120"/>
              <w:ind w:hanging="342"/>
            </w:pPr>
          </w:p>
        </w:tc>
        <w:tc>
          <w:tcPr>
            <w:tcW w:w="7020" w:type="dxa"/>
            <w:gridSpan w:val="2"/>
          </w:tcPr>
          <w:p w14:paraId="2ABAC710" w14:textId="7ED8A4FB" w:rsidR="00940BF3" w:rsidRPr="00386E32" w:rsidRDefault="00AC4891" w:rsidP="00AC4891">
            <w:pPr>
              <w:tabs>
                <w:tab w:val="left" w:pos="612"/>
              </w:tabs>
              <w:spacing w:after="120"/>
              <w:ind w:left="576" w:hanging="576"/>
              <w:jc w:val="both"/>
            </w:pPr>
            <w:r w:rsidRPr="00386E32">
              <w:t>16.3</w:t>
            </w:r>
            <w:r w:rsidRPr="00386E32">
              <w:tab/>
            </w:r>
            <w:r w:rsidR="00940BF3" w:rsidRPr="00386E32">
              <w:t xml:space="preserve">Les </w:t>
            </w:r>
            <w:r w:rsidR="00C2502A" w:rsidRPr="00386E32">
              <w:t xml:space="preserve">pièces justificatives </w:t>
            </w:r>
            <w:r w:rsidR="00940BF3" w:rsidRPr="00386E32">
              <w:t xml:space="preserve">peuvent revêtir la forme de prospectus, dessins ou données et comprendront une description détaillée des principales caractéristiques techniques et de performance des </w:t>
            </w:r>
            <w:r w:rsidR="005D4179" w:rsidRPr="00386E32">
              <w:t>Biens</w:t>
            </w:r>
            <w:r w:rsidR="00940BF3" w:rsidRPr="00386E32">
              <w:t xml:space="preserve"> et Services connexes, démontrant qu’ils correspondent pour l’essentiel aux spécifications et, le cas échéant une liste des divergences et réserves par rapport aux dispositions de la Section </w:t>
            </w:r>
            <w:r w:rsidR="00A03AE4" w:rsidRPr="00386E32">
              <w:t xml:space="preserve">VII, Liste des </w:t>
            </w:r>
            <w:r w:rsidR="00B12845" w:rsidRPr="00386E32">
              <w:t>Biens</w:t>
            </w:r>
            <w:r w:rsidR="00A03AE4" w:rsidRPr="00386E32">
              <w:t>, calendrier de livraison, spécifications techniques et plans</w:t>
            </w:r>
            <w:r w:rsidR="00940BF3" w:rsidRPr="00386E32">
              <w:t>.</w:t>
            </w:r>
          </w:p>
          <w:p w14:paraId="5A738B2D" w14:textId="63AC03B6" w:rsidR="00940BF3" w:rsidRPr="00386E32" w:rsidRDefault="00AC4891" w:rsidP="00AC4891">
            <w:pPr>
              <w:tabs>
                <w:tab w:val="left" w:pos="612"/>
              </w:tabs>
              <w:spacing w:after="120"/>
              <w:ind w:left="576" w:hanging="576"/>
              <w:jc w:val="both"/>
            </w:pPr>
            <w:r w:rsidRPr="00386E32">
              <w:t>16.4</w:t>
            </w:r>
            <w:r w:rsidRPr="00386E32">
              <w:tab/>
            </w:r>
            <w:r w:rsidR="00940BF3" w:rsidRPr="00386E32">
              <w:t xml:space="preserve">Le </w:t>
            </w:r>
            <w:r w:rsidR="00040C6B" w:rsidRPr="00386E32">
              <w:t>Proposant</w:t>
            </w:r>
            <w:r w:rsidR="00940BF3" w:rsidRPr="00386E32">
              <w:t xml:space="preserve"> fournira également une liste donnant tous les détails, y compris les sources d’approvisionnement disponibles et les prix courants des pièces de rechange, outils spéciaux, etc., nécessaires au fonctionnement correct et continu des </w:t>
            </w:r>
            <w:r w:rsidR="00B12845" w:rsidRPr="00386E32">
              <w:t>Biens</w:t>
            </w:r>
            <w:r w:rsidR="00940BF3" w:rsidRPr="00386E32">
              <w:t xml:space="preserve"> depuis le début de leur utilisation par l’Acheteur et pendant la période précisée aux </w:t>
            </w:r>
            <w:r w:rsidR="0001437B" w:rsidRPr="00386E32">
              <w:rPr>
                <w:b/>
                <w:bCs/>
              </w:rPr>
              <w:t>DPDP</w:t>
            </w:r>
            <w:r w:rsidR="00940BF3" w:rsidRPr="00386E32">
              <w:rPr>
                <w:b/>
                <w:bCs/>
              </w:rPr>
              <w:t>.</w:t>
            </w:r>
          </w:p>
          <w:p w14:paraId="1DAF1970" w14:textId="7F3160B7" w:rsidR="00940BF3" w:rsidRPr="00386E32" w:rsidRDefault="00AC4891" w:rsidP="00AC4891">
            <w:pPr>
              <w:tabs>
                <w:tab w:val="left" w:pos="612"/>
              </w:tabs>
              <w:spacing w:after="120"/>
              <w:ind w:left="576" w:hanging="576"/>
              <w:jc w:val="both"/>
            </w:pPr>
            <w:r w:rsidRPr="00386E32">
              <w:t>16.5</w:t>
            </w:r>
            <w:r w:rsidRPr="00386E32">
              <w:tab/>
            </w:r>
            <w:r w:rsidR="00940BF3" w:rsidRPr="00386E32">
              <w:t xml:space="preserve">Les normes qui s’appliquent aux modes d’exécution, procédés de fabrication, équipements et matériels, ainsi que les références à des noms de marque ou à des numéros de catalogue spécifiés par l’Acheteur sur le Bordereau des quantités, calendrier de livraison, et spécifications techniques ne sont mentionnés qu’a titre indicatif et n’ont nullement un caractère restrictif. Le </w:t>
            </w:r>
            <w:r w:rsidR="00040C6B" w:rsidRPr="00386E32">
              <w:t>Proposant</w:t>
            </w:r>
            <w:r w:rsidR="00940BF3" w:rsidRPr="00386E32">
              <w:t xml:space="preserve"> peut leur substituer d’autres normes de qualité, noms de marque et/ou d’autres numéros de catalogue, pourvu qu’il établisse à la satisfaction de l’Acheteur que les normes, marques et numéros ainsi substitués sont substantiellement équivalents ou supérieurs aux </w:t>
            </w:r>
            <w:r w:rsidR="00940BF3" w:rsidRPr="00386E32">
              <w:lastRenderedPageBreak/>
              <w:t>spécifications techniques</w:t>
            </w:r>
            <w:r w:rsidR="00A03AE4" w:rsidRPr="00386E32">
              <w:t xml:space="preserve"> de la Section VII</w:t>
            </w:r>
            <w:r w:rsidR="000527D5" w:rsidRPr="00386E32">
              <w:t xml:space="preserve">, Liste des </w:t>
            </w:r>
            <w:r w:rsidR="005D4179" w:rsidRPr="00386E32">
              <w:t>Biens</w:t>
            </w:r>
            <w:r w:rsidR="000527D5" w:rsidRPr="00386E32">
              <w:t>, Calendrier de livraison, Spécifications techniques et Plans</w:t>
            </w:r>
            <w:r w:rsidR="00940BF3" w:rsidRPr="00386E32">
              <w:t>.</w:t>
            </w:r>
          </w:p>
        </w:tc>
      </w:tr>
      <w:tr w:rsidR="00940BF3" w:rsidRPr="00386E32" w14:paraId="129817C1" w14:textId="77777777" w:rsidTr="0096454F">
        <w:tc>
          <w:tcPr>
            <w:tcW w:w="2340" w:type="dxa"/>
          </w:tcPr>
          <w:p w14:paraId="117C9A49" w14:textId="5A46DDCC" w:rsidR="00940BF3" w:rsidRPr="00386E32" w:rsidRDefault="00940BF3" w:rsidP="000B0942">
            <w:pPr>
              <w:pStyle w:val="HSec1-2"/>
            </w:pPr>
            <w:bookmarkStart w:id="164" w:name="_Toc438532601"/>
            <w:bookmarkStart w:id="165" w:name="_Toc438532602"/>
            <w:bookmarkStart w:id="166" w:name="_Toc438438840"/>
            <w:bookmarkStart w:id="167" w:name="_Toc438532603"/>
            <w:bookmarkStart w:id="168" w:name="_Toc438733984"/>
            <w:bookmarkStart w:id="169" w:name="_Toc438907023"/>
            <w:bookmarkStart w:id="170" w:name="_Toc438907222"/>
            <w:bookmarkStart w:id="171" w:name="_Toc180846921"/>
            <w:bookmarkEnd w:id="164"/>
            <w:bookmarkEnd w:id="165"/>
            <w:r w:rsidRPr="00386E32">
              <w:lastRenderedPageBreak/>
              <w:t xml:space="preserve">Documents attestant </w:t>
            </w:r>
            <w:r w:rsidR="00A03AE4" w:rsidRPr="00386E32">
              <w:t xml:space="preserve">de l’éligibilité et </w:t>
            </w:r>
            <w:r w:rsidRPr="00386E32">
              <w:t xml:space="preserve">des qualifications du </w:t>
            </w:r>
            <w:r w:rsidR="00040C6B" w:rsidRPr="00386E32">
              <w:t>Proposant</w:t>
            </w:r>
            <w:bookmarkEnd w:id="166"/>
            <w:bookmarkEnd w:id="167"/>
            <w:bookmarkEnd w:id="168"/>
            <w:bookmarkEnd w:id="169"/>
            <w:bookmarkEnd w:id="170"/>
            <w:bookmarkEnd w:id="171"/>
          </w:p>
        </w:tc>
        <w:tc>
          <w:tcPr>
            <w:tcW w:w="7020" w:type="dxa"/>
            <w:gridSpan w:val="2"/>
          </w:tcPr>
          <w:p w14:paraId="7437959E" w14:textId="37F55DB6" w:rsidR="00A03AE4" w:rsidRPr="00386E32" w:rsidRDefault="00AC4891" w:rsidP="00AC4891">
            <w:pPr>
              <w:tabs>
                <w:tab w:val="left" w:pos="612"/>
              </w:tabs>
              <w:spacing w:after="120"/>
              <w:ind w:left="576" w:hanging="576"/>
              <w:jc w:val="both"/>
            </w:pPr>
            <w:r w:rsidRPr="00386E32">
              <w:t>17.1</w:t>
            </w:r>
            <w:r w:rsidRPr="00386E32">
              <w:tab/>
            </w:r>
            <w:r w:rsidR="00F52B48" w:rsidRPr="00386E32">
              <w:t xml:space="preserve">Pour établir que le </w:t>
            </w:r>
            <w:r w:rsidR="00040C6B" w:rsidRPr="00386E32">
              <w:t>Proposant</w:t>
            </w:r>
            <w:r w:rsidR="00F52B48" w:rsidRPr="00386E32">
              <w:t xml:space="preserve"> répond aux critères d’origine, en application des dispositions de </w:t>
            </w:r>
            <w:r w:rsidR="00F1248D" w:rsidRPr="00386E32">
              <w:t>l’Article</w:t>
            </w:r>
            <w:r w:rsidR="00F52B48" w:rsidRPr="00386E32">
              <w:t xml:space="preserve"> 4 des </w:t>
            </w:r>
            <w:r w:rsidR="0001437B" w:rsidRPr="00386E32">
              <w:t>IP</w:t>
            </w:r>
            <w:r w:rsidR="00F52B48" w:rsidRPr="00386E32">
              <w:t xml:space="preserve">, le </w:t>
            </w:r>
            <w:r w:rsidR="00040C6B" w:rsidRPr="00386E32">
              <w:t>Proposant</w:t>
            </w:r>
            <w:r w:rsidR="00F52B48" w:rsidRPr="00386E32">
              <w:t xml:space="preserve"> devra remplir la Lettre de </w:t>
            </w:r>
            <w:r w:rsidR="00DB42C5" w:rsidRPr="00386E32">
              <w:t>S</w:t>
            </w:r>
            <w:r w:rsidR="00F52B48" w:rsidRPr="00386E32">
              <w:t>oumission</w:t>
            </w:r>
            <w:r w:rsidR="001D4111" w:rsidRPr="00386E32">
              <w:t xml:space="preserve"> Partie Technique</w:t>
            </w:r>
            <w:r w:rsidR="00F52B48" w:rsidRPr="00386E32">
              <w:t xml:space="preserve">, inclue à la Section IV, </w:t>
            </w:r>
            <w:r w:rsidR="000D603A" w:rsidRPr="00386E32">
              <w:t>Formulaires de Proposition</w:t>
            </w:r>
            <w:r w:rsidR="00F52B48" w:rsidRPr="00386E32">
              <w:t>.</w:t>
            </w:r>
          </w:p>
          <w:p w14:paraId="1373C9F5" w14:textId="757F82BE" w:rsidR="00940BF3" w:rsidRPr="00386E32" w:rsidRDefault="00AC4891" w:rsidP="00AC4891">
            <w:pPr>
              <w:tabs>
                <w:tab w:val="left" w:pos="612"/>
              </w:tabs>
              <w:spacing w:after="120"/>
              <w:ind w:left="576" w:hanging="576"/>
              <w:jc w:val="both"/>
            </w:pPr>
            <w:r w:rsidRPr="00386E32">
              <w:t>17.2</w:t>
            </w:r>
            <w:r w:rsidRPr="00386E32">
              <w:tab/>
            </w:r>
            <w:r w:rsidR="00940BF3" w:rsidRPr="00386E32">
              <w:t xml:space="preserve">Les documents que le </w:t>
            </w:r>
            <w:r w:rsidR="00040C6B" w:rsidRPr="00386E32">
              <w:t>Proposant</w:t>
            </w:r>
            <w:r w:rsidR="00940BF3" w:rsidRPr="00386E32">
              <w:t xml:space="preserve"> fournira pour établir qu’il possède les qualifications requises pour exécuter le Marché si </w:t>
            </w:r>
            <w:r w:rsidR="0001437B" w:rsidRPr="00386E32">
              <w:t>sa Proposition</w:t>
            </w:r>
            <w:r w:rsidR="00940BF3" w:rsidRPr="00386E32">
              <w:t xml:space="preserve"> est acceptée, établiront, à la satisfaction de l’Acheteur, que : </w:t>
            </w:r>
          </w:p>
          <w:p w14:paraId="5C1783B5" w14:textId="612A2DDE" w:rsidR="00940BF3" w:rsidRPr="00386E32" w:rsidRDefault="00940BF3" w:rsidP="00F52B48">
            <w:pPr>
              <w:pStyle w:val="i"/>
              <w:suppressAutoHyphens w:val="0"/>
              <w:spacing w:after="120"/>
              <w:ind w:left="1224" w:hanging="619"/>
              <w:rPr>
                <w:rFonts w:ascii="Times New Roman" w:hAnsi="Times New Roman"/>
                <w:lang w:val="fr-FR"/>
              </w:rPr>
            </w:pPr>
            <w:r w:rsidRPr="00386E32">
              <w:rPr>
                <w:rFonts w:ascii="Times New Roman" w:hAnsi="Times New Roman"/>
                <w:lang w:val="fr-FR"/>
              </w:rPr>
              <w:t xml:space="preserve">a) </w:t>
            </w:r>
            <w:r w:rsidRPr="00386E32">
              <w:rPr>
                <w:rFonts w:ascii="Times New Roman" w:hAnsi="Times New Roman"/>
                <w:lang w:val="fr-FR"/>
              </w:rPr>
              <w:tab/>
              <w:t xml:space="preserve">si requis par les </w:t>
            </w:r>
            <w:r w:rsidR="0001437B" w:rsidRPr="00386E32">
              <w:rPr>
                <w:rFonts w:ascii="Times New Roman" w:hAnsi="Times New Roman"/>
                <w:b/>
                <w:bCs/>
                <w:lang w:val="fr-FR"/>
              </w:rPr>
              <w:t>DPDP</w:t>
            </w:r>
            <w:r w:rsidRPr="00386E32">
              <w:rPr>
                <w:rFonts w:ascii="Times New Roman" w:hAnsi="Times New Roman"/>
                <w:lang w:val="fr-FR"/>
              </w:rPr>
              <w:t xml:space="preserve">, le </w:t>
            </w:r>
            <w:r w:rsidR="00040C6B" w:rsidRPr="00386E32">
              <w:rPr>
                <w:rFonts w:ascii="Times New Roman" w:hAnsi="Times New Roman"/>
                <w:lang w:val="fr-FR"/>
              </w:rPr>
              <w:t>Proposant</w:t>
            </w:r>
            <w:r w:rsidRPr="00386E32">
              <w:rPr>
                <w:rFonts w:ascii="Times New Roman" w:hAnsi="Times New Roman"/>
                <w:lang w:val="fr-FR"/>
              </w:rPr>
              <w:t xml:space="preserve"> qui ne fabrique ou ne produit pas les </w:t>
            </w:r>
            <w:r w:rsidR="005D4179" w:rsidRPr="00386E32">
              <w:rPr>
                <w:rFonts w:ascii="Times New Roman" w:hAnsi="Times New Roman"/>
                <w:lang w:val="fr-FR"/>
              </w:rPr>
              <w:t>Biens</w:t>
            </w:r>
            <w:r w:rsidRPr="00386E32">
              <w:rPr>
                <w:rFonts w:ascii="Times New Roman" w:hAnsi="Times New Roman"/>
                <w:lang w:val="fr-FR"/>
              </w:rPr>
              <w:t xml:space="preserve"> qu’il offre, soumettra une Autorisation du Fabriquant, en utilisant à cet effet le formulaire type inclus dans la Section IV, </w:t>
            </w:r>
            <w:r w:rsidR="000D603A" w:rsidRPr="00386E32">
              <w:rPr>
                <w:rFonts w:ascii="Times New Roman" w:hAnsi="Times New Roman"/>
                <w:lang w:val="fr-FR"/>
              </w:rPr>
              <w:t>Formulaires de Proposition</w:t>
            </w:r>
            <w:r w:rsidRPr="00386E32">
              <w:rPr>
                <w:rFonts w:ascii="Times New Roman" w:hAnsi="Times New Roman"/>
                <w:lang w:val="fr-FR"/>
              </w:rPr>
              <w:t xml:space="preserve">, pour attester du fait qu’il a été dument autorisé par le fabriquant ou le producteur des </w:t>
            </w:r>
            <w:r w:rsidR="005D4179" w:rsidRPr="00386E32">
              <w:rPr>
                <w:rFonts w:ascii="Times New Roman" w:hAnsi="Times New Roman"/>
                <w:lang w:val="fr-FR"/>
              </w:rPr>
              <w:t>Biens</w:t>
            </w:r>
            <w:r w:rsidRPr="00386E32">
              <w:rPr>
                <w:rFonts w:ascii="Times New Roman" w:hAnsi="Times New Roman"/>
                <w:lang w:val="fr-FR"/>
              </w:rPr>
              <w:t xml:space="preserve"> pour fournir ces dernières dans le </w:t>
            </w:r>
            <w:r w:rsidR="00DD1BB9" w:rsidRPr="00386E32">
              <w:rPr>
                <w:rFonts w:ascii="Times New Roman" w:hAnsi="Times New Roman"/>
                <w:lang w:val="fr-FR"/>
              </w:rPr>
              <w:t>Pays de l’Acheteur</w:t>
            </w:r>
            <w:r w:rsidRPr="00386E32">
              <w:rPr>
                <w:rFonts w:ascii="Times New Roman" w:hAnsi="Times New Roman"/>
                <w:lang w:val="fr-FR"/>
              </w:rPr>
              <w:t xml:space="preserve">; </w:t>
            </w:r>
          </w:p>
          <w:p w14:paraId="0D24B071" w14:textId="6E449CE7" w:rsidR="00940BF3" w:rsidRPr="00386E32" w:rsidRDefault="00940BF3" w:rsidP="00F52B48">
            <w:pPr>
              <w:spacing w:after="120"/>
              <w:ind w:left="1224" w:hanging="619"/>
              <w:jc w:val="both"/>
            </w:pPr>
            <w:r w:rsidRPr="00386E32">
              <w:t xml:space="preserve">b) </w:t>
            </w:r>
            <w:r w:rsidRPr="00386E32">
              <w:tab/>
              <w:t xml:space="preserve">si requis par les </w:t>
            </w:r>
            <w:r w:rsidR="0001437B" w:rsidRPr="00386E32">
              <w:rPr>
                <w:b/>
                <w:bCs/>
              </w:rPr>
              <w:t>DPDP</w:t>
            </w:r>
            <w:r w:rsidRPr="00386E32">
              <w:t xml:space="preserve">, au cas </w:t>
            </w:r>
            <w:r w:rsidR="00222DE7" w:rsidRPr="00386E32">
              <w:t>où</w:t>
            </w:r>
            <w:r w:rsidRPr="00386E32">
              <w:t xml:space="preserve"> il n’est pas présent dans le </w:t>
            </w:r>
            <w:r w:rsidR="00DD1BB9" w:rsidRPr="00386E32">
              <w:t>Pays de l’Acheteur</w:t>
            </w:r>
            <w:r w:rsidRPr="00386E32">
              <w:t xml:space="preserve">, le </w:t>
            </w:r>
            <w:r w:rsidR="00040C6B" w:rsidRPr="00386E32">
              <w:t>Proposant</w:t>
            </w:r>
            <w:r w:rsidRPr="00386E32">
              <w:t xml:space="preserve"> est ou sera (si </w:t>
            </w:r>
            <w:r w:rsidR="0001437B" w:rsidRPr="00386E32">
              <w:t>sa Proposition</w:t>
            </w:r>
            <w:r w:rsidRPr="00386E32">
              <w:t xml:space="preserve"> est acceptée) repr</w:t>
            </w:r>
            <w:r w:rsidR="00222DE7" w:rsidRPr="00386E32">
              <w:t>é</w:t>
            </w:r>
            <w:r w:rsidRPr="00386E32">
              <w:t xml:space="preserve">senté par un agent </w:t>
            </w:r>
            <w:r w:rsidR="00222DE7" w:rsidRPr="00386E32">
              <w:t>é</w:t>
            </w:r>
            <w:r w:rsidRPr="00386E32">
              <w:t>quipé et en mesure de répondre aux obligations contra</w:t>
            </w:r>
            <w:r w:rsidR="00222DE7" w:rsidRPr="00386E32">
              <w:t>c</w:t>
            </w:r>
            <w:r w:rsidRPr="00386E32">
              <w:t xml:space="preserve">tuelles du fournisseur en matière de spécifications techniques, d’entretien, de réparations et de </w:t>
            </w:r>
            <w:r w:rsidR="00B12845" w:rsidRPr="00386E32">
              <w:t>Biens</w:t>
            </w:r>
            <w:r w:rsidRPr="00386E32">
              <w:t xml:space="preserve"> de pièces détachées.</w:t>
            </w:r>
          </w:p>
          <w:p w14:paraId="539191ED" w14:textId="5E55FF69" w:rsidR="00940BF3" w:rsidRPr="00386E32" w:rsidRDefault="00940BF3">
            <w:pPr>
              <w:spacing w:after="240"/>
              <w:ind w:left="1224" w:hanging="619"/>
              <w:jc w:val="both"/>
              <w:rPr>
                <w:sz w:val="16"/>
              </w:rPr>
            </w:pPr>
            <w:r w:rsidRPr="00386E32">
              <w:t xml:space="preserve">c) </w:t>
            </w:r>
            <w:r w:rsidRPr="00386E32">
              <w:tab/>
              <w:t xml:space="preserve">le </w:t>
            </w:r>
            <w:r w:rsidR="00040C6B" w:rsidRPr="00386E32">
              <w:t>Proposant</w:t>
            </w:r>
            <w:r w:rsidRPr="00386E32">
              <w:t xml:space="preserve"> remplit chacun des critères de qualification sp</w:t>
            </w:r>
            <w:r w:rsidR="00222DE7" w:rsidRPr="00386E32">
              <w:t>é</w:t>
            </w:r>
            <w:r w:rsidRPr="00386E32">
              <w:t>cifié à la Section III, Critères d’Évaluation et de Qualif</w:t>
            </w:r>
            <w:r w:rsidR="00222DE7" w:rsidRPr="00386E32">
              <w:t>i</w:t>
            </w:r>
            <w:r w:rsidRPr="00386E32">
              <w:t xml:space="preserve">cation </w:t>
            </w:r>
          </w:p>
        </w:tc>
      </w:tr>
      <w:tr w:rsidR="00940BF3" w:rsidRPr="00386E32" w14:paraId="737A84F5" w14:textId="77777777" w:rsidTr="0096454F">
        <w:tc>
          <w:tcPr>
            <w:tcW w:w="2340" w:type="dxa"/>
          </w:tcPr>
          <w:p w14:paraId="6FD3F4BE" w14:textId="509675BD" w:rsidR="00940BF3" w:rsidRPr="00386E32" w:rsidRDefault="00940BF3" w:rsidP="000B0942">
            <w:pPr>
              <w:pStyle w:val="HSec1-2"/>
            </w:pPr>
            <w:bookmarkStart w:id="172" w:name="_Toc438438841"/>
            <w:bookmarkStart w:id="173" w:name="_Toc438532604"/>
            <w:bookmarkStart w:id="174" w:name="_Toc438733985"/>
            <w:bookmarkStart w:id="175" w:name="_Toc438907024"/>
            <w:bookmarkStart w:id="176" w:name="_Toc438907223"/>
            <w:bookmarkStart w:id="177" w:name="_Toc180846922"/>
            <w:r w:rsidRPr="00386E32">
              <w:t xml:space="preserve">Période de validité des </w:t>
            </w:r>
            <w:r w:rsidR="0001437B" w:rsidRPr="00386E32">
              <w:t>proposition</w:t>
            </w:r>
            <w:r w:rsidRPr="00386E32">
              <w:t>s</w:t>
            </w:r>
            <w:bookmarkEnd w:id="172"/>
            <w:bookmarkEnd w:id="173"/>
            <w:bookmarkEnd w:id="174"/>
            <w:bookmarkEnd w:id="175"/>
            <w:bookmarkEnd w:id="176"/>
            <w:bookmarkEnd w:id="177"/>
          </w:p>
        </w:tc>
        <w:tc>
          <w:tcPr>
            <w:tcW w:w="7020" w:type="dxa"/>
            <w:gridSpan w:val="2"/>
          </w:tcPr>
          <w:p w14:paraId="31610E9E" w14:textId="04675DDA" w:rsidR="00940BF3" w:rsidRPr="00386E32" w:rsidRDefault="00F52B48" w:rsidP="00F52B48">
            <w:pPr>
              <w:spacing w:after="120"/>
              <w:ind w:left="576" w:hanging="576"/>
              <w:jc w:val="both"/>
            </w:pPr>
            <w:r w:rsidRPr="00386E32">
              <w:t>18</w:t>
            </w:r>
            <w:r w:rsidR="00940BF3" w:rsidRPr="00386E32">
              <w:t>.1</w:t>
            </w:r>
            <w:r w:rsidR="00940BF3" w:rsidRPr="00386E32">
              <w:tab/>
              <w:t xml:space="preserve">Les </w:t>
            </w:r>
            <w:r w:rsidR="0001437B" w:rsidRPr="00386E32">
              <w:t>proposition</w:t>
            </w:r>
            <w:r w:rsidR="00940BF3" w:rsidRPr="00386E32">
              <w:t xml:space="preserve">s demeureront valables </w:t>
            </w:r>
            <w:r w:rsidR="00295E2C" w:rsidRPr="00386E32">
              <w:t xml:space="preserve">jusqu’à la date </w:t>
            </w:r>
            <w:r w:rsidR="00940BF3" w:rsidRPr="00386E32">
              <w:t xml:space="preserve">spécifiée dans les </w:t>
            </w:r>
            <w:r w:rsidR="0001437B" w:rsidRPr="00386E32">
              <w:rPr>
                <w:b/>
                <w:bCs/>
              </w:rPr>
              <w:t>DPDP</w:t>
            </w:r>
            <w:r w:rsidR="00940BF3" w:rsidRPr="00386E32">
              <w:t xml:space="preserve"> </w:t>
            </w:r>
            <w:r w:rsidR="00597D42" w:rsidRPr="00386E32">
              <w:t xml:space="preserve">ou toute date prorogée si amendée par l’Acheteur </w:t>
            </w:r>
            <w:r w:rsidRPr="00386E32">
              <w:t>en conformité avec l’article</w:t>
            </w:r>
            <w:r w:rsidR="00597D42" w:rsidRPr="00386E32">
              <w:t xml:space="preserve"> 8</w:t>
            </w:r>
            <w:r w:rsidRPr="00386E32">
              <w:t xml:space="preserve"> des </w:t>
            </w:r>
            <w:r w:rsidR="0001437B" w:rsidRPr="00386E32">
              <w:t>IP</w:t>
            </w:r>
            <w:r w:rsidR="00940BF3" w:rsidRPr="00386E32">
              <w:t xml:space="preserve">. Une </w:t>
            </w:r>
            <w:r w:rsidR="0001437B" w:rsidRPr="00386E32">
              <w:t>proposition</w:t>
            </w:r>
            <w:r w:rsidR="00940BF3" w:rsidRPr="00386E32">
              <w:t xml:space="preserve"> </w:t>
            </w:r>
            <w:r w:rsidR="00597D42" w:rsidRPr="00386E32">
              <w:t xml:space="preserve">qui n’est pas </w:t>
            </w:r>
            <w:r w:rsidR="00940BF3" w:rsidRPr="00386E32">
              <w:t xml:space="preserve">valable </w:t>
            </w:r>
            <w:r w:rsidR="00597D42" w:rsidRPr="00386E32">
              <w:t xml:space="preserve">jusqu’à la date spécifiée dans les </w:t>
            </w:r>
            <w:r w:rsidR="0001437B" w:rsidRPr="00386E32">
              <w:rPr>
                <w:b/>
                <w:bCs/>
              </w:rPr>
              <w:t>DPDP</w:t>
            </w:r>
            <w:r w:rsidR="00597D42" w:rsidRPr="00386E32">
              <w:t xml:space="preserve"> ou toute date prorogée si amendée par l’Acheteur en conformité avec l’article 8 des </w:t>
            </w:r>
            <w:r w:rsidR="0001437B" w:rsidRPr="00386E32">
              <w:t>IP</w:t>
            </w:r>
            <w:r w:rsidR="00597D42" w:rsidRPr="00386E32">
              <w:t xml:space="preserve"> spécifiée dans les </w:t>
            </w:r>
            <w:r w:rsidR="0001437B" w:rsidRPr="00386E32">
              <w:rPr>
                <w:b/>
                <w:bCs/>
              </w:rPr>
              <w:t>DPDP</w:t>
            </w:r>
            <w:r w:rsidR="00597D42" w:rsidRPr="00386E32">
              <w:t xml:space="preserve"> </w:t>
            </w:r>
            <w:r w:rsidR="00940BF3" w:rsidRPr="00386E32">
              <w:t>sera considérée comme non conforme et rejetée par l’Acheteur.</w:t>
            </w:r>
          </w:p>
        </w:tc>
      </w:tr>
      <w:tr w:rsidR="00940BF3" w:rsidRPr="00386E32" w14:paraId="2B2133D7" w14:textId="77777777" w:rsidTr="0096454F">
        <w:tc>
          <w:tcPr>
            <w:tcW w:w="2340" w:type="dxa"/>
          </w:tcPr>
          <w:p w14:paraId="3E4BA8BC" w14:textId="5C162E3B" w:rsidR="00940BF3" w:rsidRPr="00386E32" w:rsidRDefault="00940BF3"/>
        </w:tc>
        <w:tc>
          <w:tcPr>
            <w:tcW w:w="7020" w:type="dxa"/>
            <w:gridSpan w:val="2"/>
          </w:tcPr>
          <w:p w14:paraId="77950657" w14:textId="202FA7F6" w:rsidR="00940BF3" w:rsidRPr="00386E32" w:rsidRDefault="00F52B48" w:rsidP="00263B70">
            <w:pPr>
              <w:tabs>
                <w:tab w:val="left" w:pos="612"/>
              </w:tabs>
              <w:spacing w:after="200"/>
              <w:ind w:left="576" w:hanging="576"/>
              <w:jc w:val="both"/>
              <w:rPr>
                <w:spacing w:val="-4"/>
              </w:rPr>
            </w:pPr>
            <w:r w:rsidRPr="00386E32">
              <w:rPr>
                <w:spacing w:val="-4"/>
              </w:rPr>
              <w:t>18</w:t>
            </w:r>
            <w:r w:rsidR="00940BF3" w:rsidRPr="00386E32">
              <w:rPr>
                <w:spacing w:val="-4"/>
              </w:rPr>
              <w:t>.2</w:t>
            </w:r>
            <w:r w:rsidR="00940BF3" w:rsidRPr="00386E32">
              <w:rPr>
                <w:spacing w:val="-4"/>
              </w:rPr>
              <w:tab/>
              <w:t>E</w:t>
            </w:r>
            <w:r w:rsidR="00940BF3" w:rsidRPr="00386E32">
              <w:t xml:space="preserve">xceptionnellement, avant l’expiration de la validité des </w:t>
            </w:r>
            <w:r w:rsidR="0001437B" w:rsidRPr="00386E32">
              <w:t>proposition</w:t>
            </w:r>
            <w:r w:rsidR="00940BF3" w:rsidRPr="00386E32">
              <w:t xml:space="preserve">s, l’Acheteur peut demander aux </w:t>
            </w:r>
            <w:r w:rsidR="00040C6B" w:rsidRPr="00386E32">
              <w:t>proposant</w:t>
            </w:r>
            <w:r w:rsidR="00940BF3" w:rsidRPr="00386E32">
              <w:t xml:space="preserve">s de proroger la durée de validité de leurs </w:t>
            </w:r>
            <w:r w:rsidR="0001437B" w:rsidRPr="00386E32">
              <w:t>proposition</w:t>
            </w:r>
            <w:r w:rsidR="00940BF3" w:rsidRPr="00386E32">
              <w:t xml:space="preserve">s. La demande et les réponses seront formulées par écrit. S’il est demandé une </w:t>
            </w:r>
            <w:r w:rsidR="006D6CDF" w:rsidRPr="00386E32">
              <w:t>Garantie de Proposition</w:t>
            </w:r>
            <w:r w:rsidR="00940BF3" w:rsidRPr="00386E32">
              <w:t xml:space="preserve"> ou une Déclaration de garantie de </w:t>
            </w:r>
            <w:r w:rsidR="0001437B" w:rsidRPr="00386E32">
              <w:t>la proposition</w:t>
            </w:r>
            <w:r w:rsidR="00940BF3" w:rsidRPr="00386E32">
              <w:t xml:space="preserve"> en application de </w:t>
            </w:r>
            <w:r w:rsidR="00F1248D" w:rsidRPr="00386E32">
              <w:t>l’Article</w:t>
            </w:r>
            <w:r w:rsidR="00940BF3" w:rsidRPr="00386E32">
              <w:t xml:space="preserve"> </w:t>
            </w:r>
            <w:r w:rsidRPr="00386E32">
              <w:t>1</w:t>
            </w:r>
            <w:r w:rsidR="00DB42C5" w:rsidRPr="00386E32">
              <w:t>9</w:t>
            </w:r>
            <w:r w:rsidR="00940BF3" w:rsidRPr="00386E32">
              <w:t xml:space="preserve"> des </w:t>
            </w:r>
            <w:r w:rsidR="0001437B" w:rsidRPr="00386E32">
              <w:t>IP</w:t>
            </w:r>
            <w:r w:rsidR="00940BF3" w:rsidRPr="00386E32">
              <w:t xml:space="preserve">, sa validité sera prolongée pour une durée correspondante. Un </w:t>
            </w:r>
            <w:r w:rsidR="00040C6B" w:rsidRPr="00386E32">
              <w:t>proposant</w:t>
            </w:r>
            <w:r w:rsidR="00940BF3" w:rsidRPr="00386E32">
              <w:t xml:space="preserve"> peut refuser de proroger la validité de </w:t>
            </w:r>
            <w:r w:rsidR="0001437B" w:rsidRPr="00386E32">
              <w:t>sa Proposition</w:t>
            </w:r>
            <w:r w:rsidR="00940BF3" w:rsidRPr="00386E32">
              <w:t xml:space="preserve"> sans perdre sa garantie. Un </w:t>
            </w:r>
            <w:r w:rsidR="00040C6B" w:rsidRPr="00386E32">
              <w:t>proposant</w:t>
            </w:r>
            <w:r w:rsidR="00940BF3" w:rsidRPr="00386E32">
              <w:t xml:space="preserve"> qui consent à cette prorogation ne se verra pas demander </w:t>
            </w:r>
            <w:r w:rsidR="00940BF3" w:rsidRPr="00386E32">
              <w:lastRenderedPageBreak/>
              <w:t xml:space="preserve">de modifier </w:t>
            </w:r>
            <w:r w:rsidR="0001437B" w:rsidRPr="00386E32">
              <w:t>sa Proposition</w:t>
            </w:r>
            <w:r w:rsidR="00940BF3" w:rsidRPr="00386E32">
              <w:t xml:space="preserve">, ni ne sera autorisé à le faire, sous réserve des dispositions de </w:t>
            </w:r>
            <w:r w:rsidR="00F1248D" w:rsidRPr="00386E32">
              <w:t>l’article</w:t>
            </w:r>
            <w:r w:rsidR="00940BF3" w:rsidRPr="00386E32">
              <w:t xml:space="preserve"> </w:t>
            </w:r>
            <w:r w:rsidRPr="00386E32">
              <w:t>18</w:t>
            </w:r>
            <w:r w:rsidR="00940BF3" w:rsidRPr="00386E32">
              <w:t xml:space="preserve">.3 des </w:t>
            </w:r>
            <w:r w:rsidR="0001437B" w:rsidRPr="00386E32">
              <w:t>IP</w:t>
            </w:r>
            <w:r w:rsidR="00940BF3" w:rsidRPr="00386E32">
              <w:t xml:space="preserve">. </w:t>
            </w:r>
          </w:p>
        </w:tc>
      </w:tr>
      <w:tr w:rsidR="00940BF3" w:rsidRPr="00386E32" w14:paraId="67758017" w14:textId="77777777" w:rsidTr="0096454F">
        <w:tc>
          <w:tcPr>
            <w:tcW w:w="2340" w:type="dxa"/>
          </w:tcPr>
          <w:p w14:paraId="33CE78E0" w14:textId="77777777" w:rsidR="00940BF3" w:rsidRPr="00386E32" w:rsidRDefault="00940BF3"/>
        </w:tc>
        <w:tc>
          <w:tcPr>
            <w:tcW w:w="7020" w:type="dxa"/>
            <w:gridSpan w:val="2"/>
          </w:tcPr>
          <w:p w14:paraId="130004F1" w14:textId="0A294D6A" w:rsidR="00F52B48" w:rsidRPr="00386E32" w:rsidRDefault="00F52B48" w:rsidP="00263B70">
            <w:pPr>
              <w:spacing w:after="200"/>
              <w:ind w:left="576" w:hanging="576"/>
              <w:jc w:val="both"/>
            </w:pPr>
            <w:r w:rsidRPr="00386E32">
              <w:t>18</w:t>
            </w:r>
            <w:r w:rsidR="00940BF3" w:rsidRPr="00386E32">
              <w:t>.3</w:t>
            </w:r>
            <w:r w:rsidR="00940BF3" w:rsidRPr="00386E32">
              <w:tab/>
            </w:r>
            <w:r w:rsidRPr="00386E32">
              <w:t>Si l’attribution est retardée de plus de cinquante-six (56) jours au-delà d</w:t>
            </w:r>
            <w:r w:rsidR="001D4111" w:rsidRPr="00386E32">
              <w:t xml:space="preserve">e la </w:t>
            </w:r>
            <w:r w:rsidRPr="00386E32">
              <w:t xml:space="preserve">validité de </w:t>
            </w:r>
            <w:r w:rsidR="0001437B" w:rsidRPr="00386E32">
              <w:t>la proposition</w:t>
            </w:r>
            <w:r w:rsidR="00C63D57" w:rsidRPr="00386E32">
              <w:t xml:space="preserve"> spécifié</w:t>
            </w:r>
            <w:r w:rsidR="006D6CDF" w:rsidRPr="00386E32">
              <w:t>e</w:t>
            </w:r>
            <w:r w:rsidRPr="00386E32">
              <w:t xml:space="preserve">, le prix du Marché sera déterminé comme suit : </w:t>
            </w:r>
          </w:p>
          <w:p w14:paraId="02CA43AF" w14:textId="39C21136" w:rsidR="00F52B48" w:rsidRPr="00386E32" w:rsidRDefault="00F52B48" w:rsidP="00263B70">
            <w:pPr>
              <w:tabs>
                <w:tab w:val="left" w:pos="576"/>
                <w:tab w:val="left" w:pos="1152"/>
              </w:tabs>
              <w:spacing w:after="200"/>
              <w:ind w:left="1152" w:hanging="576"/>
              <w:jc w:val="both"/>
              <w:rPr>
                <w:b/>
                <w:sz w:val="28"/>
              </w:rPr>
            </w:pPr>
            <w:r w:rsidRPr="00386E32">
              <w:t>a)</w:t>
            </w:r>
            <w:r w:rsidRPr="00386E32">
              <w:tab/>
              <w:t xml:space="preserve">dans le cas d’un marché à prix ferme, le Montant du Marché sera égal au Montant de </w:t>
            </w:r>
            <w:r w:rsidR="0001437B" w:rsidRPr="00386E32">
              <w:t>la proposition</w:t>
            </w:r>
            <w:r w:rsidRPr="00386E32">
              <w:t xml:space="preserve"> actualisé par le facteur figurant aux </w:t>
            </w:r>
            <w:r w:rsidR="0001437B" w:rsidRPr="00386E32">
              <w:rPr>
                <w:b/>
              </w:rPr>
              <w:t>DPDP</w:t>
            </w:r>
            <w:r w:rsidR="00664659" w:rsidRPr="00386E32">
              <w:rPr>
                <w:b/>
              </w:rPr>
              <w:t xml:space="preserve"> </w:t>
            </w:r>
            <w:r w:rsidRPr="00386E32">
              <w:t xml:space="preserve">; </w:t>
            </w:r>
          </w:p>
          <w:p w14:paraId="2493318B" w14:textId="0DAF964D" w:rsidR="00F52B48" w:rsidRPr="00386E32" w:rsidRDefault="00F52B48" w:rsidP="00263B70">
            <w:pPr>
              <w:tabs>
                <w:tab w:val="left" w:pos="576"/>
                <w:tab w:val="left" w:pos="1152"/>
              </w:tabs>
              <w:spacing w:after="200"/>
              <w:ind w:left="1152" w:hanging="576"/>
              <w:jc w:val="both"/>
              <w:rPr>
                <w:i/>
                <w:sz w:val="20"/>
              </w:rPr>
            </w:pPr>
            <w:r w:rsidRPr="00386E32">
              <w:t>b)</w:t>
            </w:r>
            <w:r w:rsidRPr="00386E32">
              <w:tab/>
              <w:t xml:space="preserve">dans le cas d’un marché à prix révisable, le Montant du Marché sera le Montant de </w:t>
            </w:r>
            <w:r w:rsidR="0001437B" w:rsidRPr="00386E32">
              <w:t>la proposition</w:t>
            </w:r>
            <w:r w:rsidR="00664659" w:rsidRPr="00386E32">
              <w:t> ;</w:t>
            </w:r>
            <w:r w:rsidRPr="00386E32">
              <w:t> </w:t>
            </w:r>
            <w:r w:rsidRPr="00386E32" w:rsidDel="00FB0142">
              <w:rPr>
                <w:i/>
                <w:sz w:val="20"/>
              </w:rPr>
              <w:t xml:space="preserve"> </w:t>
            </w:r>
          </w:p>
          <w:p w14:paraId="3DE07857" w14:textId="57CE4E5A" w:rsidR="00F52B48" w:rsidRPr="00386E32" w:rsidRDefault="00F52B48" w:rsidP="00263B70">
            <w:pPr>
              <w:tabs>
                <w:tab w:val="left" w:pos="576"/>
                <w:tab w:val="left" w:pos="1152"/>
              </w:tabs>
              <w:spacing w:after="200"/>
              <w:ind w:left="1152" w:hanging="576"/>
              <w:jc w:val="both"/>
            </w:pPr>
            <w:r w:rsidRPr="00386E32">
              <w:t>c)</w:t>
            </w:r>
            <w:r w:rsidRPr="00386E32">
              <w:tab/>
              <w:t xml:space="preserve">dans tous les cas, les </w:t>
            </w:r>
            <w:r w:rsidR="0001437B" w:rsidRPr="00386E32">
              <w:t>proposition</w:t>
            </w:r>
            <w:r w:rsidRPr="00386E32">
              <w:t xml:space="preserve">s seront évaluées sur la base du Montant de </w:t>
            </w:r>
            <w:r w:rsidR="0001437B" w:rsidRPr="00386E32">
              <w:t>la proposition</w:t>
            </w:r>
            <w:r w:rsidRPr="00386E32">
              <w:t xml:space="preserve"> sans prendre en considération l’actualisation susmentionnée.</w:t>
            </w:r>
          </w:p>
        </w:tc>
      </w:tr>
      <w:tr w:rsidR="00940BF3" w:rsidRPr="00386E32" w14:paraId="4E1D1DA5" w14:textId="77777777" w:rsidTr="0096454F">
        <w:trPr>
          <w:trHeight w:val="886"/>
        </w:trPr>
        <w:tc>
          <w:tcPr>
            <w:tcW w:w="2340" w:type="dxa"/>
          </w:tcPr>
          <w:p w14:paraId="21BFCE12" w14:textId="468F2F7B" w:rsidR="00940BF3" w:rsidRPr="00386E32" w:rsidRDefault="006D6CDF" w:rsidP="000B0942">
            <w:pPr>
              <w:pStyle w:val="HSec1-2"/>
            </w:pPr>
            <w:bookmarkStart w:id="178" w:name="_Toc180846923"/>
            <w:r w:rsidRPr="00386E32">
              <w:t>Garantie de Proposition</w:t>
            </w:r>
            <w:bookmarkEnd w:id="178"/>
          </w:p>
        </w:tc>
        <w:tc>
          <w:tcPr>
            <w:tcW w:w="7020" w:type="dxa"/>
            <w:gridSpan w:val="2"/>
          </w:tcPr>
          <w:p w14:paraId="5651489A" w14:textId="339E6AA5" w:rsidR="00940BF3" w:rsidRPr="00386E32" w:rsidRDefault="00AC4891" w:rsidP="00263B70">
            <w:pPr>
              <w:tabs>
                <w:tab w:val="left" w:pos="612"/>
              </w:tabs>
              <w:spacing w:after="200"/>
              <w:ind w:left="576" w:hanging="576"/>
              <w:jc w:val="both"/>
            </w:pPr>
            <w:r w:rsidRPr="00386E32">
              <w:t>19.1</w:t>
            </w:r>
            <w:r w:rsidRPr="00386E32">
              <w:tab/>
            </w:r>
            <w:r w:rsidR="00940BF3" w:rsidRPr="00386E32">
              <w:t xml:space="preserve">Si cela est requis dans les </w:t>
            </w:r>
            <w:r w:rsidR="0001437B" w:rsidRPr="00386E32">
              <w:rPr>
                <w:b/>
                <w:bCs/>
              </w:rPr>
              <w:t>DPDP</w:t>
            </w:r>
            <w:r w:rsidR="00940BF3" w:rsidRPr="00386E32">
              <w:t xml:space="preserve">, le </w:t>
            </w:r>
            <w:r w:rsidR="00040C6B" w:rsidRPr="00386E32">
              <w:t>Proposant</w:t>
            </w:r>
            <w:r w:rsidR="00940BF3" w:rsidRPr="00386E32">
              <w:t xml:space="preserve"> fournira </w:t>
            </w:r>
            <w:r w:rsidR="007A4779" w:rsidRPr="00386E32">
              <w:t>l’original d’</w:t>
            </w:r>
            <w:r w:rsidR="00940BF3" w:rsidRPr="00386E32">
              <w:t xml:space="preserve">une </w:t>
            </w:r>
            <w:r w:rsidR="006D6CDF" w:rsidRPr="00386E32">
              <w:t>Garantie de Proposition</w:t>
            </w:r>
            <w:r w:rsidR="00940BF3" w:rsidRPr="00386E32">
              <w:t xml:space="preserve"> ou </w:t>
            </w:r>
            <w:r w:rsidR="007A4779" w:rsidRPr="00386E32">
              <w:t>d’</w:t>
            </w:r>
            <w:r w:rsidR="00940BF3" w:rsidRPr="00386E32">
              <w:t xml:space="preserve">une </w:t>
            </w:r>
            <w:r w:rsidR="00DB42C5" w:rsidRPr="00386E32">
              <w:t>D</w:t>
            </w:r>
            <w:r w:rsidR="00940BF3" w:rsidRPr="00386E32">
              <w:t xml:space="preserve">éclaration de </w:t>
            </w:r>
            <w:r w:rsidR="006D6CDF" w:rsidRPr="00386E32">
              <w:t>Garantie de Proposition</w:t>
            </w:r>
            <w:r w:rsidR="00DB42C5" w:rsidRPr="00386E32">
              <w:t xml:space="preserve"> q</w:t>
            </w:r>
            <w:r w:rsidR="00940BF3" w:rsidRPr="00386E32">
              <w:t>ui fera</w:t>
            </w:r>
            <w:r w:rsidR="007A4779" w:rsidRPr="00386E32">
              <w:t xml:space="preserve"> partie intégrante de </w:t>
            </w:r>
            <w:r w:rsidR="001D4111" w:rsidRPr="00386E32">
              <w:t xml:space="preserve">la Partie Technique de </w:t>
            </w:r>
            <w:r w:rsidR="0001437B" w:rsidRPr="00386E32">
              <w:t>sa Proposition</w:t>
            </w:r>
            <w:r w:rsidR="007A4779" w:rsidRPr="00386E32">
              <w:t xml:space="preserve">. Lorsqu’une </w:t>
            </w:r>
            <w:r w:rsidR="006D6CDF" w:rsidRPr="00386E32">
              <w:t>Garantie de Proposition</w:t>
            </w:r>
            <w:r w:rsidR="007A4779" w:rsidRPr="00386E32">
              <w:t xml:space="preserve"> est exigée, le montant et la monnaie dans laquelle elle doit être libellée seront indiqués dans </w:t>
            </w:r>
            <w:r w:rsidR="00940BF3" w:rsidRPr="00386E32">
              <w:t xml:space="preserve">les </w:t>
            </w:r>
            <w:r w:rsidR="0001437B" w:rsidRPr="00386E32">
              <w:rPr>
                <w:b/>
                <w:bCs/>
              </w:rPr>
              <w:t>DPDP</w:t>
            </w:r>
            <w:r w:rsidR="00940BF3" w:rsidRPr="00386E32">
              <w:t xml:space="preserve">. </w:t>
            </w:r>
          </w:p>
          <w:p w14:paraId="075B2167" w14:textId="6DD9B78F" w:rsidR="007A4779" w:rsidRPr="00386E32" w:rsidRDefault="00AC4891" w:rsidP="00263B70">
            <w:pPr>
              <w:tabs>
                <w:tab w:val="left" w:pos="612"/>
              </w:tabs>
              <w:spacing w:after="200"/>
              <w:ind w:left="576" w:hanging="576"/>
              <w:jc w:val="both"/>
            </w:pPr>
            <w:r w:rsidRPr="00386E32">
              <w:t>19.2</w:t>
            </w:r>
            <w:r w:rsidRPr="00386E32">
              <w:tab/>
            </w:r>
            <w:r w:rsidR="007A4779" w:rsidRPr="00386E32">
              <w:t xml:space="preserve">La Déclaration de </w:t>
            </w:r>
            <w:r w:rsidR="006D6CDF" w:rsidRPr="00386E32">
              <w:t>Garantie de Proposition</w:t>
            </w:r>
            <w:r w:rsidR="007A4779" w:rsidRPr="00386E32">
              <w:t xml:space="preserve"> se présentera selon le modèle présenté à la Section IV – </w:t>
            </w:r>
            <w:r w:rsidR="000D603A" w:rsidRPr="00386E32">
              <w:t>Formulaires de Proposition</w:t>
            </w:r>
            <w:r w:rsidR="007A4779" w:rsidRPr="00386E32">
              <w:t>.</w:t>
            </w:r>
          </w:p>
        </w:tc>
      </w:tr>
      <w:tr w:rsidR="00940BF3" w:rsidRPr="00386E32" w14:paraId="17FF1D83" w14:textId="77777777" w:rsidTr="0096454F">
        <w:trPr>
          <w:trHeight w:val="630"/>
        </w:trPr>
        <w:tc>
          <w:tcPr>
            <w:tcW w:w="2340" w:type="dxa"/>
          </w:tcPr>
          <w:p w14:paraId="4E0729BE" w14:textId="77777777" w:rsidR="00940BF3" w:rsidRPr="00386E32" w:rsidRDefault="00940BF3">
            <w:bookmarkStart w:id="179" w:name="_Toc438532606"/>
            <w:bookmarkEnd w:id="179"/>
          </w:p>
        </w:tc>
        <w:tc>
          <w:tcPr>
            <w:tcW w:w="7020" w:type="dxa"/>
            <w:gridSpan w:val="2"/>
          </w:tcPr>
          <w:p w14:paraId="03D93FF5" w14:textId="5F6E0E70" w:rsidR="007A4779" w:rsidRPr="00386E32" w:rsidRDefault="00AC4891" w:rsidP="00263B70">
            <w:pPr>
              <w:tabs>
                <w:tab w:val="left" w:pos="612"/>
              </w:tabs>
              <w:spacing w:after="200"/>
              <w:ind w:left="576" w:hanging="576"/>
              <w:jc w:val="both"/>
            </w:pPr>
            <w:r w:rsidRPr="00386E32">
              <w:t>19.3</w:t>
            </w:r>
            <w:r w:rsidRPr="00386E32">
              <w:tab/>
            </w:r>
            <w:r w:rsidR="007A4779" w:rsidRPr="00386E32">
              <w:t xml:space="preserve">Lorsqu’elle est requise par </w:t>
            </w:r>
            <w:r w:rsidR="00C96C22" w:rsidRPr="00386E32">
              <w:t>l’</w:t>
            </w:r>
            <w:r w:rsidR="007A4779" w:rsidRPr="00386E32">
              <w:t>article</w:t>
            </w:r>
            <w:r w:rsidR="00C96C22" w:rsidRPr="00386E32">
              <w:t xml:space="preserve"> 19.1 des </w:t>
            </w:r>
            <w:r w:rsidR="0001437B" w:rsidRPr="00386E32">
              <w:t>IP</w:t>
            </w:r>
            <w:r w:rsidR="007A4779" w:rsidRPr="00386E32">
              <w:t xml:space="preserve">, la </w:t>
            </w:r>
            <w:r w:rsidR="006D6CDF" w:rsidRPr="00386E32">
              <w:t>Garantie de Proposition</w:t>
            </w:r>
            <w:r w:rsidR="007A4779" w:rsidRPr="00386E32">
              <w:t xml:space="preserve"> se présentera sous l’une des formes ci-après, au choix du </w:t>
            </w:r>
            <w:r w:rsidR="00040C6B" w:rsidRPr="00386E32">
              <w:t>Proposant</w:t>
            </w:r>
            <w:r w:rsidR="007A4779" w:rsidRPr="00386E32">
              <w:t xml:space="preserve"> :</w:t>
            </w:r>
          </w:p>
          <w:p w14:paraId="40775CFD" w14:textId="7FDD57DE" w:rsidR="007A4779" w:rsidRPr="00386E32" w:rsidRDefault="007A4779" w:rsidP="00001D94">
            <w:pPr>
              <w:numPr>
                <w:ilvl w:val="0"/>
                <w:numId w:val="52"/>
              </w:numPr>
              <w:tabs>
                <w:tab w:val="left" w:pos="1152"/>
              </w:tabs>
              <w:overflowPunct w:val="0"/>
              <w:autoSpaceDE w:val="0"/>
              <w:autoSpaceDN w:val="0"/>
              <w:adjustRightInd w:val="0"/>
              <w:spacing w:after="200"/>
              <w:ind w:left="1152" w:hanging="576"/>
              <w:jc w:val="both"/>
              <w:textAlignment w:val="baseline"/>
            </w:pPr>
            <w:r w:rsidRPr="00386E32">
              <w:t>une garantie bancaire à première demande émise par une banque, une compagnie d’assurances ou un organisme de caution</w:t>
            </w:r>
            <w:r w:rsidR="00664659" w:rsidRPr="00386E32">
              <w:t xml:space="preserve"> </w:t>
            </w:r>
            <w:r w:rsidRPr="00386E32">
              <w:t xml:space="preserve">; </w:t>
            </w:r>
            <w:r w:rsidR="00664659" w:rsidRPr="00386E32">
              <w:t>ou</w:t>
            </w:r>
          </w:p>
          <w:p w14:paraId="3E373E96" w14:textId="77777777" w:rsidR="007A4779" w:rsidRPr="00386E32" w:rsidRDefault="007A4779" w:rsidP="00001D94">
            <w:pPr>
              <w:numPr>
                <w:ilvl w:val="0"/>
                <w:numId w:val="52"/>
              </w:numPr>
              <w:tabs>
                <w:tab w:val="left" w:pos="1152"/>
              </w:tabs>
              <w:overflowPunct w:val="0"/>
              <w:autoSpaceDE w:val="0"/>
              <w:autoSpaceDN w:val="0"/>
              <w:adjustRightInd w:val="0"/>
              <w:spacing w:after="200"/>
              <w:ind w:left="1152" w:hanging="576"/>
              <w:jc w:val="both"/>
              <w:textAlignment w:val="baseline"/>
            </w:pPr>
            <w:r w:rsidRPr="00386E32">
              <w:t>un crédit documentaire irrévocable ; ou</w:t>
            </w:r>
          </w:p>
          <w:p w14:paraId="6868D0D0" w14:textId="77777777" w:rsidR="007A4779" w:rsidRPr="00386E32" w:rsidRDefault="007A4779" w:rsidP="00001D94">
            <w:pPr>
              <w:numPr>
                <w:ilvl w:val="0"/>
                <w:numId w:val="52"/>
              </w:numPr>
              <w:tabs>
                <w:tab w:val="left" w:pos="1152"/>
              </w:tabs>
              <w:overflowPunct w:val="0"/>
              <w:autoSpaceDE w:val="0"/>
              <w:autoSpaceDN w:val="0"/>
              <w:adjustRightInd w:val="0"/>
              <w:spacing w:after="200"/>
              <w:ind w:left="1152" w:hanging="576"/>
              <w:jc w:val="both"/>
              <w:textAlignment w:val="baseline"/>
            </w:pPr>
            <w:r w:rsidRPr="00386E32">
              <w:t>un chèque de banque ou un chèque certifié ; ou</w:t>
            </w:r>
          </w:p>
          <w:p w14:paraId="181FB0FA" w14:textId="0324D344" w:rsidR="007A4779" w:rsidRPr="00386E32" w:rsidRDefault="007A4779" w:rsidP="00001D94">
            <w:pPr>
              <w:numPr>
                <w:ilvl w:val="0"/>
                <w:numId w:val="52"/>
              </w:numPr>
              <w:tabs>
                <w:tab w:val="left" w:pos="657"/>
              </w:tabs>
              <w:overflowPunct w:val="0"/>
              <w:autoSpaceDE w:val="0"/>
              <w:autoSpaceDN w:val="0"/>
              <w:adjustRightInd w:val="0"/>
              <w:spacing w:after="200"/>
              <w:ind w:left="1152" w:hanging="576"/>
              <w:jc w:val="both"/>
              <w:textAlignment w:val="baseline"/>
            </w:pPr>
            <w:r w:rsidRPr="00386E32">
              <w:t xml:space="preserve">toute autre garantie mentionnée, le cas échéant, dans les          </w:t>
            </w:r>
            <w:r w:rsidR="0001437B" w:rsidRPr="00386E32">
              <w:rPr>
                <w:b/>
              </w:rPr>
              <w:t>DPDP</w:t>
            </w:r>
            <w:r w:rsidRPr="00386E32">
              <w:t>,</w:t>
            </w:r>
          </w:p>
          <w:p w14:paraId="12D53280" w14:textId="35C64699" w:rsidR="00940BF3" w:rsidRPr="00386E32" w:rsidRDefault="007A4779" w:rsidP="00263B70">
            <w:pPr>
              <w:pStyle w:val="2AutoList1"/>
              <w:numPr>
                <w:ilvl w:val="0"/>
                <w:numId w:val="0"/>
              </w:numPr>
              <w:spacing w:after="200"/>
              <w:ind w:left="1128"/>
              <w:rPr>
                <w:lang w:val="fr-FR"/>
              </w:rPr>
            </w:pPr>
            <w:r w:rsidRPr="00386E32">
              <w:rPr>
                <w:lang w:val="fr-FR"/>
              </w:rPr>
              <w:t xml:space="preserve">en provenance d’une source reconnue, établie dans un pays satisfaisant aux critères d’origine figurant à la Section V. </w:t>
            </w:r>
            <w:r w:rsidR="00522B2E" w:rsidRPr="00386E32">
              <w:rPr>
                <w:lang w:val="fr-FR"/>
              </w:rPr>
              <w:t>Pays Eligibles</w:t>
            </w:r>
            <w:r w:rsidRPr="00386E32">
              <w:rPr>
                <w:lang w:val="fr-FR"/>
              </w:rPr>
              <w:t xml:space="preserve">. Si la </w:t>
            </w:r>
            <w:r w:rsidR="006D6CDF" w:rsidRPr="00386E32">
              <w:rPr>
                <w:lang w:val="fr-FR"/>
              </w:rPr>
              <w:t>Garantie de Proposition</w:t>
            </w:r>
            <w:r w:rsidRPr="00386E32">
              <w:rPr>
                <w:lang w:val="fr-FR"/>
              </w:rPr>
              <w:t xml:space="preserve"> fournie par le </w:t>
            </w:r>
            <w:r w:rsidR="00040C6B" w:rsidRPr="00386E32">
              <w:rPr>
                <w:lang w:val="fr-FR"/>
              </w:rPr>
              <w:t>Proposant</w:t>
            </w:r>
            <w:r w:rsidRPr="00386E32">
              <w:rPr>
                <w:lang w:val="fr-FR"/>
              </w:rPr>
              <w:t xml:space="preserve"> est sous forme d’une garantie à première demande émise par une société d’assurance ou un organisme de caution situé en dehors du </w:t>
            </w:r>
            <w:r w:rsidR="00DD1BB9" w:rsidRPr="00386E32">
              <w:rPr>
                <w:lang w:val="fr-FR"/>
              </w:rPr>
              <w:t>Pays de l’Acheteur</w:t>
            </w:r>
            <w:r w:rsidRPr="00386E32">
              <w:rPr>
                <w:lang w:val="fr-FR"/>
              </w:rPr>
              <w:t xml:space="preserve">, l’institution émettrice devra avoir une institution financière </w:t>
            </w:r>
            <w:r w:rsidRPr="00386E32">
              <w:rPr>
                <w:lang w:val="fr-FR"/>
              </w:rPr>
              <w:lastRenderedPageBreak/>
              <w:t xml:space="preserve">correspondante dans le </w:t>
            </w:r>
            <w:r w:rsidR="00DD1BB9" w:rsidRPr="00386E32">
              <w:rPr>
                <w:lang w:val="fr-FR"/>
              </w:rPr>
              <w:t>Pays de l’Acheteur</w:t>
            </w:r>
            <w:r w:rsidRPr="00386E32">
              <w:rPr>
                <w:lang w:val="fr-FR"/>
              </w:rPr>
              <w:t xml:space="preserve"> afin d’en permettre l’exécution, le cas échéant. La </w:t>
            </w:r>
            <w:r w:rsidR="006D6CDF" w:rsidRPr="00386E32">
              <w:rPr>
                <w:lang w:val="fr-FR"/>
              </w:rPr>
              <w:t>Garantie de Proposition</w:t>
            </w:r>
            <w:r w:rsidRPr="00386E32">
              <w:rPr>
                <w:lang w:val="fr-FR"/>
              </w:rPr>
              <w:t xml:space="preserve"> sera établie conformément au formulaire figurant à la Section IV- </w:t>
            </w:r>
            <w:r w:rsidR="000D603A" w:rsidRPr="00386E32">
              <w:rPr>
                <w:lang w:val="fr-FR"/>
              </w:rPr>
              <w:t>Formulaires de Proposition</w:t>
            </w:r>
            <w:r w:rsidRPr="00386E32">
              <w:rPr>
                <w:lang w:val="fr-FR"/>
              </w:rPr>
              <w:t xml:space="preserve">, ou dans une autre forme similaire en substance et approuvée par l’Acheteur avant le dépôt de </w:t>
            </w:r>
            <w:r w:rsidR="0001437B" w:rsidRPr="00386E32">
              <w:rPr>
                <w:lang w:val="fr-FR"/>
              </w:rPr>
              <w:t>la proposition</w:t>
            </w:r>
            <w:r w:rsidRPr="00386E32">
              <w:rPr>
                <w:lang w:val="fr-FR"/>
              </w:rPr>
              <w:t xml:space="preserve">. La </w:t>
            </w:r>
            <w:r w:rsidR="006D6CDF" w:rsidRPr="00386E32">
              <w:rPr>
                <w:lang w:val="fr-FR"/>
              </w:rPr>
              <w:t>Garantie de Proposition</w:t>
            </w:r>
            <w:r w:rsidRPr="00386E32">
              <w:rPr>
                <w:lang w:val="fr-FR"/>
              </w:rPr>
              <w:t xml:space="preserve"> devra comporter l’identification complète du </w:t>
            </w:r>
            <w:r w:rsidR="00040C6B" w:rsidRPr="00386E32">
              <w:rPr>
                <w:lang w:val="fr-FR"/>
              </w:rPr>
              <w:t>Proposant</w:t>
            </w:r>
            <w:r w:rsidRPr="00386E32">
              <w:rPr>
                <w:lang w:val="fr-FR"/>
              </w:rPr>
              <w:t xml:space="preserve">. La </w:t>
            </w:r>
            <w:r w:rsidR="006D6CDF" w:rsidRPr="00386E32">
              <w:rPr>
                <w:lang w:val="fr-FR"/>
              </w:rPr>
              <w:t>Garantie de Proposition</w:t>
            </w:r>
            <w:r w:rsidRPr="00386E32">
              <w:rPr>
                <w:lang w:val="fr-FR"/>
              </w:rPr>
              <w:t xml:space="preserve"> devra demeurer valide pour une période </w:t>
            </w:r>
            <w:r w:rsidR="00C75535" w:rsidRPr="00386E32">
              <w:rPr>
                <w:lang w:val="fr-FR"/>
              </w:rPr>
              <w:t>excédant vingt</w:t>
            </w:r>
            <w:r w:rsidRPr="00386E32">
              <w:rPr>
                <w:lang w:val="fr-FR"/>
              </w:rPr>
              <w:t>-huit jours (28</w:t>
            </w:r>
            <w:r w:rsidR="00CA5B4E" w:rsidRPr="00386E32">
              <w:rPr>
                <w:lang w:val="fr-FR"/>
              </w:rPr>
              <w:t>) la</w:t>
            </w:r>
            <w:r w:rsidRPr="00386E32">
              <w:rPr>
                <w:lang w:val="fr-FR"/>
              </w:rPr>
              <w:t xml:space="preserve"> </w:t>
            </w:r>
            <w:r w:rsidR="00A12E55" w:rsidRPr="00386E32">
              <w:rPr>
                <w:lang w:val="fr-FR"/>
              </w:rPr>
              <w:t>date</w:t>
            </w:r>
            <w:r w:rsidRPr="00386E32">
              <w:rPr>
                <w:lang w:val="fr-FR"/>
              </w:rPr>
              <w:t xml:space="preserve"> initiale d</w:t>
            </w:r>
            <w:r w:rsidR="00A12E55" w:rsidRPr="00386E32">
              <w:rPr>
                <w:lang w:val="fr-FR"/>
              </w:rPr>
              <w:t>’expiration de la</w:t>
            </w:r>
            <w:r w:rsidRPr="00386E32">
              <w:rPr>
                <w:lang w:val="fr-FR"/>
              </w:rPr>
              <w:t xml:space="preserve"> validité de </w:t>
            </w:r>
            <w:r w:rsidR="0001437B" w:rsidRPr="00386E32">
              <w:rPr>
                <w:lang w:val="fr-FR"/>
              </w:rPr>
              <w:t>la proposition</w:t>
            </w:r>
            <w:r w:rsidRPr="00386E32">
              <w:rPr>
                <w:lang w:val="fr-FR"/>
              </w:rPr>
              <w:t xml:space="preserve"> et, le cas échéant</w:t>
            </w:r>
            <w:r w:rsidR="00F76F58" w:rsidRPr="00386E32">
              <w:rPr>
                <w:lang w:val="fr-FR"/>
              </w:rPr>
              <w:t xml:space="preserve"> toute autre date </w:t>
            </w:r>
            <w:r w:rsidR="00E278FA" w:rsidRPr="00386E32">
              <w:rPr>
                <w:lang w:val="fr-FR"/>
              </w:rPr>
              <w:t>à la suite d’une</w:t>
            </w:r>
            <w:r w:rsidR="00F76F58" w:rsidRPr="00386E32">
              <w:rPr>
                <w:lang w:val="fr-FR"/>
              </w:rPr>
              <w:t xml:space="preserve"> </w:t>
            </w:r>
            <w:r w:rsidR="00795B72" w:rsidRPr="00386E32">
              <w:rPr>
                <w:lang w:val="fr-FR"/>
              </w:rPr>
              <w:t>prorogation selon</w:t>
            </w:r>
            <w:r w:rsidRPr="00386E32">
              <w:rPr>
                <w:lang w:val="fr-FR"/>
              </w:rPr>
              <w:t xml:space="preserve"> les dispositions de l’article 18.2 des </w:t>
            </w:r>
            <w:r w:rsidR="0001437B" w:rsidRPr="00386E32">
              <w:rPr>
                <w:lang w:val="fr-FR"/>
              </w:rPr>
              <w:t>IP</w:t>
            </w:r>
            <w:r w:rsidR="00940BF3" w:rsidRPr="00386E32">
              <w:rPr>
                <w:lang w:val="fr-FR"/>
              </w:rPr>
              <w:t>.</w:t>
            </w:r>
          </w:p>
        </w:tc>
      </w:tr>
      <w:tr w:rsidR="00940BF3" w:rsidRPr="00386E32" w14:paraId="2A5316EF" w14:textId="77777777" w:rsidTr="0096454F">
        <w:trPr>
          <w:trHeight w:val="1260"/>
        </w:trPr>
        <w:tc>
          <w:tcPr>
            <w:tcW w:w="2340" w:type="dxa"/>
          </w:tcPr>
          <w:p w14:paraId="311BE93B" w14:textId="77777777" w:rsidR="00940BF3" w:rsidRPr="00386E32" w:rsidRDefault="00940BF3">
            <w:bookmarkStart w:id="180" w:name="_Toc438532607"/>
            <w:bookmarkEnd w:id="180"/>
          </w:p>
        </w:tc>
        <w:tc>
          <w:tcPr>
            <w:tcW w:w="7020" w:type="dxa"/>
            <w:gridSpan w:val="2"/>
          </w:tcPr>
          <w:p w14:paraId="16CF5095" w14:textId="173A566F" w:rsidR="00940BF3" w:rsidRPr="00386E32" w:rsidRDefault="00AC4891" w:rsidP="00AC4891">
            <w:pPr>
              <w:tabs>
                <w:tab w:val="left" w:pos="612"/>
              </w:tabs>
              <w:spacing w:after="120"/>
              <w:ind w:left="576" w:hanging="576"/>
              <w:jc w:val="both"/>
            </w:pPr>
            <w:r w:rsidRPr="00386E32">
              <w:t>19.4</w:t>
            </w:r>
            <w:r w:rsidRPr="00386E32">
              <w:tab/>
            </w:r>
            <w:r w:rsidR="00940BF3" w:rsidRPr="00386E32">
              <w:t xml:space="preserve">Si une </w:t>
            </w:r>
            <w:r w:rsidR="006D6CDF" w:rsidRPr="00386E32">
              <w:t>Garantie de Proposition</w:t>
            </w:r>
            <w:r w:rsidR="00940BF3" w:rsidRPr="00386E32">
              <w:t xml:space="preserve"> est requise en application de </w:t>
            </w:r>
            <w:r w:rsidR="007A4779" w:rsidRPr="00386E32">
              <w:t>l’article 19</w:t>
            </w:r>
            <w:r w:rsidR="00940BF3" w:rsidRPr="00386E32">
              <w:t xml:space="preserve">.1 des </w:t>
            </w:r>
            <w:r w:rsidR="0001437B" w:rsidRPr="00386E32">
              <w:t>IP</w:t>
            </w:r>
            <w:r w:rsidR="00940BF3" w:rsidRPr="00386E32">
              <w:t xml:space="preserve">, toute </w:t>
            </w:r>
            <w:r w:rsidR="0001437B" w:rsidRPr="00386E32">
              <w:t>proposition</w:t>
            </w:r>
            <w:r w:rsidR="00940BF3" w:rsidRPr="00386E32">
              <w:t xml:space="preserve"> non accompagnée d’une </w:t>
            </w:r>
            <w:r w:rsidR="006D6CDF" w:rsidRPr="00386E32">
              <w:t>Garantie de Proposition</w:t>
            </w:r>
            <w:r w:rsidR="00940BF3" w:rsidRPr="00386E32">
              <w:t xml:space="preserve"> substantiellement conf</w:t>
            </w:r>
            <w:r w:rsidR="00FD5A12" w:rsidRPr="00386E32">
              <w:t xml:space="preserve">orme </w:t>
            </w:r>
            <w:r w:rsidR="00940BF3" w:rsidRPr="00386E32">
              <w:t>sera écartée par l’Acheteur comme étant non conforme.</w:t>
            </w:r>
          </w:p>
        </w:tc>
      </w:tr>
      <w:tr w:rsidR="00940BF3" w:rsidRPr="00386E32" w14:paraId="29E25EEC" w14:textId="77777777" w:rsidTr="0096454F">
        <w:tc>
          <w:tcPr>
            <w:tcW w:w="2340" w:type="dxa"/>
          </w:tcPr>
          <w:p w14:paraId="50A38825" w14:textId="77777777" w:rsidR="00940BF3" w:rsidRPr="00386E32" w:rsidRDefault="00940BF3">
            <w:bookmarkStart w:id="181" w:name="_Toc438532608"/>
            <w:bookmarkEnd w:id="181"/>
          </w:p>
        </w:tc>
        <w:tc>
          <w:tcPr>
            <w:tcW w:w="7020" w:type="dxa"/>
            <w:gridSpan w:val="2"/>
          </w:tcPr>
          <w:p w14:paraId="2CAACB8F" w14:textId="4BF2E0A6" w:rsidR="00940BF3" w:rsidRPr="00386E32" w:rsidRDefault="00AC4891" w:rsidP="00AC4891">
            <w:pPr>
              <w:tabs>
                <w:tab w:val="left" w:pos="612"/>
              </w:tabs>
              <w:spacing w:after="120"/>
              <w:ind w:left="576" w:hanging="576"/>
              <w:jc w:val="both"/>
            </w:pPr>
            <w:r w:rsidRPr="00386E32">
              <w:t>19.5</w:t>
            </w:r>
            <w:r w:rsidRPr="00386E32">
              <w:tab/>
            </w:r>
            <w:r w:rsidR="00FD5A12" w:rsidRPr="00386E32">
              <w:t xml:space="preserve">Si une </w:t>
            </w:r>
            <w:r w:rsidR="006D6CDF" w:rsidRPr="00386E32">
              <w:t>Garantie de Proposition</w:t>
            </w:r>
            <w:r w:rsidR="00FD5A12" w:rsidRPr="00386E32">
              <w:t xml:space="preserve"> est requise en application de l’article 19.1 des </w:t>
            </w:r>
            <w:r w:rsidR="0001437B" w:rsidRPr="00386E32">
              <w:t>IP</w:t>
            </w:r>
            <w:r w:rsidR="00FD5A12" w:rsidRPr="00386E32">
              <w:t>, l</w:t>
            </w:r>
            <w:r w:rsidR="00940BF3" w:rsidRPr="00386E32">
              <w:t xml:space="preserve">es </w:t>
            </w:r>
            <w:r w:rsidR="00795B72" w:rsidRPr="00386E32">
              <w:t>G</w:t>
            </w:r>
            <w:r w:rsidR="00940BF3" w:rsidRPr="00386E32">
              <w:t xml:space="preserve">aranties de </w:t>
            </w:r>
            <w:r w:rsidR="00795B72" w:rsidRPr="00386E32">
              <w:t>S</w:t>
            </w:r>
            <w:r w:rsidR="00940BF3" w:rsidRPr="00386E32">
              <w:t xml:space="preserve">oumission des </w:t>
            </w:r>
            <w:r w:rsidR="00040C6B" w:rsidRPr="00386E32">
              <w:t>Proposant</w:t>
            </w:r>
            <w:r w:rsidR="00940BF3" w:rsidRPr="00386E32">
              <w:t xml:space="preserve">s non retenus leur seront restituées le plus rapidement possible après que le </w:t>
            </w:r>
            <w:r w:rsidR="00040C6B" w:rsidRPr="00386E32">
              <w:t>Proposant</w:t>
            </w:r>
            <w:r w:rsidR="00940BF3" w:rsidRPr="00386E32">
              <w:t xml:space="preserve"> retenu aura fourni la </w:t>
            </w:r>
            <w:r w:rsidR="00DB42C5" w:rsidRPr="00386E32">
              <w:t>G</w:t>
            </w:r>
            <w:r w:rsidR="00940BF3" w:rsidRPr="00386E32">
              <w:t xml:space="preserve">arantie de </w:t>
            </w:r>
            <w:r w:rsidR="00DB42C5" w:rsidRPr="00386E32">
              <w:t>B</w:t>
            </w:r>
            <w:r w:rsidR="00940BF3" w:rsidRPr="00386E32">
              <w:t xml:space="preserve">onne </w:t>
            </w:r>
            <w:r w:rsidR="00DB42C5" w:rsidRPr="00386E32">
              <w:t>E</w:t>
            </w:r>
            <w:r w:rsidR="00940BF3" w:rsidRPr="00386E32">
              <w:t xml:space="preserve">xécution prescrite à </w:t>
            </w:r>
            <w:r w:rsidR="00F1248D" w:rsidRPr="00386E32">
              <w:t>l’Article</w:t>
            </w:r>
            <w:r w:rsidR="00940BF3" w:rsidRPr="00386E32">
              <w:t xml:space="preserve"> 4</w:t>
            </w:r>
            <w:r w:rsidR="00795B72" w:rsidRPr="00386E32">
              <w:t>9</w:t>
            </w:r>
            <w:r w:rsidR="00940BF3" w:rsidRPr="00386E32">
              <w:t xml:space="preserve"> des </w:t>
            </w:r>
            <w:r w:rsidR="0001437B" w:rsidRPr="00386E32">
              <w:t>IP</w:t>
            </w:r>
            <w:r w:rsidR="00940BF3" w:rsidRPr="00386E32">
              <w:t>.</w:t>
            </w:r>
          </w:p>
          <w:p w14:paraId="2F4FF7CE" w14:textId="20C2C2A5" w:rsidR="00FD5A12" w:rsidRPr="00386E32" w:rsidRDefault="00AC4891" w:rsidP="00AC4891">
            <w:pPr>
              <w:tabs>
                <w:tab w:val="left" w:pos="612"/>
              </w:tabs>
              <w:spacing w:after="120"/>
              <w:ind w:left="576" w:hanging="576"/>
              <w:jc w:val="both"/>
            </w:pPr>
            <w:r w:rsidRPr="00386E32">
              <w:t>19.6</w:t>
            </w:r>
            <w:r w:rsidRPr="00386E32">
              <w:tab/>
            </w:r>
            <w:r w:rsidR="00FD5A12" w:rsidRPr="00386E32">
              <w:t xml:space="preserve">La </w:t>
            </w:r>
            <w:r w:rsidR="006D6CDF" w:rsidRPr="00386E32">
              <w:t>Garantie de Proposition</w:t>
            </w:r>
            <w:r w:rsidR="00FD5A12" w:rsidRPr="00386E32">
              <w:t xml:space="preserve"> du </w:t>
            </w:r>
            <w:r w:rsidR="00040C6B" w:rsidRPr="00386E32">
              <w:t>Proposant</w:t>
            </w:r>
            <w:r w:rsidR="00FD5A12" w:rsidRPr="00386E32">
              <w:t xml:space="preserve"> retenu lui sera restituée dans les meilleurs délais après la signature du Marché, contre remise de la Garantie de </w:t>
            </w:r>
            <w:r w:rsidR="00795B72" w:rsidRPr="00386E32">
              <w:t>B</w:t>
            </w:r>
            <w:r w:rsidR="00FD5A12" w:rsidRPr="00386E32">
              <w:t xml:space="preserve">onne </w:t>
            </w:r>
            <w:r w:rsidR="00795B72" w:rsidRPr="00386E32">
              <w:t>E</w:t>
            </w:r>
            <w:r w:rsidR="00FD5A12" w:rsidRPr="00386E32">
              <w:t>xécution requise.</w:t>
            </w:r>
          </w:p>
        </w:tc>
      </w:tr>
      <w:tr w:rsidR="00940BF3" w:rsidRPr="00386E32" w14:paraId="2B4876A2" w14:textId="77777777" w:rsidTr="0096454F">
        <w:tc>
          <w:tcPr>
            <w:tcW w:w="2340" w:type="dxa"/>
          </w:tcPr>
          <w:p w14:paraId="6C604957" w14:textId="77777777" w:rsidR="00940BF3" w:rsidRPr="00386E32" w:rsidRDefault="00940BF3">
            <w:pPr>
              <w:pStyle w:val="Outline"/>
              <w:spacing w:before="0"/>
              <w:rPr>
                <w:kern w:val="0"/>
              </w:rPr>
            </w:pPr>
            <w:bookmarkStart w:id="182" w:name="_Toc438532609"/>
            <w:bookmarkStart w:id="183" w:name="_Toc438532610"/>
            <w:bookmarkStart w:id="184" w:name="_Toc438532611"/>
            <w:bookmarkEnd w:id="182"/>
            <w:bookmarkEnd w:id="183"/>
            <w:bookmarkEnd w:id="184"/>
          </w:p>
        </w:tc>
        <w:tc>
          <w:tcPr>
            <w:tcW w:w="7020" w:type="dxa"/>
            <w:gridSpan w:val="2"/>
          </w:tcPr>
          <w:p w14:paraId="44EA84FE" w14:textId="473B57B4" w:rsidR="00940BF3" w:rsidRPr="00386E32" w:rsidRDefault="00AC4891" w:rsidP="00AC4891">
            <w:pPr>
              <w:tabs>
                <w:tab w:val="left" w:pos="612"/>
              </w:tabs>
              <w:spacing w:after="120"/>
              <w:ind w:left="576" w:hanging="576"/>
              <w:jc w:val="both"/>
            </w:pPr>
            <w:r w:rsidRPr="00386E32">
              <w:t>19.7</w:t>
            </w:r>
            <w:r w:rsidRPr="00386E32">
              <w:tab/>
            </w:r>
            <w:r w:rsidR="00940BF3" w:rsidRPr="00386E32">
              <w:t xml:space="preserve">La </w:t>
            </w:r>
            <w:r w:rsidR="006D6CDF" w:rsidRPr="00386E32">
              <w:t>Garantie de Proposition</w:t>
            </w:r>
            <w:r w:rsidR="00940BF3" w:rsidRPr="00386E32">
              <w:t xml:space="preserve"> peut être saisie</w:t>
            </w:r>
            <w:r w:rsidR="00A12E55" w:rsidRPr="00386E32">
              <w:t xml:space="preserve"> </w:t>
            </w:r>
            <w:r w:rsidR="00940BF3" w:rsidRPr="00386E32">
              <w:t>:</w:t>
            </w:r>
          </w:p>
          <w:p w14:paraId="73FCDDCF" w14:textId="2606B188" w:rsidR="00940BF3" w:rsidRPr="00386E32" w:rsidRDefault="00940BF3" w:rsidP="00437980">
            <w:pPr>
              <w:pStyle w:val="BodyTextIndent"/>
              <w:numPr>
                <w:ilvl w:val="0"/>
                <w:numId w:val="15"/>
              </w:numPr>
              <w:tabs>
                <w:tab w:val="clear" w:pos="432"/>
              </w:tabs>
              <w:spacing w:after="120"/>
              <w:ind w:left="1152" w:hanging="576"/>
              <w:rPr>
                <w:lang w:val="fr-FR"/>
              </w:rPr>
            </w:pPr>
            <w:r w:rsidRPr="00386E32">
              <w:rPr>
                <w:lang w:val="fr-FR"/>
              </w:rPr>
              <w:t xml:space="preserve">si le </w:t>
            </w:r>
            <w:r w:rsidR="00040C6B" w:rsidRPr="00386E32">
              <w:rPr>
                <w:lang w:val="fr-FR"/>
              </w:rPr>
              <w:t>Proposant</w:t>
            </w:r>
            <w:r w:rsidRPr="00386E32">
              <w:rPr>
                <w:lang w:val="fr-FR"/>
              </w:rPr>
              <w:t xml:space="preserve"> retire </w:t>
            </w:r>
            <w:r w:rsidR="0001437B" w:rsidRPr="00386E32">
              <w:rPr>
                <w:lang w:val="fr-FR"/>
              </w:rPr>
              <w:t>sa Proposition</w:t>
            </w:r>
            <w:r w:rsidRPr="00386E32">
              <w:rPr>
                <w:lang w:val="fr-FR"/>
              </w:rPr>
              <w:t xml:space="preserve"> </w:t>
            </w:r>
            <w:r w:rsidR="00A12E55" w:rsidRPr="00386E32">
              <w:rPr>
                <w:lang w:val="fr-FR"/>
              </w:rPr>
              <w:t xml:space="preserve">avant la date d’expiration </w:t>
            </w:r>
            <w:r w:rsidRPr="00386E32">
              <w:rPr>
                <w:lang w:val="fr-FR"/>
              </w:rPr>
              <w:t xml:space="preserve">de validité </w:t>
            </w:r>
            <w:r w:rsidR="00A12E55" w:rsidRPr="00386E32">
              <w:rPr>
                <w:lang w:val="fr-FR"/>
              </w:rPr>
              <w:t xml:space="preserve">de </w:t>
            </w:r>
            <w:r w:rsidR="0001437B" w:rsidRPr="00386E32">
              <w:rPr>
                <w:lang w:val="fr-FR"/>
              </w:rPr>
              <w:t>la proposition</w:t>
            </w:r>
            <w:r w:rsidR="00A12E55" w:rsidRPr="00386E32">
              <w:rPr>
                <w:lang w:val="fr-FR"/>
              </w:rPr>
              <w:t xml:space="preserve"> </w:t>
            </w:r>
            <w:r w:rsidRPr="00386E32">
              <w:rPr>
                <w:lang w:val="fr-FR"/>
              </w:rPr>
              <w:t>spécifié</w:t>
            </w:r>
            <w:r w:rsidR="00A12E55" w:rsidRPr="00386E32">
              <w:rPr>
                <w:lang w:val="fr-FR"/>
              </w:rPr>
              <w:t>e</w:t>
            </w:r>
            <w:r w:rsidR="00FD5A12" w:rsidRPr="00386E32">
              <w:rPr>
                <w:lang w:val="fr-FR"/>
              </w:rPr>
              <w:t xml:space="preserve"> dans la Lettre de </w:t>
            </w:r>
            <w:r w:rsidR="00A12E55" w:rsidRPr="00386E32">
              <w:rPr>
                <w:lang w:val="fr-FR"/>
              </w:rPr>
              <w:t>S</w:t>
            </w:r>
            <w:r w:rsidR="00FD5A12" w:rsidRPr="00386E32">
              <w:rPr>
                <w:lang w:val="fr-FR"/>
              </w:rPr>
              <w:t>oumission</w:t>
            </w:r>
            <w:r w:rsidRPr="00386E32">
              <w:rPr>
                <w:lang w:val="fr-FR"/>
              </w:rPr>
              <w:t xml:space="preserve">, </w:t>
            </w:r>
            <w:r w:rsidR="00A12E55" w:rsidRPr="00386E32">
              <w:rPr>
                <w:lang w:val="fr-FR"/>
              </w:rPr>
              <w:t xml:space="preserve">ou toute date étendue fournie par le </w:t>
            </w:r>
            <w:r w:rsidR="00040C6B" w:rsidRPr="00386E32">
              <w:rPr>
                <w:lang w:val="fr-FR"/>
              </w:rPr>
              <w:t>Proposant</w:t>
            </w:r>
            <w:r w:rsidRPr="00386E32">
              <w:rPr>
                <w:lang w:val="fr-FR"/>
              </w:rPr>
              <w:t> ;</w:t>
            </w:r>
            <w:r w:rsidR="00DB42C5" w:rsidRPr="00386E32">
              <w:rPr>
                <w:lang w:val="fr-FR"/>
              </w:rPr>
              <w:t xml:space="preserve"> ou</w:t>
            </w:r>
          </w:p>
          <w:p w14:paraId="46D650B9" w14:textId="0BE7D7C2" w:rsidR="00940BF3" w:rsidRPr="00386E32" w:rsidRDefault="00940BF3" w:rsidP="00437980">
            <w:pPr>
              <w:numPr>
                <w:ilvl w:val="0"/>
                <w:numId w:val="15"/>
              </w:numPr>
              <w:tabs>
                <w:tab w:val="clear" w:pos="432"/>
              </w:tabs>
              <w:spacing w:after="120"/>
              <w:ind w:left="1152" w:hanging="576"/>
              <w:jc w:val="both"/>
            </w:pPr>
            <w:r w:rsidRPr="00386E32">
              <w:t xml:space="preserve">s’agissant du </w:t>
            </w:r>
            <w:r w:rsidR="00040C6B" w:rsidRPr="00386E32">
              <w:t>Proposant</w:t>
            </w:r>
            <w:r w:rsidRPr="00386E32">
              <w:t xml:space="preserve"> retenu, si ce dernier </w:t>
            </w:r>
            <w:r w:rsidR="005D7591" w:rsidRPr="00386E32">
              <w:t>manque</w:t>
            </w:r>
            <w:r w:rsidR="00CA5B4E" w:rsidRPr="00386E32">
              <w:t xml:space="preserve"> à</w:t>
            </w:r>
            <w:r w:rsidR="005D7591" w:rsidRPr="00386E32">
              <w:t xml:space="preserve"> </w:t>
            </w:r>
            <w:r w:rsidR="00CA5B4E" w:rsidRPr="00386E32">
              <w:t xml:space="preserve">son obligation de </w:t>
            </w:r>
            <w:r w:rsidRPr="00386E32">
              <w:t>:</w:t>
            </w:r>
          </w:p>
          <w:p w14:paraId="26E3B33B" w14:textId="1860E7E7" w:rsidR="00940BF3" w:rsidRPr="00386E32" w:rsidRDefault="00940BF3" w:rsidP="00437980">
            <w:pPr>
              <w:numPr>
                <w:ilvl w:val="0"/>
                <w:numId w:val="18"/>
              </w:numPr>
              <w:tabs>
                <w:tab w:val="clear" w:pos="720"/>
                <w:tab w:val="left" w:pos="1602"/>
              </w:tabs>
              <w:spacing w:after="120"/>
              <w:ind w:left="1602" w:hanging="450"/>
              <w:jc w:val="both"/>
            </w:pPr>
            <w:r w:rsidRPr="00386E32">
              <w:t xml:space="preserve">signer le Marché en application de </w:t>
            </w:r>
            <w:r w:rsidR="00F1248D" w:rsidRPr="00386E32">
              <w:t>l’Article</w:t>
            </w:r>
            <w:r w:rsidRPr="00386E32">
              <w:t xml:space="preserve"> 4</w:t>
            </w:r>
            <w:r w:rsidR="00795B72" w:rsidRPr="00386E32">
              <w:t>8</w:t>
            </w:r>
            <w:r w:rsidRPr="00386E32">
              <w:t xml:space="preserve"> des </w:t>
            </w:r>
            <w:r w:rsidR="0001437B" w:rsidRPr="00386E32">
              <w:t>IP</w:t>
            </w:r>
            <w:r w:rsidRPr="00386E32">
              <w:t xml:space="preserve"> ; </w:t>
            </w:r>
            <w:r w:rsidR="00FD5A12" w:rsidRPr="00386E32">
              <w:t>ou</w:t>
            </w:r>
          </w:p>
          <w:p w14:paraId="085FB91A" w14:textId="0C0C1CAC" w:rsidR="00940BF3" w:rsidRPr="00386E32" w:rsidRDefault="00940BF3" w:rsidP="00437980">
            <w:pPr>
              <w:numPr>
                <w:ilvl w:val="0"/>
                <w:numId w:val="18"/>
              </w:numPr>
              <w:tabs>
                <w:tab w:val="clear" w:pos="720"/>
                <w:tab w:val="left" w:pos="1602"/>
              </w:tabs>
              <w:spacing w:after="120"/>
              <w:ind w:left="1602" w:hanging="450"/>
              <w:jc w:val="both"/>
            </w:pPr>
            <w:r w:rsidRPr="00386E32">
              <w:t xml:space="preserve">fournir la </w:t>
            </w:r>
            <w:r w:rsidR="00CA5B4E" w:rsidRPr="00386E32">
              <w:t>G</w:t>
            </w:r>
            <w:r w:rsidRPr="00386E32">
              <w:t xml:space="preserve">arantie de </w:t>
            </w:r>
            <w:r w:rsidR="00CA5B4E" w:rsidRPr="00386E32">
              <w:t>B</w:t>
            </w:r>
            <w:r w:rsidRPr="00386E32">
              <w:t xml:space="preserve">onne </w:t>
            </w:r>
            <w:r w:rsidR="00CA5B4E" w:rsidRPr="00386E32">
              <w:t>E</w:t>
            </w:r>
            <w:r w:rsidRPr="00386E32">
              <w:t xml:space="preserve">xécution en application de </w:t>
            </w:r>
            <w:r w:rsidR="00F1248D" w:rsidRPr="00386E32">
              <w:t>l’</w:t>
            </w:r>
            <w:r w:rsidR="00CA5B4E" w:rsidRPr="00386E32">
              <w:t>a</w:t>
            </w:r>
            <w:r w:rsidR="00F1248D" w:rsidRPr="00386E32">
              <w:t>rticle</w:t>
            </w:r>
            <w:r w:rsidRPr="00386E32">
              <w:t xml:space="preserve"> 4</w:t>
            </w:r>
            <w:r w:rsidR="00795B72" w:rsidRPr="00386E32">
              <w:t>9</w:t>
            </w:r>
            <w:r w:rsidR="00FD5A12" w:rsidRPr="00386E32">
              <w:t xml:space="preserve"> des </w:t>
            </w:r>
            <w:r w:rsidR="0001437B" w:rsidRPr="00386E32">
              <w:t>IP</w:t>
            </w:r>
            <w:r w:rsidR="00FD5A12" w:rsidRPr="00386E32">
              <w:t>.</w:t>
            </w:r>
          </w:p>
          <w:p w14:paraId="5B4CC5AD" w14:textId="3D0BD717" w:rsidR="00940BF3" w:rsidRPr="00386E32" w:rsidRDefault="00AC4891" w:rsidP="00AC4891">
            <w:pPr>
              <w:tabs>
                <w:tab w:val="left" w:pos="612"/>
              </w:tabs>
              <w:spacing w:after="120"/>
              <w:ind w:left="576" w:hanging="576"/>
              <w:jc w:val="both"/>
            </w:pPr>
            <w:r w:rsidRPr="00386E32">
              <w:t>19.8</w:t>
            </w:r>
            <w:r w:rsidRPr="00386E32">
              <w:tab/>
            </w:r>
            <w:r w:rsidR="00940BF3" w:rsidRPr="00386E32">
              <w:t xml:space="preserve">La </w:t>
            </w:r>
            <w:r w:rsidR="006D6CDF" w:rsidRPr="00386E32">
              <w:t>Garantie de Proposition</w:t>
            </w:r>
            <w:r w:rsidR="00940BF3" w:rsidRPr="00386E32">
              <w:t xml:space="preserve"> ou la </w:t>
            </w:r>
            <w:r w:rsidR="00DB42C5" w:rsidRPr="00386E32">
              <w:t>D</w:t>
            </w:r>
            <w:r w:rsidR="00940BF3" w:rsidRPr="00386E32">
              <w:t xml:space="preserve">éclaration de </w:t>
            </w:r>
            <w:r w:rsidR="006D6CDF" w:rsidRPr="00386E32">
              <w:t>Garantie de Proposition</w:t>
            </w:r>
            <w:r w:rsidR="00940BF3" w:rsidRPr="00386E32">
              <w:t xml:space="preserve"> d’un groupement d’entreprises </w:t>
            </w:r>
            <w:r w:rsidR="00DB42C5" w:rsidRPr="00386E32">
              <w:t xml:space="preserve">(GE) </w:t>
            </w:r>
            <w:r w:rsidR="00940BF3" w:rsidRPr="00386E32">
              <w:t xml:space="preserve">doit être au nom du groupement qui a soumis </w:t>
            </w:r>
            <w:r w:rsidR="0001437B" w:rsidRPr="00386E32">
              <w:t>la proposition</w:t>
            </w:r>
            <w:r w:rsidR="00940BF3" w:rsidRPr="00386E32">
              <w:t xml:space="preserve">. Si un groupement n’a pas été formellement constitué lors du dépôt de </w:t>
            </w:r>
            <w:r w:rsidR="0001437B" w:rsidRPr="00386E32">
              <w:t>la proposition</w:t>
            </w:r>
            <w:r w:rsidR="00940BF3" w:rsidRPr="00386E32">
              <w:t xml:space="preserve">, la </w:t>
            </w:r>
            <w:r w:rsidR="006D6CDF" w:rsidRPr="00386E32">
              <w:t>Garantie de Proposition</w:t>
            </w:r>
            <w:r w:rsidR="00940BF3" w:rsidRPr="00386E32">
              <w:t xml:space="preserve"> ou la déclaration de garantie de </w:t>
            </w:r>
            <w:r w:rsidR="0001437B" w:rsidRPr="00386E32">
              <w:t>la proposition</w:t>
            </w:r>
            <w:r w:rsidR="00940BF3" w:rsidRPr="00386E32">
              <w:t xml:space="preserve"> d’un groupement d’entreprises doit être au nom de tous les </w:t>
            </w:r>
            <w:r w:rsidR="00940BF3" w:rsidRPr="00386E32">
              <w:lastRenderedPageBreak/>
              <w:t xml:space="preserve">futurs membres du groupement, conformément au libellé de la lettre d’intention mentionnée </w:t>
            </w:r>
            <w:r w:rsidR="00FD5A12" w:rsidRPr="00386E32">
              <w:t>aux articles 4.1 et 11.</w:t>
            </w:r>
            <w:r w:rsidR="0071419C" w:rsidRPr="00386E32">
              <w:t>5</w:t>
            </w:r>
            <w:r w:rsidR="00FD5A12" w:rsidRPr="00386E32">
              <w:t xml:space="preserve"> des </w:t>
            </w:r>
            <w:r w:rsidR="0001437B" w:rsidRPr="00386E32">
              <w:t>IP</w:t>
            </w:r>
            <w:r w:rsidR="00940BF3" w:rsidRPr="00386E32">
              <w:t xml:space="preserve">. </w:t>
            </w:r>
          </w:p>
        </w:tc>
      </w:tr>
      <w:tr w:rsidR="00FD5A12" w:rsidRPr="00386E32" w14:paraId="7A53021C" w14:textId="77777777" w:rsidTr="0096454F">
        <w:tc>
          <w:tcPr>
            <w:tcW w:w="2340" w:type="dxa"/>
          </w:tcPr>
          <w:p w14:paraId="15FBF733" w14:textId="77777777" w:rsidR="00FD5A12" w:rsidRPr="00386E32" w:rsidRDefault="00FD5A12">
            <w:pPr>
              <w:pStyle w:val="Outline"/>
              <w:spacing w:before="0"/>
              <w:rPr>
                <w:kern w:val="0"/>
              </w:rPr>
            </w:pPr>
          </w:p>
        </w:tc>
        <w:tc>
          <w:tcPr>
            <w:tcW w:w="7020" w:type="dxa"/>
            <w:gridSpan w:val="2"/>
          </w:tcPr>
          <w:p w14:paraId="7E472AE7" w14:textId="6EDECB63" w:rsidR="00FD5A12" w:rsidRPr="00386E32" w:rsidRDefault="00AC4891" w:rsidP="00AC4891">
            <w:pPr>
              <w:tabs>
                <w:tab w:val="left" w:pos="612"/>
              </w:tabs>
              <w:spacing w:after="120"/>
              <w:ind w:left="576" w:hanging="576"/>
              <w:jc w:val="both"/>
            </w:pPr>
            <w:r w:rsidRPr="00386E32">
              <w:t>19.9</w:t>
            </w:r>
            <w:r w:rsidRPr="00386E32">
              <w:tab/>
            </w:r>
            <w:r w:rsidR="00FD5A12" w:rsidRPr="00386E32">
              <w:t xml:space="preserve">Lorsqu’en application de l’article 19.1 des </w:t>
            </w:r>
            <w:r w:rsidR="0001437B" w:rsidRPr="00386E32">
              <w:t>IP</w:t>
            </w:r>
            <w:r w:rsidR="00FD5A12" w:rsidRPr="00386E32">
              <w:t xml:space="preserve">, </w:t>
            </w:r>
            <w:r w:rsidR="00C45AED" w:rsidRPr="00386E32">
              <w:t xml:space="preserve">une </w:t>
            </w:r>
            <w:r w:rsidR="006D6CDF" w:rsidRPr="00386E32">
              <w:rPr>
                <w:szCs w:val="24"/>
              </w:rPr>
              <w:t>Garantie de Proposition</w:t>
            </w:r>
            <w:r w:rsidR="00C45AED" w:rsidRPr="00386E32">
              <w:rPr>
                <w:szCs w:val="24"/>
              </w:rPr>
              <w:t xml:space="preserve"> n’est pas exigée,</w:t>
            </w:r>
            <w:r w:rsidR="00FD5A12" w:rsidRPr="00386E32">
              <w:t xml:space="preserve"> et si :</w:t>
            </w:r>
          </w:p>
          <w:p w14:paraId="0B45D5C9" w14:textId="3E2C5DD4" w:rsidR="00FD5A12" w:rsidRPr="00386E32" w:rsidRDefault="00FD5A12" w:rsidP="005D7591">
            <w:pPr>
              <w:tabs>
                <w:tab w:val="left" w:pos="1152"/>
              </w:tabs>
              <w:spacing w:after="120"/>
              <w:ind w:left="1152" w:hanging="524"/>
              <w:jc w:val="both"/>
            </w:pPr>
            <w:r w:rsidRPr="00386E32">
              <w:t>a)</w:t>
            </w:r>
            <w:r w:rsidRPr="00386E32">
              <w:tab/>
              <w:t xml:space="preserve">le </w:t>
            </w:r>
            <w:r w:rsidR="00040C6B" w:rsidRPr="00386E32">
              <w:t>Proposant</w:t>
            </w:r>
            <w:r w:rsidRPr="00386E32">
              <w:t xml:space="preserve"> retire </w:t>
            </w:r>
            <w:r w:rsidR="0001437B" w:rsidRPr="00386E32">
              <w:t>sa Proposition</w:t>
            </w:r>
            <w:r w:rsidRPr="00386E32">
              <w:t xml:space="preserve"> </w:t>
            </w:r>
            <w:r w:rsidR="005D7591" w:rsidRPr="00386E32">
              <w:t>avant la date d’expiration de la</w:t>
            </w:r>
            <w:r w:rsidRPr="00386E32">
              <w:t xml:space="preserve"> validité mentionné</w:t>
            </w:r>
            <w:r w:rsidR="005D7591" w:rsidRPr="00386E32">
              <w:t>e</w:t>
            </w:r>
            <w:r w:rsidRPr="00386E32">
              <w:t xml:space="preserve"> dans </w:t>
            </w:r>
            <w:r w:rsidR="000F6AC2" w:rsidRPr="00386E32">
              <w:t>la Lettre</w:t>
            </w:r>
            <w:r w:rsidRPr="00386E32">
              <w:t xml:space="preserve"> de </w:t>
            </w:r>
            <w:r w:rsidR="00C75535" w:rsidRPr="00386E32">
              <w:t>soumission ;</w:t>
            </w:r>
            <w:r w:rsidRPr="00386E32">
              <w:t xml:space="preserve"> ou </w:t>
            </w:r>
            <w:r w:rsidR="005D7591" w:rsidRPr="00386E32">
              <w:t xml:space="preserve">toute date étendue fournie par le </w:t>
            </w:r>
            <w:r w:rsidR="00040C6B" w:rsidRPr="00386E32">
              <w:t>Proposant</w:t>
            </w:r>
            <w:r w:rsidR="005D7591" w:rsidRPr="00386E32">
              <w:t> ; ou</w:t>
            </w:r>
          </w:p>
          <w:p w14:paraId="112728DC" w14:textId="43CDE85B" w:rsidR="00FD5A12" w:rsidRPr="00386E32" w:rsidRDefault="00FD5A12" w:rsidP="005D7591">
            <w:pPr>
              <w:tabs>
                <w:tab w:val="left" w:pos="1152"/>
              </w:tabs>
              <w:spacing w:after="120"/>
              <w:ind w:left="1152" w:hanging="524"/>
              <w:jc w:val="both"/>
            </w:pPr>
            <w:r w:rsidRPr="00386E32">
              <w:t>b)</w:t>
            </w:r>
            <w:r w:rsidRPr="00386E32">
              <w:tab/>
              <w:t xml:space="preserve">le </w:t>
            </w:r>
            <w:r w:rsidR="00040C6B" w:rsidRPr="00386E32">
              <w:t>Proposant</w:t>
            </w:r>
            <w:r w:rsidRPr="00386E32">
              <w:t xml:space="preserve"> retenu manque à son obligation de signer le Marché conformément à </w:t>
            </w:r>
            <w:r w:rsidR="00B921F2" w:rsidRPr="00386E32">
              <w:t>l’Article</w:t>
            </w:r>
            <w:r w:rsidRPr="00386E32">
              <w:t xml:space="preserve"> 4</w:t>
            </w:r>
            <w:r w:rsidR="00795B72" w:rsidRPr="00386E32">
              <w:t>8</w:t>
            </w:r>
            <w:r w:rsidRPr="00386E32">
              <w:t xml:space="preserve"> des </w:t>
            </w:r>
            <w:r w:rsidR="0001437B" w:rsidRPr="00386E32">
              <w:t>IP</w:t>
            </w:r>
            <w:r w:rsidRPr="00386E32">
              <w:t xml:space="preserve">, ou de fournir la Garantie de bonne exécution conformément à </w:t>
            </w:r>
            <w:r w:rsidR="00B921F2" w:rsidRPr="00386E32">
              <w:t>l’Article</w:t>
            </w:r>
            <w:r w:rsidRPr="00386E32">
              <w:t xml:space="preserve"> 4</w:t>
            </w:r>
            <w:r w:rsidR="00795B72" w:rsidRPr="00386E32">
              <w:t>9</w:t>
            </w:r>
            <w:r w:rsidRPr="00386E32">
              <w:t xml:space="preserve"> des </w:t>
            </w:r>
            <w:r w:rsidR="0001437B" w:rsidRPr="00386E32">
              <w:t>IP</w:t>
            </w:r>
            <w:r w:rsidRPr="00386E32">
              <w:t>,</w:t>
            </w:r>
          </w:p>
          <w:p w14:paraId="2657332D" w14:textId="6E68A450" w:rsidR="00FD5A12" w:rsidRPr="00386E32" w:rsidRDefault="007F7BCC" w:rsidP="000F6AC2">
            <w:pPr>
              <w:spacing w:after="240"/>
              <w:ind w:left="504"/>
              <w:jc w:val="both"/>
            </w:pPr>
            <w:r w:rsidRPr="00386E32">
              <w:t xml:space="preserve">l’Acheteur </w:t>
            </w:r>
            <w:r w:rsidR="00FD5A12" w:rsidRPr="00386E32">
              <w:t xml:space="preserve">pourra disqualifier le </w:t>
            </w:r>
            <w:r w:rsidR="00040C6B" w:rsidRPr="00386E32">
              <w:t>Proposant</w:t>
            </w:r>
            <w:r w:rsidR="00FD5A12" w:rsidRPr="00386E32">
              <w:t xml:space="preserve"> de toute attribution de marché par </w:t>
            </w:r>
            <w:r w:rsidRPr="00386E32">
              <w:t>l’Acheteur</w:t>
            </w:r>
            <w:r w:rsidR="00FD5A12" w:rsidRPr="00386E32">
              <w:t xml:space="preserve"> pour la </w:t>
            </w:r>
            <w:r w:rsidR="006C1D0A" w:rsidRPr="00386E32">
              <w:t>durée</w:t>
            </w:r>
            <w:r w:rsidR="00FD5A12" w:rsidRPr="00386E32">
              <w:t xml:space="preserve"> stipulée dans les </w:t>
            </w:r>
            <w:r w:rsidR="0001437B" w:rsidRPr="00386E32">
              <w:rPr>
                <w:b/>
              </w:rPr>
              <w:t>DPDP</w:t>
            </w:r>
            <w:r w:rsidR="000F6AC2" w:rsidRPr="00386E32">
              <w:t>.</w:t>
            </w:r>
          </w:p>
        </w:tc>
      </w:tr>
      <w:tr w:rsidR="00940BF3" w:rsidRPr="00386E32" w14:paraId="1F16889C" w14:textId="77777777" w:rsidTr="0096454F">
        <w:tc>
          <w:tcPr>
            <w:tcW w:w="2340" w:type="dxa"/>
          </w:tcPr>
          <w:p w14:paraId="5D84F849" w14:textId="67DB75C1" w:rsidR="00940BF3" w:rsidRPr="00386E32" w:rsidRDefault="00940BF3" w:rsidP="000B0942">
            <w:pPr>
              <w:pStyle w:val="HSec1-2"/>
            </w:pPr>
            <w:bookmarkStart w:id="185" w:name="_Toc438438843"/>
            <w:bookmarkStart w:id="186" w:name="_Toc438532612"/>
            <w:bookmarkStart w:id="187" w:name="_Toc438733987"/>
            <w:bookmarkStart w:id="188" w:name="_Toc438907026"/>
            <w:bookmarkStart w:id="189" w:name="_Toc438907225"/>
            <w:bookmarkStart w:id="190" w:name="_Toc180846924"/>
            <w:r w:rsidRPr="00386E32">
              <w:t xml:space="preserve">Forme et </w:t>
            </w:r>
            <w:r w:rsidR="00DB42C5" w:rsidRPr="00386E32">
              <w:t>S</w:t>
            </w:r>
            <w:r w:rsidRPr="00386E32">
              <w:t xml:space="preserve">ignature de </w:t>
            </w:r>
            <w:r w:rsidR="0001437B" w:rsidRPr="00386E32">
              <w:t xml:space="preserve">la </w:t>
            </w:r>
            <w:r w:rsidR="006D6CDF" w:rsidRPr="00386E32">
              <w:t>P</w:t>
            </w:r>
            <w:r w:rsidR="0001437B" w:rsidRPr="00386E32">
              <w:t>roposition</w:t>
            </w:r>
            <w:bookmarkEnd w:id="185"/>
            <w:bookmarkEnd w:id="186"/>
            <w:bookmarkEnd w:id="187"/>
            <w:bookmarkEnd w:id="188"/>
            <w:bookmarkEnd w:id="189"/>
            <w:bookmarkEnd w:id="190"/>
          </w:p>
        </w:tc>
        <w:tc>
          <w:tcPr>
            <w:tcW w:w="7020" w:type="dxa"/>
            <w:gridSpan w:val="2"/>
          </w:tcPr>
          <w:p w14:paraId="5135FC22" w14:textId="3BAAD768" w:rsidR="00940BF3" w:rsidRPr="00386E32" w:rsidRDefault="00940BF3" w:rsidP="000F6AC2">
            <w:pPr>
              <w:tabs>
                <w:tab w:val="left" w:pos="612"/>
              </w:tabs>
              <w:spacing w:after="120"/>
              <w:ind w:left="576" w:hanging="576"/>
              <w:jc w:val="both"/>
            </w:pPr>
            <w:r w:rsidRPr="00386E32">
              <w:t>2</w:t>
            </w:r>
            <w:r w:rsidR="000F6AC2" w:rsidRPr="00386E32">
              <w:t>0</w:t>
            </w:r>
            <w:r w:rsidRPr="00386E32">
              <w:t>.1</w:t>
            </w:r>
            <w:r w:rsidRPr="00386E32">
              <w:tab/>
              <w:t xml:space="preserve">Le </w:t>
            </w:r>
            <w:r w:rsidR="00040C6B" w:rsidRPr="00386E32">
              <w:t>Proposant</w:t>
            </w:r>
            <w:r w:rsidRPr="00386E32">
              <w:t xml:space="preserve"> préparera </w:t>
            </w:r>
            <w:r w:rsidR="0001437B" w:rsidRPr="00386E32">
              <w:t>la proposition</w:t>
            </w:r>
            <w:r w:rsidRPr="00386E32">
              <w:t xml:space="preserve"> </w:t>
            </w:r>
            <w:r w:rsidR="008A64A3" w:rsidRPr="00386E32">
              <w:t xml:space="preserve">conformément aux articles 11 et 21 des </w:t>
            </w:r>
            <w:r w:rsidR="0001437B" w:rsidRPr="00386E32">
              <w:t>IP</w:t>
            </w:r>
            <w:r w:rsidR="008A64A3" w:rsidRPr="00386E32">
              <w:t xml:space="preserve">. </w:t>
            </w:r>
          </w:p>
        </w:tc>
      </w:tr>
      <w:tr w:rsidR="00940BF3" w:rsidRPr="00386E32" w14:paraId="1D0686BF" w14:textId="77777777" w:rsidTr="0096454F">
        <w:tc>
          <w:tcPr>
            <w:tcW w:w="2340" w:type="dxa"/>
          </w:tcPr>
          <w:p w14:paraId="3E837D7F" w14:textId="77777777" w:rsidR="00940BF3" w:rsidRPr="00386E32" w:rsidRDefault="00940BF3"/>
        </w:tc>
        <w:tc>
          <w:tcPr>
            <w:tcW w:w="7020" w:type="dxa"/>
            <w:gridSpan w:val="2"/>
          </w:tcPr>
          <w:p w14:paraId="27A9D538" w14:textId="413F12F0" w:rsidR="00DB42C5" w:rsidRPr="00386E32" w:rsidRDefault="00940BF3" w:rsidP="000F6AC2">
            <w:pPr>
              <w:spacing w:after="220"/>
              <w:ind w:left="576" w:hanging="576"/>
              <w:jc w:val="both"/>
            </w:pPr>
            <w:r w:rsidRPr="00386E32">
              <w:t>2</w:t>
            </w:r>
            <w:r w:rsidR="000F6AC2" w:rsidRPr="00386E32">
              <w:t>0</w:t>
            </w:r>
            <w:r w:rsidRPr="00386E32">
              <w:t>.2</w:t>
            </w:r>
            <w:r w:rsidRPr="00386E32">
              <w:tab/>
            </w:r>
            <w:r w:rsidR="00DB42C5" w:rsidRPr="00386E32">
              <w:t xml:space="preserve">Les </w:t>
            </w:r>
            <w:r w:rsidR="00040C6B" w:rsidRPr="00386E32">
              <w:t>Proposant</w:t>
            </w:r>
            <w:r w:rsidR="00DB42C5" w:rsidRPr="00386E32">
              <w:t xml:space="preserve">s marqueront comme « CONFIDENTIEL » les informations qui sont </w:t>
            </w:r>
            <w:r w:rsidR="00800111" w:rsidRPr="00386E32">
              <w:t>confidentielles</w:t>
            </w:r>
            <w:r w:rsidR="00DB42C5" w:rsidRPr="00386E32">
              <w:t xml:space="preserve"> pour leur entreprise.  Ces informations peuvent contenir des informations de propriété, des secrets commerciaux, ou des informations commerciales ou financières sensibles.</w:t>
            </w:r>
          </w:p>
          <w:p w14:paraId="55724D26" w14:textId="728EB68F" w:rsidR="00940BF3" w:rsidRPr="00386E32" w:rsidRDefault="00DB42C5" w:rsidP="000F6AC2">
            <w:pPr>
              <w:spacing w:after="220"/>
              <w:ind w:left="576" w:hanging="576"/>
              <w:jc w:val="both"/>
            </w:pPr>
            <w:r w:rsidRPr="00386E32">
              <w:t>20.3</w:t>
            </w:r>
            <w:r w:rsidR="00043D7E" w:rsidRPr="00386E32">
              <w:tab/>
            </w:r>
            <w:r w:rsidR="00940BF3" w:rsidRPr="00386E32">
              <w:t xml:space="preserve">L’original et toutes copies de </w:t>
            </w:r>
            <w:r w:rsidR="0001437B" w:rsidRPr="00386E32">
              <w:t>la proposition</w:t>
            </w:r>
            <w:r w:rsidR="00940BF3" w:rsidRPr="00386E32">
              <w:t xml:space="preserve"> seront dactylographiés ou écrits à l’encre indélébile ; ils seront signés par une personne dûment habilitée à signer au nom du </w:t>
            </w:r>
            <w:r w:rsidR="00040C6B" w:rsidRPr="00386E32">
              <w:t>Proposant</w:t>
            </w:r>
            <w:r w:rsidR="00940BF3" w:rsidRPr="00386E32">
              <w:t xml:space="preserve">. </w:t>
            </w:r>
            <w:r w:rsidR="000F6AC2" w:rsidRPr="00386E32">
              <w:t xml:space="preserve">Cette habilitation sera établie dans la forme spécifiée dans les </w:t>
            </w:r>
            <w:r w:rsidR="0001437B" w:rsidRPr="00386E32">
              <w:rPr>
                <w:b/>
              </w:rPr>
              <w:t>DPDP</w:t>
            </w:r>
            <w:r w:rsidR="000F6AC2" w:rsidRPr="00386E32">
              <w:t>, et jointe à la Soumission</w:t>
            </w:r>
            <w:r w:rsidR="00940BF3" w:rsidRPr="00386E32">
              <w:t xml:space="preserve">. Le nom et le titre de chaque personne signataire de l’habilitation devront être dactylographiés ou imprimés sous la signature. Toutes les pages de </w:t>
            </w:r>
            <w:r w:rsidR="0001437B" w:rsidRPr="00386E32">
              <w:t>la proposition</w:t>
            </w:r>
            <w:r w:rsidR="00940BF3" w:rsidRPr="00386E32">
              <w:t xml:space="preserve">, à l’exception des publications non modifiées, seront paraphées par la personne signataire de </w:t>
            </w:r>
            <w:r w:rsidR="0001437B" w:rsidRPr="00386E32">
              <w:t>la proposition</w:t>
            </w:r>
            <w:r w:rsidR="00940BF3" w:rsidRPr="00386E32">
              <w:t>.</w:t>
            </w:r>
          </w:p>
        </w:tc>
      </w:tr>
      <w:tr w:rsidR="00940BF3" w:rsidRPr="00386E32" w14:paraId="0ABC8ABE" w14:textId="77777777" w:rsidTr="0096454F">
        <w:tc>
          <w:tcPr>
            <w:tcW w:w="2340" w:type="dxa"/>
          </w:tcPr>
          <w:p w14:paraId="1E6BFBFF" w14:textId="77777777" w:rsidR="00940BF3" w:rsidRPr="00386E32" w:rsidRDefault="00940BF3"/>
        </w:tc>
        <w:tc>
          <w:tcPr>
            <w:tcW w:w="7020" w:type="dxa"/>
            <w:gridSpan w:val="2"/>
          </w:tcPr>
          <w:p w14:paraId="2FAF185D" w14:textId="4DEE4FAC" w:rsidR="000F6AC2" w:rsidRPr="00386E32" w:rsidRDefault="00940BF3" w:rsidP="000F6AC2">
            <w:pPr>
              <w:spacing w:after="120"/>
              <w:ind w:left="576" w:hanging="576"/>
              <w:jc w:val="both"/>
            </w:pPr>
            <w:r w:rsidRPr="00386E32">
              <w:t>2</w:t>
            </w:r>
            <w:r w:rsidR="000F6AC2" w:rsidRPr="00386E32">
              <w:t>0</w:t>
            </w:r>
            <w:r w:rsidRPr="00386E32">
              <w:t>.</w:t>
            </w:r>
            <w:r w:rsidR="00DB42C5" w:rsidRPr="00386E32">
              <w:t>4</w:t>
            </w:r>
            <w:r w:rsidRPr="00386E32">
              <w:tab/>
            </w:r>
            <w:r w:rsidR="000F6AC2" w:rsidRPr="00386E32">
              <w:t xml:space="preserve">Les </w:t>
            </w:r>
            <w:r w:rsidR="0001437B" w:rsidRPr="00386E32">
              <w:t>proposition</w:t>
            </w:r>
            <w:r w:rsidR="000F6AC2" w:rsidRPr="00386E32">
              <w:t xml:space="preserve">s soumises par des entreprises groupées </w:t>
            </w:r>
            <w:r w:rsidR="00DB42C5" w:rsidRPr="00386E32">
              <w:t xml:space="preserve">(GE) </w:t>
            </w:r>
            <w:r w:rsidR="000F6AC2" w:rsidRPr="00386E32">
              <w:t>devront être signées au nom du groupement par un représentant habilité du groupement de manière à engager tous les membres du groupement et inclure le pouvoir du mandataire du groupement signé par les personnes habilitées à signer au nom du groupement.</w:t>
            </w:r>
          </w:p>
          <w:p w14:paraId="6B46807F" w14:textId="6879A6A0" w:rsidR="00940BF3" w:rsidRPr="00386E32" w:rsidRDefault="000F6AC2">
            <w:pPr>
              <w:spacing w:after="220"/>
              <w:ind w:left="576" w:hanging="576"/>
              <w:jc w:val="both"/>
            </w:pPr>
            <w:r w:rsidRPr="00386E32">
              <w:t>20.</w:t>
            </w:r>
            <w:r w:rsidR="00DB42C5" w:rsidRPr="00386E32">
              <w:t>5</w:t>
            </w:r>
            <w:r w:rsidRPr="00386E32">
              <w:tab/>
            </w:r>
            <w:r w:rsidR="00940BF3" w:rsidRPr="00386E32">
              <w:t xml:space="preserve">Tout ajout entre les lignes, rature ou surcharge, pour être valable, devra être signé ou paraphé par la personne signataire de </w:t>
            </w:r>
            <w:r w:rsidR="0001437B" w:rsidRPr="00386E32">
              <w:t>la proposition</w:t>
            </w:r>
            <w:r w:rsidR="00940BF3" w:rsidRPr="00386E32">
              <w:t>.</w:t>
            </w:r>
          </w:p>
        </w:tc>
      </w:tr>
      <w:tr w:rsidR="00263B70" w:rsidRPr="00386E32" w14:paraId="293CF08E" w14:textId="77777777" w:rsidTr="00C57C20">
        <w:tc>
          <w:tcPr>
            <w:tcW w:w="9360" w:type="dxa"/>
            <w:gridSpan w:val="3"/>
          </w:tcPr>
          <w:p w14:paraId="7E233F36" w14:textId="44E8ED7B" w:rsidR="00263B70" w:rsidRPr="00386E32" w:rsidRDefault="006C1D0A" w:rsidP="00001D94">
            <w:pPr>
              <w:pStyle w:val="HSec1-1"/>
              <w:keepNext/>
              <w:numPr>
                <w:ilvl w:val="0"/>
                <w:numId w:val="104"/>
              </w:numPr>
              <w:tabs>
                <w:tab w:val="num" w:pos="648"/>
              </w:tabs>
              <w:ind w:left="360" w:hanging="72"/>
            </w:pPr>
            <w:bookmarkStart w:id="191" w:name="_Toc438438844"/>
            <w:bookmarkStart w:id="192" w:name="_Toc438532613"/>
            <w:bookmarkStart w:id="193" w:name="_Toc438733988"/>
            <w:bookmarkStart w:id="194" w:name="_Toc438962070"/>
            <w:bookmarkStart w:id="195" w:name="_Toc461939619"/>
            <w:bookmarkStart w:id="196" w:name="_Toc180846925"/>
            <w:r w:rsidRPr="00386E32">
              <w:lastRenderedPageBreak/>
              <w:t xml:space="preserve">Dépôt </w:t>
            </w:r>
            <w:r w:rsidR="00263B70" w:rsidRPr="00386E32">
              <w:t xml:space="preserve">des </w:t>
            </w:r>
            <w:r w:rsidR="0001437B" w:rsidRPr="00386E32">
              <w:t>Proposition</w:t>
            </w:r>
            <w:r w:rsidR="00263B70" w:rsidRPr="00386E32">
              <w:t>s</w:t>
            </w:r>
            <w:bookmarkEnd w:id="191"/>
            <w:bookmarkEnd w:id="192"/>
            <w:bookmarkEnd w:id="193"/>
            <w:bookmarkEnd w:id="194"/>
            <w:bookmarkEnd w:id="195"/>
            <w:bookmarkEnd w:id="196"/>
          </w:p>
        </w:tc>
      </w:tr>
      <w:tr w:rsidR="00940BF3" w:rsidRPr="00386E32" w14:paraId="741E19B4" w14:textId="77777777" w:rsidTr="0096454F">
        <w:tc>
          <w:tcPr>
            <w:tcW w:w="2340" w:type="dxa"/>
          </w:tcPr>
          <w:p w14:paraId="21E54DD5" w14:textId="7E346CEB" w:rsidR="00940BF3" w:rsidRPr="00386E32" w:rsidRDefault="00940BF3" w:rsidP="000B0942">
            <w:pPr>
              <w:pStyle w:val="HSec1-2"/>
            </w:pPr>
            <w:bookmarkStart w:id="197" w:name="_Toc180846926"/>
            <w:bookmarkStart w:id="198" w:name="_Toc438438845"/>
            <w:bookmarkStart w:id="199" w:name="_Toc438532614"/>
            <w:bookmarkStart w:id="200" w:name="_Toc438733989"/>
            <w:bookmarkStart w:id="201" w:name="_Toc438907027"/>
            <w:bookmarkStart w:id="202" w:name="_Toc438907226"/>
            <w:r w:rsidRPr="00386E32">
              <w:t xml:space="preserve">Cachetage et </w:t>
            </w:r>
            <w:r w:rsidR="00DB42C5" w:rsidRPr="00386E32">
              <w:t>M</w:t>
            </w:r>
            <w:r w:rsidRPr="00386E32">
              <w:t xml:space="preserve">arquage des </w:t>
            </w:r>
            <w:r w:rsidR="0001437B" w:rsidRPr="00386E32">
              <w:t>Proposition</w:t>
            </w:r>
            <w:r w:rsidRPr="00386E32">
              <w:t>s</w:t>
            </w:r>
            <w:bookmarkEnd w:id="197"/>
            <w:r w:rsidRPr="00386E32">
              <w:t xml:space="preserve"> </w:t>
            </w:r>
            <w:bookmarkEnd w:id="198"/>
            <w:bookmarkEnd w:id="199"/>
            <w:bookmarkEnd w:id="200"/>
            <w:bookmarkEnd w:id="201"/>
            <w:bookmarkEnd w:id="202"/>
          </w:p>
        </w:tc>
        <w:tc>
          <w:tcPr>
            <w:tcW w:w="7020" w:type="dxa"/>
            <w:gridSpan w:val="2"/>
          </w:tcPr>
          <w:p w14:paraId="307BE117" w14:textId="259BB15A" w:rsidR="008D66B0" w:rsidRPr="00386E32" w:rsidRDefault="00AC4891" w:rsidP="00E45ECB">
            <w:pPr>
              <w:pStyle w:val="Sub-ClauseText"/>
              <w:ind w:left="609" w:hanging="609"/>
              <w:rPr>
                <w:lang w:val="fr-FR"/>
              </w:rPr>
            </w:pPr>
            <w:r w:rsidRPr="00386E32">
              <w:rPr>
                <w:lang w:val="fr-FR"/>
              </w:rPr>
              <w:t>21.1</w:t>
            </w:r>
            <w:r w:rsidR="003D064D" w:rsidRPr="00386E32">
              <w:rPr>
                <w:lang w:val="fr-FR"/>
              </w:rPr>
              <w:tab/>
            </w:r>
            <w:r w:rsidR="00E45ECB" w:rsidRPr="00386E32">
              <w:rPr>
                <w:lang w:val="fr-FR"/>
              </w:rPr>
              <w:t xml:space="preserve">Le </w:t>
            </w:r>
            <w:r w:rsidR="00040C6B" w:rsidRPr="00386E32">
              <w:rPr>
                <w:lang w:val="fr-FR"/>
              </w:rPr>
              <w:t>Proposant</w:t>
            </w:r>
            <w:r w:rsidR="00E45ECB" w:rsidRPr="00386E32">
              <w:rPr>
                <w:lang w:val="fr-FR"/>
              </w:rPr>
              <w:t xml:space="preserve"> doit remettre </w:t>
            </w:r>
            <w:r w:rsidR="0001437B" w:rsidRPr="00386E32">
              <w:rPr>
                <w:lang w:val="fr-FR"/>
              </w:rPr>
              <w:t>la proposition</w:t>
            </w:r>
            <w:r w:rsidR="00E45ECB" w:rsidRPr="00386E32">
              <w:rPr>
                <w:lang w:val="fr-FR"/>
              </w:rPr>
              <w:t xml:space="preserve"> dans </w:t>
            </w:r>
            <w:r w:rsidR="008A64A3" w:rsidRPr="00386E32">
              <w:rPr>
                <w:lang w:val="fr-FR"/>
              </w:rPr>
              <w:t>deux e</w:t>
            </w:r>
            <w:r w:rsidR="00E45ECB" w:rsidRPr="00386E32">
              <w:rPr>
                <w:lang w:val="fr-FR"/>
              </w:rPr>
              <w:t>nveloppe</w:t>
            </w:r>
            <w:r w:rsidR="008A64A3" w:rsidRPr="00386E32">
              <w:rPr>
                <w:lang w:val="fr-FR"/>
              </w:rPr>
              <w:t xml:space="preserve">s séparées </w:t>
            </w:r>
            <w:r w:rsidR="00E45ECB" w:rsidRPr="00386E32">
              <w:rPr>
                <w:lang w:val="fr-FR"/>
              </w:rPr>
              <w:t>et scellée</w:t>
            </w:r>
            <w:r w:rsidR="008A64A3" w:rsidRPr="00386E32">
              <w:rPr>
                <w:lang w:val="fr-FR"/>
              </w:rPr>
              <w:t>s</w:t>
            </w:r>
            <w:r w:rsidR="00E45ECB" w:rsidRPr="00386E32">
              <w:rPr>
                <w:lang w:val="fr-FR"/>
              </w:rPr>
              <w:t xml:space="preserve"> (</w:t>
            </w:r>
            <w:r w:rsidR="008A64A3" w:rsidRPr="00386E32">
              <w:rPr>
                <w:lang w:val="fr-FR"/>
              </w:rPr>
              <w:t xml:space="preserve">la Partie Technique et la Partie Financière). Ces deux enveloppes devront être </w:t>
            </w:r>
            <w:r w:rsidR="008D66B0" w:rsidRPr="00386E32">
              <w:rPr>
                <w:lang w:val="fr-FR"/>
              </w:rPr>
              <w:t>incluses dans une enveloppe extérieure marquée « </w:t>
            </w:r>
            <w:r w:rsidR="0001437B" w:rsidRPr="00386E32">
              <w:rPr>
                <w:lang w:val="fr-FR"/>
              </w:rPr>
              <w:t>PROPOSITION</w:t>
            </w:r>
            <w:r w:rsidR="008D66B0" w:rsidRPr="00386E32">
              <w:rPr>
                <w:lang w:val="fr-FR"/>
              </w:rPr>
              <w:t xml:space="preserve"> ORIGINALE ».</w:t>
            </w:r>
          </w:p>
          <w:p w14:paraId="1F93DF9F" w14:textId="050424C1" w:rsidR="008D66B0" w:rsidRPr="00386E32" w:rsidRDefault="008D66B0" w:rsidP="003D064D">
            <w:pPr>
              <w:spacing w:after="120"/>
              <w:ind w:left="533" w:hanging="547"/>
              <w:jc w:val="both"/>
              <w:rPr>
                <w:spacing w:val="-4"/>
              </w:rPr>
            </w:pPr>
            <w:r w:rsidRPr="00386E32">
              <w:t>21.2</w:t>
            </w:r>
            <w:r w:rsidR="00043D7E" w:rsidRPr="00386E32">
              <w:tab/>
            </w:r>
            <w:r w:rsidRPr="00386E32">
              <w:rPr>
                <w:spacing w:val="-4"/>
              </w:rPr>
              <w:t xml:space="preserve">En outre, le </w:t>
            </w:r>
            <w:r w:rsidR="00040C6B" w:rsidRPr="00386E32">
              <w:rPr>
                <w:spacing w:val="-4"/>
              </w:rPr>
              <w:t>Proposant</w:t>
            </w:r>
            <w:r w:rsidRPr="00386E32">
              <w:rPr>
                <w:spacing w:val="-4"/>
              </w:rPr>
              <w:t xml:space="preserve"> devra soumettre des copies de </w:t>
            </w:r>
            <w:r w:rsidR="0001437B" w:rsidRPr="00386E32">
              <w:rPr>
                <w:spacing w:val="-4"/>
              </w:rPr>
              <w:t>la proposition</w:t>
            </w:r>
            <w:r w:rsidRPr="00386E32">
              <w:rPr>
                <w:spacing w:val="-4"/>
              </w:rPr>
              <w:t xml:space="preserve"> en nombre spécifié dans les </w:t>
            </w:r>
            <w:r w:rsidR="0001437B" w:rsidRPr="00386E32">
              <w:rPr>
                <w:b/>
                <w:bCs/>
                <w:spacing w:val="-4"/>
              </w:rPr>
              <w:t>DPDP</w:t>
            </w:r>
            <w:r w:rsidRPr="00386E32">
              <w:rPr>
                <w:spacing w:val="-4"/>
              </w:rPr>
              <w:t>. Les copies de la Partie Technique doivent être placées dans une enveloppe scellée séparée portant la mention « COPIES</w:t>
            </w:r>
            <w:r w:rsidR="00E278FA" w:rsidRPr="00386E32">
              <w:rPr>
                <w:spacing w:val="-4"/>
              </w:rPr>
              <w:t xml:space="preserve"> </w:t>
            </w:r>
            <w:r w:rsidRPr="00386E32">
              <w:rPr>
                <w:spacing w:val="-4"/>
              </w:rPr>
              <w:t>: PARTIE TECHNIQUE ». Les copies de la Partie Financière seront placées dans une enveloppe scellée distincte portant la mention « COPIES</w:t>
            </w:r>
            <w:r w:rsidR="00E278FA" w:rsidRPr="00386E32">
              <w:rPr>
                <w:spacing w:val="-4"/>
              </w:rPr>
              <w:t xml:space="preserve"> </w:t>
            </w:r>
            <w:r w:rsidRPr="00386E32">
              <w:rPr>
                <w:spacing w:val="-4"/>
              </w:rPr>
              <w:t xml:space="preserve">: PARTIE FINANCIERE ». Le </w:t>
            </w:r>
            <w:r w:rsidR="00040C6B" w:rsidRPr="00386E32">
              <w:rPr>
                <w:spacing w:val="-4"/>
              </w:rPr>
              <w:t>Proposant</w:t>
            </w:r>
            <w:r w:rsidRPr="00386E32">
              <w:rPr>
                <w:spacing w:val="-4"/>
              </w:rPr>
              <w:t xml:space="preserve"> devra placer ces deux enveloppes dans une enveloppe extérieure distincte et scellée portant la mention «</w:t>
            </w:r>
            <w:r w:rsidRPr="00386E32">
              <w:t xml:space="preserve"> </w:t>
            </w:r>
            <w:r w:rsidRPr="00386E32">
              <w:rPr>
                <w:spacing w:val="-4"/>
              </w:rPr>
              <w:t xml:space="preserve">COPIES DE </w:t>
            </w:r>
            <w:r w:rsidR="00403F84" w:rsidRPr="00386E32">
              <w:rPr>
                <w:spacing w:val="-4"/>
              </w:rPr>
              <w:t>LA PROPOSITION</w:t>
            </w:r>
            <w:r w:rsidRPr="00386E32">
              <w:t xml:space="preserve"> </w:t>
            </w:r>
            <w:r w:rsidRPr="00386E32">
              <w:rPr>
                <w:spacing w:val="-4"/>
              </w:rPr>
              <w:t xml:space="preserve">». En cas de divergence entre l’original et les copies, l’original prévaudra. Si des </w:t>
            </w:r>
            <w:r w:rsidR="0001437B" w:rsidRPr="00386E32">
              <w:rPr>
                <w:spacing w:val="-4"/>
              </w:rPr>
              <w:t>Proposition</w:t>
            </w:r>
            <w:r w:rsidRPr="00386E32">
              <w:rPr>
                <w:spacing w:val="-4"/>
              </w:rPr>
              <w:t xml:space="preserve">s Variantes sont autorisées conformément à l’article 13 des </w:t>
            </w:r>
            <w:r w:rsidR="0001437B" w:rsidRPr="00386E32">
              <w:rPr>
                <w:spacing w:val="-4"/>
              </w:rPr>
              <w:t>IP</w:t>
            </w:r>
            <w:r w:rsidRPr="00386E32">
              <w:rPr>
                <w:spacing w:val="-4"/>
              </w:rPr>
              <w:t xml:space="preserve">, les </w:t>
            </w:r>
            <w:r w:rsidR="0001437B" w:rsidRPr="00386E32">
              <w:rPr>
                <w:spacing w:val="-4"/>
              </w:rPr>
              <w:t>Proposition</w:t>
            </w:r>
            <w:r w:rsidRPr="00386E32">
              <w:rPr>
                <w:spacing w:val="-4"/>
              </w:rPr>
              <w:t xml:space="preserve">s Variantes devront être soumises comme suit : l’original de la Partie Technique de </w:t>
            </w:r>
            <w:r w:rsidR="0001437B" w:rsidRPr="00386E32">
              <w:rPr>
                <w:spacing w:val="-4"/>
              </w:rPr>
              <w:t>la proposition</w:t>
            </w:r>
            <w:r w:rsidRPr="00386E32">
              <w:rPr>
                <w:spacing w:val="-4"/>
              </w:rPr>
              <w:t xml:space="preserve"> Variante doit être placé dans une enveloppe scellée portant la mention «</w:t>
            </w:r>
            <w:r w:rsidRPr="00386E32">
              <w:t xml:space="preserve"> </w:t>
            </w:r>
            <w:r w:rsidR="0001437B" w:rsidRPr="00386E32">
              <w:rPr>
                <w:spacing w:val="-4"/>
              </w:rPr>
              <w:t>PROPOSITION</w:t>
            </w:r>
            <w:r w:rsidRPr="00386E32">
              <w:rPr>
                <w:spacing w:val="-4"/>
              </w:rPr>
              <w:t xml:space="preserve"> VARIANTE – PARTIE TECHNIQUE</w:t>
            </w:r>
            <w:r w:rsidRPr="00386E32">
              <w:t xml:space="preserve"> </w:t>
            </w:r>
            <w:r w:rsidRPr="00386E32">
              <w:rPr>
                <w:spacing w:val="-4"/>
              </w:rPr>
              <w:t>» et la Partie Financière devra être placée dans une enveloppe scellée portant la mention «</w:t>
            </w:r>
            <w:r w:rsidRPr="00386E32">
              <w:t xml:space="preserve"> </w:t>
            </w:r>
            <w:r w:rsidR="0001437B" w:rsidRPr="00386E32">
              <w:t>PROPOSITION</w:t>
            </w:r>
            <w:r w:rsidRPr="00386E32">
              <w:t xml:space="preserve"> VARIANTE</w:t>
            </w:r>
            <w:r w:rsidRPr="00386E32">
              <w:rPr>
                <w:spacing w:val="-4"/>
              </w:rPr>
              <w:t xml:space="preserve"> – PARTIE FINANCIERE</w:t>
            </w:r>
            <w:r w:rsidRPr="00386E32">
              <w:t xml:space="preserve"> </w:t>
            </w:r>
            <w:r w:rsidRPr="00386E32">
              <w:rPr>
                <w:spacing w:val="-4"/>
              </w:rPr>
              <w:t xml:space="preserve">» et ces deux enveloppes scellées distinctes devront ensuite être enfermées dans une enveloppe extérieure scellée portant la mention « </w:t>
            </w:r>
            <w:r w:rsidR="0001437B" w:rsidRPr="00386E32">
              <w:rPr>
                <w:spacing w:val="-4"/>
              </w:rPr>
              <w:t>PROPOSITION</w:t>
            </w:r>
            <w:r w:rsidRPr="00386E32">
              <w:rPr>
                <w:spacing w:val="-4"/>
              </w:rPr>
              <w:t xml:space="preserve"> VARIANTE – ORIGINAL</w:t>
            </w:r>
            <w:r w:rsidRPr="00386E32">
              <w:t xml:space="preserve"> </w:t>
            </w:r>
            <w:r w:rsidRPr="00386E32">
              <w:rPr>
                <w:spacing w:val="-4"/>
              </w:rPr>
              <w:t xml:space="preserve">», les copies de </w:t>
            </w:r>
            <w:r w:rsidR="0001437B" w:rsidRPr="00386E32">
              <w:rPr>
                <w:spacing w:val="-4"/>
              </w:rPr>
              <w:t>la proposition</w:t>
            </w:r>
            <w:r w:rsidRPr="00386E32">
              <w:rPr>
                <w:spacing w:val="-4"/>
              </w:rPr>
              <w:t xml:space="preserve"> Variante devront être placées dans des enveloppes scellées distinctes portant la mention «</w:t>
            </w:r>
            <w:r w:rsidRPr="00386E32">
              <w:t xml:space="preserve"> </w:t>
            </w:r>
            <w:r w:rsidR="0001437B" w:rsidRPr="00386E32">
              <w:t>PROPOSITION</w:t>
            </w:r>
            <w:r w:rsidRPr="00386E32">
              <w:t xml:space="preserve"> VARIANTE – COPIES DE LA PARTIE T</w:t>
            </w:r>
            <w:r w:rsidR="006C1D0A" w:rsidRPr="00386E32">
              <w:t>EC</w:t>
            </w:r>
            <w:r w:rsidRPr="00386E32">
              <w:t xml:space="preserve">HNIQUE </w:t>
            </w:r>
            <w:r w:rsidRPr="00386E32">
              <w:rPr>
                <w:spacing w:val="-4"/>
              </w:rPr>
              <w:t>» et «</w:t>
            </w:r>
            <w:r w:rsidRPr="00386E32">
              <w:t xml:space="preserve"> </w:t>
            </w:r>
            <w:r w:rsidR="0001437B" w:rsidRPr="00386E32">
              <w:t>PROPOSITION</w:t>
            </w:r>
            <w:r w:rsidRPr="00386E32">
              <w:t xml:space="preserve"> VARIANTE</w:t>
            </w:r>
            <w:r w:rsidRPr="00386E32">
              <w:rPr>
                <w:spacing w:val="-4"/>
              </w:rPr>
              <w:t xml:space="preserve"> – COPIES DE LA PARTIE FINANCIERE</w:t>
            </w:r>
            <w:r w:rsidRPr="00386E32">
              <w:t xml:space="preserve"> </w:t>
            </w:r>
            <w:r w:rsidRPr="00386E32">
              <w:rPr>
                <w:spacing w:val="-4"/>
              </w:rPr>
              <w:t>» et enfermées dans une enveloppe extérieure scellée distincte portant la mention «</w:t>
            </w:r>
            <w:r w:rsidRPr="00386E32">
              <w:t xml:space="preserve"> </w:t>
            </w:r>
            <w:r w:rsidR="0001437B" w:rsidRPr="00386E32">
              <w:t>PROPOSITION</w:t>
            </w:r>
            <w:r w:rsidRPr="00386E32">
              <w:t xml:space="preserve"> VARIANTE - COPIES </w:t>
            </w:r>
            <w:r w:rsidRPr="00386E32">
              <w:rPr>
                <w:spacing w:val="-4"/>
              </w:rPr>
              <w:t>»</w:t>
            </w:r>
          </w:p>
          <w:p w14:paraId="74E79A79" w14:textId="01A4FA0C" w:rsidR="00000654" w:rsidRPr="00386E32" w:rsidRDefault="00000654" w:rsidP="0026663C">
            <w:pPr>
              <w:spacing w:after="120"/>
              <w:ind w:left="519" w:hanging="540"/>
              <w:jc w:val="both"/>
            </w:pPr>
            <w:r w:rsidRPr="00386E32">
              <w:t>21.3</w:t>
            </w:r>
            <w:r w:rsidR="003D064D" w:rsidRPr="00386E32">
              <w:tab/>
            </w:r>
            <w:r w:rsidRPr="00386E32">
              <w:t>Les enveloppes marquées « </w:t>
            </w:r>
            <w:r w:rsidR="0001437B" w:rsidRPr="00386E32">
              <w:t>PROPOSITION</w:t>
            </w:r>
            <w:r w:rsidRPr="00386E32">
              <w:t xml:space="preserve"> ORIGINALE » et « COPIES DE </w:t>
            </w:r>
            <w:r w:rsidR="00403F84" w:rsidRPr="00386E32">
              <w:t>LA PROPOSITION</w:t>
            </w:r>
            <w:r w:rsidRPr="00386E32">
              <w:t> » (et, si approprié, une troisième enveloppe maquée « </w:t>
            </w:r>
            <w:r w:rsidR="0001437B" w:rsidRPr="00386E32">
              <w:t>PROPOSITION</w:t>
            </w:r>
            <w:r w:rsidRPr="00386E32">
              <w:t xml:space="preserve"> VARIANTE » seront placées dans une enveloppe extérieure pour </w:t>
            </w:r>
            <w:r w:rsidR="00485802" w:rsidRPr="00386E32">
              <w:t>le dépôt</w:t>
            </w:r>
            <w:r w:rsidRPr="00386E32">
              <w:t xml:space="preserve"> de </w:t>
            </w:r>
            <w:r w:rsidR="0001437B" w:rsidRPr="00386E32">
              <w:t>la proposition</w:t>
            </w:r>
            <w:r w:rsidRPr="00386E32">
              <w:t xml:space="preserve"> à l’Acheteur. </w:t>
            </w:r>
          </w:p>
        </w:tc>
      </w:tr>
      <w:tr w:rsidR="00940BF3" w:rsidRPr="00386E32" w14:paraId="2037E454" w14:textId="77777777" w:rsidTr="0096454F">
        <w:tc>
          <w:tcPr>
            <w:tcW w:w="2340" w:type="dxa"/>
          </w:tcPr>
          <w:p w14:paraId="41CCF112" w14:textId="77777777" w:rsidR="00940BF3" w:rsidRPr="00386E32" w:rsidRDefault="00940BF3">
            <w:bookmarkStart w:id="203" w:name="_Toc438532615"/>
            <w:bookmarkEnd w:id="203"/>
          </w:p>
        </w:tc>
        <w:tc>
          <w:tcPr>
            <w:tcW w:w="7020" w:type="dxa"/>
            <w:gridSpan w:val="2"/>
          </w:tcPr>
          <w:p w14:paraId="6E4921EB" w14:textId="201099CF" w:rsidR="00940BF3" w:rsidRPr="00386E32" w:rsidRDefault="00AC4891" w:rsidP="00AC4891">
            <w:pPr>
              <w:tabs>
                <w:tab w:val="left" w:pos="702"/>
              </w:tabs>
              <w:spacing w:after="120"/>
              <w:ind w:left="576" w:hanging="576"/>
              <w:jc w:val="both"/>
            </w:pPr>
            <w:r w:rsidRPr="00386E32">
              <w:t>21.</w:t>
            </w:r>
            <w:r w:rsidR="008D66B0" w:rsidRPr="00386E32">
              <w:t>4</w:t>
            </w:r>
            <w:r w:rsidRPr="00386E32">
              <w:tab/>
            </w:r>
            <w:r w:rsidR="00940BF3" w:rsidRPr="00386E32">
              <w:t>Les enveloppes intérieure et extérieure devront</w:t>
            </w:r>
            <w:r w:rsidR="00E278FA" w:rsidRPr="00386E32">
              <w:t xml:space="preserve"> </w:t>
            </w:r>
            <w:r w:rsidR="00940BF3" w:rsidRPr="00386E32">
              <w:t>:</w:t>
            </w:r>
          </w:p>
          <w:p w14:paraId="06A7212C" w14:textId="5230C509" w:rsidR="00940BF3" w:rsidRPr="00386E32" w:rsidRDefault="00940BF3" w:rsidP="00437980">
            <w:pPr>
              <w:numPr>
                <w:ilvl w:val="0"/>
                <w:numId w:val="17"/>
              </w:numPr>
              <w:spacing w:after="120"/>
              <w:ind w:left="1152"/>
              <w:jc w:val="both"/>
            </w:pPr>
            <w:r w:rsidRPr="00386E32">
              <w:t xml:space="preserve">comporter le nom et l’adresse du </w:t>
            </w:r>
            <w:r w:rsidR="00040C6B" w:rsidRPr="00386E32">
              <w:t>Proposant</w:t>
            </w:r>
            <w:r w:rsidRPr="00386E32">
              <w:t> ;</w:t>
            </w:r>
          </w:p>
          <w:p w14:paraId="54B03E92" w14:textId="6083E8B9" w:rsidR="00940BF3" w:rsidRPr="00386E32" w:rsidRDefault="00940BF3" w:rsidP="00437980">
            <w:pPr>
              <w:numPr>
                <w:ilvl w:val="0"/>
                <w:numId w:val="17"/>
              </w:numPr>
              <w:spacing w:after="120"/>
              <w:ind w:left="1152"/>
              <w:jc w:val="both"/>
            </w:pPr>
            <w:r w:rsidRPr="00386E32">
              <w:t xml:space="preserve">être adressées à l’Acheteur conformément à </w:t>
            </w:r>
            <w:r w:rsidR="00F1248D" w:rsidRPr="00386E32">
              <w:t>l’article</w:t>
            </w:r>
            <w:r w:rsidRPr="00386E32">
              <w:t xml:space="preserve"> 2</w:t>
            </w:r>
            <w:r w:rsidR="00DB42C5" w:rsidRPr="00386E32">
              <w:t>2</w:t>
            </w:r>
            <w:r w:rsidRPr="00386E32">
              <w:t xml:space="preserve">.1 des </w:t>
            </w:r>
            <w:r w:rsidR="0001437B" w:rsidRPr="00386E32">
              <w:t>IP</w:t>
            </w:r>
            <w:r w:rsidR="00E278FA" w:rsidRPr="00386E32">
              <w:t xml:space="preserve"> </w:t>
            </w:r>
            <w:r w:rsidRPr="00386E32">
              <w:t>;</w:t>
            </w:r>
          </w:p>
          <w:p w14:paraId="085D399D" w14:textId="42A7B3D0" w:rsidR="00940BF3" w:rsidRPr="00386E32" w:rsidRDefault="00940BF3" w:rsidP="00437980">
            <w:pPr>
              <w:pStyle w:val="2AutoList1"/>
              <w:numPr>
                <w:ilvl w:val="0"/>
                <w:numId w:val="17"/>
              </w:numPr>
              <w:spacing w:after="120"/>
              <w:ind w:left="1152"/>
              <w:rPr>
                <w:lang w:val="fr-FR"/>
              </w:rPr>
            </w:pPr>
            <w:r w:rsidRPr="00386E32">
              <w:rPr>
                <w:lang w:val="fr-FR"/>
              </w:rPr>
              <w:t xml:space="preserve">comporter l’identification </w:t>
            </w:r>
            <w:r w:rsidR="0001437B" w:rsidRPr="00386E32">
              <w:rPr>
                <w:lang w:val="fr-FR"/>
              </w:rPr>
              <w:t>de la Demande de Propositions</w:t>
            </w:r>
            <w:r w:rsidR="00364878" w:rsidRPr="00386E32">
              <w:rPr>
                <w:lang w:val="fr-FR"/>
              </w:rPr>
              <w:t xml:space="preserve"> indiqué à </w:t>
            </w:r>
            <w:r w:rsidR="00F1248D" w:rsidRPr="00386E32">
              <w:rPr>
                <w:lang w:val="fr-FR"/>
              </w:rPr>
              <w:t>l’article</w:t>
            </w:r>
            <w:r w:rsidR="00364878" w:rsidRPr="00386E32">
              <w:rPr>
                <w:lang w:val="fr-FR"/>
              </w:rPr>
              <w:t xml:space="preserve"> 1.1 des </w:t>
            </w:r>
            <w:r w:rsidR="0001437B" w:rsidRPr="00386E32">
              <w:rPr>
                <w:lang w:val="fr-FR"/>
              </w:rPr>
              <w:t>IP</w:t>
            </w:r>
            <w:r w:rsidR="00E278FA" w:rsidRPr="00386E32">
              <w:rPr>
                <w:lang w:val="fr-FR"/>
              </w:rPr>
              <w:t xml:space="preserve"> </w:t>
            </w:r>
            <w:r w:rsidRPr="00386E32">
              <w:rPr>
                <w:lang w:val="fr-FR"/>
              </w:rPr>
              <w:t>;</w:t>
            </w:r>
            <w:r w:rsidR="00E278FA" w:rsidRPr="00386E32">
              <w:rPr>
                <w:lang w:val="fr-FR"/>
              </w:rPr>
              <w:t xml:space="preserve"> et</w:t>
            </w:r>
          </w:p>
          <w:p w14:paraId="7B77F5F4" w14:textId="77777777" w:rsidR="00940BF3" w:rsidRPr="00386E32" w:rsidRDefault="00940BF3" w:rsidP="00437980">
            <w:pPr>
              <w:pStyle w:val="2AutoList1"/>
              <w:numPr>
                <w:ilvl w:val="0"/>
                <w:numId w:val="17"/>
              </w:numPr>
              <w:spacing w:after="120"/>
              <w:ind w:left="1152"/>
              <w:rPr>
                <w:lang w:val="fr-FR"/>
              </w:rPr>
            </w:pPr>
            <w:r w:rsidRPr="00386E32">
              <w:rPr>
                <w:lang w:val="fr-FR"/>
              </w:rPr>
              <w:lastRenderedPageBreak/>
              <w:t>comporter la mention de ne pas les ouvrir avant la date et l’heure fixées pour l’ouverture des plis.</w:t>
            </w:r>
          </w:p>
          <w:p w14:paraId="44237B24" w14:textId="42210782" w:rsidR="00940BF3" w:rsidRPr="00386E32" w:rsidRDefault="00AC4891" w:rsidP="00AC4891">
            <w:pPr>
              <w:tabs>
                <w:tab w:val="left" w:pos="702"/>
              </w:tabs>
              <w:spacing w:after="120"/>
              <w:ind w:left="576" w:hanging="576"/>
              <w:jc w:val="both"/>
              <w:rPr>
                <w:sz w:val="16"/>
              </w:rPr>
            </w:pPr>
            <w:r w:rsidRPr="00386E32">
              <w:t>21.</w:t>
            </w:r>
            <w:r w:rsidR="008D66B0" w:rsidRPr="00386E32">
              <w:t>5</w:t>
            </w:r>
            <w:r w:rsidRPr="00386E32">
              <w:tab/>
            </w:r>
            <w:r w:rsidR="00940BF3" w:rsidRPr="00386E32">
              <w:t xml:space="preserve">Si </w:t>
            </w:r>
            <w:r w:rsidR="00DB42C5" w:rsidRPr="00386E32">
              <w:t xml:space="preserve">toutes </w:t>
            </w:r>
            <w:r w:rsidR="00940BF3" w:rsidRPr="00386E32">
              <w:t xml:space="preserve">les enveloppes ne sont pas cachetées et marquées comme stipulé, l’Acheteur ne sera nullement responsable si </w:t>
            </w:r>
            <w:r w:rsidR="0001437B" w:rsidRPr="00386E32">
              <w:t>la proposition</w:t>
            </w:r>
            <w:r w:rsidR="00940BF3" w:rsidRPr="00386E32">
              <w:t xml:space="preserve"> est égarée ou ouverte prématurément.</w:t>
            </w:r>
          </w:p>
        </w:tc>
      </w:tr>
      <w:tr w:rsidR="00940BF3" w:rsidRPr="00386E32" w14:paraId="592B6952" w14:textId="77777777" w:rsidTr="0096454F">
        <w:tc>
          <w:tcPr>
            <w:tcW w:w="2340" w:type="dxa"/>
          </w:tcPr>
          <w:p w14:paraId="1B3F3299" w14:textId="13699692" w:rsidR="00940BF3" w:rsidRPr="00386E32" w:rsidRDefault="00940BF3" w:rsidP="000B0942">
            <w:pPr>
              <w:pStyle w:val="HSec1-2"/>
            </w:pPr>
            <w:bookmarkStart w:id="204" w:name="_Toc438532616"/>
            <w:bookmarkStart w:id="205" w:name="_Toc438532617"/>
            <w:bookmarkStart w:id="206" w:name="_Toc180846927"/>
            <w:bookmarkStart w:id="207" w:name="_Toc424009124"/>
            <w:bookmarkStart w:id="208" w:name="_Toc438438846"/>
            <w:bookmarkStart w:id="209" w:name="_Toc438532618"/>
            <w:bookmarkStart w:id="210" w:name="_Toc438733990"/>
            <w:bookmarkStart w:id="211" w:name="_Toc438907028"/>
            <w:bookmarkStart w:id="212" w:name="_Toc438907227"/>
            <w:bookmarkEnd w:id="204"/>
            <w:bookmarkEnd w:id="205"/>
            <w:r w:rsidRPr="00386E32">
              <w:lastRenderedPageBreak/>
              <w:t xml:space="preserve">Date et heure limite de </w:t>
            </w:r>
            <w:r w:rsidR="00485802" w:rsidRPr="00386E32">
              <w:t xml:space="preserve">dépôt </w:t>
            </w:r>
            <w:r w:rsidRPr="00386E32">
              <w:t xml:space="preserve">des </w:t>
            </w:r>
            <w:r w:rsidR="0001437B" w:rsidRPr="00386E32">
              <w:t>proposition</w:t>
            </w:r>
            <w:r w:rsidRPr="00386E32">
              <w:t>s</w:t>
            </w:r>
            <w:bookmarkEnd w:id="206"/>
            <w:r w:rsidRPr="00386E32">
              <w:t xml:space="preserve"> </w:t>
            </w:r>
            <w:bookmarkEnd w:id="207"/>
            <w:bookmarkEnd w:id="208"/>
            <w:bookmarkEnd w:id="209"/>
            <w:bookmarkEnd w:id="210"/>
            <w:bookmarkEnd w:id="211"/>
            <w:bookmarkEnd w:id="212"/>
          </w:p>
        </w:tc>
        <w:tc>
          <w:tcPr>
            <w:tcW w:w="7020" w:type="dxa"/>
            <w:gridSpan w:val="2"/>
          </w:tcPr>
          <w:p w14:paraId="6284E761" w14:textId="3A381F24" w:rsidR="00940BF3" w:rsidRPr="00386E32" w:rsidRDefault="00AC4891" w:rsidP="00AC4891">
            <w:pPr>
              <w:tabs>
                <w:tab w:val="left" w:pos="702"/>
              </w:tabs>
              <w:spacing w:after="120"/>
              <w:ind w:left="576" w:hanging="576"/>
              <w:jc w:val="both"/>
            </w:pPr>
            <w:r w:rsidRPr="00386E32">
              <w:t>22.1</w:t>
            </w:r>
            <w:r w:rsidRPr="00386E32">
              <w:tab/>
            </w:r>
            <w:r w:rsidR="00364878" w:rsidRPr="00386E32">
              <w:t xml:space="preserve">Les </w:t>
            </w:r>
            <w:r w:rsidR="0001437B" w:rsidRPr="00386E32">
              <w:t>proposition</w:t>
            </w:r>
            <w:r w:rsidR="00364878" w:rsidRPr="00386E32">
              <w:t xml:space="preserve">s doivent être reçues par l’Acheteur à l’adresse indiquée dans les </w:t>
            </w:r>
            <w:r w:rsidR="0001437B" w:rsidRPr="00386E32">
              <w:rPr>
                <w:b/>
              </w:rPr>
              <w:t>DPDP</w:t>
            </w:r>
            <w:r w:rsidR="00364878" w:rsidRPr="00386E32">
              <w:t xml:space="preserve"> et au plus tard à la date et à l’heure qui y sont spécifiées. Lorsque les </w:t>
            </w:r>
            <w:r w:rsidR="0001437B" w:rsidRPr="00386E32">
              <w:rPr>
                <w:b/>
              </w:rPr>
              <w:t>DPDP</w:t>
            </w:r>
            <w:r w:rsidR="00364878" w:rsidRPr="00386E32">
              <w:t xml:space="preserve"> le prévoient, les </w:t>
            </w:r>
            <w:r w:rsidR="00040C6B" w:rsidRPr="00386E32">
              <w:t>Proposant</w:t>
            </w:r>
            <w:r w:rsidR="00364878" w:rsidRPr="00386E32">
              <w:t xml:space="preserve">s devront avoir la possibilité de soumettre leur </w:t>
            </w:r>
            <w:r w:rsidR="0001437B" w:rsidRPr="00386E32">
              <w:t>proposition</w:t>
            </w:r>
            <w:r w:rsidR="00364878" w:rsidRPr="00386E32">
              <w:t xml:space="preserve"> par voie électronique. Dans un tel cas, les </w:t>
            </w:r>
            <w:r w:rsidR="00040C6B" w:rsidRPr="00386E32">
              <w:t>Proposant</w:t>
            </w:r>
            <w:r w:rsidR="00364878" w:rsidRPr="00386E32">
              <w:t xml:space="preserve">s devront suivre la procédure prévue aux </w:t>
            </w:r>
            <w:r w:rsidR="0001437B" w:rsidRPr="00386E32">
              <w:rPr>
                <w:b/>
              </w:rPr>
              <w:t>DPDP</w:t>
            </w:r>
            <w:r w:rsidR="00940BF3" w:rsidRPr="00386E32">
              <w:t xml:space="preserve">. </w:t>
            </w:r>
          </w:p>
          <w:p w14:paraId="1FAD5F3D" w14:textId="34E6FA60" w:rsidR="00940BF3" w:rsidRPr="00386E32" w:rsidRDefault="00AC4891" w:rsidP="00AC4891">
            <w:pPr>
              <w:tabs>
                <w:tab w:val="left" w:pos="702"/>
              </w:tabs>
              <w:spacing w:after="120"/>
              <w:ind w:left="576" w:hanging="576"/>
              <w:jc w:val="both"/>
            </w:pPr>
            <w:r w:rsidRPr="00386E32">
              <w:t>22.2</w:t>
            </w:r>
            <w:r w:rsidRPr="00386E32">
              <w:tab/>
            </w:r>
            <w:r w:rsidR="00940BF3" w:rsidRPr="00386E32">
              <w:t xml:space="preserve">L’Acheteur peut, s’il le juge nécessaire, reporter la date limite de </w:t>
            </w:r>
            <w:r w:rsidR="00BC2ECB" w:rsidRPr="00386E32">
              <w:t xml:space="preserve">dépôt </w:t>
            </w:r>
            <w:r w:rsidR="00940BF3" w:rsidRPr="00386E32">
              <w:t xml:space="preserve">des </w:t>
            </w:r>
            <w:r w:rsidR="0001437B" w:rsidRPr="00386E32">
              <w:t>proposition</w:t>
            </w:r>
            <w:r w:rsidR="00940BF3" w:rsidRPr="00386E32">
              <w:t xml:space="preserve">s en modifiant le Dossier </w:t>
            </w:r>
            <w:r w:rsidR="0001437B" w:rsidRPr="00386E32">
              <w:t>de Demande de Propositions</w:t>
            </w:r>
            <w:r w:rsidR="00940BF3" w:rsidRPr="00386E32">
              <w:t xml:space="preserve"> en </w:t>
            </w:r>
            <w:r w:rsidR="00BC2ECB" w:rsidRPr="00386E32">
              <w:t xml:space="preserve">vertu </w:t>
            </w:r>
            <w:r w:rsidR="00940BF3" w:rsidRPr="00386E32">
              <w:t xml:space="preserve">de </w:t>
            </w:r>
            <w:r w:rsidR="00F1248D" w:rsidRPr="00386E32">
              <w:t>l’Article</w:t>
            </w:r>
            <w:r w:rsidR="00940BF3" w:rsidRPr="00386E32">
              <w:t xml:space="preserve"> 8 des </w:t>
            </w:r>
            <w:r w:rsidR="0001437B" w:rsidRPr="00386E32">
              <w:t>IP</w:t>
            </w:r>
            <w:r w:rsidR="00940BF3" w:rsidRPr="00386E32">
              <w:t xml:space="preserve">, auquel cas, tous les droits et obligations de l’Acheteur et des </w:t>
            </w:r>
            <w:r w:rsidR="00040C6B" w:rsidRPr="00386E32">
              <w:t>proposant</w:t>
            </w:r>
            <w:r w:rsidR="00940BF3" w:rsidRPr="00386E32">
              <w:t>s régis par la date limite antérieure seront régis par la nouvelle date limite.</w:t>
            </w:r>
          </w:p>
        </w:tc>
      </w:tr>
      <w:tr w:rsidR="00940BF3" w:rsidRPr="00386E32" w14:paraId="519BC09A" w14:textId="77777777" w:rsidTr="0096454F">
        <w:tc>
          <w:tcPr>
            <w:tcW w:w="2340" w:type="dxa"/>
          </w:tcPr>
          <w:p w14:paraId="71745789" w14:textId="01731464" w:rsidR="00940BF3" w:rsidRPr="00386E32" w:rsidRDefault="0001437B" w:rsidP="000B0942">
            <w:pPr>
              <w:pStyle w:val="HSec1-2"/>
            </w:pPr>
            <w:bookmarkStart w:id="213" w:name="_Toc438438847"/>
            <w:bookmarkStart w:id="214" w:name="_Toc438532619"/>
            <w:bookmarkStart w:id="215" w:name="_Toc438733991"/>
            <w:bookmarkStart w:id="216" w:name="_Toc438907029"/>
            <w:bookmarkStart w:id="217" w:name="_Toc438907228"/>
            <w:bookmarkStart w:id="218" w:name="_Toc180846928"/>
            <w:r w:rsidRPr="00386E32">
              <w:t>Proposition</w:t>
            </w:r>
            <w:r w:rsidR="00940BF3" w:rsidRPr="00386E32">
              <w:t>s hors délai</w:t>
            </w:r>
            <w:bookmarkEnd w:id="213"/>
            <w:bookmarkEnd w:id="214"/>
            <w:bookmarkEnd w:id="215"/>
            <w:bookmarkEnd w:id="216"/>
            <w:bookmarkEnd w:id="217"/>
            <w:bookmarkEnd w:id="218"/>
          </w:p>
        </w:tc>
        <w:tc>
          <w:tcPr>
            <w:tcW w:w="7020" w:type="dxa"/>
            <w:gridSpan w:val="2"/>
          </w:tcPr>
          <w:p w14:paraId="174F206D" w14:textId="135785DF" w:rsidR="00940BF3" w:rsidRPr="00386E32" w:rsidRDefault="00AC4891" w:rsidP="00AC4891">
            <w:pPr>
              <w:tabs>
                <w:tab w:val="left" w:pos="702"/>
              </w:tabs>
              <w:spacing w:after="120"/>
              <w:ind w:left="576" w:hanging="576"/>
              <w:jc w:val="both"/>
            </w:pPr>
            <w:r w:rsidRPr="00386E32">
              <w:t>23.1</w:t>
            </w:r>
            <w:r w:rsidRPr="00386E32">
              <w:tab/>
            </w:r>
            <w:r w:rsidR="00940BF3" w:rsidRPr="00386E32">
              <w:t xml:space="preserve">L’Acheteur n’examinera aucune </w:t>
            </w:r>
            <w:r w:rsidR="0001437B" w:rsidRPr="00386E32">
              <w:t>Proposition</w:t>
            </w:r>
            <w:r w:rsidR="00940BF3" w:rsidRPr="00386E32">
              <w:t xml:space="preserve"> arrivée après l’expiration du délai de </w:t>
            </w:r>
            <w:r w:rsidR="00BC2ECB" w:rsidRPr="00386E32">
              <w:t xml:space="preserve">dépôt </w:t>
            </w:r>
            <w:r w:rsidR="00940BF3" w:rsidRPr="00386E32">
              <w:t xml:space="preserve">des </w:t>
            </w:r>
            <w:r w:rsidR="0001437B" w:rsidRPr="00386E32">
              <w:t>proposition</w:t>
            </w:r>
            <w:r w:rsidR="00940BF3" w:rsidRPr="00386E32">
              <w:t xml:space="preserve">s, conformément à </w:t>
            </w:r>
            <w:r w:rsidR="00F1248D" w:rsidRPr="00386E32">
              <w:t>l’Article</w:t>
            </w:r>
            <w:r w:rsidR="00940BF3" w:rsidRPr="00386E32">
              <w:t xml:space="preserve"> </w:t>
            </w:r>
            <w:r w:rsidR="00312759" w:rsidRPr="00386E32">
              <w:t xml:space="preserve">22 </w:t>
            </w:r>
            <w:r w:rsidR="00940BF3" w:rsidRPr="00386E32">
              <w:t xml:space="preserve">des </w:t>
            </w:r>
            <w:r w:rsidR="0001437B" w:rsidRPr="00386E32">
              <w:t>IP</w:t>
            </w:r>
            <w:r w:rsidR="00940BF3" w:rsidRPr="00386E32">
              <w:t xml:space="preserve">. Toute </w:t>
            </w:r>
            <w:r w:rsidR="0001437B" w:rsidRPr="00386E32">
              <w:t>proposition</w:t>
            </w:r>
            <w:r w:rsidR="00940BF3" w:rsidRPr="00386E32">
              <w:t xml:space="preserve"> reçue par l’Acheteur après la date et l’heure limites de dépôt des </w:t>
            </w:r>
            <w:r w:rsidR="0001437B" w:rsidRPr="00386E32">
              <w:t>proposition</w:t>
            </w:r>
            <w:r w:rsidR="00940BF3" w:rsidRPr="00386E32">
              <w:t xml:space="preserve">s sera déclarée hors délai, écartée et renvoyée au </w:t>
            </w:r>
            <w:r w:rsidR="00040C6B" w:rsidRPr="00386E32">
              <w:t>Proposant</w:t>
            </w:r>
            <w:r w:rsidR="00940BF3" w:rsidRPr="00386E32">
              <w:t xml:space="preserve"> sans avoir été ouverte.</w:t>
            </w:r>
          </w:p>
        </w:tc>
      </w:tr>
      <w:tr w:rsidR="00940BF3" w:rsidRPr="00386E32" w14:paraId="45F98038" w14:textId="77777777" w:rsidTr="0096454F">
        <w:tc>
          <w:tcPr>
            <w:tcW w:w="2340" w:type="dxa"/>
          </w:tcPr>
          <w:p w14:paraId="5F38A6F7" w14:textId="41FDFA5B" w:rsidR="00940BF3" w:rsidRPr="00386E32" w:rsidRDefault="00940BF3" w:rsidP="000B0942">
            <w:pPr>
              <w:pStyle w:val="HSec1-2"/>
            </w:pPr>
            <w:bookmarkStart w:id="219" w:name="_Toc424009126"/>
            <w:bookmarkStart w:id="220" w:name="_Toc438438848"/>
            <w:bookmarkStart w:id="221" w:name="_Toc438532620"/>
            <w:bookmarkStart w:id="222" w:name="_Toc438733992"/>
            <w:bookmarkStart w:id="223" w:name="_Toc438907030"/>
            <w:bookmarkStart w:id="224" w:name="_Toc438907229"/>
            <w:bookmarkStart w:id="225" w:name="_Toc180846929"/>
            <w:r w:rsidRPr="00386E32">
              <w:t xml:space="preserve">Retrait, </w:t>
            </w:r>
            <w:r w:rsidR="00E45ECB" w:rsidRPr="00386E32">
              <w:t>S</w:t>
            </w:r>
            <w:r w:rsidR="00364878" w:rsidRPr="00386E32">
              <w:t xml:space="preserve">ubstitution et </w:t>
            </w:r>
            <w:r w:rsidR="00E45ECB" w:rsidRPr="00386E32">
              <w:t>M</w:t>
            </w:r>
            <w:r w:rsidR="00364878" w:rsidRPr="00386E32">
              <w:t xml:space="preserve">odification des </w:t>
            </w:r>
            <w:r w:rsidR="0001437B" w:rsidRPr="00386E32">
              <w:t>Proposition</w:t>
            </w:r>
            <w:r w:rsidRPr="00386E32">
              <w:t>s</w:t>
            </w:r>
            <w:bookmarkEnd w:id="219"/>
            <w:bookmarkEnd w:id="220"/>
            <w:bookmarkEnd w:id="221"/>
            <w:bookmarkEnd w:id="222"/>
            <w:bookmarkEnd w:id="223"/>
            <w:bookmarkEnd w:id="224"/>
            <w:bookmarkEnd w:id="225"/>
            <w:r w:rsidRPr="00386E32">
              <w:t xml:space="preserve"> </w:t>
            </w:r>
          </w:p>
        </w:tc>
        <w:tc>
          <w:tcPr>
            <w:tcW w:w="7020" w:type="dxa"/>
            <w:gridSpan w:val="2"/>
          </w:tcPr>
          <w:p w14:paraId="1B6A3576" w14:textId="23921830" w:rsidR="00364878" w:rsidRPr="00386E32" w:rsidRDefault="00AC4891" w:rsidP="00AC4891">
            <w:pPr>
              <w:tabs>
                <w:tab w:val="left" w:pos="702"/>
              </w:tabs>
              <w:spacing w:after="120"/>
              <w:ind w:left="576" w:hanging="576"/>
              <w:jc w:val="both"/>
            </w:pPr>
            <w:r w:rsidRPr="00386E32">
              <w:t>24.1</w:t>
            </w:r>
            <w:r w:rsidRPr="00386E32">
              <w:tab/>
            </w:r>
            <w:r w:rsidR="00364878" w:rsidRPr="00386E32">
              <w:t xml:space="preserve">Un </w:t>
            </w:r>
            <w:r w:rsidR="00040C6B" w:rsidRPr="00386E32">
              <w:t>Proposant</w:t>
            </w:r>
            <w:r w:rsidR="00364878" w:rsidRPr="00386E32">
              <w:t xml:space="preserve"> peut retirer, remplacer, ou modifier </w:t>
            </w:r>
            <w:r w:rsidR="00320F07" w:rsidRPr="00386E32">
              <w:t>sa Proposition</w:t>
            </w:r>
            <w:r w:rsidR="00364878" w:rsidRPr="00386E32">
              <w:t xml:space="preserve"> après l’avoir remise, par voie de notification écrite, dûment signée par un représentant habilité, assortie d’une copie de l’habilitation en application de l’article 20.</w:t>
            </w:r>
            <w:r w:rsidR="00E45ECB" w:rsidRPr="00386E32">
              <w:t>3</w:t>
            </w:r>
            <w:r w:rsidR="00364878" w:rsidRPr="00386E32">
              <w:t xml:space="preserve"> des </w:t>
            </w:r>
            <w:r w:rsidR="0001437B" w:rsidRPr="00386E32">
              <w:t>IP</w:t>
            </w:r>
            <w:r w:rsidR="00D840BB" w:rsidRPr="00386E32">
              <w:t xml:space="preserve"> (</w:t>
            </w:r>
            <w:r w:rsidR="00D840BB" w:rsidRPr="00386E32">
              <w:rPr>
                <w:spacing w:val="-4"/>
              </w:rPr>
              <w:t>sauf pour ce qui est des notifications de retrait qui ne nécessitent pas de copies)</w:t>
            </w:r>
            <w:r w:rsidR="00364878" w:rsidRPr="00386E32">
              <w:t xml:space="preserve">. La modification ou </w:t>
            </w:r>
            <w:r w:rsidR="0001437B" w:rsidRPr="00386E32">
              <w:t>la proposition</w:t>
            </w:r>
            <w:r w:rsidR="00364878" w:rsidRPr="00386E32">
              <w:t xml:space="preserve"> de remplacement correspondante doit être jointe à la notification écrite. Toutes les notifications devront être :</w:t>
            </w:r>
          </w:p>
          <w:p w14:paraId="5491C0A4" w14:textId="2A802A3E" w:rsidR="00364878" w:rsidRPr="00386E32" w:rsidRDefault="00364878" w:rsidP="00001D94">
            <w:pPr>
              <w:numPr>
                <w:ilvl w:val="0"/>
                <w:numId w:val="53"/>
              </w:numPr>
              <w:tabs>
                <w:tab w:val="left" w:pos="1152"/>
              </w:tabs>
              <w:overflowPunct w:val="0"/>
              <w:autoSpaceDE w:val="0"/>
              <w:autoSpaceDN w:val="0"/>
              <w:adjustRightInd w:val="0"/>
              <w:spacing w:after="120"/>
              <w:ind w:left="1152" w:hanging="576"/>
              <w:jc w:val="both"/>
              <w:textAlignment w:val="baseline"/>
              <w:rPr>
                <w:spacing w:val="-4"/>
              </w:rPr>
            </w:pPr>
            <w:r w:rsidRPr="00386E32">
              <w:rPr>
                <w:spacing w:val="-4"/>
              </w:rPr>
              <w:t xml:space="preserve">préparées et délivrées en application des articles 20 et 21 des </w:t>
            </w:r>
            <w:r w:rsidR="0001437B" w:rsidRPr="00386E32">
              <w:rPr>
                <w:spacing w:val="-4"/>
              </w:rPr>
              <w:t>IP</w:t>
            </w:r>
            <w:r w:rsidRPr="00386E32">
              <w:rPr>
                <w:spacing w:val="-4"/>
              </w:rPr>
              <w:t xml:space="preserve"> (sauf pour ce qui est des notifications de retrait qui ne nécessitent pas de copies). Par ailleurs, les enveloppes doivent porter clairement, selon le cas, la mention « </w:t>
            </w:r>
            <w:r w:rsidRPr="00386E32">
              <w:rPr>
                <w:smallCaps/>
                <w:spacing w:val="-4"/>
              </w:rPr>
              <w:t>Retrait</w:t>
            </w:r>
            <w:r w:rsidRPr="00386E32">
              <w:rPr>
                <w:spacing w:val="-4"/>
              </w:rPr>
              <w:t> », « </w:t>
            </w:r>
            <w:r w:rsidR="0001437B" w:rsidRPr="00386E32">
              <w:rPr>
                <w:smallCaps/>
                <w:spacing w:val="-4"/>
              </w:rPr>
              <w:t>Proposition</w:t>
            </w:r>
            <w:r w:rsidRPr="00386E32">
              <w:rPr>
                <w:smallCaps/>
                <w:spacing w:val="-4"/>
              </w:rPr>
              <w:t xml:space="preserve"> de Remplacement</w:t>
            </w:r>
            <w:r w:rsidRPr="00386E32">
              <w:rPr>
                <w:spacing w:val="-4"/>
              </w:rPr>
              <w:t xml:space="preserve"> » ou </w:t>
            </w:r>
            <w:r w:rsidRPr="00386E32">
              <w:t>« </w:t>
            </w:r>
            <w:r w:rsidRPr="00386E32">
              <w:rPr>
                <w:smallCaps/>
                <w:spacing w:val="-4"/>
              </w:rPr>
              <w:t>Modification</w:t>
            </w:r>
            <w:r w:rsidRPr="00386E32">
              <w:t> »</w:t>
            </w:r>
            <w:r w:rsidRPr="00386E32">
              <w:rPr>
                <w:spacing w:val="-4"/>
              </w:rPr>
              <w:t xml:space="preserve"> ; et </w:t>
            </w:r>
          </w:p>
          <w:p w14:paraId="76982612" w14:textId="0C3850F5" w:rsidR="00940BF3" w:rsidRPr="00386E32" w:rsidRDefault="00364878" w:rsidP="00001D94">
            <w:pPr>
              <w:numPr>
                <w:ilvl w:val="0"/>
                <w:numId w:val="53"/>
              </w:numPr>
              <w:tabs>
                <w:tab w:val="left" w:pos="1152"/>
              </w:tabs>
              <w:overflowPunct w:val="0"/>
              <w:autoSpaceDE w:val="0"/>
              <w:autoSpaceDN w:val="0"/>
              <w:adjustRightInd w:val="0"/>
              <w:spacing w:after="120"/>
              <w:ind w:left="1152" w:hanging="576"/>
              <w:jc w:val="both"/>
              <w:textAlignment w:val="baseline"/>
              <w:rPr>
                <w:spacing w:val="-4"/>
              </w:rPr>
            </w:pPr>
            <w:r w:rsidRPr="00386E32">
              <w:rPr>
                <w:spacing w:val="-4"/>
              </w:rPr>
              <w:t xml:space="preserve">reçues par </w:t>
            </w:r>
            <w:r w:rsidR="007F7BCC" w:rsidRPr="00386E32">
              <w:rPr>
                <w:spacing w:val="-4"/>
              </w:rPr>
              <w:t>l’Acheteur</w:t>
            </w:r>
            <w:r w:rsidRPr="00386E32">
              <w:rPr>
                <w:spacing w:val="-4"/>
              </w:rPr>
              <w:t xml:space="preserve"> avant la date et l’heure limites de remise des </w:t>
            </w:r>
            <w:r w:rsidR="0001437B" w:rsidRPr="00386E32">
              <w:rPr>
                <w:spacing w:val="-4"/>
              </w:rPr>
              <w:t>proposition</w:t>
            </w:r>
            <w:r w:rsidRPr="00386E32">
              <w:rPr>
                <w:spacing w:val="-4"/>
              </w:rPr>
              <w:t xml:space="preserve">s conformément à </w:t>
            </w:r>
            <w:r w:rsidR="00B921F2" w:rsidRPr="00386E32">
              <w:rPr>
                <w:spacing w:val="-4"/>
              </w:rPr>
              <w:t>l’Article</w:t>
            </w:r>
            <w:r w:rsidRPr="00386E32">
              <w:rPr>
                <w:spacing w:val="-4"/>
              </w:rPr>
              <w:t xml:space="preserve"> 22 des </w:t>
            </w:r>
            <w:r w:rsidR="0001437B" w:rsidRPr="00386E32">
              <w:rPr>
                <w:spacing w:val="-4"/>
              </w:rPr>
              <w:t>IP</w:t>
            </w:r>
            <w:r w:rsidR="00940BF3" w:rsidRPr="00386E32">
              <w:rPr>
                <w:spacing w:val="-4"/>
              </w:rPr>
              <w:t>.</w:t>
            </w:r>
          </w:p>
        </w:tc>
      </w:tr>
      <w:tr w:rsidR="00940BF3" w:rsidRPr="00386E32" w14:paraId="0E24FDE5" w14:textId="77777777" w:rsidTr="0096454F">
        <w:tc>
          <w:tcPr>
            <w:tcW w:w="2340" w:type="dxa"/>
          </w:tcPr>
          <w:p w14:paraId="0FB8AB9B" w14:textId="77777777" w:rsidR="00940BF3" w:rsidRPr="00386E32" w:rsidRDefault="00940BF3">
            <w:bookmarkStart w:id="226" w:name="_Toc438532621"/>
            <w:bookmarkEnd w:id="226"/>
          </w:p>
        </w:tc>
        <w:tc>
          <w:tcPr>
            <w:tcW w:w="7020" w:type="dxa"/>
            <w:gridSpan w:val="2"/>
          </w:tcPr>
          <w:p w14:paraId="3A9C02D2" w14:textId="638693B0" w:rsidR="00940BF3" w:rsidRPr="00386E32" w:rsidRDefault="00AC4891" w:rsidP="00AC4891">
            <w:pPr>
              <w:tabs>
                <w:tab w:val="left" w:pos="702"/>
              </w:tabs>
              <w:spacing w:after="120"/>
              <w:ind w:left="576" w:hanging="576"/>
              <w:jc w:val="both"/>
            </w:pPr>
            <w:r w:rsidRPr="00386E32">
              <w:t>24.2</w:t>
            </w:r>
            <w:r w:rsidRPr="00386E32">
              <w:tab/>
            </w:r>
            <w:r w:rsidR="00E46A1D" w:rsidRPr="00386E32">
              <w:t>Une</w:t>
            </w:r>
            <w:r w:rsidR="00940BF3" w:rsidRPr="00386E32">
              <w:t xml:space="preserve"> </w:t>
            </w:r>
            <w:r w:rsidR="00E46A1D" w:rsidRPr="00386E32">
              <w:t>P</w:t>
            </w:r>
            <w:r w:rsidR="0001437B" w:rsidRPr="00386E32">
              <w:t>roposition</w:t>
            </w:r>
            <w:r w:rsidR="00940BF3" w:rsidRPr="00386E32">
              <w:t xml:space="preserve"> dont le </w:t>
            </w:r>
            <w:r w:rsidR="00E46A1D" w:rsidRPr="00386E32">
              <w:t>P</w:t>
            </w:r>
            <w:r w:rsidR="00040C6B" w:rsidRPr="00386E32">
              <w:t>roposant</w:t>
            </w:r>
            <w:r w:rsidR="00940BF3" w:rsidRPr="00386E32">
              <w:t xml:space="preserve"> demand</w:t>
            </w:r>
            <w:r w:rsidR="00E46A1D" w:rsidRPr="00386E32">
              <w:t>e</w:t>
            </w:r>
            <w:r w:rsidR="00940BF3" w:rsidRPr="00386E32">
              <w:t xml:space="preserve"> le retrait en application de </w:t>
            </w:r>
            <w:r w:rsidR="00F1248D" w:rsidRPr="00386E32">
              <w:t>l’article</w:t>
            </w:r>
            <w:r w:rsidR="00940BF3" w:rsidRPr="00386E32">
              <w:t xml:space="preserve"> 2</w:t>
            </w:r>
            <w:r w:rsidR="00DA46CD" w:rsidRPr="00386E32">
              <w:t>4</w:t>
            </w:r>
            <w:r w:rsidR="00940BF3" w:rsidRPr="00386E32">
              <w:t>.1 l</w:t>
            </w:r>
            <w:r w:rsidR="00E46A1D" w:rsidRPr="00386E32">
              <w:t>ui</w:t>
            </w:r>
            <w:r w:rsidR="00940BF3" w:rsidRPr="00386E32">
              <w:t xml:space="preserve"> ser</w:t>
            </w:r>
            <w:r w:rsidR="00E46A1D" w:rsidRPr="00386E32">
              <w:t>a</w:t>
            </w:r>
            <w:r w:rsidR="00940BF3" w:rsidRPr="00386E32">
              <w:t xml:space="preserve"> renvoyée sans avoir être ouverte.</w:t>
            </w:r>
          </w:p>
        </w:tc>
      </w:tr>
      <w:tr w:rsidR="00940BF3" w:rsidRPr="00386E32" w14:paraId="26EFB9B9" w14:textId="77777777" w:rsidTr="0096454F">
        <w:tc>
          <w:tcPr>
            <w:tcW w:w="2340" w:type="dxa"/>
          </w:tcPr>
          <w:p w14:paraId="3C2CF83C" w14:textId="77777777" w:rsidR="00940BF3" w:rsidRPr="00386E32" w:rsidRDefault="00940BF3">
            <w:bookmarkStart w:id="227" w:name="_Toc438532622"/>
            <w:bookmarkEnd w:id="227"/>
          </w:p>
        </w:tc>
        <w:tc>
          <w:tcPr>
            <w:tcW w:w="7020" w:type="dxa"/>
            <w:gridSpan w:val="2"/>
          </w:tcPr>
          <w:p w14:paraId="243BD88F" w14:textId="64594FD0" w:rsidR="00940BF3" w:rsidRPr="00386E32" w:rsidRDefault="00AC4891" w:rsidP="00AC4891">
            <w:pPr>
              <w:tabs>
                <w:tab w:val="left" w:pos="702"/>
              </w:tabs>
              <w:spacing w:after="120"/>
              <w:ind w:left="576" w:hanging="576"/>
              <w:jc w:val="both"/>
            </w:pPr>
            <w:r w:rsidRPr="00386E32">
              <w:t>24.3</w:t>
            </w:r>
            <w:r w:rsidRPr="00386E32">
              <w:tab/>
            </w:r>
            <w:r w:rsidR="00940BF3" w:rsidRPr="00386E32">
              <w:t xml:space="preserve">Aucune </w:t>
            </w:r>
            <w:r w:rsidR="0001437B" w:rsidRPr="00386E32">
              <w:t>proposition</w:t>
            </w:r>
            <w:r w:rsidR="00940BF3" w:rsidRPr="00386E32">
              <w:t xml:space="preserve"> ne peut être retirée, remplacée ou modifiée entre la date et l’heure limites de dépôt des </w:t>
            </w:r>
            <w:r w:rsidR="0001437B" w:rsidRPr="00386E32">
              <w:t>proposition</w:t>
            </w:r>
            <w:r w:rsidR="00940BF3" w:rsidRPr="00386E32">
              <w:t xml:space="preserve">s et la date d’expiration de la validité spécifiée par le </w:t>
            </w:r>
            <w:r w:rsidR="00040C6B" w:rsidRPr="00386E32">
              <w:t>Proposant</w:t>
            </w:r>
            <w:r w:rsidR="00940BF3" w:rsidRPr="00386E32">
              <w:t xml:space="preserve"> </w:t>
            </w:r>
            <w:r w:rsidR="00E45ECB" w:rsidRPr="00386E32">
              <w:t xml:space="preserve">dans la Lettre </w:t>
            </w:r>
            <w:r w:rsidR="00E45ECB" w:rsidRPr="00386E32">
              <w:lastRenderedPageBreak/>
              <w:t>de Soumission</w:t>
            </w:r>
            <w:r w:rsidR="006A5447" w:rsidRPr="00386E32">
              <w:t xml:space="preserve"> – Partie </w:t>
            </w:r>
            <w:r w:rsidR="00CB6987" w:rsidRPr="00386E32">
              <w:t>Technique</w:t>
            </w:r>
            <w:r w:rsidR="00940BF3" w:rsidRPr="00386E32">
              <w:t xml:space="preserve">, </w:t>
            </w:r>
            <w:r w:rsidR="005040D3" w:rsidRPr="00386E32">
              <w:t xml:space="preserve">et répétée dans la Lettre de Soumission – Partie Financière, </w:t>
            </w:r>
            <w:r w:rsidR="00940BF3" w:rsidRPr="00386E32">
              <w:t xml:space="preserve">ou </w:t>
            </w:r>
            <w:r w:rsidR="00E45ECB" w:rsidRPr="00386E32">
              <w:t xml:space="preserve">toute date </w:t>
            </w:r>
            <w:r w:rsidR="00940BF3" w:rsidRPr="00386E32">
              <w:t>prorog</w:t>
            </w:r>
            <w:r w:rsidR="00E45ECB" w:rsidRPr="00386E32">
              <w:t>ée</w:t>
            </w:r>
            <w:r w:rsidR="00940BF3" w:rsidRPr="00386E32">
              <w:t xml:space="preserve">. </w:t>
            </w:r>
          </w:p>
        </w:tc>
      </w:tr>
      <w:tr w:rsidR="005040D3" w:rsidRPr="00386E32" w14:paraId="71A285DD" w14:textId="77777777" w:rsidTr="00FE1FBC">
        <w:tc>
          <w:tcPr>
            <w:tcW w:w="9360" w:type="dxa"/>
            <w:gridSpan w:val="3"/>
          </w:tcPr>
          <w:p w14:paraId="6F24CB92" w14:textId="30DF0FD6" w:rsidR="005040D3" w:rsidRPr="00386E32" w:rsidRDefault="005040D3" w:rsidP="00001D94">
            <w:pPr>
              <w:pStyle w:val="HSec1-1"/>
              <w:keepNext/>
              <w:numPr>
                <w:ilvl w:val="0"/>
                <w:numId w:val="104"/>
              </w:numPr>
              <w:tabs>
                <w:tab w:val="num" w:pos="648"/>
              </w:tabs>
              <w:ind w:left="360" w:hanging="72"/>
            </w:pPr>
            <w:bookmarkStart w:id="228" w:name="_Toc180846930"/>
            <w:r w:rsidRPr="00386E32">
              <w:lastRenderedPageBreak/>
              <w:t xml:space="preserve">Ouverture Publique des Parties Techniques des </w:t>
            </w:r>
            <w:r w:rsidR="0001437B" w:rsidRPr="00386E32">
              <w:t>Proposition</w:t>
            </w:r>
            <w:r w:rsidRPr="00386E32">
              <w:t>s</w:t>
            </w:r>
            <w:bookmarkEnd w:id="228"/>
            <w:r w:rsidRPr="00386E32">
              <w:t xml:space="preserve"> </w:t>
            </w:r>
          </w:p>
        </w:tc>
      </w:tr>
      <w:tr w:rsidR="00940BF3" w:rsidRPr="00386E32" w14:paraId="670A6A1F" w14:textId="77777777" w:rsidTr="0096454F">
        <w:tc>
          <w:tcPr>
            <w:tcW w:w="2340" w:type="dxa"/>
          </w:tcPr>
          <w:p w14:paraId="55B4A487" w14:textId="61F13E4B" w:rsidR="00940BF3" w:rsidRPr="00386E32" w:rsidRDefault="00DA46CD" w:rsidP="000B0942">
            <w:pPr>
              <w:pStyle w:val="HSec1-2"/>
            </w:pPr>
            <w:bookmarkStart w:id="229" w:name="_Toc180846931"/>
            <w:r w:rsidRPr="00386E32">
              <w:t xml:space="preserve">Ouverture </w:t>
            </w:r>
            <w:r w:rsidR="005040D3" w:rsidRPr="00386E32">
              <w:t>Publique des Partie</w:t>
            </w:r>
            <w:r w:rsidR="00E278FA" w:rsidRPr="00386E32">
              <w:t>s</w:t>
            </w:r>
            <w:r w:rsidR="005040D3" w:rsidRPr="00386E32">
              <w:t xml:space="preserve"> Techniques </w:t>
            </w:r>
            <w:r w:rsidRPr="00386E32">
              <w:t xml:space="preserve">des </w:t>
            </w:r>
            <w:r w:rsidR="0001437B" w:rsidRPr="00386E32">
              <w:t>Proposition</w:t>
            </w:r>
            <w:r w:rsidR="00E45ECB" w:rsidRPr="00386E32">
              <w:t>s</w:t>
            </w:r>
            <w:bookmarkEnd w:id="229"/>
            <w:r w:rsidR="00940BF3" w:rsidRPr="00386E32">
              <w:t xml:space="preserve"> </w:t>
            </w:r>
          </w:p>
        </w:tc>
        <w:tc>
          <w:tcPr>
            <w:tcW w:w="7020" w:type="dxa"/>
            <w:gridSpan w:val="2"/>
          </w:tcPr>
          <w:p w14:paraId="0E18C356" w14:textId="62F45455" w:rsidR="00940BF3" w:rsidRPr="00386E32" w:rsidRDefault="00DA46CD" w:rsidP="00722C81">
            <w:pPr>
              <w:tabs>
                <w:tab w:val="left" w:pos="702"/>
              </w:tabs>
              <w:spacing w:after="120"/>
              <w:ind w:left="576" w:hanging="576"/>
              <w:jc w:val="both"/>
            </w:pPr>
            <w:r w:rsidRPr="00386E32">
              <w:t>25</w:t>
            </w:r>
            <w:r w:rsidR="00940BF3" w:rsidRPr="00386E32">
              <w:t>.1</w:t>
            </w:r>
            <w:r w:rsidR="00940BF3" w:rsidRPr="00386E32">
              <w:tab/>
            </w:r>
            <w:r w:rsidR="00E45ECB" w:rsidRPr="00386E32">
              <w:t xml:space="preserve">Excepté dans les cas spécifiés aux articles 23 et 24.2 des </w:t>
            </w:r>
            <w:r w:rsidR="0001437B" w:rsidRPr="00386E32">
              <w:t>IP</w:t>
            </w:r>
            <w:r w:rsidR="00E45ECB" w:rsidRPr="00386E32">
              <w:t>, l</w:t>
            </w:r>
            <w:r w:rsidR="00940BF3" w:rsidRPr="00386E32">
              <w:t xml:space="preserve">’Acheteur procédera à l’ouverture des plis en public </w:t>
            </w:r>
            <w:r w:rsidR="00E45ECB" w:rsidRPr="00386E32">
              <w:t xml:space="preserve">et </w:t>
            </w:r>
            <w:r w:rsidR="009F268F" w:rsidRPr="00386E32">
              <w:t>lira</w:t>
            </w:r>
            <w:r w:rsidR="005040D3" w:rsidRPr="00386E32">
              <w:t xml:space="preserve">, conformément à cet article, </w:t>
            </w:r>
            <w:r w:rsidR="009F268F" w:rsidRPr="00386E32">
              <w:t>toutes</w:t>
            </w:r>
            <w:r w:rsidRPr="00386E32">
              <w:t xml:space="preserve"> les </w:t>
            </w:r>
            <w:r w:rsidR="0001437B" w:rsidRPr="00386E32">
              <w:t>proposition</w:t>
            </w:r>
            <w:r w:rsidRPr="00386E32">
              <w:t xml:space="preserve">s reçues </w:t>
            </w:r>
            <w:r w:rsidRPr="00386E32">
              <w:rPr>
                <w:spacing w:val="-4"/>
              </w:rPr>
              <w:t xml:space="preserve">avant la date et l’heure limites </w:t>
            </w:r>
            <w:r w:rsidR="005040D3" w:rsidRPr="00386E32">
              <w:rPr>
                <w:spacing w:val="-4"/>
              </w:rPr>
              <w:t xml:space="preserve">et le lieu </w:t>
            </w:r>
            <w:r w:rsidR="000A3131" w:rsidRPr="00386E32">
              <w:rPr>
                <w:spacing w:val="-4"/>
              </w:rPr>
              <w:t xml:space="preserve">spécifié dans les </w:t>
            </w:r>
            <w:r w:rsidR="0001437B" w:rsidRPr="00386E32">
              <w:rPr>
                <w:b/>
                <w:bCs/>
                <w:spacing w:val="-4"/>
              </w:rPr>
              <w:t>DPDP</w:t>
            </w:r>
            <w:r w:rsidR="000A3131" w:rsidRPr="00386E32">
              <w:rPr>
                <w:spacing w:val="-4"/>
              </w:rPr>
              <w:t xml:space="preserve"> </w:t>
            </w:r>
            <w:r w:rsidRPr="00386E32">
              <w:t xml:space="preserve">en présence des représentants des </w:t>
            </w:r>
            <w:r w:rsidR="00040C6B" w:rsidRPr="00386E32">
              <w:t>Proposant</w:t>
            </w:r>
            <w:r w:rsidRPr="00386E32">
              <w:t xml:space="preserve">s et de toute autre personne qui souhaite être présente. Les procédures spécifiques à l’ouverture d’offres électroniques si de telles </w:t>
            </w:r>
            <w:r w:rsidR="0001437B" w:rsidRPr="00386E32">
              <w:t>proposition</w:t>
            </w:r>
            <w:r w:rsidRPr="00386E32">
              <w:t xml:space="preserve">s sont prévues à l’article 22.1 des </w:t>
            </w:r>
            <w:r w:rsidR="0001437B" w:rsidRPr="00386E32">
              <w:t>IP</w:t>
            </w:r>
            <w:r w:rsidRPr="00386E32">
              <w:t xml:space="preserve"> seront détaillées dans les </w:t>
            </w:r>
            <w:r w:rsidR="0001437B" w:rsidRPr="00386E32">
              <w:rPr>
                <w:b/>
                <w:bCs/>
              </w:rPr>
              <w:t>DPDP</w:t>
            </w:r>
            <w:r w:rsidR="00940BF3" w:rsidRPr="00386E32">
              <w:rPr>
                <w:b/>
                <w:bCs/>
              </w:rPr>
              <w:t xml:space="preserve">. </w:t>
            </w:r>
          </w:p>
        </w:tc>
      </w:tr>
      <w:tr w:rsidR="00940BF3" w:rsidRPr="00386E32" w14:paraId="6F721675" w14:textId="77777777" w:rsidTr="0096454F">
        <w:tc>
          <w:tcPr>
            <w:tcW w:w="2340" w:type="dxa"/>
          </w:tcPr>
          <w:p w14:paraId="159603BA" w14:textId="77777777" w:rsidR="00940BF3" w:rsidRPr="00386E32" w:rsidRDefault="00940BF3">
            <w:bookmarkStart w:id="230" w:name="_Toc438532624"/>
            <w:bookmarkStart w:id="231" w:name="_Toc438532625"/>
            <w:bookmarkEnd w:id="230"/>
            <w:bookmarkEnd w:id="231"/>
          </w:p>
        </w:tc>
        <w:tc>
          <w:tcPr>
            <w:tcW w:w="7020" w:type="dxa"/>
            <w:gridSpan w:val="2"/>
          </w:tcPr>
          <w:p w14:paraId="78C3C926" w14:textId="561585A9" w:rsidR="00E45ECB" w:rsidRPr="00386E32" w:rsidRDefault="00940BF3" w:rsidP="00DA46CD">
            <w:pPr>
              <w:spacing w:after="120"/>
              <w:ind w:left="576" w:hanging="576"/>
              <w:jc w:val="both"/>
            </w:pPr>
            <w:r w:rsidRPr="00386E32">
              <w:t>2</w:t>
            </w:r>
            <w:r w:rsidR="00DA46CD" w:rsidRPr="00386E32">
              <w:t>5</w:t>
            </w:r>
            <w:r w:rsidRPr="00386E32">
              <w:t>.2</w:t>
            </w:r>
            <w:r w:rsidRPr="00386E32">
              <w:tab/>
              <w:t>Dans un premier temps, l</w:t>
            </w:r>
            <w:r w:rsidR="003664FA" w:rsidRPr="00386E32">
              <w:t>a</w:t>
            </w:r>
            <w:r w:rsidRPr="00386E32">
              <w:t xml:space="preserve"> </w:t>
            </w:r>
            <w:r w:rsidR="000A3131" w:rsidRPr="00386E32">
              <w:t>notification</w:t>
            </w:r>
            <w:r w:rsidR="003664FA" w:rsidRPr="00386E32">
              <w:t xml:space="preserve"> </w:t>
            </w:r>
            <w:r w:rsidR="000A3131" w:rsidRPr="00386E32">
              <w:t xml:space="preserve">écrite de retrait </w:t>
            </w:r>
            <w:r w:rsidR="003664FA" w:rsidRPr="00386E32">
              <w:t>des</w:t>
            </w:r>
            <w:r w:rsidR="000A3131" w:rsidRPr="00386E32">
              <w:t xml:space="preserve"> </w:t>
            </w:r>
            <w:r w:rsidRPr="00386E32">
              <w:t>enveloppes marquées « RETRAIT » ser</w:t>
            </w:r>
            <w:r w:rsidR="00213533" w:rsidRPr="00386E32">
              <w:t>a</w:t>
            </w:r>
            <w:r w:rsidRPr="00386E32">
              <w:t xml:space="preserve"> ouverte</w:t>
            </w:r>
            <w:r w:rsidR="00213533" w:rsidRPr="00386E32">
              <w:t xml:space="preserve"> </w:t>
            </w:r>
            <w:r w:rsidRPr="00386E32">
              <w:t xml:space="preserve">et le contenu annoncé à haute voix, tandis que l’enveloppe contenant </w:t>
            </w:r>
            <w:r w:rsidR="0001437B" w:rsidRPr="00386E32">
              <w:t>la proposition</w:t>
            </w:r>
            <w:r w:rsidRPr="00386E32">
              <w:t xml:space="preserve"> correspondante sera renvoyée au </w:t>
            </w:r>
            <w:r w:rsidR="00040C6B" w:rsidRPr="00386E32">
              <w:t>Proposant</w:t>
            </w:r>
            <w:r w:rsidRPr="00386E32">
              <w:t xml:space="preserve"> sans avoir été ouverte. Si l</w:t>
            </w:r>
            <w:r w:rsidR="00DA46CD" w:rsidRPr="00386E32">
              <w:t xml:space="preserve">’enveloppe marquée « RETRAIT » </w:t>
            </w:r>
            <w:r w:rsidRPr="00386E32">
              <w:t xml:space="preserve">ne contient pas le pouvoir confirmant que la signature est celle d’une personne autorisée à représenter le </w:t>
            </w:r>
            <w:r w:rsidR="00040C6B" w:rsidRPr="00386E32">
              <w:t>Proposant</w:t>
            </w:r>
            <w:r w:rsidRPr="00386E32">
              <w:t xml:space="preserve">, </w:t>
            </w:r>
            <w:r w:rsidR="0001437B" w:rsidRPr="00386E32">
              <w:t>la proposition</w:t>
            </w:r>
            <w:r w:rsidRPr="00386E32">
              <w:t xml:space="preserve"> correspondante sera ouverte. </w:t>
            </w:r>
            <w:r w:rsidR="007A0D9E" w:rsidRPr="00386E32">
              <w:t xml:space="preserve">Un </w:t>
            </w:r>
            <w:r w:rsidRPr="00386E32">
              <w:t xml:space="preserve">retrait </w:t>
            </w:r>
            <w:r w:rsidR="00403F84" w:rsidRPr="00386E32">
              <w:t>de Proposition</w:t>
            </w:r>
            <w:r w:rsidRPr="00386E32">
              <w:t xml:space="preserve"> ne sera </w:t>
            </w:r>
            <w:r w:rsidR="00EE6C38" w:rsidRPr="00386E32">
              <w:t xml:space="preserve">pas </w:t>
            </w:r>
            <w:r w:rsidRPr="00386E32">
              <w:t xml:space="preserve">autorisé si la notification correspondante ne contient pas une habilitation valide du signataire à demander le retrait et n’est pas lue à haute voix. </w:t>
            </w:r>
          </w:p>
          <w:p w14:paraId="3E57F028" w14:textId="599E5F9D" w:rsidR="00E45ECB" w:rsidRPr="00386E32" w:rsidRDefault="00E45ECB" w:rsidP="00DA46CD">
            <w:pPr>
              <w:spacing w:after="120"/>
              <w:ind w:left="576" w:hanging="576"/>
              <w:jc w:val="both"/>
            </w:pPr>
            <w:r w:rsidRPr="00386E32">
              <w:t>25.3</w:t>
            </w:r>
            <w:r w:rsidR="00832D95" w:rsidRPr="00386E32">
              <w:tab/>
            </w:r>
            <w:r w:rsidR="00940BF3" w:rsidRPr="00386E32">
              <w:t>Ensuite, les enveloppes marquées « </w:t>
            </w:r>
            <w:r w:rsidR="0001437B" w:rsidRPr="00386E32">
              <w:t>PROPOSITION</w:t>
            </w:r>
            <w:r w:rsidR="00940BF3" w:rsidRPr="00386E32">
              <w:t xml:space="preserve"> DE REMPLACEMENT » seront ouvertes et annoncées à haute voix et la nouvelle </w:t>
            </w:r>
            <w:r w:rsidR="0001437B" w:rsidRPr="00386E32">
              <w:t>proposition</w:t>
            </w:r>
            <w:r w:rsidR="00940BF3" w:rsidRPr="00386E32">
              <w:t xml:space="preserve"> correspondante substituée à la précédente, qui sera renvoyée sans avoir été ouverte au </w:t>
            </w:r>
            <w:r w:rsidR="00040C6B" w:rsidRPr="00386E32">
              <w:t>Proposant</w:t>
            </w:r>
            <w:r w:rsidR="00940BF3" w:rsidRPr="00386E32">
              <w:t xml:space="preserve">. </w:t>
            </w:r>
            <w:r w:rsidR="0087768A" w:rsidRPr="00386E32">
              <w:t xml:space="preserve">Un </w:t>
            </w:r>
            <w:r w:rsidR="00940BF3" w:rsidRPr="00386E32">
              <w:t xml:space="preserve">remplacement </w:t>
            </w:r>
            <w:r w:rsidR="00403F84" w:rsidRPr="00386E32">
              <w:t>de Proposition</w:t>
            </w:r>
            <w:r w:rsidR="00940BF3" w:rsidRPr="00386E32">
              <w:t xml:space="preserve"> ne sera </w:t>
            </w:r>
            <w:r w:rsidR="0087768A" w:rsidRPr="00386E32">
              <w:t xml:space="preserve">pas </w:t>
            </w:r>
            <w:r w:rsidR="00940BF3" w:rsidRPr="00386E32">
              <w:t xml:space="preserve">autorisé si la notification correspondante ne contient pas une habilitation valide du signataire à demander le remplacement et n’est pas lue à haute voix. </w:t>
            </w:r>
          </w:p>
          <w:p w14:paraId="3719AF97" w14:textId="072C850B" w:rsidR="00940BF3" w:rsidRPr="00386E32" w:rsidRDefault="009F268F" w:rsidP="00DA46CD">
            <w:pPr>
              <w:spacing w:after="120"/>
              <w:ind w:left="576" w:hanging="576"/>
              <w:jc w:val="both"/>
            </w:pPr>
            <w:r w:rsidRPr="00386E32">
              <w:t>25.4</w:t>
            </w:r>
            <w:r w:rsidR="00832D95" w:rsidRPr="00386E32">
              <w:tab/>
            </w:r>
            <w:r w:rsidRPr="00386E32">
              <w:t>Enfin</w:t>
            </w:r>
            <w:r w:rsidR="00940BF3" w:rsidRPr="00386E32">
              <w:t xml:space="preserve">, les enveloppes marquées « MODIFICATION » seront ouvertes et leur contenu lu à haute voix avec </w:t>
            </w:r>
            <w:r w:rsidR="0001437B" w:rsidRPr="00386E32">
              <w:t>la proposition</w:t>
            </w:r>
            <w:r w:rsidR="00940BF3" w:rsidRPr="00386E32">
              <w:t xml:space="preserve"> correspondante. Aucune modification </w:t>
            </w:r>
            <w:r w:rsidR="00403F84" w:rsidRPr="00386E32">
              <w:t>de Proposition</w:t>
            </w:r>
            <w:r w:rsidR="00940BF3" w:rsidRPr="00386E32">
              <w:t xml:space="preserve"> ne sera autorisée si la notification correspondante ne contient pas une habilitation valide du signataire à demander la modification et n’est pas lue à haute voix. Seules les </w:t>
            </w:r>
            <w:r w:rsidR="0001437B" w:rsidRPr="00386E32">
              <w:t>proposition</w:t>
            </w:r>
            <w:r w:rsidR="00940BF3" w:rsidRPr="00386E32">
              <w:t xml:space="preserve">s qui ont été ouvertes et annoncées à haute voix lors de l’ouverture des plis seront ensuite </w:t>
            </w:r>
            <w:r w:rsidR="005773F7" w:rsidRPr="00386E32">
              <w:t>prises en considération</w:t>
            </w:r>
            <w:r w:rsidR="00940BF3" w:rsidRPr="00386E32">
              <w:t>.</w:t>
            </w:r>
          </w:p>
        </w:tc>
      </w:tr>
      <w:tr w:rsidR="00940BF3" w:rsidRPr="00386E32" w14:paraId="41B417AC" w14:textId="77777777" w:rsidTr="0096454F">
        <w:tc>
          <w:tcPr>
            <w:tcW w:w="2340" w:type="dxa"/>
          </w:tcPr>
          <w:p w14:paraId="06D48835" w14:textId="77777777" w:rsidR="00940BF3" w:rsidRPr="00386E32" w:rsidRDefault="00940BF3">
            <w:bookmarkStart w:id="232" w:name="_Toc438532626"/>
            <w:bookmarkEnd w:id="232"/>
          </w:p>
        </w:tc>
        <w:tc>
          <w:tcPr>
            <w:tcW w:w="7020" w:type="dxa"/>
            <w:gridSpan w:val="2"/>
          </w:tcPr>
          <w:p w14:paraId="772049B0" w14:textId="123F35B3" w:rsidR="000A3131" w:rsidRPr="00386E32" w:rsidRDefault="00940BF3" w:rsidP="000A3131">
            <w:pPr>
              <w:pStyle w:val="Sub-ClauseText"/>
              <w:ind w:left="609" w:hanging="630"/>
              <w:rPr>
                <w:spacing w:val="0"/>
                <w:lang w:val="fr-FR"/>
              </w:rPr>
            </w:pPr>
            <w:r w:rsidRPr="00386E32">
              <w:rPr>
                <w:lang w:val="fr-FR"/>
              </w:rPr>
              <w:t>2</w:t>
            </w:r>
            <w:r w:rsidR="00DA46CD" w:rsidRPr="00386E32">
              <w:rPr>
                <w:lang w:val="fr-FR"/>
              </w:rPr>
              <w:t>5</w:t>
            </w:r>
            <w:r w:rsidRPr="00386E32">
              <w:rPr>
                <w:lang w:val="fr-FR"/>
              </w:rPr>
              <w:t>.</w:t>
            </w:r>
            <w:r w:rsidR="00E45ECB" w:rsidRPr="00386E32">
              <w:rPr>
                <w:lang w:val="fr-FR"/>
              </w:rPr>
              <w:t>5</w:t>
            </w:r>
            <w:r w:rsidRPr="00386E32">
              <w:rPr>
                <w:lang w:val="fr-FR"/>
              </w:rPr>
              <w:tab/>
            </w:r>
            <w:r w:rsidR="000A3131" w:rsidRPr="00386E32">
              <w:rPr>
                <w:spacing w:val="0"/>
                <w:lang w:val="fr-FR"/>
              </w:rPr>
              <w:t xml:space="preserve">Ensuite, toutes les enveloppes portant la mention « Partie Technique » </w:t>
            </w:r>
            <w:r w:rsidR="00F531DB" w:rsidRPr="00386E32">
              <w:rPr>
                <w:spacing w:val="0"/>
                <w:lang w:val="fr-FR"/>
              </w:rPr>
              <w:t xml:space="preserve">seront </w:t>
            </w:r>
            <w:r w:rsidR="000A3131" w:rsidRPr="00386E32">
              <w:rPr>
                <w:spacing w:val="0"/>
                <w:lang w:val="fr-FR"/>
              </w:rPr>
              <w:t>ouvertes une à la fois. Toutes les enveloppes portant la mention «</w:t>
            </w:r>
            <w:r w:rsidR="000A3131" w:rsidRPr="00386E32">
              <w:rPr>
                <w:lang w:val="fr-FR"/>
              </w:rPr>
              <w:t xml:space="preserve"> </w:t>
            </w:r>
            <w:r w:rsidR="000A3131" w:rsidRPr="00386E32">
              <w:rPr>
                <w:spacing w:val="0"/>
                <w:lang w:val="fr-FR"/>
              </w:rPr>
              <w:t>Partie Financière</w:t>
            </w:r>
            <w:r w:rsidR="000A3131" w:rsidRPr="00386E32">
              <w:rPr>
                <w:lang w:val="fr-FR"/>
              </w:rPr>
              <w:t xml:space="preserve"> </w:t>
            </w:r>
            <w:r w:rsidR="000A3131" w:rsidRPr="00386E32">
              <w:rPr>
                <w:spacing w:val="0"/>
                <w:lang w:val="fr-FR"/>
              </w:rPr>
              <w:t xml:space="preserve">» demeurent scellées et conservées par l’Acheteur en lieu sûr jusqu’à ce qu’elles soient ouvertes, lors d’une ouverture publique ultérieure, à la suite de l’évaluation de la Partie Technique des </w:t>
            </w:r>
            <w:r w:rsidR="0001437B" w:rsidRPr="00386E32">
              <w:rPr>
                <w:spacing w:val="0"/>
                <w:lang w:val="fr-FR"/>
              </w:rPr>
              <w:t>Proposition</w:t>
            </w:r>
            <w:r w:rsidR="000A3131" w:rsidRPr="00386E32">
              <w:rPr>
                <w:spacing w:val="0"/>
                <w:lang w:val="fr-FR"/>
              </w:rPr>
              <w:t xml:space="preserve">s. En ouvrant </w:t>
            </w:r>
            <w:r w:rsidR="000A3131" w:rsidRPr="00386E32">
              <w:rPr>
                <w:spacing w:val="0"/>
                <w:lang w:val="fr-FR"/>
              </w:rPr>
              <w:lastRenderedPageBreak/>
              <w:t>les enveloppes portant la mention «</w:t>
            </w:r>
            <w:r w:rsidR="000A3131" w:rsidRPr="00386E32">
              <w:rPr>
                <w:lang w:val="fr-FR"/>
              </w:rPr>
              <w:t xml:space="preserve"> </w:t>
            </w:r>
            <w:r w:rsidR="000A3131" w:rsidRPr="00386E32">
              <w:rPr>
                <w:spacing w:val="0"/>
                <w:lang w:val="fr-FR"/>
              </w:rPr>
              <w:t>Partie Technique</w:t>
            </w:r>
            <w:r w:rsidR="000A3131" w:rsidRPr="00386E32">
              <w:rPr>
                <w:lang w:val="fr-FR"/>
              </w:rPr>
              <w:t xml:space="preserve"> </w:t>
            </w:r>
            <w:r w:rsidR="000A3131" w:rsidRPr="00386E32">
              <w:rPr>
                <w:spacing w:val="0"/>
                <w:lang w:val="fr-FR"/>
              </w:rPr>
              <w:t>», l’Acheteur doit lire</w:t>
            </w:r>
            <w:r w:rsidR="000A3131" w:rsidRPr="00386E32">
              <w:rPr>
                <w:lang w:val="fr-FR"/>
              </w:rPr>
              <w:t xml:space="preserve"> </w:t>
            </w:r>
            <w:r w:rsidR="000A3131" w:rsidRPr="00386E32">
              <w:rPr>
                <w:spacing w:val="0"/>
                <w:lang w:val="fr-FR"/>
              </w:rPr>
              <w:t xml:space="preserve">: le nom du </w:t>
            </w:r>
            <w:r w:rsidR="00040C6B" w:rsidRPr="00386E32">
              <w:rPr>
                <w:spacing w:val="0"/>
                <w:lang w:val="fr-FR"/>
              </w:rPr>
              <w:t>Proposant</w:t>
            </w:r>
            <w:r w:rsidR="000A3131" w:rsidRPr="00386E32">
              <w:rPr>
                <w:spacing w:val="0"/>
                <w:lang w:val="fr-FR"/>
              </w:rPr>
              <w:t xml:space="preserve"> et s’il y a une modification;</w:t>
            </w:r>
            <w:r w:rsidR="000A3131" w:rsidRPr="00386E32">
              <w:rPr>
                <w:lang w:val="fr-FR"/>
              </w:rPr>
              <w:t xml:space="preserve"> </w:t>
            </w:r>
            <w:r w:rsidR="000A3131" w:rsidRPr="00386E32">
              <w:rPr>
                <w:spacing w:val="0"/>
                <w:lang w:val="fr-FR"/>
              </w:rPr>
              <w:t xml:space="preserve">une </w:t>
            </w:r>
            <w:r w:rsidR="0001437B" w:rsidRPr="00386E32">
              <w:rPr>
                <w:spacing w:val="0"/>
                <w:lang w:val="fr-FR"/>
              </w:rPr>
              <w:t>Proposition</w:t>
            </w:r>
            <w:r w:rsidR="000A3131" w:rsidRPr="00386E32">
              <w:rPr>
                <w:spacing w:val="0"/>
                <w:lang w:val="fr-FR"/>
              </w:rPr>
              <w:t xml:space="preserve"> Variante et la présence ou l’absence d’une </w:t>
            </w:r>
            <w:r w:rsidR="006D6CDF" w:rsidRPr="00386E32">
              <w:rPr>
                <w:spacing w:val="0"/>
                <w:lang w:val="fr-FR"/>
              </w:rPr>
              <w:t>Garantie de Proposition</w:t>
            </w:r>
            <w:r w:rsidR="000A3131" w:rsidRPr="00386E32">
              <w:rPr>
                <w:spacing w:val="0"/>
                <w:lang w:val="fr-FR"/>
              </w:rPr>
              <w:t>, si exigée, et tout autre détail que l’Acheteur peut juger approprié.</w:t>
            </w:r>
          </w:p>
          <w:p w14:paraId="68B8AB15" w14:textId="3DFD6BBC" w:rsidR="00E45ECB" w:rsidRPr="00386E32" w:rsidRDefault="00E45ECB" w:rsidP="000B0942">
            <w:pPr>
              <w:tabs>
                <w:tab w:val="left" w:pos="702"/>
              </w:tabs>
              <w:spacing w:after="120"/>
              <w:ind w:left="662" w:hanging="704"/>
              <w:jc w:val="both"/>
              <w:rPr>
                <w:b/>
              </w:rPr>
            </w:pPr>
            <w:r w:rsidRPr="00386E32">
              <w:t>25.6</w:t>
            </w:r>
            <w:r w:rsidR="00AF1437" w:rsidRPr="00386E32">
              <w:tab/>
            </w:r>
            <w:r w:rsidR="00940BF3" w:rsidRPr="00386E32">
              <w:t>Seul</w:t>
            </w:r>
            <w:r w:rsidR="00981180" w:rsidRPr="00386E32">
              <w:t>e</w:t>
            </w:r>
            <w:r w:rsidR="00940BF3" w:rsidRPr="00386E32">
              <w:t xml:space="preserve">s les </w:t>
            </w:r>
            <w:r w:rsidR="00A922B4" w:rsidRPr="00386E32">
              <w:t xml:space="preserve">Parties Techniques des </w:t>
            </w:r>
            <w:r w:rsidR="0001437B" w:rsidRPr="00386E32">
              <w:t>Proposition</w:t>
            </w:r>
            <w:r w:rsidR="00A922B4" w:rsidRPr="00386E32">
              <w:t xml:space="preserve">s et les </w:t>
            </w:r>
            <w:r w:rsidR="0001437B" w:rsidRPr="00386E32">
              <w:t>Proposition</w:t>
            </w:r>
            <w:r w:rsidR="00A922B4" w:rsidRPr="00386E32">
              <w:t xml:space="preserve">s Variantes – Parties Techniques </w:t>
            </w:r>
            <w:r w:rsidR="00940BF3" w:rsidRPr="00386E32">
              <w:t xml:space="preserve">annoncés à haute voix lors de l’ouverture des </w:t>
            </w:r>
            <w:r w:rsidR="0001437B" w:rsidRPr="00386E32">
              <w:t>Proposition</w:t>
            </w:r>
            <w:r w:rsidR="00A922B4" w:rsidRPr="00386E32">
              <w:t>s</w:t>
            </w:r>
            <w:r w:rsidR="00940BF3" w:rsidRPr="00386E32">
              <w:t xml:space="preserve"> seront soumis à évaluation. </w:t>
            </w:r>
            <w:r w:rsidR="00DE6DE5" w:rsidRPr="00386E32">
              <w:t xml:space="preserve">La Lettre de Soumission </w:t>
            </w:r>
            <w:r w:rsidR="00A922B4" w:rsidRPr="00386E32">
              <w:t xml:space="preserve">– Parties Technique </w:t>
            </w:r>
            <w:r w:rsidR="00DE6DE5" w:rsidRPr="00386E32">
              <w:t xml:space="preserve">et les </w:t>
            </w:r>
            <w:r w:rsidR="00A922B4" w:rsidRPr="00386E32">
              <w:t xml:space="preserve">enveloppes séparées marquées « PARTIE FINANCIERE » seront </w:t>
            </w:r>
            <w:r w:rsidR="00DE6DE5" w:rsidRPr="00386E32">
              <w:t xml:space="preserve">paraphées par les représentants </w:t>
            </w:r>
            <w:r w:rsidR="00F76F58" w:rsidRPr="00386E32">
              <w:t xml:space="preserve">de </w:t>
            </w:r>
            <w:r w:rsidR="00DE6DE5" w:rsidRPr="00386E32">
              <w:t xml:space="preserve">l’Acheteur présents à la cérémonie d’ouverture des plis de la manière précisée dans les </w:t>
            </w:r>
            <w:r w:rsidR="0001437B" w:rsidRPr="00386E32">
              <w:rPr>
                <w:b/>
              </w:rPr>
              <w:t>DPDP</w:t>
            </w:r>
            <w:r w:rsidR="00DE6DE5" w:rsidRPr="00386E32">
              <w:rPr>
                <w:b/>
              </w:rPr>
              <w:t xml:space="preserve">. </w:t>
            </w:r>
          </w:p>
          <w:p w14:paraId="227A1CEB" w14:textId="02A852F4" w:rsidR="00940BF3" w:rsidRPr="00386E32" w:rsidRDefault="00E45ECB" w:rsidP="00E45ECB">
            <w:pPr>
              <w:tabs>
                <w:tab w:val="left" w:pos="702"/>
              </w:tabs>
              <w:spacing w:after="120"/>
              <w:ind w:left="662" w:hanging="662"/>
              <w:jc w:val="both"/>
            </w:pPr>
            <w:r w:rsidRPr="00386E32">
              <w:rPr>
                <w:bCs/>
              </w:rPr>
              <w:t>25.7</w:t>
            </w:r>
            <w:r w:rsidR="00943D38" w:rsidRPr="00386E32">
              <w:rPr>
                <w:b/>
              </w:rPr>
              <w:tab/>
            </w:r>
            <w:r w:rsidR="00A922B4" w:rsidRPr="00386E32">
              <w:rPr>
                <w:bCs/>
              </w:rPr>
              <w:t xml:space="preserve">A l’ouverture des </w:t>
            </w:r>
            <w:r w:rsidR="0001437B" w:rsidRPr="00386E32">
              <w:rPr>
                <w:bCs/>
              </w:rPr>
              <w:t>Proposition</w:t>
            </w:r>
            <w:r w:rsidR="00A922B4" w:rsidRPr="00386E32">
              <w:rPr>
                <w:bCs/>
              </w:rPr>
              <w:t>s, l</w:t>
            </w:r>
            <w:r w:rsidR="00DE6DE5" w:rsidRPr="00386E32">
              <w:rPr>
                <w:bCs/>
              </w:rPr>
              <w:t>’Acheteur</w:t>
            </w:r>
            <w:r w:rsidR="00DE6DE5" w:rsidRPr="00386E32">
              <w:t xml:space="preserve"> ne doit ni se prononcer sur les mérites des </w:t>
            </w:r>
            <w:r w:rsidR="0001437B" w:rsidRPr="00386E32">
              <w:t>proposition</w:t>
            </w:r>
            <w:r w:rsidR="00DE6DE5" w:rsidRPr="00386E32">
              <w:t xml:space="preserve">s ni rejeter aucune des </w:t>
            </w:r>
            <w:r w:rsidR="0001437B" w:rsidRPr="00386E32">
              <w:t>proposition</w:t>
            </w:r>
            <w:r w:rsidR="00DE6DE5" w:rsidRPr="00386E32">
              <w:t xml:space="preserve">s (à l’exception des </w:t>
            </w:r>
            <w:r w:rsidR="0001437B" w:rsidRPr="00386E32">
              <w:t>proposition</w:t>
            </w:r>
            <w:r w:rsidR="00DE6DE5" w:rsidRPr="00386E32">
              <w:t xml:space="preserve">s reçues hors délais et en conformité avec l’article 23.1 des </w:t>
            </w:r>
            <w:r w:rsidR="0001437B" w:rsidRPr="00386E32">
              <w:t>IP</w:t>
            </w:r>
            <w:r w:rsidR="00DE6DE5" w:rsidRPr="00386E32">
              <w:t>)</w:t>
            </w:r>
            <w:r w:rsidR="00940BF3" w:rsidRPr="00386E32">
              <w:t>.</w:t>
            </w:r>
          </w:p>
        </w:tc>
      </w:tr>
      <w:tr w:rsidR="00940BF3" w:rsidRPr="00386E32" w14:paraId="75ADA811" w14:textId="77777777" w:rsidTr="0096454F">
        <w:tc>
          <w:tcPr>
            <w:tcW w:w="2340" w:type="dxa"/>
          </w:tcPr>
          <w:p w14:paraId="34FCF315" w14:textId="77777777" w:rsidR="00940BF3" w:rsidRPr="00386E32" w:rsidRDefault="00940BF3">
            <w:bookmarkStart w:id="233" w:name="_Toc438532627"/>
            <w:bookmarkEnd w:id="233"/>
          </w:p>
        </w:tc>
        <w:tc>
          <w:tcPr>
            <w:tcW w:w="7020" w:type="dxa"/>
            <w:gridSpan w:val="2"/>
          </w:tcPr>
          <w:p w14:paraId="1D514F4C" w14:textId="2D852A5A" w:rsidR="00E45ECB" w:rsidRPr="00386E32" w:rsidRDefault="00DE6DE5" w:rsidP="00BE1F8A">
            <w:pPr>
              <w:spacing w:after="200"/>
              <w:ind w:left="612" w:hanging="612"/>
              <w:jc w:val="both"/>
            </w:pPr>
            <w:r w:rsidRPr="00386E32">
              <w:t>25</w:t>
            </w:r>
            <w:r w:rsidR="00940BF3" w:rsidRPr="00386E32">
              <w:t>.</w:t>
            </w:r>
            <w:r w:rsidR="00E45ECB" w:rsidRPr="00386E32">
              <w:t>8</w:t>
            </w:r>
            <w:r w:rsidR="00940BF3" w:rsidRPr="00386E32">
              <w:t xml:space="preserve"> </w:t>
            </w:r>
            <w:r w:rsidR="00940BF3" w:rsidRPr="00386E32">
              <w:tab/>
            </w:r>
            <w:r w:rsidR="00943D38" w:rsidRPr="00386E32">
              <w:t>À la suite de</w:t>
            </w:r>
            <w:r w:rsidR="00F2683D" w:rsidRPr="00386E32">
              <w:t xml:space="preserve"> l’ouverture des </w:t>
            </w:r>
            <w:r w:rsidR="0001437B" w:rsidRPr="00386E32">
              <w:t>Proposition</w:t>
            </w:r>
            <w:r w:rsidR="00F2683D" w:rsidRPr="00386E32">
              <w:t>s, l</w:t>
            </w:r>
            <w:r w:rsidR="00940BF3" w:rsidRPr="00386E32">
              <w:t xml:space="preserve">’Acheteur établira un procès-verbal de la séance d’ouverture des plis, qui comportera au minimum : </w:t>
            </w:r>
          </w:p>
          <w:p w14:paraId="3F4C2B1F" w14:textId="0546D703" w:rsidR="00E45ECB" w:rsidRPr="00386E32" w:rsidRDefault="00940BF3" w:rsidP="00001D94">
            <w:pPr>
              <w:pStyle w:val="ListParagraph"/>
              <w:numPr>
                <w:ilvl w:val="0"/>
                <w:numId w:val="65"/>
              </w:numPr>
              <w:spacing w:after="200"/>
            </w:pPr>
            <w:r w:rsidRPr="00386E32">
              <w:t xml:space="preserve">le nom du </w:t>
            </w:r>
            <w:r w:rsidR="00040C6B" w:rsidRPr="00386E32">
              <w:t>Proposant</w:t>
            </w:r>
            <w:r w:rsidRPr="00386E32">
              <w:t xml:space="preserve"> et s’il y a retrait, remplacement ou modification</w:t>
            </w:r>
            <w:r w:rsidR="00F2683D" w:rsidRPr="00386E32">
              <w:t xml:space="preserve"> de </w:t>
            </w:r>
            <w:r w:rsidR="0001437B" w:rsidRPr="00386E32">
              <w:t>la proposition</w:t>
            </w:r>
            <w:r w:rsidR="00E45ECB" w:rsidRPr="00386E32">
              <w:t> ;</w:t>
            </w:r>
          </w:p>
          <w:p w14:paraId="303186FA" w14:textId="08674E7C" w:rsidR="00F2683D" w:rsidRPr="00386E32" w:rsidRDefault="00F2683D" w:rsidP="00001D94">
            <w:pPr>
              <w:pStyle w:val="ListParagraph"/>
              <w:numPr>
                <w:ilvl w:val="0"/>
                <w:numId w:val="65"/>
              </w:numPr>
              <w:spacing w:after="200"/>
            </w:pPr>
            <w:r w:rsidRPr="00386E32">
              <w:t>La présence ou l’absence d’une</w:t>
            </w:r>
            <w:r w:rsidR="00493843" w:rsidRPr="00386E32">
              <w:t xml:space="preserve"> enveloppe marquée « PARTIE FINANCIERE » ;</w:t>
            </w:r>
          </w:p>
          <w:p w14:paraId="761BABED" w14:textId="0279BE0E" w:rsidR="00F2683D" w:rsidRPr="00386E32" w:rsidRDefault="00F2683D" w:rsidP="00001D94">
            <w:pPr>
              <w:pStyle w:val="ListParagraph"/>
              <w:numPr>
                <w:ilvl w:val="0"/>
                <w:numId w:val="65"/>
              </w:numPr>
              <w:spacing w:after="200"/>
            </w:pPr>
            <w:r w:rsidRPr="00386E32">
              <w:t xml:space="preserve">La présence ou l’absence d’une </w:t>
            </w:r>
            <w:r w:rsidR="006D6CDF" w:rsidRPr="00386E32">
              <w:t>Garantie de Proposition</w:t>
            </w:r>
            <w:r w:rsidRPr="00386E32">
              <w:t xml:space="preserve"> si elle est exigée ; et</w:t>
            </w:r>
          </w:p>
          <w:p w14:paraId="0BDCF033" w14:textId="3DB94BF4" w:rsidR="00E45ECB" w:rsidRPr="00386E32" w:rsidRDefault="00940BF3" w:rsidP="00001D94">
            <w:pPr>
              <w:pStyle w:val="ListParagraph"/>
              <w:numPr>
                <w:ilvl w:val="0"/>
                <w:numId w:val="65"/>
              </w:numPr>
              <w:spacing w:after="200"/>
            </w:pPr>
            <w:r w:rsidRPr="00386E32">
              <w:t xml:space="preserve"> </w:t>
            </w:r>
            <w:r w:rsidR="00E45ECB" w:rsidRPr="00386E32">
              <w:t xml:space="preserve">toute </w:t>
            </w:r>
            <w:r w:rsidR="0001437B" w:rsidRPr="00386E32">
              <w:t>Proposition</w:t>
            </w:r>
            <w:r w:rsidR="00E45ECB" w:rsidRPr="00386E32">
              <w:t xml:space="preserve"> </w:t>
            </w:r>
            <w:r w:rsidR="00F2683D" w:rsidRPr="00386E32">
              <w:t>V</w:t>
            </w:r>
            <w:r w:rsidR="00E45ECB" w:rsidRPr="00386E32">
              <w:t>ariante</w:t>
            </w:r>
            <w:r w:rsidR="00F2683D" w:rsidRPr="00386E32">
              <w:t xml:space="preserve"> – Partie Technique.</w:t>
            </w:r>
          </w:p>
          <w:p w14:paraId="67063F0C" w14:textId="4E9AF88E" w:rsidR="00940BF3" w:rsidRPr="00386E32" w:rsidRDefault="00493843" w:rsidP="00493843">
            <w:pPr>
              <w:spacing w:after="200"/>
              <w:ind w:left="609" w:hanging="630"/>
              <w:jc w:val="both"/>
            </w:pPr>
            <w:r w:rsidRPr="00386E32">
              <w:t xml:space="preserve">25.9 </w:t>
            </w:r>
            <w:r w:rsidR="00767D23" w:rsidRPr="00386E32">
              <w:tab/>
            </w:r>
            <w:r w:rsidR="00940BF3" w:rsidRPr="00386E32">
              <w:t xml:space="preserve">Il sera demandé aux représentants des </w:t>
            </w:r>
            <w:r w:rsidR="00040C6B" w:rsidRPr="00386E32">
              <w:t>Proposant</w:t>
            </w:r>
            <w:r w:rsidR="00940BF3" w:rsidRPr="00386E32">
              <w:t xml:space="preserve">s présents de signer </w:t>
            </w:r>
            <w:r w:rsidR="00DE6DE5" w:rsidRPr="00386E32">
              <w:t xml:space="preserve">le procès-verbal d’ouverture des plis. L’absence de la signature d’un </w:t>
            </w:r>
            <w:r w:rsidR="00040C6B" w:rsidRPr="00386E32">
              <w:t>Proposant</w:t>
            </w:r>
            <w:r w:rsidR="00DE6DE5" w:rsidRPr="00386E32">
              <w:t xml:space="preserve"> ne porte pas atteinte à la validité et au contenu du </w:t>
            </w:r>
            <w:r w:rsidR="00BE1F8A" w:rsidRPr="00386E32">
              <w:t>p</w:t>
            </w:r>
            <w:r w:rsidR="00DE6DE5" w:rsidRPr="00386E32">
              <w:t xml:space="preserve">rocès-verbal. Un exemplaire du </w:t>
            </w:r>
            <w:r w:rsidR="00BE1F8A" w:rsidRPr="00386E32">
              <w:t>p</w:t>
            </w:r>
            <w:r w:rsidR="00DE6DE5" w:rsidRPr="00386E32">
              <w:t xml:space="preserve">rocès-verbal sera distribué à tous les </w:t>
            </w:r>
            <w:r w:rsidR="00040C6B" w:rsidRPr="00386E32">
              <w:t>Proposant</w:t>
            </w:r>
            <w:r w:rsidR="00DE6DE5" w:rsidRPr="00386E32">
              <w:t>s</w:t>
            </w:r>
            <w:r w:rsidR="00940BF3" w:rsidRPr="00386E32">
              <w:t>.</w:t>
            </w:r>
          </w:p>
        </w:tc>
      </w:tr>
      <w:tr w:rsidR="00695A8E" w:rsidRPr="00386E32" w14:paraId="2EBF5805" w14:textId="77777777" w:rsidTr="00C57C20">
        <w:tc>
          <w:tcPr>
            <w:tcW w:w="9360" w:type="dxa"/>
            <w:gridSpan w:val="3"/>
          </w:tcPr>
          <w:p w14:paraId="221585EB" w14:textId="09B804B6" w:rsidR="00695A8E" w:rsidRPr="00386E32" w:rsidRDefault="00695A8E" w:rsidP="00001D94">
            <w:pPr>
              <w:pStyle w:val="HSec1-1"/>
              <w:keepNext/>
              <w:numPr>
                <w:ilvl w:val="0"/>
                <w:numId w:val="104"/>
              </w:numPr>
              <w:tabs>
                <w:tab w:val="num" w:pos="648"/>
              </w:tabs>
              <w:ind w:left="360" w:hanging="72"/>
            </w:pPr>
            <w:bookmarkStart w:id="234" w:name="_Toc438438850"/>
            <w:bookmarkStart w:id="235" w:name="_Toc438532629"/>
            <w:bookmarkStart w:id="236" w:name="_Toc438733994"/>
            <w:bookmarkStart w:id="237" w:name="_Toc438962076"/>
            <w:bookmarkStart w:id="238" w:name="_Toc461939620"/>
            <w:bookmarkStart w:id="239" w:name="_Toc180846932"/>
            <w:r w:rsidRPr="00386E32">
              <w:t xml:space="preserve">Évaluation </w:t>
            </w:r>
            <w:r w:rsidR="00CC11A3" w:rsidRPr="00386E32">
              <w:t xml:space="preserve">des </w:t>
            </w:r>
            <w:r w:rsidR="0001437B" w:rsidRPr="00386E32">
              <w:t>Proposition</w:t>
            </w:r>
            <w:r w:rsidR="00CC11A3" w:rsidRPr="00386E32">
              <w:t>s</w:t>
            </w:r>
            <w:r w:rsidR="00493843" w:rsidRPr="00386E32">
              <w:t>- Généralités</w:t>
            </w:r>
            <w:bookmarkEnd w:id="234"/>
            <w:bookmarkEnd w:id="235"/>
            <w:bookmarkEnd w:id="236"/>
            <w:bookmarkEnd w:id="237"/>
            <w:bookmarkEnd w:id="238"/>
            <w:bookmarkEnd w:id="239"/>
          </w:p>
        </w:tc>
      </w:tr>
      <w:tr w:rsidR="00940BF3" w:rsidRPr="00386E32" w14:paraId="7E9BBB26" w14:textId="77777777" w:rsidTr="0096454F">
        <w:tc>
          <w:tcPr>
            <w:tcW w:w="2340" w:type="dxa"/>
          </w:tcPr>
          <w:p w14:paraId="7DA094E0" w14:textId="19CD55BA" w:rsidR="00940BF3" w:rsidRPr="00386E32" w:rsidRDefault="00940BF3" w:rsidP="000B0942">
            <w:pPr>
              <w:pStyle w:val="HSec1-2"/>
            </w:pPr>
            <w:bookmarkStart w:id="240" w:name="_Toc438532628"/>
            <w:bookmarkStart w:id="241" w:name="_Toc438438851"/>
            <w:bookmarkStart w:id="242" w:name="_Toc438532630"/>
            <w:bookmarkStart w:id="243" w:name="_Toc438733995"/>
            <w:bookmarkStart w:id="244" w:name="_Toc438907032"/>
            <w:bookmarkStart w:id="245" w:name="_Toc438907231"/>
            <w:bookmarkStart w:id="246" w:name="_Toc180846933"/>
            <w:bookmarkEnd w:id="240"/>
            <w:r w:rsidRPr="00386E32">
              <w:t>Confidentialité</w:t>
            </w:r>
            <w:bookmarkEnd w:id="241"/>
            <w:bookmarkEnd w:id="242"/>
            <w:bookmarkEnd w:id="243"/>
            <w:bookmarkEnd w:id="244"/>
            <w:bookmarkEnd w:id="245"/>
            <w:bookmarkEnd w:id="246"/>
          </w:p>
        </w:tc>
        <w:tc>
          <w:tcPr>
            <w:tcW w:w="7020" w:type="dxa"/>
            <w:gridSpan w:val="2"/>
          </w:tcPr>
          <w:p w14:paraId="147C4625" w14:textId="033428EC" w:rsidR="00940BF3" w:rsidRPr="00386E32" w:rsidRDefault="00293D96" w:rsidP="00403F84">
            <w:pPr>
              <w:shd w:val="clear" w:color="auto" w:fill="FDFDFD"/>
              <w:spacing w:after="120"/>
              <w:ind w:left="596" w:hanging="540"/>
              <w:jc w:val="both"/>
            </w:pPr>
            <w:r w:rsidRPr="00386E32">
              <w:t>26</w:t>
            </w:r>
            <w:r w:rsidR="00940BF3" w:rsidRPr="00386E32">
              <w:t>.1</w:t>
            </w:r>
            <w:r w:rsidR="00940BF3" w:rsidRPr="00386E32">
              <w:tab/>
            </w:r>
            <w:r w:rsidR="00A30416" w:rsidRPr="00386E32">
              <w:rPr>
                <w:szCs w:val="24"/>
                <w:lang w:eastAsia="en-US"/>
              </w:rPr>
              <w:t xml:space="preserve">Les informations relatives à l’évaluation de la Partie Technique ne </w:t>
            </w:r>
            <w:r w:rsidR="00753A84" w:rsidRPr="00386E32">
              <w:rPr>
                <w:szCs w:val="24"/>
                <w:lang w:eastAsia="en-US"/>
              </w:rPr>
              <w:t xml:space="preserve">seront </w:t>
            </w:r>
            <w:r w:rsidR="00A30416" w:rsidRPr="00386E32">
              <w:rPr>
                <w:szCs w:val="24"/>
                <w:lang w:eastAsia="en-US"/>
              </w:rPr>
              <w:t xml:space="preserve">pas divulguées aux </w:t>
            </w:r>
            <w:r w:rsidR="00040C6B" w:rsidRPr="00386E32">
              <w:rPr>
                <w:szCs w:val="24"/>
                <w:lang w:eastAsia="en-US"/>
              </w:rPr>
              <w:t>Proposant</w:t>
            </w:r>
            <w:r w:rsidR="00A30416" w:rsidRPr="00386E32">
              <w:rPr>
                <w:szCs w:val="24"/>
                <w:lang w:eastAsia="en-US"/>
              </w:rPr>
              <w:t xml:space="preserve">s, ou à toute autre personne non officiellement concernée par le processus </w:t>
            </w:r>
            <w:r w:rsidR="0001437B" w:rsidRPr="00386E32">
              <w:rPr>
                <w:szCs w:val="24"/>
                <w:lang w:eastAsia="en-US"/>
              </w:rPr>
              <w:t>de Demande de Propositions</w:t>
            </w:r>
            <w:r w:rsidR="00A30416" w:rsidRPr="00386E32">
              <w:rPr>
                <w:szCs w:val="24"/>
                <w:lang w:eastAsia="en-US"/>
              </w:rPr>
              <w:t xml:space="preserve">, jusqu’à la notification de l’évaluation de la Partie Technique conformément à l’article 33 des </w:t>
            </w:r>
            <w:r w:rsidR="0001437B" w:rsidRPr="00386E32">
              <w:rPr>
                <w:szCs w:val="24"/>
                <w:lang w:eastAsia="en-US"/>
              </w:rPr>
              <w:t>IP</w:t>
            </w:r>
            <w:r w:rsidR="00A30416" w:rsidRPr="00386E32">
              <w:rPr>
                <w:szCs w:val="24"/>
                <w:lang w:eastAsia="en-US"/>
              </w:rPr>
              <w:t xml:space="preserve">. Les informations relatives à l’évaluation de la Partie Financière, à l’évaluation de la Partie technique et de la Partie financière combinées et à la recommandation d’attribution du Marché ne </w:t>
            </w:r>
            <w:r w:rsidR="00753A84" w:rsidRPr="00386E32">
              <w:rPr>
                <w:szCs w:val="24"/>
                <w:lang w:eastAsia="en-US"/>
              </w:rPr>
              <w:t xml:space="preserve">seront </w:t>
            </w:r>
            <w:r w:rsidR="00A30416" w:rsidRPr="00386E32">
              <w:rPr>
                <w:szCs w:val="24"/>
                <w:lang w:eastAsia="en-US"/>
              </w:rPr>
              <w:t xml:space="preserve">pas divulguées aux </w:t>
            </w:r>
            <w:r w:rsidR="00040C6B" w:rsidRPr="00386E32">
              <w:rPr>
                <w:szCs w:val="24"/>
                <w:lang w:eastAsia="en-US"/>
              </w:rPr>
              <w:t>Proposant</w:t>
            </w:r>
            <w:r w:rsidR="00A30416" w:rsidRPr="00386E32">
              <w:rPr>
                <w:szCs w:val="24"/>
                <w:lang w:eastAsia="en-US"/>
              </w:rPr>
              <w:t xml:space="preserve">s ou à toute autre personne non officiellement concernée par le processus </w:t>
            </w:r>
            <w:r w:rsidR="0001437B" w:rsidRPr="00386E32">
              <w:rPr>
                <w:szCs w:val="24"/>
                <w:lang w:eastAsia="en-US"/>
              </w:rPr>
              <w:t>de Demande de Propositions</w:t>
            </w:r>
            <w:r w:rsidR="002356DE" w:rsidRPr="00386E32">
              <w:rPr>
                <w:szCs w:val="24"/>
                <w:lang w:eastAsia="en-US"/>
              </w:rPr>
              <w:t xml:space="preserve"> </w:t>
            </w:r>
            <w:r w:rsidR="00A30416" w:rsidRPr="00386E32">
              <w:rPr>
                <w:szCs w:val="24"/>
                <w:lang w:eastAsia="en-US"/>
              </w:rPr>
              <w:lastRenderedPageBreak/>
              <w:t xml:space="preserve">jusqu’à ce que la notification de l’intention d’attribuer le </w:t>
            </w:r>
            <w:r w:rsidR="002356DE" w:rsidRPr="00386E32">
              <w:rPr>
                <w:szCs w:val="24"/>
                <w:lang w:eastAsia="en-US"/>
              </w:rPr>
              <w:t>Marché</w:t>
            </w:r>
            <w:r w:rsidR="00A30416" w:rsidRPr="00386E32">
              <w:rPr>
                <w:szCs w:val="24"/>
                <w:lang w:eastAsia="en-US"/>
              </w:rPr>
              <w:t xml:space="preserve"> soit transmise aux </w:t>
            </w:r>
            <w:r w:rsidR="00040C6B" w:rsidRPr="00386E32">
              <w:rPr>
                <w:szCs w:val="24"/>
                <w:lang w:eastAsia="en-US"/>
              </w:rPr>
              <w:t>Proposant</w:t>
            </w:r>
            <w:r w:rsidR="00A30416" w:rsidRPr="00386E32">
              <w:rPr>
                <w:szCs w:val="24"/>
                <w:lang w:eastAsia="en-US"/>
              </w:rPr>
              <w:t xml:space="preserve">s conformément à </w:t>
            </w:r>
            <w:r w:rsidR="002356DE" w:rsidRPr="00386E32">
              <w:rPr>
                <w:szCs w:val="24"/>
                <w:lang w:eastAsia="en-US"/>
              </w:rPr>
              <w:t xml:space="preserve">l’article </w:t>
            </w:r>
            <w:r w:rsidR="00A30416" w:rsidRPr="00386E32">
              <w:rPr>
                <w:szCs w:val="24"/>
                <w:lang w:eastAsia="en-US"/>
              </w:rPr>
              <w:t>43</w:t>
            </w:r>
            <w:r w:rsidR="00903DCC" w:rsidRPr="00386E32">
              <w:rPr>
                <w:szCs w:val="24"/>
                <w:lang w:eastAsia="en-US"/>
              </w:rPr>
              <w:t xml:space="preserve"> des </w:t>
            </w:r>
            <w:r w:rsidR="0001437B" w:rsidRPr="00386E32">
              <w:rPr>
                <w:szCs w:val="24"/>
                <w:lang w:eastAsia="en-US"/>
              </w:rPr>
              <w:t>IP</w:t>
            </w:r>
            <w:r w:rsidR="00903DCC" w:rsidRPr="00386E32">
              <w:rPr>
                <w:szCs w:val="24"/>
                <w:lang w:eastAsia="en-US"/>
              </w:rPr>
              <w:t>.</w:t>
            </w:r>
          </w:p>
        </w:tc>
      </w:tr>
      <w:tr w:rsidR="00940BF3" w:rsidRPr="00386E32" w14:paraId="6AA3BAB7" w14:textId="77777777" w:rsidTr="0096454F">
        <w:tc>
          <w:tcPr>
            <w:tcW w:w="2340" w:type="dxa"/>
          </w:tcPr>
          <w:p w14:paraId="3767AC79" w14:textId="77777777" w:rsidR="00940BF3" w:rsidRPr="00386E32" w:rsidRDefault="00940BF3"/>
        </w:tc>
        <w:tc>
          <w:tcPr>
            <w:tcW w:w="7020" w:type="dxa"/>
            <w:gridSpan w:val="2"/>
          </w:tcPr>
          <w:p w14:paraId="1F50679D" w14:textId="50B56978" w:rsidR="00940BF3" w:rsidRPr="00386E32" w:rsidRDefault="00293D96" w:rsidP="00293D96">
            <w:pPr>
              <w:spacing w:after="120"/>
              <w:ind w:left="576" w:hanging="576"/>
              <w:jc w:val="both"/>
            </w:pPr>
            <w:r w:rsidRPr="00386E32">
              <w:t>26</w:t>
            </w:r>
            <w:r w:rsidR="00940BF3" w:rsidRPr="00386E32">
              <w:t>.2</w:t>
            </w:r>
            <w:r w:rsidR="00940BF3" w:rsidRPr="00386E32">
              <w:tab/>
            </w:r>
            <w:r w:rsidR="00940BF3" w:rsidRPr="00386E32">
              <w:rPr>
                <w:spacing w:val="-4"/>
              </w:rPr>
              <w:t xml:space="preserve">Toute tentative faite par un </w:t>
            </w:r>
            <w:r w:rsidR="00040C6B" w:rsidRPr="00386E32">
              <w:rPr>
                <w:spacing w:val="-4"/>
              </w:rPr>
              <w:t>Proposant</w:t>
            </w:r>
            <w:r w:rsidR="00940BF3" w:rsidRPr="00386E32">
              <w:rPr>
                <w:spacing w:val="-4"/>
              </w:rPr>
              <w:t xml:space="preserve"> pour influencer l’Acheteur lors de </w:t>
            </w:r>
            <w:r w:rsidR="00DE6DE5" w:rsidRPr="00386E32">
              <w:rPr>
                <w:spacing w:val="-4"/>
              </w:rPr>
              <w:t xml:space="preserve">l’évaluation </w:t>
            </w:r>
            <w:r w:rsidR="00940BF3" w:rsidRPr="00386E32">
              <w:rPr>
                <w:spacing w:val="-4"/>
              </w:rPr>
              <w:t xml:space="preserve">des </w:t>
            </w:r>
            <w:r w:rsidR="0001437B" w:rsidRPr="00386E32">
              <w:rPr>
                <w:spacing w:val="-4"/>
              </w:rPr>
              <w:t>proposition</w:t>
            </w:r>
            <w:r w:rsidR="00940BF3" w:rsidRPr="00386E32">
              <w:rPr>
                <w:spacing w:val="-4"/>
              </w:rPr>
              <w:t xml:space="preserve">s ou lors de la décision d’attribution peut entraîner le rejet de </w:t>
            </w:r>
            <w:r w:rsidR="0001437B" w:rsidRPr="00386E32">
              <w:rPr>
                <w:spacing w:val="-4"/>
              </w:rPr>
              <w:t>sa Proposition</w:t>
            </w:r>
            <w:r w:rsidR="00940BF3" w:rsidRPr="00386E32">
              <w:t>.</w:t>
            </w:r>
          </w:p>
        </w:tc>
      </w:tr>
      <w:tr w:rsidR="00940BF3" w:rsidRPr="00386E32" w14:paraId="7903788A" w14:textId="77777777" w:rsidTr="0096454F">
        <w:tc>
          <w:tcPr>
            <w:tcW w:w="2340" w:type="dxa"/>
          </w:tcPr>
          <w:p w14:paraId="263EDFAA" w14:textId="77777777" w:rsidR="00940BF3" w:rsidRPr="00386E32" w:rsidRDefault="00940BF3"/>
        </w:tc>
        <w:tc>
          <w:tcPr>
            <w:tcW w:w="7020" w:type="dxa"/>
            <w:gridSpan w:val="2"/>
          </w:tcPr>
          <w:p w14:paraId="551746C9" w14:textId="7970169A" w:rsidR="00940BF3" w:rsidRPr="00386E32" w:rsidRDefault="00293D96" w:rsidP="00293D96">
            <w:pPr>
              <w:tabs>
                <w:tab w:val="left" w:pos="720"/>
              </w:tabs>
              <w:spacing w:after="200"/>
              <w:ind w:left="576" w:hanging="576"/>
              <w:jc w:val="both"/>
            </w:pPr>
            <w:r w:rsidRPr="00386E32">
              <w:t>26</w:t>
            </w:r>
            <w:r w:rsidR="00940BF3" w:rsidRPr="00386E32">
              <w:t>.3</w:t>
            </w:r>
            <w:r w:rsidR="00940BF3" w:rsidRPr="00386E32">
              <w:tab/>
              <w:t xml:space="preserve">Nonobstant les dispositions de </w:t>
            </w:r>
            <w:r w:rsidR="00F1248D" w:rsidRPr="00386E32">
              <w:t>l’article</w:t>
            </w:r>
            <w:r w:rsidR="00940BF3" w:rsidRPr="00386E32">
              <w:t xml:space="preserve"> 2</w:t>
            </w:r>
            <w:r w:rsidRPr="00386E32">
              <w:t>6</w:t>
            </w:r>
            <w:r w:rsidR="00940BF3" w:rsidRPr="00386E32">
              <w:t>.2</w:t>
            </w:r>
            <w:r w:rsidR="00FC79DA" w:rsidRPr="00386E32">
              <w:t xml:space="preserve"> des </w:t>
            </w:r>
            <w:r w:rsidR="0001437B" w:rsidRPr="00386E32">
              <w:t>IP</w:t>
            </w:r>
            <w:r w:rsidR="00940BF3" w:rsidRPr="00386E32">
              <w:t xml:space="preserve">, entre le moment où les plis seront ouverts et celui où le Marché sera attribué, si un </w:t>
            </w:r>
            <w:r w:rsidR="00040C6B" w:rsidRPr="00386E32">
              <w:t>Proposant</w:t>
            </w:r>
            <w:r w:rsidR="00940BF3" w:rsidRPr="00386E32">
              <w:t xml:space="preserve"> souhaite entrer en contact avec l’Acheteur pour des motifs ayant trait à </w:t>
            </w:r>
            <w:r w:rsidRPr="00386E32">
              <w:t xml:space="preserve">la procédure </w:t>
            </w:r>
            <w:r w:rsidR="0001437B" w:rsidRPr="00386E32">
              <w:t>de Demande de Propositions</w:t>
            </w:r>
            <w:r w:rsidR="00940BF3" w:rsidRPr="00386E32">
              <w:t>, il devra le faire par écrit.</w:t>
            </w:r>
          </w:p>
        </w:tc>
      </w:tr>
      <w:tr w:rsidR="00940BF3" w:rsidRPr="00386E32" w14:paraId="2CD12B2C" w14:textId="77777777" w:rsidTr="0096454F">
        <w:tc>
          <w:tcPr>
            <w:tcW w:w="2340" w:type="dxa"/>
          </w:tcPr>
          <w:p w14:paraId="15343913" w14:textId="0D4EB088" w:rsidR="00940BF3" w:rsidRPr="00386E32" w:rsidRDefault="00940BF3" w:rsidP="000B0942">
            <w:pPr>
              <w:pStyle w:val="HSec1-2"/>
            </w:pPr>
            <w:bookmarkStart w:id="247" w:name="_Toc424009129"/>
            <w:bookmarkStart w:id="248" w:name="_Toc438438852"/>
            <w:bookmarkStart w:id="249" w:name="_Toc438532631"/>
            <w:bookmarkStart w:id="250" w:name="_Toc438733996"/>
            <w:bookmarkStart w:id="251" w:name="_Toc438907033"/>
            <w:bookmarkStart w:id="252" w:name="_Toc438907232"/>
            <w:bookmarkStart w:id="253" w:name="_Toc180846934"/>
            <w:r w:rsidRPr="00386E32">
              <w:t xml:space="preserve">Éclaircissements concernant les </w:t>
            </w:r>
            <w:r w:rsidR="0001437B" w:rsidRPr="00386E32">
              <w:t>Proposition</w:t>
            </w:r>
            <w:r w:rsidRPr="00386E32">
              <w:t>s</w:t>
            </w:r>
            <w:bookmarkEnd w:id="247"/>
            <w:bookmarkEnd w:id="248"/>
            <w:bookmarkEnd w:id="249"/>
            <w:bookmarkEnd w:id="250"/>
            <w:bookmarkEnd w:id="251"/>
            <w:bookmarkEnd w:id="252"/>
            <w:bookmarkEnd w:id="253"/>
          </w:p>
        </w:tc>
        <w:tc>
          <w:tcPr>
            <w:tcW w:w="7020" w:type="dxa"/>
            <w:gridSpan w:val="2"/>
          </w:tcPr>
          <w:p w14:paraId="0F7E59F5" w14:textId="5425CDFA" w:rsidR="00940BF3" w:rsidRPr="00386E32" w:rsidRDefault="00293D96" w:rsidP="00695A8E">
            <w:pPr>
              <w:spacing w:after="120"/>
              <w:ind w:left="576" w:hanging="576"/>
              <w:jc w:val="both"/>
            </w:pPr>
            <w:r w:rsidRPr="00386E32">
              <w:t>27</w:t>
            </w:r>
            <w:r w:rsidR="00940BF3" w:rsidRPr="00386E32">
              <w:t>.1</w:t>
            </w:r>
            <w:r w:rsidR="00940BF3" w:rsidRPr="00386E32">
              <w:tab/>
              <w:t xml:space="preserve">Pour faciliter l’examen, l’évaluation, la comparaison des </w:t>
            </w:r>
            <w:r w:rsidR="0001437B" w:rsidRPr="00386E32">
              <w:t>proposition</w:t>
            </w:r>
            <w:r w:rsidR="00940BF3" w:rsidRPr="00386E32">
              <w:t xml:space="preserve">s et la vérification de la qualification des </w:t>
            </w:r>
            <w:r w:rsidR="00040C6B" w:rsidRPr="00386E32">
              <w:t>proposant</w:t>
            </w:r>
            <w:r w:rsidR="00940BF3" w:rsidRPr="00386E32">
              <w:t xml:space="preserve">s, l’Acheteur a toute latitude pour demander à un </w:t>
            </w:r>
            <w:r w:rsidR="00040C6B" w:rsidRPr="00386E32">
              <w:t>Proposant</w:t>
            </w:r>
            <w:r w:rsidR="00940BF3" w:rsidRPr="00386E32">
              <w:t xml:space="preserve"> des éclaircissements sur </w:t>
            </w:r>
            <w:r w:rsidR="0001437B" w:rsidRPr="00386E32">
              <w:t>sa Proposition</w:t>
            </w:r>
            <w:r w:rsidR="00940BF3" w:rsidRPr="00386E32">
              <w:t xml:space="preserve">. Aucun éclaircissement apporté par un </w:t>
            </w:r>
            <w:r w:rsidR="00040C6B" w:rsidRPr="00386E32">
              <w:t>Proposant</w:t>
            </w:r>
            <w:r w:rsidR="00940BF3" w:rsidRPr="00386E32">
              <w:t xml:space="preserve"> autrement qu’en réponse à une demande de l’Acheteur ne sera pris en compte. La demande d’éclaircissement de l’Acheteur, comme la réponse apportée, seront formulées par écrit. Aucune modification de prix</w:t>
            </w:r>
            <w:r w:rsidRPr="00386E32">
              <w:t>,</w:t>
            </w:r>
            <w:r w:rsidR="00940BF3" w:rsidRPr="00386E32">
              <w:t xml:space="preserve"> ni aucun changement substantiel de </w:t>
            </w:r>
            <w:r w:rsidR="0001437B" w:rsidRPr="00386E32">
              <w:t>la proposition</w:t>
            </w:r>
            <w:r w:rsidR="00940BF3" w:rsidRPr="00386E32">
              <w:t xml:space="preserve"> </w:t>
            </w:r>
            <w:r w:rsidRPr="00386E32">
              <w:t xml:space="preserve">(y compris un changement dans le Montant de </w:t>
            </w:r>
            <w:r w:rsidR="0001437B" w:rsidRPr="00386E32">
              <w:t>sa Proposition</w:t>
            </w:r>
            <w:r w:rsidRPr="00386E32">
              <w:t xml:space="preserve"> fait à l’initiative du </w:t>
            </w:r>
            <w:r w:rsidR="00040C6B" w:rsidRPr="00386E32">
              <w:t>Proposant</w:t>
            </w:r>
            <w:r w:rsidRPr="00386E32">
              <w:t xml:space="preserve">) </w:t>
            </w:r>
            <w:r w:rsidR="00940BF3" w:rsidRPr="00386E32">
              <w:t xml:space="preserve">ne seront demandés, offerts ou autorisés, si ce n’est pour confirmer la correction des erreurs arithmétiques découvertes par l’Acheteur lors de l’évaluation des </w:t>
            </w:r>
            <w:r w:rsidR="0001437B" w:rsidRPr="00386E32">
              <w:t>proposition</w:t>
            </w:r>
            <w:r w:rsidR="00940BF3" w:rsidRPr="00386E32">
              <w:t xml:space="preserve">s en application de </w:t>
            </w:r>
            <w:r w:rsidR="00F1248D" w:rsidRPr="00386E32">
              <w:t>l’</w:t>
            </w:r>
            <w:r w:rsidR="00C8138F" w:rsidRPr="00386E32">
              <w:t>a</w:t>
            </w:r>
            <w:r w:rsidR="00F1248D" w:rsidRPr="00386E32">
              <w:t>rticle</w:t>
            </w:r>
            <w:r w:rsidR="00940BF3" w:rsidRPr="00386E32">
              <w:t xml:space="preserve"> 3</w:t>
            </w:r>
            <w:r w:rsidR="00FC79DA" w:rsidRPr="00386E32">
              <w:t>5</w:t>
            </w:r>
            <w:r w:rsidR="00940BF3" w:rsidRPr="00386E32">
              <w:t xml:space="preserve"> des </w:t>
            </w:r>
            <w:r w:rsidR="0001437B" w:rsidRPr="00386E32">
              <w:t>IP</w:t>
            </w:r>
            <w:r w:rsidR="00940BF3" w:rsidRPr="00386E32">
              <w:t>.</w:t>
            </w:r>
          </w:p>
          <w:p w14:paraId="7D4DCD7D" w14:textId="0900E265" w:rsidR="00293D96" w:rsidRPr="00386E32" w:rsidRDefault="00293D96" w:rsidP="00695A8E">
            <w:pPr>
              <w:spacing w:after="200"/>
              <w:ind w:left="576" w:hanging="576"/>
              <w:jc w:val="both"/>
            </w:pPr>
            <w:r w:rsidRPr="00386E32">
              <w:t>27.2</w:t>
            </w:r>
            <w:r w:rsidRPr="00386E32">
              <w:tab/>
            </w:r>
            <w:r w:rsidR="00403F84" w:rsidRPr="00386E32">
              <w:t>La Proposition</w:t>
            </w:r>
            <w:r w:rsidRPr="00386E32">
              <w:t xml:space="preserve"> d’un </w:t>
            </w:r>
            <w:r w:rsidR="00040C6B" w:rsidRPr="00386E32">
              <w:t>proposant</w:t>
            </w:r>
            <w:r w:rsidRPr="00386E32">
              <w:t xml:space="preserve"> qui ne fournit pas les éclaircissements sur </w:t>
            </w:r>
            <w:r w:rsidR="0001437B" w:rsidRPr="00386E32">
              <w:t>sa Proposition</w:t>
            </w:r>
            <w:r w:rsidRPr="00386E32">
              <w:t xml:space="preserve"> avant la date et l’heure spécifiée par l’Acheteur dans sa demande d’éclaircissement sera susceptible d’être rejetée.</w:t>
            </w:r>
          </w:p>
        </w:tc>
      </w:tr>
      <w:tr w:rsidR="00293D96" w:rsidRPr="00386E32" w14:paraId="2CC16B06" w14:textId="77777777" w:rsidTr="0096454F">
        <w:tc>
          <w:tcPr>
            <w:tcW w:w="2340" w:type="dxa"/>
          </w:tcPr>
          <w:p w14:paraId="6F720D13" w14:textId="2AAB38B6" w:rsidR="00293D96" w:rsidRPr="00386E32" w:rsidRDefault="003573A4" w:rsidP="000B0942">
            <w:pPr>
              <w:pStyle w:val="HSec1-2"/>
            </w:pPr>
            <w:bookmarkStart w:id="254" w:name="_Toc180846935"/>
            <w:r w:rsidRPr="00386E32">
              <w:t>Divergences</w:t>
            </w:r>
            <w:r w:rsidR="00293D96" w:rsidRPr="00386E32">
              <w:t xml:space="preserve">, </w:t>
            </w:r>
            <w:r w:rsidR="00770302" w:rsidRPr="00386E32">
              <w:t>R</w:t>
            </w:r>
            <w:r w:rsidR="00293D96" w:rsidRPr="00386E32">
              <w:t xml:space="preserve">éserves ou </w:t>
            </w:r>
            <w:r w:rsidR="00770302" w:rsidRPr="00386E32">
              <w:t>O</w:t>
            </w:r>
            <w:r w:rsidR="00293D96" w:rsidRPr="00386E32">
              <w:t>missions</w:t>
            </w:r>
            <w:bookmarkEnd w:id="254"/>
          </w:p>
        </w:tc>
        <w:tc>
          <w:tcPr>
            <w:tcW w:w="7020" w:type="dxa"/>
            <w:gridSpan w:val="2"/>
          </w:tcPr>
          <w:p w14:paraId="056C86CB" w14:textId="26C25D99" w:rsidR="00293D96" w:rsidRPr="00386E32" w:rsidRDefault="00293D96" w:rsidP="00695A8E">
            <w:pPr>
              <w:tabs>
                <w:tab w:val="left" w:pos="1152"/>
              </w:tabs>
              <w:spacing w:after="120"/>
              <w:ind w:left="522" w:hanging="522"/>
            </w:pPr>
            <w:r w:rsidRPr="00386E32">
              <w:t>28.1</w:t>
            </w:r>
            <w:r w:rsidRPr="00386E32">
              <w:tab/>
              <w:t xml:space="preserve">Aux fins de l’évaluation des </w:t>
            </w:r>
            <w:r w:rsidR="0001437B" w:rsidRPr="00386E32">
              <w:t>Proposition</w:t>
            </w:r>
            <w:r w:rsidRPr="00386E32">
              <w:t>s, les définitions suivantes s’appliqueront :</w:t>
            </w:r>
          </w:p>
          <w:p w14:paraId="2F7BDB03" w14:textId="638C64F4" w:rsidR="00293D96" w:rsidRPr="00386E32" w:rsidRDefault="00293D96" w:rsidP="00001D94">
            <w:pPr>
              <w:numPr>
                <w:ilvl w:val="0"/>
                <w:numId w:val="54"/>
              </w:numPr>
              <w:tabs>
                <w:tab w:val="left" w:pos="1152"/>
              </w:tabs>
              <w:overflowPunct w:val="0"/>
              <w:autoSpaceDE w:val="0"/>
              <w:autoSpaceDN w:val="0"/>
              <w:adjustRightInd w:val="0"/>
              <w:spacing w:after="120"/>
              <w:ind w:left="1152" w:hanging="576"/>
              <w:jc w:val="both"/>
              <w:textAlignment w:val="baseline"/>
            </w:pPr>
            <w:r w:rsidRPr="00386E32">
              <w:t xml:space="preserve">Une « divergence » est un écart par rapport aux stipulations du Dossier </w:t>
            </w:r>
            <w:r w:rsidR="00EC46F5" w:rsidRPr="00386E32">
              <w:t>de Demande de Propositions</w:t>
            </w:r>
            <w:r w:rsidR="00D23573" w:rsidRPr="00386E32">
              <w:t xml:space="preserve"> </w:t>
            </w:r>
            <w:r w:rsidRPr="00386E32">
              <w:t>;</w:t>
            </w:r>
          </w:p>
          <w:p w14:paraId="3D8DBD95" w14:textId="3F55A9E7" w:rsidR="00293D96" w:rsidRPr="00386E32" w:rsidRDefault="00293D96" w:rsidP="00695A8E">
            <w:pPr>
              <w:tabs>
                <w:tab w:val="left" w:pos="1152"/>
              </w:tabs>
              <w:spacing w:after="120"/>
              <w:ind w:left="1224" w:hanging="612"/>
              <w:jc w:val="both"/>
            </w:pPr>
            <w:r w:rsidRPr="00386E32">
              <w:t>b)</w:t>
            </w:r>
            <w:r w:rsidRPr="00386E32">
              <w:tab/>
              <w:t xml:space="preserve">Une « réserve » est la formulation d’une conditionnalité restrictive, ou la </w:t>
            </w:r>
            <w:r w:rsidR="00D23573" w:rsidRPr="00386E32">
              <w:t>non-acceptation</w:t>
            </w:r>
            <w:r w:rsidRPr="00386E32">
              <w:t xml:space="preserve"> d’une disposition requise par le Dossier </w:t>
            </w:r>
            <w:r w:rsidR="00EC46F5" w:rsidRPr="00386E32">
              <w:t>de Demande de Propositions</w:t>
            </w:r>
            <w:r w:rsidRPr="00386E32">
              <w:t xml:space="preserve"> ; et </w:t>
            </w:r>
          </w:p>
          <w:p w14:paraId="01AEDF84" w14:textId="1823F89D" w:rsidR="00293D96" w:rsidRPr="00386E32" w:rsidRDefault="00293D96" w:rsidP="00695A8E">
            <w:pPr>
              <w:tabs>
                <w:tab w:val="left" w:pos="1152"/>
              </w:tabs>
              <w:spacing w:after="120"/>
              <w:ind w:left="1224" w:hanging="612"/>
              <w:jc w:val="both"/>
            </w:pPr>
            <w:r w:rsidRPr="00386E32">
              <w:t>c)</w:t>
            </w:r>
            <w:r w:rsidRPr="00386E32">
              <w:tab/>
              <w:t xml:space="preserve">Une « omission » est l’absence totale ou partielle des renseignements et documents exigés par le Dossier </w:t>
            </w:r>
            <w:r w:rsidR="00EC46F5" w:rsidRPr="00386E32">
              <w:t>de Demande de Propositions</w:t>
            </w:r>
            <w:r w:rsidRPr="00386E32">
              <w:t>.</w:t>
            </w:r>
          </w:p>
        </w:tc>
      </w:tr>
      <w:tr w:rsidR="00940BF3" w:rsidRPr="00386E32" w14:paraId="51B66B5E" w14:textId="77777777" w:rsidTr="0096454F">
        <w:tc>
          <w:tcPr>
            <w:tcW w:w="2340" w:type="dxa"/>
          </w:tcPr>
          <w:p w14:paraId="24374C9D" w14:textId="29EAAAE7" w:rsidR="00940BF3" w:rsidRPr="00386E32" w:rsidRDefault="00940BF3" w:rsidP="000B0942">
            <w:pPr>
              <w:pStyle w:val="HSec1-2"/>
            </w:pPr>
            <w:bookmarkStart w:id="255" w:name="_Toc438532634"/>
            <w:bookmarkStart w:id="256" w:name="_Toc438532635"/>
            <w:bookmarkStart w:id="257" w:name="_Toc438438854"/>
            <w:bookmarkStart w:id="258" w:name="_Toc438532636"/>
            <w:bookmarkStart w:id="259" w:name="_Toc438733998"/>
            <w:bookmarkStart w:id="260" w:name="_Toc438907035"/>
            <w:bookmarkStart w:id="261" w:name="_Toc438907234"/>
            <w:bookmarkStart w:id="262" w:name="_Toc180846936"/>
            <w:bookmarkEnd w:id="255"/>
            <w:bookmarkEnd w:id="256"/>
            <w:r w:rsidRPr="00386E32">
              <w:t>Non-conformité, erreurs et omissions</w:t>
            </w:r>
            <w:bookmarkStart w:id="263" w:name="_Hlt438533232"/>
            <w:bookmarkEnd w:id="257"/>
            <w:bookmarkEnd w:id="258"/>
            <w:bookmarkEnd w:id="259"/>
            <w:bookmarkEnd w:id="260"/>
            <w:bookmarkEnd w:id="261"/>
            <w:bookmarkEnd w:id="262"/>
            <w:bookmarkEnd w:id="263"/>
          </w:p>
        </w:tc>
        <w:tc>
          <w:tcPr>
            <w:tcW w:w="7020" w:type="dxa"/>
            <w:gridSpan w:val="2"/>
          </w:tcPr>
          <w:p w14:paraId="7882EC76" w14:textId="5B0D51F5" w:rsidR="00940BF3" w:rsidRPr="00386E32" w:rsidRDefault="00C01666" w:rsidP="00620035">
            <w:pPr>
              <w:tabs>
                <w:tab w:val="left" w:pos="720"/>
              </w:tabs>
              <w:spacing w:after="240"/>
              <w:ind w:left="576" w:hanging="576"/>
              <w:jc w:val="both"/>
            </w:pPr>
            <w:r w:rsidRPr="00386E32">
              <w:t>29</w:t>
            </w:r>
            <w:r w:rsidR="00940BF3" w:rsidRPr="00386E32">
              <w:t>.1</w:t>
            </w:r>
            <w:r w:rsidR="00940BF3" w:rsidRPr="00386E32">
              <w:tab/>
              <w:t xml:space="preserve">Si une </w:t>
            </w:r>
            <w:r w:rsidR="0001437B" w:rsidRPr="00386E32">
              <w:t>proposition</w:t>
            </w:r>
            <w:r w:rsidR="00940BF3" w:rsidRPr="00386E32">
              <w:t xml:space="preserve"> est conforme pour l’essentiel, l’Acheteur peut tolérer toute non-conformité ou omission </w:t>
            </w:r>
            <w:r w:rsidR="00A23680" w:rsidRPr="00386E32">
              <w:t xml:space="preserve">dans </w:t>
            </w:r>
            <w:r w:rsidR="0001437B" w:rsidRPr="00386E32">
              <w:t>la proposition</w:t>
            </w:r>
            <w:r w:rsidR="00A23680" w:rsidRPr="00386E32">
              <w:t xml:space="preserve"> </w:t>
            </w:r>
            <w:r w:rsidR="00940BF3" w:rsidRPr="00386E32">
              <w:t xml:space="preserve">qui ne constitue pas une divergence </w:t>
            </w:r>
            <w:r w:rsidR="00620035" w:rsidRPr="00386E32">
              <w:t>important</w:t>
            </w:r>
            <w:r w:rsidR="00940BF3" w:rsidRPr="00386E32">
              <w:t>e.</w:t>
            </w:r>
          </w:p>
        </w:tc>
      </w:tr>
      <w:tr w:rsidR="00940BF3" w:rsidRPr="00386E32" w14:paraId="05B10DA8" w14:textId="77777777" w:rsidTr="0096454F">
        <w:tc>
          <w:tcPr>
            <w:tcW w:w="2340" w:type="dxa"/>
          </w:tcPr>
          <w:p w14:paraId="5E41E2C4" w14:textId="77777777" w:rsidR="00940BF3" w:rsidRPr="00386E32" w:rsidRDefault="00940BF3">
            <w:pPr>
              <w:spacing w:after="120"/>
              <w:ind w:left="576" w:hanging="576"/>
            </w:pPr>
            <w:bookmarkStart w:id="264" w:name="_Toc438532637"/>
            <w:bookmarkEnd w:id="264"/>
          </w:p>
        </w:tc>
        <w:tc>
          <w:tcPr>
            <w:tcW w:w="7020" w:type="dxa"/>
            <w:gridSpan w:val="2"/>
          </w:tcPr>
          <w:p w14:paraId="20A56F71" w14:textId="70B59D71" w:rsidR="00940BF3" w:rsidRPr="00386E32" w:rsidRDefault="00C01666" w:rsidP="00D569B1">
            <w:pPr>
              <w:spacing w:after="240"/>
              <w:ind w:left="576" w:hanging="576"/>
              <w:jc w:val="both"/>
            </w:pPr>
            <w:r w:rsidRPr="00386E32">
              <w:t>29</w:t>
            </w:r>
            <w:r w:rsidR="00940BF3" w:rsidRPr="00386E32">
              <w:t>.2</w:t>
            </w:r>
            <w:r w:rsidR="00940BF3" w:rsidRPr="00386E32">
              <w:tab/>
              <w:t xml:space="preserve">Si une </w:t>
            </w:r>
            <w:r w:rsidR="0001437B" w:rsidRPr="00386E32">
              <w:t>proposition</w:t>
            </w:r>
            <w:r w:rsidR="00940BF3" w:rsidRPr="00386E32">
              <w:t xml:space="preserve"> est conforme pour l’essentiel, l’Acheteur peut demander au </w:t>
            </w:r>
            <w:r w:rsidR="00040C6B" w:rsidRPr="00386E32">
              <w:t>Proposant</w:t>
            </w:r>
            <w:r w:rsidR="00940BF3" w:rsidRPr="00386E32">
              <w:t xml:space="preserve"> de présenter, dans un délai raisonnable, les informations ou la documentation nécessaires pour remédier à la non-conformité ou aux omissions non essentielles constatées dans </w:t>
            </w:r>
            <w:r w:rsidR="0001437B" w:rsidRPr="00386E32">
              <w:t>la proposition</w:t>
            </w:r>
            <w:r w:rsidR="00940BF3" w:rsidRPr="00386E32">
              <w:t xml:space="preserve"> en rapport avec la documentation demandée. Pareille omission ne peut, en aucun cas, être liée à un élément quelconque du prix de </w:t>
            </w:r>
            <w:r w:rsidR="0001437B" w:rsidRPr="00386E32">
              <w:t>la proposition</w:t>
            </w:r>
            <w:r w:rsidR="00940BF3" w:rsidRPr="00386E32">
              <w:t xml:space="preserve">. Le </w:t>
            </w:r>
            <w:r w:rsidR="00040C6B" w:rsidRPr="00386E32">
              <w:t>Proposant</w:t>
            </w:r>
            <w:r w:rsidR="00940BF3" w:rsidRPr="00386E32">
              <w:t xml:space="preserve"> qui ne </w:t>
            </w:r>
            <w:r w:rsidR="00F76F58" w:rsidRPr="00386E32">
              <w:t>se con</w:t>
            </w:r>
            <w:r w:rsidR="00940BF3" w:rsidRPr="00386E32">
              <w:t>f</w:t>
            </w:r>
            <w:r w:rsidR="00F76F58" w:rsidRPr="00386E32">
              <w:t>orm</w:t>
            </w:r>
            <w:r w:rsidR="00940BF3" w:rsidRPr="00386E32">
              <w:t xml:space="preserve">erait pas à cette demande peut voir </w:t>
            </w:r>
            <w:r w:rsidR="0001437B" w:rsidRPr="00386E32">
              <w:t>sa Proposition</w:t>
            </w:r>
            <w:r w:rsidR="00940BF3" w:rsidRPr="00386E32">
              <w:t xml:space="preserve"> écartée. </w:t>
            </w:r>
          </w:p>
        </w:tc>
      </w:tr>
      <w:tr w:rsidR="00BD2AB1" w:rsidRPr="00386E32" w14:paraId="0B245924" w14:textId="77777777" w:rsidTr="00FF6538">
        <w:tc>
          <w:tcPr>
            <w:tcW w:w="9360" w:type="dxa"/>
            <w:gridSpan w:val="3"/>
          </w:tcPr>
          <w:p w14:paraId="5E1FF5C4" w14:textId="47E6A5B1" w:rsidR="00BD2AB1" w:rsidRPr="00386E32" w:rsidRDefault="00BD2AB1" w:rsidP="00001D94">
            <w:pPr>
              <w:pStyle w:val="HSec1-1"/>
              <w:keepNext/>
              <w:numPr>
                <w:ilvl w:val="0"/>
                <w:numId w:val="104"/>
              </w:numPr>
              <w:tabs>
                <w:tab w:val="num" w:pos="648"/>
              </w:tabs>
              <w:ind w:left="360" w:hanging="72"/>
              <w:rPr>
                <w:b w:val="0"/>
                <w:bCs/>
                <w:sz w:val="32"/>
                <w:szCs w:val="32"/>
              </w:rPr>
            </w:pPr>
            <w:bookmarkStart w:id="265" w:name="_Toc180846937"/>
            <w:r w:rsidRPr="00386E32">
              <w:t xml:space="preserve">Evaluation des Parties Techniques des </w:t>
            </w:r>
            <w:r w:rsidR="0001437B" w:rsidRPr="00386E32">
              <w:t>Proposition</w:t>
            </w:r>
            <w:r w:rsidRPr="00386E32">
              <w:t>s</w:t>
            </w:r>
            <w:bookmarkEnd w:id="265"/>
          </w:p>
        </w:tc>
      </w:tr>
      <w:tr w:rsidR="00BD2AB1" w:rsidRPr="00386E32" w14:paraId="5DEB1B2A" w14:textId="77777777" w:rsidTr="0096454F">
        <w:tc>
          <w:tcPr>
            <w:tcW w:w="2340" w:type="dxa"/>
          </w:tcPr>
          <w:p w14:paraId="1B02C45C" w14:textId="33644CFF" w:rsidR="00BD2AB1" w:rsidRPr="00386E32" w:rsidRDefault="005556EE" w:rsidP="000B0942">
            <w:pPr>
              <w:pStyle w:val="HSec1-2"/>
            </w:pPr>
            <w:bookmarkStart w:id="266" w:name="_Toc180846938"/>
            <w:r w:rsidRPr="00386E32">
              <w:t>Evaluation des Parties Techniques</w:t>
            </w:r>
            <w:bookmarkEnd w:id="266"/>
          </w:p>
        </w:tc>
        <w:tc>
          <w:tcPr>
            <w:tcW w:w="7020" w:type="dxa"/>
            <w:gridSpan w:val="2"/>
          </w:tcPr>
          <w:p w14:paraId="5433AFC6" w14:textId="08E38C9B" w:rsidR="00BD2AB1" w:rsidRPr="00386E32" w:rsidRDefault="005556EE" w:rsidP="00454A8E">
            <w:pPr>
              <w:pStyle w:val="ListNumber2"/>
              <w:numPr>
                <w:ilvl w:val="0"/>
                <w:numId w:val="0"/>
              </w:numPr>
              <w:suppressAutoHyphens/>
              <w:spacing w:after="200"/>
              <w:ind w:left="609" w:hanging="630"/>
              <w:contextualSpacing w:val="0"/>
              <w:jc w:val="both"/>
            </w:pPr>
            <w:r w:rsidRPr="00386E32">
              <w:t>30.1</w:t>
            </w:r>
            <w:r w:rsidR="006971C9" w:rsidRPr="00386E32">
              <w:tab/>
            </w:r>
            <w:r w:rsidRPr="00386E32">
              <w:t xml:space="preserve">Pour évaluer les Parties Techniques de chaque </w:t>
            </w:r>
            <w:r w:rsidR="0001437B" w:rsidRPr="00386E32">
              <w:t>Proposition</w:t>
            </w:r>
            <w:r w:rsidRPr="00386E32">
              <w:t xml:space="preserve">, </w:t>
            </w:r>
            <w:r w:rsidR="00C078F8" w:rsidRPr="00386E32">
              <w:t>l’Acheteur</w:t>
            </w:r>
            <w:r w:rsidRPr="00386E32">
              <w:rPr>
                <w:szCs w:val="24"/>
              </w:rPr>
              <w:t xml:space="preserve"> utilisera les critères et les méthodologies indiqués </w:t>
            </w:r>
            <w:r w:rsidR="00FF66AF" w:rsidRPr="00386E32">
              <w:rPr>
                <w:szCs w:val="24"/>
              </w:rPr>
              <w:t xml:space="preserve">dans les </w:t>
            </w:r>
            <w:r w:rsidR="00B6484C" w:rsidRPr="00386E32">
              <w:rPr>
                <w:szCs w:val="24"/>
              </w:rPr>
              <w:t>articles</w:t>
            </w:r>
            <w:r w:rsidRPr="00386E32">
              <w:rPr>
                <w:szCs w:val="24"/>
              </w:rPr>
              <w:t xml:space="preserve"> 31 </w:t>
            </w:r>
            <w:r w:rsidR="00FF66AF" w:rsidRPr="00386E32">
              <w:rPr>
                <w:szCs w:val="24"/>
              </w:rPr>
              <w:t>et 32</w:t>
            </w:r>
            <w:r w:rsidR="00B6484C" w:rsidRPr="00386E32">
              <w:rPr>
                <w:szCs w:val="24"/>
              </w:rPr>
              <w:t xml:space="preserve"> des </w:t>
            </w:r>
            <w:r w:rsidR="0001437B" w:rsidRPr="00386E32">
              <w:rPr>
                <w:szCs w:val="24"/>
              </w:rPr>
              <w:t>IP</w:t>
            </w:r>
            <w:r w:rsidR="00B6484C" w:rsidRPr="00386E32">
              <w:rPr>
                <w:szCs w:val="24"/>
              </w:rPr>
              <w:t xml:space="preserve"> </w:t>
            </w:r>
            <w:r w:rsidR="00DC1F93">
              <w:rPr>
                <w:szCs w:val="24"/>
              </w:rPr>
              <w:t xml:space="preserve">et </w:t>
            </w:r>
            <w:r w:rsidR="00B6484C" w:rsidRPr="00386E32">
              <w:rPr>
                <w:szCs w:val="24"/>
              </w:rPr>
              <w:t>dans le</w:t>
            </w:r>
            <w:r w:rsidR="00883020" w:rsidRPr="00386E32">
              <w:rPr>
                <w:szCs w:val="24"/>
              </w:rPr>
              <w:t>s</w:t>
            </w:r>
            <w:r w:rsidR="00B6484C" w:rsidRPr="00386E32">
              <w:rPr>
                <w:szCs w:val="24"/>
              </w:rPr>
              <w:t xml:space="preserve"> </w:t>
            </w:r>
            <w:r w:rsidR="0001437B" w:rsidRPr="00386E32">
              <w:rPr>
                <w:szCs w:val="24"/>
              </w:rPr>
              <w:t>DPDP</w:t>
            </w:r>
            <w:r w:rsidR="00FF66AF" w:rsidRPr="00386E32">
              <w:rPr>
                <w:szCs w:val="24"/>
              </w:rPr>
              <w:t xml:space="preserve">, si applicable, et la Section III, Critères d’Evaluation et de Qualification.  Aucun autre critère ou méthodologie ne </w:t>
            </w:r>
            <w:r w:rsidR="002D7CD3" w:rsidRPr="00386E32">
              <w:rPr>
                <w:szCs w:val="24"/>
              </w:rPr>
              <w:t xml:space="preserve">sera </w:t>
            </w:r>
            <w:r w:rsidR="00FF66AF" w:rsidRPr="00386E32">
              <w:rPr>
                <w:szCs w:val="24"/>
              </w:rPr>
              <w:t xml:space="preserve">permis. </w:t>
            </w:r>
          </w:p>
        </w:tc>
      </w:tr>
      <w:tr w:rsidR="00FF66AF" w:rsidRPr="00386E32" w14:paraId="5A8512F4" w14:textId="77777777" w:rsidTr="0096454F">
        <w:tc>
          <w:tcPr>
            <w:tcW w:w="2340" w:type="dxa"/>
          </w:tcPr>
          <w:p w14:paraId="55E66774" w14:textId="0EAD8F6F" w:rsidR="00FF66AF" w:rsidRPr="00386E32" w:rsidRDefault="00FF66AF" w:rsidP="000B0942">
            <w:pPr>
              <w:pStyle w:val="HSec1-2"/>
            </w:pPr>
            <w:bookmarkStart w:id="267" w:name="_Toc180846939"/>
            <w:r w:rsidRPr="00386E32">
              <w:t>Détermination de la Conformité</w:t>
            </w:r>
            <w:bookmarkEnd w:id="267"/>
          </w:p>
        </w:tc>
        <w:tc>
          <w:tcPr>
            <w:tcW w:w="7020" w:type="dxa"/>
            <w:gridSpan w:val="2"/>
          </w:tcPr>
          <w:p w14:paraId="3612AA4E" w14:textId="735AC9BE" w:rsidR="00BD11BC" w:rsidRPr="00386E32" w:rsidRDefault="00BD11BC" w:rsidP="00001D94">
            <w:pPr>
              <w:pStyle w:val="Sub-ClauseText"/>
              <w:numPr>
                <w:ilvl w:val="1"/>
                <w:numId w:val="84"/>
              </w:numPr>
              <w:ind w:left="605" w:hanging="605"/>
              <w:rPr>
                <w:spacing w:val="0"/>
                <w:lang w:val="fr-FR"/>
              </w:rPr>
            </w:pPr>
            <w:r w:rsidRPr="00386E32">
              <w:rPr>
                <w:spacing w:val="0"/>
                <w:lang w:val="fr-FR"/>
              </w:rPr>
              <w:t xml:space="preserve">La détermination par l’Acheteur de la conformité d’une </w:t>
            </w:r>
            <w:r w:rsidR="0001437B" w:rsidRPr="00386E32">
              <w:rPr>
                <w:spacing w:val="0"/>
                <w:lang w:val="fr-FR"/>
              </w:rPr>
              <w:t>Proposition</w:t>
            </w:r>
            <w:r w:rsidRPr="00386E32">
              <w:rPr>
                <w:spacing w:val="0"/>
                <w:lang w:val="fr-FR"/>
              </w:rPr>
              <w:t xml:space="preserve"> doit être fondée sur le contenu de </w:t>
            </w:r>
            <w:r w:rsidR="0001437B" w:rsidRPr="00386E32">
              <w:rPr>
                <w:spacing w:val="0"/>
                <w:lang w:val="fr-FR"/>
              </w:rPr>
              <w:t>la proposition</w:t>
            </w:r>
            <w:r w:rsidRPr="00386E32">
              <w:rPr>
                <w:spacing w:val="0"/>
                <w:lang w:val="fr-FR"/>
              </w:rPr>
              <w:t xml:space="preserve"> elle-même, tel que défini à l’article 11 des </w:t>
            </w:r>
            <w:r w:rsidR="0001437B" w:rsidRPr="00386E32">
              <w:rPr>
                <w:spacing w:val="0"/>
                <w:lang w:val="fr-FR"/>
              </w:rPr>
              <w:t>IP</w:t>
            </w:r>
            <w:r w:rsidRPr="00386E32">
              <w:rPr>
                <w:spacing w:val="0"/>
                <w:lang w:val="fr-FR"/>
              </w:rPr>
              <w:t xml:space="preserve">. Une </w:t>
            </w:r>
            <w:r w:rsidR="0001437B" w:rsidRPr="00386E32">
              <w:rPr>
                <w:spacing w:val="0"/>
                <w:lang w:val="fr-FR"/>
              </w:rPr>
              <w:t>Proposition</w:t>
            </w:r>
            <w:r w:rsidRPr="00386E32">
              <w:rPr>
                <w:spacing w:val="0"/>
                <w:lang w:val="fr-FR"/>
              </w:rPr>
              <w:t xml:space="preserve"> conforme </w:t>
            </w:r>
            <w:r w:rsidR="002D7CD3" w:rsidRPr="00386E32">
              <w:rPr>
                <w:spacing w:val="0"/>
                <w:lang w:val="fr-FR"/>
              </w:rPr>
              <w:t xml:space="preserve">pour l’essentiel </w:t>
            </w:r>
            <w:r w:rsidRPr="00386E32">
              <w:rPr>
                <w:spacing w:val="0"/>
                <w:lang w:val="fr-FR"/>
              </w:rPr>
              <w:t xml:space="preserve">est une </w:t>
            </w:r>
            <w:r w:rsidR="0001437B" w:rsidRPr="00386E32">
              <w:rPr>
                <w:spacing w:val="0"/>
                <w:lang w:val="fr-FR"/>
              </w:rPr>
              <w:t>Proposition</w:t>
            </w:r>
            <w:r w:rsidRPr="00386E32">
              <w:rPr>
                <w:spacing w:val="0"/>
                <w:lang w:val="fr-FR"/>
              </w:rPr>
              <w:t xml:space="preserve"> qui répond aux exigences du document </w:t>
            </w:r>
            <w:r w:rsidR="0001437B" w:rsidRPr="00386E32">
              <w:rPr>
                <w:spacing w:val="0"/>
                <w:lang w:val="fr-FR"/>
              </w:rPr>
              <w:t>de Demande de Propositions</w:t>
            </w:r>
            <w:r w:rsidRPr="00386E32">
              <w:rPr>
                <w:spacing w:val="0"/>
                <w:lang w:val="fr-FR"/>
              </w:rPr>
              <w:t xml:space="preserve"> sans </w:t>
            </w:r>
            <w:r w:rsidR="003767A4" w:rsidRPr="00386E32">
              <w:rPr>
                <w:spacing w:val="0"/>
                <w:lang w:val="fr-FR"/>
              </w:rPr>
              <w:t>divergence</w:t>
            </w:r>
            <w:r w:rsidRPr="00386E32">
              <w:rPr>
                <w:spacing w:val="0"/>
                <w:lang w:val="fr-FR"/>
              </w:rPr>
              <w:t>, réserve ou omission important</w:t>
            </w:r>
            <w:r w:rsidR="003767A4" w:rsidRPr="00386E32">
              <w:rPr>
                <w:spacing w:val="0"/>
                <w:lang w:val="fr-FR"/>
              </w:rPr>
              <w:t>e</w:t>
            </w:r>
            <w:r w:rsidRPr="00386E32">
              <w:rPr>
                <w:spacing w:val="0"/>
                <w:lang w:val="fr-FR"/>
              </w:rPr>
              <w:t>. Une d</w:t>
            </w:r>
            <w:r w:rsidR="003767A4" w:rsidRPr="00386E32">
              <w:rPr>
                <w:spacing w:val="0"/>
                <w:lang w:val="fr-FR"/>
              </w:rPr>
              <w:t>ivergence</w:t>
            </w:r>
            <w:r w:rsidRPr="00386E32">
              <w:rPr>
                <w:spacing w:val="0"/>
                <w:lang w:val="fr-FR"/>
              </w:rPr>
              <w:t xml:space="preserve">, une réserve ou une omission importante est une </w:t>
            </w:r>
            <w:r w:rsidR="006D67CD" w:rsidRPr="00386E32">
              <w:rPr>
                <w:spacing w:val="0"/>
                <w:lang w:val="fr-FR"/>
              </w:rPr>
              <w:t xml:space="preserve">déficience </w:t>
            </w:r>
            <w:r w:rsidRPr="00386E32">
              <w:rPr>
                <w:spacing w:val="0"/>
                <w:lang w:val="fr-FR"/>
              </w:rPr>
              <w:t>qui :</w:t>
            </w:r>
          </w:p>
          <w:p w14:paraId="051C4523" w14:textId="4C41FD2B" w:rsidR="00BD11BC" w:rsidRPr="00386E32" w:rsidRDefault="00BD11BC" w:rsidP="00001D94">
            <w:pPr>
              <w:pStyle w:val="Heading3"/>
              <w:numPr>
                <w:ilvl w:val="2"/>
                <w:numId w:val="83"/>
              </w:numPr>
              <w:tabs>
                <w:tab w:val="clear" w:pos="1152"/>
                <w:tab w:val="num" w:pos="360"/>
              </w:tabs>
              <w:spacing w:before="120" w:after="120"/>
              <w:ind w:left="1059" w:hanging="450"/>
              <w:rPr>
                <w:lang w:val="fr-FR"/>
              </w:rPr>
            </w:pPr>
            <w:r w:rsidRPr="00386E32">
              <w:rPr>
                <w:lang w:val="fr-FR"/>
              </w:rPr>
              <w:t>Si elle était acceptée :</w:t>
            </w:r>
          </w:p>
          <w:p w14:paraId="2894F82E" w14:textId="5351AC17" w:rsidR="00BD11BC" w:rsidRPr="00386E32" w:rsidRDefault="00BD11BC" w:rsidP="00001D94">
            <w:pPr>
              <w:pStyle w:val="Heading3"/>
              <w:numPr>
                <w:ilvl w:val="3"/>
                <w:numId w:val="83"/>
              </w:numPr>
              <w:tabs>
                <w:tab w:val="clear" w:pos="1901"/>
                <w:tab w:val="num" w:pos="360"/>
                <w:tab w:val="num" w:pos="2304"/>
              </w:tabs>
              <w:spacing w:before="120" w:after="120"/>
              <w:ind w:left="1464" w:hanging="405"/>
              <w:rPr>
                <w:lang w:val="fr-FR"/>
              </w:rPr>
            </w:pPr>
            <w:r w:rsidRPr="00386E32">
              <w:rPr>
                <w:lang w:val="fr-FR"/>
              </w:rPr>
              <w:t>affecterai</w:t>
            </w:r>
            <w:r w:rsidR="00454A8E" w:rsidRPr="00386E32">
              <w:rPr>
                <w:lang w:val="fr-FR"/>
              </w:rPr>
              <w:t>t</w:t>
            </w:r>
            <w:r w:rsidRPr="00386E32">
              <w:rPr>
                <w:lang w:val="fr-FR"/>
              </w:rPr>
              <w:t xml:space="preserve"> de manière substantielle la portée, la qualité ou la performance des </w:t>
            </w:r>
            <w:r w:rsidR="005D4179" w:rsidRPr="00386E32">
              <w:rPr>
                <w:lang w:val="fr-FR"/>
              </w:rPr>
              <w:t>Biens</w:t>
            </w:r>
            <w:r w:rsidRPr="00386E32">
              <w:rPr>
                <w:lang w:val="fr-FR"/>
              </w:rPr>
              <w:t xml:space="preserve"> et Services Connexes spécifiés dans le Marché ; ou</w:t>
            </w:r>
          </w:p>
          <w:p w14:paraId="7601B37B" w14:textId="07E30D37" w:rsidR="00BD11BC" w:rsidRPr="00386E32" w:rsidRDefault="00BD11BC" w:rsidP="00001D94">
            <w:pPr>
              <w:pStyle w:val="Heading3"/>
              <w:numPr>
                <w:ilvl w:val="3"/>
                <w:numId w:val="83"/>
              </w:numPr>
              <w:tabs>
                <w:tab w:val="clear" w:pos="1901"/>
                <w:tab w:val="num" w:pos="360"/>
                <w:tab w:val="num" w:pos="2304"/>
              </w:tabs>
              <w:spacing w:before="120" w:after="120"/>
              <w:ind w:left="1464" w:hanging="405"/>
              <w:rPr>
                <w:lang w:val="fr-FR"/>
              </w:rPr>
            </w:pPr>
            <w:r w:rsidRPr="00386E32">
              <w:rPr>
                <w:lang w:val="fr-FR"/>
              </w:rPr>
              <w:t xml:space="preserve">limiterait de manière substantielle, incompatible avec le document </w:t>
            </w:r>
            <w:r w:rsidR="0001437B" w:rsidRPr="00386E32">
              <w:rPr>
                <w:lang w:val="fr-FR"/>
              </w:rPr>
              <w:t>de Demande de Propositions</w:t>
            </w:r>
            <w:r w:rsidRPr="00386E32">
              <w:rPr>
                <w:lang w:val="fr-FR"/>
              </w:rPr>
              <w:t xml:space="preserve">, les droits de l’Acheteur ou les obligations du </w:t>
            </w:r>
            <w:r w:rsidR="00040C6B" w:rsidRPr="00386E32">
              <w:rPr>
                <w:lang w:val="fr-FR"/>
              </w:rPr>
              <w:t>Proposant</w:t>
            </w:r>
            <w:r w:rsidRPr="00386E32">
              <w:rPr>
                <w:lang w:val="fr-FR"/>
              </w:rPr>
              <w:t xml:space="preserve"> en vertu du Marché ; ou</w:t>
            </w:r>
          </w:p>
          <w:p w14:paraId="3A4F6D6B" w14:textId="08A1DF63" w:rsidR="00BD11BC" w:rsidRPr="00386E32" w:rsidRDefault="00BD11BC" w:rsidP="00001D94">
            <w:pPr>
              <w:pStyle w:val="Heading3"/>
              <w:numPr>
                <w:ilvl w:val="2"/>
                <w:numId w:val="83"/>
              </w:numPr>
              <w:tabs>
                <w:tab w:val="clear" w:pos="1152"/>
                <w:tab w:val="num" w:pos="360"/>
                <w:tab w:val="num" w:pos="1728"/>
              </w:tabs>
              <w:spacing w:before="120" w:after="120"/>
              <w:ind w:left="1059" w:hanging="450"/>
              <w:rPr>
                <w:lang w:val="fr-FR"/>
              </w:rPr>
            </w:pPr>
            <w:r w:rsidRPr="00386E32">
              <w:rPr>
                <w:lang w:val="fr-FR"/>
              </w:rPr>
              <w:t xml:space="preserve">si elle était rectifiée, affecterait injustement la position concurrentielle d’autres </w:t>
            </w:r>
            <w:r w:rsidR="00040C6B" w:rsidRPr="00386E32">
              <w:rPr>
                <w:lang w:val="fr-FR"/>
              </w:rPr>
              <w:t>Proposant</w:t>
            </w:r>
            <w:r w:rsidRPr="00386E32">
              <w:rPr>
                <w:lang w:val="fr-FR"/>
              </w:rPr>
              <w:t xml:space="preserve">s présentant des </w:t>
            </w:r>
            <w:r w:rsidR="0001437B" w:rsidRPr="00386E32">
              <w:rPr>
                <w:lang w:val="fr-FR"/>
              </w:rPr>
              <w:t>Proposition</w:t>
            </w:r>
            <w:r w:rsidR="00454A8E" w:rsidRPr="00386E32">
              <w:rPr>
                <w:lang w:val="fr-FR"/>
              </w:rPr>
              <w:t>s</w:t>
            </w:r>
            <w:r w:rsidRPr="00386E32">
              <w:rPr>
                <w:lang w:val="fr-FR"/>
              </w:rPr>
              <w:t xml:space="preserve"> </w:t>
            </w:r>
            <w:r w:rsidR="00454A8E" w:rsidRPr="00386E32">
              <w:rPr>
                <w:lang w:val="fr-FR"/>
              </w:rPr>
              <w:t>conformes</w:t>
            </w:r>
            <w:r w:rsidR="00210CF5" w:rsidRPr="00386E32">
              <w:rPr>
                <w:lang w:val="fr-FR"/>
              </w:rPr>
              <w:t xml:space="preserve"> pour l’essentiel</w:t>
            </w:r>
            <w:r w:rsidRPr="00386E32">
              <w:rPr>
                <w:lang w:val="fr-FR"/>
              </w:rPr>
              <w:t>.</w:t>
            </w:r>
          </w:p>
          <w:p w14:paraId="142585E7" w14:textId="2DC40BAF" w:rsidR="00BD11BC" w:rsidRPr="00386E32" w:rsidRDefault="00BD11BC" w:rsidP="00001D94">
            <w:pPr>
              <w:pStyle w:val="Sub-ClauseText"/>
              <w:numPr>
                <w:ilvl w:val="1"/>
                <w:numId w:val="84"/>
              </w:numPr>
              <w:ind w:left="605" w:hanging="605"/>
              <w:rPr>
                <w:spacing w:val="0"/>
                <w:lang w:val="fr-FR"/>
              </w:rPr>
            </w:pPr>
            <w:r w:rsidRPr="00386E32">
              <w:rPr>
                <w:lang w:val="fr-FR"/>
              </w:rPr>
              <w:t>L’Acheteur examiner</w:t>
            </w:r>
            <w:r w:rsidR="00210CF5" w:rsidRPr="00386E32">
              <w:rPr>
                <w:lang w:val="fr-FR"/>
              </w:rPr>
              <w:t>a</w:t>
            </w:r>
            <w:r w:rsidRPr="00386E32">
              <w:rPr>
                <w:lang w:val="fr-FR"/>
              </w:rPr>
              <w:t xml:space="preserve"> les aspects techniques de </w:t>
            </w:r>
            <w:r w:rsidR="0001437B" w:rsidRPr="00386E32">
              <w:rPr>
                <w:lang w:val="fr-FR"/>
              </w:rPr>
              <w:t>la proposition</w:t>
            </w:r>
            <w:r w:rsidRPr="00386E32">
              <w:rPr>
                <w:lang w:val="fr-FR"/>
              </w:rPr>
              <w:t xml:space="preserve"> soumise conformément </w:t>
            </w:r>
            <w:r w:rsidR="00454A8E" w:rsidRPr="00386E32">
              <w:rPr>
                <w:lang w:val="fr-FR"/>
              </w:rPr>
              <w:t xml:space="preserve">aux articles </w:t>
            </w:r>
            <w:r w:rsidRPr="00386E32">
              <w:rPr>
                <w:lang w:val="fr-FR"/>
              </w:rPr>
              <w:t>16 et 17</w:t>
            </w:r>
            <w:r w:rsidR="00454A8E" w:rsidRPr="00386E32">
              <w:rPr>
                <w:lang w:val="fr-FR"/>
              </w:rPr>
              <w:t xml:space="preserve"> des </w:t>
            </w:r>
            <w:r w:rsidR="0001437B" w:rsidRPr="00386E32">
              <w:rPr>
                <w:lang w:val="fr-FR"/>
              </w:rPr>
              <w:t>IP</w:t>
            </w:r>
            <w:r w:rsidRPr="00386E32">
              <w:rPr>
                <w:lang w:val="fr-FR"/>
              </w:rPr>
              <w:t>, en particulier, pour confirmer que toutes les exigences de la Section VII</w:t>
            </w:r>
            <w:r w:rsidR="00B268C6" w:rsidRPr="00386E32">
              <w:rPr>
                <w:lang w:val="fr-FR"/>
              </w:rPr>
              <w:t xml:space="preserve"> </w:t>
            </w:r>
            <w:r w:rsidRPr="00386E32">
              <w:rPr>
                <w:lang w:val="fr-FR"/>
              </w:rPr>
              <w:t xml:space="preserve">ont été satisfaites sans écart ou réserve important, ou omission. </w:t>
            </w:r>
          </w:p>
          <w:p w14:paraId="031BBF43" w14:textId="34D93518" w:rsidR="00FF66AF" w:rsidRPr="00386E32" w:rsidRDefault="00454A8E" w:rsidP="00676799">
            <w:pPr>
              <w:spacing w:after="120"/>
              <w:ind w:left="609" w:hanging="609"/>
              <w:jc w:val="both"/>
            </w:pPr>
            <w:r w:rsidRPr="00386E32">
              <w:t>31.3</w:t>
            </w:r>
            <w:r w:rsidR="00EE0DD4" w:rsidRPr="00386E32">
              <w:tab/>
            </w:r>
            <w:r w:rsidR="00BD11BC" w:rsidRPr="00386E32">
              <w:t xml:space="preserve">Si une </w:t>
            </w:r>
            <w:r w:rsidR="0001437B" w:rsidRPr="00386E32">
              <w:t>Proposition</w:t>
            </w:r>
            <w:r w:rsidR="00BD11BC" w:rsidRPr="00386E32">
              <w:t xml:space="preserve"> </w:t>
            </w:r>
            <w:r w:rsidR="00B268C6" w:rsidRPr="00386E32">
              <w:t>n’est pas conforme pour l’essentiel</w:t>
            </w:r>
            <w:r w:rsidR="00BD11BC" w:rsidRPr="00386E32">
              <w:t xml:space="preserve"> aux exigences du document </w:t>
            </w:r>
            <w:r w:rsidR="0001437B" w:rsidRPr="00386E32">
              <w:t>de Demande de Propositions</w:t>
            </w:r>
            <w:r w:rsidR="00BD11BC" w:rsidRPr="00386E32">
              <w:t xml:space="preserve">, elle sera rejetée par l’Acheteur et ne pourra pas être rendue conforme par la </w:t>
            </w:r>
            <w:r w:rsidR="00BD11BC" w:rsidRPr="00386E32">
              <w:lastRenderedPageBreak/>
              <w:t xml:space="preserve">suite par la correction de </w:t>
            </w:r>
            <w:r w:rsidR="00DF7982" w:rsidRPr="00386E32">
              <w:t xml:space="preserve">la divergence </w:t>
            </w:r>
            <w:r w:rsidR="00BD11BC" w:rsidRPr="00386E32">
              <w:t>, de la réserve ou de l’omission</w:t>
            </w:r>
            <w:r w:rsidR="00DF7982" w:rsidRPr="00386E32">
              <w:t xml:space="preserve"> importante</w:t>
            </w:r>
            <w:r w:rsidR="00BD11BC" w:rsidRPr="00386E32">
              <w:t>.</w:t>
            </w:r>
          </w:p>
        </w:tc>
      </w:tr>
      <w:tr w:rsidR="00454A8E" w:rsidRPr="00386E32" w14:paraId="382ADBC9" w14:textId="77777777" w:rsidTr="0096454F">
        <w:tc>
          <w:tcPr>
            <w:tcW w:w="2340" w:type="dxa"/>
          </w:tcPr>
          <w:p w14:paraId="579820C4" w14:textId="556BB8B8" w:rsidR="00454A8E" w:rsidRPr="00386E32" w:rsidRDefault="00454A8E" w:rsidP="000B0942">
            <w:pPr>
              <w:pStyle w:val="HSec1-2"/>
            </w:pPr>
            <w:bookmarkStart w:id="268" w:name="_Toc180846940"/>
            <w:r w:rsidRPr="00386E32">
              <w:lastRenderedPageBreak/>
              <w:t xml:space="preserve">Qualifications des </w:t>
            </w:r>
            <w:r w:rsidR="00040C6B" w:rsidRPr="00386E32">
              <w:t>Proposant</w:t>
            </w:r>
            <w:r w:rsidRPr="00386E32">
              <w:t>s</w:t>
            </w:r>
            <w:r w:rsidR="00064492" w:rsidRPr="00386E32">
              <w:t xml:space="preserve"> et Evaluation détaillée </w:t>
            </w:r>
            <w:r w:rsidR="00053F32" w:rsidRPr="00386E32">
              <w:t>de la Partie Technique</w:t>
            </w:r>
            <w:bookmarkEnd w:id="268"/>
          </w:p>
        </w:tc>
        <w:tc>
          <w:tcPr>
            <w:tcW w:w="7020" w:type="dxa"/>
            <w:gridSpan w:val="2"/>
          </w:tcPr>
          <w:p w14:paraId="3496CE1F" w14:textId="44B0BDC5" w:rsidR="00454A8E" w:rsidRPr="00386E32" w:rsidRDefault="00454A8E" w:rsidP="00454A8E">
            <w:pPr>
              <w:spacing w:after="120"/>
              <w:ind w:left="576" w:hanging="576"/>
              <w:jc w:val="both"/>
            </w:pPr>
            <w:r w:rsidRPr="00386E32">
              <w:t>32.1</w:t>
            </w:r>
            <w:r w:rsidRPr="00386E32">
              <w:tab/>
              <w:t xml:space="preserve">L’Acheteur déterminera, à sa satisfaction, que tous les </w:t>
            </w:r>
            <w:r w:rsidR="00040C6B" w:rsidRPr="00386E32">
              <w:t>Proposant</w:t>
            </w:r>
            <w:r w:rsidRPr="00386E32">
              <w:t xml:space="preserve">s éligibles, dont les </w:t>
            </w:r>
            <w:r w:rsidR="0001437B" w:rsidRPr="00386E32">
              <w:t>Proposition</w:t>
            </w:r>
            <w:r w:rsidRPr="00386E32">
              <w:t xml:space="preserve">s ont été déterminées conformes pour l’essentiel aux dispositions du dossier </w:t>
            </w:r>
            <w:r w:rsidR="0001437B" w:rsidRPr="00386E32">
              <w:t>de Demande de Propositions</w:t>
            </w:r>
            <w:r w:rsidRPr="00386E32">
              <w:t>, possèdent bien les qualifications requises stipulées dans la Section III, Critères d’Evaluation et de Qualification.</w:t>
            </w:r>
          </w:p>
          <w:p w14:paraId="7E4FC3C2" w14:textId="20DC6FD8" w:rsidR="00454A8E" w:rsidRPr="00386E32" w:rsidRDefault="00454A8E" w:rsidP="00001D94">
            <w:pPr>
              <w:pStyle w:val="Sub-ClauseText"/>
              <w:numPr>
                <w:ilvl w:val="1"/>
                <w:numId w:val="85"/>
              </w:numPr>
              <w:ind w:left="564" w:hanging="585"/>
              <w:rPr>
                <w:spacing w:val="0"/>
                <w:lang w:val="fr-FR"/>
              </w:rPr>
            </w:pPr>
            <w:r w:rsidRPr="00386E32">
              <w:rPr>
                <w:spacing w:val="0"/>
                <w:lang w:val="fr-FR"/>
              </w:rPr>
              <w:t xml:space="preserve">La détermination est fondée sur l’examen des pièces justificatives des qualifications du </w:t>
            </w:r>
            <w:r w:rsidR="00040C6B" w:rsidRPr="00386E32">
              <w:rPr>
                <w:spacing w:val="0"/>
                <w:lang w:val="fr-FR"/>
              </w:rPr>
              <w:t>Proposant</w:t>
            </w:r>
            <w:r w:rsidRPr="00386E32">
              <w:rPr>
                <w:spacing w:val="0"/>
                <w:lang w:val="fr-FR"/>
              </w:rPr>
              <w:t xml:space="preserve"> présentées par le </w:t>
            </w:r>
            <w:r w:rsidR="00040C6B" w:rsidRPr="00386E32">
              <w:rPr>
                <w:spacing w:val="0"/>
                <w:lang w:val="fr-FR"/>
              </w:rPr>
              <w:t>Proposant</w:t>
            </w:r>
            <w:r w:rsidRPr="00386E32">
              <w:rPr>
                <w:spacing w:val="0"/>
                <w:lang w:val="fr-FR"/>
              </w:rPr>
              <w:t xml:space="preserve">, conformément à l’article 17 des </w:t>
            </w:r>
            <w:r w:rsidR="0001437B" w:rsidRPr="00386E32">
              <w:rPr>
                <w:spacing w:val="0"/>
                <w:lang w:val="fr-FR"/>
              </w:rPr>
              <w:t>IP</w:t>
            </w:r>
            <w:r w:rsidRPr="00386E32">
              <w:rPr>
                <w:spacing w:val="0"/>
                <w:lang w:val="fr-FR"/>
              </w:rPr>
              <w:t xml:space="preserve">. La détermination ne doit pas tenir compte des qualifications d’autres entreprises telles que les filiales du </w:t>
            </w:r>
            <w:r w:rsidR="00040C6B" w:rsidRPr="00386E32">
              <w:rPr>
                <w:spacing w:val="0"/>
                <w:lang w:val="fr-FR"/>
              </w:rPr>
              <w:t>Proposant</w:t>
            </w:r>
            <w:r w:rsidRPr="00386E32">
              <w:rPr>
                <w:spacing w:val="0"/>
                <w:lang w:val="fr-FR"/>
              </w:rPr>
              <w:t xml:space="preserve">, les entités mères, les sociétés affiliées, les sous-traitants (autres que les sous-traitants spécialisés si le document </w:t>
            </w:r>
            <w:r w:rsidR="0001437B" w:rsidRPr="00386E32">
              <w:rPr>
                <w:spacing w:val="0"/>
                <w:lang w:val="fr-FR"/>
              </w:rPr>
              <w:t>de Demande de Propositions</w:t>
            </w:r>
            <w:r w:rsidRPr="00386E32">
              <w:rPr>
                <w:spacing w:val="0"/>
                <w:lang w:val="fr-FR"/>
              </w:rPr>
              <w:t xml:space="preserve"> le permet) ou toute autre entreprise différente du </w:t>
            </w:r>
            <w:r w:rsidR="00040C6B" w:rsidRPr="00386E32">
              <w:rPr>
                <w:spacing w:val="0"/>
                <w:lang w:val="fr-FR"/>
              </w:rPr>
              <w:t>Proposant</w:t>
            </w:r>
            <w:r w:rsidRPr="00386E32">
              <w:rPr>
                <w:spacing w:val="0"/>
                <w:lang w:val="fr-FR"/>
              </w:rPr>
              <w:t>.</w:t>
            </w:r>
          </w:p>
          <w:p w14:paraId="1BF28F52" w14:textId="12552F78" w:rsidR="00CA4F78" w:rsidRPr="00386E32" w:rsidRDefault="005A22B2" w:rsidP="00001D94">
            <w:pPr>
              <w:pStyle w:val="Sub-ClauseText"/>
              <w:numPr>
                <w:ilvl w:val="1"/>
                <w:numId w:val="85"/>
              </w:numPr>
              <w:ind w:left="564" w:hanging="585"/>
              <w:rPr>
                <w:lang w:val="fr-FR"/>
              </w:rPr>
            </w:pPr>
            <w:r w:rsidRPr="00386E32">
              <w:rPr>
                <w:lang w:val="fr-FR"/>
              </w:rPr>
              <w:t>Avant</w:t>
            </w:r>
            <w:r w:rsidR="00454A8E" w:rsidRPr="00386E32">
              <w:rPr>
                <w:lang w:val="fr-FR"/>
              </w:rPr>
              <w:t xml:space="preserve"> l’attribution du Marché, l’Acheteur vérifiera que le </w:t>
            </w:r>
            <w:r w:rsidR="00040C6B" w:rsidRPr="00386E32">
              <w:rPr>
                <w:lang w:val="fr-FR"/>
              </w:rPr>
              <w:t>Proposant</w:t>
            </w:r>
            <w:r w:rsidR="00454A8E" w:rsidRPr="00386E32">
              <w:rPr>
                <w:lang w:val="fr-FR"/>
              </w:rPr>
              <w:t xml:space="preserve"> retenu (y compris chaque membre d’un GE) n’est pas disqualifié par </w:t>
            </w:r>
            <w:r w:rsidR="00883020" w:rsidRPr="00386E32">
              <w:rPr>
                <w:lang w:val="fr-FR"/>
              </w:rPr>
              <w:t>la BIsD</w:t>
            </w:r>
            <w:r w:rsidR="00454A8E" w:rsidRPr="00386E32">
              <w:rPr>
                <w:lang w:val="fr-FR"/>
              </w:rPr>
              <w:t xml:space="preserve"> en raison du non-respect des obligations contractuelles de prévention et de réponse EAS/HS. L’Acheteur effectuera la même vérification pour chaque sous-traitant proposé par le </w:t>
            </w:r>
            <w:r w:rsidR="00040C6B" w:rsidRPr="00386E32">
              <w:rPr>
                <w:lang w:val="fr-FR"/>
              </w:rPr>
              <w:t>Proposant</w:t>
            </w:r>
            <w:r w:rsidR="00454A8E" w:rsidRPr="00386E32">
              <w:rPr>
                <w:lang w:val="fr-FR"/>
              </w:rPr>
              <w:t xml:space="preserve"> retenu. Si un sous-traitant proposé ne répond pas à l’exigence, l’Acheteur demandera au </w:t>
            </w:r>
            <w:r w:rsidR="00040C6B" w:rsidRPr="00386E32">
              <w:rPr>
                <w:lang w:val="fr-FR"/>
              </w:rPr>
              <w:t>Proposant</w:t>
            </w:r>
            <w:r w:rsidR="00454A8E" w:rsidRPr="00386E32">
              <w:rPr>
                <w:lang w:val="fr-FR"/>
              </w:rPr>
              <w:t xml:space="preserve"> de proposer un sous-traitant de remplacement.</w:t>
            </w:r>
          </w:p>
          <w:p w14:paraId="022DF55E" w14:textId="5D3241E1" w:rsidR="00454A8E" w:rsidRPr="00386E32" w:rsidRDefault="00CA4F78" w:rsidP="00001D94">
            <w:pPr>
              <w:pStyle w:val="Sub-ClauseText"/>
              <w:numPr>
                <w:ilvl w:val="1"/>
                <w:numId w:val="85"/>
              </w:numPr>
              <w:ind w:left="564" w:hanging="585"/>
              <w:rPr>
                <w:lang w:val="fr-FR"/>
              </w:rPr>
            </w:pPr>
            <w:r w:rsidRPr="00386E32">
              <w:rPr>
                <w:szCs w:val="24"/>
                <w:lang w:val="fr-FR"/>
              </w:rPr>
              <w:t xml:space="preserve">Seules les </w:t>
            </w:r>
            <w:r w:rsidR="0001437B" w:rsidRPr="00386E32">
              <w:rPr>
                <w:szCs w:val="24"/>
                <w:lang w:val="fr-FR"/>
              </w:rPr>
              <w:t>proposition</w:t>
            </w:r>
            <w:r w:rsidRPr="00386E32">
              <w:rPr>
                <w:szCs w:val="24"/>
                <w:lang w:val="fr-FR"/>
              </w:rPr>
              <w:t xml:space="preserve">s conformes </w:t>
            </w:r>
            <w:r w:rsidR="00E14EDB" w:rsidRPr="00386E32">
              <w:rPr>
                <w:szCs w:val="24"/>
                <w:lang w:val="fr-FR"/>
              </w:rPr>
              <w:t>pour l’ess</w:t>
            </w:r>
            <w:r w:rsidR="006E0F6D" w:rsidRPr="00386E32">
              <w:rPr>
                <w:szCs w:val="24"/>
                <w:lang w:val="fr-FR"/>
              </w:rPr>
              <w:t>e</w:t>
            </w:r>
            <w:r w:rsidR="00E14EDB" w:rsidRPr="00386E32">
              <w:rPr>
                <w:szCs w:val="24"/>
                <w:lang w:val="fr-FR"/>
              </w:rPr>
              <w:t>ntiel</w:t>
            </w:r>
            <w:r w:rsidR="006E0F6D" w:rsidRPr="00386E32">
              <w:rPr>
                <w:szCs w:val="24"/>
                <w:lang w:val="fr-FR"/>
              </w:rPr>
              <w:t xml:space="preserve">, </w:t>
            </w:r>
            <w:r w:rsidRPr="00386E32">
              <w:rPr>
                <w:szCs w:val="24"/>
                <w:lang w:val="fr-FR"/>
              </w:rPr>
              <w:t xml:space="preserve">soumises par des </w:t>
            </w:r>
            <w:r w:rsidR="00040C6B" w:rsidRPr="00386E32">
              <w:rPr>
                <w:szCs w:val="24"/>
                <w:lang w:val="fr-FR"/>
              </w:rPr>
              <w:t>Proposant</w:t>
            </w:r>
            <w:r w:rsidRPr="00386E32">
              <w:rPr>
                <w:szCs w:val="24"/>
                <w:lang w:val="fr-FR"/>
              </w:rPr>
              <w:t>s éligibles et qualifiés feront l’objet d</w:t>
            </w:r>
            <w:r w:rsidR="00494652" w:rsidRPr="00386E32">
              <w:rPr>
                <w:szCs w:val="24"/>
                <w:lang w:val="fr-FR"/>
              </w:rPr>
              <w:t xml:space="preserve">’une </w:t>
            </w:r>
            <w:r w:rsidRPr="00386E32">
              <w:rPr>
                <w:szCs w:val="24"/>
                <w:lang w:val="fr-FR"/>
              </w:rPr>
              <w:t xml:space="preserve">évaluation technique détaillée pour évaluer l’adéquation de la partie technique, suivie d’une évaluation en appliquant les facteurs/sous-facteurs techniques et les notes correspondantes spécifiées </w:t>
            </w:r>
            <w:r w:rsidRPr="00386E32">
              <w:rPr>
                <w:b/>
                <w:bCs/>
                <w:szCs w:val="24"/>
                <w:lang w:val="fr-FR"/>
              </w:rPr>
              <w:t>dans le</w:t>
            </w:r>
            <w:r w:rsidR="00494652" w:rsidRPr="00386E32">
              <w:rPr>
                <w:b/>
                <w:bCs/>
                <w:szCs w:val="24"/>
                <w:lang w:val="fr-FR"/>
              </w:rPr>
              <w:t xml:space="preserve">s </w:t>
            </w:r>
            <w:r w:rsidR="0001437B" w:rsidRPr="00386E32">
              <w:rPr>
                <w:b/>
                <w:bCs/>
                <w:szCs w:val="24"/>
                <w:lang w:val="fr-FR"/>
              </w:rPr>
              <w:t>DPDP</w:t>
            </w:r>
            <w:r w:rsidRPr="00386E32">
              <w:rPr>
                <w:b/>
                <w:bCs/>
                <w:szCs w:val="24"/>
                <w:lang w:val="fr-FR"/>
              </w:rPr>
              <w:t>.</w:t>
            </w:r>
          </w:p>
        </w:tc>
      </w:tr>
      <w:tr w:rsidR="00454A8E" w:rsidRPr="00386E32" w14:paraId="2E345F31" w14:textId="77777777" w:rsidTr="005E6886">
        <w:tc>
          <w:tcPr>
            <w:tcW w:w="9360" w:type="dxa"/>
            <w:gridSpan w:val="3"/>
          </w:tcPr>
          <w:p w14:paraId="2F42BC09" w14:textId="39AE6C24" w:rsidR="00454A8E" w:rsidRPr="00386E32" w:rsidRDefault="00C0063E" w:rsidP="00001D94">
            <w:pPr>
              <w:pStyle w:val="HSec1-1"/>
              <w:keepNext/>
              <w:numPr>
                <w:ilvl w:val="0"/>
                <w:numId w:val="104"/>
              </w:numPr>
              <w:tabs>
                <w:tab w:val="num" w:pos="648"/>
              </w:tabs>
              <w:ind w:left="360" w:hanging="72"/>
            </w:pPr>
            <w:bookmarkStart w:id="269" w:name="_Toc180846941"/>
            <w:r w:rsidRPr="00386E32">
              <w:t xml:space="preserve">Notification de l’Evaluation des Parties Techniques </w:t>
            </w:r>
            <w:r w:rsidR="00AC319B" w:rsidRPr="00386E32">
              <w:t xml:space="preserve">et </w:t>
            </w:r>
            <w:r w:rsidR="00454A8E" w:rsidRPr="00386E32">
              <w:t xml:space="preserve">Ouverture Publique des Parties Financières des </w:t>
            </w:r>
            <w:r w:rsidR="0001437B" w:rsidRPr="00386E32">
              <w:t>Proposition</w:t>
            </w:r>
            <w:r w:rsidR="00454A8E" w:rsidRPr="00386E32">
              <w:t>s</w:t>
            </w:r>
            <w:bookmarkEnd w:id="269"/>
          </w:p>
        </w:tc>
      </w:tr>
      <w:tr w:rsidR="005A22B2" w:rsidRPr="00386E32" w14:paraId="2F2DC03B" w14:textId="77777777" w:rsidTr="0096454F">
        <w:tc>
          <w:tcPr>
            <w:tcW w:w="2340" w:type="dxa"/>
          </w:tcPr>
          <w:p w14:paraId="5EF7E607" w14:textId="46801FE7" w:rsidR="005A22B2" w:rsidRPr="00386E32" w:rsidRDefault="00AC319B" w:rsidP="000B0942">
            <w:pPr>
              <w:pStyle w:val="HSec1-2"/>
            </w:pPr>
            <w:bookmarkStart w:id="270" w:name="_Toc180846942"/>
            <w:r w:rsidRPr="00386E32">
              <w:t xml:space="preserve">Notification de l’Evaluation des Parties Techniques et </w:t>
            </w:r>
            <w:r w:rsidR="005A22B2" w:rsidRPr="00386E32">
              <w:t xml:space="preserve">Ouverture Publique des </w:t>
            </w:r>
            <w:r w:rsidR="0001437B" w:rsidRPr="00386E32">
              <w:t>Proposition</w:t>
            </w:r>
            <w:r w:rsidR="005A22B2" w:rsidRPr="00386E32">
              <w:t>s Financières</w:t>
            </w:r>
            <w:bookmarkEnd w:id="270"/>
          </w:p>
        </w:tc>
        <w:tc>
          <w:tcPr>
            <w:tcW w:w="7020" w:type="dxa"/>
            <w:gridSpan w:val="2"/>
          </w:tcPr>
          <w:p w14:paraId="36738BA5" w14:textId="5B5F8E3F" w:rsidR="009D22F9" w:rsidRPr="00386E32" w:rsidRDefault="00BD34BE" w:rsidP="00001D94">
            <w:pPr>
              <w:pStyle w:val="Sub-ClauseText"/>
              <w:numPr>
                <w:ilvl w:val="1"/>
                <w:numId w:val="88"/>
              </w:numPr>
              <w:ind w:left="519" w:hanging="540"/>
              <w:rPr>
                <w:spacing w:val="0"/>
                <w:lang w:val="fr-FR"/>
              </w:rPr>
            </w:pPr>
            <w:r w:rsidRPr="00386E32">
              <w:rPr>
                <w:spacing w:val="0"/>
                <w:lang w:val="fr-FR"/>
              </w:rPr>
              <w:t>Après</w:t>
            </w:r>
            <w:r w:rsidR="009D22F9" w:rsidRPr="00386E32">
              <w:rPr>
                <w:spacing w:val="0"/>
                <w:lang w:val="fr-FR"/>
              </w:rPr>
              <w:t xml:space="preserve"> </w:t>
            </w:r>
            <w:r w:rsidR="00EE2D2B" w:rsidRPr="00386E32">
              <w:rPr>
                <w:spacing w:val="0"/>
                <w:lang w:val="fr-FR"/>
              </w:rPr>
              <w:t xml:space="preserve">l’achèvement de </w:t>
            </w:r>
            <w:r w:rsidR="009D22F9" w:rsidRPr="00386E32">
              <w:rPr>
                <w:spacing w:val="0"/>
                <w:lang w:val="fr-FR"/>
              </w:rPr>
              <w:t xml:space="preserve">l’évaluation des Parties Techniques des </w:t>
            </w:r>
            <w:r w:rsidR="0001437B" w:rsidRPr="00386E32">
              <w:rPr>
                <w:spacing w:val="0"/>
                <w:lang w:val="fr-FR"/>
              </w:rPr>
              <w:t>Proposition</w:t>
            </w:r>
            <w:r w:rsidR="009D22F9" w:rsidRPr="00386E32">
              <w:rPr>
                <w:spacing w:val="0"/>
                <w:lang w:val="fr-FR"/>
              </w:rPr>
              <w:t xml:space="preserve">s et </w:t>
            </w:r>
            <w:r w:rsidR="00E823CE" w:rsidRPr="00386E32">
              <w:rPr>
                <w:spacing w:val="0"/>
                <w:lang w:val="fr-FR"/>
              </w:rPr>
              <w:t xml:space="preserve">la Non-Objection de </w:t>
            </w:r>
            <w:r w:rsidR="00883020" w:rsidRPr="00386E32">
              <w:rPr>
                <w:spacing w:val="0"/>
                <w:lang w:val="fr-FR"/>
              </w:rPr>
              <w:t>la BIsD</w:t>
            </w:r>
            <w:r w:rsidR="009D22F9" w:rsidRPr="00386E32">
              <w:rPr>
                <w:spacing w:val="0"/>
                <w:lang w:val="fr-FR"/>
              </w:rPr>
              <w:t xml:space="preserve"> (le cas échéant), l’Acheteur aviser</w:t>
            </w:r>
            <w:r w:rsidR="00E823CE" w:rsidRPr="00386E32">
              <w:rPr>
                <w:spacing w:val="0"/>
                <w:lang w:val="fr-FR"/>
              </w:rPr>
              <w:t>a</w:t>
            </w:r>
            <w:r w:rsidR="009D22F9" w:rsidRPr="00386E32">
              <w:rPr>
                <w:spacing w:val="0"/>
                <w:lang w:val="fr-FR"/>
              </w:rPr>
              <w:t xml:space="preserve"> par écrit les </w:t>
            </w:r>
            <w:r w:rsidR="00040C6B" w:rsidRPr="00386E32">
              <w:rPr>
                <w:spacing w:val="0"/>
                <w:lang w:val="fr-FR"/>
              </w:rPr>
              <w:t>Proposant</w:t>
            </w:r>
            <w:r w:rsidR="009D22F9" w:rsidRPr="00386E32">
              <w:rPr>
                <w:spacing w:val="0"/>
                <w:lang w:val="fr-FR"/>
              </w:rPr>
              <w:t xml:space="preserve">s qui n’ont pas satisfait aux critères de qualification et/ou dont </w:t>
            </w:r>
            <w:r w:rsidR="0001437B" w:rsidRPr="00386E32">
              <w:rPr>
                <w:spacing w:val="0"/>
                <w:lang w:val="fr-FR"/>
              </w:rPr>
              <w:t>la proposition</w:t>
            </w:r>
            <w:r w:rsidR="009D22F9" w:rsidRPr="00386E32">
              <w:rPr>
                <w:spacing w:val="0"/>
                <w:lang w:val="fr-FR"/>
              </w:rPr>
              <w:t xml:space="preserve"> </w:t>
            </w:r>
            <w:r w:rsidR="00E823CE" w:rsidRPr="00386E32">
              <w:rPr>
                <w:spacing w:val="0"/>
                <w:lang w:val="fr-FR"/>
              </w:rPr>
              <w:t xml:space="preserve">a </w:t>
            </w:r>
            <w:r w:rsidR="009D22F9" w:rsidRPr="00386E32">
              <w:rPr>
                <w:spacing w:val="0"/>
                <w:lang w:val="fr-FR"/>
              </w:rPr>
              <w:t xml:space="preserve">été jugée non conforme aux exigences du document </w:t>
            </w:r>
            <w:r w:rsidR="0001437B" w:rsidRPr="00386E32">
              <w:rPr>
                <w:spacing w:val="0"/>
                <w:lang w:val="fr-FR"/>
              </w:rPr>
              <w:t>de Demande de Propositions</w:t>
            </w:r>
            <w:r w:rsidR="009D22F9" w:rsidRPr="00386E32">
              <w:rPr>
                <w:spacing w:val="0"/>
                <w:lang w:val="fr-FR"/>
              </w:rPr>
              <w:t xml:space="preserve">, en leur </w:t>
            </w:r>
            <w:r w:rsidR="00CA77C3" w:rsidRPr="00386E32">
              <w:rPr>
                <w:spacing w:val="0"/>
                <w:lang w:val="fr-FR"/>
              </w:rPr>
              <w:t xml:space="preserve">fournissant </w:t>
            </w:r>
            <w:r w:rsidR="009D22F9" w:rsidRPr="00386E32">
              <w:rPr>
                <w:spacing w:val="0"/>
                <w:lang w:val="fr-FR"/>
              </w:rPr>
              <w:t>les informations suivantes :</w:t>
            </w:r>
          </w:p>
          <w:p w14:paraId="09C1122F" w14:textId="216B286F" w:rsidR="009D22F9" w:rsidRPr="00386E32" w:rsidRDefault="009D22F9" w:rsidP="00001D94">
            <w:pPr>
              <w:pStyle w:val="Heading3"/>
              <w:numPr>
                <w:ilvl w:val="2"/>
                <w:numId w:val="86"/>
              </w:numPr>
              <w:tabs>
                <w:tab w:val="clear" w:pos="1152"/>
                <w:tab w:val="num" w:pos="360"/>
                <w:tab w:val="num" w:pos="1728"/>
              </w:tabs>
              <w:spacing w:before="120" w:after="120"/>
              <w:ind w:left="969" w:hanging="514"/>
              <w:rPr>
                <w:lang w:val="fr-FR"/>
              </w:rPr>
            </w:pPr>
            <w:r w:rsidRPr="00386E32">
              <w:rPr>
                <w:color w:val="000000" w:themeColor="text1"/>
                <w:lang w:val="fr-FR"/>
              </w:rPr>
              <w:t>les motifs pour lesquels l</w:t>
            </w:r>
            <w:r w:rsidR="00131EFD" w:rsidRPr="00386E32">
              <w:rPr>
                <w:color w:val="000000" w:themeColor="text1"/>
                <w:lang w:val="fr-FR"/>
              </w:rPr>
              <w:t>a</w:t>
            </w:r>
            <w:r w:rsidRPr="00386E32">
              <w:rPr>
                <w:color w:val="000000" w:themeColor="text1"/>
                <w:lang w:val="fr-FR"/>
              </w:rPr>
              <w:t xml:space="preserve"> Partie Technique de l</w:t>
            </w:r>
            <w:r w:rsidR="00131EFD" w:rsidRPr="00386E32">
              <w:rPr>
                <w:color w:val="000000" w:themeColor="text1"/>
                <w:lang w:val="fr-FR"/>
              </w:rPr>
              <w:t xml:space="preserve">eur </w:t>
            </w:r>
            <w:r w:rsidR="0001437B" w:rsidRPr="00386E32">
              <w:rPr>
                <w:color w:val="000000" w:themeColor="text1"/>
                <w:lang w:val="fr-FR"/>
              </w:rPr>
              <w:t>Proposition</w:t>
            </w:r>
            <w:r w:rsidRPr="00386E32">
              <w:rPr>
                <w:color w:val="000000" w:themeColor="text1"/>
                <w:lang w:val="fr-FR"/>
              </w:rPr>
              <w:t xml:space="preserve"> n’a pas satisfait aux exigences du document </w:t>
            </w:r>
            <w:r w:rsidR="0001437B" w:rsidRPr="00386E32">
              <w:rPr>
                <w:color w:val="000000" w:themeColor="text1"/>
                <w:lang w:val="fr-FR"/>
              </w:rPr>
              <w:t>de Demande de Propositions</w:t>
            </w:r>
            <w:r w:rsidRPr="00386E32">
              <w:rPr>
                <w:color w:val="000000" w:themeColor="text1"/>
                <w:lang w:val="fr-FR"/>
              </w:rPr>
              <w:t xml:space="preserve"> ;</w:t>
            </w:r>
          </w:p>
          <w:p w14:paraId="4EE3555D" w14:textId="021E8782" w:rsidR="009D22F9" w:rsidRPr="00386E32" w:rsidRDefault="009D22F9" w:rsidP="00001D94">
            <w:pPr>
              <w:pStyle w:val="Heading3"/>
              <w:numPr>
                <w:ilvl w:val="2"/>
                <w:numId w:val="86"/>
              </w:numPr>
              <w:tabs>
                <w:tab w:val="clear" w:pos="1152"/>
                <w:tab w:val="num" w:pos="360"/>
                <w:tab w:val="num" w:pos="1728"/>
              </w:tabs>
              <w:spacing w:before="120" w:after="120"/>
              <w:ind w:left="969" w:hanging="514"/>
              <w:rPr>
                <w:lang w:val="fr-FR"/>
              </w:rPr>
            </w:pPr>
            <w:r w:rsidRPr="00386E32">
              <w:rPr>
                <w:lang w:val="fr-FR"/>
              </w:rPr>
              <w:lastRenderedPageBreak/>
              <w:t xml:space="preserve">leur enveloppe portant la mention « Partie Financière » leur sera retournée non ouverte après la fin du processus d’évaluation des </w:t>
            </w:r>
            <w:r w:rsidR="0001437B" w:rsidRPr="00386E32">
              <w:rPr>
                <w:lang w:val="fr-FR"/>
              </w:rPr>
              <w:t>Proposition</w:t>
            </w:r>
            <w:r w:rsidRPr="00386E32">
              <w:rPr>
                <w:lang w:val="fr-FR"/>
              </w:rPr>
              <w:t>s et la signature du Marché ;</w:t>
            </w:r>
          </w:p>
          <w:p w14:paraId="024EA4C9" w14:textId="320C1EE2" w:rsidR="009D22F9" w:rsidRPr="00386E32" w:rsidRDefault="009D22F9" w:rsidP="00001D94">
            <w:pPr>
              <w:pStyle w:val="Heading3"/>
              <w:numPr>
                <w:ilvl w:val="2"/>
                <w:numId w:val="86"/>
              </w:numPr>
              <w:tabs>
                <w:tab w:val="clear" w:pos="1152"/>
                <w:tab w:val="num" w:pos="360"/>
                <w:tab w:val="num" w:pos="1728"/>
              </w:tabs>
              <w:spacing w:before="120" w:after="120"/>
              <w:ind w:left="996" w:hanging="567"/>
              <w:rPr>
                <w:lang w:val="fr-FR"/>
              </w:rPr>
            </w:pPr>
            <w:r w:rsidRPr="00386E32">
              <w:rPr>
                <w:lang w:val="fr-FR"/>
              </w:rPr>
              <w:t xml:space="preserve">la date, l’heure et le lieu de l’ouverture publique des enveloppes portant la mention « Partie Financière ». </w:t>
            </w:r>
          </w:p>
          <w:p w14:paraId="1E1457E3" w14:textId="49585F17" w:rsidR="009D22F9" w:rsidRPr="00386E32" w:rsidRDefault="009D22F9" w:rsidP="00001D94">
            <w:pPr>
              <w:pStyle w:val="Sub-ClauseText"/>
              <w:numPr>
                <w:ilvl w:val="1"/>
                <w:numId w:val="88"/>
              </w:numPr>
              <w:ind w:left="638" w:hanging="638"/>
              <w:rPr>
                <w:spacing w:val="0"/>
                <w:lang w:val="fr-FR"/>
              </w:rPr>
            </w:pPr>
            <w:r w:rsidRPr="00386E32">
              <w:rPr>
                <w:spacing w:val="0"/>
                <w:lang w:val="fr-FR"/>
              </w:rPr>
              <w:t xml:space="preserve">L’Acheteur </w:t>
            </w:r>
            <w:r w:rsidR="000F2A20" w:rsidRPr="00386E32">
              <w:rPr>
                <w:spacing w:val="0"/>
                <w:lang w:val="fr-FR"/>
              </w:rPr>
              <w:t>avisera</w:t>
            </w:r>
            <w:r w:rsidRPr="00386E32">
              <w:rPr>
                <w:spacing w:val="0"/>
                <w:lang w:val="fr-FR"/>
              </w:rPr>
              <w:t xml:space="preserve"> simultanément</w:t>
            </w:r>
            <w:r w:rsidR="000F2A20" w:rsidRPr="00386E32">
              <w:rPr>
                <w:spacing w:val="0"/>
                <w:lang w:val="fr-FR"/>
              </w:rPr>
              <w:t xml:space="preserve"> </w:t>
            </w:r>
            <w:r w:rsidRPr="00386E32">
              <w:rPr>
                <w:spacing w:val="0"/>
                <w:lang w:val="fr-FR"/>
              </w:rPr>
              <w:t xml:space="preserve">par écrit les </w:t>
            </w:r>
            <w:r w:rsidR="00040C6B" w:rsidRPr="00386E32">
              <w:rPr>
                <w:spacing w:val="0"/>
                <w:lang w:val="fr-FR"/>
              </w:rPr>
              <w:t>Proposant</w:t>
            </w:r>
            <w:r w:rsidRPr="00386E32">
              <w:rPr>
                <w:spacing w:val="0"/>
                <w:lang w:val="fr-FR"/>
              </w:rPr>
              <w:t>s dont l</w:t>
            </w:r>
            <w:r w:rsidR="000F2A20" w:rsidRPr="00386E32">
              <w:rPr>
                <w:spacing w:val="0"/>
                <w:lang w:val="fr-FR"/>
              </w:rPr>
              <w:t>a</w:t>
            </w:r>
            <w:r w:rsidRPr="00386E32">
              <w:rPr>
                <w:spacing w:val="0"/>
                <w:lang w:val="fr-FR"/>
              </w:rPr>
              <w:t xml:space="preserve"> Partie Technique </w:t>
            </w:r>
            <w:r w:rsidR="000F2A20" w:rsidRPr="00386E32">
              <w:rPr>
                <w:spacing w:val="0"/>
                <w:lang w:val="fr-FR"/>
              </w:rPr>
              <w:t xml:space="preserve">a </w:t>
            </w:r>
            <w:r w:rsidRPr="00386E32">
              <w:rPr>
                <w:spacing w:val="0"/>
                <w:lang w:val="fr-FR"/>
              </w:rPr>
              <w:t xml:space="preserve">été évaluée comme répondant </w:t>
            </w:r>
            <w:r w:rsidR="000F2A20" w:rsidRPr="00386E32">
              <w:rPr>
                <w:spacing w:val="0"/>
                <w:lang w:val="fr-FR"/>
              </w:rPr>
              <w:t xml:space="preserve">pour l’essentiel </w:t>
            </w:r>
            <w:r w:rsidRPr="00386E32">
              <w:rPr>
                <w:spacing w:val="0"/>
                <w:lang w:val="fr-FR"/>
              </w:rPr>
              <w:t xml:space="preserve">au document </w:t>
            </w:r>
            <w:r w:rsidR="0001437B" w:rsidRPr="00386E32">
              <w:rPr>
                <w:spacing w:val="0"/>
                <w:lang w:val="fr-FR"/>
              </w:rPr>
              <w:t>de Demande de Propositions</w:t>
            </w:r>
            <w:r w:rsidRPr="00386E32">
              <w:rPr>
                <w:spacing w:val="0"/>
                <w:lang w:val="fr-FR"/>
              </w:rPr>
              <w:t xml:space="preserve"> et aux critères de qualification, en </w:t>
            </w:r>
            <w:r w:rsidR="00D672F6" w:rsidRPr="00386E32">
              <w:rPr>
                <w:spacing w:val="0"/>
                <w:lang w:val="fr-FR"/>
              </w:rPr>
              <w:t xml:space="preserve">leur fournissant </w:t>
            </w:r>
            <w:r w:rsidRPr="00386E32">
              <w:rPr>
                <w:spacing w:val="0"/>
                <w:lang w:val="fr-FR"/>
              </w:rPr>
              <w:t>les informations suivantes :</w:t>
            </w:r>
          </w:p>
          <w:p w14:paraId="0D7C6108" w14:textId="2B26EADB" w:rsidR="009D22F9" w:rsidRPr="00386E32" w:rsidRDefault="009D22F9" w:rsidP="00001D94">
            <w:pPr>
              <w:pStyle w:val="Heading3"/>
              <w:numPr>
                <w:ilvl w:val="2"/>
                <w:numId w:val="87"/>
              </w:numPr>
              <w:tabs>
                <w:tab w:val="clear" w:pos="1152"/>
                <w:tab w:val="num" w:pos="360"/>
                <w:tab w:val="num" w:pos="1728"/>
              </w:tabs>
              <w:spacing w:before="120" w:after="120"/>
              <w:ind w:left="969" w:hanging="531"/>
              <w:rPr>
                <w:lang w:val="fr-FR"/>
              </w:rPr>
            </w:pPr>
            <w:r w:rsidRPr="00386E32">
              <w:rPr>
                <w:lang w:val="fr-FR"/>
              </w:rPr>
              <w:t xml:space="preserve">leur </w:t>
            </w:r>
            <w:r w:rsidR="0001437B" w:rsidRPr="00386E32">
              <w:rPr>
                <w:lang w:val="fr-FR"/>
              </w:rPr>
              <w:t>Proposition</w:t>
            </w:r>
            <w:r w:rsidR="00D672F6" w:rsidRPr="00386E32">
              <w:rPr>
                <w:lang w:val="fr-FR"/>
              </w:rPr>
              <w:t xml:space="preserve"> </w:t>
            </w:r>
            <w:r w:rsidRPr="00386E32">
              <w:rPr>
                <w:lang w:val="fr-FR"/>
              </w:rPr>
              <w:t xml:space="preserve">a été évaluée comme répondant </w:t>
            </w:r>
            <w:r w:rsidR="003F0C7B" w:rsidRPr="00386E32">
              <w:rPr>
                <w:lang w:val="fr-FR"/>
              </w:rPr>
              <w:t>pour l’</w:t>
            </w:r>
            <w:r w:rsidRPr="00386E32">
              <w:rPr>
                <w:lang w:val="fr-FR"/>
              </w:rPr>
              <w:t xml:space="preserve">essentiel au document </w:t>
            </w:r>
            <w:r w:rsidR="0001437B" w:rsidRPr="00386E32">
              <w:rPr>
                <w:lang w:val="fr-FR"/>
              </w:rPr>
              <w:t>de Demande de Propositions</w:t>
            </w:r>
            <w:r w:rsidRPr="00386E32">
              <w:rPr>
                <w:lang w:val="fr-FR"/>
              </w:rPr>
              <w:t xml:space="preserve"> et aux critères de qualification; et</w:t>
            </w:r>
          </w:p>
          <w:p w14:paraId="77A337E9" w14:textId="1316EAB5" w:rsidR="009D22F9" w:rsidRPr="00386E32" w:rsidRDefault="009D22F9" w:rsidP="00001D94">
            <w:pPr>
              <w:pStyle w:val="Heading3"/>
              <w:numPr>
                <w:ilvl w:val="2"/>
                <w:numId w:val="87"/>
              </w:numPr>
              <w:tabs>
                <w:tab w:val="clear" w:pos="1152"/>
                <w:tab w:val="num" w:pos="360"/>
                <w:tab w:val="num" w:pos="1728"/>
              </w:tabs>
              <w:spacing w:before="120" w:after="120"/>
              <w:ind w:left="969" w:hanging="531"/>
              <w:rPr>
                <w:lang w:val="fr-FR"/>
              </w:rPr>
            </w:pPr>
            <w:r w:rsidRPr="00386E32">
              <w:rPr>
                <w:lang w:val="fr-FR"/>
              </w:rPr>
              <w:t xml:space="preserve">leur enveloppe portant la mention « Partie Financière » sera ouverte à l’ouverture publique des Parties </w:t>
            </w:r>
            <w:r w:rsidR="00A309E3" w:rsidRPr="00386E32">
              <w:rPr>
                <w:lang w:val="fr-FR"/>
              </w:rPr>
              <w:t>F</w:t>
            </w:r>
            <w:r w:rsidRPr="00386E32">
              <w:rPr>
                <w:lang w:val="fr-FR"/>
              </w:rPr>
              <w:t>inancières;</w:t>
            </w:r>
          </w:p>
          <w:p w14:paraId="4BA4D4D6" w14:textId="7136EDF4" w:rsidR="009D22F9" w:rsidRPr="00386E32" w:rsidRDefault="009D22F9" w:rsidP="00001D94">
            <w:pPr>
              <w:pStyle w:val="Heading3"/>
              <w:numPr>
                <w:ilvl w:val="2"/>
                <w:numId w:val="87"/>
              </w:numPr>
              <w:tabs>
                <w:tab w:val="clear" w:pos="1152"/>
                <w:tab w:val="num" w:pos="360"/>
                <w:tab w:val="num" w:pos="1728"/>
              </w:tabs>
              <w:spacing w:before="120" w:after="120"/>
              <w:ind w:left="969" w:hanging="531"/>
              <w:rPr>
                <w:lang w:val="fr-FR"/>
              </w:rPr>
            </w:pPr>
            <w:r w:rsidRPr="00386E32">
              <w:rPr>
                <w:lang w:val="fr-FR"/>
              </w:rPr>
              <w:t xml:space="preserve">la date, l’heure et le lieu de l’ouverture publique des enveloppes portant la mention « Partie Financière ». </w:t>
            </w:r>
          </w:p>
          <w:p w14:paraId="0D8604DD" w14:textId="2D877D11" w:rsidR="009D22F9" w:rsidRPr="00386E32" w:rsidRDefault="008474EA" w:rsidP="00CF538E">
            <w:pPr>
              <w:shd w:val="clear" w:color="auto" w:fill="FDFDFD"/>
              <w:ind w:left="686" w:hanging="630"/>
              <w:jc w:val="both"/>
            </w:pPr>
            <w:r w:rsidRPr="00386E32">
              <w:rPr>
                <w:szCs w:val="24"/>
                <w:lang w:eastAsia="en-US"/>
              </w:rPr>
              <w:t>33.3</w:t>
            </w:r>
            <w:r w:rsidR="00A723FB" w:rsidRPr="00386E32">
              <w:rPr>
                <w:szCs w:val="24"/>
                <w:lang w:eastAsia="en-US"/>
              </w:rPr>
              <w:tab/>
            </w:r>
            <w:r w:rsidRPr="00386E32">
              <w:rPr>
                <w:szCs w:val="24"/>
                <w:lang w:eastAsia="en-US"/>
              </w:rPr>
              <w:t xml:space="preserve">La date d’ouverture ne doit pas être </w:t>
            </w:r>
            <w:r w:rsidR="00244F5C" w:rsidRPr="00386E32">
              <w:rPr>
                <w:szCs w:val="24"/>
                <w:lang w:eastAsia="en-US"/>
              </w:rPr>
              <w:t xml:space="preserve">antérieure </w:t>
            </w:r>
            <w:r w:rsidRPr="00386E32">
              <w:rPr>
                <w:szCs w:val="24"/>
                <w:lang w:eastAsia="en-US"/>
              </w:rPr>
              <w:t xml:space="preserve">à dix (10) jours ouvrables à compter de la date de notification des résultats de l’évaluation technique, précisée dans les articles 33.1 et 33.2 des </w:t>
            </w:r>
            <w:r w:rsidR="0001437B" w:rsidRPr="00386E32">
              <w:rPr>
                <w:szCs w:val="24"/>
                <w:lang w:eastAsia="en-US"/>
              </w:rPr>
              <w:t>IP</w:t>
            </w:r>
            <w:r w:rsidRPr="00386E32">
              <w:rPr>
                <w:szCs w:val="24"/>
                <w:lang w:eastAsia="en-US"/>
              </w:rPr>
              <w:t xml:space="preserve">. Toutefois, si l’Acheteur reçoit une </w:t>
            </w:r>
            <w:r w:rsidR="007752CE" w:rsidRPr="00386E32">
              <w:rPr>
                <w:szCs w:val="24"/>
                <w:lang w:eastAsia="en-US"/>
              </w:rPr>
              <w:t xml:space="preserve">réclamation </w:t>
            </w:r>
            <w:r w:rsidRPr="00386E32">
              <w:rPr>
                <w:szCs w:val="24"/>
                <w:lang w:eastAsia="en-US"/>
              </w:rPr>
              <w:t xml:space="preserve">sur les résultats de l’évaluation technique dans les dix (10) jours ouvrables, la date d’ouverture sera assujettie à l’article </w:t>
            </w:r>
            <w:r w:rsidR="00312759" w:rsidRPr="00386E32">
              <w:rPr>
                <w:szCs w:val="24"/>
                <w:lang w:eastAsia="en-US"/>
              </w:rPr>
              <w:t>50</w:t>
            </w:r>
            <w:r w:rsidRPr="00386E32">
              <w:rPr>
                <w:szCs w:val="24"/>
                <w:lang w:eastAsia="en-US"/>
              </w:rPr>
              <w:t xml:space="preserve">.1 des </w:t>
            </w:r>
            <w:r w:rsidR="0001437B" w:rsidRPr="00386E32">
              <w:rPr>
                <w:szCs w:val="24"/>
                <w:lang w:eastAsia="en-US"/>
              </w:rPr>
              <w:t>IP</w:t>
            </w:r>
            <w:r w:rsidR="005C02A3" w:rsidRPr="00386E32">
              <w:rPr>
                <w:szCs w:val="24"/>
                <w:lang w:eastAsia="en-US"/>
              </w:rPr>
              <w:t xml:space="preserve">. </w:t>
            </w:r>
            <w:r w:rsidR="009D22F9" w:rsidRPr="00386E32">
              <w:t xml:space="preserve">La Partie Financière de </w:t>
            </w:r>
            <w:r w:rsidR="0001437B" w:rsidRPr="00386E32">
              <w:t>la proposition</w:t>
            </w:r>
            <w:r w:rsidR="009D22F9" w:rsidRPr="00386E32">
              <w:t xml:space="preserve"> sera ouverte publiquement en présence des représentants désignés des </w:t>
            </w:r>
            <w:r w:rsidR="00040C6B" w:rsidRPr="00386E32">
              <w:t>Proposant</w:t>
            </w:r>
            <w:r w:rsidR="009D22F9" w:rsidRPr="00386E32">
              <w:t>s et de toute personne qui choisit d’y assister.</w:t>
            </w:r>
          </w:p>
          <w:p w14:paraId="54950ABF" w14:textId="450859D4" w:rsidR="005D1065" w:rsidRPr="00386E32" w:rsidRDefault="007B19F4" w:rsidP="00CF538E">
            <w:pPr>
              <w:pStyle w:val="Sub-ClauseText"/>
              <w:ind w:left="596" w:hanging="630"/>
              <w:rPr>
                <w:spacing w:val="0"/>
                <w:lang w:val="fr-FR"/>
              </w:rPr>
            </w:pPr>
            <w:r w:rsidRPr="00386E32">
              <w:rPr>
                <w:spacing w:val="0"/>
                <w:lang w:val="fr-FR"/>
              </w:rPr>
              <w:t xml:space="preserve">33.4 </w:t>
            </w:r>
            <w:r w:rsidR="00D66E3D" w:rsidRPr="00386E32">
              <w:rPr>
                <w:spacing w:val="0"/>
                <w:lang w:val="fr-FR"/>
              </w:rPr>
              <w:tab/>
            </w:r>
            <w:r w:rsidR="009D22F9" w:rsidRPr="00386E32">
              <w:rPr>
                <w:spacing w:val="0"/>
                <w:lang w:val="fr-FR"/>
              </w:rPr>
              <w:t xml:space="preserve">Lors de cette ouverture publique, les Parties Financières seront ouvertes par l’Acheteur en présence des </w:t>
            </w:r>
            <w:r w:rsidR="00040C6B" w:rsidRPr="00386E32">
              <w:rPr>
                <w:spacing w:val="0"/>
                <w:lang w:val="fr-FR"/>
              </w:rPr>
              <w:t>Proposant</w:t>
            </w:r>
            <w:r w:rsidR="009D22F9" w:rsidRPr="00386E32">
              <w:rPr>
                <w:spacing w:val="0"/>
                <w:lang w:val="fr-FR"/>
              </w:rPr>
              <w:t xml:space="preserve">s, de leurs représentants désignés et de toute autre personne qui choisit d’y assister. Les </w:t>
            </w:r>
            <w:r w:rsidR="00040C6B" w:rsidRPr="00386E32">
              <w:rPr>
                <w:spacing w:val="0"/>
                <w:lang w:val="fr-FR"/>
              </w:rPr>
              <w:t>Proposant</w:t>
            </w:r>
            <w:r w:rsidR="009D22F9" w:rsidRPr="00386E32">
              <w:rPr>
                <w:spacing w:val="0"/>
                <w:lang w:val="fr-FR"/>
              </w:rPr>
              <w:t xml:space="preserve">s qui répondaient aux critères de qualification et dont les </w:t>
            </w:r>
            <w:r w:rsidR="0001437B" w:rsidRPr="00386E32">
              <w:rPr>
                <w:spacing w:val="0"/>
                <w:lang w:val="fr-FR"/>
              </w:rPr>
              <w:t>Proposition</w:t>
            </w:r>
            <w:r w:rsidR="009D22F9" w:rsidRPr="00386E32">
              <w:rPr>
                <w:spacing w:val="0"/>
                <w:lang w:val="fr-FR"/>
              </w:rPr>
              <w:t xml:space="preserve">s ont été jugées conformes </w:t>
            </w:r>
            <w:r w:rsidR="004F213D" w:rsidRPr="00386E32">
              <w:rPr>
                <w:spacing w:val="0"/>
                <w:lang w:val="fr-FR"/>
              </w:rPr>
              <w:t xml:space="preserve">pour l’essentiel </w:t>
            </w:r>
            <w:r w:rsidR="009D22F9" w:rsidRPr="00386E32">
              <w:rPr>
                <w:spacing w:val="0"/>
                <w:lang w:val="fr-FR"/>
              </w:rPr>
              <w:t>verront leur enveloppe portant la mention « Partie Financière</w:t>
            </w:r>
            <w:r w:rsidR="009D22F9" w:rsidRPr="00386E32">
              <w:rPr>
                <w:lang w:val="fr-FR"/>
              </w:rPr>
              <w:t xml:space="preserve"> </w:t>
            </w:r>
            <w:r w:rsidR="009D22F9" w:rsidRPr="00386E32">
              <w:rPr>
                <w:spacing w:val="0"/>
                <w:lang w:val="fr-FR"/>
              </w:rPr>
              <w:t>» ouverte lors de la deuxième ouverture publique. Chacune de ces enveloppes portant la mention «</w:t>
            </w:r>
            <w:r w:rsidR="009D22F9" w:rsidRPr="00386E32">
              <w:rPr>
                <w:lang w:val="fr-FR"/>
              </w:rPr>
              <w:t xml:space="preserve"> </w:t>
            </w:r>
            <w:r w:rsidR="009D22F9" w:rsidRPr="00386E32">
              <w:rPr>
                <w:spacing w:val="0"/>
                <w:lang w:val="fr-FR"/>
              </w:rPr>
              <w:t>Partie Financière</w:t>
            </w:r>
            <w:r w:rsidR="009D22F9" w:rsidRPr="00386E32">
              <w:rPr>
                <w:lang w:val="fr-FR"/>
              </w:rPr>
              <w:t xml:space="preserve"> </w:t>
            </w:r>
            <w:r w:rsidR="009D22F9" w:rsidRPr="00386E32">
              <w:rPr>
                <w:spacing w:val="0"/>
                <w:lang w:val="fr-FR"/>
              </w:rPr>
              <w:t xml:space="preserve">» </w:t>
            </w:r>
            <w:r w:rsidR="004F213D" w:rsidRPr="00386E32">
              <w:rPr>
                <w:spacing w:val="0"/>
                <w:lang w:val="fr-FR"/>
              </w:rPr>
              <w:t>sera</w:t>
            </w:r>
            <w:r w:rsidR="009D22F9" w:rsidRPr="00386E32">
              <w:rPr>
                <w:spacing w:val="0"/>
                <w:lang w:val="fr-FR"/>
              </w:rPr>
              <w:t xml:space="preserve"> inspectée pour </w:t>
            </w:r>
            <w:r w:rsidR="004F213D" w:rsidRPr="00386E32">
              <w:rPr>
                <w:spacing w:val="0"/>
                <w:lang w:val="fr-FR"/>
              </w:rPr>
              <w:t xml:space="preserve">vérifier </w:t>
            </w:r>
            <w:r w:rsidR="009D22F9" w:rsidRPr="00386E32">
              <w:rPr>
                <w:spacing w:val="0"/>
                <w:lang w:val="fr-FR"/>
              </w:rPr>
              <w:t xml:space="preserve">qu’elle est restée scellée et non ouverte. Ces enveloppes seront ensuite ouvertes par l’Acheteur. </w:t>
            </w:r>
            <w:bookmarkStart w:id="271" w:name="_Hlk142736085"/>
            <w:r w:rsidR="009D22F9" w:rsidRPr="00386E32">
              <w:rPr>
                <w:spacing w:val="0"/>
                <w:lang w:val="fr-FR"/>
              </w:rPr>
              <w:t>L’Acheteur lir</w:t>
            </w:r>
            <w:r w:rsidR="005B2AB8" w:rsidRPr="00386E32">
              <w:rPr>
                <w:spacing w:val="0"/>
                <w:lang w:val="fr-FR"/>
              </w:rPr>
              <w:t>a</w:t>
            </w:r>
            <w:r w:rsidR="009D22F9" w:rsidRPr="00386E32">
              <w:rPr>
                <w:spacing w:val="0"/>
                <w:lang w:val="fr-FR"/>
              </w:rPr>
              <w:t xml:space="preserve"> le nom de chaque </w:t>
            </w:r>
            <w:r w:rsidR="00040C6B" w:rsidRPr="00386E32">
              <w:rPr>
                <w:spacing w:val="0"/>
                <w:lang w:val="fr-FR"/>
              </w:rPr>
              <w:t>Proposant</w:t>
            </w:r>
            <w:r w:rsidR="00584C46" w:rsidRPr="00386E32">
              <w:rPr>
                <w:spacing w:val="0"/>
                <w:lang w:val="fr-FR"/>
              </w:rPr>
              <w:t>,</w:t>
            </w:r>
            <w:r w:rsidR="00C72782" w:rsidRPr="00386E32">
              <w:rPr>
                <w:spacing w:val="0"/>
                <w:lang w:val="fr-FR"/>
              </w:rPr>
              <w:t xml:space="preserve"> </w:t>
            </w:r>
            <w:r w:rsidR="00584C46" w:rsidRPr="00386E32">
              <w:rPr>
                <w:lang w:val="fr-FR"/>
              </w:rPr>
              <w:t xml:space="preserve">le score technique </w:t>
            </w:r>
            <w:r w:rsidR="009D22F9" w:rsidRPr="00386E32">
              <w:rPr>
                <w:spacing w:val="0"/>
                <w:lang w:val="fr-FR"/>
              </w:rPr>
              <w:t xml:space="preserve">et les prix totaux de </w:t>
            </w:r>
            <w:r w:rsidR="0001437B" w:rsidRPr="00386E32">
              <w:rPr>
                <w:spacing w:val="0"/>
                <w:lang w:val="fr-FR"/>
              </w:rPr>
              <w:t>la proposition</w:t>
            </w:r>
            <w:r w:rsidR="009D22F9" w:rsidRPr="00386E32">
              <w:rPr>
                <w:spacing w:val="0"/>
                <w:lang w:val="fr-FR"/>
              </w:rPr>
              <w:t xml:space="preserve"> par lot (</w:t>
            </w:r>
            <w:r w:rsidR="005D1065" w:rsidRPr="00386E32">
              <w:rPr>
                <w:spacing w:val="0"/>
                <w:lang w:val="fr-FR"/>
              </w:rPr>
              <w:t>marché</w:t>
            </w:r>
            <w:r w:rsidR="009D22F9" w:rsidRPr="00386E32">
              <w:rPr>
                <w:spacing w:val="0"/>
                <w:lang w:val="fr-FR"/>
              </w:rPr>
              <w:t xml:space="preserve">), le cas échéant, y compris les rabais et les </w:t>
            </w:r>
            <w:r w:rsidR="0001437B" w:rsidRPr="00386E32">
              <w:rPr>
                <w:spacing w:val="0"/>
                <w:lang w:val="fr-FR"/>
              </w:rPr>
              <w:t>Proposition</w:t>
            </w:r>
            <w:r w:rsidR="009D22F9" w:rsidRPr="00386E32">
              <w:rPr>
                <w:spacing w:val="0"/>
                <w:lang w:val="fr-FR"/>
              </w:rPr>
              <w:t xml:space="preserve">s Variantes - </w:t>
            </w:r>
            <w:r w:rsidR="00AF0AA4" w:rsidRPr="00386E32">
              <w:rPr>
                <w:spacing w:val="0"/>
                <w:lang w:val="fr-FR"/>
              </w:rPr>
              <w:t>P</w:t>
            </w:r>
            <w:r w:rsidR="009D22F9" w:rsidRPr="00386E32">
              <w:rPr>
                <w:spacing w:val="0"/>
                <w:lang w:val="fr-FR"/>
              </w:rPr>
              <w:t xml:space="preserve">artie </w:t>
            </w:r>
            <w:r w:rsidR="00AF0AA4" w:rsidRPr="00386E32">
              <w:rPr>
                <w:spacing w:val="0"/>
                <w:lang w:val="fr-FR"/>
              </w:rPr>
              <w:t>F</w:t>
            </w:r>
            <w:r w:rsidR="009D22F9" w:rsidRPr="00386E32">
              <w:rPr>
                <w:spacing w:val="0"/>
                <w:lang w:val="fr-FR"/>
              </w:rPr>
              <w:t>inancière, ainsi que tout autre détail que l’</w:t>
            </w:r>
            <w:r w:rsidR="00AF0AA4" w:rsidRPr="00386E32">
              <w:rPr>
                <w:spacing w:val="0"/>
                <w:lang w:val="fr-FR"/>
              </w:rPr>
              <w:t>A</w:t>
            </w:r>
            <w:r w:rsidR="009D22F9" w:rsidRPr="00386E32">
              <w:rPr>
                <w:spacing w:val="0"/>
                <w:lang w:val="fr-FR"/>
              </w:rPr>
              <w:t>cheteur peut juger approprié</w:t>
            </w:r>
            <w:bookmarkEnd w:id="271"/>
            <w:r w:rsidR="009D22F9" w:rsidRPr="00386E32">
              <w:rPr>
                <w:spacing w:val="0"/>
                <w:lang w:val="fr-FR"/>
              </w:rPr>
              <w:t xml:space="preserve">. </w:t>
            </w:r>
          </w:p>
          <w:p w14:paraId="552722CF" w14:textId="388004CE" w:rsidR="009D22F9" w:rsidRPr="00386E32" w:rsidRDefault="00047905" w:rsidP="00CF538E">
            <w:pPr>
              <w:pStyle w:val="Sub-ClauseText"/>
              <w:ind w:left="596" w:hanging="630"/>
              <w:rPr>
                <w:spacing w:val="0"/>
                <w:lang w:val="fr-FR"/>
              </w:rPr>
            </w:pPr>
            <w:r w:rsidRPr="00386E32">
              <w:rPr>
                <w:lang w:val="fr-FR"/>
              </w:rPr>
              <w:t>33.5</w:t>
            </w:r>
            <w:r w:rsidR="005D1065" w:rsidRPr="00386E32">
              <w:rPr>
                <w:lang w:val="fr-FR"/>
              </w:rPr>
              <w:tab/>
            </w:r>
            <w:r w:rsidR="009D22F9" w:rsidRPr="00386E32">
              <w:rPr>
                <w:lang w:val="fr-FR"/>
              </w:rPr>
              <w:t xml:space="preserve">Seules les enveloppes de la </w:t>
            </w:r>
            <w:r w:rsidR="00AF0AA4" w:rsidRPr="00386E32">
              <w:rPr>
                <w:lang w:val="fr-FR"/>
              </w:rPr>
              <w:t>P</w:t>
            </w:r>
            <w:r w:rsidR="009D22F9" w:rsidRPr="00386E32">
              <w:rPr>
                <w:lang w:val="fr-FR"/>
              </w:rPr>
              <w:t xml:space="preserve">artie </w:t>
            </w:r>
            <w:r w:rsidR="00AF0AA4" w:rsidRPr="00386E32">
              <w:rPr>
                <w:lang w:val="fr-FR"/>
              </w:rPr>
              <w:t>F</w:t>
            </w:r>
            <w:r w:rsidR="009D22F9" w:rsidRPr="00386E32">
              <w:rPr>
                <w:lang w:val="fr-FR"/>
              </w:rPr>
              <w:t xml:space="preserve">inancière des </w:t>
            </w:r>
            <w:r w:rsidR="0001437B" w:rsidRPr="00386E32">
              <w:rPr>
                <w:lang w:val="fr-FR"/>
              </w:rPr>
              <w:t>Proposition</w:t>
            </w:r>
            <w:r w:rsidR="00AF0AA4" w:rsidRPr="00386E32">
              <w:rPr>
                <w:lang w:val="fr-FR"/>
              </w:rPr>
              <w:t>s</w:t>
            </w:r>
            <w:r w:rsidR="009D22F9" w:rsidRPr="00386E32">
              <w:rPr>
                <w:lang w:val="fr-FR"/>
              </w:rPr>
              <w:t xml:space="preserve">, </w:t>
            </w:r>
            <w:r w:rsidR="005D1065" w:rsidRPr="00386E32">
              <w:rPr>
                <w:lang w:val="fr-FR"/>
              </w:rPr>
              <w:t xml:space="preserve">ou </w:t>
            </w:r>
            <w:r w:rsidR="009D22F9" w:rsidRPr="00386E32">
              <w:rPr>
                <w:lang w:val="fr-FR"/>
              </w:rPr>
              <w:t xml:space="preserve">des </w:t>
            </w:r>
            <w:r w:rsidR="0001437B" w:rsidRPr="00386E32">
              <w:rPr>
                <w:lang w:val="fr-FR"/>
              </w:rPr>
              <w:t>Proposition</w:t>
            </w:r>
            <w:r w:rsidR="00AF0AA4" w:rsidRPr="00386E32">
              <w:rPr>
                <w:lang w:val="fr-FR"/>
              </w:rPr>
              <w:t>s Variantes</w:t>
            </w:r>
            <w:r w:rsidR="009D22F9" w:rsidRPr="00386E32">
              <w:rPr>
                <w:lang w:val="fr-FR"/>
              </w:rPr>
              <w:t xml:space="preserve"> </w:t>
            </w:r>
            <w:r w:rsidR="005D1065" w:rsidRPr="00386E32">
              <w:rPr>
                <w:lang w:val="fr-FR"/>
              </w:rPr>
              <w:t xml:space="preserve">ouvertes </w:t>
            </w:r>
            <w:r w:rsidR="009D22F9" w:rsidRPr="00386E32">
              <w:rPr>
                <w:lang w:val="fr-FR"/>
              </w:rPr>
              <w:t xml:space="preserve">et </w:t>
            </w:r>
            <w:r w:rsidR="00AF0AA4" w:rsidRPr="00386E32">
              <w:rPr>
                <w:lang w:val="fr-FR"/>
              </w:rPr>
              <w:t>les rabais</w:t>
            </w:r>
            <w:r w:rsidR="009D22F9" w:rsidRPr="00386E32">
              <w:rPr>
                <w:lang w:val="fr-FR"/>
              </w:rPr>
              <w:t xml:space="preserve"> qui sont </w:t>
            </w:r>
            <w:r w:rsidR="005D1065" w:rsidRPr="00386E32">
              <w:rPr>
                <w:lang w:val="fr-FR"/>
              </w:rPr>
              <w:t>annoncés</w:t>
            </w:r>
            <w:r w:rsidR="009D22F9" w:rsidRPr="00386E32">
              <w:rPr>
                <w:lang w:val="fr-FR"/>
              </w:rPr>
              <w:t xml:space="preserve"> à l’ouverture de</w:t>
            </w:r>
            <w:r w:rsidR="00AF0AA4" w:rsidRPr="00386E32">
              <w:rPr>
                <w:lang w:val="fr-FR"/>
              </w:rPr>
              <w:t xml:space="preserve">s </w:t>
            </w:r>
            <w:r w:rsidR="0001437B" w:rsidRPr="00386E32">
              <w:rPr>
                <w:lang w:val="fr-FR"/>
              </w:rPr>
              <w:t>Proposition</w:t>
            </w:r>
            <w:r w:rsidR="00AF0AA4" w:rsidRPr="00386E32">
              <w:rPr>
                <w:lang w:val="fr-FR"/>
              </w:rPr>
              <w:t xml:space="preserve">s </w:t>
            </w:r>
            <w:r w:rsidR="009D22F9" w:rsidRPr="00386E32">
              <w:rPr>
                <w:lang w:val="fr-FR"/>
              </w:rPr>
              <w:t xml:space="preserve">seront examinées plus avant pour évaluation. La lettre </w:t>
            </w:r>
            <w:r w:rsidR="00AF0AA4" w:rsidRPr="00386E32">
              <w:rPr>
                <w:lang w:val="fr-FR"/>
              </w:rPr>
              <w:t>de Soumission</w:t>
            </w:r>
            <w:r w:rsidR="009D22F9" w:rsidRPr="00386E32">
              <w:rPr>
                <w:lang w:val="fr-FR"/>
              </w:rPr>
              <w:t xml:space="preserve"> </w:t>
            </w:r>
            <w:r w:rsidR="00AF0AA4" w:rsidRPr="00386E32">
              <w:rPr>
                <w:lang w:val="fr-FR"/>
              </w:rPr>
              <w:t>–</w:t>
            </w:r>
            <w:r w:rsidR="009D22F9" w:rsidRPr="00386E32">
              <w:rPr>
                <w:lang w:val="fr-FR"/>
              </w:rPr>
              <w:t xml:space="preserve"> </w:t>
            </w:r>
            <w:r w:rsidR="00AF0AA4" w:rsidRPr="00386E32">
              <w:rPr>
                <w:lang w:val="fr-FR"/>
              </w:rPr>
              <w:t>P</w:t>
            </w:r>
            <w:r w:rsidR="009D22F9" w:rsidRPr="00386E32">
              <w:rPr>
                <w:lang w:val="fr-FR"/>
              </w:rPr>
              <w:t xml:space="preserve">artie financière et les </w:t>
            </w:r>
            <w:r w:rsidR="00AF0AA4" w:rsidRPr="00386E32">
              <w:rPr>
                <w:lang w:val="fr-FR"/>
              </w:rPr>
              <w:t xml:space="preserve">Bordereaux </w:t>
            </w:r>
            <w:r w:rsidR="00AF0AA4" w:rsidRPr="00386E32">
              <w:rPr>
                <w:lang w:val="fr-FR"/>
              </w:rPr>
              <w:lastRenderedPageBreak/>
              <w:t>de Prix</w:t>
            </w:r>
            <w:r w:rsidR="009D22F9" w:rsidRPr="00386E32">
              <w:rPr>
                <w:lang w:val="fr-FR"/>
              </w:rPr>
              <w:t xml:space="preserve"> doivent être paraphés par </w:t>
            </w:r>
            <w:r w:rsidR="00EC65AE" w:rsidRPr="00386E32">
              <w:rPr>
                <w:lang w:val="fr-FR"/>
              </w:rPr>
              <w:t xml:space="preserve">des </w:t>
            </w:r>
            <w:r w:rsidR="009D22F9" w:rsidRPr="00386E32">
              <w:rPr>
                <w:lang w:val="fr-FR"/>
              </w:rPr>
              <w:t>représentant</w:t>
            </w:r>
            <w:r w:rsidR="00EC65AE" w:rsidRPr="00386E32">
              <w:rPr>
                <w:lang w:val="fr-FR"/>
              </w:rPr>
              <w:t>s</w:t>
            </w:r>
            <w:r w:rsidR="009D22F9" w:rsidRPr="00386E32">
              <w:rPr>
                <w:lang w:val="fr-FR"/>
              </w:rPr>
              <w:t xml:space="preserve"> de l’</w:t>
            </w:r>
            <w:r w:rsidR="00AF0AA4" w:rsidRPr="00386E32">
              <w:rPr>
                <w:lang w:val="fr-FR"/>
              </w:rPr>
              <w:t>A</w:t>
            </w:r>
            <w:r w:rsidR="009D22F9" w:rsidRPr="00386E32">
              <w:rPr>
                <w:lang w:val="fr-FR"/>
              </w:rPr>
              <w:t xml:space="preserve">cheteur </w:t>
            </w:r>
            <w:r w:rsidR="00AD4CEB" w:rsidRPr="00386E32">
              <w:rPr>
                <w:lang w:val="fr-FR"/>
              </w:rPr>
              <w:t xml:space="preserve">participant </w:t>
            </w:r>
            <w:r w:rsidR="009D22F9" w:rsidRPr="00386E32">
              <w:rPr>
                <w:lang w:val="fr-FR"/>
              </w:rPr>
              <w:t>à l’ouverture de</w:t>
            </w:r>
            <w:r w:rsidR="00AF0AA4" w:rsidRPr="00386E32">
              <w:rPr>
                <w:lang w:val="fr-FR"/>
              </w:rPr>
              <w:t xml:space="preserve">s </w:t>
            </w:r>
            <w:r w:rsidR="0001437B" w:rsidRPr="00386E32">
              <w:rPr>
                <w:lang w:val="fr-FR"/>
              </w:rPr>
              <w:t>Proposition</w:t>
            </w:r>
            <w:r w:rsidR="00AF0AA4" w:rsidRPr="00386E32">
              <w:rPr>
                <w:lang w:val="fr-FR"/>
              </w:rPr>
              <w:t>s</w:t>
            </w:r>
            <w:r w:rsidR="009D22F9" w:rsidRPr="00386E32">
              <w:rPr>
                <w:lang w:val="fr-FR"/>
              </w:rPr>
              <w:t xml:space="preserve"> de la manière spécifiée </w:t>
            </w:r>
            <w:r w:rsidR="009D22F9" w:rsidRPr="00386E32">
              <w:rPr>
                <w:b/>
                <w:bCs/>
                <w:lang w:val="fr-FR"/>
              </w:rPr>
              <w:t>dans le</w:t>
            </w:r>
            <w:r w:rsidR="00AF0AA4" w:rsidRPr="00386E32">
              <w:rPr>
                <w:b/>
                <w:bCs/>
                <w:lang w:val="fr-FR"/>
              </w:rPr>
              <w:t xml:space="preserve">s </w:t>
            </w:r>
            <w:r w:rsidR="0001437B" w:rsidRPr="00386E32">
              <w:rPr>
                <w:b/>
                <w:bCs/>
                <w:lang w:val="fr-FR"/>
              </w:rPr>
              <w:t>DPDP</w:t>
            </w:r>
            <w:r w:rsidR="009D22F9" w:rsidRPr="00386E32">
              <w:rPr>
                <w:lang w:val="fr-FR"/>
              </w:rPr>
              <w:t>.</w:t>
            </w:r>
          </w:p>
          <w:p w14:paraId="596F4B18" w14:textId="51CEAEE0" w:rsidR="009D22F9" w:rsidRPr="00386E32" w:rsidRDefault="00AC10A8" w:rsidP="00CF538E">
            <w:pPr>
              <w:pStyle w:val="Sub-ClauseText"/>
              <w:ind w:left="596" w:hanging="630"/>
              <w:rPr>
                <w:spacing w:val="0"/>
                <w:lang w:val="fr-FR"/>
              </w:rPr>
            </w:pPr>
            <w:r w:rsidRPr="00386E32">
              <w:rPr>
                <w:spacing w:val="0"/>
                <w:lang w:val="fr-FR"/>
              </w:rPr>
              <w:t>33.6</w:t>
            </w:r>
            <w:r w:rsidR="00AD4CEB" w:rsidRPr="00386E32">
              <w:rPr>
                <w:spacing w:val="0"/>
                <w:lang w:val="fr-FR"/>
              </w:rPr>
              <w:tab/>
            </w:r>
            <w:r w:rsidR="009D22F9" w:rsidRPr="00386E32">
              <w:rPr>
                <w:spacing w:val="0"/>
                <w:lang w:val="fr-FR"/>
              </w:rPr>
              <w:t xml:space="preserve">L’Acheteur ne doit pas </w:t>
            </w:r>
            <w:r w:rsidR="00AD4CEB" w:rsidRPr="00386E32">
              <w:rPr>
                <w:spacing w:val="0"/>
                <w:lang w:val="fr-FR"/>
              </w:rPr>
              <w:t xml:space="preserve">débattre </w:t>
            </w:r>
            <w:r w:rsidR="009D22F9" w:rsidRPr="00386E32">
              <w:rPr>
                <w:spacing w:val="0"/>
                <w:lang w:val="fr-FR"/>
              </w:rPr>
              <w:t xml:space="preserve">du bien-fondé d’une </w:t>
            </w:r>
            <w:r w:rsidR="0001437B" w:rsidRPr="00386E32">
              <w:rPr>
                <w:spacing w:val="0"/>
                <w:lang w:val="fr-FR"/>
              </w:rPr>
              <w:t>Proposition</w:t>
            </w:r>
            <w:r w:rsidR="00E37630" w:rsidRPr="00386E32">
              <w:rPr>
                <w:spacing w:val="0"/>
                <w:lang w:val="fr-FR"/>
              </w:rPr>
              <w:t>,</w:t>
            </w:r>
            <w:r w:rsidR="009D22F9" w:rsidRPr="00386E32">
              <w:rPr>
                <w:spacing w:val="0"/>
                <w:lang w:val="fr-FR"/>
              </w:rPr>
              <w:t xml:space="preserve"> ni rejeter les enveloppes portant la mention « </w:t>
            </w:r>
            <w:r w:rsidR="00AF0AA4" w:rsidRPr="00386E32">
              <w:rPr>
                <w:spacing w:val="0"/>
                <w:lang w:val="fr-FR"/>
              </w:rPr>
              <w:t>PARTIE FINANCIÈRE</w:t>
            </w:r>
            <w:r w:rsidR="00AF0AA4" w:rsidRPr="00386E32">
              <w:rPr>
                <w:lang w:val="fr-FR"/>
              </w:rPr>
              <w:t xml:space="preserve"> </w:t>
            </w:r>
            <w:r w:rsidR="009D22F9" w:rsidRPr="00386E32">
              <w:rPr>
                <w:spacing w:val="0"/>
                <w:lang w:val="fr-FR"/>
              </w:rPr>
              <w:t>»</w:t>
            </w:r>
            <w:r w:rsidR="00E37630" w:rsidRPr="00386E32">
              <w:rPr>
                <w:spacing w:val="0"/>
                <w:lang w:val="fr-FR"/>
              </w:rPr>
              <w:t xml:space="preserve"> en séance</w:t>
            </w:r>
            <w:r w:rsidR="009D22F9" w:rsidRPr="00386E32">
              <w:rPr>
                <w:spacing w:val="0"/>
                <w:lang w:val="fr-FR"/>
              </w:rPr>
              <w:t xml:space="preserve">. </w:t>
            </w:r>
          </w:p>
          <w:p w14:paraId="1DA0C724" w14:textId="0670400A" w:rsidR="009D22F9" w:rsidRPr="00386E32" w:rsidRDefault="005D68E2" w:rsidP="006E5F27">
            <w:pPr>
              <w:pStyle w:val="Sub-ClauseText"/>
              <w:ind w:left="596" w:hanging="630"/>
              <w:rPr>
                <w:spacing w:val="0"/>
                <w:lang w:val="fr-FR"/>
              </w:rPr>
            </w:pPr>
            <w:r w:rsidRPr="00386E32">
              <w:rPr>
                <w:spacing w:val="0"/>
                <w:lang w:val="fr-FR"/>
              </w:rPr>
              <w:t>33</w:t>
            </w:r>
            <w:r w:rsidR="000C2611" w:rsidRPr="00386E32">
              <w:rPr>
                <w:spacing w:val="0"/>
                <w:lang w:val="fr-FR"/>
              </w:rPr>
              <w:t>.7</w:t>
            </w:r>
            <w:r w:rsidR="00F93111" w:rsidRPr="00386E32">
              <w:rPr>
                <w:spacing w:val="0"/>
                <w:lang w:val="fr-FR"/>
              </w:rPr>
              <w:tab/>
            </w:r>
            <w:r w:rsidR="009D22F9" w:rsidRPr="00386E32">
              <w:rPr>
                <w:spacing w:val="0"/>
                <w:lang w:val="fr-FR"/>
              </w:rPr>
              <w:t>L’Acheteur préparer</w:t>
            </w:r>
            <w:r w:rsidR="00850820" w:rsidRPr="00386E32">
              <w:rPr>
                <w:spacing w:val="0"/>
                <w:lang w:val="fr-FR"/>
              </w:rPr>
              <w:t>a</w:t>
            </w:r>
            <w:r w:rsidR="009D22F9" w:rsidRPr="00386E32">
              <w:rPr>
                <w:spacing w:val="0"/>
                <w:lang w:val="fr-FR"/>
              </w:rPr>
              <w:t xml:space="preserve"> un </w:t>
            </w:r>
            <w:r w:rsidR="008010CE" w:rsidRPr="00386E32">
              <w:rPr>
                <w:spacing w:val="0"/>
                <w:lang w:val="fr-FR"/>
              </w:rPr>
              <w:t>procès-verbal</w:t>
            </w:r>
            <w:r w:rsidR="009D22F9" w:rsidRPr="00386E32">
              <w:rPr>
                <w:spacing w:val="0"/>
                <w:lang w:val="fr-FR"/>
              </w:rPr>
              <w:t xml:space="preserve"> de la </w:t>
            </w:r>
            <w:r w:rsidR="00AF0AA4" w:rsidRPr="00386E32">
              <w:rPr>
                <w:spacing w:val="0"/>
                <w:lang w:val="fr-FR"/>
              </w:rPr>
              <w:t>P</w:t>
            </w:r>
            <w:r w:rsidR="009D22F9" w:rsidRPr="00386E32">
              <w:rPr>
                <w:spacing w:val="0"/>
                <w:lang w:val="fr-FR"/>
              </w:rPr>
              <w:t xml:space="preserve">artie </w:t>
            </w:r>
            <w:r w:rsidR="00AF0AA4" w:rsidRPr="00386E32">
              <w:rPr>
                <w:spacing w:val="0"/>
                <w:lang w:val="fr-FR"/>
              </w:rPr>
              <w:t>F</w:t>
            </w:r>
            <w:r w:rsidR="009D22F9" w:rsidRPr="00386E32">
              <w:rPr>
                <w:spacing w:val="0"/>
                <w:lang w:val="fr-FR"/>
              </w:rPr>
              <w:t>inancière de l’ouverture de</w:t>
            </w:r>
            <w:r w:rsidR="00AF0AA4" w:rsidRPr="00386E32">
              <w:rPr>
                <w:spacing w:val="0"/>
                <w:lang w:val="fr-FR"/>
              </w:rPr>
              <w:t xml:space="preserve">s </w:t>
            </w:r>
            <w:r w:rsidR="0001437B" w:rsidRPr="00386E32">
              <w:rPr>
                <w:spacing w:val="0"/>
                <w:lang w:val="fr-FR"/>
              </w:rPr>
              <w:t>Proposition</w:t>
            </w:r>
            <w:r w:rsidR="00AF0AA4" w:rsidRPr="00386E32">
              <w:rPr>
                <w:spacing w:val="0"/>
                <w:lang w:val="fr-FR"/>
              </w:rPr>
              <w:t>s</w:t>
            </w:r>
            <w:r w:rsidR="009D22F9" w:rsidRPr="00386E32">
              <w:rPr>
                <w:spacing w:val="0"/>
                <w:lang w:val="fr-FR"/>
              </w:rPr>
              <w:t xml:space="preserve"> qui comprendra, au minimum : </w:t>
            </w:r>
          </w:p>
          <w:p w14:paraId="3C046760" w14:textId="4637C385" w:rsidR="009D22F9" w:rsidRPr="00386E32" w:rsidRDefault="009D22F9" w:rsidP="00AF0AA4">
            <w:pPr>
              <w:pStyle w:val="Sub-ClauseText"/>
              <w:ind w:left="1329" w:hanging="279"/>
              <w:rPr>
                <w:spacing w:val="0"/>
                <w:lang w:val="fr-FR"/>
              </w:rPr>
            </w:pPr>
            <w:r w:rsidRPr="00386E32">
              <w:rPr>
                <w:spacing w:val="0"/>
                <w:lang w:val="fr-FR"/>
              </w:rPr>
              <w:t>(a)le nom d</w:t>
            </w:r>
            <w:r w:rsidR="00850820" w:rsidRPr="00386E32">
              <w:rPr>
                <w:spacing w:val="0"/>
                <w:lang w:val="fr-FR"/>
              </w:rPr>
              <w:t xml:space="preserve">e chaque </w:t>
            </w:r>
            <w:r w:rsidR="00040C6B" w:rsidRPr="00386E32">
              <w:rPr>
                <w:spacing w:val="0"/>
                <w:lang w:val="fr-FR"/>
              </w:rPr>
              <w:t>Proposant</w:t>
            </w:r>
            <w:r w:rsidRPr="00386E32">
              <w:rPr>
                <w:spacing w:val="0"/>
                <w:lang w:val="fr-FR"/>
              </w:rPr>
              <w:t xml:space="preserve"> dont la </w:t>
            </w:r>
            <w:r w:rsidR="00AF0AA4" w:rsidRPr="00386E32">
              <w:rPr>
                <w:spacing w:val="0"/>
                <w:lang w:val="fr-FR"/>
              </w:rPr>
              <w:t>P</w:t>
            </w:r>
            <w:r w:rsidRPr="00386E32">
              <w:rPr>
                <w:spacing w:val="0"/>
                <w:lang w:val="fr-FR"/>
              </w:rPr>
              <w:t xml:space="preserve">artie </w:t>
            </w:r>
            <w:r w:rsidR="00AF0AA4" w:rsidRPr="00386E32">
              <w:rPr>
                <w:spacing w:val="0"/>
                <w:lang w:val="fr-FR"/>
              </w:rPr>
              <w:t>F</w:t>
            </w:r>
            <w:r w:rsidRPr="00386E32">
              <w:rPr>
                <w:spacing w:val="0"/>
                <w:lang w:val="fr-FR"/>
              </w:rPr>
              <w:t>inancière a été ouverte</w:t>
            </w:r>
            <w:r w:rsidR="007331AC" w:rsidRPr="00386E32">
              <w:rPr>
                <w:spacing w:val="0"/>
                <w:lang w:val="fr-FR"/>
              </w:rPr>
              <w:t> ;</w:t>
            </w:r>
          </w:p>
          <w:p w14:paraId="0FFEA9AA" w14:textId="5D4AF38A" w:rsidR="009D22F9" w:rsidRPr="00386E32" w:rsidRDefault="009D22F9" w:rsidP="00AF0AA4">
            <w:pPr>
              <w:pStyle w:val="Sub-ClauseText"/>
              <w:ind w:left="1329" w:hanging="279"/>
              <w:rPr>
                <w:spacing w:val="0"/>
                <w:lang w:val="fr-FR"/>
              </w:rPr>
            </w:pPr>
            <w:r w:rsidRPr="00386E32">
              <w:rPr>
                <w:spacing w:val="0"/>
                <w:lang w:val="fr-FR"/>
              </w:rPr>
              <w:t xml:space="preserve">(b)le prix de </w:t>
            </w:r>
            <w:r w:rsidR="0001437B" w:rsidRPr="00386E32">
              <w:rPr>
                <w:spacing w:val="0"/>
                <w:lang w:val="fr-FR"/>
              </w:rPr>
              <w:t>la proposition</w:t>
            </w:r>
            <w:r w:rsidRPr="00386E32">
              <w:rPr>
                <w:spacing w:val="0"/>
                <w:lang w:val="fr-FR"/>
              </w:rPr>
              <w:t>, par lot (</w:t>
            </w:r>
            <w:r w:rsidR="008010CE" w:rsidRPr="00386E32">
              <w:rPr>
                <w:spacing w:val="0"/>
                <w:lang w:val="fr-FR"/>
              </w:rPr>
              <w:t>marché</w:t>
            </w:r>
            <w:r w:rsidRPr="00386E32">
              <w:rPr>
                <w:spacing w:val="0"/>
                <w:lang w:val="fr-FR"/>
              </w:rPr>
              <w:t xml:space="preserve">), le cas échéant, y compris les </w:t>
            </w:r>
            <w:r w:rsidR="007331AC" w:rsidRPr="00386E32">
              <w:rPr>
                <w:spacing w:val="0"/>
                <w:lang w:val="fr-FR"/>
              </w:rPr>
              <w:t>rabais</w:t>
            </w:r>
            <w:r w:rsidRPr="00386E32">
              <w:rPr>
                <w:spacing w:val="0"/>
                <w:lang w:val="fr-FR"/>
              </w:rPr>
              <w:t xml:space="preserve"> éventuels</w:t>
            </w:r>
            <w:r w:rsidR="007331AC" w:rsidRPr="00386E32">
              <w:rPr>
                <w:spacing w:val="0"/>
                <w:lang w:val="fr-FR"/>
              </w:rPr>
              <w:t> ;</w:t>
            </w:r>
            <w:r w:rsidRPr="00386E32">
              <w:rPr>
                <w:spacing w:val="0"/>
                <w:lang w:val="fr-FR"/>
              </w:rPr>
              <w:t xml:space="preserve"> </w:t>
            </w:r>
          </w:p>
          <w:p w14:paraId="37BFA5CA" w14:textId="37C37B20" w:rsidR="009D22F9" w:rsidRPr="00386E32" w:rsidRDefault="009D22F9" w:rsidP="00AF0AA4">
            <w:pPr>
              <w:pStyle w:val="Sub-ClauseText"/>
              <w:ind w:left="1329" w:hanging="279"/>
              <w:rPr>
                <w:spacing w:val="0"/>
                <w:lang w:val="fr-FR"/>
              </w:rPr>
            </w:pPr>
            <w:r w:rsidRPr="00386E32">
              <w:rPr>
                <w:spacing w:val="0"/>
                <w:lang w:val="fr-FR"/>
              </w:rPr>
              <w:t xml:space="preserve">(c)le cas échéant, toute </w:t>
            </w:r>
            <w:r w:rsidR="0001437B" w:rsidRPr="00386E32">
              <w:rPr>
                <w:spacing w:val="0"/>
                <w:lang w:val="fr-FR"/>
              </w:rPr>
              <w:t>Proposition</w:t>
            </w:r>
            <w:r w:rsidRPr="00386E32">
              <w:rPr>
                <w:spacing w:val="0"/>
                <w:lang w:val="fr-FR"/>
              </w:rPr>
              <w:t xml:space="preserve"> </w:t>
            </w:r>
            <w:r w:rsidR="007331AC" w:rsidRPr="00386E32">
              <w:rPr>
                <w:spacing w:val="0"/>
                <w:lang w:val="fr-FR"/>
              </w:rPr>
              <w:t>Variante</w:t>
            </w:r>
            <w:r w:rsidRPr="00386E32">
              <w:rPr>
                <w:spacing w:val="0"/>
                <w:lang w:val="fr-FR"/>
              </w:rPr>
              <w:t xml:space="preserve"> - </w:t>
            </w:r>
            <w:r w:rsidR="007331AC" w:rsidRPr="00386E32">
              <w:rPr>
                <w:spacing w:val="0"/>
                <w:lang w:val="fr-FR"/>
              </w:rPr>
              <w:t>P</w:t>
            </w:r>
            <w:r w:rsidRPr="00386E32">
              <w:rPr>
                <w:spacing w:val="0"/>
                <w:lang w:val="fr-FR"/>
              </w:rPr>
              <w:t xml:space="preserve">artie </w:t>
            </w:r>
            <w:r w:rsidR="007331AC" w:rsidRPr="00386E32">
              <w:rPr>
                <w:spacing w:val="0"/>
                <w:lang w:val="fr-FR"/>
              </w:rPr>
              <w:t>F</w:t>
            </w:r>
            <w:r w:rsidRPr="00386E32">
              <w:rPr>
                <w:spacing w:val="0"/>
                <w:lang w:val="fr-FR"/>
              </w:rPr>
              <w:t>inancière.</w:t>
            </w:r>
          </w:p>
          <w:p w14:paraId="6740774D" w14:textId="66AE507F" w:rsidR="005A22B2" w:rsidRPr="00386E32" w:rsidRDefault="007331AC" w:rsidP="00C547DB">
            <w:pPr>
              <w:spacing w:after="120"/>
              <w:ind w:left="609" w:hanging="609"/>
              <w:jc w:val="both"/>
            </w:pPr>
            <w:r w:rsidRPr="00386E32">
              <w:t>33.8</w:t>
            </w:r>
            <w:r w:rsidR="00EE0DD4" w:rsidRPr="00386E32">
              <w:tab/>
            </w:r>
            <w:r w:rsidR="009D22F9" w:rsidRPr="00386E32">
              <w:t xml:space="preserve">Les </w:t>
            </w:r>
            <w:r w:rsidR="00040C6B" w:rsidRPr="00386E32">
              <w:t>Proposant</w:t>
            </w:r>
            <w:r w:rsidR="009D22F9" w:rsidRPr="00386E32">
              <w:t>s dont les enveloppes portant la mention « </w:t>
            </w:r>
            <w:r w:rsidRPr="00386E32">
              <w:t>PARTIE FINANCIÈRE</w:t>
            </w:r>
            <w:r w:rsidR="009D22F9" w:rsidRPr="00386E32">
              <w:t> » ont été ouvertes ou leurs représentants présents s</w:t>
            </w:r>
            <w:r w:rsidR="008010CE" w:rsidRPr="00386E32">
              <w:t>er</w:t>
            </w:r>
            <w:r w:rsidR="009D22F9" w:rsidRPr="00386E32">
              <w:t xml:space="preserve">ont </w:t>
            </w:r>
            <w:r w:rsidR="008010CE" w:rsidRPr="00386E32">
              <w:t>invités à</w:t>
            </w:r>
            <w:r w:rsidR="009D22F9" w:rsidRPr="00386E32">
              <w:t xml:space="preserve"> signer le </w:t>
            </w:r>
            <w:r w:rsidR="008010CE" w:rsidRPr="00386E32">
              <w:t>procès-verbal</w:t>
            </w:r>
            <w:r w:rsidR="009D22F9" w:rsidRPr="00386E32">
              <w:t xml:space="preserve">. L’omission de la signature d’un </w:t>
            </w:r>
            <w:r w:rsidR="00040C6B" w:rsidRPr="00386E32">
              <w:t>Proposant</w:t>
            </w:r>
            <w:r w:rsidR="009D22F9" w:rsidRPr="00386E32">
              <w:t xml:space="preserve"> dans le </w:t>
            </w:r>
            <w:r w:rsidR="008010CE" w:rsidRPr="00386E32">
              <w:t>procès-verbal</w:t>
            </w:r>
            <w:r w:rsidR="008010CE" w:rsidRPr="00386E32" w:rsidDel="008010CE">
              <w:t xml:space="preserve"> </w:t>
            </w:r>
            <w:r w:rsidR="009D22F9" w:rsidRPr="00386E32">
              <w:t>n’invalide</w:t>
            </w:r>
            <w:r w:rsidRPr="00386E32">
              <w:t>ra</w:t>
            </w:r>
            <w:r w:rsidR="009D22F9" w:rsidRPr="00386E32">
              <w:t xml:space="preserve"> pas le contenu et l’effet du </w:t>
            </w:r>
            <w:r w:rsidR="008010CE" w:rsidRPr="00386E32">
              <w:t>procès-verbal</w:t>
            </w:r>
            <w:r w:rsidR="009D22F9" w:rsidRPr="00386E32">
              <w:t xml:space="preserve">. Une copie du </w:t>
            </w:r>
            <w:r w:rsidR="008010CE" w:rsidRPr="00386E32">
              <w:t>procès-verbal</w:t>
            </w:r>
            <w:r w:rsidR="009D22F9" w:rsidRPr="00386E32">
              <w:t xml:space="preserve"> sera distribuée à tous les </w:t>
            </w:r>
            <w:r w:rsidR="00040C6B" w:rsidRPr="00386E32">
              <w:t>Proposant</w:t>
            </w:r>
            <w:r w:rsidR="009D22F9" w:rsidRPr="00386E32">
              <w:t>s.</w:t>
            </w:r>
          </w:p>
        </w:tc>
      </w:tr>
      <w:tr w:rsidR="007331AC" w:rsidRPr="00386E32" w14:paraId="509A160A" w14:textId="77777777" w:rsidTr="008E778F">
        <w:tc>
          <w:tcPr>
            <w:tcW w:w="9360" w:type="dxa"/>
            <w:gridSpan w:val="3"/>
          </w:tcPr>
          <w:p w14:paraId="4A9EFE99" w14:textId="6F26513A" w:rsidR="007331AC" w:rsidRPr="00386E32" w:rsidRDefault="007331AC" w:rsidP="00001D94">
            <w:pPr>
              <w:pStyle w:val="HSec1-1"/>
              <w:keepNext/>
              <w:numPr>
                <w:ilvl w:val="0"/>
                <w:numId w:val="104"/>
              </w:numPr>
              <w:tabs>
                <w:tab w:val="num" w:pos="648"/>
              </w:tabs>
              <w:ind w:left="360" w:hanging="72"/>
              <w:rPr>
                <w:b w:val="0"/>
                <w:bCs/>
                <w:sz w:val="32"/>
                <w:szCs w:val="32"/>
              </w:rPr>
            </w:pPr>
            <w:r w:rsidRPr="00386E32">
              <w:lastRenderedPageBreak/>
              <w:t xml:space="preserve"> </w:t>
            </w:r>
            <w:bookmarkStart w:id="272" w:name="_Toc180846943"/>
            <w:r w:rsidRPr="00386E32">
              <w:t xml:space="preserve">Evaluation des Parties Financières des </w:t>
            </w:r>
            <w:r w:rsidR="0001437B" w:rsidRPr="00386E32">
              <w:t>Proposition</w:t>
            </w:r>
            <w:r w:rsidRPr="00386E32">
              <w:t>s</w:t>
            </w:r>
            <w:bookmarkEnd w:id="272"/>
          </w:p>
        </w:tc>
      </w:tr>
      <w:tr w:rsidR="007331AC" w:rsidRPr="00386E32" w14:paraId="41A751F8" w14:textId="77777777" w:rsidTr="0096454F">
        <w:tc>
          <w:tcPr>
            <w:tcW w:w="2340" w:type="dxa"/>
          </w:tcPr>
          <w:p w14:paraId="26C19A77" w14:textId="686B1A34" w:rsidR="007331AC" w:rsidRPr="00386E32" w:rsidRDefault="00E3787C" w:rsidP="000B0942">
            <w:pPr>
              <w:pStyle w:val="HSec1-2"/>
            </w:pPr>
            <w:bookmarkStart w:id="273" w:name="_Toc180846944"/>
            <w:r w:rsidRPr="00386E32">
              <w:t>Evaluation des Parties Financières</w:t>
            </w:r>
            <w:bookmarkEnd w:id="273"/>
          </w:p>
        </w:tc>
        <w:tc>
          <w:tcPr>
            <w:tcW w:w="7020" w:type="dxa"/>
            <w:gridSpan w:val="2"/>
          </w:tcPr>
          <w:p w14:paraId="266180DF" w14:textId="4B2459E4" w:rsidR="00B306FD" w:rsidRPr="00386E32" w:rsidRDefault="00B306FD" w:rsidP="00CF538E">
            <w:pPr>
              <w:shd w:val="clear" w:color="auto" w:fill="FDFDFD"/>
              <w:ind w:left="596" w:hanging="630"/>
              <w:jc w:val="both"/>
              <w:rPr>
                <w:szCs w:val="24"/>
                <w:lang w:eastAsia="en-US"/>
              </w:rPr>
            </w:pPr>
            <w:r w:rsidRPr="00386E32">
              <w:rPr>
                <w:szCs w:val="24"/>
                <w:lang w:eastAsia="en-US"/>
              </w:rPr>
              <w:t>34.1</w:t>
            </w:r>
            <w:r w:rsidR="00C97C81" w:rsidRPr="00386E32">
              <w:rPr>
                <w:szCs w:val="24"/>
                <w:lang w:eastAsia="en-US"/>
              </w:rPr>
              <w:tab/>
            </w:r>
            <w:r w:rsidRPr="00386E32">
              <w:rPr>
                <w:szCs w:val="24"/>
                <w:lang w:eastAsia="en-US"/>
              </w:rPr>
              <w:t xml:space="preserve">Dans la mesure où une </w:t>
            </w:r>
            <w:r w:rsidR="0001437B" w:rsidRPr="00386E32">
              <w:rPr>
                <w:szCs w:val="24"/>
                <w:lang w:eastAsia="en-US"/>
              </w:rPr>
              <w:t>Proposition</w:t>
            </w:r>
            <w:r w:rsidRPr="00386E32">
              <w:rPr>
                <w:szCs w:val="24"/>
                <w:lang w:eastAsia="en-US"/>
              </w:rPr>
              <w:t xml:space="preserve"> est conforme</w:t>
            </w:r>
            <w:r w:rsidR="008010CE" w:rsidRPr="00386E32">
              <w:rPr>
                <w:szCs w:val="24"/>
                <w:lang w:eastAsia="en-US"/>
              </w:rPr>
              <w:t xml:space="preserve"> pour l’essentiel</w:t>
            </w:r>
            <w:r w:rsidRPr="00386E32">
              <w:rPr>
                <w:szCs w:val="24"/>
                <w:lang w:eastAsia="en-US"/>
              </w:rPr>
              <w:t>, l’Acheteur rectifier</w:t>
            </w:r>
            <w:r w:rsidR="00586320" w:rsidRPr="00386E32">
              <w:rPr>
                <w:szCs w:val="24"/>
                <w:lang w:eastAsia="en-US"/>
              </w:rPr>
              <w:t>a</w:t>
            </w:r>
            <w:r w:rsidRPr="00386E32">
              <w:rPr>
                <w:szCs w:val="24"/>
                <w:lang w:eastAsia="en-US"/>
              </w:rPr>
              <w:t xml:space="preserve"> les non-conformités </w:t>
            </w:r>
            <w:r w:rsidR="00586320" w:rsidRPr="00386E32">
              <w:rPr>
                <w:szCs w:val="24"/>
                <w:lang w:eastAsia="en-US"/>
              </w:rPr>
              <w:t>mineur</w:t>
            </w:r>
            <w:r w:rsidR="0072623D" w:rsidRPr="00386E32">
              <w:rPr>
                <w:szCs w:val="24"/>
                <w:lang w:eastAsia="en-US"/>
              </w:rPr>
              <w:t>es</w:t>
            </w:r>
            <w:r w:rsidRPr="00386E32">
              <w:rPr>
                <w:szCs w:val="24"/>
                <w:lang w:eastAsia="en-US"/>
              </w:rPr>
              <w:t xml:space="preserve"> quantifiables </w:t>
            </w:r>
            <w:r w:rsidR="00586320" w:rsidRPr="00386E32">
              <w:rPr>
                <w:szCs w:val="24"/>
                <w:lang w:eastAsia="en-US"/>
              </w:rPr>
              <w:t xml:space="preserve">affectant le </w:t>
            </w:r>
            <w:r w:rsidRPr="00386E32">
              <w:rPr>
                <w:szCs w:val="24"/>
                <w:lang w:eastAsia="en-US"/>
              </w:rPr>
              <w:t xml:space="preserve">prix de </w:t>
            </w:r>
            <w:r w:rsidR="0001437B" w:rsidRPr="00386E32">
              <w:rPr>
                <w:szCs w:val="24"/>
                <w:lang w:eastAsia="en-US"/>
              </w:rPr>
              <w:t>la proposition</w:t>
            </w:r>
            <w:r w:rsidRPr="00386E32">
              <w:rPr>
                <w:szCs w:val="24"/>
                <w:lang w:eastAsia="en-US"/>
              </w:rPr>
              <w:t xml:space="preserve">. À cet effet, le prix de </w:t>
            </w:r>
            <w:r w:rsidR="0001437B" w:rsidRPr="00386E32">
              <w:rPr>
                <w:szCs w:val="24"/>
                <w:lang w:eastAsia="en-US"/>
              </w:rPr>
              <w:t>la proposition</w:t>
            </w:r>
            <w:r w:rsidRPr="00386E32">
              <w:rPr>
                <w:szCs w:val="24"/>
                <w:lang w:eastAsia="en-US"/>
              </w:rPr>
              <w:t xml:space="preserve"> sera ajusté, à des fins de comparaison seulement, pour refléter le prix d’un </w:t>
            </w:r>
            <w:r w:rsidR="00247DCD" w:rsidRPr="00386E32">
              <w:rPr>
                <w:szCs w:val="24"/>
                <w:lang w:eastAsia="en-US"/>
              </w:rPr>
              <w:t xml:space="preserve">élément </w:t>
            </w:r>
            <w:r w:rsidRPr="00386E32">
              <w:rPr>
                <w:szCs w:val="24"/>
                <w:lang w:eastAsia="en-US"/>
              </w:rPr>
              <w:t xml:space="preserve">ou </w:t>
            </w:r>
            <w:r w:rsidR="00FA4646" w:rsidRPr="00386E32">
              <w:rPr>
                <w:szCs w:val="24"/>
                <w:lang w:eastAsia="en-US"/>
              </w:rPr>
              <w:t>d’une composante manquante ou non conforme</w:t>
            </w:r>
            <w:r w:rsidRPr="00386E32">
              <w:rPr>
                <w:szCs w:val="24"/>
                <w:lang w:eastAsia="en-US"/>
              </w:rPr>
              <w:t>, en ajoutant le prix moyen de l’</w:t>
            </w:r>
            <w:r w:rsidR="00247DCD" w:rsidRPr="00386E32">
              <w:rPr>
                <w:szCs w:val="24"/>
                <w:lang w:eastAsia="en-US"/>
              </w:rPr>
              <w:t>élément</w:t>
            </w:r>
            <w:r w:rsidRPr="00386E32">
              <w:rPr>
                <w:szCs w:val="24"/>
                <w:lang w:eastAsia="en-US"/>
              </w:rPr>
              <w:t xml:space="preserve"> ou de la composante </w:t>
            </w:r>
            <w:r w:rsidR="00EE3B63" w:rsidRPr="00386E32">
              <w:rPr>
                <w:szCs w:val="24"/>
                <w:lang w:eastAsia="en-US"/>
              </w:rPr>
              <w:t xml:space="preserve">indiqué </w:t>
            </w:r>
            <w:r w:rsidRPr="00386E32">
              <w:rPr>
                <w:szCs w:val="24"/>
                <w:lang w:eastAsia="en-US"/>
              </w:rPr>
              <w:t xml:space="preserve">par les </w:t>
            </w:r>
            <w:r w:rsidR="00040C6B" w:rsidRPr="00386E32">
              <w:rPr>
                <w:szCs w:val="24"/>
                <w:lang w:eastAsia="en-US"/>
              </w:rPr>
              <w:t>Proposant</w:t>
            </w:r>
            <w:r w:rsidRPr="00386E32">
              <w:rPr>
                <w:szCs w:val="24"/>
                <w:lang w:eastAsia="en-US"/>
              </w:rPr>
              <w:t xml:space="preserve">s qui </w:t>
            </w:r>
            <w:r w:rsidR="00247DCD" w:rsidRPr="00386E32">
              <w:rPr>
                <w:szCs w:val="24"/>
                <w:lang w:eastAsia="en-US"/>
              </w:rPr>
              <w:t>sont conformes</w:t>
            </w:r>
            <w:r w:rsidR="00EE3B63" w:rsidRPr="00386E32">
              <w:rPr>
                <w:szCs w:val="24"/>
                <w:lang w:eastAsia="en-US"/>
              </w:rPr>
              <w:t xml:space="preserve"> pour l’essentiel</w:t>
            </w:r>
            <w:r w:rsidRPr="00386E32">
              <w:rPr>
                <w:szCs w:val="24"/>
                <w:lang w:eastAsia="en-US"/>
              </w:rPr>
              <w:t>. Si le prix de l’</w:t>
            </w:r>
            <w:r w:rsidR="00247DCD" w:rsidRPr="00386E32">
              <w:rPr>
                <w:szCs w:val="24"/>
                <w:lang w:eastAsia="en-US"/>
              </w:rPr>
              <w:t>élément</w:t>
            </w:r>
            <w:r w:rsidRPr="00386E32">
              <w:rPr>
                <w:szCs w:val="24"/>
                <w:lang w:eastAsia="en-US"/>
              </w:rPr>
              <w:t xml:space="preserve"> ou de la composante ne peut être dérivé du prix d’autres </w:t>
            </w:r>
            <w:r w:rsidR="0001437B" w:rsidRPr="00386E32">
              <w:rPr>
                <w:szCs w:val="24"/>
                <w:lang w:eastAsia="en-US"/>
              </w:rPr>
              <w:t>proposition</w:t>
            </w:r>
            <w:r w:rsidRPr="00386E32">
              <w:rPr>
                <w:szCs w:val="24"/>
                <w:lang w:eastAsia="en-US"/>
              </w:rPr>
              <w:t xml:space="preserve">s </w:t>
            </w:r>
            <w:r w:rsidR="00247DCD" w:rsidRPr="00386E32">
              <w:rPr>
                <w:szCs w:val="24"/>
                <w:lang w:eastAsia="en-US"/>
              </w:rPr>
              <w:t>conformes</w:t>
            </w:r>
            <w:r w:rsidR="005D7402" w:rsidRPr="00386E32">
              <w:rPr>
                <w:szCs w:val="24"/>
                <w:lang w:eastAsia="en-US"/>
              </w:rPr>
              <w:t xml:space="preserve"> pour l’essentiel</w:t>
            </w:r>
            <w:r w:rsidRPr="00386E32">
              <w:rPr>
                <w:szCs w:val="24"/>
                <w:lang w:eastAsia="en-US"/>
              </w:rPr>
              <w:t>, l’</w:t>
            </w:r>
            <w:r w:rsidR="00247DCD" w:rsidRPr="00386E32">
              <w:rPr>
                <w:szCs w:val="24"/>
                <w:lang w:eastAsia="en-US"/>
              </w:rPr>
              <w:t>A</w:t>
            </w:r>
            <w:r w:rsidRPr="00386E32">
              <w:rPr>
                <w:szCs w:val="24"/>
                <w:lang w:eastAsia="en-US"/>
              </w:rPr>
              <w:t>cheteur utilisera sa meilleure estimation.</w:t>
            </w:r>
          </w:p>
          <w:p w14:paraId="0BEF5D70" w14:textId="74D11E3A" w:rsidR="00E3787C" w:rsidRPr="00386E32" w:rsidRDefault="00E3787C" w:rsidP="00001D94">
            <w:pPr>
              <w:pStyle w:val="Sub-ClauseText"/>
              <w:numPr>
                <w:ilvl w:val="1"/>
                <w:numId w:val="89"/>
              </w:numPr>
              <w:rPr>
                <w:spacing w:val="0"/>
                <w:lang w:val="fr-FR"/>
              </w:rPr>
            </w:pPr>
            <w:r w:rsidRPr="00386E32">
              <w:rPr>
                <w:spacing w:val="0"/>
                <w:lang w:val="fr-FR"/>
              </w:rPr>
              <w:t xml:space="preserve">Pour évaluer la Partie Financière de chaque </w:t>
            </w:r>
            <w:r w:rsidR="0001437B" w:rsidRPr="00386E32">
              <w:rPr>
                <w:spacing w:val="0"/>
                <w:lang w:val="fr-FR"/>
              </w:rPr>
              <w:t>Proposition</w:t>
            </w:r>
            <w:r w:rsidRPr="00386E32">
              <w:rPr>
                <w:spacing w:val="0"/>
                <w:lang w:val="fr-FR"/>
              </w:rPr>
              <w:t>, l’Acheteur doit tenir compte des éléments suivants :</w:t>
            </w:r>
          </w:p>
          <w:p w14:paraId="78E04D7A" w14:textId="46E6D699" w:rsidR="00E3787C" w:rsidRPr="00386E32" w:rsidRDefault="00E3787C" w:rsidP="00001D94">
            <w:pPr>
              <w:pStyle w:val="Heading3"/>
              <w:numPr>
                <w:ilvl w:val="2"/>
                <w:numId w:val="90"/>
              </w:numPr>
              <w:tabs>
                <w:tab w:val="clear" w:pos="1152"/>
                <w:tab w:val="num" w:pos="360"/>
                <w:tab w:val="num" w:pos="1728"/>
              </w:tabs>
              <w:spacing w:before="120" w:after="120"/>
              <w:ind w:left="1059" w:hanging="360"/>
              <w:rPr>
                <w:lang w:val="fr-FR"/>
              </w:rPr>
            </w:pPr>
            <w:r w:rsidRPr="00386E32">
              <w:rPr>
                <w:lang w:val="fr-FR"/>
              </w:rPr>
              <w:t>l’évaluation sera effectuée pour les Articles ou les Lots (</w:t>
            </w:r>
            <w:r w:rsidR="007A235C" w:rsidRPr="00386E32">
              <w:rPr>
                <w:lang w:val="fr-FR"/>
              </w:rPr>
              <w:t>m</w:t>
            </w:r>
            <w:r w:rsidR="0020592E" w:rsidRPr="00386E32">
              <w:rPr>
                <w:lang w:val="fr-FR"/>
              </w:rPr>
              <w:t>arché</w:t>
            </w:r>
            <w:r w:rsidR="007A235C" w:rsidRPr="00386E32">
              <w:rPr>
                <w:lang w:val="fr-FR"/>
              </w:rPr>
              <w:t>s</w:t>
            </w:r>
            <w:r w:rsidRPr="00386E32">
              <w:rPr>
                <w:lang w:val="fr-FR"/>
              </w:rPr>
              <w:t xml:space="preserve">), comme spécifié dans </w:t>
            </w:r>
            <w:r w:rsidRPr="00386E32">
              <w:rPr>
                <w:b/>
                <w:bCs/>
                <w:lang w:val="fr-FR"/>
              </w:rPr>
              <w:t>les DP</w:t>
            </w:r>
            <w:r w:rsidR="00842854" w:rsidRPr="00386E32">
              <w:rPr>
                <w:b/>
                <w:bCs/>
                <w:lang w:val="fr-FR"/>
              </w:rPr>
              <w:t>DP</w:t>
            </w:r>
            <w:r w:rsidR="00C97C81" w:rsidRPr="00386E32">
              <w:rPr>
                <w:b/>
                <w:bCs/>
                <w:lang w:val="fr-FR"/>
              </w:rPr>
              <w:t>,</w:t>
            </w:r>
            <w:r w:rsidR="00C97C81" w:rsidRPr="00386E32">
              <w:rPr>
                <w:lang w:val="fr-FR"/>
              </w:rPr>
              <w:t xml:space="preserve"> </w:t>
            </w:r>
            <w:r w:rsidRPr="00386E32">
              <w:rPr>
                <w:lang w:val="fr-FR"/>
              </w:rPr>
              <w:t xml:space="preserve">et le prix de </w:t>
            </w:r>
            <w:r w:rsidR="0001437B" w:rsidRPr="00386E32">
              <w:rPr>
                <w:lang w:val="fr-FR"/>
              </w:rPr>
              <w:t>la proposition</w:t>
            </w:r>
            <w:r w:rsidRPr="00386E32">
              <w:rPr>
                <w:lang w:val="fr-FR"/>
              </w:rPr>
              <w:t xml:space="preserve"> tel qu’il est indiqué conformément à l’article 14 des </w:t>
            </w:r>
            <w:r w:rsidR="0001437B" w:rsidRPr="00386E32">
              <w:rPr>
                <w:lang w:val="fr-FR"/>
              </w:rPr>
              <w:t>IP</w:t>
            </w:r>
            <w:r w:rsidRPr="00386E32">
              <w:rPr>
                <w:lang w:val="fr-FR"/>
              </w:rPr>
              <w:t xml:space="preserve"> ;</w:t>
            </w:r>
          </w:p>
          <w:p w14:paraId="50093F93" w14:textId="43872C48" w:rsidR="00E3787C" w:rsidRPr="00386E32" w:rsidRDefault="00E3787C" w:rsidP="00001D94">
            <w:pPr>
              <w:pStyle w:val="Heading3"/>
              <w:numPr>
                <w:ilvl w:val="2"/>
                <w:numId w:val="90"/>
              </w:numPr>
              <w:tabs>
                <w:tab w:val="clear" w:pos="1152"/>
                <w:tab w:val="num" w:pos="360"/>
                <w:tab w:val="num" w:pos="1728"/>
              </w:tabs>
              <w:spacing w:before="120" w:after="120"/>
              <w:ind w:left="1059" w:hanging="360"/>
              <w:rPr>
                <w:lang w:val="fr-FR"/>
              </w:rPr>
            </w:pPr>
            <w:r w:rsidRPr="00386E32">
              <w:rPr>
                <w:lang w:val="fr-FR"/>
              </w:rPr>
              <w:t xml:space="preserve">l’ajustement des prix pour correction d’erreurs arithmétiques conformément à l’article 35.1 des </w:t>
            </w:r>
            <w:r w:rsidR="0001437B" w:rsidRPr="00386E32">
              <w:rPr>
                <w:lang w:val="fr-FR"/>
              </w:rPr>
              <w:t>IP</w:t>
            </w:r>
            <w:r w:rsidRPr="00386E32">
              <w:rPr>
                <w:lang w:val="fr-FR"/>
              </w:rPr>
              <w:t xml:space="preserve"> ;</w:t>
            </w:r>
          </w:p>
          <w:p w14:paraId="0DD8C6CB" w14:textId="1A0046A8" w:rsidR="00E3787C" w:rsidRPr="00386E32" w:rsidRDefault="00E3787C" w:rsidP="00001D94">
            <w:pPr>
              <w:pStyle w:val="Heading3"/>
              <w:numPr>
                <w:ilvl w:val="2"/>
                <w:numId w:val="90"/>
              </w:numPr>
              <w:tabs>
                <w:tab w:val="clear" w:pos="1152"/>
                <w:tab w:val="num" w:pos="360"/>
                <w:tab w:val="num" w:pos="1728"/>
              </w:tabs>
              <w:spacing w:before="120" w:after="120"/>
              <w:ind w:left="1059" w:hanging="360"/>
              <w:rPr>
                <w:lang w:val="fr-FR"/>
              </w:rPr>
            </w:pPr>
            <w:r w:rsidRPr="00386E32">
              <w:rPr>
                <w:lang w:val="fr-FR"/>
              </w:rPr>
              <w:lastRenderedPageBreak/>
              <w:t xml:space="preserve">l’ajustement des prix en raison des rabais offerts conformément à l’article 14.4 des </w:t>
            </w:r>
            <w:r w:rsidR="0001437B" w:rsidRPr="00386E32">
              <w:rPr>
                <w:lang w:val="fr-FR"/>
              </w:rPr>
              <w:t>IP</w:t>
            </w:r>
            <w:r w:rsidRPr="00386E32">
              <w:rPr>
                <w:lang w:val="fr-FR"/>
              </w:rPr>
              <w:t xml:space="preserve"> ;</w:t>
            </w:r>
          </w:p>
          <w:p w14:paraId="504F0BCC" w14:textId="6FB9DAE1" w:rsidR="00E3787C" w:rsidRPr="00386E32" w:rsidRDefault="00E3787C" w:rsidP="00001D94">
            <w:pPr>
              <w:pStyle w:val="Heading3"/>
              <w:numPr>
                <w:ilvl w:val="2"/>
                <w:numId w:val="90"/>
              </w:numPr>
              <w:tabs>
                <w:tab w:val="clear" w:pos="1152"/>
                <w:tab w:val="num" w:pos="360"/>
                <w:tab w:val="num" w:pos="1728"/>
              </w:tabs>
              <w:spacing w:before="120" w:after="120"/>
              <w:ind w:left="1059" w:hanging="360"/>
              <w:rPr>
                <w:lang w:val="fr-FR"/>
              </w:rPr>
            </w:pPr>
            <w:r w:rsidRPr="00386E32">
              <w:rPr>
                <w:lang w:val="fr-FR"/>
              </w:rPr>
              <w:t xml:space="preserve">la </w:t>
            </w:r>
            <w:r w:rsidR="005E0A01" w:rsidRPr="00386E32">
              <w:rPr>
                <w:lang w:val="fr-FR"/>
              </w:rPr>
              <w:t>conversion</w:t>
            </w:r>
            <w:r w:rsidRPr="00386E32">
              <w:rPr>
                <w:lang w:val="fr-FR"/>
              </w:rPr>
              <w:t xml:space="preserve"> du montant résultant des points (a) à (c) ci-dessus, le cas échéant, en une </w:t>
            </w:r>
            <w:r w:rsidR="00090398" w:rsidRPr="00386E32">
              <w:rPr>
                <w:lang w:val="fr-FR"/>
              </w:rPr>
              <w:t xml:space="preserve">seule </w:t>
            </w:r>
            <w:r w:rsidRPr="00386E32">
              <w:rPr>
                <w:lang w:val="fr-FR"/>
              </w:rPr>
              <w:t xml:space="preserve">monnaie conformément à l’article 36 des </w:t>
            </w:r>
            <w:r w:rsidR="0001437B" w:rsidRPr="00386E32">
              <w:rPr>
                <w:lang w:val="fr-FR"/>
              </w:rPr>
              <w:t>IP</w:t>
            </w:r>
            <w:r w:rsidRPr="00386E32">
              <w:rPr>
                <w:lang w:val="fr-FR"/>
              </w:rPr>
              <w:t xml:space="preserve"> ;</w:t>
            </w:r>
          </w:p>
          <w:p w14:paraId="038477D7" w14:textId="7B54C0C8" w:rsidR="00E3787C" w:rsidRPr="00386E32" w:rsidRDefault="00E3787C" w:rsidP="00001D94">
            <w:pPr>
              <w:pStyle w:val="Heading3"/>
              <w:numPr>
                <w:ilvl w:val="2"/>
                <w:numId w:val="90"/>
              </w:numPr>
              <w:tabs>
                <w:tab w:val="clear" w:pos="1152"/>
                <w:tab w:val="num" w:pos="360"/>
                <w:tab w:val="num" w:pos="1728"/>
              </w:tabs>
              <w:spacing w:before="120" w:after="120"/>
              <w:ind w:left="1059" w:hanging="360"/>
              <w:rPr>
                <w:lang w:val="fr-FR"/>
              </w:rPr>
            </w:pPr>
            <w:r w:rsidRPr="00386E32">
              <w:rPr>
                <w:lang w:val="fr-FR"/>
              </w:rPr>
              <w:t xml:space="preserve">l’ajustement des prix en raison de non-conformités </w:t>
            </w:r>
            <w:r w:rsidR="00090398" w:rsidRPr="00386E32">
              <w:rPr>
                <w:lang w:val="fr-FR"/>
              </w:rPr>
              <w:t>mineur</w:t>
            </w:r>
            <w:r w:rsidRPr="00386E32">
              <w:rPr>
                <w:lang w:val="fr-FR"/>
              </w:rPr>
              <w:t xml:space="preserve">es quantifiables conformément à l’article </w:t>
            </w:r>
            <w:r w:rsidR="006370B7" w:rsidRPr="00386E32">
              <w:rPr>
                <w:lang w:val="fr-FR"/>
              </w:rPr>
              <w:t>34.1</w:t>
            </w:r>
            <w:r w:rsidRPr="00386E32">
              <w:rPr>
                <w:lang w:val="fr-FR"/>
              </w:rPr>
              <w:t xml:space="preserve"> des </w:t>
            </w:r>
            <w:r w:rsidR="0001437B" w:rsidRPr="00386E32">
              <w:rPr>
                <w:lang w:val="fr-FR"/>
              </w:rPr>
              <w:t>IP</w:t>
            </w:r>
            <w:r w:rsidRPr="00386E32">
              <w:rPr>
                <w:lang w:val="fr-FR"/>
              </w:rPr>
              <w:t>; et</w:t>
            </w:r>
          </w:p>
          <w:p w14:paraId="0BF627B5" w14:textId="6A4256E2" w:rsidR="00E3787C" w:rsidRPr="00386E32" w:rsidRDefault="00E3787C" w:rsidP="00001D94">
            <w:pPr>
              <w:pStyle w:val="Heading3"/>
              <w:numPr>
                <w:ilvl w:val="2"/>
                <w:numId w:val="90"/>
              </w:numPr>
              <w:tabs>
                <w:tab w:val="clear" w:pos="1152"/>
                <w:tab w:val="num" w:pos="360"/>
                <w:tab w:val="num" w:pos="1728"/>
              </w:tabs>
              <w:spacing w:before="120" w:after="120"/>
              <w:ind w:left="1059" w:hanging="360"/>
              <w:rPr>
                <w:lang w:val="fr-FR"/>
              </w:rPr>
            </w:pPr>
            <w:r w:rsidRPr="00386E32">
              <w:rPr>
                <w:lang w:val="fr-FR"/>
              </w:rPr>
              <w:t xml:space="preserve">les facteurs d’évaluation </w:t>
            </w:r>
            <w:r w:rsidR="00975608" w:rsidRPr="00386E32">
              <w:rPr>
                <w:lang w:val="fr-FR"/>
              </w:rPr>
              <w:t xml:space="preserve">additionnels </w:t>
            </w:r>
            <w:r w:rsidRPr="00386E32">
              <w:rPr>
                <w:lang w:val="fr-FR"/>
              </w:rPr>
              <w:t>spécifiés à la Section III, Critères d’Evaluation et de Qualification.</w:t>
            </w:r>
          </w:p>
          <w:p w14:paraId="7D5E11DC" w14:textId="4118463A" w:rsidR="00E3787C" w:rsidRPr="00386E32" w:rsidRDefault="00E3787C" w:rsidP="00001D94">
            <w:pPr>
              <w:pStyle w:val="Sub-ClauseText"/>
              <w:numPr>
                <w:ilvl w:val="1"/>
                <w:numId w:val="89"/>
              </w:numPr>
              <w:rPr>
                <w:spacing w:val="0"/>
                <w:lang w:val="fr-FR"/>
              </w:rPr>
            </w:pPr>
            <w:r w:rsidRPr="00386E32">
              <w:rPr>
                <w:lang w:val="fr-FR"/>
              </w:rPr>
              <w:t xml:space="preserve">L’effet estimé des dispositions de révision des prix des </w:t>
            </w:r>
            <w:r w:rsidR="00975608" w:rsidRPr="00386E32">
              <w:rPr>
                <w:lang w:val="fr-FR"/>
              </w:rPr>
              <w:t xml:space="preserve">Clauses </w:t>
            </w:r>
            <w:r w:rsidRPr="00386E32">
              <w:rPr>
                <w:lang w:val="fr-FR"/>
              </w:rPr>
              <w:t>contractuelles</w:t>
            </w:r>
            <w:r w:rsidR="00F164D3" w:rsidRPr="00386E32">
              <w:rPr>
                <w:lang w:val="fr-FR"/>
              </w:rPr>
              <w:t>, le cas échéant</w:t>
            </w:r>
            <w:r w:rsidRPr="00386E32">
              <w:rPr>
                <w:lang w:val="fr-FR"/>
              </w:rPr>
              <w:t xml:space="preserve">, appliquées sur la période d’exécution du Marché, ne sera pas pris en compte dans l’évaluation de </w:t>
            </w:r>
            <w:r w:rsidR="0001437B" w:rsidRPr="00386E32">
              <w:rPr>
                <w:lang w:val="fr-FR"/>
              </w:rPr>
              <w:t>la proposition</w:t>
            </w:r>
            <w:r w:rsidRPr="00386E32">
              <w:rPr>
                <w:lang w:val="fr-FR"/>
              </w:rPr>
              <w:t>.</w:t>
            </w:r>
          </w:p>
          <w:p w14:paraId="1CE00D39" w14:textId="1C95C13F" w:rsidR="00E3787C" w:rsidRPr="00386E32" w:rsidRDefault="00E3787C" w:rsidP="00001D94">
            <w:pPr>
              <w:pStyle w:val="Sub-ClauseText"/>
              <w:numPr>
                <w:ilvl w:val="1"/>
                <w:numId w:val="89"/>
              </w:numPr>
              <w:rPr>
                <w:b/>
                <w:bCs/>
                <w:spacing w:val="0"/>
                <w:lang w:val="fr-FR"/>
              </w:rPr>
            </w:pPr>
            <w:r w:rsidRPr="00386E32">
              <w:rPr>
                <w:lang w:val="fr-FR"/>
              </w:rPr>
              <w:t xml:space="preserve">Si le présent </w:t>
            </w:r>
            <w:r w:rsidR="00CD54AD" w:rsidRPr="00386E32">
              <w:rPr>
                <w:lang w:val="fr-FR"/>
              </w:rPr>
              <w:t>DDP</w:t>
            </w:r>
            <w:r w:rsidRPr="00386E32">
              <w:rPr>
                <w:lang w:val="fr-FR"/>
              </w:rPr>
              <w:t xml:space="preserve"> permet aux </w:t>
            </w:r>
            <w:r w:rsidR="00040C6B" w:rsidRPr="00386E32">
              <w:rPr>
                <w:lang w:val="fr-FR"/>
              </w:rPr>
              <w:t>Proposant</w:t>
            </w:r>
            <w:r w:rsidRPr="00386E32">
              <w:rPr>
                <w:lang w:val="fr-FR"/>
              </w:rPr>
              <w:t>s d’indiquer des prix distincts pour différents lots (</w:t>
            </w:r>
            <w:r w:rsidR="00F164D3" w:rsidRPr="00386E32">
              <w:rPr>
                <w:lang w:val="fr-FR"/>
              </w:rPr>
              <w:t>marchés</w:t>
            </w:r>
            <w:r w:rsidRPr="00386E32">
              <w:rPr>
                <w:lang w:val="fr-FR"/>
              </w:rPr>
              <w:t xml:space="preserve">), </w:t>
            </w:r>
            <w:r w:rsidR="00A024D2" w:rsidRPr="00386E32">
              <w:rPr>
                <w:lang w:val="fr-FR"/>
              </w:rPr>
              <w:t xml:space="preserve">chaque lot </w:t>
            </w:r>
            <w:r w:rsidR="00080D1B" w:rsidRPr="00386E32">
              <w:rPr>
                <w:lang w:val="fr-FR"/>
              </w:rPr>
              <w:t xml:space="preserve">sera évalué séparément pour </w:t>
            </w:r>
            <w:r w:rsidRPr="00386E32">
              <w:rPr>
                <w:lang w:val="fr-FR"/>
              </w:rPr>
              <w:t xml:space="preserve">déterminer </w:t>
            </w:r>
            <w:r w:rsidR="0001437B" w:rsidRPr="00386E32">
              <w:rPr>
                <w:lang w:val="fr-FR"/>
              </w:rPr>
              <w:t xml:space="preserve">la </w:t>
            </w:r>
            <w:r w:rsidR="00FA7355" w:rsidRPr="00386E32">
              <w:rPr>
                <w:lang w:val="fr-FR"/>
              </w:rPr>
              <w:t>P</w:t>
            </w:r>
            <w:r w:rsidR="0001437B" w:rsidRPr="00386E32">
              <w:rPr>
                <w:lang w:val="fr-FR"/>
              </w:rPr>
              <w:t>roposition</w:t>
            </w:r>
            <w:r w:rsidR="00080D1B" w:rsidRPr="00386E32">
              <w:rPr>
                <w:lang w:val="fr-FR"/>
              </w:rPr>
              <w:t xml:space="preserve"> </w:t>
            </w:r>
            <w:r w:rsidR="00911F1B">
              <w:rPr>
                <w:lang w:val="fr-FR"/>
              </w:rPr>
              <w:t>offrant la meilleure Optimisation des Ressources</w:t>
            </w:r>
            <w:r w:rsidR="00722BF1" w:rsidRPr="00386E32">
              <w:rPr>
                <w:lang w:val="fr-FR"/>
              </w:rPr>
              <w:t xml:space="preserve">, en utilisant </w:t>
            </w:r>
            <w:r w:rsidR="00A00ED3" w:rsidRPr="00386E32">
              <w:rPr>
                <w:lang w:val="fr-FR"/>
              </w:rPr>
              <w:t xml:space="preserve">la méthodologie </w:t>
            </w:r>
            <w:r w:rsidRPr="00386E32">
              <w:rPr>
                <w:lang w:val="fr-FR"/>
              </w:rPr>
              <w:t>précisée à la Section III, Critères d’Evaluation et de Qualification.</w:t>
            </w:r>
            <w:r w:rsidR="008C404E" w:rsidRPr="00386E32">
              <w:rPr>
                <w:lang w:val="fr-FR"/>
              </w:rPr>
              <w:t xml:space="preserve"> </w:t>
            </w:r>
            <w:r w:rsidR="008C404E" w:rsidRPr="00386E32">
              <w:rPr>
                <w:b/>
                <w:bCs/>
                <w:lang w:val="fr-FR"/>
              </w:rPr>
              <w:t>Les rabais conditionn</w:t>
            </w:r>
            <w:r w:rsidR="00475D6C" w:rsidRPr="00386E32">
              <w:rPr>
                <w:b/>
                <w:bCs/>
                <w:lang w:val="fr-FR"/>
              </w:rPr>
              <w:t xml:space="preserve">és à l’attribution de plus d’un lot ou </w:t>
            </w:r>
            <w:r w:rsidR="00E55F2E" w:rsidRPr="00386E32">
              <w:rPr>
                <w:b/>
                <w:bCs/>
                <w:lang w:val="fr-FR"/>
              </w:rPr>
              <w:t xml:space="preserve">groupe de lots </w:t>
            </w:r>
            <w:r w:rsidR="00475D6C" w:rsidRPr="00386E32">
              <w:rPr>
                <w:b/>
                <w:bCs/>
                <w:lang w:val="fr-FR"/>
              </w:rPr>
              <w:t xml:space="preserve">ne seront pas </w:t>
            </w:r>
            <w:r w:rsidR="00E55F2E" w:rsidRPr="00386E32">
              <w:rPr>
                <w:b/>
                <w:bCs/>
                <w:lang w:val="fr-FR"/>
              </w:rPr>
              <w:t xml:space="preserve">pris en compte </w:t>
            </w:r>
            <w:r w:rsidR="00475D6C" w:rsidRPr="00386E32">
              <w:rPr>
                <w:b/>
                <w:bCs/>
                <w:lang w:val="fr-FR"/>
              </w:rPr>
              <w:t xml:space="preserve">aux fins de l’évaluation des </w:t>
            </w:r>
            <w:r w:rsidR="0001437B" w:rsidRPr="00386E32">
              <w:rPr>
                <w:b/>
                <w:bCs/>
                <w:lang w:val="fr-FR"/>
              </w:rPr>
              <w:t>Proposition</w:t>
            </w:r>
            <w:r w:rsidR="00475D6C" w:rsidRPr="00386E32">
              <w:rPr>
                <w:b/>
                <w:bCs/>
                <w:lang w:val="fr-FR"/>
              </w:rPr>
              <w:t>s.</w:t>
            </w:r>
          </w:p>
          <w:p w14:paraId="5A68178D" w14:textId="071370FC" w:rsidR="00E3787C" w:rsidRPr="00386E32" w:rsidRDefault="00E3787C" w:rsidP="00001D94">
            <w:pPr>
              <w:pStyle w:val="Sub-ClauseText"/>
              <w:numPr>
                <w:ilvl w:val="1"/>
                <w:numId w:val="89"/>
              </w:numPr>
              <w:rPr>
                <w:spacing w:val="0"/>
                <w:lang w:val="fr-FR"/>
              </w:rPr>
            </w:pPr>
            <w:r w:rsidRPr="00386E32">
              <w:rPr>
                <w:spacing w:val="0"/>
                <w:lang w:val="fr-FR"/>
              </w:rPr>
              <w:t xml:space="preserve">L’évaluation d’une </w:t>
            </w:r>
            <w:r w:rsidR="0001437B" w:rsidRPr="00386E32">
              <w:rPr>
                <w:spacing w:val="0"/>
                <w:lang w:val="fr-FR"/>
              </w:rPr>
              <w:t>Proposition</w:t>
            </w:r>
            <w:r w:rsidRPr="00386E32">
              <w:rPr>
                <w:spacing w:val="0"/>
                <w:lang w:val="fr-FR"/>
              </w:rPr>
              <w:t xml:space="preserve"> par l’Acheteur exclura et ne tiendra pas compte :</w:t>
            </w:r>
          </w:p>
          <w:p w14:paraId="665C5FE0" w14:textId="39B72580" w:rsidR="00E3787C" w:rsidRPr="00386E32" w:rsidRDefault="00E3787C" w:rsidP="00001D94">
            <w:pPr>
              <w:pStyle w:val="Heading3"/>
              <w:numPr>
                <w:ilvl w:val="2"/>
                <w:numId w:val="91"/>
              </w:numPr>
              <w:tabs>
                <w:tab w:val="clear" w:pos="1152"/>
                <w:tab w:val="num" w:pos="360"/>
                <w:tab w:val="num" w:pos="1728"/>
              </w:tabs>
              <w:spacing w:before="120" w:after="120"/>
              <w:ind w:left="879" w:hanging="360"/>
              <w:rPr>
                <w:lang w:val="fr-FR"/>
              </w:rPr>
            </w:pPr>
            <w:r w:rsidRPr="00386E32">
              <w:rPr>
                <w:lang w:val="fr-FR"/>
              </w:rPr>
              <w:t xml:space="preserve">dans le cas de </w:t>
            </w:r>
            <w:r w:rsidR="005D4179" w:rsidRPr="00386E32">
              <w:rPr>
                <w:lang w:val="fr-FR"/>
              </w:rPr>
              <w:t>Biens</w:t>
            </w:r>
            <w:r w:rsidRPr="00386E32">
              <w:rPr>
                <w:lang w:val="fr-FR"/>
              </w:rPr>
              <w:t xml:space="preserve"> fabriquées dans le </w:t>
            </w:r>
            <w:r w:rsidR="00D63686" w:rsidRPr="00386E32">
              <w:rPr>
                <w:lang w:val="fr-FR"/>
              </w:rPr>
              <w:t>P</w:t>
            </w:r>
            <w:r w:rsidRPr="00386E32">
              <w:rPr>
                <w:lang w:val="fr-FR"/>
              </w:rPr>
              <w:t>ays de l’</w:t>
            </w:r>
            <w:r w:rsidR="00D63686" w:rsidRPr="00386E32">
              <w:rPr>
                <w:lang w:val="fr-FR"/>
              </w:rPr>
              <w:t>A</w:t>
            </w:r>
            <w:r w:rsidRPr="00386E32">
              <w:rPr>
                <w:lang w:val="fr-FR"/>
              </w:rPr>
              <w:t xml:space="preserve">cheteur, </w:t>
            </w:r>
            <w:r w:rsidR="0081738D" w:rsidRPr="00386E32">
              <w:rPr>
                <w:lang w:val="fr-FR"/>
              </w:rPr>
              <w:t>d</w:t>
            </w:r>
            <w:r w:rsidRPr="00386E32">
              <w:rPr>
                <w:lang w:val="fr-FR"/>
              </w:rPr>
              <w:t xml:space="preserve">es taxes de vente et autres taxes similaires, qui seront payables sur les </w:t>
            </w:r>
            <w:r w:rsidR="005D4179" w:rsidRPr="00386E32">
              <w:rPr>
                <w:lang w:val="fr-FR"/>
              </w:rPr>
              <w:t>Biens</w:t>
            </w:r>
            <w:r w:rsidRPr="00386E32">
              <w:rPr>
                <w:lang w:val="fr-FR"/>
              </w:rPr>
              <w:t xml:space="preserve"> si un </w:t>
            </w:r>
            <w:r w:rsidR="00E47BA7" w:rsidRPr="00386E32">
              <w:rPr>
                <w:lang w:val="fr-FR"/>
              </w:rPr>
              <w:t>m</w:t>
            </w:r>
            <w:r w:rsidR="00D63686" w:rsidRPr="00386E32">
              <w:rPr>
                <w:lang w:val="fr-FR"/>
              </w:rPr>
              <w:t>arché</w:t>
            </w:r>
            <w:r w:rsidRPr="00386E32">
              <w:rPr>
                <w:lang w:val="fr-FR"/>
              </w:rPr>
              <w:t xml:space="preserve"> est attribué au </w:t>
            </w:r>
            <w:r w:rsidR="00040C6B" w:rsidRPr="00386E32">
              <w:rPr>
                <w:lang w:val="fr-FR"/>
              </w:rPr>
              <w:t>Proposant</w:t>
            </w:r>
            <w:r w:rsidRPr="00386E32">
              <w:rPr>
                <w:lang w:val="fr-FR"/>
              </w:rPr>
              <w:t>;</w:t>
            </w:r>
          </w:p>
          <w:p w14:paraId="00D7048C" w14:textId="12BDA382" w:rsidR="00E3787C" w:rsidRPr="00386E32" w:rsidRDefault="00E3787C" w:rsidP="00001D94">
            <w:pPr>
              <w:pStyle w:val="Heading3"/>
              <w:numPr>
                <w:ilvl w:val="2"/>
                <w:numId w:val="91"/>
              </w:numPr>
              <w:tabs>
                <w:tab w:val="clear" w:pos="1152"/>
                <w:tab w:val="num" w:pos="360"/>
                <w:tab w:val="num" w:pos="1728"/>
              </w:tabs>
              <w:spacing w:before="120" w:after="120"/>
              <w:ind w:left="879" w:hanging="360"/>
              <w:rPr>
                <w:lang w:val="fr-FR"/>
              </w:rPr>
            </w:pPr>
            <w:r w:rsidRPr="00386E32">
              <w:rPr>
                <w:lang w:val="fr-FR"/>
              </w:rPr>
              <w:t xml:space="preserve">dans le cas de </w:t>
            </w:r>
            <w:r w:rsidR="005D4179" w:rsidRPr="00386E32">
              <w:rPr>
                <w:lang w:val="fr-FR"/>
              </w:rPr>
              <w:t>Biens</w:t>
            </w:r>
            <w:r w:rsidRPr="00386E32">
              <w:rPr>
                <w:lang w:val="fr-FR"/>
              </w:rPr>
              <w:t xml:space="preserve"> fabriquées en dehors du Pays de l’Acheteur, déjà importées ou à importer, des droits de douane et autres taxes à l’importation prélevés sur le</w:t>
            </w:r>
            <w:r w:rsidR="00D63686" w:rsidRPr="00386E32">
              <w:rPr>
                <w:lang w:val="fr-FR"/>
              </w:rPr>
              <w:t xml:space="preserve">s </w:t>
            </w:r>
            <w:r w:rsidR="005D4179" w:rsidRPr="00386E32">
              <w:rPr>
                <w:lang w:val="fr-FR"/>
              </w:rPr>
              <w:t>Biens</w:t>
            </w:r>
            <w:r w:rsidRPr="00386E32">
              <w:rPr>
                <w:lang w:val="fr-FR"/>
              </w:rPr>
              <w:t xml:space="preserve"> importé</w:t>
            </w:r>
            <w:r w:rsidR="00D63686" w:rsidRPr="00386E32">
              <w:rPr>
                <w:lang w:val="fr-FR"/>
              </w:rPr>
              <w:t>es</w:t>
            </w:r>
            <w:r w:rsidRPr="00386E32">
              <w:rPr>
                <w:lang w:val="fr-FR"/>
              </w:rPr>
              <w:t xml:space="preserve">, des taxes de vente et autres taxes similaires, qui seront payables sur les </w:t>
            </w:r>
            <w:r w:rsidR="005D4179" w:rsidRPr="00386E32">
              <w:rPr>
                <w:lang w:val="fr-FR"/>
              </w:rPr>
              <w:t>Biens</w:t>
            </w:r>
            <w:r w:rsidR="00D63686" w:rsidRPr="00386E32">
              <w:rPr>
                <w:lang w:val="fr-FR"/>
              </w:rPr>
              <w:t xml:space="preserve"> </w:t>
            </w:r>
            <w:r w:rsidRPr="00386E32">
              <w:rPr>
                <w:lang w:val="fr-FR"/>
              </w:rPr>
              <w:t xml:space="preserve">si le </w:t>
            </w:r>
            <w:r w:rsidR="00E47BA7" w:rsidRPr="00386E32">
              <w:rPr>
                <w:lang w:val="fr-FR"/>
              </w:rPr>
              <w:t>m</w:t>
            </w:r>
            <w:r w:rsidR="00D63686" w:rsidRPr="00386E32">
              <w:rPr>
                <w:lang w:val="fr-FR"/>
              </w:rPr>
              <w:t>arché</w:t>
            </w:r>
            <w:r w:rsidRPr="00386E32">
              <w:rPr>
                <w:lang w:val="fr-FR"/>
              </w:rPr>
              <w:t xml:space="preserve"> est attribué au </w:t>
            </w:r>
            <w:r w:rsidR="00040C6B" w:rsidRPr="00386E32">
              <w:rPr>
                <w:lang w:val="fr-FR"/>
              </w:rPr>
              <w:t>Proposant</w:t>
            </w:r>
            <w:r w:rsidRPr="00386E32">
              <w:rPr>
                <w:lang w:val="fr-FR"/>
              </w:rPr>
              <w:t xml:space="preserve"> ; </w:t>
            </w:r>
          </w:p>
          <w:p w14:paraId="53D61F1D" w14:textId="1E1B4F88" w:rsidR="00E3787C" w:rsidRPr="00386E32" w:rsidRDefault="00E3787C" w:rsidP="00001D94">
            <w:pPr>
              <w:pStyle w:val="Heading3"/>
              <w:numPr>
                <w:ilvl w:val="2"/>
                <w:numId w:val="91"/>
              </w:numPr>
              <w:tabs>
                <w:tab w:val="clear" w:pos="1152"/>
                <w:tab w:val="num" w:pos="360"/>
                <w:tab w:val="num" w:pos="1728"/>
              </w:tabs>
              <w:spacing w:before="120" w:after="120"/>
              <w:ind w:left="879" w:hanging="360"/>
              <w:rPr>
                <w:lang w:val="fr-FR"/>
              </w:rPr>
            </w:pPr>
            <w:r w:rsidRPr="00386E32">
              <w:rPr>
                <w:lang w:val="fr-FR"/>
              </w:rPr>
              <w:t>tout</w:t>
            </w:r>
            <w:r w:rsidR="00D63686" w:rsidRPr="00386E32">
              <w:rPr>
                <w:lang w:val="fr-FR"/>
              </w:rPr>
              <w:t xml:space="preserve">e révision </w:t>
            </w:r>
            <w:r w:rsidRPr="00386E32">
              <w:rPr>
                <w:lang w:val="fr-FR"/>
              </w:rPr>
              <w:t xml:space="preserve">de prix pendant la période d’exécution du </w:t>
            </w:r>
            <w:r w:rsidR="00E47BA7" w:rsidRPr="00386E32">
              <w:rPr>
                <w:lang w:val="fr-FR"/>
              </w:rPr>
              <w:t>m</w:t>
            </w:r>
            <w:r w:rsidR="00D63686" w:rsidRPr="00386E32">
              <w:rPr>
                <w:lang w:val="fr-FR"/>
              </w:rPr>
              <w:t>arché</w:t>
            </w:r>
            <w:r w:rsidRPr="00386E32">
              <w:rPr>
                <w:lang w:val="fr-FR"/>
              </w:rPr>
              <w:t xml:space="preserve">, </w:t>
            </w:r>
            <w:r w:rsidR="00E47BA7" w:rsidRPr="00386E32">
              <w:rPr>
                <w:lang w:val="fr-FR"/>
              </w:rPr>
              <w:t>le cas échéant</w:t>
            </w:r>
            <w:r w:rsidRPr="00386E32">
              <w:rPr>
                <w:lang w:val="fr-FR"/>
              </w:rPr>
              <w:t>.</w:t>
            </w:r>
          </w:p>
          <w:p w14:paraId="6C4F84D2" w14:textId="1352ABC5" w:rsidR="007331AC" w:rsidRPr="00386E32" w:rsidRDefault="00E3787C" w:rsidP="00001D94">
            <w:pPr>
              <w:pStyle w:val="Sub-ClauseText"/>
              <w:numPr>
                <w:ilvl w:val="1"/>
                <w:numId w:val="89"/>
              </w:numPr>
              <w:rPr>
                <w:lang w:val="fr-FR"/>
              </w:rPr>
            </w:pPr>
            <w:r w:rsidRPr="00386E32">
              <w:rPr>
                <w:lang w:val="fr-FR"/>
              </w:rPr>
              <w:t xml:space="preserve">L’évaluation </w:t>
            </w:r>
            <w:r w:rsidR="00C73EA4" w:rsidRPr="00386E32">
              <w:rPr>
                <w:lang w:val="fr-FR"/>
              </w:rPr>
              <w:t xml:space="preserve">des </w:t>
            </w:r>
            <w:r w:rsidR="0001437B" w:rsidRPr="00386E32">
              <w:rPr>
                <w:lang w:val="fr-FR"/>
              </w:rPr>
              <w:t>Proposition</w:t>
            </w:r>
            <w:r w:rsidR="00C73EA4" w:rsidRPr="00386E32">
              <w:rPr>
                <w:lang w:val="fr-FR"/>
              </w:rPr>
              <w:t>s</w:t>
            </w:r>
            <w:r w:rsidRPr="00386E32">
              <w:rPr>
                <w:lang w:val="fr-FR"/>
              </w:rPr>
              <w:t xml:space="preserve"> par l’</w:t>
            </w:r>
            <w:r w:rsidR="00D63686" w:rsidRPr="00386E32">
              <w:rPr>
                <w:lang w:val="fr-FR"/>
              </w:rPr>
              <w:t>A</w:t>
            </w:r>
            <w:r w:rsidRPr="00386E32">
              <w:rPr>
                <w:lang w:val="fr-FR"/>
              </w:rPr>
              <w:t xml:space="preserve">cheteur peut nécessiter la prise en compte d’autres facteurs, en plus du prix de </w:t>
            </w:r>
            <w:r w:rsidR="0001437B" w:rsidRPr="00386E32">
              <w:rPr>
                <w:lang w:val="fr-FR"/>
              </w:rPr>
              <w:t>la proposition</w:t>
            </w:r>
            <w:r w:rsidRPr="00386E32">
              <w:rPr>
                <w:lang w:val="fr-FR"/>
              </w:rPr>
              <w:t xml:space="preserve"> indiqué conformément à l’</w:t>
            </w:r>
            <w:r w:rsidR="00D63686" w:rsidRPr="00386E32">
              <w:rPr>
                <w:lang w:val="fr-FR"/>
              </w:rPr>
              <w:t xml:space="preserve">article </w:t>
            </w:r>
            <w:r w:rsidRPr="00386E32">
              <w:rPr>
                <w:lang w:val="fr-FR"/>
              </w:rPr>
              <w:t>14</w:t>
            </w:r>
            <w:r w:rsidR="00D63686" w:rsidRPr="00386E32">
              <w:rPr>
                <w:lang w:val="fr-FR"/>
              </w:rPr>
              <w:t xml:space="preserve"> des </w:t>
            </w:r>
            <w:r w:rsidR="0001437B" w:rsidRPr="00386E32">
              <w:rPr>
                <w:lang w:val="fr-FR"/>
              </w:rPr>
              <w:t>IP</w:t>
            </w:r>
            <w:r w:rsidRPr="00386E32">
              <w:rPr>
                <w:lang w:val="fr-FR"/>
              </w:rPr>
              <w:t xml:space="preserve">. Ces facteurs peuvent être liés aux caractéristiques, aux performances et aux conditions d’achat des </w:t>
            </w:r>
            <w:r w:rsidR="005D4179" w:rsidRPr="00386E32">
              <w:rPr>
                <w:lang w:val="fr-FR"/>
              </w:rPr>
              <w:t>Biens</w:t>
            </w:r>
            <w:r w:rsidR="00D63686" w:rsidRPr="00386E32">
              <w:rPr>
                <w:lang w:val="fr-FR"/>
              </w:rPr>
              <w:t xml:space="preserve"> </w:t>
            </w:r>
            <w:r w:rsidRPr="00386E32">
              <w:rPr>
                <w:lang w:val="fr-FR"/>
              </w:rPr>
              <w:t xml:space="preserve">et </w:t>
            </w:r>
            <w:r w:rsidR="00D63686" w:rsidRPr="00386E32">
              <w:rPr>
                <w:lang w:val="fr-FR"/>
              </w:rPr>
              <w:t>S</w:t>
            </w:r>
            <w:r w:rsidRPr="00386E32">
              <w:rPr>
                <w:lang w:val="fr-FR"/>
              </w:rPr>
              <w:t xml:space="preserve">ervices </w:t>
            </w:r>
            <w:r w:rsidR="00D63686" w:rsidRPr="00386E32">
              <w:rPr>
                <w:lang w:val="fr-FR"/>
              </w:rPr>
              <w:t>C</w:t>
            </w:r>
            <w:r w:rsidRPr="00386E32">
              <w:rPr>
                <w:lang w:val="fr-FR"/>
              </w:rPr>
              <w:t xml:space="preserve">onnexes. L’effet des facteurs sélectionnés, le cas échéant, doit être exprimé en termes monétaires pour faciliter la comparaison des </w:t>
            </w:r>
            <w:r w:rsidR="0001437B" w:rsidRPr="00386E32">
              <w:rPr>
                <w:lang w:val="fr-FR"/>
              </w:rPr>
              <w:t>Proposition</w:t>
            </w:r>
            <w:r w:rsidRPr="00386E32">
              <w:rPr>
                <w:lang w:val="fr-FR"/>
              </w:rPr>
              <w:t>s, sauf indication contraire</w:t>
            </w:r>
            <w:r w:rsidRPr="00386E32">
              <w:rPr>
                <w:b/>
                <w:lang w:val="fr-FR"/>
              </w:rPr>
              <w:t xml:space="preserve"> dans le</w:t>
            </w:r>
            <w:r w:rsidR="00177F4A" w:rsidRPr="00386E32">
              <w:rPr>
                <w:b/>
                <w:lang w:val="fr-FR"/>
              </w:rPr>
              <w:t xml:space="preserve">s </w:t>
            </w:r>
            <w:r w:rsidR="0001437B" w:rsidRPr="00386E32">
              <w:rPr>
                <w:b/>
                <w:lang w:val="fr-FR"/>
              </w:rPr>
              <w:t>DPDP</w:t>
            </w:r>
            <w:r w:rsidR="00684BFD" w:rsidRPr="00386E32">
              <w:rPr>
                <w:b/>
                <w:lang w:val="fr-FR"/>
              </w:rPr>
              <w:t>,</w:t>
            </w:r>
            <w:r w:rsidRPr="00386E32">
              <w:rPr>
                <w:b/>
                <w:lang w:val="fr-FR"/>
              </w:rPr>
              <w:t xml:space="preserve"> </w:t>
            </w:r>
            <w:r w:rsidRPr="00386E32">
              <w:rPr>
                <w:bCs/>
                <w:lang w:val="fr-FR"/>
              </w:rPr>
              <w:t xml:space="preserve">parmi ceux énoncés à la </w:t>
            </w:r>
            <w:r w:rsidR="00684BFD" w:rsidRPr="00386E32">
              <w:rPr>
                <w:bCs/>
                <w:lang w:val="fr-FR"/>
              </w:rPr>
              <w:t>S</w:t>
            </w:r>
            <w:r w:rsidRPr="00386E32">
              <w:rPr>
                <w:bCs/>
                <w:lang w:val="fr-FR"/>
              </w:rPr>
              <w:t>ection III, Critères d’</w:t>
            </w:r>
            <w:r w:rsidR="00177F4A" w:rsidRPr="00386E32">
              <w:rPr>
                <w:bCs/>
                <w:lang w:val="fr-FR"/>
              </w:rPr>
              <w:t>E</w:t>
            </w:r>
            <w:r w:rsidRPr="00386E32">
              <w:rPr>
                <w:bCs/>
                <w:lang w:val="fr-FR"/>
              </w:rPr>
              <w:t xml:space="preserve">valuation </w:t>
            </w:r>
            <w:r w:rsidRPr="00386E32">
              <w:rPr>
                <w:bCs/>
                <w:lang w:val="fr-FR"/>
              </w:rPr>
              <w:lastRenderedPageBreak/>
              <w:t xml:space="preserve">et de </w:t>
            </w:r>
            <w:r w:rsidR="00177F4A" w:rsidRPr="00386E32">
              <w:rPr>
                <w:bCs/>
                <w:lang w:val="fr-FR"/>
              </w:rPr>
              <w:t>Q</w:t>
            </w:r>
            <w:r w:rsidRPr="00386E32">
              <w:rPr>
                <w:bCs/>
                <w:lang w:val="fr-FR"/>
              </w:rPr>
              <w:t xml:space="preserve">ualification. Les critères et les méthodes à utiliser </w:t>
            </w:r>
            <w:r w:rsidR="00684BFD" w:rsidRPr="00386E32">
              <w:rPr>
                <w:bCs/>
                <w:lang w:val="fr-FR"/>
              </w:rPr>
              <w:t xml:space="preserve">seront </w:t>
            </w:r>
            <w:r w:rsidRPr="00386E32">
              <w:rPr>
                <w:bCs/>
                <w:lang w:val="fr-FR"/>
              </w:rPr>
              <w:t xml:space="preserve">ceux spécifiés à l’alinéa </w:t>
            </w:r>
            <w:r w:rsidR="00177F4A" w:rsidRPr="00386E32">
              <w:rPr>
                <w:bCs/>
                <w:lang w:val="fr-FR"/>
              </w:rPr>
              <w:t>(</w:t>
            </w:r>
            <w:r w:rsidRPr="00386E32">
              <w:rPr>
                <w:bCs/>
                <w:lang w:val="fr-FR"/>
              </w:rPr>
              <w:t>f) de l</w:t>
            </w:r>
            <w:r w:rsidR="00177F4A" w:rsidRPr="00386E32">
              <w:rPr>
                <w:bCs/>
                <w:lang w:val="fr-FR"/>
              </w:rPr>
              <w:t xml:space="preserve">’article </w:t>
            </w:r>
            <w:r w:rsidRPr="00386E32">
              <w:rPr>
                <w:bCs/>
                <w:lang w:val="fr-FR"/>
              </w:rPr>
              <w:t>34.</w:t>
            </w:r>
            <w:r w:rsidR="00684BFD" w:rsidRPr="00386E32">
              <w:rPr>
                <w:bCs/>
                <w:lang w:val="fr-FR"/>
              </w:rPr>
              <w:t>2</w:t>
            </w:r>
            <w:r w:rsidR="00177F4A" w:rsidRPr="00386E32">
              <w:rPr>
                <w:bCs/>
                <w:lang w:val="fr-FR"/>
              </w:rPr>
              <w:t xml:space="preserve"> des </w:t>
            </w:r>
            <w:r w:rsidR="0001437B" w:rsidRPr="00386E32">
              <w:rPr>
                <w:bCs/>
                <w:lang w:val="fr-FR"/>
              </w:rPr>
              <w:t>IP</w:t>
            </w:r>
            <w:r w:rsidRPr="00386E32">
              <w:rPr>
                <w:bCs/>
                <w:lang w:val="fr-FR"/>
              </w:rPr>
              <w:t>.</w:t>
            </w:r>
          </w:p>
        </w:tc>
      </w:tr>
      <w:tr w:rsidR="00940BF3" w:rsidRPr="00386E32" w14:paraId="2CE63425" w14:textId="77777777" w:rsidTr="0096454F">
        <w:tc>
          <w:tcPr>
            <w:tcW w:w="2340" w:type="dxa"/>
          </w:tcPr>
          <w:p w14:paraId="6B47D7AC" w14:textId="1565E53B" w:rsidR="00940BF3" w:rsidRPr="00386E32" w:rsidRDefault="00A134AA" w:rsidP="000B0942">
            <w:pPr>
              <w:pStyle w:val="HSec1-2"/>
            </w:pPr>
            <w:bookmarkStart w:id="274" w:name="_Toc438532638"/>
            <w:bookmarkStart w:id="275" w:name="_Toc438532639"/>
            <w:bookmarkStart w:id="276" w:name="_Toc180846945"/>
            <w:bookmarkEnd w:id="274"/>
            <w:bookmarkEnd w:id="275"/>
            <w:r w:rsidRPr="00386E32">
              <w:lastRenderedPageBreak/>
              <w:t xml:space="preserve">Correction des </w:t>
            </w:r>
            <w:r w:rsidR="00770302" w:rsidRPr="00386E32">
              <w:t>E</w:t>
            </w:r>
            <w:r w:rsidRPr="00386E32">
              <w:t xml:space="preserve">rreurs </w:t>
            </w:r>
            <w:r w:rsidR="00684BFD" w:rsidRPr="00386E32">
              <w:t>a</w:t>
            </w:r>
            <w:r w:rsidRPr="00386E32">
              <w:t>rithmétiques</w:t>
            </w:r>
            <w:bookmarkEnd w:id="276"/>
          </w:p>
        </w:tc>
        <w:tc>
          <w:tcPr>
            <w:tcW w:w="7020" w:type="dxa"/>
            <w:gridSpan w:val="2"/>
          </w:tcPr>
          <w:p w14:paraId="3E29D89F" w14:textId="3A90942A" w:rsidR="00940BF3" w:rsidRPr="00386E32" w:rsidRDefault="00A134AA" w:rsidP="00A134AA">
            <w:pPr>
              <w:spacing w:after="120"/>
              <w:ind w:left="576" w:hanging="576"/>
              <w:jc w:val="both"/>
            </w:pPr>
            <w:r w:rsidRPr="00386E32">
              <w:t>3</w:t>
            </w:r>
            <w:r w:rsidR="00177F4A" w:rsidRPr="00386E32">
              <w:t>5</w:t>
            </w:r>
            <w:r w:rsidRPr="00386E32">
              <w:t>.1</w:t>
            </w:r>
            <w:r w:rsidR="00940BF3" w:rsidRPr="00386E32">
              <w:tab/>
            </w:r>
            <w:r w:rsidR="00177F4A" w:rsidRPr="00386E32">
              <w:t xml:space="preserve">Pour évaluer la Partie Financière de chaque </w:t>
            </w:r>
            <w:r w:rsidR="0001437B" w:rsidRPr="00386E32">
              <w:t>Proposition</w:t>
            </w:r>
            <w:r w:rsidR="00177F4A" w:rsidRPr="00386E32">
              <w:t xml:space="preserve">, </w:t>
            </w:r>
            <w:r w:rsidR="00940BF3" w:rsidRPr="00386E32">
              <w:t>l’Acheteur rectifiera les erreurs arithmétiques sur la base suivante :</w:t>
            </w:r>
          </w:p>
          <w:p w14:paraId="66681E68" w14:textId="77777777" w:rsidR="00940BF3" w:rsidRPr="00386E32" w:rsidRDefault="00940BF3" w:rsidP="00437980">
            <w:pPr>
              <w:numPr>
                <w:ilvl w:val="0"/>
                <w:numId w:val="16"/>
              </w:numPr>
              <w:spacing w:after="120"/>
              <w:ind w:left="1152" w:hanging="576"/>
              <w:jc w:val="both"/>
            </w:pPr>
            <w:r w:rsidRPr="00386E32">
              <w:t xml:space="preserve">S’il y a contradiction entre le prix unitaire et le prix total obtenu en multipliant le prix unitaire par les quantités, le prix unitaire fera foi et le prix total sera corrigé, à moins que, de l’avis de l’Acheteur, la virgule des décimales du prix unitaire soit manifestement mal placée, auquel cas le prix total indiqué prévaudra et le prix unitaire sera corrigé ; </w:t>
            </w:r>
          </w:p>
          <w:p w14:paraId="43636308" w14:textId="77777777" w:rsidR="00940BF3" w:rsidRPr="00386E32" w:rsidRDefault="00940BF3" w:rsidP="00437980">
            <w:pPr>
              <w:numPr>
                <w:ilvl w:val="0"/>
                <w:numId w:val="16"/>
              </w:numPr>
              <w:spacing w:after="120"/>
              <w:ind w:left="1152" w:hanging="576"/>
              <w:jc w:val="both"/>
            </w:pPr>
            <w:r w:rsidRPr="00386E32">
              <w:t>Si le total obtenu par addition ou soustraction des sous totaux n’est pas exact, les sous totaux feront foi et le total sera corrigé ; et</w:t>
            </w:r>
          </w:p>
          <w:p w14:paraId="56DB0F48" w14:textId="77777777" w:rsidR="00940BF3" w:rsidRPr="00386E32" w:rsidRDefault="00940BF3" w:rsidP="00437980">
            <w:pPr>
              <w:numPr>
                <w:ilvl w:val="0"/>
                <w:numId w:val="16"/>
              </w:numPr>
              <w:spacing w:after="120"/>
              <w:ind w:left="1152" w:hanging="576"/>
              <w:jc w:val="both"/>
            </w:pPr>
            <w:r w:rsidRPr="00386E32">
              <w:t>S’il y a contradiction entre le prix indiqué en lettres et en chiffres, le montant en lettres fera foi, à moins que ce montant soit lié à une erreur arithmétique, auquel cas le montant en chiffres prévaudra sous réserve des alinéas (a) et (b) ci-dessus.</w:t>
            </w:r>
          </w:p>
        </w:tc>
      </w:tr>
      <w:tr w:rsidR="00940BF3" w:rsidRPr="00386E32" w14:paraId="63C5C574" w14:textId="77777777" w:rsidTr="0096454F">
        <w:trPr>
          <w:gridAfter w:val="1"/>
          <w:wAfter w:w="211" w:type="dxa"/>
        </w:trPr>
        <w:tc>
          <w:tcPr>
            <w:tcW w:w="2340" w:type="dxa"/>
          </w:tcPr>
          <w:p w14:paraId="166B3401" w14:textId="77777777" w:rsidR="00940BF3" w:rsidRPr="00386E32" w:rsidRDefault="00940BF3">
            <w:bookmarkStart w:id="277" w:name="_Toc438532640"/>
            <w:bookmarkStart w:id="278" w:name="_Toc438532641"/>
            <w:bookmarkEnd w:id="277"/>
            <w:bookmarkEnd w:id="278"/>
          </w:p>
        </w:tc>
        <w:tc>
          <w:tcPr>
            <w:tcW w:w="6809" w:type="dxa"/>
          </w:tcPr>
          <w:p w14:paraId="29B6C58F" w14:textId="1C03F141" w:rsidR="00940BF3" w:rsidRPr="00386E32" w:rsidRDefault="00A134AA" w:rsidP="00A134AA">
            <w:pPr>
              <w:spacing w:after="200"/>
              <w:ind w:left="576" w:hanging="576"/>
              <w:jc w:val="both"/>
              <w:rPr>
                <w:sz w:val="16"/>
              </w:rPr>
            </w:pPr>
            <w:r w:rsidRPr="00386E32">
              <w:t>3</w:t>
            </w:r>
            <w:r w:rsidR="00177F4A" w:rsidRPr="00386E32">
              <w:t>5</w:t>
            </w:r>
            <w:r w:rsidRPr="00386E32">
              <w:t>.2</w:t>
            </w:r>
            <w:r w:rsidR="00940BF3" w:rsidRPr="00386E32">
              <w:tab/>
            </w:r>
            <w:r w:rsidRPr="00386E32">
              <w:t xml:space="preserve">Il sera demandé au </w:t>
            </w:r>
            <w:r w:rsidR="00040C6B" w:rsidRPr="00386E32">
              <w:t>Proposant</w:t>
            </w:r>
            <w:r w:rsidRPr="00386E32">
              <w:t xml:space="preserve"> d’accepter la correction des erreurs arithmétiques. </w:t>
            </w:r>
            <w:r w:rsidR="00940BF3" w:rsidRPr="00386E32">
              <w:t xml:space="preserve">Si le </w:t>
            </w:r>
            <w:r w:rsidR="00040C6B" w:rsidRPr="00386E32">
              <w:t>Proposant</w:t>
            </w:r>
            <w:r w:rsidR="00940BF3" w:rsidRPr="00386E32">
              <w:t xml:space="preserve"> n’accepte pas les corrections apportées</w:t>
            </w:r>
            <w:r w:rsidRPr="00386E32">
              <w:t xml:space="preserve"> en conformité avec l</w:t>
            </w:r>
            <w:r w:rsidR="00DF1D15" w:rsidRPr="00386E32">
              <w:t>’</w:t>
            </w:r>
            <w:r w:rsidRPr="00386E32">
              <w:t>article 3</w:t>
            </w:r>
            <w:r w:rsidR="008D5D8B" w:rsidRPr="00386E32">
              <w:t>5</w:t>
            </w:r>
            <w:r w:rsidRPr="00386E32">
              <w:t>.1</w:t>
            </w:r>
            <w:r w:rsidR="008D5D8B" w:rsidRPr="00386E32">
              <w:t xml:space="preserve"> des </w:t>
            </w:r>
            <w:r w:rsidR="0001437B" w:rsidRPr="00386E32">
              <w:t>IP</w:t>
            </w:r>
            <w:r w:rsidR="00940BF3" w:rsidRPr="00386E32">
              <w:t xml:space="preserve">, </w:t>
            </w:r>
            <w:r w:rsidR="00320F07" w:rsidRPr="00386E32">
              <w:t>sa Proposition</w:t>
            </w:r>
            <w:r w:rsidR="00940BF3" w:rsidRPr="00386E32">
              <w:t xml:space="preserve"> sera écartée.</w:t>
            </w:r>
          </w:p>
        </w:tc>
      </w:tr>
      <w:tr w:rsidR="00A134AA" w:rsidRPr="00386E32" w14:paraId="2DFD733C" w14:textId="77777777" w:rsidTr="0096454F">
        <w:trPr>
          <w:gridAfter w:val="1"/>
          <w:wAfter w:w="211" w:type="dxa"/>
        </w:trPr>
        <w:tc>
          <w:tcPr>
            <w:tcW w:w="2340" w:type="dxa"/>
          </w:tcPr>
          <w:p w14:paraId="3534F06C" w14:textId="3EA32847" w:rsidR="00A134AA" w:rsidRPr="00386E32" w:rsidRDefault="00A134AA" w:rsidP="000B0942">
            <w:pPr>
              <w:pStyle w:val="HSec1-2"/>
            </w:pPr>
            <w:bookmarkStart w:id="279" w:name="_Toc438438857"/>
            <w:bookmarkStart w:id="280" w:name="_Toc438532646"/>
            <w:bookmarkStart w:id="281" w:name="_Toc438734001"/>
            <w:bookmarkStart w:id="282" w:name="_Toc438907038"/>
            <w:bookmarkStart w:id="283" w:name="_Toc438907237"/>
            <w:bookmarkStart w:id="284" w:name="_Toc180846946"/>
            <w:r w:rsidRPr="00386E32">
              <w:t>Conversion en une seule monnaie</w:t>
            </w:r>
            <w:bookmarkEnd w:id="279"/>
            <w:bookmarkEnd w:id="280"/>
            <w:bookmarkEnd w:id="281"/>
            <w:bookmarkEnd w:id="282"/>
            <w:bookmarkEnd w:id="283"/>
            <w:bookmarkEnd w:id="284"/>
          </w:p>
        </w:tc>
        <w:tc>
          <w:tcPr>
            <w:tcW w:w="6809" w:type="dxa"/>
          </w:tcPr>
          <w:p w14:paraId="4AF82DAF" w14:textId="0F768ADE" w:rsidR="00A134AA" w:rsidRPr="00386E32" w:rsidRDefault="00A134AA" w:rsidP="00A134AA">
            <w:pPr>
              <w:spacing w:after="200"/>
              <w:ind w:left="576" w:hanging="576"/>
              <w:jc w:val="both"/>
            </w:pPr>
            <w:r w:rsidRPr="00386E32">
              <w:t>3</w:t>
            </w:r>
            <w:r w:rsidR="008D5D8B" w:rsidRPr="00386E32">
              <w:t>6</w:t>
            </w:r>
            <w:r w:rsidRPr="00386E32">
              <w:t>.1</w:t>
            </w:r>
            <w:r w:rsidRPr="00386E32">
              <w:tab/>
              <w:t xml:space="preserve">Aux fins d’évaluation et de comparaison, l’Acheteur convertira tous les prix des </w:t>
            </w:r>
            <w:r w:rsidR="0001437B" w:rsidRPr="00386E32">
              <w:t>proposition</w:t>
            </w:r>
            <w:r w:rsidRPr="00386E32">
              <w:t xml:space="preserve">s exprimés dans diverses monnaies en une seule monnaie, comme indiqué dans les </w:t>
            </w:r>
            <w:r w:rsidR="0001437B" w:rsidRPr="00386E32">
              <w:rPr>
                <w:b/>
                <w:bCs/>
              </w:rPr>
              <w:t>DPDP</w:t>
            </w:r>
            <w:r w:rsidRPr="00386E32">
              <w:t>.</w:t>
            </w:r>
          </w:p>
        </w:tc>
      </w:tr>
      <w:tr w:rsidR="00C52FA7" w:rsidRPr="00386E32" w14:paraId="3851AC1F" w14:textId="77777777" w:rsidTr="0096454F">
        <w:trPr>
          <w:gridAfter w:val="1"/>
          <w:wAfter w:w="211" w:type="dxa"/>
        </w:trPr>
        <w:tc>
          <w:tcPr>
            <w:tcW w:w="2340" w:type="dxa"/>
          </w:tcPr>
          <w:p w14:paraId="6F3A8469" w14:textId="51B8EE84" w:rsidR="00C52FA7" w:rsidRPr="00386E32" w:rsidRDefault="00C52FA7" w:rsidP="000B0942">
            <w:pPr>
              <w:pStyle w:val="HSec1-2"/>
            </w:pPr>
            <w:bookmarkStart w:id="285" w:name="_Toc438438858"/>
            <w:bookmarkStart w:id="286" w:name="_Toc438532647"/>
            <w:bookmarkStart w:id="287" w:name="_Toc438734002"/>
            <w:bookmarkStart w:id="288" w:name="_Toc438907039"/>
            <w:bookmarkStart w:id="289" w:name="_Toc438907238"/>
            <w:bookmarkStart w:id="290" w:name="_Toc180846947"/>
            <w:r w:rsidRPr="00386E32">
              <w:t xml:space="preserve">Marge de </w:t>
            </w:r>
            <w:bookmarkEnd w:id="285"/>
            <w:bookmarkEnd w:id="286"/>
            <w:bookmarkEnd w:id="287"/>
            <w:bookmarkEnd w:id="288"/>
            <w:bookmarkEnd w:id="289"/>
            <w:r w:rsidRPr="00386E32">
              <w:t>préférence</w:t>
            </w:r>
            <w:bookmarkEnd w:id="290"/>
          </w:p>
        </w:tc>
        <w:tc>
          <w:tcPr>
            <w:tcW w:w="6809" w:type="dxa"/>
          </w:tcPr>
          <w:p w14:paraId="32F69227" w14:textId="6A2A5F13" w:rsidR="00C52FA7" w:rsidRPr="00386E32" w:rsidRDefault="00C52FA7" w:rsidP="006C1FA7">
            <w:pPr>
              <w:spacing w:after="180"/>
              <w:ind w:left="576" w:hanging="576"/>
              <w:jc w:val="both"/>
            </w:pPr>
            <w:r w:rsidRPr="00386E32">
              <w:t>3</w:t>
            </w:r>
            <w:r w:rsidR="008D5D8B" w:rsidRPr="00386E32">
              <w:t>7</w:t>
            </w:r>
            <w:r w:rsidRPr="00386E32">
              <w:t>.1</w:t>
            </w:r>
            <w:r w:rsidRPr="00386E32">
              <w:tab/>
              <w:t xml:space="preserve">Sauf </w:t>
            </w:r>
            <w:r w:rsidR="00AE4991" w:rsidRPr="00386E32">
              <w:t>ind</w:t>
            </w:r>
            <w:r w:rsidRPr="00386E32">
              <w:t xml:space="preserve">ication contraire dans les </w:t>
            </w:r>
            <w:r w:rsidR="0001437B" w:rsidRPr="00386E32">
              <w:rPr>
                <w:b/>
                <w:bCs/>
              </w:rPr>
              <w:t>DPDP</w:t>
            </w:r>
            <w:r w:rsidRPr="00386E32">
              <w:t xml:space="preserve"> aucune marge de préférence ne sera accordée.</w:t>
            </w:r>
          </w:p>
        </w:tc>
      </w:tr>
      <w:tr w:rsidR="008E5843" w:rsidRPr="00386E32" w14:paraId="2329BC71" w14:textId="77777777" w:rsidTr="0096454F">
        <w:trPr>
          <w:gridAfter w:val="1"/>
          <w:wAfter w:w="211" w:type="dxa"/>
        </w:trPr>
        <w:tc>
          <w:tcPr>
            <w:tcW w:w="2340" w:type="dxa"/>
          </w:tcPr>
          <w:p w14:paraId="12BB6DC4" w14:textId="547CC5B1" w:rsidR="008E5843" w:rsidRPr="00386E32" w:rsidRDefault="008E5843" w:rsidP="000B0942">
            <w:pPr>
              <w:pStyle w:val="HSec1-2"/>
            </w:pPr>
            <w:bookmarkStart w:id="291" w:name="_Toc180846948"/>
            <w:r w:rsidRPr="00386E32">
              <w:t>Comparaison des Parties Financières</w:t>
            </w:r>
            <w:bookmarkEnd w:id="291"/>
          </w:p>
        </w:tc>
        <w:tc>
          <w:tcPr>
            <w:tcW w:w="6809" w:type="dxa"/>
          </w:tcPr>
          <w:p w14:paraId="3B6EC288" w14:textId="27C8E7E1" w:rsidR="008E5843" w:rsidRPr="00386E32" w:rsidRDefault="008E5843" w:rsidP="0030345A">
            <w:pPr>
              <w:pStyle w:val="Sub-ClauseText"/>
              <w:ind w:left="609" w:hanging="630"/>
              <w:rPr>
                <w:lang w:val="fr-FR"/>
              </w:rPr>
            </w:pPr>
            <w:r w:rsidRPr="00386E32">
              <w:rPr>
                <w:lang w:val="fr-FR"/>
              </w:rPr>
              <w:t>38.1</w:t>
            </w:r>
            <w:r w:rsidR="00A65600" w:rsidRPr="00386E32">
              <w:rPr>
                <w:lang w:val="fr-FR"/>
              </w:rPr>
              <w:tab/>
            </w:r>
            <w:r w:rsidRPr="00386E32">
              <w:rPr>
                <w:spacing w:val="0"/>
                <w:lang w:val="fr-FR"/>
              </w:rPr>
              <w:t>L’Acheteur comparer</w:t>
            </w:r>
            <w:r w:rsidR="00F30450" w:rsidRPr="00386E32">
              <w:rPr>
                <w:spacing w:val="0"/>
                <w:lang w:val="fr-FR"/>
              </w:rPr>
              <w:t>a</w:t>
            </w:r>
            <w:r w:rsidRPr="00386E32">
              <w:rPr>
                <w:spacing w:val="0"/>
                <w:lang w:val="fr-FR"/>
              </w:rPr>
              <w:t xml:space="preserve"> les coûts évalués des </w:t>
            </w:r>
            <w:r w:rsidR="0001437B" w:rsidRPr="00386E32">
              <w:rPr>
                <w:spacing w:val="0"/>
                <w:lang w:val="fr-FR"/>
              </w:rPr>
              <w:t>Proposition</w:t>
            </w:r>
            <w:r w:rsidRPr="00386E32">
              <w:rPr>
                <w:spacing w:val="0"/>
                <w:lang w:val="fr-FR"/>
              </w:rPr>
              <w:t xml:space="preserve">s pour déterminer </w:t>
            </w:r>
            <w:r w:rsidR="0001437B" w:rsidRPr="00386E32">
              <w:rPr>
                <w:spacing w:val="0"/>
                <w:lang w:val="fr-FR"/>
              </w:rPr>
              <w:t>la proposition</w:t>
            </w:r>
            <w:r w:rsidRPr="00386E32">
              <w:rPr>
                <w:spacing w:val="0"/>
                <w:lang w:val="fr-FR"/>
              </w:rPr>
              <w:t xml:space="preserve"> qui a le coût évalué le plus bas. La comparaison sera sur la base </w:t>
            </w:r>
            <w:r w:rsidR="0030345A" w:rsidRPr="00386E32">
              <w:rPr>
                <w:spacing w:val="0"/>
                <w:lang w:val="fr-FR"/>
              </w:rPr>
              <w:t xml:space="preserve">des prix CIP (lieu de destination finale) pour les </w:t>
            </w:r>
            <w:r w:rsidR="00B12845" w:rsidRPr="00386E32">
              <w:rPr>
                <w:spacing w:val="0"/>
                <w:lang w:val="fr-FR"/>
              </w:rPr>
              <w:t>Biens</w:t>
            </w:r>
            <w:r w:rsidR="0030345A" w:rsidRPr="00386E32">
              <w:rPr>
                <w:spacing w:val="0"/>
                <w:lang w:val="fr-FR"/>
              </w:rPr>
              <w:t xml:space="preserve"> importées et les prix </w:t>
            </w:r>
            <w:r w:rsidRPr="00386E32">
              <w:rPr>
                <w:spacing w:val="0"/>
                <w:lang w:val="fr-FR"/>
              </w:rPr>
              <w:t xml:space="preserve">EXW, plus le coût du transport intérieur et de l’assurance jusqu’au lieu de destination, pour les </w:t>
            </w:r>
            <w:r w:rsidR="005D4179" w:rsidRPr="00386E32">
              <w:rPr>
                <w:spacing w:val="0"/>
                <w:lang w:val="fr-FR"/>
              </w:rPr>
              <w:t>Biens</w:t>
            </w:r>
            <w:r w:rsidRPr="00386E32">
              <w:rPr>
                <w:spacing w:val="0"/>
                <w:lang w:val="fr-FR"/>
              </w:rPr>
              <w:t xml:space="preserve"> fabriqués dans le Pays </w:t>
            </w:r>
            <w:r w:rsidR="00F8331B" w:rsidRPr="00386E32">
              <w:rPr>
                <w:spacing w:val="0"/>
                <w:lang w:val="fr-FR"/>
              </w:rPr>
              <w:t>du Bénéficiaire</w:t>
            </w:r>
            <w:r w:rsidRPr="00386E32">
              <w:rPr>
                <w:spacing w:val="0"/>
                <w:lang w:val="fr-FR"/>
              </w:rPr>
              <w:t xml:space="preserve">, ainsi que les prix de </w:t>
            </w:r>
            <w:r w:rsidR="00760040" w:rsidRPr="00386E32">
              <w:rPr>
                <w:spacing w:val="0"/>
                <w:lang w:val="fr-FR"/>
              </w:rPr>
              <w:t>montage</w:t>
            </w:r>
            <w:r w:rsidRPr="00386E32">
              <w:rPr>
                <w:spacing w:val="0"/>
                <w:lang w:val="fr-FR"/>
              </w:rPr>
              <w:t>, formation, mise en service et autres services requis</w:t>
            </w:r>
            <w:r w:rsidR="00CD4C3A" w:rsidRPr="00386E32">
              <w:rPr>
                <w:spacing w:val="0"/>
                <w:lang w:val="fr-FR"/>
              </w:rPr>
              <w:t>, le cas échéant</w:t>
            </w:r>
            <w:r w:rsidRPr="00386E32">
              <w:rPr>
                <w:spacing w:val="0"/>
                <w:lang w:val="fr-FR"/>
              </w:rPr>
              <w:t>. L’évaluation des prix ne tient pas compte</w:t>
            </w:r>
            <w:r w:rsidR="0030345A" w:rsidRPr="00386E32">
              <w:rPr>
                <w:spacing w:val="0"/>
                <w:lang w:val="fr-FR"/>
              </w:rPr>
              <w:t xml:space="preserve"> </w:t>
            </w:r>
            <w:r w:rsidRPr="00386E32">
              <w:rPr>
                <w:lang w:val="fr-FR"/>
              </w:rPr>
              <w:t>les droits de douane et autres taxes perçus sur les marchandises importées cotées CIP et les taxes de vente et autres taxes similaires perçues</w:t>
            </w:r>
            <w:r w:rsidR="0030345A" w:rsidRPr="00386E32">
              <w:rPr>
                <w:lang w:val="fr-FR"/>
              </w:rPr>
              <w:t xml:space="preserve"> </w:t>
            </w:r>
            <w:r w:rsidR="00CD4C3A" w:rsidRPr="00386E32">
              <w:rPr>
                <w:lang w:val="fr-FR"/>
              </w:rPr>
              <w:t>en</w:t>
            </w:r>
            <w:r w:rsidR="006E132D" w:rsidRPr="00386E32">
              <w:rPr>
                <w:lang w:val="fr-FR"/>
              </w:rPr>
              <w:t xml:space="preserve"> liaison avec</w:t>
            </w:r>
            <w:r w:rsidRPr="00386E32">
              <w:rPr>
                <w:lang w:val="fr-FR"/>
              </w:rPr>
              <w:t xml:space="preserve"> la vente ou la livraison de</w:t>
            </w:r>
            <w:r w:rsidR="006E132D" w:rsidRPr="00386E32">
              <w:rPr>
                <w:lang w:val="fr-FR"/>
              </w:rPr>
              <w:t>s</w:t>
            </w:r>
            <w:r w:rsidRPr="00386E32">
              <w:rPr>
                <w:lang w:val="fr-FR"/>
              </w:rPr>
              <w:t xml:space="preserve"> </w:t>
            </w:r>
            <w:r w:rsidR="005D4179" w:rsidRPr="00386E32">
              <w:rPr>
                <w:lang w:val="fr-FR"/>
              </w:rPr>
              <w:t>Biens</w:t>
            </w:r>
            <w:r w:rsidRPr="00386E32">
              <w:rPr>
                <w:lang w:val="fr-FR"/>
              </w:rPr>
              <w:t>.</w:t>
            </w:r>
          </w:p>
        </w:tc>
      </w:tr>
      <w:tr w:rsidR="0030345A" w:rsidRPr="00386E32" w14:paraId="05AE842A" w14:textId="77777777" w:rsidTr="0096454F">
        <w:trPr>
          <w:gridAfter w:val="1"/>
          <w:wAfter w:w="211" w:type="dxa"/>
        </w:trPr>
        <w:tc>
          <w:tcPr>
            <w:tcW w:w="2340" w:type="dxa"/>
          </w:tcPr>
          <w:p w14:paraId="3920427C" w14:textId="790D71B2" w:rsidR="0030345A" w:rsidRPr="00386E32" w:rsidRDefault="0001437B" w:rsidP="000B0942">
            <w:pPr>
              <w:pStyle w:val="HSec1-2"/>
            </w:pPr>
            <w:bookmarkStart w:id="292" w:name="_Toc180846949"/>
            <w:r w:rsidRPr="00386E32">
              <w:lastRenderedPageBreak/>
              <w:t>Proposition</w:t>
            </w:r>
            <w:r w:rsidR="0030345A" w:rsidRPr="00386E32">
              <w:t>s anormalement basses</w:t>
            </w:r>
            <w:bookmarkEnd w:id="292"/>
          </w:p>
        </w:tc>
        <w:tc>
          <w:tcPr>
            <w:tcW w:w="6809" w:type="dxa"/>
          </w:tcPr>
          <w:p w14:paraId="45728F52" w14:textId="4F42507D" w:rsidR="007D55AD" w:rsidRPr="00386E32" w:rsidRDefault="007D55AD" w:rsidP="00001D94">
            <w:pPr>
              <w:pStyle w:val="Header2-SubClauses"/>
              <w:numPr>
                <w:ilvl w:val="1"/>
                <w:numId w:val="92"/>
              </w:numPr>
              <w:tabs>
                <w:tab w:val="clear" w:pos="619"/>
                <w:tab w:val="left" w:pos="576"/>
              </w:tabs>
              <w:spacing w:before="120" w:after="120"/>
              <w:ind w:left="588" w:hanging="588"/>
              <w:rPr>
                <w:lang w:val="fr-FR"/>
              </w:rPr>
            </w:pPr>
            <w:r w:rsidRPr="00386E32">
              <w:rPr>
                <w:lang w:val="fr-FR"/>
              </w:rPr>
              <w:t xml:space="preserve">Une </w:t>
            </w:r>
            <w:r w:rsidR="0001437B" w:rsidRPr="00386E32">
              <w:rPr>
                <w:lang w:val="fr-FR"/>
              </w:rPr>
              <w:t>Proposition</w:t>
            </w:r>
            <w:r w:rsidRPr="00386E32">
              <w:rPr>
                <w:lang w:val="fr-FR"/>
              </w:rPr>
              <w:t xml:space="preserve"> Anormalement Basse est une </w:t>
            </w:r>
            <w:r w:rsidR="0001437B" w:rsidRPr="00386E32">
              <w:rPr>
                <w:lang w:val="fr-FR"/>
              </w:rPr>
              <w:t>Proposition</w:t>
            </w:r>
            <w:r w:rsidRPr="00386E32">
              <w:rPr>
                <w:lang w:val="fr-FR"/>
              </w:rPr>
              <w:t xml:space="preserve"> qui, en tenant compte des autres éléments de </w:t>
            </w:r>
            <w:r w:rsidR="0001437B" w:rsidRPr="00386E32">
              <w:rPr>
                <w:lang w:val="fr-FR"/>
              </w:rPr>
              <w:t>la proposition</w:t>
            </w:r>
            <w:r w:rsidRPr="00386E32">
              <w:rPr>
                <w:lang w:val="fr-FR"/>
              </w:rPr>
              <w:t xml:space="preserve">, apparait si basse qu’elle soulève des préoccupations chez </w:t>
            </w:r>
            <w:r w:rsidR="00175A9A" w:rsidRPr="00386E32">
              <w:rPr>
                <w:lang w:val="fr-FR"/>
              </w:rPr>
              <w:t>l’Acheteur</w:t>
            </w:r>
            <w:r w:rsidRPr="00386E32">
              <w:rPr>
                <w:lang w:val="fr-FR"/>
              </w:rPr>
              <w:t xml:space="preserve"> quant à la capacité du </w:t>
            </w:r>
            <w:r w:rsidR="00040C6B" w:rsidRPr="00386E32">
              <w:rPr>
                <w:lang w:val="fr-FR"/>
              </w:rPr>
              <w:t>Proposant</w:t>
            </w:r>
            <w:r w:rsidRPr="00386E32">
              <w:rPr>
                <w:lang w:val="fr-FR"/>
              </w:rPr>
              <w:t xml:space="preserve"> à réaliser le Marché pour le prix proposé.</w:t>
            </w:r>
          </w:p>
          <w:p w14:paraId="738D3A7E" w14:textId="73E02607" w:rsidR="0030345A" w:rsidRPr="00386E32" w:rsidRDefault="0030345A" w:rsidP="00001D94">
            <w:pPr>
              <w:pStyle w:val="Header2-SubClauses"/>
              <w:numPr>
                <w:ilvl w:val="1"/>
                <w:numId w:val="92"/>
              </w:numPr>
              <w:tabs>
                <w:tab w:val="clear" w:pos="619"/>
                <w:tab w:val="left" w:pos="576"/>
              </w:tabs>
              <w:spacing w:before="120" w:after="120"/>
              <w:ind w:left="588" w:hanging="588"/>
              <w:rPr>
                <w:lang w:val="fr-FR"/>
              </w:rPr>
            </w:pPr>
            <w:r w:rsidRPr="00386E32">
              <w:rPr>
                <w:color w:val="000000" w:themeColor="text1"/>
                <w:lang w:val="fr-FR"/>
              </w:rPr>
              <w:t xml:space="preserve">En cas d’identification d’une </w:t>
            </w:r>
            <w:r w:rsidR="0001437B" w:rsidRPr="00386E32">
              <w:rPr>
                <w:color w:val="000000" w:themeColor="text1"/>
                <w:lang w:val="fr-FR"/>
              </w:rPr>
              <w:t>proposition</w:t>
            </w:r>
            <w:r w:rsidRPr="00386E32">
              <w:rPr>
                <w:color w:val="000000" w:themeColor="text1"/>
                <w:lang w:val="fr-FR"/>
              </w:rPr>
              <w:t xml:space="preserve"> potentiellement anormalement basse, l’Acheteur demander</w:t>
            </w:r>
            <w:r w:rsidR="00D51486" w:rsidRPr="00386E32">
              <w:rPr>
                <w:color w:val="000000" w:themeColor="text1"/>
                <w:lang w:val="fr-FR"/>
              </w:rPr>
              <w:t xml:space="preserve">a au </w:t>
            </w:r>
            <w:r w:rsidR="00040C6B" w:rsidRPr="00386E32">
              <w:rPr>
                <w:color w:val="000000" w:themeColor="text1"/>
                <w:lang w:val="fr-FR"/>
              </w:rPr>
              <w:t>Proposant</w:t>
            </w:r>
            <w:r w:rsidRPr="00386E32">
              <w:rPr>
                <w:color w:val="000000" w:themeColor="text1"/>
                <w:lang w:val="fr-FR"/>
              </w:rPr>
              <w:t xml:space="preserve"> des </w:t>
            </w:r>
            <w:r w:rsidRPr="00386E32">
              <w:rPr>
                <w:lang w:val="fr-FR"/>
              </w:rPr>
              <w:t>éclaircissements</w:t>
            </w:r>
            <w:r w:rsidRPr="00386E32">
              <w:rPr>
                <w:color w:val="000000" w:themeColor="text1"/>
                <w:lang w:val="fr-FR"/>
              </w:rPr>
              <w:t xml:space="preserve"> </w:t>
            </w:r>
            <w:r w:rsidR="00EA2132" w:rsidRPr="00386E32">
              <w:rPr>
                <w:color w:val="000000" w:themeColor="text1"/>
                <w:lang w:val="fr-FR"/>
              </w:rPr>
              <w:t xml:space="preserve">par </w:t>
            </w:r>
            <w:r w:rsidRPr="00386E32">
              <w:rPr>
                <w:color w:val="000000" w:themeColor="text1"/>
                <w:lang w:val="fr-FR"/>
              </w:rPr>
              <w:t>écrit, y compris une analyse détaillée du prix</w:t>
            </w:r>
            <w:r w:rsidR="00F2740C" w:rsidRPr="00386E32">
              <w:rPr>
                <w:color w:val="000000" w:themeColor="text1"/>
                <w:lang w:val="fr-FR"/>
              </w:rPr>
              <w:t>/</w:t>
            </w:r>
            <w:r w:rsidR="00F2740C" w:rsidRPr="00386E32">
              <w:rPr>
                <w:lang w:val="fr-FR"/>
              </w:rPr>
              <w:t xml:space="preserve"> un sous-détail du prix</w:t>
            </w:r>
            <w:r w:rsidRPr="00386E32">
              <w:rPr>
                <w:color w:val="000000" w:themeColor="text1"/>
                <w:lang w:val="fr-FR"/>
              </w:rPr>
              <w:t xml:space="preserve"> de </w:t>
            </w:r>
            <w:r w:rsidR="0001437B" w:rsidRPr="00386E32">
              <w:rPr>
                <w:color w:val="000000" w:themeColor="text1"/>
                <w:lang w:val="fr-FR"/>
              </w:rPr>
              <w:t>sa Proposition</w:t>
            </w:r>
            <w:r w:rsidRPr="00386E32">
              <w:rPr>
                <w:color w:val="000000" w:themeColor="text1"/>
                <w:lang w:val="fr-FR"/>
              </w:rPr>
              <w:t xml:space="preserve"> par rapport à l’objet du Marché, à la portée, au calendrier de livraison, </w:t>
            </w:r>
            <w:r w:rsidR="00166F85" w:rsidRPr="00386E32">
              <w:rPr>
                <w:color w:val="000000" w:themeColor="text1"/>
                <w:lang w:val="fr-FR"/>
              </w:rPr>
              <w:t xml:space="preserve">à </w:t>
            </w:r>
            <w:r w:rsidR="00F2740C" w:rsidRPr="00386E32">
              <w:rPr>
                <w:lang w:val="fr-FR"/>
              </w:rPr>
              <w:t xml:space="preserve">l’allocation des risques et responsabilités, et toute autre exigence contenue dans le dossier </w:t>
            </w:r>
            <w:r w:rsidR="0001437B" w:rsidRPr="00386E32">
              <w:rPr>
                <w:lang w:val="fr-FR"/>
              </w:rPr>
              <w:t>de Demande de Propositions</w:t>
            </w:r>
            <w:r w:rsidRPr="00386E32">
              <w:rPr>
                <w:color w:val="000000" w:themeColor="text1"/>
                <w:lang w:val="fr-FR"/>
              </w:rPr>
              <w:t>.</w:t>
            </w:r>
          </w:p>
          <w:p w14:paraId="25A352DC" w14:textId="4F79650A" w:rsidR="0030345A" w:rsidRPr="00386E32" w:rsidRDefault="0030345A" w:rsidP="007E06D4">
            <w:pPr>
              <w:ind w:left="605" w:hanging="605"/>
              <w:jc w:val="both"/>
            </w:pPr>
            <w:r w:rsidRPr="00386E32">
              <w:t>39.3</w:t>
            </w:r>
            <w:r w:rsidR="00A65600" w:rsidRPr="00386E32">
              <w:tab/>
            </w:r>
            <w:r w:rsidR="00166F85" w:rsidRPr="00386E32">
              <w:t xml:space="preserve">Après avoir vérifié les informations et le détail du prix fournis par le </w:t>
            </w:r>
            <w:r w:rsidR="00040C6B" w:rsidRPr="00386E32">
              <w:t>Proposant</w:t>
            </w:r>
            <w:r w:rsidR="00166F85" w:rsidRPr="00386E32">
              <w:t xml:space="preserve">, dans le cas où l’Acheteur établit que le </w:t>
            </w:r>
            <w:r w:rsidR="00040C6B" w:rsidRPr="00386E32">
              <w:t>Proposant</w:t>
            </w:r>
            <w:r w:rsidR="00166F85" w:rsidRPr="00386E32">
              <w:t xml:space="preserve"> n’a pas démontré sa capacité à réaliser le Marché pour le prix proposé, il écartera </w:t>
            </w:r>
            <w:r w:rsidR="0001437B" w:rsidRPr="00386E32">
              <w:t xml:space="preserve">la </w:t>
            </w:r>
            <w:r w:rsidR="008F771A" w:rsidRPr="00386E32">
              <w:t>P</w:t>
            </w:r>
            <w:r w:rsidR="0001437B" w:rsidRPr="00386E32">
              <w:t>roposition</w:t>
            </w:r>
            <w:r w:rsidRPr="00386E32">
              <w:t>.</w:t>
            </w:r>
          </w:p>
        </w:tc>
      </w:tr>
      <w:tr w:rsidR="006E0BDC" w:rsidRPr="00386E32" w14:paraId="32C0D1B6" w14:textId="77777777" w:rsidTr="001210DD">
        <w:trPr>
          <w:gridAfter w:val="1"/>
          <w:wAfter w:w="211" w:type="dxa"/>
        </w:trPr>
        <w:tc>
          <w:tcPr>
            <w:tcW w:w="9149" w:type="dxa"/>
            <w:gridSpan w:val="2"/>
          </w:tcPr>
          <w:p w14:paraId="47D4334C" w14:textId="3823446F" w:rsidR="006E0BDC" w:rsidRPr="00386E32" w:rsidRDefault="006E0BDC" w:rsidP="00001D94">
            <w:pPr>
              <w:pStyle w:val="Sub-ClauseText"/>
              <w:numPr>
                <w:ilvl w:val="0"/>
                <w:numId w:val="104"/>
              </w:numPr>
              <w:jc w:val="center"/>
              <w:rPr>
                <w:b/>
                <w:bCs/>
                <w:sz w:val="32"/>
                <w:szCs w:val="32"/>
                <w:lang w:val="fr-FR"/>
              </w:rPr>
            </w:pPr>
            <w:r w:rsidRPr="00386E32">
              <w:rPr>
                <w:b/>
                <w:bCs/>
                <w:sz w:val="32"/>
                <w:szCs w:val="32"/>
                <w:lang w:val="fr-FR"/>
              </w:rPr>
              <w:t xml:space="preserve">Evaluation </w:t>
            </w:r>
            <w:r w:rsidR="00D83925" w:rsidRPr="00386E32">
              <w:rPr>
                <w:b/>
                <w:bCs/>
                <w:sz w:val="32"/>
                <w:szCs w:val="32"/>
                <w:lang w:val="fr-FR"/>
              </w:rPr>
              <w:t xml:space="preserve">combinée </w:t>
            </w:r>
            <w:r w:rsidR="00C9636C" w:rsidRPr="00386E32">
              <w:rPr>
                <w:b/>
                <w:bCs/>
                <w:sz w:val="32"/>
                <w:szCs w:val="32"/>
                <w:lang w:val="fr-FR"/>
              </w:rPr>
              <w:t xml:space="preserve">des Parties Techniques et Financières, </w:t>
            </w:r>
            <w:r w:rsidR="0001437B" w:rsidRPr="00386E32">
              <w:rPr>
                <w:b/>
                <w:bCs/>
                <w:sz w:val="32"/>
                <w:szCs w:val="32"/>
                <w:lang w:val="fr-FR"/>
              </w:rPr>
              <w:t>Proposition</w:t>
            </w:r>
            <w:r w:rsidR="00C9636C" w:rsidRPr="00386E32">
              <w:rPr>
                <w:b/>
                <w:bCs/>
                <w:sz w:val="32"/>
                <w:szCs w:val="32"/>
                <w:lang w:val="fr-FR"/>
              </w:rPr>
              <w:t xml:space="preserve"> </w:t>
            </w:r>
            <w:r w:rsidR="00911F1B">
              <w:rPr>
                <w:b/>
                <w:bCs/>
                <w:sz w:val="32"/>
                <w:szCs w:val="32"/>
                <w:lang w:val="fr-FR"/>
              </w:rPr>
              <w:t>offrant la meilleure Optimisation des Ressources</w:t>
            </w:r>
            <w:r w:rsidR="00C9636C" w:rsidRPr="00386E32">
              <w:rPr>
                <w:b/>
                <w:bCs/>
                <w:sz w:val="32"/>
                <w:szCs w:val="32"/>
                <w:lang w:val="fr-FR"/>
              </w:rPr>
              <w:t xml:space="preserve"> et Notification de l’Intention d’Attribution</w:t>
            </w:r>
          </w:p>
        </w:tc>
      </w:tr>
      <w:tr w:rsidR="001C1C4C" w:rsidRPr="00386E32" w14:paraId="70638883" w14:textId="77777777" w:rsidTr="0096454F">
        <w:trPr>
          <w:gridAfter w:val="1"/>
          <w:wAfter w:w="211" w:type="dxa"/>
        </w:trPr>
        <w:tc>
          <w:tcPr>
            <w:tcW w:w="2340" w:type="dxa"/>
          </w:tcPr>
          <w:p w14:paraId="19A9A63D" w14:textId="02EA1FDB" w:rsidR="001C1C4C" w:rsidRPr="00386E32" w:rsidRDefault="00D72670" w:rsidP="000B0942">
            <w:pPr>
              <w:pStyle w:val="HSec1-2"/>
            </w:pPr>
            <w:bookmarkStart w:id="293" w:name="_Toc180846950"/>
            <w:r w:rsidRPr="00386E32">
              <w:t xml:space="preserve">Evaluation </w:t>
            </w:r>
            <w:r w:rsidR="002E0D8A" w:rsidRPr="00386E32">
              <w:t xml:space="preserve">combinée </w:t>
            </w:r>
            <w:r w:rsidRPr="00386E32">
              <w:t>des Parties Techniques et Financières</w:t>
            </w:r>
            <w:bookmarkEnd w:id="293"/>
            <w:r w:rsidRPr="00386E32">
              <w:t xml:space="preserve"> </w:t>
            </w:r>
          </w:p>
        </w:tc>
        <w:tc>
          <w:tcPr>
            <w:tcW w:w="6809" w:type="dxa"/>
          </w:tcPr>
          <w:p w14:paraId="380AD16B" w14:textId="1CA766F8" w:rsidR="005E6CF3" w:rsidRPr="00386E32" w:rsidRDefault="008F133D" w:rsidP="00CF538E">
            <w:pPr>
              <w:shd w:val="clear" w:color="auto" w:fill="FDFDFD"/>
              <w:ind w:left="596" w:hanging="596"/>
              <w:jc w:val="both"/>
              <w:rPr>
                <w:szCs w:val="24"/>
                <w:lang w:eastAsia="en-US"/>
              </w:rPr>
            </w:pPr>
            <w:r w:rsidRPr="00386E32">
              <w:t>40.1</w:t>
            </w:r>
            <w:r w:rsidR="002E0D8A" w:rsidRPr="00386E32">
              <w:tab/>
            </w:r>
            <w:r w:rsidRPr="00386E32">
              <w:rPr>
                <w:szCs w:val="24"/>
                <w:lang w:eastAsia="en-US"/>
              </w:rPr>
              <w:t xml:space="preserve">L’évaluation </w:t>
            </w:r>
            <w:r w:rsidR="006D7AE8" w:rsidRPr="00386E32">
              <w:rPr>
                <w:szCs w:val="24"/>
                <w:lang w:eastAsia="en-US"/>
              </w:rPr>
              <w:t xml:space="preserve">par l’Acheteur </w:t>
            </w:r>
            <w:r w:rsidRPr="00386E32">
              <w:rPr>
                <w:szCs w:val="24"/>
                <w:lang w:eastAsia="en-US"/>
              </w:rPr>
              <w:t xml:space="preserve">des </w:t>
            </w:r>
            <w:r w:rsidR="0001437B" w:rsidRPr="00386E32">
              <w:rPr>
                <w:szCs w:val="24"/>
                <w:lang w:eastAsia="en-US"/>
              </w:rPr>
              <w:t>Proposition</w:t>
            </w:r>
            <w:r w:rsidR="00CB5CF8" w:rsidRPr="00386E32">
              <w:rPr>
                <w:szCs w:val="24"/>
                <w:lang w:eastAsia="en-US"/>
              </w:rPr>
              <w:t>s conformes</w:t>
            </w:r>
            <w:r w:rsidRPr="00386E32">
              <w:rPr>
                <w:szCs w:val="24"/>
                <w:lang w:eastAsia="en-US"/>
              </w:rPr>
              <w:t xml:space="preserve"> tiendra compte de facteurs techniques, en plus des facteurs de coût, conformément </w:t>
            </w:r>
            <w:r w:rsidR="00340829" w:rsidRPr="00386E32">
              <w:rPr>
                <w:szCs w:val="24"/>
                <w:lang w:eastAsia="en-US"/>
              </w:rPr>
              <w:t>à</w:t>
            </w:r>
            <w:r w:rsidR="002C78CE" w:rsidRPr="00386E32">
              <w:rPr>
                <w:szCs w:val="24"/>
                <w:lang w:eastAsia="en-US"/>
              </w:rPr>
              <w:t xml:space="preserve"> </w:t>
            </w:r>
            <w:r w:rsidRPr="00386E32">
              <w:rPr>
                <w:szCs w:val="24"/>
                <w:lang w:eastAsia="en-US"/>
              </w:rPr>
              <w:t xml:space="preserve">la </w:t>
            </w:r>
            <w:r w:rsidR="00CB5CF8" w:rsidRPr="00386E32">
              <w:rPr>
                <w:szCs w:val="24"/>
                <w:lang w:eastAsia="en-US"/>
              </w:rPr>
              <w:t>S</w:t>
            </w:r>
            <w:r w:rsidRPr="00386E32">
              <w:rPr>
                <w:szCs w:val="24"/>
                <w:lang w:eastAsia="en-US"/>
              </w:rPr>
              <w:t>ection III</w:t>
            </w:r>
            <w:r w:rsidR="002C78CE" w:rsidRPr="00386E32">
              <w:rPr>
                <w:szCs w:val="24"/>
                <w:lang w:eastAsia="en-US"/>
              </w:rPr>
              <w:t xml:space="preserve"> - Critères d’évaluation et de qualification</w:t>
            </w:r>
            <w:r w:rsidRPr="00386E32">
              <w:rPr>
                <w:szCs w:val="24"/>
                <w:lang w:eastAsia="en-US"/>
              </w:rPr>
              <w:t>. L</w:t>
            </w:r>
            <w:r w:rsidR="00CB5CF8" w:rsidRPr="00386E32">
              <w:rPr>
                <w:szCs w:val="24"/>
                <w:lang w:eastAsia="en-US"/>
              </w:rPr>
              <w:t xml:space="preserve">a pondération </w:t>
            </w:r>
            <w:r w:rsidRPr="00386E32">
              <w:rPr>
                <w:szCs w:val="24"/>
                <w:lang w:eastAsia="en-US"/>
              </w:rPr>
              <w:t xml:space="preserve">à attribuer </w:t>
            </w:r>
            <w:r w:rsidR="0095787D" w:rsidRPr="00386E32">
              <w:rPr>
                <w:szCs w:val="24"/>
                <w:lang w:eastAsia="en-US"/>
              </w:rPr>
              <w:t>aux</w:t>
            </w:r>
            <w:r w:rsidRPr="00386E32">
              <w:rPr>
                <w:szCs w:val="24"/>
                <w:lang w:eastAsia="en-US"/>
              </w:rPr>
              <w:t xml:space="preserve"> facteurs techniques et </w:t>
            </w:r>
            <w:r w:rsidR="0095787D" w:rsidRPr="00386E32">
              <w:rPr>
                <w:szCs w:val="24"/>
                <w:lang w:eastAsia="en-US"/>
              </w:rPr>
              <w:t xml:space="preserve">au </w:t>
            </w:r>
            <w:r w:rsidRPr="00386E32">
              <w:rPr>
                <w:szCs w:val="24"/>
                <w:lang w:eastAsia="en-US"/>
              </w:rPr>
              <w:t xml:space="preserve">coût est spécifié dans </w:t>
            </w:r>
            <w:r w:rsidRPr="00386E32">
              <w:rPr>
                <w:b/>
                <w:bCs/>
                <w:szCs w:val="24"/>
                <w:lang w:eastAsia="en-US"/>
              </w:rPr>
              <w:t>le</w:t>
            </w:r>
            <w:r w:rsidR="0095787D" w:rsidRPr="00386E32">
              <w:rPr>
                <w:b/>
                <w:bCs/>
                <w:szCs w:val="24"/>
                <w:lang w:eastAsia="en-US"/>
              </w:rPr>
              <w:t xml:space="preserve">s </w:t>
            </w:r>
            <w:r w:rsidR="0001437B" w:rsidRPr="00386E32">
              <w:rPr>
                <w:b/>
                <w:bCs/>
                <w:szCs w:val="24"/>
                <w:lang w:eastAsia="en-US"/>
              </w:rPr>
              <w:t>DPDP</w:t>
            </w:r>
            <w:r w:rsidRPr="00386E32">
              <w:rPr>
                <w:szCs w:val="24"/>
                <w:lang w:eastAsia="en-US"/>
              </w:rPr>
              <w:t>. L’</w:t>
            </w:r>
            <w:r w:rsidR="0095787D" w:rsidRPr="00386E32">
              <w:rPr>
                <w:szCs w:val="24"/>
                <w:lang w:eastAsia="en-US"/>
              </w:rPr>
              <w:t>A</w:t>
            </w:r>
            <w:r w:rsidRPr="00386E32">
              <w:rPr>
                <w:szCs w:val="24"/>
                <w:lang w:eastAsia="en-US"/>
              </w:rPr>
              <w:t xml:space="preserve">cheteur classera les </w:t>
            </w:r>
            <w:r w:rsidR="0001437B" w:rsidRPr="00386E32">
              <w:rPr>
                <w:szCs w:val="24"/>
                <w:lang w:eastAsia="en-US"/>
              </w:rPr>
              <w:t>Proposition</w:t>
            </w:r>
            <w:r w:rsidRPr="00386E32">
              <w:rPr>
                <w:szCs w:val="24"/>
                <w:lang w:eastAsia="en-US"/>
              </w:rPr>
              <w:t>s en fonction d</w:t>
            </w:r>
            <w:r w:rsidR="00857014" w:rsidRPr="00386E32">
              <w:rPr>
                <w:szCs w:val="24"/>
                <w:lang w:eastAsia="en-US"/>
              </w:rPr>
              <w:t>u score évalué de</w:t>
            </w:r>
            <w:r w:rsidR="008F771A" w:rsidRPr="00386E32">
              <w:rPr>
                <w:szCs w:val="24"/>
                <w:lang w:eastAsia="en-US"/>
              </w:rPr>
              <w:t xml:space="preserve"> </w:t>
            </w:r>
            <w:r w:rsidR="002C7302" w:rsidRPr="00386E32">
              <w:rPr>
                <w:szCs w:val="24"/>
                <w:lang w:eastAsia="en-US"/>
              </w:rPr>
              <w:t>chaque</w:t>
            </w:r>
            <w:r w:rsidR="00857014" w:rsidRPr="00386E32">
              <w:rPr>
                <w:szCs w:val="24"/>
                <w:lang w:eastAsia="en-US"/>
              </w:rPr>
              <w:t xml:space="preserve"> </w:t>
            </w:r>
            <w:r w:rsidR="0001437B" w:rsidRPr="00386E32">
              <w:rPr>
                <w:szCs w:val="24"/>
                <w:lang w:eastAsia="en-US"/>
              </w:rPr>
              <w:t>Proposition</w:t>
            </w:r>
            <w:r w:rsidR="00857014" w:rsidRPr="00386E32">
              <w:rPr>
                <w:szCs w:val="24"/>
                <w:lang w:eastAsia="en-US"/>
              </w:rPr>
              <w:t xml:space="preserve"> </w:t>
            </w:r>
            <w:r w:rsidRPr="00386E32">
              <w:rPr>
                <w:szCs w:val="24"/>
                <w:lang w:eastAsia="en-US"/>
              </w:rPr>
              <w:t>(B).</w:t>
            </w:r>
          </w:p>
          <w:p w14:paraId="6877B3CC" w14:textId="5E93259F" w:rsidR="001C1C4C" w:rsidRPr="00386E32" w:rsidRDefault="00200E3E" w:rsidP="007E06D4">
            <w:pPr>
              <w:pStyle w:val="Sub-ClauseText"/>
              <w:ind w:left="605" w:hanging="605"/>
              <w:rPr>
                <w:spacing w:val="0"/>
                <w:lang w:val="fr-FR"/>
              </w:rPr>
            </w:pPr>
            <w:r w:rsidRPr="00386E32">
              <w:rPr>
                <w:spacing w:val="0"/>
                <w:lang w:val="fr-FR"/>
              </w:rPr>
              <w:t>40.2</w:t>
            </w:r>
            <w:r w:rsidR="002E0D8A" w:rsidRPr="00386E32">
              <w:rPr>
                <w:spacing w:val="0"/>
                <w:lang w:val="fr-FR"/>
              </w:rPr>
              <w:tab/>
            </w:r>
            <w:r w:rsidR="00463D24" w:rsidRPr="00386E32">
              <w:rPr>
                <w:spacing w:val="0"/>
                <w:lang w:val="fr-FR"/>
              </w:rPr>
              <w:t>L</w:t>
            </w:r>
            <w:r w:rsidR="001C1C4C" w:rsidRPr="00386E32">
              <w:rPr>
                <w:spacing w:val="0"/>
                <w:lang w:val="fr-FR"/>
              </w:rPr>
              <w:t xml:space="preserve">’Acheteur déterminera </w:t>
            </w:r>
            <w:r w:rsidR="0001437B" w:rsidRPr="00386E32">
              <w:rPr>
                <w:spacing w:val="0"/>
                <w:lang w:val="fr-FR"/>
              </w:rPr>
              <w:t xml:space="preserve">la </w:t>
            </w:r>
            <w:r w:rsidR="002C7302" w:rsidRPr="00386E32">
              <w:rPr>
                <w:spacing w:val="0"/>
                <w:lang w:val="fr-FR"/>
              </w:rPr>
              <w:t>P</w:t>
            </w:r>
            <w:r w:rsidR="0001437B" w:rsidRPr="00386E32">
              <w:rPr>
                <w:spacing w:val="0"/>
                <w:lang w:val="fr-FR"/>
              </w:rPr>
              <w:t>roposition</w:t>
            </w:r>
            <w:r w:rsidR="001C1C4C" w:rsidRPr="00386E32">
              <w:rPr>
                <w:spacing w:val="0"/>
                <w:lang w:val="fr-FR"/>
              </w:rPr>
              <w:t xml:space="preserve"> </w:t>
            </w:r>
            <w:r w:rsidR="00911F1B">
              <w:rPr>
                <w:spacing w:val="0"/>
                <w:lang w:val="fr-FR"/>
              </w:rPr>
              <w:t>offrant la meilleure Optimisation des Ressources</w:t>
            </w:r>
            <w:r w:rsidR="00614C49">
              <w:rPr>
                <w:spacing w:val="0"/>
                <w:lang w:val="fr-FR"/>
              </w:rPr>
              <w:t>, qui est</w:t>
            </w:r>
            <w:r w:rsidR="00F94858">
              <w:rPr>
                <w:spacing w:val="0"/>
                <w:lang w:val="fr-FR"/>
              </w:rPr>
              <w:t xml:space="preserve"> l</w:t>
            </w:r>
            <w:r w:rsidR="00403F84" w:rsidRPr="00386E32">
              <w:rPr>
                <w:spacing w:val="0"/>
                <w:lang w:val="fr-FR"/>
              </w:rPr>
              <w:t>a Proposition</w:t>
            </w:r>
            <w:r w:rsidR="001C1C4C" w:rsidRPr="00386E32">
              <w:rPr>
                <w:spacing w:val="0"/>
                <w:lang w:val="fr-FR"/>
              </w:rPr>
              <w:t xml:space="preserve"> du </w:t>
            </w:r>
            <w:r w:rsidR="00040C6B" w:rsidRPr="00386E32">
              <w:rPr>
                <w:spacing w:val="0"/>
                <w:lang w:val="fr-FR"/>
              </w:rPr>
              <w:t>Proposant</w:t>
            </w:r>
            <w:r w:rsidR="001C1C4C" w:rsidRPr="00386E32">
              <w:rPr>
                <w:spacing w:val="0"/>
                <w:lang w:val="fr-FR"/>
              </w:rPr>
              <w:t xml:space="preserve"> qui répond aux critères de qualification et dont </w:t>
            </w:r>
            <w:r w:rsidR="0001437B" w:rsidRPr="00386E32">
              <w:rPr>
                <w:spacing w:val="0"/>
                <w:lang w:val="fr-FR"/>
              </w:rPr>
              <w:t>la proposition</w:t>
            </w:r>
            <w:r w:rsidR="001C1C4C" w:rsidRPr="00386E32">
              <w:rPr>
                <w:spacing w:val="0"/>
                <w:lang w:val="fr-FR"/>
              </w:rPr>
              <w:t xml:space="preserve"> a été déterminée comme étant</w:t>
            </w:r>
            <w:r w:rsidR="001C1C4C" w:rsidRPr="00386E32">
              <w:rPr>
                <w:lang w:val="fr-FR"/>
              </w:rPr>
              <w:t xml:space="preserve"> </w:t>
            </w:r>
            <w:r w:rsidR="001C1C4C" w:rsidRPr="00386E32">
              <w:rPr>
                <w:spacing w:val="0"/>
                <w:lang w:val="fr-FR"/>
              </w:rPr>
              <w:t>:</w:t>
            </w:r>
          </w:p>
          <w:p w14:paraId="126C43DA" w14:textId="2B3259F5" w:rsidR="001C1C4C" w:rsidRPr="00386E32" w:rsidRDefault="001C1C4C" w:rsidP="00001D94">
            <w:pPr>
              <w:pStyle w:val="Heading3"/>
              <w:numPr>
                <w:ilvl w:val="2"/>
                <w:numId w:val="93"/>
              </w:numPr>
              <w:tabs>
                <w:tab w:val="clear" w:pos="1152"/>
                <w:tab w:val="num" w:pos="360"/>
                <w:tab w:val="num" w:pos="1728"/>
              </w:tabs>
              <w:spacing w:before="120" w:after="120"/>
              <w:ind w:left="1239" w:hanging="360"/>
              <w:rPr>
                <w:lang w:val="fr-FR"/>
              </w:rPr>
            </w:pPr>
            <w:r w:rsidRPr="00386E32">
              <w:rPr>
                <w:lang w:val="fr-FR"/>
              </w:rPr>
              <w:t xml:space="preserve">conforme </w:t>
            </w:r>
            <w:r w:rsidR="006C1957" w:rsidRPr="00386E32">
              <w:rPr>
                <w:lang w:val="fr-FR"/>
              </w:rPr>
              <w:t xml:space="preserve">pour l’essentiel </w:t>
            </w:r>
            <w:r w:rsidRPr="00386E32">
              <w:rPr>
                <w:lang w:val="fr-FR"/>
              </w:rPr>
              <w:t xml:space="preserve">au </w:t>
            </w:r>
            <w:r w:rsidR="002C7302" w:rsidRPr="00386E32">
              <w:rPr>
                <w:lang w:val="fr-FR"/>
              </w:rPr>
              <w:t>DDP</w:t>
            </w:r>
            <w:r w:rsidRPr="00386E32">
              <w:rPr>
                <w:lang w:val="fr-FR"/>
              </w:rPr>
              <w:t> ; et</w:t>
            </w:r>
          </w:p>
          <w:p w14:paraId="1C5B29E9" w14:textId="1E7D07D5" w:rsidR="001C1C4C" w:rsidRPr="00386E32" w:rsidRDefault="00403F84" w:rsidP="00001D94">
            <w:pPr>
              <w:pStyle w:val="Heading3"/>
              <w:numPr>
                <w:ilvl w:val="2"/>
                <w:numId w:val="93"/>
              </w:numPr>
              <w:tabs>
                <w:tab w:val="clear" w:pos="1152"/>
                <w:tab w:val="num" w:pos="360"/>
                <w:tab w:val="num" w:pos="1728"/>
              </w:tabs>
              <w:spacing w:before="120" w:after="120"/>
              <w:ind w:left="1239" w:hanging="360"/>
              <w:rPr>
                <w:lang w:val="fr-FR"/>
              </w:rPr>
            </w:pPr>
            <w:r w:rsidRPr="00386E32">
              <w:rPr>
                <w:lang w:val="fr-FR"/>
              </w:rPr>
              <w:t>La Proposition</w:t>
            </w:r>
            <w:r w:rsidR="00D461B3" w:rsidRPr="00386E32">
              <w:rPr>
                <w:lang w:val="fr-FR"/>
              </w:rPr>
              <w:t xml:space="preserve"> avec </w:t>
            </w:r>
            <w:r w:rsidR="00E84EB9" w:rsidRPr="00386E32">
              <w:rPr>
                <w:lang w:val="fr-FR"/>
              </w:rPr>
              <w:t xml:space="preserve">le score combiné technique et financier le plus </w:t>
            </w:r>
            <w:r w:rsidR="002C7302" w:rsidRPr="00386E32">
              <w:rPr>
                <w:lang w:val="fr-FR"/>
              </w:rPr>
              <w:t>élevé</w:t>
            </w:r>
            <w:r w:rsidR="00E84EB9" w:rsidRPr="00386E32">
              <w:rPr>
                <w:lang w:val="fr-FR"/>
              </w:rPr>
              <w:t>.</w:t>
            </w:r>
          </w:p>
        </w:tc>
      </w:tr>
      <w:tr w:rsidR="000A5419" w:rsidRPr="00386E32" w14:paraId="1B5EA4DF" w14:textId="77777777" w:rsidTr="0096454F">
        <w:trPr>
          <w:gridAfter w:val="1"/>
          <w:wAfter w:w="211" w:type="dxa"/>
        </w:trPr>
        <w:tc>
          <w:tcPr>
            <w:tcW w:w="2340" w:type="dxa"/>
          </w:tcPr>
          <w:p w14:paraId="51F6558B" w14:textId="0A102F5B" w:rsidR="000A5419" w:rsidRPr="00386E32" w:rsidRDefault="000A5419" w:rsidP="000B0942">
            <w:pPr>
              <w:pStyle w:val="HSec1-2"/>
            </w:pPr>
            <w:bookmarkStart w:id="294" w:name="_Toc180846951"/>
            <w:bookmarkStart w:id="295" w:name="_Toc438438862"/>
            <w:bookmarkStart w:id="296" w:name="_Toc438532656"/>
            <w:bookmarkStart w:id="297" w:name="_Toc438734006"/>
            <w:bookmarkStart w:id="298" w:name="_Toc438907043"/>
            <w:bookmarkStart w:id="299" w:name="_Toc438907242"/>
            <w:r w:rsidRPr="00386E32">
              <w:t xml:space="preserve">Droit de l’Acheteur d’accepter l’une quelconque des </w:t>
            </w:r>
            <w:r w:rsidR="0001437B" w:rsidRPr="00386E32">
              <w:t>Proposition</w:t>
            </w:r>
            <w:r w:rsidRPr="00386E32">
              <w:t xml:space="preserve">s et de rejeter une ou toutes </w:t>
            </w:r>
            <w:r w:rsidRPr="00386E32">
              <w:lastRenderedPageBreak/>
              <w:t xml:space="preserve">les </w:t>
            </w:r>
            <w:r w:rsidR="0001437B" w:rsidRPr="00386E32">
              <w:t>Proposition</w:t>
            </w:r>
            <w:r w:rsidRPr="00386E32">
              <w:t>s</w:t>
            </w:r>
            <w:bookmarkEnd w:id="294"/>
            <w:r w:rsidRPr="00386E32">
              <w:t xml:space="preserve"> </w:t>
            </w:r>
            <w:bookmarkEnd w:id="295"/>
            <w:bookmarkEnd w:id="296"/>
            <w:bookmarkEnd w:id="297"/>
            <w:bookmarkEnd w:id="298"/>
            <w:bookmarkEnd w:id="299"/>
          </w:p>
        </w:tc>
        <w:tc>
          <w:tcPr>
            <w:tcW w:w="6809" w:type="dxa"/>
          </w:tcPr>
          <w:p w14:paraId="723CA3A3" w14:textId="41AFFF6D" w:rsidR="000A5419" w:rsidRPr="00386E32" w:rsidRDefault="000A5419" w:rsidP="000A5419">
            <w:pPr>
              <w:pStyle w:val="Sub-ClauseText"/>
              <w:ind w:left="519" w:hanging="519"/>
              <w:rPr>
                <w:lang w:val="fr-FR"/>
              </w:rPr>
            </w:pPr>
            <w:r w:rsidRPr="00386E32">
              <w:rPr>
                <w:lang w:val="fr-FR"/>
              </w:rPr>
              <w:lastRenderedPageBreak/>
              <w:t>41.1</w:t>
            </w:r>
            <w:r w:rsidRPr="00386E32">
              <w:rPr>
                <w:lang w:val="fr-FR"/>
              </w:rPr>
              <w:tab/>
              <w:t xml:space="preserve">L’Acheteur se réserve le droit d’accepter ou d’écarter toute </w:t>
            </w:r>
            <w:r w:rsidR="0001437B" w:rsidRPr="00386E32">
              <w:rPr>
                <w:lang w:val="fr-FR"/>
              </w:rPr>
              <w:t>Proposition</w:t>
            </w:r>
            <w:r w:rsidRPr="00386E32">
              <w:rPr>
                <w:lang w:val="fr-FR"/>
              </w:rPr>
              <w:t xml:space="preserve">, et d’annuler la procédure </w:t>
            </w:r>
            <w:r w:rsidR="0001437B" w:rsidRPr="00386E32">
              <w:rPr>
                <w:lang w:val="fr-FR"/>
              </w:rPr>
              <w:t>de Demande de Propositions</w:t>
            </w:r>
            <w:r w:rsidRPr="00386E32">
              <w:rPr>
                <w:lang w:val="fr-FR"/>
              </w:rPr>
              <w:t xml:space="preserve"> et d’écarter toutes les </w:t>
            </w:r>
            <w:r w:rsidR="0001437B" w:rsidRPr="00386E32">
              <w:rPr>
                <w:lang w:val="fr-FR"/>
              </w:rPr>
              <w:t>Proposition</w:t>
            </w:r>
            <w:r w:rsidRPr="00386E32">
              <w:rPr>
                <w:lang w:val="fr-FR"/>
              </w:rPr>
              <w:t xml:space="preserve">s à tout moment avant l’attribution du Marché, sans encourir de ce fait une responsabilité quelconque vis-à-vis des </w:t>
            </w:r>
            <w:r w:rsidR="00040C6B" w:rsidRPr="00386E32">
              <w:rPr>
                <w:lang w:val="fr-FR"/>
              </w:rPr>
              <w:t>Proposant</w:t>
            </w:r>
            <w:r w:rsidRPr="00386E32">
              <w:rPr>
                <w:lang w:val="fr-FR"/>
              </w:rPr>
              <w:t xml:space="preserve">s. En cas d’annulation, les </w:t>
            </w:r>
            <w:r w:rsidR="0001437B" w:rsidRPr="00386E32">
              <w:rPr>
                <w:lang w:val="fr-FR"/>
              </w:rPr>
              <w:t>Proposition</w:t>
            </w:r>
            <w:r w:rsidRPr="00386E32">
              <w:rPr>
                <w:lang w:val="fr-FR"/>
              </w:rPr>
              <w:t xml:space="preserve">s et les Garanties de Soumission seront renvoyées sans délai aux </w:t>
            </w:r>
            <w:r w:rsidR="00040C6B" w:rsidRPr="00386E32">
              <w:rPr>
                <w:lang w:val="fr-FR"/>
              </w:rPr>
              <w:t>Proposant</w:t>
            </w:r>
            <w:r w:rsidRPr="00386E32">
              <w:rPr>
                <w:lang w:val="fr-FR"/>
              </w:rPr>
              <w:t>s.</w:t>
            </w:r>
          </w:p>
        </w:tc>
      </w:tr>
      <w:tr w:rsidR="000A5419" w:rsidRPr="00386E32" w14:paraId="7B8556B5" w14:textId="77777777" w:rsidTr="0096454F">
        <w:trPr>
          <w:gridAfter w:val="1"/>
          <w:wAfter w:w="211" w:type="dxa"/>
        </w:trPr>
        <w:tc>
          <w:tcPr>
            <w:tcW w:w="2340" w:type="dxa"/>
          </w:tcPr>
          <w:p w14:paraId="5D314626" w14:textId="559490F0" w:rsidR="000A5419" w:rsidRPr="00386E32" w:rsidRDefault="000A5419" w:rsidP="000B0942">
            <w:pPr>
              <w:pStyle w:val="HSec1-2"/>
            </w:pPr>
            <w:bookmarkStart w:id="300" w:name="_Toc180846952"/>
            <w:r w:rsidRPr="00386E32">
              <w:t>Période d’Attente</w:t>
            </w:r>
            <w:bookmarkEnd w:id="300"/>
          </w:p>
        </w:tc>
        <w:tc>
          <w:tcPr>
            <w:tcW w:w="6809" w:type="dxa"/>
          </w:tcPr>
          <w:p w14:paraId="465D11EC" w14:textId="4F8E3E5C" w:rsidR="000A5419" w:rsidRPr="00386E32" w:rsidRDefault="000A5419" w:rsidP="000A5419">
            <w:pPr>
              <w:pStyle w:val="Sub-ClauseText"/>
              <w:ind w:left="519" w:hanging="519"/>
              <w:rPr>
                <w:lang w:val="fr-FR"/>
              </w:rPr>
            </w:pPr>
            <w:r w:rsidRPr="00386E32">
              <w:rPr>
                <w:lang w:val="fr-FR"/>
              </w:rPr>
              <w:t>42.1</w:t>
            </w:r>
            <w:r w:rsidR="007E06D4" w:rsidRPr="00386E32">
              <w:rPr>
                <w:lang w:val="fr-FR"/>
              </w:rPr>
              <w:tab/>
            </w:r>
            <w:r w:rsidRPr="00386E32">
              <w:rPr>
                <w:lang w:val="fr-FR"/>
              </w:rPr>
              <w:t xml:space="preserve">Le Marché ne sera pas attribué avant l’expiration de la Période d’Attente. La Période d’Attente sera de dix (10) jours ouvrables, à moins qu’elle ne soit prolongée conformément à l’article 47 des </w:t>
            </w:r>
            <w:r w:rsidR="0001437B" w:rsidRPr="00386E32">
              <w:rPr>
                <w:lang w:val="fr-FR"/>
              </w:rPr>
              <w:t>IP</w:t>
            </w:r>
            <w:r w:rsidRPr="00386E32">
              <w:rPr>
                <w:lang w:val="fr-FR"/>
              </w:rPr>
              <w:t xml:space="preserve">.  La Période d’Attente commence le lendemain de la date à laquelle l’Acheteur a transmis à chaque </w:t>
            </w:r>
            <w:r w:rsidR="00040C6B" w:rsidRPr="00386E32">
              <w:rPr>
                <w:lang w:val="fr-FR"/>
              </w:rPr>
              <w:t>Proposant</w:t>
            </w:r>
            <w:r w:rsidRPr="00386E32">
              <w:rPr>
                <w:lang w:val="fr-FR"/>
              </w:rPr>
              <w:t xml:space="preserve"> la Notification de son Intention d’Attribuer le Marché. Lorsqu’une seule </w:t>
            </w:r>
            <w:r w:rsidR="00C3244E" w:rsidRPr="00386E32">
              <w:rPr>
                <w:lang w:val="fr-FR"/>
              </w:rPr>
              <w:t>Proposit</w:t>
            </w:r>
            <w:r w:rsidRPr="00386E32">
              <w:rPr>
                <w:lang w:val="fr-FR"/>
              </w:rPr>
              <w:t xml:space="preserve">ion est présentée, ou si le présent marché répond à une situation d’urgence reconnue par </w:t>
            </w:r>
            <w:r w:rsidR="00883020" w:rsidRPr="00386E32">
              <w:rPr>
                <w:lang w:val="fr-FR"/>
              </w:rPr>
              <w:t>la BIsD</w:t>
            </w:r>
            <w:r w:rsidRPr="00386E32">
              <w:rPr>
                <w:lang w:val="fr-FR"/>
              </w:rPr>
              <w:t>, la Période d’Attente ne s’appliquera pas.</w:t>
            </w:r>
          </w:p>
        </w:tc>
      </w:tr>
      <w:tr w:rsidR="000A5419" w:rsidRPr="00386E32" w14:paraId="7A6FE3D1" w14:textId="77777777" w:rsidTr="0096454F">
        <w:trPr>
          <w:gridAfter w:val="1"/>
          <w:wAfter w:w="211" w:type="dxa"/>
        </w:trPr>
        <w:tc>
          <w:tcPr>
            <w:tcW w:w="2340" w:type="dxa"/>
          </w:tcPr>
          <w:p w14:paraId="26C2F0FF" w14:textId="50AAC10D" w:rsidR="000A5419" w:rsidRPr="00386E32" w:rsidRDefault="000A5419" w:rsidP="000B0942">
            <w:pPr>
              <w:pStyle w:val="HSec1-2"/>
            </w:pPr>
            <w:bookmarkStart w:id="301" w:name="_Toc180846953"/>
            <w:r w:rsidRPr="00386E32">
              <w:t>Notification d’Intention d’Attribution</w:t>
            </w:r>
            <w:bookmarkEnd w:id="301"/>
          </w:p>
        </w:tc>
        <w:tc>
          <w:tcPr>
            <w:tcW w:w="6809" w:type="dxa"/>
          </w:tcPr>
          <w:p w14:paraId="2A659036" w14:textId="564E40C0" w:rsidR="000A5419" w:rsidRPr="00386E32" w:rsidRDefault="000A5419" w:rsidP="00001D94">
            <w:pPr>
              <w:pStyle w:val="Footer"/>
              <w:numPr>
                <w:ilvl w:val="1"/>
                <w:numId w:val="112"/>
              </w:numPr>
              <w:spacing w:after="120"/>
              <w:ind w:left="498"/>
              <w:jc w:val="both"/>
              <w:rPr>
                <w:color w:val="000000" w:themeColor="text1"/>
                <w:lang w:val="fr-FR"/>
              </w:rPr>
            </w:pPr>
            <w:r w:rsidRPr="00386E32">
              <w:rPr>
                <w:lang w:val="fr-FR"/>
              </w:rPr>
              <w:t xml:space="preserve">L’Acheteur enverra à chaque </w:t>
            </w:r>
            <w:r w:rsidR="00040C6B" w:rsidRPr="00386E32">
              <w:rPr>
                <w:lang w:val="fr-FR"/>
              </w:rPr>
              <w:t>Proposant</w:t>
            </w:r>
            <w:r w:rsidRPr="00386E32">
              <w:rPr>
                <w:lang w:val="fr-FR"/>
              </w:rPr>
              <w:t xml:space="preserve"> (qui n’a pas déjà été notifié </w:t>
            </w:r>
            <w:r w:rsidR="001613F7" w:rsidRPr="00386E32">
              <w:rPr>
                <w:lang w:val="fr-FR"/>
              </w:rPr>
              <w:t xml:space="preserve">que </w:t>
            </w:r>
            <w:r w:rsidR="0001437B" w:rsidRPr="00386E32">
              <w:rPr>
                <w:lang w:val="fr-FR"/>
              </w:rPr>
              <w:t>sa Proposition</w:t>
            </w:r>
            <w:r w:rsidR="001613F7" w:rsidRPr="00386E32">
              <w:rPr>
                <w:lang w:val="fr-FR"/>
              </w:rPr>
              <w:t xml:space="preserve"> est écartée</w:t>
            </w:r>
            <w:r w:rsidRPr="00386E32">
              <w:rPr>
                <w:lang w:val="fr-FR"/>
              </w:rPr>
              <w:t xml:space="preserve">) la Notification de son Intention d’Attribuer le Marché au </w:t>
            </w:r>
            <w:r w:rsidR="00040C6B" w:rsidRPr="00386E32">
              <w:rPr>
                <w:lang w:val="fr-FR"/>
              </w:rPr>
              <w:t>Proposant</w:t>
            </w:r>
            <w:r w:rsidRPr="00386E32">
              <w:rPr>
                <w:lang w:val="fr-FR"/>
              </w:rPr>
              <w:t xml:space="preserve"> retenu.  La Notification d’Intention d’Attribuer doit contenir, au minimum, les informations suivantes :</w:t>
            </w:r>
          </w:p>
          <w:p w14:paraId="155A41D5" w14:textId="23652CC8" w:rsidR="000A5419" w:rsidRPr="00386E32" w:rsidRDefault="000A5419" w:rsidP="00001D94">
            <w:pPr>
              <w:pStyle w:val="ListParagraph"/>
              <w:numPr>
                <w:ilvl w:val="0"/>
                <w:numId w:val="66"/>
              </w:numPr>
              <w:suppressAutoHyphens w:val="0"/>
              <w:overflowPunct/>
              <w:autoSpaceDE/>
              <w:autoSpaceDN/>
              <w:adjustRightInd/>
              <w:spacing w:before="120" w:after="120"/>
              <w:contextualSpacing w:val="0"/>
              <w:textAlignment w:val="auto"/>
              <w:rPr>
                <w:color w:val="000000" w:themeColor="text1"/>
              </w:rPr>
            </w:pPr>
            <w:r w:rsidRPr="00386E32">
              <w:rPr>
                <w:color w:val="000000" w:themeColor="text1"/>
              </w:rPr>
              <w:t xml:space="preserve">le nom et l’adresse du </w:t>
            </w:r>
            <w:r w:rsidR="00040C6B" w:rsidRPr="00386E32">
              <w:rPr>
                <w:color w:val="000000" w:themeColor="text1"/>
              </w:rPr>
              <w:t>Proposant</w:t>
            </w:r>
            <w:r w:rsidRPr="00386E32">
              <w:rPr>
                <w:color w:val="000000" w:themeColor="text1"/>
              </w:rPr>
              <w:t xml:space="preserve"> qui présente </w:t>
            </w:r>
            <w:r w:rsidR="0001437B" w:rsidRPr="00386E32">
              <w:rPr>
                <w:color w:val="000000" w:themeColor="text1"/>
              </w:rPr>
              <w:t xml:space="preserve">la </w:t>
            </w:r>
            <w:r w:rsidR="00C3244E" w:rsidRPr="00386E32">
              <w:rPr>
                <w:color w:val="000000" w:themeColor="text1"/>
              </w:rPr>
              <w:t>P</w:t>
            </w:r>
            <w:r w:rsidR="0001437B" w:rsidRPr="00386E32">
              <w:rPr>
                <w:color w:val="000000" w:themeColor="text1"/>
              </w:rPr>
              <w:t>roposition</w:t>
            </w:r>
            <w:r w:rsidRPr="00386E32">
              <w:rPr>
                <w:color w:val="000000" w:themeColor="text1"/>
              </w:rPr>
              <w:t xml:space="preserve"> retenue ;</w:t>
            </w:r>
          </w:p>
          <w:p w14:paraId="429C5687" w14:textId="2369DF76" w:rsidR="000A5419" w:rsidRPr="00386E32" w:rsidRDefault="000A5419" w:rsidP="00001D94">
            <w:pPr>
              <w:pStyle w:val="ListParagraph"/>
              <w:numPr>
                <w:ilvl w:val="0"/>
                <w:numId w:val="66"/>
              </w:numPr>
              <w:suppressAutoHyphens w:val="0"/>
              <w:overflowPunct/>
              <w:autoSpaceDE/>
              <w:autoSpaceDN/>
              <w:adjustRightInd/>
              <w:spacing w:before="120" w:after="120"/>
              <w:contextualSpacing w:val="0"/>
              <w:jc w:val="left"/>
              <w:textAlignment w:val="auto"/>
              <w:rPr>
                <w:color w:val="000000" w:themeColor="text1"/>
              </w:rPr>
            </w:pPr>
            <w:r w:rsidRPr="00386E32">
              <w:rPr>
                <w:color w:val="000000" w:themeColor="text1"/>
              </w:rPr>
              <w:t xml:space="preserve">le prix contractuel de </w:t>
            </w:r>
            <w:r w:rsidR="0001437B" w:rsidRPr="00386E32">
              <w:rPr>
                <w:color w:val="000000" w:themeColor="text1"/>
              </w:rPr>
              <w:t xml:space="preserve">la </w:t>
            </w:r>
            <w:r w:rsidR="00C3244E" w:rsidRPr="00386E32">
              <w:rPr>
                <w:color w:val="000000" w:themeColor="text1"/>
              </w:rPr>
              <w:t>P</w:t>
            </w:r>
            <w:r w:rsidR="0001437B" w:rsidRPr="00386E32">
              <w:rPr>
                <w:color w:val="000000" w:themeColor="text1"/>
              </w:rPr>
              <w:t>roposition</w:t>
            </w:r>
            <w:r w:rsidRPr="00386E32">
              <w:rPr>
                <w:color w:val="000000" w:themeColor="text1"/>
              </w:rPr>
              <w:t xml:space="preserve"> retenue;</w:t>
            </w:r>
          </w:p>
          <w:p w14:paraId="6774979B" w14:textId="5061736A" w:rsidR="00922CF6" w:rsidRPr="00386E32" w:rsidRDefault="00E75699" w:rsidP="00001D94">
            <w:pPr>
              <w:pStyle w:val="ListParagraph"/>
              <w:numPr>
                <w:ilvl w:val="0"/>
                <w:numId w:val="66"/>
              </w:numPr>
              <w:suppressAutoHyphens w:val="0"/>
              <w:overflowPunct/>
              <w:autoSpaceDE/>
              <w:autoSpaceDN/>
              <w:adjustRightInd/>
              <w:spacing w:before="120" w:after="120"/>
              <w:contextualSpacing w:val="0"/>
              <w:jc w:val="left"/>
              <w:textAlignment w:val="auto"/>
              <w:rPr>
                <w:color w:val="000000" w:themeColor="text1"/>
              </w:rPr>
            </w:pPr>
            <w:r w:rsidRPr="00386E32">
              <w:rPr>
                <w:color w:val="000000" w:themeColor="text1"/>
              </w:rPr>
              <w:t xml:space="preserve">le score combiné total de </w:t>
            </w:r>
            <w:r w:rsidR="0001437B" w:rsidRPr="00386E32">
              <w:rPr>
                <w:color w:val="000000" w:themeColor="text1"/>
              </w:rPr>
              <w:t xml:space="preserve">la </w:t>
            </w:r>
            <w:r w:rsidR="00C3244E" w:rsidRPr="00386E32">
              <w:rPr>
                <w:color w:val="000000" w:themeColor="text1"/>
              </w:rPr>
              <w:t>P</w:t>
            </w:r>
            <w:r w:rsidR="0001437B" w:rsidRPr="00386E32">
              <w:rPr>
                <w:color w:val="000000" w:themeColor="text1"/>
              </w:rPr>
              <w:t>roposition</w:t>
            </w:r>
            <w:r w:rsidRPr="00386E32">
              <w:rPr>
                <w:color w:val="000000" w:themeColor="text1"/>
              </w:rPr>
              <w:t xml:space="preserve"> retenue ;</w:t>
            </w:r>
          </w:p>
          <w:p w14:paraId="02B06432" w14:textId="0ADDCE97" w:rsidR="000A5419" w:rsidRPr="00386E32" w:rsidRDefault="000A5419" w:rsidP="00001D94">
            <w:pPr>
              <w:pStyle w:val="ListParagraph"/>
              <w:numPr>
                <w:ilvl w:val="0"/>
                <w:numId w:val="66"/>
              </w:numPr>
              <w:suppressAutoHyphens w:val="0"/>
              <w:overflowPunct/>
              <w:autoSpaceDE/>
              <w:autoSpaceDN/>
              <w:adjustRightInd/>
              <w:spacing w:before="120" w:after="120"/>
              <w:contextualSpacing w:val="0"/>
              <w:textAlignment w:val="auto"/>
            </w:pPr>
            <w:r w:rsidRPr="00386E32">
              <w:t xml:space="preserve">les noms de tous les </w:t>
            </w:r>
            <w:r w:rsidR="00040C6B" w:rsidRPr="00386E32">
              <w:t>Proposant</w:t>
            </w:r>
            <w:r w:rsidRPr="00386E32">
              <w:t xml:space="preserve">s qui ont remis des </w:t>
            </w:r>
            <w:r w:rsidR="0001437B" w:rsidRPr="00386E32">
              <w:t>Proposition</w:t>
            </w:r>
            <w:r w:rsidRPr="00386E32">
              <w:t>s et leur prix tels que lus et évalués</w:t>
            </w:r>
            <w:r w:rsidR="00692668" w:rsidRPr="00386E32">
              <w:t xml:space="preserve"> et les scores techniques</w:t>
            </w:r>
            <w:r w:rsidRPr="00386E32">
              <w:t>;</w:t>
            </w:r>
          </w:p>
          <w:p w14:paraId="44007BE6" w14:textId="2169A0FF" w:rsidR="000A5419" w:rsidRPr="00386E32" w:rsidRDefault="000A5419" w:rsidP="00001D94">
            <w:pPr>
              <w:pStyle w:val="ListParagraph"/>
              <w:numPr>
                <w:ilvl w:val="0"/>
                <w:numId w:val="66"/>
              </w:numPr>
              <w:suppressAutoHyphens w:val="0"/>
              <w:overflowPunct/>
              <w:autoSpaceDE/>
              <w:autoSpaceDN/>
              <w:adjustRightInd/>
              <w:spacing w:before="120" w:after="120"/>
              <w:contextualSpacing w:val="0"/>
              <w:textAlignment w:val="auto"/>
            </w:pPr>
            <w:r w:rsidRPr="00386E32">
              <w:rPr>
                <w:bCs/>
              </w:rPr>
              <w:t xml:space="preserve">un exposé des raisons pour lesquelles </w:t>
            </w:r>
            <w:r w:rsidR="0001437B" w:rsidRPr="00386E32">
              <w:rPr>
                <w:bCs/>
              </w:rPr>
              <w:t xml:space="preserve">la </w:t>
            </w:r>
            <w:r w:rsidR="00777E9B" w:rsidRPr="00386E32">
              <w:rPr>
                <w:bCs/>
              </w:rPr>
              <w:t>P</w:t>
            </w:r>
            <w:r w:rsidR="0001437B" w:rsidRPr="00386E32">
              <w:rPr>
                <w:bCs/>
              </w:rPr>
              <w:t>roposition</w:t>
            </w:r>
            <w:r w:rsidRPr="00386E32">
              <w:rPr>
                <w:bCs/>
              </w:rPr>
              <w:t xml:space="preserve"> (du </w:t>
            </w:r>
            <w:r w:rsidR="00040C6B" w:rsidRPr="00386E32">
              <w:rPr>
                <w:bCs/>
              </w:rPr>
              <w:t>Proposant</w:t>
            </w:r>
            <w:r w:rsidRPr="00386E32">
              <w:rPr>
                <w:bCs/>
              </w:rPr>
              <w:t xml:space="preserve"> non retenu auquel la notification est adressée) n’a pas </w:t>
            </w:r>
            <w:r w:rsidR="00746B87" w:rsidRPr="00386E32">
              <w:rPr>
                <w:bCs/>
              </w:rPr>
              <w:t>été retenue</w:t>
            </w:r>
            <w:r w:rsidR="00007BA1" w:rsidRPr="00386E32">
              <w:rPr>
                <w:bCs/>
              </w:rPr>
              <w:t> ;</w:t>
            </w:r>
          </w:p>
          <w:p w14:paraId="5B0391EB" w14:textId="06C91765" w:rsidR="000A5419" w:rsidRPr="00386E32" w:rsidRDefault="000A5419" w:rsidP="00001D94">
            <w:pPr>
              <w:pStyle w:val="ListParagraph"/>
              <w:numPr>
                <w:ilvl w:val="0"/>
                <w:numId w:val="66"/>
              </w:numPr>
              <w:suppressAutoHyphens w:val="0"/>
              <w:overflowPunct/>
              <w:autoSpaceDE/>
              <w:autoSpaceDN/>
              <w:adjustRightInd/>
              <w:spacing w:before="120" w:after="120"/>
              <w:contextualSpacing w:val="0"/>
              <w:textAlignment w:val="auto"/>
            </w:pPr>
            <w:r w:rsidRPr="00386E32">
              <w:t>la date d’expiration de la Période d’Attente; et</w:t>
            </w:r>
          </w:p>
          <w:p w14:paraId="1FA43AC9" w14:textId="604E8E62" w:rsidR="000A5419" w:rsidRPr="00386E32" w:rsidRDefault="000A5419" w:rsidP="00001D94">
            <w:pPr>
              <w:pStyle w:val="ListParagraph"/>
              <w:numPr>
                <w:ilvl w:val="0"/>
                <w:numId w:val="66"/>
              </w:numPr>
              <w:suppressAutoHyphens w:val="0"/>
              <w:overflowPunct/>
              <w:autoSpaceDE/>
              <w:autoSpaceDN/>
              <w:adjustRightInd/>
              <w:spacing w:before="120" w:after="120"/>
              <w:contextualSpacing w:val="0"/>
              <w:textAlignment w:val="auto"/>
            </w:pPr>
            <w:r w:rsidRPr="00386E32">
              <w:t xml:space="preserve">des instructions sur la façon de demander un </w:t>
            </w:r>
            <w:r w:rsidR="00777E9B" w:rsidRPr="00386E32">
              <w:t>débriefing</w:t>
            </w:r>
            <w:r w:rsidRPr="00386E32">
              <w:t xml:space="preserve"> et/ou de déposer </w:t>
            </w:r>
            <w:r w:rsidR="007F75D0" w:rsidRPr="00386E32">
              <w:t>un recours</w:t>
            </w:r>
            <w:r w:rsidRPr="00386E32">
              <w:t xml:space="preserve"> pendant la Période d’Attente.</w:t>
            </w:r>
          </w:p>
        </w:tc>
      </w:tr>
      <w:tr w:rsidR="000A5419" w:rsidRPr="00386E32" w14:paraId="58149A4A" w14:textId="77777777" w:rsidTr="00E37AA8">
        <w:trPr>
          <w:gridAfter w:val="1"/>
          <w:wAfter w:w="211" w:type="dxa"/>
        </w:trPr>
        <w:tc>
          <w:tcPr>
            <w:tcW w:w="9149" w:type="dxa"/>
            <w:gridSpan w:val="2"/>
          </w:tcPr>
          <w:p w14:paraId="689FDE00" w14:textId="4E41B687" w:rsidR="000A5419" w:rsidRPr="00386E32" w:rsidRDefault="00925399" w:rsidP="00001D94">
            <w:pPr>
              <w:pStyle w:val="HSec1-1"/>
              <w:keepNext/>
              <w:numPr>
                <w:ilvl w:val="0"/>
                <w:numId w:val="104"/>
              </w:numPr>
              <w:tabs>
                <w:tab w:val="num" w:pos="648"/>
              </w:tabs>
              <w:ind w:left="360" w:hanging="72"/>
              <w:rPr>
                <w:b w:val="0"/>
                <w:bCs/>
                <w:sz w:val="32"/>
                <w:szCs w:val="32"/>
              </w:rPr>
            </w:pPr>
            <w:bookmarkStart w:id="302" w:name="_Toc180846954"/>
            <w:r w:rsidRPr="00386E32">
              <w:t>Attribution du Marché</w:t>
            </w:r>
            <w:bookmarkEnd w:id="302"/>
          </w:p>
        </w:tc>
      </w:tr>
      <w:tr w:rsidR="00925399" w:rsidRPr="00386E32" w14:paraId="3FC5470D" w14:textId="77777777" w:rsidTr="0096454F">
        <w:trPr>
          <w:gridAfter w:val="1"/>
          <w:wAfter w:w="211" w:type="dxa"/>
        </w:trPr>
        <w:tc>
          <w:tcPr>
            <w:tcW w:w="2340" w:type="dxa"/>
          </w:tcPr>
          <w:p w14:paraId="15170BFB" w14:textId="127C969D" w:rsidR="00925399" w:rsidRPr="00386E32" w:rsidRDefault="00925399" w:rsidP="000B0942">
            <w:pPr>
              <w:pStyle w:val="HSec1-2"/>
            </w:pPr>
            <w:bookmarkStart w:id="303" w:name="_Toc438438864"/>
            <w:bookmarkStart w:id="304" w:name="_Toc438532658"/>
            <w:bookmarkStart w:id="305" w:name="_Toc438734008"/>
            <w:bookmarkStart w:id="306" w:name="_Toc438907044"/>
            <w:bookmarkStart w:id="307" w:name="_Toc438907243"/>
            <w:bookmarkStart w:id="308" w:name="_Toc180846955"/>
            <w:r w:rsidRPr="00386E32">
              <w:t>Critères d’attribution</w:t>
            </w:r>
            <w:bookmarkEnd w:id="303"/>
            <w:bookmarkEnd w:id="304"/>
            <w:bookmarkEnd w:id="305"/>
            <w:bookmarkEnd w:id="306"/>
            <w:bookmarkEnd w:id="307"/>
            <w:bookmarkEnd w:id="308"/>
          </w:p>
        </w:tc>
        <w:tc>
          <w:tcPr>
            <w:tcW w:w="6809" w:type="dxa"/>
          </w:tcPr>
          <w:p w14:paraId="30336C0F" w14:textId="4E173694" w:rsidR="00925399" w:rsidRPr="00386E32" w:rsidRDefault="00925399" w:rsidP="00925399">
            <w:pPr>
              <w:keepNext/>
              <w:keepLines/>
              <w:spacing w:after="200"/>
              <w:ind w:left="576" w:hanging="576"/>
              <w:jc w:val="both"/>
            </w:pPr>
            <w:r w:rsidRPr="00386E32">
              <w:t xml:space="preserve">44.1 </w:t>
            </w:r>
            <w:r w:rsidRPr="00386E32">
              <w:tab/>
              <w:t xml:space="preserve">Sous réserve des dispositions de l’article 41 des </w:t>
            </w:r>
            <w:r w:rsidR="0001437B" w:rsidRPr="00386E32">
              <w:t>IP</w:t>
            </w:r>
            <w:r w:rsidRPr="00386E32">
              <w:t xml:space="preserve">, l’Acheteur attribuera le Marché au </w:t>
            </w:r>
            <w:r w:rsidR="00040C6B" w:rsidRPr="00386E32">
              <w:t>Proposant</w:t>
            </w:r>
            <w:r w:rsidRPr="00386E32">
              <w:t xml:space="preserve"> dont </w:t>
            </w:r>
            <w:r w:rsidR="0001437B" w:rsidRPr="00386E32">
              <w:t>la proposition</w:t>
            </w:r>
            <w:r w:rsidRPr="00386E32">
              <w:t xml:space="preserve"> </w:t>
            </w:r>
            <w:r w:rsidR="00007BA1" w:rsidRPr="00386E32">
              <w:t>aura été évaluée</w:t>
            </w:r>
            <w:r w:rsidRPr="00386E32">
              <w:t xml:space="preserve"> </w:t>
            </w:r>
            <w:r w:rsidR="008F5050">
              <w:t xml:space="preserve">comme </w:t>
            </w:r>
            <w:r w:rsidR="00911F1B">
              <w:t>offrant la meilleure Optimisation des Ressources</w:t>
            </w:r>
            <w:r w:rsidR="001A3AE9" w:rsidRPr="00386E32">
              <w:t xml:space="preserve"> comme spécifié à l’article 40 des IP</w:t>
            </w:r>
            <w:r w:rsidRPr="00386E32">
              <w:t xml:space="preserve">. </w:t>
            </w:r>
          </w:p>
        </w:tc>
      </w:tr>
      <w:tr w:rsidR="00925399" w:rsidRPr="00386E32" w14:paraId="54AF966D" w14:textId="77777777" w:rsidTr="0096454F">
        <w:trPr>
          <w:gridAfter w:val="1"/>
          <w:wAfter w:w="211" w:type="dxa"/>
        </w:trPr>
        <w:tc>
          <w:tcPr>
            <w:tcW w:w="2340" w:type="dxa"/>
          </w:tcPr>
          <w:p w14:paraId="0F5FE2B4" w14:textId="2D9399B6" w:rsidR="00925399" w:rsidRPr="00386E32" w:rsidRDefault="00925399" w:rsidP="000B0942">
            <w:pPr>
              <w:pStyle w:val="HSec1-2"/>
            </w:pPr>
            <w:bookmarkStart w:id="309" w:name="_Toc438438865"/>
            <w:bookmarkStart w:id="310" w:name="_Toc438532659"/>
            <w:bookmarkStart w:id="311" w:name="_Toc438734009"/>
            <w:bookmarkStart w:id="312" w:name="_Toc438907045"/>
            <w:bookmarkStart w:id="313" w:name="_Toc438907244"/>
            <w:bookmarkStart w:id="314" w:name="_Toc180846956"/>
            <w:r w:rsidRPr="00386E32">
              <w:t xml:space="preserve">Droit de l’Acheteur de modifier les quantités au </w:t>
            </w:r>
            <w:r w:rsidRPr="00386E32">
              <w:lastRenderedPageBreak/>
              <w:t xml:space="preserve">moment de l’Attribution </w:t>
            </w:r>
            <w:bookmarkEnd w:id="309"/>
            <w:bookmarkEnd w:id="310"/>
            <w:bookmarkEnd w:id="311"/>
            <w:bookmarkEnd w:id="312"/>
            <w:bookmarkEnd w:id="313"/>
            <w:r w:rsidRPr="00386E32">
              <w:t>du Marché</w:t>
            </w:r>
            <w:bookmarkEnd w:id="314"/>
          </w:p>
        </w:tc>
        <w:tc>
          <w:tcPr>
            <w:tcW w:w="6809" w:type="dxa"/>
          </w:tcPr>
          <w:p w14:paraId="6C88BC60" w14:textId="17802D7C" w:rsidR="00925399" w:rsidRPr="00386E32" w:rsidRDefault="00925399" w:rsidP="00925399">
            <w:pPr>
              <w:pStyle w:val="Sub-ClauseText"/>
              <w:ind w:left="519" w:hanging="519"/>
              <w:rPr>
                <w:lang w:val="fr-FR"/>
              </w:rPr>
            </w:pPr>
            <w:r w:rsidRPr="00386E32">
              <w:rPr>
                <w:lang w:val="fr-FR"/>
              </w:rPr>
              <w:lastRenderedPageBreak/>
              <w:t>45.1</w:t>
            </w:r>
            <w:r w:rsidRPr="00386E32">
              <w:rPr>
                <w:lang w:val="fr-FR"/>
              </w:rPr>
              <w:tab/>
              <w:t xml:space="preserve">Au moment de l’attribution du Marché, l’Acheteur se réserve le droit d’augmenter ou de diminuer la quantité de </w:t>
            </w:r>
            <w:r w:rsidR="005D4179" w:rsidRPr="00386E32">
              <w:rPr>
                <w:lang w:val="fr-FR"/>
              </w:rPr>
              <w:t>Biens</w:t>
            </w:r>
            <w:r w:rsidRPr="00386E32">
              <w:rPr>
                <w:lang w:val="fr-FR"/>
              </w:rPr>
              <w:t xml:space="preserve"> et de Services connexes initialement spécifiée à la Section VII, pour autant que ce changement n’excède pas les pourcentages indiqués dans </w:t>
            </w:r>
            <w:r w:rsidRPr="00386E32">
              <w:rPr>
                <w:lang w:val="fr-FR"/>
              </w:rPr>
              <w:lastRenderedPageBreak/>
              <w:t xml:space="preserve">les </w:t>
            </w:r>
            <w:r w:rsidR="0001437B" w:rsidRPr="00386E32">
              <w:rPr>
                <w:b/>
                <w:bCs/>
                <w:lang w:val="fr-FR"/>
              </w:rPr>
              <w:t>DPDP</w:t>
            </w:r>
            <w:r w:rsidRPr="00386E32">
              <w:rPr>
                <w:lang w:val="fr-FR"/>
              </w:rPr>
              <w:t xml:space="preserve">, et sans aucune modification des prix unitaires ou autres conditions de </w:t>
            </w:r>
            <w:r w:rsidR="0001437B" w:rsidRPr="00386E32">
              <w:rPr>
                <w:lang w:val="fr-FR"/>
              </w:rPr>
              <w:t xml:space="preserve">la </w:t>
            </w:r>
            <w:r w:rsidR="00D22A4B" w:rsidRPr="00386E32">
              <w:rPr>
                <w:lang w:val="fr-FR"/>
              </w:rPr>
              <w:t>P</w:t>
            </w:r>
            <w:r w:rsidR="0001437B" w:rsidRPr="00386E32">
              <w:rPr>
                <w:lang w:val="fr-FR"/>
              </w:rPr>
              <w:t>roposition</w:t>
            </w:r>
            <w:r w:rsidRPr="00386E32">
              <w:rPr>
                <w:lang w:val="fr-FR"/>
              </w:rPr>
              <w:t xml:space="preserve"> et du </w:t>
            </w:r>
            <w:r w:rsidR="00D22A4B" w:rsidRPr="00386E32">
              <w:rPr>
                <w:lang w:val="fr-FR"/>
              </w:rPr>
              <w:t>DDP</w:t>
            </w:r>
            <w:r w:rsidRPr="00386E32">
              <w:rPr>
                <w:lang w:val="fr-FR"/>
              </w:rPr>
              <w:t>.</w:t>
            </w:r>
          </w:p>
        </w:tc>
      </w:tr>
      <w:tr w:rsidR="00925399" w:rsidRPr="00386E32" w14:paraId="1E62AE38" w14:textId="77777777" w:rsidTr="0096454F">
        <w:trPr>
          <w:gridAfter w:val="1"/>
          <w:wAfter w:w="211" w:type="dxa"/>
        </w:trPr>
        <w:tc>
          <w:tcPr>
            <w:tcW w:w="2340" w:type="dxa"/>
          </w:tcPr>
          <w:p w14:paraId="7FE9C90C" w14:textId="56198F19" w:rsidR="00925399" w:rsidRPr="00386E32" w:rsidRDefault="00925399" w:rsidP="000B0942">
            <w:pPr>
              <w:pStyle w:val="HSec1-2"/>
            </w:pPr>
            <w:bookmarkStart w:id="315" w:name="_Toc438438866"/>
            <w:bookmarkStart w:id="316" w:name="_Toc438532660"/>
            <w:bookmarkStart w:id="317" w:name="_Toc438734010"/>
            <w:bookmarkStart w:id="318" w:name="_Toc438907046"/>
            <w:bookmarkStart w:id="319" w:name="_Toc438907245"/>
            <w:bookmarkStart w:id="320" w:name="_Toc180846957"/>
            <w:r w:rsidRPr="00386E32">
              <w:lastRenderedPageBreak/>
              <w:t>Notification de l’attribution du Marché</w:t>
            </w:r>
            <w:bookmarkEnd w:id="315"/>
            <w:bookmarkEnd w:id="316"/>
            <w:bookmarkEnd w:id="317"/>
            <w:bookmarkEnd w:id="318"/>
            <w:bookmarkEnd w:id="319"/>
            <w:bookmarkEnd w:id="320"/>
          </w:p>
        </w:tc>
        <w:tc>
          <w:tcPr>
            <w:tcW w:w="6809" w:type="dxa"/>
          </w:tcPr>
          <w:p w14:paraId="7F2D04F5" w14:textId="7BB8EF44" w:rsidR="00925399" w:rsidRPr="00386E32" w:rsidRDefault="00925399" w:rsidP="00925399">
            <w:pPr>
              <w:spacing w:after="200"/>
              <w:ind w:left="576" w:hanging="576"/>
              <w:jc w:val="both"/>
            </w:pPr>
            <w:r w:rsidRPr="00386E32">
              <w:t>46.1</w:t>
            </w:r>
            <w:r w:rsidRPr="00386E32">
              <w:tab/>
              <w:t xml:space="preserve">Avant la date d’expiration de validité des </w:t>
            </w:r>
            <w:r w:rsidR="0001437B" w:rsidRPr="00386E32">
              <w:t>Proposition</w:t>
            </w:r>
            <w:r w:rsidRPr="00386E32">
              <w:t xml:space="preserve">s et à l’expiration de la Période d’Attente, spécifiée à l’article 42.1 des </w:t>
            </w:r>
            <w:r w:rsidR="0001437B" w:rsidRPr="00386E32">
              <w:t>IP</w:t>
            </w:r>
            <w:r w:rsidRPr="00386E32">
              <w:t xml:space="preserve"> ou toute extension, et après avoir </w:t>
            </w:r>
            <w:r w:rsidR="00D9405D" w:rsidRPr="00386E32">
              <w:t>trait</w:t>
            </w:r>
            <w:r w:rsidRPr="00386E32">
              <w:t xml:space="preserve">é tout </w:t>
            </w:r>
            <w:r w:rsidR="00D9405D" w:rsidRPr="00386E32">
              <w:t>recours</w:t>
            </w:r>
            <w:r w:rsidR="009642D0" w:rsidRPr="00386E32">
              <w:t xml:space="preserve"> présenté</w:t>
            </w:r>
            <w:r w:rsidRPr="00386E32">
              <w:t xml:space="preserve"> durant la Période d’Attente, l’Acheteur notifiera au </w:t>
            </w:r>
            <w:r w:rsidR="00040C6B" w:rsidRPr="00386E32">
              <w:t>Proposant</w:t>
            </w:r>
            <w:r w:rsidRPr="00386E32">
              <w:t xml:space="preserve"> retenu, par écrit, que </w:t>
            </w:r>
            <w:r w:rsidR="0001437B" w:rsidRPr="00386E32">
              <w:t>sa Proposition</w:t>
            </w:r>
            <w:r w:rsidRPr="00386E32">
              <w:t xml:space="preserve"> a été retenue. La lettre de notification à laquelle il est fait référence ci-après et dans le Marché sous l’intitulé « Lettre </w:t>
            </w:r>
            <w:r w:rsidR="00B8416F" w:rsidRPr="00386E32">
              <w:t xml:space="preserve">d’Attribution du </w:t>
            </w:r>
            <w:r w:rsidRPr="00386E32">
              <w:t xml:space="preserve">Marché » comportera le montant que l’Acheteur devra régler ou Fournisseur pour l’exécution du Marché, montant auquel il est fait référence ci-après et dans les documents contractuels sous le terme de « Montant du Marché ». </w:t>
            </w:r>
          </w:p>
          <w:p w14:paraId="7D2439D0" w14:textId="7722A0D0" w:rsidR="00925399" w:rsidRPr="00386E32" w:rsidRDefault="00925399" w:rsidP="00925399">
            <w:pPr>
              <w:spacing w:after="200"/>
              <w:ind w:left="576" w:hanging="576"/>
              <w:jc w:val="both"/>
            </w:pPr>
            <w:r w:rsidRPr="00386E32">
              <w:t>46.2</w:t>
            </w:r>
            <w:r w:rsidR="007E06D4" w:rsidRPr="00386E32">
              <w:tab/>
            </w:r>
            <w:r w:rsidRPr="00386E32">
              <w:t xml:space="preserve">Dans les dix (10) </w:t>
            </w:r>
            <w:r w:rsidR="00007BA1" w:rsidRPr="00386E32">
              <w:t>j</w:t>
            </w:r>
            <w:r w:rsidRPr="00386E32">
              <w:t xml:space="preserve">ours </w:t>
            </w:r>
            <w:r w:rsidR="003D5EB4" w:rsidRPr="00386E32">
              <w:t>o</w:t>
            </w:r>
            <w:r w:rsidRPr="00386E32">
              <w:t xml:space="preserve">uvrables après la date de transmission de la Lettre </w:t>
            </w:r>
            <w:r w:rsidR="00501E6E" w:rsidRPr="00386E32">
              <w:t>d’Attribution du</w:t>
            </w:r>
            <w:r w:rsidRPr="00386E32">
              <w:t xml:space="preserve"> Marché, l’Acheteur publiera la Notification de</w:t>
            </w:r>
            <w:r w:rsidR="00501E6E" w:rsidRPr="00386E32">
              <w:t xml:space="preserve"> l</w:t>
            </w:r>
            <w:r w:rsidRPr="00386E32">
              <w:t>’Attribution du Marché qui devra contenir, au minimum, les informations suivantes :</w:t>
            </w:r>
          </w:p>
          <w:p w14:paraId="71CAE8DB" w14:textId="77777777" w:rsidR="00925399" w:rsidRPr="00386E32" w:rsidRDefault="00925399" w:rsidP="00001D94">
            <w:pPr>
              <w:pStyle w:val="ListParagraph"/>
              <w:numPr>
                <w:ilvl w:val="0"/>
                <w:numId w:val="94"/>
              </w:numPr>
              <w:tabs>
                <w:tab w:val="left" w:pos="1224"/>
              </w:tabs>
              <w:spacing w:after="120"/>
              <w:contextualSpacing w:val="0"/>
            </w:pPr>
            <w:r w:rsidRPr="00386E32">
              <w:t>le nom et l’adresse de l’Acheteur ;</w:t>
            </w:r>
          </w:p>
          <w:p w14:paraId="020346E8" w14:textId="77777777" w:rsidR="00925399" w:rsidRPr="00386E32" w:rsidRDefault="00925399" w:rsidP="00001D94">
            <w:pPr>
              <w:pStyle w:val="ListParagraph"/>
              <w:numPr>
                <w:ilvl w:val="0"/>
                <w:numId w:val="94"/>
              </w:numPr>
              <w:tabs>
                <w:tab w:val="left" w:pos="1224"/>
              </w:tabs>
              <w:spacing w:after="120"/>
              <w:contextualSpacing w:val="0"/>
            </w:pPr>
            <w:r w:rsidRPr="00386E32">
              <w:t>le nom et le numéro de référence du marché attribué, et la méthode de sélection utilisée ;</w:t>
            </w:r>
          </w:p>
          <w:p w14:paraId="3F5240A9" w14:textId="2466C9FE" w:rsidR="00925399" w:rsidRPr="00386E32" w:rsidRDefault="00925399" w:rsidP="00001D94">
            <w:pPr>
              <w:pStyle w:val="ListParagraph"/>
              <w:numPr>
                <w:ilvl w:val="0"/>
                <w:numId w:val="94"/>
              </w:numPr>
              <w:tabs>
                <w:tab w:val="left" w:pos="1224"/>
              </w:tabs>
              <w:spacing w:after="120"/>
              <w:contextualSpacing w:val="0"/>
            </w:pPr>
            <w:r w:rsidRPr="00386E32">
              <w:t xml:space="preserve">les noms de tous les </w:t>
            </w:r>
            <w:r w:rsidR="00040C6B" w:rsidRPr="00386E32">
              <w:t>Proposant</w:t>
            </w:r>
            <w:r w:rsidR="003D5EB4" w:rsidRPr="00386E32">
              <w:t>s</w:t>
            </w:r>
            <w:r w:rsidRPr="00386E32">
              <w:t xml:space="preserve"> ayant remis une </w:t>
            </w:r>
            <w:r w:rsidR="0001437B" w:rsidRPr="00386E32">
              <w:t>proposition</w:t>
            </w:r>
            <w:r w:rsidRPr="00386E32">
              <w:t xml:space="preserve">, et les prix des </w:t>
            </w:r>
            <w:r w:rsidR="0001437B" w:rsidRPr="00386E32">
              <w:t>Proposition</w:t>
            </w:r>
            <w:r w:rsidRPr="00386E32">
              <w:t xml:space="preserve">s tels que lus à l’ouverture des </w:t>
            </w:r>
            <w:r w:rsidR="0001437B" w:rsidRPr="00386E32">
              <w:t>Proposition</w:t>
            </w:r>
            <w:r w:rsidRPr="00386E32">
              <w:t>s, et tels qu’évalués ;</w:t>
            </w:r>
          </w:p>
          <w:p w14:paraId="5450DEA4" w14:textId="00C00B1A" w:rsidR="00925399" w:rsidRPr="00386E32" w:rsidRDefault="00925399" w:rsidP="00001D94">
            <w:pPr>
              <w:pStyle w:val="ListParagraph"/>
              <w:numPr>
                <w:ilvl w:val="0"/>
                <w:numId w:val="94"/>
              </w:numPr>
              <w:tabs>
                <w:tab w:val="left" w:pos="1224"/>
              </w:tabs>
              <w:spacing w:after="120"/>
              <w:contextualSpacing w:val="0"/>
            </w:pPr>
            <w:r w:rsidRPr="00386E32">
              <w:t xml:space="preserve">les noms de tous les </w:t>
            </w:r>
            <w:r w:rsidR="00040C6B" w:rsidRPr="00386E32">
              <w:t>Proposant</w:t>
            </w:r>
            <w:r w:rsidRPr="00386E32">
              <w:t xml:space="preserve">s dont </w:t>
            </w:r>
            <w:r w:rsidR="0001437B" w:rsidRPr="00386E32">
              <w:t>la proposition</w:t>
            </w:r>
            <w:r w:rsidRPr="00386E32">
              <w:t xml:space="preserve"> a été </w:t>
            </w:r>
            <w:r w:rsidR="000107B0" w:rsidRPr="00386E32">
              <w:t>écar</w:t>
            </w:r>
            <w:r w:rsidRPr="00386E32">
              <w:t xml:space="preserve">tée comme non conforme ou ne satisfaisant pas les critères de qualification, ou </w:t>
            </w:r>
            <w:r w:rsidR="002962CE" w:rsidRPr="00386E32">
              <w:t>non</w:t>
            </w:r>
            <w:r w:rsidRPr="00386E32">
              <w:t xml:space="preserve"> évaluée , en indiquant les raisons ;</w:t>
            </w:r>
          </w:p>
          <w:p w14:paraId="0E450D30" w14:textId="7BFC7B67" w:rsidR="00925399" w:rsidRPr="00386E32" w:rsidRDefault="00925399" w:rsidP="00001D94">
            <w:pPr>
              <w:pStyle w:val="ListParagraph"/>
              <w:numPr>
                <w:ilvl w:val="0"/>
                <w:numId w:val="94"/>
              </w:numPr>
              <w:tabs>
                <w:tab w:val="left" w:pos="1224"/>
              </w:tabs>
              <w:spacing w:after="120"/>
              <w:contextualSpacing w:val="0"/>
            </w:pPr>
            <w:r w:rsidRPr="00386E32">
              <w:t xml:space="preserve">le nom du </w:t>
            </w:r>
            <w:r w:rsidR="00040C6B" w:rsidRPr="00386E32">
              <w:t>Proposant</w:t>
            </w:r>
            <w:r w:rsidRPr="00386E32">
              <w:t xml:space="preserve"> dont </w:t>
            </w:r>
            <w:r w:rsidR="0001437B" w:rsidRPr="00386E32">
              <w:t xml:space="preserve">la </w:t>
            </w:r>
            <w:r w:rsidR="00D9405D" w:rsidRPr="00386E32">
              <w:t>P</w:t>
            </w:r>
            <w:r w:rsidR="0001437B" w:rsidRPr="00386E32">
              <w:t>roposition</w:t>
            </w:r>
            <w:r w:rsidRPr="00386E32">
              <w:t xml:space="preserve"> a été retenue, le Montant de </w:t>
            </w:r>
            <w:r w:rsidR="0001437B" w:rsidRPr="00386E32">
              <w:t>sa Proposition</w:t>
            </w:r>
            <w:r w:rsidRPr="00386E32">
              <w:t>, ainsi que la durée d’exécution et un sommaire de la description du Marché attribué. </w:t>
            </w:r>
          </w:p>
          <w:p w14:paraId="45180271" w14:textId="04826DE6" w:rsidR="00925399" w:rsidRPr="00386E32" w:rsidRDefault="00925399" w:rsidP="00001D94">
            <w:pPr>
              <w:pStyle w:val="ListParagraph"/>
              <w:numPr>
                <w:ilvl w:val="0"/>
                <w:numId w:val="94"/>
              </w:numPr>
              <w:tabs>
                <w:tab w:val="left" w:pos="1224"/>
              </w:tabs>
              <w:spacing w:after="120"/>
              <w:contextualSpacing w:val="0"/>
            </w:pPr>
            <w:r w:rsidRPr="00386E32">
              <w:t xml:space="preserve">Le Formulaire de Divulgation des Bénéficiaires Effectifs du </w:t>
            </w:r>
            <w:r w:rsidR="00040C6B" w:rsidRPr="00386E32">
              <w:t>Proposant</w:t>
            </w:r>
            <w:r w:rsidRPr="00386E32">
              <w:t xml:space="preserve"> retenu.</w:t>
            </w:r>
          </w:p>
          <w:p w14:paraId="45227ED8" w14:textId="4FF263B1" w:rsidR="00925399" w:rsidRPr="00386E32" w:rsidRDefault="00925399" w:rsidP="00925399">
            <w:pPr>
              <w:pStyle w:val="S1-subpara"/>
              <w:numPr>
                <w:ilvl w:val="0"/>
                <w:numId w:val="0"/>
              </w:numPr>
              <w:spacing w:before="120" w:after="120"/>
              <w:ind w:left="627" w:hanging="627"/>
              <w:rPr>
                <w:lang w:val="fr-FR"/>
              </w:rPr>
            </w:pPr>
            <w:r w:rsidRPr="00386E32">
              <w:rPr>
                <w:lang w:val="fr-FR"/>
              </w:rPr>
              <w:t>4</w:t>
            </w:r>
            <w:r w:rsidR="004A3608" w:rsidRPr="00386E32">
              <w:rPr>
                <w:lang w:val="fr-FR"/>
              </w:rPr>
              <w:t>6</w:t>
            </w:r>
            <w:r w:rsidRPr="00386E32">
              <w:rPr>
                <w:lang w:val="fr-FR"/>
              </w:rPr>
              <w:t>.3</w:t>
            </w:r>
            <w:r w:rsidR="007E06D4" w:rsidRPr="00386E32">
              <w:rPr>
                <w:lang w:val="fr-FR"/>
              </w:rPr>
              <w:tab/>
            </w:r>
            <w:r w:rsidR="00AA7817" w:rsidRPr="00386E32">
              <w:rPr>
                <w:lang w:val="fr-FR"/>
              </w:rPr>
              <w:t>L’Acheteur publiera la notification de l’attribution sur UNDB en-ligne ou le site internet DgMarket,  ainsi que sur le site internet de la BIsD et sur le site de l’Acheteur le cas échéant</w:t>
            </w:r>
            <w:r w:rsidRPr="00386E32">
              <w:rPr>
                <w:lang w:val="fr-FR"/>
              </w:rPr>
              <w:t>.</w:t>
            </w:r>
          </w:p>
          <w:p w14:paraId="46D2C1D4" w14:textId="18B4A0BC" w:rsidR="00925399" w:rsidRPr="00386E32" w:rsidRDefault="00925399" w:rsidP="00925399">
            <w:pPr>
              <w:pStyle w:val="Sub-ClauseText"/>
              <w:ind w:left="519" w:hanging="519"/>
              <w:rPr>
                <w:lang w:val="fr-FR"/>
              </w:rPr>
            </w:pPr>
            <w:r w:rsidRPr="00386E32">
              <w:rPr>
                <w:lang w:val="fr-FR"/>
              </w:rPr>
              <w:t>4</w:t>
            </w:r>
            <w:r w:rsidR="004A3608" w:rsidRPr="00386E32">
              <w:rPr>
                <w:lang w:val="fr-FR"/>
              </w:rPr>
              <w:t>6</w:t>
            </w:r>
            <w:r w:rsidRPr="00386E32">
              <w:rPr>
                <w:lang w:val="fr-FR"/>
              </w:rPr>
              <w:t>.4</w:t>
            </w:r>
            <w:r w:rsidRPr="00386E32">
              <w:rPr>
                <w:lang w:val="fr-FR"/>
              </w:rPr>
              <w:tab/>
              <w:t xml:space="preserve">Jusqu’à la rédaction et l’approbation de la version officielle et définitive du Marché, la Lettre </w:t>
            </w:r>
            <w:r w:rsidR="00C74840" w:rsidRPr="00386E32">
              <w:rPr>
                <w:lang w:val="fr-FR"/>
              </w:rPr>
              <w:t xml:space="preserve">d’Attribution du </w:t>
            </w:r>
            <w:r w:rsidRPr="00386E32">
              <w:rPr>
                <w:lang w:val="fr-FR"/>
              </w:rPr>
              <w:t>Marché constituera un engagement réciproque entre l’Acheteur et l’Attributaire.</w:t>
            </w:r>
          </w:p>
        </w:tc>
      </w:tr>
      <w:tr w:rsidR="00925399" w:rsidRPr="00386E32" w14:paraId="521DF9F9" w14:textId="77777777" w:rsidTr="0096454F">
        <w:trPr>
          <w:gridAfter w:val="1"/>
          <w:wAfter w:w="211" w:type="dxa"/>
        </w:trPr>
        <w:tc>
          <w:tcPr>
            <w:tcW w:w="2340" w:type="dxa"/>
          </w:tcPr>
          <w:p w14:paraId="4AC269C4" w14:textId="6FA633AE" w:rsidR="00925399" w:rsidRPr="00386E32" w:rsidRDefault="00925399" w:rsidP="000B0942">
            <w:pPr>
              <w:pStyle w:val="HSec1-2"/>
            </w:pPr>
            <w:bookmarkStart w:id="321" w:name="_Toc180846958"/>
            <w:r w:rsidRPr="00386E32">
              <w:lastRenderedPageBreak/>
              <w:t>Debriefing par l’Acheteur</w:t>
            </w:r>
            <w:bookmarkEnd w:id="321"/>
          </w:p>
        </w:tc>
        <w:tc>
          <w:tcPr>
            <w:tcW w:w="6809" w:type="dxa"/>
          </w:tcPr>
          <w:p w14:paraId="05EEFF1C" w14:textId="7CA8456E" w:rsidR="00925399" w:rsidRPr="00386E32" w:rsidRDefault="00925399" w:rsidP="00925399">
            <w:pPr>
              <w:pStyle w:val="S1-subpara"/>
              <w:numPr>
                <w:ilvl w:val="0"/>
                <w:numId w:val="0"/>
              </w:numPr>
              <w:spacing w:before="120" w:after="120"/>
              <w:ind w:left="619" w:hanging="619"/>
              <w:rPr>
                <w:lang w:val="fr-FR"/>
              </w:rPr>
            </w:pPr>
            <w:r w:rsidRPr="00386E32">
              <w:rPr>
                <w:lang w:val="fr-FR"/>
              </w:rPr>
              <w:t>4</w:t>
            </w:r>
            <w:r w:rsidR="004A3608" w:rsidRPr="00386E32">
              <w:rPr>
                <w:lang w:val="fr-FR"/>
              </w:rPr>
              <w:t>7</w:t>
            </w:r>
            <w:r w:rsidRPr="00386E32">
              <w:rPr>
                <w:lang w:val="fr-FR"/>
              </w:rPr>
              <w:t>.1</w:t>
            </w:r>
            <w:r w:rsidR="007E06D4" w:rsidRPr="00386E32">
              <w:rPr>
                <w:lang w:val="fr-FR"/>
              </w:rPr>
              <w:tab/>
            </w:r>
            <w:r w:rsidRPr="00386E32">
              <w:rPr>
                <w:lang w:val="fr-FR"/>
              </w:rPr>
              <w:t xml:space="preserve">À la réception de la Notification de l’Intention d’Attribution </w:t>
            </w:r>
            <w:r w:rsidR="00662CD6" w:rsidRPr="00386E32">
              <w:rPr>
                <w:lang w:val="fr-FR"/>
              </w:rPr>
              <w:t xml:space="preserve">par </w:t>
            </w:r>
            <w:r w:rsidRPr="00386E32">
              <w:rPr>
                <w:lang w:val="fr-FR"/>
              </w:rPr>
              <w:t>l’Acheteur visée à l’article 4</w:t>
            </w:r>
            <w:r w:rsidR="004A3608" w:rsidRPr="00386E32">
              <w:rPr>
                <w:lang w:val="fr-FR"/>
              </w:rPr>
              <w:t>3</w:t>
            </w:r>
            <w:r w:rsidRPr="00386E32">
              <w:rPr>
                <w:lang w:val="fr-FR"/>
              </w:rPr>
              <w:t xml:space="preserve">.1 des </w:t>
            </w:r>
            <w:r w:rsidR="0001437B" w:rsidRPr="00386E32">
              <w:rPr>
                <w:lang w:val="fr-FR"/>
              </w:rPr>
              <w:t>IP</w:t>
            </w:r>
            <w:r w:rsidRPr="00386E32">
              <w:rPr>
                <w:lang w:val="fr-FR"/>
              </w:rPr>
              <w:t xml:space="preserve">, un </w:t>
            </w:r>
            <w:r w:rsidR="00040C6B" w:rsidRPr="00386E32">
              <w:rPr>
                <w:lang w:val="fr-FR"/>
              </w:rPr>
              <w:t>Proposant</w:t>
            </w:r>
            <w:r w:rsidRPr="00386E32">
              <w:rPr>
                <w:lang w:val="fr-FR"/>
              </w:rPr>
              <w:t xml:space="preserve"> non retenu dispose de trois (3) jours ouvrables pour faire une demande écrite à l’Acheteur en vue d’un debriefing. L’Acheteur devra </w:t>
            </w:r>
            <w:r w:rsidR="004B5555" w:rsidRPr="00386E32">
              <w:rPr>
                <w:lang w:val="fr-FR"/>
              </w:rPr>
              <w:t>accorder un débriefing</w:t>
            </w:r>
            <w:r w:rsidRPr="00386E32">
              <w:rPr>
                <w:lang w:val="fr-FR"/>
              </w:rPr>
              <w:t xml:space="preserve"> à </w:t>
            </w:r>
            <w:r w:rsidR="004B5555" w:rsidRPr="00386E32">
              <w:rPr>
                <w:lang w:val="fr-FR"/>
              </w:rPr>
              <w:t>tout</w:t>
            </w:r>
            <w:r w:rsidRPr="00386E32">
              <w:rPr>
                <w:lang w:val="fr-FR"/>
              </w:rPr>
              <w:t xml:space="preserve"> </w:t>
            </w:r>
            <w:r w:rsidR="00040C6B" w:rsidRPr="00386E32">
              <w:rPr>
                <w:lang w:val="fr-FR"/>
              </w:rPr>
              <w:t>Proposant</w:t>
            </w:r>
            <w:r w:rsidRPr="00386E32">
              <w:rPr>
                <w:lang w:val="fr-FR"/>
              </w:rPr>
              <w:t xml:space="preserve"> non retenu dont la demande est reçue dans ce délai.</w:t>
            </w:r>
          </w:p>
          <w:p w14:paraId="3CBD7910" w14:textId="0653A24B" w:rsidR="00925399" w:rsidRPr="00386E32" w:rsidRDefault="00925399" w:rsidP="00001D94">
            <w:pPr>
              <w:pStyle w:val="S1-subpara"/>
              <w:numPr>
                <w:ilvl w:val="1"/>
                <w:numId w:val="95"/>
              </w:numPr>
              <w:spacing w:before="120" w:after="120"/>
              <w:ind w:left="609" w:hanging="609"/>
              <w:rPr>
                <w:lang w:val="fr-FR"/>
              </w:rPr>
            </w:pPr>
            <w:r w:rsidRPr="00386E32">
              <w:rPr>
                <w:lang w:val="fr-FR"/>
              </w:rPr>
              <w:t xml:space="preserve">Lorsqu’une demande de débriefing est reçue dans le délai imparti, l’Acheteur doit </w:t>
            </w:r>
            <w:r w:rsidR="00F652FD" w:rsidRPr="00386E32">
              <w:rPr>
                <w:lang w:val="fr-FR"/>
              </w:rPr>
              <w:t>accorder</w:t>
            </w:r>
            <w:r w:rsidRPr="00386E32">
              <w:rPr>
                <w:lang w:val="fr-FR"/>
              </w:rPr>
              <w:t xml:space="preserve"> un débriefing dans les cinq (5) jours ouvrables, à moins que l’Acheteur ne décide, pour des raisons justifiables, de fournir le débriefing </w:t>
            </w:r>
            <w:r w:rsidR="00790EFF" w:rsidRPr="00386E32">
              <w:rPr>
                <w:lang w:val="fr-FR"/>
              </w:rPr>
              <w:t>au-delà</w:t>
            </w:r>
            <w:r w:rsidRPr="00386E32">
              <w:rPr>
                <w:lang w:val="fr-FR"/>
              </w:rPr>
              <w:t xml:space="preserve"> de ce délai. Dans ce cas, la Période d’Attente sera automatiquement prolongée jusqu’à cinq (5) jours ouvrables après </w:t>
            </w:r>
            <w:r w:rsidR="00D85D82" w:rsidRPr="00386E32">
              <w:rPr>
                <w:lang w:val="fr-FR"/>
              </w:rPr>
              <w:t>l</w:t>
            </w:r>
            <w:r w:rsidRPr="00386E32">
              <w:rPr>
                <w:lang w:val="fr-FR"/>
              </w:rPr>
              <w:t xml:space="preserve">e débriefing.  Si plus d’un débriefing est ainsi retardé, la Période d’Attente </w:t>
            </w:r>
            <w:r w:rsidR="00D85D82" w:rsidRPr="00386E32">
              <w:rPr>
                <w:lang w:val="fr-FR"/>
              </w:rPr>
              <w:t>sera prolongée jusqu’à</w:t>
            </w:r>
            <w:r w:rsidRPr="00386E32">
              <w:rPr>
                <w:lang w:val="fr-FR"/>
              </w:rPr>
              <w:t xml:space="preserve"> cinq (5) jours ouvrables après le dernier débriefing. L’Acheteur informera rapidement, par les moyens les plus rapides disponibles, tous les </w:t>
            </w:r>
            <w:r w:rsidR="00040C6B" w:rsidRPr="00386E32">
              <w:rPr>
                <w:lang w:val="fr-FR"/>
              </w:rPr>
              <w:t>Proposant</w:t>
            </w:r>
            <w:r w:rsidRPr="00386E32">
              <w:rPr>
                <w:lang w:val="fr-FR"/>
              </w:rPr>
              <w:t xml:space="preserve">s </w:t>
            </w:r>
            <w:r w:rsidR="00530F99" w:rsidRPr="00386E32">
              <w:rPr>
                <w:lang w:val="fr-FR"/>
              </w:rPr>
              <w:t>de la prolongation de la Période d’Attente</w:t>
            </w:r>
            <w:r w:rsidRPr="00386E32">
              <w:rPr>
                <w:lang w:val="fr-FR"/>
              </w:rPr>
              <w:t>.</w:t>
            </w:r>
          </w:p>
          <w:p w14:paraId="4BDA34E0" w14:textId="76EF49D1" w:rsidR="00925399" w:rsidRPr="00386E32" w:rsidRDefault="004A3608" w:rsidP="004A3608">
            <w:pPr>
              <w:pStyle w:val="S1-subpara"/>
              <w:numPr>
                <w:ilvl w:val="0"/>
                <w:numId w:val="0"/>
              </w:numPr>
              <w:spacing w:before="120" w:after="120"/>
              <w:ind w:left="609" w:hanging="630"/>
              <w:rPr>
                <w:lang w:val="fr-FR"/>
              </w:rPr>
            </w:pPr>
            <w:r w:rsidRPr="00386E32">
              <w:rPr>
                <w:lang w:val="fr-FR"/>
              </w:rPr>
              <w:t>47.3</w:t>
            </w:r>
            <w:r w:rsidR="007E06D4" w:rsidRPr="00386E32">
              <w:rPr>
                <w:lang w:val="fr-FR"/>
              </w:rPr>
              <w:tab/>
            </w:r>
            <w:r w:rsidR="00925399" w:rsidRPr="00386E32">
              <w:rPr>
                <w:lang w:val="fr-FR"/>
              </w:rPr>
              <w:t xml:space="preserve">Lorsqu’une demande de débriefing est reçue par l’Acheteur après </w:t>
            </w:r>
            <w:r w:rsidR="00AB4513" w:rsidRPr="00386E32">
              <w:rPr>
                <w:lang w:val="fr-FR"/>
              </w:rPr>
              <w:t>le délai</w:t>
            </w:r>
            <w:r w:rsidR="00925399" w:rsidRPr="00386E32">
              <w:rPr>
                <w:lang w:val="fr-FR"/>
              </w:rPr>
              <w:t xml:space="preserve"> de trois (3) jours ouvrables, l’Acheteur doit fournir le débriefing dès que possible, et normalement au plus tard quinze (15) jours ouvrables à compter de la date de publication de la Notification d’Attribution du Marché. Les demandes de débriefing reçues en dehors du délai de trois (3) jours n’entraînent pas de prolongation de la Période d’Attente.  </w:t>
            </w:r>
          </w:p>
          <w:p w14:paraId="1F6072BA" w14:textId="29493FBE" w:rsidR="00925399" w:rsidRPr="00386E32" w:rsidRDefault="004A3608" w:rsidP="004A3608">
            <w:pPr>
              <w:pStyle w:val="Sub-ClauseText"/>
              <w:ind w:left="546" w:hanging="567"/>
              <w:rPr>
                <w:lang w:val="fr-FR"/>
              </w:rPr>
            </w:pPr>
            <w:r w:rsidRPr="00386E32">
              <w:rPr>
                <w:lang w:val="fr-FR"/>
              </w:rPr>
              <w:t>47.4</w:t>
            </w:r>
            <w:r w:rsidR="007E06D4" w:rsidRPr="00386E32">
              <w:rPr>
                <w:lang w:val="fr-FR"/>
              </w:rPr>
              <w:tab/>
            </w:r>
            <w:r w:rsidR="00925399" w:rsidRPr="00386E32">
              <w:rPr>
                <w:lang w:val="fr-FR"/>
              </w:rPr>
              <w:t>Le d</w:t>
            </w:r>
            <w:r w:rsidR="00055113" w:rsidRPr="00386E32">
              <w:rPr>
                <w:lang w:val="fr-FR"/>
              </w:rPr>
              <w:t>é</w:t>
            </w:r>
            <w:r w:rsidR="00530F99" w:rsidRPr="00386E32">
              <w:rPr>
                <w:lang w:val="fr-FR"/>
              </w:rPr>
              <w:t>b</w:t>
            </w:r>
            <w:r w:rsidR="00925399" w:rsidRPr="00386E32">
              <w:rPr>
                <w:lang w:val="fr-FR"/>
              </w:rPr>
              <w:t>riefing d</w:t>
            </w:r>
            <w:r w:rsidR="00055113" w:rsidRPr="00386E32">
              <w:rPr>
                <w:lang w:val="fr-FR"/>
              </w:rPr>
              <w:t>’un</w:t>
            </w:r>
            <w:r w:rsidR="00925399" w:rsidRPr="00386E32">
              <w:rPr>
                <w:lang w:val="fr-FR"/>
              </w:rPr>
              <w:t xml:space="preserve"> </w:t>
            </w:r>
            <w:r w:rsidR="00040C6B" w:rsidRPr="00386E32">
              <w:rPr>
                <w:lang w:val="fr-FR"/>
              </w:rPr>
              <w:t>Proposant</w:t>
            </w:r>
            <w:r w:rsidR="00925399" w:rsidRPr="00386E32">
              <w:rPr>
                <w:lang w:val="fr-FR"/>
              </w:rPr>
              <w:t xml:space="preserve"> non retenu peut être fait par écrit ou verbalement. Le </w:t>
            </w:r>
            <w:r w:rsidR="00040C6B" w:rsidRPr="00386E32">
              <w:rPr>
                <w:lang w:val="fr-FR"/>
              </w:rPr>
              <w:t>Proposant</w:t>
            </w:r>
            <w:r w:rsidR="00925399" w:rsidRPr="00386E32">
              <w:rPr>
                <w:lang w:val="fr-FR"/>
              </w:rPr>
              <w:t xml:space="preserve"> supporter</w:t>
            </w:r>
            <w:r w:rsidR="00055113" w:rsidRPr="00386E32">
              <w:rPr>
                <w:lang w:val="fr-FR"/>
              </w:rPr>
              <w:t>a</w:t>
            </w:r>
            <w:r w:rsidR="00530F99" w:rsidRPr="00386E32">
              <w:rPr>
                <w:lang w:val="fr-FR"/>
              </w:rPr>
              <w:t xml:space="preserve"> </w:t>
            </w:r>
            <w:r w:rsidR="00055113" w:rsidRPr="00386E32">
              <w:rPr>
                <w:lang w:val="fr-FR"/>
              </w:rPr>
              <w:t xml:space="preserve">ses </w:t>
            </w:r>
            <w:r w:rsidR="00925399" w:rsidRPr="00386E32">
              <w:rPr>
                <w:lang w:val="fr-FR"/>
              </w:rPr>
              <w:t xml:space="preserve">propres frais </w:t>
            </w:r>
            <w:r w:rsidR="00AB4513" w:rsidRPr="00386E32">
              <w:rPr>
                <w:lang w:val="fr-FR"/>
              </w:rPr>
              <w:t>de participation au</w:t>
            </w:r>
            <w:r w:rsidR="00925399" w:rsidRPr="00386E32">
              <w:rPr>
                <w:lang w:val="fr-FR"/>
              </w:rPr>
              <w:t xml:space="preserve"> débriefing.</w:t>
            </w:r>
          </w:p>
        </w:tc>
      </w:tr>
      <w:tr w:rsidR="00925399" w:rsidRPr="00386E32" w14:paraId="5ABB5219" w14:textId="77777777" w:rsidTr="0096454F">
        <w:trPr>
          <w:gridAfter w:val="1"/>
          <w:wAfter w:w="211" w:type="dxa"/>
        </w:trPr>
        <w:tc>
          <w:tcPr>
            <w:tcW w:w="2340" w:type="dxa"/>
          </w:tcPr>
          <w:p w14:paraId="781FB485" w14:textId="1348EC84" w:rsidR="00925399" w:rsidRPr="00386E32" w:rsidRDefault="00925399" w:rsidP="000B0942">
            <w:pPr>
              <w:pStyle w:val="HSec1-2"/>
            </w:pPr>
            <w:bookmarkStart w:id="322" w:name="_Toc438438867"/>
            <w:bookmarkStart w:id="323" w:name="_Toc438532661"/>
            <w:bookmarkStart w:id="324" w:name="_Toc438734011"/>
            <w:bookmarkStart w:id="325" w:name="_Toc438907047"/>
            <w:bookmarkStart w:id="326" w:name="_Toc438907246"/>
            <w:bookmarkStart w:id="327" w:name="_Toc180846959"/>
            <w:r w:rsidRPr="00386E32">
              <w:t>Signature du Marché</w:t>
            </w:r>
            <w:bookmarkEnd w:id="322"/>
            <w:bookmarkEnd w:id="323"/>
            <w:bookmarkEnd w:id="324"/>
            <w:bookmarkEnd w:id="325"/>
            <w:bookmarkEnd w:id="326"/>
            <w:bookmarkEnd w:id="327"/>
          </w:p>
        </w:tc>
        <w:tc>
          <w:tcPr>
            <w:tcW w:w="6809" w:type="dxa"/>
          </w:tcPr>
          <w:p w14:paraId="0E1CAB79" w14:textId="15BC2680" w:rsidR="00925399" w:rsidRPr="00386E32" w:rsidRDefault="00925399" w:rsidP="00925399">
            <w:pPr>
              <w:pStyle w:val="S1-subpara"/>
              <w:numPr>
                <w:ilvl w:val="0"/>
                <w:numId w:val="0"/>
              </w:numPr>
              <w:spacing w:before="120" w:after="120"/>
              <w:ind w:left="619" w:hanging="619"/>
              <w:rPr>
                <w:lang w:val="fr-FR"/>
              </w:rPr>
            </w:pPr>
            <w:r w:rsidRPr="00386E32">
              <w:rPr>
                <w:lang w:val="fr-FR"/>
              </w:rPr>
              <w:t>4</w:t>
            </w:r>
            <w:r w:rsidR="004A3608" w:rsidRPr="00386E32">
              <w:rPr>
                <w:lang w:val="fr-FR"/>
              </w:rPr>
              <w:t>8</w:t>
            </w:r>
            <w:r w:rsidRPr="00386E32">
              <w:rPr>
                <w:lang w:val="fr-FR"/>
              </w:rPr>
              <w:t>.1</w:t>
            </w:r>
            <w:r w:rsidRPr="00386E32">
              <w:rPr>
                <w:lang w:val="fr-FR"/>
              </w:rPr>
              <w:tab/>
              <w:t xml:space="preserve">L’Acheteur </w:t>
            </w:r>
            <w:r w:rsidR="008009A6" w:rsidRPr="00386E32">
              <w:rPr>
                <w:lang w:val="fr-FR"/>
              </w:rPr>
              <w:t>adressera</w:t>
            </w:r>
            <w:r w:rsidRPr="00386E32">
              <w:rPr>
                <w:lang w:val="fr-FR"/>
              </w:rPr>
              <w:t xml:space="preserve"> au </w:t>
            </w:r>
            <w:r w:rsidR="00040C6B" w:rsidRPr="00386E32">
              <w:rPr>
                <w:lang w:val="fr-FR"/>
              </w:rPr>
              <w:t>Proposant</w:t>
            </w:r>
            <w:r w:rsidRPr="00386E32">
              <w:rPr>
                <w:lang w:val="fr-FR"/>
              </w:rPr>
              <w:t xml:space="preserve"> retenu la Lettre </w:t>
            </w:r>
            <w:r w:rsidR="008009A6" w:rsidRPr="00386E32">
              <w:rPr>
                <w:lang w:val="fr-FR"/>
              </w:rPr>
              <w:t xml:space="preserve">d’Attribution du </w:t>
            </w:r>
            <w:r w:rsidRPr="00386E32">
              <w:rPr>
                <w:lang w:val="fr-FR"/>
              </w:rPr>
              <w:t>Marché, y compris l’Acte d’Engagement, et</w:t>
            </w:r>
            <w:r w:rsidR="008009A6" w:rsidRPr="00386E32">
              <w:rPr>
                <w:lang w:val="fr-FR"/>
              </w:rPr>
              <w:t xml:space="preserve"> la</w:t>
            </w:r>
            <w:r w:rsidR="00483722" w:rsidRPr="00386E32">
              <w:rPr>
                <w:lang w:val="fr-FR"/>
              </w:rPr>
              <w:t xml:space="preserve"> </w:t>
            </w:r>
            <w:r w:rsidRPr="00386E32">
              <w:rPr>
                <w:lang w:val="fr-FR"/>
              </w:rPr>
              <w:t>demande de soumettre le Formulaire de Divulgation de</w:t>
            </w:r>
            <w:r w:rsidR="00014F16" w:rsidRPr="00386E32">
              <w:rPr>
                <w:lang w:val="fr-FR"/>
              </w:rPr>
              <w:t>s Bénéficiaires</w:t>
            </w:r>
            <w:r w:rsidR="00483722" w:rsidRPr="00386E32">
              <w:rPr>
                <w:lang w:val="fr-FR"/>
              </w:rPr>
              <w:t xml:space="preserve"> </w:t>
            </w:r>
            <w:r w:rsidRPr="00386E32">
              <w:rPr>
                <w:lang w:val="fr-FR"/>
              </w:rPr>
              <w:t>Effecti</w:t>
            </w:r>
            <w:r w:rsidR="00014F16" w:rsidRPr="00386E32">
              <w:rPr>
                <w:lang w:val="fr-FR"/>
              </w:rPr>
              <w:t>fs</w:t>
            </w:r>
            <w:r w:rsidRPr="00386E32">
              <w:rPr>
                <w:lang w:val="fr-FR"/>
              </w:rPr>
              <w:t xml:space="preserve"> fournissant des informations supplémentaires sur sa propriété effective. Le Formulaire de Divulgation </w:t>
            </w:r>
            <w:r w:rsidR="00014F16" w:rsidRPr="00386E32">
              <w:rPr>
                <w:lang w:val="fr-FR"/>
              </w:rPr>
              <w:t>des Bénéficiaires</w:t>
            </w:r>
            <w:r w:rsidR="00483722" w:rsidRPr="00386E32">
              <w:rPr>
                <w:lang w:val="fr-FR"/>
              </w:rPr>
              <w:t xml:space="preserve"> </w:t>
            </w:r>
            <w:r w:rsidR="00014F16" w:rsidRPr="00386E32">
              <w:rPr>
                <w:lang w:val="fr-FR"/>
              </w:rPr>
              <w:t>Effectifs</w:t>
            </w:r>
            <w:r w:rsidRPr="00386E32">
              <w:rPr>
                <w:lang w:val="fr-FR"/>
              </w:rPr>
              <w:t xml:space="preserve"> doit être soumis dans les huit (8) jours ouvrables suivant la réception de cette demande.</w:t>
            </w:r>
          </w:p>
          <w:p w14:paraId="7CEB0224" w14:textId="52D0D038" w:rsidR="00925399" w:rsidRPr="00386E32" w:rsidRDefault="00925399" w:rsidP="00925399">
            <w:pPr>
              <w:pStyle w:val="S1-subpara"/>
              <w:numPr>
                <w:ilvl w:val="0"/>
                <w:numId w:val="0"/>
              </w:numPr>
              <w:spacing w:before="120" w:after="120"/>
              <w:ind w:left="609" w:hanging="609"/>
              <w:rPr>
                <w:lang w:val="fr-FR"/>
              </w:rPr>
            </w:pPr>
            <w:r w:rsidRPr="00386E32">
              <w:rPr>
                <w:lang w:val="fr-FR"/>
              </w:rPr>
              <w:t>4</w:t>
            </w:r>
            <w:r w:rsidR="004A3608" w:rsidRPr="00386E32">
              <w:rPr>
                <w:lang w:val="fr-FR"/>
              </w:rPr>
              <w:t>8</w:t>
            </w:r>
            <w:r w:rsidRPr="00386E32">
              <w:rPr>
                <w:lang w:val="fr-FR"/>
              </w:rPr>
              <w:t>.2</w:t>
            </w:r>
            <w:r w:rsidR="007E06D4" w:rsidRPr="00386E32">
              <w:rPr>
                <w:lang w:val="fr-FR"/>
              </w:rPr>
              <w:tab/>
            </w:r>
            <w:r w:rsidRPr="00386E32">
              <w:rPr>
                <w:lang w:val="fr-FR"/>
              </w:rPr>
              <w:t xml:space="preserve">Le </w:t>
            </w:r>
            <w:r w:rsidR="00E1587D" w:rsidRPr="00386E32">
              <w:rPr>
                <w:lang w:val="fr-FR"/>
              </w:rPr>
              <w:t>P</w:t>
            </w:r>
            <w:r w:rsidR="00040C6B" w:rsidRPr="00386E32">
              <w:rPr>
                <w:lang w:val="fr-FR"/>
              </w:rPr>
              <w:t>roposant</w:t>
            </w:r>
            <w:r w:rsidRPr="00386E32">
              <w:rPr>
                <w:lang w:val="fr-FR"/>
              </w:rPr>
              <w:t xml:space="preserve"> retenu devra signer, dater et retourner à l’Acheteur l’Acte d’Engagement dans les vingt-huit (28) jours suivant sa réception.</w:t>
            </w:r>
          </w:p>
          <w:p w14:paraId="735D3B5D" w14:textId="6B8A6F58" w:rsidR="00925399" w:rsidRPr="00386E32" w:rsidRDefault="00925399" w:rsidP="007E06D4">
            <w:pPr>
              <w:pStyle w:val="Sub-ClauseText"/>
              <w:ind w:left="605" w:hanging="605"/>
              <w:rPr>
                <w:lang w:val="fr-FR"/>
              </w:rPr>
            </w:pPr>
            <w:r w:rsidRPr="00386E32">
              <w:rPr>
                <w:lang w:val="fr-FR"/>
              </w:rPr>
              <w:t>4</w:t>
            </w:r>
            <w:r w:rsidR="004A3608" w:rsidRPr="00386E32">
              <w:rPr>
                <w:lang w:val="fr-FR"/>
              </w:rPr>
              <w:t>8</w:t>
            </w:r>
            <w:r w:rsidRPr="00386E32">
              <w:rPr>
                <w:lang w:val="fr-FR"/>
              </w:rPr>
              <w:t>.3</w:t>
            </w:r>
            <w:r w:rsidRPr="00386E32">
              <w:rPr>
                <w:lang w:val="fr-FR"/>
              </w:rPr>
              <w:tab/>
              <w:t>Nonobstant les dispositions de l’article 4</w:t>
            </w:r>
            <w:r w:rsidR="004A3608" w:rsidRPr="00386E32">
              <w:rPr>
                <w:lang w:val="fr-FR"/>
              </w:rPr>
              <w:t>8</w:t>
            </w:r>
            <w:r w:rsidRPr="00386E32">
              <w:rPr>
                <w:lang w:val="fr-FR"/>
              </w:rPr>
              <w:t xml:space="preserve">.2 ci-dessus, si la signature du Marché est entravée par des restrictions sur les importations imputables à l’Acheteur, au </w:t>
            </w:r>
            <w:r w:rsidR="00DD1BB9" w:rsidRPr="00386E32">
              <w:rPr>
                <w:lang w:val="fr-FR"/>
              </w:rPr>
              <w:t>Pays de l’Acheteur</w:t>
            </w:r>
            <w:r w:rsidRPr="00386E32">
              <w:rPr>
                <w:lang w:val="fr-FR"/>
              </w:rPr>
              <w:t xml:space="preserve"> ou à l’utilisation des produits/biens, systèmes ou services devant être fournis, et si lesdites restrictions à l’importation sont régies par des règlements commerciaux du pays du Fournisseur des </w:t>
            </w:r>
            <w:r w:rsidRPr="00386E32">
              <w:rPr>
                <w:lang w:val="fr-FR"/>
              </w:rPr>
              <w:lastRenderedPageBreak/>
              <w:t xml:space="preserve">produits/biens, systèmes ou services, le </w:t>
            </w:r>
            <w:r w:rsidR="00040C6B" w:rsidRPr="00386E32">
              <w:rPr>
                <w:lang w:val="fr-FR"/>
              </w:rPr>
              <w:t>Proposant</w:t>
            </w:r>
            <w:r w:rsidRPr="00386E32">
              <w:rPr>
                <w:lang w:val="fr-FR"/>
              </w:rPr>
              <w:t xml:space="preserve"> ne sera pas lié par </w:t>
            </w:r>
            <w:r w:rsidR="0001437B" w:rsidRPr="00386E32">
              <w:rPr>
                <w:lang w:val="fr-FR"/>
              </w:rPr>
              <w:t>sa Proposition</w:t>
            </w:r>
            <w:r w:rsidRPr="00386E32">
              <w:rPr>
                <w:lang w:val="fr-FR"/>
              </w:rPr>
              <w:t xml:space="preserve">. Cette disposition prendra effet dans les seuls cas où le </w:t>
            </w:r>
            <w:r w:rsidR="00040C6B" w:rsidRPr="00386E32">
              <w:rPr>
                <w:lang w:val="fr-FR"/>
              </w:rPr>
              <w:t>Proposant</w:t>
            </w:r>
            <w:r w:rsidRPr="00386E32">
              <w:rPr>
                <w:lang w:val="fr-FR"/>
              </w:rPr>
              <w:t xml:space="preserve"> démontrera de manière satisfaisante pour </w:t>
            </w:r>
            <w:r w:rsidR="00883020" w:rsidRPr="00386E32">
              <w:rPr>
                <w:lang w:val="fr-FR"/>
              </w:rPr>
              <w:t>la BIsD</w:t>
            </w:r>
            <w:r w:rsidRPr="00386E32">
              <w:rPr>
                <w:lang w:val="fr-FR"/>
              </w:rPr>
              <w:t xml:space="preserve"> et l’Acheteur, que la signature du </w:t>
            </w:r>
            <w:r w:rsidR="00BC212E" w:rsidRPr="00386E32">
              <w:rPr>
                <w:lang w:val="fr-FR"/>
              </w:rPr>
              <w:t xml:space="preserve">marché </w:t>
            </w:r>
            <w:r w:rsidRPr="00386E32">
              <w:rPr>
                <w:lang w:val="fr-FR"/>
              </w:rPr>
              <w:t xml:space="preserve">n’a pas été entravée par un manque de diligence de la part du </w:t>
            </w:r>
            <w:r w:rsidR="00040C6B" w:rsidRPr="00386E32">
              <w:rPr>
                <w:lang w:val="fr-FR"/>
              </w:rPr>
              <w:t>Proposant</w:t>
            </w:r>
            <w:r w:rsidRPr="00386E32">
              <w:rPr>
                <w:lang w:val="fr-FR"/>
              </w:rPr>
              <w:t xml:space="preserve"> lors de l’établissement des formalités nécessaires telles que la demande de permis, des autorisations et licences requises pour l’exportation des produits/biens, systèmes ou services en conformité avec les termes du Marché.</w:t>
            </w:r>
          </w:p>
        </w:tc>
      </w:tr>
      <w:tr w:rsidR="00925399" w:rsidRPr="00386E32" w14:paraId="5B93458E" w14:textId="77777777" w:rsidTr="0096454F">
        <w:trPr>
          <w:gridAfter w:val="1"/>
          <w:wAfter w:w="211" w:type="dxa"/>
        </w:trPr>
        <w:tc>
          <w:tcPr>
            <w:tcW w:w="2340" w:type="dxa"/>
          </w:tcPr>
          <w:p w14:paraId="5F4977E6" w14:textId="3572E1B0" w:rsidR="00925399" w:rsidRPr="00386E32" w:rsidRDefault="00925399" w:rsidP="000B0942">
            <w:pPr>
              <w:pStyle w:val="HSec1-2"/>
            </w:pPr>
            <w:bookmarkStart w:id="328" w:name="_Toc438438868"/>
            <w:bookmarkStart w:id="329" w:name="_Toc438532662"/>
            <w:bookmarkStart w:id="330" w:name="_Toc438734012"/>
            <w:bookmarkStart w:id="331" w:name="_Toc438907048"/>
            <w:bookmarkStart w:id="332" w:name="_Toc438907247"/>
            <w:bookmarkStart w:id="333" w:name="_Toc180846960"/>
            <w:r w:rsidRPr="00386E32">
              <w:lastRenderedPageBreak/>
              <w:t>Garantie de Bonne Exécution</w:t>
            </w:r>
            <w:bookmarkEnd w:id="328"/>
            <w:bookmarkEnd w:id="329"/>
            <w:bookmarkEnd w:id="330"/>
            <w:bookmarkEnd w:id="331"/>
            <w:bookmarkEnd w:id="332"/>
            <w:bookmarkEnd w:id="333"/>
          </w:p>
        </w:tc>
        <w:tc>
          <w:tcPr>
            <w:tcW w:w="6809" w:type="dxa"/>
          </w:tcPr>
          <w:p w14:paraId="2089A532" w14:textId="73B86328" w:rsidR="00925399" w:rsidRPr="00386E32" w:rsidRDefault="00925399" w:rsidP="000B0942">
            <w:pPr>
              <w:pStyle w:val="Sub-ClauseText"/>
              <w:ind w:left="519" w:hanging="561"/>
              <w:rPr>
                <w:lang w:val="fr-FR"/>
              </w:rPr>
            </w:pPr>
            <w:r w:rsidRPr="00386E32">
              <w:rPr>
                <w:lang w:val="fr-FR"/>
              </w:rPr>
              <w:t>4</w:t>
            </w:r>
            <w:r w:rsidR="0072400C" w:rsidRPr="00386E32">
              <w:rPr>
                <w:lang w:val="fr-FR"/>
              </w:rPr>
              <w:t>9</w:t>
            </w:r>
            <w:r w:rsidRPr="00386E32">
              <w:rPr>
                <w:lang w:val="fr-FR"/>
              </w:rPr>
              <w:t>.1</w:t>
            </w:r>
            <w:r w:rsidRPr="00386E32">
              <w:rPr>
                <w:lang w:val="fr-FR"/>
              </w:rPr>
              <w:tab/>
            </w:r>
            <w:r w:rsidR="007512AC" w:rsidRPr="00386E32">
              <w:rPr>
                <w:lang w:val="fr-FR"/>
              </w:rPr>
              <w:t xml:space="preserve">Si cela est exigé, </w:t>
            </w:r>
            <w:r w:rsidR="006F0103" w:rsidRPr="00386E32">
              <w:rPr>
                <w:lang w:val="fr-FR"/>
              </w:rPr>
              <w:t>d</w:t>
            </w:r>
            <w:r w:rsidR="007512AC" w:rsidRPr="00386E32">
              <w:rPr>
                <w:lang w:val="fr-FR"/>
              </w:rPr>
              <w:t xml:space="preserve">ans </w:t>
            </w:r>
            <w:r w:rsidRPr="00386E32">
              <w:rPr>
                <w:lang w:val="fr-FR"/>
              </w:rPr>
              <w:t xml:space="preserve">les vingt-huit (28) jours suivant la réception de la notification par l’Acheteur de l’attribution du Marché, le </w:t>
            </w:r>
            <w:r w:rsidR="00040C6B" w:rsidRPr="00386E32">
              <w:rPr>
                <w:lang w:val="fr-FR"/>
              </w:rPr>
              <w:t>Proposant</w:t>
            </w:r>
            <w:r w:rsidRPr="00386E32">
              <w:rPr>
                <w:lang w:val="fr-FR"/>
              </w:rPr>
              <w:t xml:space="preserve"> retenu fournira la Garantie de Bonne Exécution, conformément </w:t>
            </w:r>
            <w:r w:rsidR="004A3608" w:rsidRPr="00386E32">
              <w:rPr>
                <w:lang w:val="fr-FR"/>
              </w:rPr>
              <w:t xml:space="preserve">à la Clause 18 du </w:t>
            </w:r>
            <w:r w:rsidRPr="00386E32">
              <w:rPr>
                <w:lang w:val="fr-FR"/>
              </w:rPr>
              <w:t>CCAG</w:t>
            </w:r>
            <w:r w:rsidR="004A3608" w:rsidRPr="00386E32">
              <w:rPr>
                <w:lang w:val="fr-FR"/>
              </w:rPr>
              <w:t xml:space="preserve"> </w:t>
            </w:r>
            <w:r w:rsidRPr="00386E32">
              <w:rPr>
                <w:lang w:val="fr-FR"/>
              </w:rPr>
              <w:t>, en utilisant le Fo</w:t>
            </w:r>
            <w:r w:rsidR="004A3608" w:rsidRPr="00386E32">
              <w:rPr>
                <w:lang w:val="fr-FR"/>
              </w:rPr>
              <w:t>r</w:t>
            </w:r>
            <w:r w:rsidRPr="00386E32">
              <w:rPr>
                <w:lang w:val="fr-FR"/>
              </w:rPr>
              <w:t xml:space="preserve">mulaire de garantie de bonne exécution figurant à la Section X, Formulaires du Marché ou tout autre modèle jugé acceptable par l’Acheteur. Si la Garantie de Bonne Exécution fournie par le </w:t>
            </w:r>
            <w:r w:rsidR="00040C6B" w:rsidRPr="00386E32">
              <w:rPr>
                <w:lang w:val="fr-FR"/>
              </w:rPr>
              <w:t>Proposant</w:t>
            </w:r>
            <w:r w:rsidRPr="00386E32">
              <w:rPr>
                <w:lang w:val="fr-FR"/>
              </w:rPr>
              <w:t xml:space="preserve"> retenu est sous la forme d’une caution, cette dernière devra être émise par un organisme de caution ou une compagnie d’assurance acceptable pour l’Acheteur.  Un organisme de caution ou une compagnie d’assurance situé en dehors du Pays de l’Acheteur devra avoir un correspondant dans le Pays de l’Acheteur, à moins que l’Acheteur a convenu par écrit qu’une institution financière correspondante n’est pas exigée.</w:t>
            </w:r>
          </w:p>
        </w:tc>
      </w:tr>
      <w:tr w:rsidR="00925399" w:rsidRPr="00386E32" w14:paraId="2BA1413C" w14:textId="77777777" w:rsidTr="0096454F">
        <w:trPr>
          <w:gridAfter w:val="1"/>
          <w:wAfter w:w="211" w:type="dxa"/>
        </w:trPr>
        <w:tc>
          <w:tcPr>
            <w:tcW w:w="2340" w:type="dxa"/>
          </w:tcPr>
          <w:p w14:paraId="5133074B" w14:textId="77777777" w:rsidR="00925399" w:rsidRPr="00386E32" w:rsidRDefault="00925399" w:rsidP="00925399">
            <w:pPr>
              <w:pStyle w:val="Style4"/>
              <w:ind w:left="0" w:firstLine="0"/>
            </w:pPr>
          </w:p>
        </w:tc>
        <w:tc>
          <w:tcPr>
            <w:tcW w:w="6809" w:type="dxa"/>
          </w:tcPr>
          <w:p w14:paraId="2DAB9C8B" w14:textId="6B95A23B" w:rsidR="00925399" w:rsidRPr="00386E32" w:rsidRDefault="00925399" w:rsidP="0072400C">
            <w:pPr>
              <w:tabs>
                <w:tab w:val="left" w:pos="720"/>
              </w:tabs>
              <w:spacing w:after="200"/>
              <w:ind w:left="576" w:hanging="576"/>
              <w:jc w:val="both"/>
            </w:pPr>
            <w:r w:rsidRPr="00386E32">
              <w:t>4</w:t>
            </w:r>
            <w:r w:rsidR="0072400C" w:rsidRPr="00386E32">
              <w:t>9</w:t>
            </w:r>
            <w:r w:rsidRPr="00386E32">
              <w:t>.2</w:t>
            </w:r>
            <w:r w:rsidRPr="00386E32">
              <w:tab/>
              <w:t xml:space="preserve">Le défaut de </w:t>
            </w:r>
            <w:r w:rsidR="00B2273A" w:rsidRPr="00386E32">
              <w:t xml:space="preserve">fourniture </w:t>
            </w:r>
            <w:r w:rsidRPr="00386E32">
              <w:t xml:space="preserve">par le </w:t>
            </w:r>
            <w:r w:rsidR="00040C6B" w:rsidRPr="00386E32">
              <w:t>Proposant</w:t>
            </w:r>
            <w:r w:rsidRPr="00386E32">
              <w:t xml:space="preserve"> retenu, de la Garantie de Bonne Exécution susmentionnée, ou le fait qu’il ne signe pas l’Acte d’Engagement, constituera un motif suffisant d’annulation de l’attribution du Marché et de saisie de la </w:t>
            </w:r>
            <w:r w:rsidR="006D6CDF" w:rsidRPr="00386E32">
              <w:t>Garantie de Proposition</w:t>
            </w:r>
            <w:r w:rsidRPr="00386E32">
              <w:t xml:space="preserve">, auquel cas l’Acheteur pourra attribuer le Marché au </w:t>
            </w:r>
            <w:r w:rsidR="00040C6B" w:rsidRPr="00386E32">
              <w:t>Proposant</w:t>
            </w:r>
            <w:r w:rsidRPr="00386E32">
              <w:t xml:space="preserve"> </w:t>
            </w:r>
            <w:r w:rsidR="004F20D7" w:rsidRPr="00386E32">
              <w:t xml:space="preserve">suivant </w:t>
            </w:r>
            <w:r w:rsidRPr="00386E32">
              <w:t xml:space="preserve">dont </w:t>
            </w:r>
            <w:r w:rsidR="0001437B" w:rsidRPr="00386E32">
              <w:t xml:space="preserve">la </w:t>
            </w:r>
            <w:r w:rsidR="00136CB3" w:rsidRPr="00386E32">
              <w:t>P</w:t>
            </w:r>
            <w:r w:rsidR="0001437B" w:rsidRPr="00386E32">
              <w:t>roposition</w:t>
            </w:r>
            <w:r w:rsidRPr="00386E32">
              <w:t xml:space="preserve"> est jugée </w:t>
            </w:r>
            <w:r w:rsidR="00864191">
              <w:t xml:space="preserve">comme </w:t>
            </w:r>
            <w:r w:rsidR="00911F1B">
              <w:t>offrant la meilleure Optimisation des Ressources</w:t>
            </w:r>
            <w:r w:rsidRPr="00386E32">
              <w:t>.</w:t>
            </w:r>
          </w:p>
        </w:tc>
      </w:tr>
      <w:tr w:rsidR="00925399" w:rsidRPr="00386E32" w14:paraId="6AEC3B5A" w14:textId="77777777" w:rsidTr="0096454F">
        <w:trPr>
          <w:gridAfter w:val="1"/>
          <w:wAfter w:w="211" w:type="dxa"/>
        </w:trPr>
        <w:tc>
          <w:tcPr>
            <w:tcW w:w="2340" w:type="dxa"/>
          </w:tcPr>
          <w:p w14:paraId="6450723C" w14:textId="7287F49B" w:rsidR="00925399" w:rsidRPr="00386E32" w:rsidRDefault="00E35D71" w:rsidP="000B0942">
            <w:pPr>
              <w:pStyle w:val="HSec1-2"/>
            </w:pPr>
            <w:bookmarkStart w:id="334" w:name="_Toc180846961"/>
            <w:r w:rsidRPr="00386E32">
              <w:t>Recours</w:t>
            </w:r>
            <w:r w:rsidR="00191A96" w:rsidRPr="00386E32">
              <w:t xml:space="preserve"> </w:t>
            </w:r>
            <w:r w:rsidR="00764917" w:rsidRPr="00386E32">
              <w:t>concernant la Procédure d’Acquisition</w:t>
            </w:r>
            <w:bookmarkEnd w:id="334"/>
          </w:p>
        </w:tc>
        <w:tc>
          <w:tcPr>
            <w:tcW w:w="6809" w:type="dxa"/>
          </w:tcPr>
          <w:p w14:paraId="7D3B6706" w14:textId="4135BCB6" w:rsidR="00925399" w:rsidRPr="00386E32" w:rsidRDefault="0072400C" w:rsidP="0072400C">
            <w:pPr>
              <w:pStyle w:val="Sub-ClauseText"/>
              <w:ind w:left="609" w:hanging="609"/>
              <w:rPr>
                <w:lang w:val="fr-FR"/>
              </w:rPr>
            </w:pPr>
            <w:r w:rsidRPr="00386E32">
              <w:rPr>
                <w:lang w:val="fr-FR"/>
              </w:rPr>
              <w:t>50</w:t>
            </w:r>
            <w:r w:rsidR="00925399" w:rsidRPr="00386E32">
              <w:rPr>
                <w:lang w:val="fr-FR"/>
              </w:rPr>
              <w:t>.1</w:t>
            </w:r>
            <w:r w:rsidR="007E06D4" w:rsidRPr="00386E32">
              <w:rPr>
                <w:lang w:val="fr-FR"/>
              </w:rPr>
              <w:tab/>
            </w:r>
            <w:r w:rsidR="00925399" w:rsidRPr="00386E32">
              <w:rPr>
                <w:lang w:val="fr-FR"/>
              </w:rPr>
              <w:t xml:space="preserve">Les </w:t>
            </w:r>
            <w:r w:rsidR="00764917" w:rsidRPr="00386E32">
              <w:rPr>
                <w:lang w:val="fr-FR"/>
              </w:rPr>
              <w:t>modalité</w:t>
            </w:r>
            <w:r w:rsidR="00925399" w:rsidRPr="00386E32">
              <w:rPr>
                <w:lang w:val="fr-FR"/>
              </w:rPr>
              <w:t xml:space="preserve">s pour déposer </w:t>
            </w:r>
            <w:r w:rsidR="00E35D71" w:rsidRPr="00386E32">
              <w:rPr>
                <w:lang w:val="fr-FR"/>
              </w:rPr>
              <w:t xml:space="preserve">un recours </w:t>
            </w:r>
            <w:r w:rsidR="00764917" w:rsidRPr="00386E32">
              <w:rPr>
                <w:lang w:val="fr-FR"/>
              </w:rPr>
              <w:t xml:space="preserve">concernant la procédure d’acquisition </w:t>
            </w:r>
            <w:r w:rsidR="00925399" w:rsidRPr="00386E32">
              <w:rPr>
                <w:lang w:val="fr-FR"/>
              </w:rPr>
              <w:t xml:space="preserve">sont spécifiées </w:t>
            </w:r>
            <w:r w:rsidR="00925399" w:rsidRPr="00386E32">
              <w:rPr>
                <w:b/>
                <w:bCs/>
                <w:lang w:val="fr-FR"/>
              </w:rPr>
              <w:t xml:space="preserve">dans les </w:t>
            </w:r>
            <w:r w:rsidR="0001437B" w:rsidRPr="00386E32">
              <w:rPr>
                <w:b/>
                <w:bCs/>
                <w:lang w:val="fr-FR"/>
              </w:rPr>
              <w:t>DPDP</w:t>
            </w:r>
            <w:r w:rsidR="00925399" w:rsidRPr="00386E32">
              <w:rPr>
                <w:lang w:val="fr-FR"/>
              </w:rPr>
              <w:t>.</w:t>
            </w:r>
          </w:p>
        </w:tc>
      </w:tr>
    </w:tbl>
    <w:p w14:paraId="4240E973" w14:textId="77777777" w:rsidR="00940BF3" w:rsidRPr="00386E32" w:rsidRDefault="00940BF3">
      <w:pPr>
        <w:ind w:left="180"/>
        <w:sectPr w:rsidR="00940BF3" w:rsidRPr="00386E32" w:rsidSect="0096454F">
          <w:headerReference w:type="even" r:id="rId30"/>
          <w:headerReference w:type="default" r:id="rId31"/>
          <w:headerReference w:type="first" r:id="rId32"/>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bookmarkStart w:id="335" w:name="_Toc438532644"/>
      <w:bookmarkEnd w:id="335"/>
    </w:p>
    <w:p w14:paraId="4F48C4A8" w14:textId="77777777" w:rsidR="00940BF3" w:rsidRPr="00386E32" w:rsidRDefault="00940BF3" w:rsidP="00695A8E">
      <w:pPr>
        <w:tabs>
          <w:tab w:val="left" w:pos="1744"/>
        </w:tabs>
        <w:ind w:left="180"/>
      </w:pP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740"/>
      </w:tblGrid>
      <w:tr w:rsidR="00940BF3" w:rsidRPr="00386E32" w14:paraId="08BAF724" w14:textId="77777777" w:rsidTr="00FD1B33">
        <w:trPr>
          <w:cantSplit/>
        </w:trPr>
        <w:tc>
          <w:tcPr>
            <w:tcW w:w="9360" w:type="dxa"/>
            <w:gridSpan w:val="2"/>
            <w:tcBorders>
              <w:top w:val="nil"/>
              <w:left w:val="nil"/>
              <w:bottom w:val="single" w:sz="12" w:space="0" w:color="000000"/>
              <w:right w:val="nil"/>
            </w:tcBorders>
            <w:vAlign w:val="center"/>
          </w:tcPr>
          <w:p w14:paraId="35AD3FBE" w14:textId="209B53E3" w:rsidR="00940BF3" w:rsidRPr="00386E32" w:rsidRDefault="00940BF3" w:rsidP="00B54617">
            <w:pPr>
              <w:pStyle w:val="Sections"/>
            </w:pPr>
            <w:r w:rsidRPr="00386E32">
              <w:br w:type="page"/>
            </w:r>
            <w:bookmarkStart w:id="336" w:name="_Toc438366665"/>
            <w:bookmarkStart w:id="337" w:name="_Toc77392468"/>
            <w:bookmarkStart w:id="338" w:name="_Toc175035769"/>
            <w:r w:rsidRPr="00386E32">
              <w:t xml:space="preserve">Section II. Données </w:t>
            </w:r>
            <w:r w:rsidR="008B46E3" w:rsidRPr="00386E32">
              <w:t>P</w:t>
            </w:r>
            <w:r w:rsidRPr="00386E32">
              <w:t xml:space="preserve">articulières </w:t>
            </w:r>
            <w:r w:rsidR="0001437B" w:rsidRPr="00386E32">
              <w:t>de la Demande de Propositions</w:t>
            </w:r>
            <w:bookmarkEnd w:id="336"/>
            <w:r w:rsidRPr="00386E32">
              <w:t xml:space="preserve"> (</w:t>
            </w:r>
            <w:r w:rsidR="0001437B" w:rsidRPr="00386E32">
              <w:t>DPDP</w:t>
            </w:r>
            <w:r w:rsidRPr="00386E32">
              <w:t>)</w:t>
            </w:r>
            <w:bookmarkEnd w:id="337"/>
            <w:bookmarkEnd w:id="338"/>
          </w:p>
          <w:p w14:paraId="52732647" w14:textId="44FB8178" w:rsidR="00940BF3" w:rsidRPr="00386E32" w:rsidRDefault="00940BF3" w:rsidP="00EF0548">
            <w:pPr>
              <w:spacing w:after="200"/>
              <w:jc w:val="both"/>
            </w:pPr>
            <w:r w:rsidRPr="00386E32">
              <w:t>Les données particulières qui suivent</w:t>
            </w:r>
            <w:r w:rsidR="00EF0548" w:rsidRPr="00386E32">
              <w:t>,</w:t>
            </w:r>
            <w:r w:rsidRPr="00386E32">
              <w:t xml:space="preserve"> </w:t>
            </w:r>
            <w:r w:rsidR="00EF0548" w:rsidRPr="00386E32">
              <w:t xml:space="preserve">relatives à l’acquisition des </w:t>
            </w:r>
            <w:r w:rsidR="005D4179" w:rsidRPr="00386E32">
              <w:t>Biens</w:t>
            </w:r>
            <w:r w:rsidR="00EF0548" w:rsidRPr="00386E32">
              <w:t xml:space="preserve">, </w:t>
            </w:r>
            <w:r w:rsidRPr="00386E32">
              <w:t xml:space="preserve">complètent, précisent, ou amendent </w:t>
            </w:r>
            <w:r w:rsidR="00F1248D" w:rsidRPr="00386E32">
              <w:t>les articles</w:t>
            </w:r>
            <w:r w:rsidRPr="00386E32">
              <w:t xml:space="preserve"> des Instructions aux </w:t>
            </w:r>
            <w:r w:rsidR="00040C6B" w:rsidRPr="00386E32">
              <w:t>Proposant</w:t>
            </w:r>
            <w:r w:rsidRPr="00386E32">
              <w:t>s (</w:t>
            </w:r>
            <w:r w:rsidR="0001437B" w:rsidRPr="00386E32">
              <w:t>IP</w:t>
            </w:r>
            <w:r w:rsidRPr="00386E32">
              <w:t xml:space="preserve">). En cas de conflit, les </w:t>
            </w:r>
            <w:r w:rsidR="003A4653" w:rsidRPr="00386E32">
              <w:t xml:space="preserve">dispositions </w:t>
            </w:r>
            <w:r w:rsidRPr="00386E32">
              <w:t xml:space="preserve">ci-dessous prévalent sur celles des </w:t>
            </w:r>
            <w:r w:rsidR="0001437B" w:rsidRPr="00386E32">
              <w:t>IP</w:t>
            </w:r>
            <w:r w:rsidRPr="00386E32">
              <w:t>.</w:t>
            </w:r>
          </w:p>
          <w:p w14:paraId="4A9D6DB6" w14:textId="17AAEC1B" w:rsidR="00877DEF" w:rsidRPr="00386E32" w:rsidRDefault="00877DEF" w:rsidP="00877DEF">
            <w:pPr>
              <w:spacing w:before="120"/>
              <w:rPr>
                <w:i/>
                <w:sz w:val="22"/>
              </w:rPr>
            </w:pPr>
            <w:r w:rsidRPr="00386E32">
              <w:rPr>
                <w:i/>
              </w:rPr>
              <w:t xml:space="preserve">[Lorsqu’un système de passation de marchés électronique est utilisé, modifier les parties pertinentes des </w:t>
            </w:r>
            <w:r w:rsidR="0001437B" w:rsidRPr="00386E32">
              <w:rPr>
                <w:i/>
              </w:rPr>
              <w:t>DPDP</w:t>
            </w:r>
            <w:r w:rsidRPr="00386E32">
              <w:rPr>
                <w:i/>
              </w:rPr>
              <w:t xml:space="preserve"> en conséquence pour refléter le processus de passation de marchés électronique.]</w:t>
            </w:r>
          </w:p>
          <w:p w14:paraId="1486B2F7" w14:textId="77777777" w:rsidR="00877DEF" w:rsidRPr="00386E32" w:rsidRDefault="00877DEF" w:rsidP="00877DEF"/>
          <w:p w14:paraId="26904BDC" w14:textId="2329DDE5" w:rsidR="00940BF3" w:rsidRPr="00386E32" w:rsidRDefault="00940BF3" w:rsidP="00EF0548">
            <w:pPr>
              <w:spacing w:after="200"/>
              <w:jc w:val="both"/>
              <w:rPr>
                <w:i/>
                <w:iCs/>
              </w:rPr>
            </w:pPr>
            <w:r w:rsidRPr="00386E32">
              <w:rPr>
                <w:i/>
                <w:iCs/>
              </w:rPr>
              <w:t>[Les notes en italiques ci-dessous sont destinées à faciliter l’établiss</w:t>
            </w:r>
            <w:r w:rsidR="00222DE7" w:rsidRPr="00386E32">
              <w:rPr>
                <w:i/>
                <w:iCs/>
              </w:rPr>
              <w:t>e</w:t>
            </w:r>
            <w:r w:rsidRPr="00386E32">
              <w:rPr>
                <w:i/>
                <w:iCs/>
              </w:rPr>
              <w:t xml:space="preserve">ment des données particulières correspondantes] </w:t>
            </w:r>
          </w:p>
        </w:tc>
      </w:tr>
      <w:tr w:rsidR="00940BF3" w:rsidRPr="00386E32" w14:paraId="4A80365F" w14:textId="77777777" w:rsidTr="00FD1B33">
        <w:trPr>
          <w:cantSplit/>
        </w:trPr>
        <w:tc>
          <w:tcPr>
            <w:tcW w:w="9360" w:type="dxa"/>
            <w:gridSpan w:val="2"/>
            <w:tcBorders>
              <w:bottom w:val="single" w:sz="12" w:space="0" w:color="000000"/>
              <w:right w:val="single" w:sz="4" w:space="0" w:color="auto"/>
            </w:tcBorders>
            <w:vAlign w:val="center"/>
          </w:tcPr>
          <w:p w14:paraId="07A7C6BF" w14:textId="77777777" w:rsidR="00940BF3" w:rsidRPr="00386E32" w:rsidRDefault="00940BF3" w:rsidP="00EF0548">
            <w:pPr>
              <w:spacing w:after="200"/>
              <w:jc w:val="center"/>
              <w:rPr>
                <w:b/>
                <w:sz w:val="28"/>
              </w:rPr>
            </w:pPr>
            <w:r w:rsidRPr="00386E32">
              <w:rPr>
                <w:b/>
                <w:sz w:val="28"/>
              </w:rPr>
              <w:t xml:space="preserve">A. </w:t>
            </w:r>
            <w:r w:rsidR="00EF0548" w:rsidRPr="00386E32">
              <w:rPr>
                <w:b/>
                <w:sz w:val="28"/>
              </w:rPr>
              <w:t>Généralités</w:t>
            </w:r>
          </w:p>
        </w:tc>
      </w:tr>
      <w:tr w:rsidR="00EF0548" w:rsidRPr="00386E32" w14:paraId="01C64B89" w14:textId="77777777" w:rsidTr="00FD1B33">
        <w:trPr>
          <w:cantSplit/>
        </w:trPr>
        <w:tc>
          <w:tcPr>
            <w:tcW w:w="1620" w:type="dxa"/>
            <w:tcBorders>
              <w:bottom w:val="nil"/>
            </w:tcBorders>
          </w:tcPr>
          <w:p w14:paraId="33B2C210" w14:textId="11A92771" w:rsidR="00EF0548" w:rsidRPr="00386E32" w:rsidRDefault="0001437B" w:rsidP="006C1FA7">
            <w:pPr>
              <w:spacing w:after="200"/>
              <w:rPr>
                <w:b/>
              </w:rPr>
            </w:pPr>
            <w:r w:rsidRPr="00386E32">
              <w:rPr>
                <w:b/>
              </w:rPr>
              <w:t>IP</w:t>
            </w:r>
            <w:r w:rsidR="00EF0548" w:rsidRPr="00386E32">
              <w:rPr>
                <w:b/>
              </w:rPr>
              <w:t xml:space="preserve"> 1.1</w:t>
            </w:r>
          </w:p>
        </w:tc>
        <w:tc>
          <w:tcPr>
            <w:tcW w:w="7740" w:type="dxa"/>
            <w:tcBorders>
              <w:bottom w:val="nil"/>
            </w:tcBorders>
          </w:tcPr>
          <w:p w14:paraId="3496F90D" w14:textId="48F67AAE" w:rsidR="00EF0548" w:rsidRPr="00386E32" w:rsidRDefault="00EF0548" w:rsidP="00EF0548">
            <w:pPr>
              <w:tabs>
                <w:tab w:val="right" w:pos="7272"/>
              </w:tabs>
              <w:spacing w:after="200"/>
              <w:rPr>
                <w:i/>
                <w:iCs/>
              </w:rPr>
            </w:pPr>
            <w:r w:rsidRPr="00386E32">
              <w:t xml:space="preserve">Numéro d’identification de l’Avis </w:t>
            </w:r>
            <w:r w:rsidR="0001437B" w:rsidRPr="00386E32">
              <w:t>de Demande de Propositions</w:t>
            </w:r>
            <w:r w:rsidR="00877DEF" w:rsidRPr="00386E32">
              <w:t>:</w:t>
            </w:r>
            <w:r w:rsidRPr="00386E32">
              <w:t xml:space="preserve"> </w:t>
            </w:r>
            <w:r w:rsidRPr="00386E32">
              <w:rPr>
                <w:i/>
                <w:iCs/>
              </w:rPr>
              <w:t>[</w:t>
            </w:r>
            <w:r w:rsidRPr="00386E32">
              <w:rPr>
                <w:b/>
                <w:bCs/>
                <w:i/>
                <w:iCs/>
              </w:rPr>
              <w:t>insérer le numéro</w:t>
            </w:r>
            <w:r w:rsidR="00877DEF" w:rsidRPr="00386E32">
              <w:rPr>
                <w:b/>
                <w:bCs/>
                <w:i/>
                <w:iCs/>
              </w:rPr>
              <w:t xml:space="preserve"> de référence </w:t>
            </w:r>
            <w:r w:rsidR="0001437B" w:rsidRPr="00386E32">
              <w:rPr>
                <w:b/>
                <w:bCs/>
                <w:i/>
                <w:iCs/>
              </w:rPr>
              <w:t>de la Demande de Propositions</w:t>
            </w:r>
            <w:r w:rsidRPr="00386E32">
              <w:rPr>
                <w:i/>
                <w:iCs/>
              </w:rPr>
              <w:t>]</w:t>
            </w:r>
          </w:p>
          <w:p w14:paraId="4FA6BA65" w14:textId="795A1B54" w:rsidR="00877DEF" w:rsidRPr="00386E32" w:rsidRDefault="00877DEF" w:rsidP="00EF0548">
            <w:pPr>
              <w:tabs>
                <w:tab w:val="right" w:pos="7272"/>
              </w:tabs>
              <w:spacing w:after="200"/>
              <w:rPr>
                <w:i/>
                <w:iCs/>
              </w:rPr>
            </w:pPr>
            <w:r w:rsidRPr="00386E32">
              <w:t>Nom de l’Acheteur :</w:t>
            </w:r>
            <w:r w:rsidRPr="00386E32">
              <w:rPr>
                <w:i/>
                <w:iCs/>
              </w:rPr>
              <w:t xml:space="preserve"> [</w:t>
            </w:r>
            <w:r w:rsidRPr="00386E32">
              <w:rPr>
                <w:b/>
                <w:bCs/>
                <w:i/>
                <w:iCs/>
              </w:rPr>
              <w:t>insérer le nom</w:t>
            </w:r>
            <w:r w:rsidRPr="00386E32">
              <w:rPr>
                <w:i/>
                <w:iCs/>
              </w:rPr>
              <w:t>]</w:t>
            </w:r>
          </w:p>
          <w:p w14:paraId="1C28E564" w14:textId="112B1157" w:rsidR="00877DEF" w:rsidRPr="00386E32" w:rsidRDefault="00877DEF" w:rsidP="00877DEF">
            <w:pPr>
              <w:tabs>
                <w:tab w:val="right" w:pos="7272"/>
              </w:tabs>
              <w:spacing w:after="200"/>
              <w:rPr>
                <w:u w:val="single"/>
              </w:rPr>
            </w:pPr>
            <w:r w:rsidRPr="00386E32">
              <w:t xml:space="preserve">Nom/numéro d’identification de </w:t>
            </w:r>
            <w:r w:rsidR="006B7F85" w:rsidRPr="00386E32">
              <w:t>la DP</w:t>
            </w:r>
            <w:r w:rsidRPr="00386E32">
              <w:t xml:space="preserve"> : </w:t>
            </w:r>
            <w:r w:rsidRPr="00386E32">
              <w:rPr>
                <w:i/>
                <w:iCs/>
              </w:rPr>
              <w:t>[</w:t>
            </w:r>
            <w:r w:rsidRPr="00386E32">
              <w:rPr>
                <w:b/>
                <w:bCs/>
                <w:i/>
                <w:iCs/>
              </w:rPr>
              <w:t>insérer le nom et/ou le numéro</w:t>
            </w:r>
            <w:r w:rsidRPr="00386E32">
              <w:rPr>
                <w:i/>
                <w:iCs/>
              </w:rPr>
              <w:t>]</w:t>
            </w:r>
          </w:p>
          <w:p w14:paraId="67F4F28F" w14:textId="6C8BCB95" w:rsidR="00877DEF" w:rsidRPr="00386E32" w:rsidRDefault="00877DEF" w:rsidP="00877DEF">
            <w:pPr>
              <w:tabs>
                <w:tab w:val="right" w:pos="7272"/>
              </w:tabs>
              <w:spacing w:after="200"/>
            </w:pPr>
            <w:r w:rsidRPr="00386E32">
              <w:t xml:space="preserve">Nombre et numéro d’identification des lots faisant l’objet du présent </w:t>
            </w:r>
            <w:r w:rsidR="00925688" w:rsidRPr="00386E32">
              <w:t>D</w:t>
            </w:r>
            <w:r w:rsidR="006B7F85" w:rsidRPr="00386E32">
              <w:t>DP</w:t>
            </w:r>
            <w:r w:rsidRPr="00386E32">
              <w:t>:</w:t>
            </w:r>
          </w:p>
          <w:p w14:paraId="6BCBBAB3" w14:textId="4E6F5334" w:rsidR="00877DEF" w:rsidRPr="00386E32" w:rsidRDefault="00877DEF" w:rsidP="00877DEF">
            <w:pPr>
              <w:tabs>
                <w:tab w:val="right" w:pos="7272"/>
              </w:tabs>
              <w:spacing w:after="200"/>
              <w:rPr>
                <w:u w:val="single"/>
              </w:rPr>
            </w:pPr>
            <w:r w:rsidRPr="00386E32">
              <w:rPr>
                <w:i/>
                <w:iCs/>
              </w:rPr>
              <w:t>[</w:t>
            </w:r>
            <w:r w:rsidRPr="00386E32">
              <w:rPr>
                <w:b/>
                <w:bCs/>
                <w:i/>
                <w:iCs/>
              </w:rPr>
              <w:t>insérer le nombre et les numéros d’identification des lots</w:t>
            </w:r>
            <w:r w:rsidRPr="00386E32">
              <w:rPr>
                <w:i/>
                <w:iCs/>
              </w:rPr>
              <w:t>]</w:t>
            </w:r>
          </w:p>
        </w:tc>
      </w:tr>
      <w:tr w:rsidR="00EF0548" w:rsidRPr="00386E32" w14:paraId="2684EF35" w14:textId="77777777" w:rsidTr="00FD1B33">
        <w:trPr>
          <w:cantSplit/>
        </w:trPr>
        <w:tc>
          <w:tcPr>
            <w:tcW w:w="1620" w:type="dxa"/>
            <w:tcBorders>
              <w:top w:val="single" w:sz="12" w:space="0" w:color="000000"/>
              <w:left w:val="single" w:sz="12" w:space="0" w:color="000000"/>
              <w:bottom w:val="nil"/>
              <w:right w:val="single" w:sz="8" w:space="0" w:color="000000"/>
            </w:tcBorders>
          </w:tcPr>
          <w:p w14:paraId="2F4C6677" w14:textId="365185C6" w:rsidR="00EF0548" w:rsidRPr="00386E32" w:rsidRDefault="0001437B" w:rsidP="006C1FA7">
            <w:pPr>
              <w:spacing w:after="200"/>
              <w:rPr>
                <w:b/>
              </w:rPr>
            </w:pPr>
            <w:r w:rsidRPr="00386E32">
              <w:rPr>
                <w:b/>
              </w:rPr>
              <w:t>IP</w:t>
            </w:r>
            <w:r w:rsidR="00117627" w:rsidRPr="00386E32">
              <w:rPr>
                <w:b/>
              </w:rPr>
              <w:t xml:space="preserve"> 1.2 (a)</w:t>
            </w:r>
          </w:p>
        </w:tc>
        <w:tc>
          <w:tcPr>
            <w:tcW w:w="7740" w:type="dxa"/>
            <w:tcBorders>
              <w:top w:val="single" w:sz="12" w:space="0" w:color="000000"/>
              <w:left w:val="nil"/>
              <w:bottom w:val="single" w:sz="12" w:space="0" w:color="auto"/>
              <w:right w:val="single" w:sz="12" w:space="0" w:color="000000"/>
            </w:tcBorders>
          </w:tcPr>
          <w:p w14:paraId="21A16FF7" w14:textId="77777777" w:rsidR="00117627" w:rsidRPr="00386E32" w:rsidRDefault="00117627" w:rsidP="00117627">
            <w:pPr>
              <w:tabs>
                <w:tab w:val="right" w:pos="7272"/>
              </w:tabs>
              <w:spacing w:before="120" w:after="120"/>
              <w:rPr>
                <w:i/>
              </w:rPr>
            </w:pPr>
            <w:r w:rsidRPr="00386E32">
              <w:rPr>
                <w:i/>
              </w:rPr>
              <w:t>[supprimer si non applicable]</w:t>
            </w:r>
          </w:p>
          <w:p w14:paraId="4951276E" w14:textId="4A7C87C2" w:rsidR="00117627" w:rsidRPr="00386E32" w:rsidRDefault="00117627" w:rsidP="00117627">
            <w:pPr>
              <w:tabs>
                <w:tab w:val="right" w:pos="7272"/>
              </w:tabs>
              <w:spacing w:before="120" w:after="120"/>
              <w:rPr>
                <w:b/>
              </w:rPr>
            </w:pPr>
            <w:r w:rsidRPr="00386E32">
              <w:rPr>
                <w:b/>
              </w:rPr>
              <w:t>Électronique – Système de Passation de Marchés</w:t>
            </w:r>
          </w:p>
          <w:p w14:paraId="4962727D" w14:textId="0722557C" w:rsidR="00117627" w:rsidRPr="00386E32" w:rsidRDefault="00117627" w:rsidP="00117627">
            <w:pPr>
              <w:tabs>
                <w:tab w:val="right" w:pos="7272"/>
              </w:tabs>
              <w:spacing w:before="120" w:after="120"/>
            </w:pPr>
            <w:r w:rsidRPr="00386E32">
              <w:t xml:space="preserve">L’Acheteur utilisera le système de Passation de Marché électronique suivant pour gérer ce processus </w:t>
            </w:r>
            <w:r w:rsidR="0001437B" w:rsidRPr="00386E32">
              <w:t>de Demande de Propositions</w:t>
            </w:r>
            <w:r w:rsidRPr="00386E32">
              <w:t xml:space="preserve"> :</w:t>
            </w:r>
          </w:p>
          <w:p w14:paraId="60CF02D8" w14:textId="77777777" w:rsidR="00117627" w:rsidRPr="00386E32" w:rsidRDefault="00117627" w:rsidP="00117627">
            <w:pPr>
              <w:tabs>
                <w:tab w:val="right" w:pos="7272"/>
              </w:tabs>
              <w:spacing w:before="120" w:after="120"/>
              <w:rPr>
                <w:b/>
                <w:i/>
              </w:rPr>
            </w:pPr>
            <w:r w:rsidRPr="00386E32">
              <w:rPr>
                <w:b/>
                <w:i/>
              </w:rPr>
              <w:t>[insérer le nom du système électronique et l’adresse URL ou le lien]</w:t>
            </w:r>
          </w:p>
          <w:p w14:paraId="00AD05B8" w14:textId="79D7F4D8" w:rsidR="00117627" w:rsidRPr="00386E32" w:rsidRDefault="00117627" w:rsidP="00117627">
            <w:pPr>
              <w:tabs>
                <w:tab w:val="right" w:pos="7272"/>
              </w:tabs>
              <w:spacing w:before="120" w:after="120"/>
            </w:pPr>
            <w:r w:rsidRPr="00386E32">
              <w:t xml:space="preserve">Le système électronique de passation de marchés est utilisé pour gérer les aspects suivants du processus </w:t>
            </w:r>
            <w:r w:rsidR="0001437B" w:rsidRPr="00386E32">
              <w:t>de Demande de Propositions</w:t>
            </w:r>
            <w:r w:rsidRPr="00386E32">
              <w:t xml:space="preserve"> :</w:t>
            </w:r>
          </w:p>
          <w:p w14:paraId="2103B6B5" w14:textId="11B96D69" w:rsidR="00EF0548" w:rsidRPr="00386E32" w:rsidRDefault="00117627" w:rsidP="002D7466">
            <w:pPr>
              <w:spacing w:after="120"/>
            </w:pPr>
            <w:r w:rsidRPr="00386E32">
              <w:rPr>
                <w:b/>
                <w:i/>
              </w:rPr>
              <w:t xml:space="preserve">[énumérer les aspects ici et modifier les parties pertinentes des </w:t>
            </w:r>
            <w:r w:rsidR="0001437B" w:rsidRPr="00386E32">
              <w:rPr>
                <w:b/>
                <w:i/>
              </w:rPr>
              <w:t>DPDP</w:t>
            </w:r>
            <w:r w:rsidRPr="00386E32">
              <w:rPr>
                <w:b/>
                <w:i/>
              </w:rPr>
              <w:t xml:space="preserve"> en conséquence, par exemple, l’émission d’un document </w:t>
            </w:r>
            <w:r w:rsidR="0001437B" w:rsidRPr="00386E32">
              <w:rPr>
                <w:b/>
                <w:i/>
              </w:rPr>
              <w:t>de Demande de Propositions</w:t>
            </w:r>
            <w:r w:rsidRPr="00386E32">
              <w:rPr>
                <w:b/>
                <w:i/>
              </w:rPr>
              <w:t xml:space="preserve">, la remise des </w:t>
            </w:r>
            <w:r w:rsidR="0001437B" w:rsidRPr="00386E32">
              <w:rPr>
                <w:b/>
                <w:i/>
              </w:rPr>
              <w:t>Proposition</w:t>
            </w:r>
            <w:r w:rsidRPr="00386E32">
              <w:rPr>
                <w:b/>
                <w:i/>
              </w:rPr>
              <w:t xml:space="preserve">s, l’ouverture des </w:t>
            </w:r>
            <w:r w:rsidR="0001437B" w:rsidRPr="00386E32">
              <w:rPr>
                <w:b/>
                <w:i/>
              </w:rPr>
              <w:t>Proposition</w:t>
            </w:r>
            <w:r w:rsidRPr="00386E32">
              <w:rPr>
                <w:b/>
                <w:i/>
              </w:rPr>
              <w:t>s]</w:t>
            </w:r>
          </w:p>
        </w:tc>
      </w:tr>
      <w:tr w:rsidR="00EF0548" w:rsidRPr="00386E32" w14:paraId="43ECC5BB" w14:textId="77777777" w:rsidTr="000971F5">
        <w:trPr>
          <w:cantSplit/>
        </w:trPr>
        <w:tc>
          <w:tcPr>
            <w:tcW w:w="1620" w:type="dxa"/>
            <w:tcBorders>
              <w:top w:val="single" w:sz="12" w:space="0" w:color="000000"/>
              <w:bottom w:val="single" w:sz="4" w:space="0" w:color="auto"/>
            </w:tcBorders>
          </w:tcPr>
          <w:p w14:paraId="4F4542D6" w14:textId="566B1952" w:rsidR="00EF0548" w:rsidRPr="00386E32" w:rsidRDefault="0001437B" w:rsidP="006C1FA7">
            <w:pPr>
              <w:spacing w:before="120" w:after="120"/>
              <w:rPr>
                <w:b/>
              </w:rPr>
            </w:pPr>
            <w:r w:rsidRPr="00386E32">
              <w:rPr>
                <w:b/>
              </w:rPr>
              <w:t>IP</w:t>
            </w:r>
            <w:r w:rsidR="00EF0548" w:rsidRPr="00386E32">
              <w:rPr>
                <w:b/>
              </w:rPr>
              <w:t xml:space="preserve"> 2.1</w:t>
            </w:r>
          </w:p>
        </w:tc>
        <w:tc>
          <w:tcPr>
            <w:tcW w:w="7740" w:type="dxa"/>
            <w:tcBorders>
              <w:top w:val="nil"/>
              <w:bottom w:val="single" w:sz="4" w:space="0" w:color="auto"/>
            </w:tcBorders>
          </w:tcPr>
          <w:p w14:paraId="2F21EF79" w14:textId="4BE69148" w:rsidR="00EF0548" w:rsidRPr="00386E32" w:rsidRDefault="00EF0548" w:rsidP="00EF0548">
            <w:pPr>
              <w:tabs>
                <w:tab w:val="right" w:pos="7272"/>
              </w:tabs>
              <w:spacing w:after="200"/>
              <w:jc w:val="both"/>
              <w:rPr>
                <w:u w:val="single"/>
              </w:rPr>
            </w:pPr>
            <w:r w:rsidRPr="00386E32">
              <w:t xml:space="preserve">Nom </w:t>
            </w:r>
            <w:r w:rsidR="00F8331B" w:rsidRPr="00386E32">
              <w:t>du Bénéficiaire</w:t>
            </w:r>
            <w:r w:rsidRPr="00386E32">
              <w:t xml:space="preserve"> : </w:t>
            </w:r>
            <w:r w:rsidRPr="00386E32">
              <w:rPr>
                <w:i/>
              </w:rPr>
              <w:t xml:space="preserve">[insérer le nom </w:t>
            </w:r>
            <w:r w:rsidR="00F8331B" w:rsidRPr="00386E32">
              <w:rPr>
                <w:i/>
              </w:rPr>
              <w:t>du Bénéficiaire</w:t>
            </w:r>
            <w:r w:rsidRPr="00386E32">
              <w:rPr>
                <w:i/>
              </w:rPr>
              <w:t xml:space="preserve"> et indiquer sa relation avec l’Acheteur, si différent. S’assurer qu’il s’agit bien de l’information fournie dans l’Avis </w:t>
            </w:r>
            <w:r w:rsidR="00EC46F5" w:rsidRPr="00386E32">
              <w:rPr>
                <w:i/>
              </w:rPr>
              <w:t>de Demande de Propositions</w:t>
            </w:r>
            <w:r w:rsidRPr="00386E32">
              <w:rPr>
                <w:i/>
              </w:rPr>
              <w:t>.]</w:t>
            </w:r>
          </w:p>
        </w:tc>
      </w:tr>
      <w:tr w:rsidR="00EF0548" w:rsidRPr="00386E32" w14:paraId="1E6EBD0D" w14:textId="77777777" w:rsidTr="000971F5">
        <w:trPr>
          <w:cantSplit/>
        </w:trPr>
        <w:tc>
          <w:tcPr>
            <w:tcW w:w="1620" w:type="dxa"/>
            <w:tcBorders>
              <w:top w:val="single" w:sz="4" w:space="0" w:color="auto"/>
              <w:bottom w:val="single" w:sz="12" w:space="0" w:color="000000"/>
            </w:tcBorders>
          </w:tcPr>
          <w:p w14:paraId="6D6A696D" w14:textId="40CACCBF" w:rsidR="00EF0548" w:rsidRPr="00386E32" w:rsidRDefault="0001437B" w:rsidP="006C1FA7">
            <w:pPr>
              <w:spacing w:before="120" w:after="120"/>
              <w:rPr>
                <w:b/>
              </w:rPr>
            </w:pPr>
            <w:r w:rsidRPr="00386E32">
              <w:rPr>
                <w:b/>
              </w:rPr>
              <w:lastRenderedPageBreak/>
              <w:t>IP</w:t>
            </w:r>
            <w:r w:rsidR="00EF0548" w:rsidRPr="00386E32">
              <w:rPr>
                <w:b/>
              </w:rPr>
              <w:t xml:space="preserve"> 2.1</w:t>
            </w:r>
          </w:p>
        </w:tc>
        <w:tc>
          <w:tcPr>
            <w:tcW w:w="7740" w:type="dxa"/>
            <w:tcBorders>
              <w:top w:val="single" w:sz="4" w:space="0" w:color="auto"/>
              <w:bottom w:val="single" w:sz="12" w:space="0" w:color="000000"/>
            </w:tcBorders>
          </w:tcPr>
          <w:p w14:paraId="600BF118" w14:textId="098B5EB0" w:rsidR="00EF0548" w:rsidRPr="00386E32" w:rsidRDefault="00EF0548" w:rsidP="006C1FA7">
            <w:pPr>
              <w:tabs>
                <w:tab w:val="right" w:pos="7254"/>
              </w:tabs>
              <w:spacing w:before="120"/>
              <w:rPr>
                <w:i/>
              </w:rPr>
            </w:pPr>
            <w:r w:rsidRPr="00386E32">
              <w:t xml:space="preserve">Montant du financement au titre </w:t>
            </w:r>
            <w:r w:rsidR="002D7466" w:rsidRPr="00386E32">
              <w:t>de l’Accord de Financement</w:t>
            </w:r>
            <w:r w:rsidRPr="00386E32">
              <w:t> :</w:t>
            </w:r>
            <w:r w:rsidR="00961E01" w:rsidRPr="00386E32">
              <w:t xml:space="preserve"> </w:t>
            </w:r>
            <w:r w:rsidRPr="00386E32">
              <w:rPr>
                <w:i/>
              </w:rPr>
              <w:t>[</w:t>
            </w:r>
            <w:r w:rsidRPr="00386E32">
              <w:rPr>
                <w:b/>
                <w:bCs/>
                <w:i/>
              </w:rPr>
              <w:t>insérer l’équivalent en $EU</w:t>
            </w:r>
            <w:r w:rsidRPr="00386E32">
              <w:rPr>
                <w:i/>
              </w:rPr>
              <w:t>]</w:t>
            </w:r>
          </w:p>
          <w:p w14:paraId="265B7A47" w14:textId="62F1D14A" w:rsidR="00117627" w:rsidRPr="00386E32" w:rsidRDefault="00117627" w:rsidP="00DD4C5D">
            <w:pPr>
              <w:tabs>
                <w:tab w:val="right" w:pos="7254"/>
              </w:tabs>
              <w:spacing w:before="120" w:after="120"/>
            </w:pPr>
            <w:r w:rsidRPr="00386E32">
              <w:t xml:space="preserve">Nom du Projet : </w:t>
            </w:r>
            <w:r w:rsidRPr="00386E32">
              <w:rPr>
                <w:i/>
                <w:iCs/>
              </w:rPr>
              <w:t>[</w:t>
            </w:r>
            <w:r w:rsidRPr="00386E32">
              <w:rPr>
                <w:b/>
                <w:bCs/>
                <w:i/>
                <w:iCs/>
              </w:rPr>
              <w:t>insérer le nom</w:t>
            </w:r>
            <w:r w:rsidR="00043032">
              <w:rPr>
                <w:b/>
                <w:bCs/>
                <w:i/>
                <w:iCs/>
              </w:rPr>
              <w:t xml:space="preserve"> du Projet</w:t>
            </w:r>
            <w:r w:rsidRPr="00386E32">
              <w:rPr>
                <w:i/>
                <w:iCs/>
              </w:rPr>
              <w:t>]</w:t>
            </w:r>
          </w:p>
        </w:tc>
      </w:tr>
      <w:tr w:rsidR="00961E01" w:rsidRPr="00386E32" w14:paraId="6868C8C2" w14:textId="77777777" w:rsidTr="00FD1B33">
        <w:trPr>
          <w:cantSplit/>
        </w:trPr>
        <w:tc>
          <w:tcPr>
            <w:tcW w:w="1620" w:type="dxa"/>
            <w:tcBorders>
              <w:top w:val="single" w:sz="12" w:space="0" w:color="000000"/>
              <w:bottom w:val="single" w:sz="4" w:space="0" w:color="auto"/>
            </w:tcBorders>
          </w:tcPr>
          <w:p w14:paraId="17C55C73" w14:textId="6DBBDAB0" w:rsidR="00961E01" w:rsidRPr="00386E32" w:rsidRDefault="0001437B" w:rsidP="006C1FA7">
            <w:pPr>
              <w:spacing w:before="120" w:after="120"/>
              <w:rPr>
                <w:b/>
              </w:rPr>
            </w:pPr>
            <w:r w:rsidRPr="00386E32">
              <w:rPr>
                <w:b/>
              </w:rPr>
              <w:t>IP</w:t>
            </w:r>
            <w:r w:rsidR="00961E01" w:rsidRPr="00386E32">
              <w:rPr>
                <w:b/>
              </w:rPr>
              <w:t xml:space="preserve"> 4.1</w:t>
            </w:r>
          </w:p>
        </w:tc>
        <w:tc>
          <w:tcPr>
            <w:tcW w:w="7740" w:type="dxa"/>
            <w:tcBorders>
              <w:top w:val="single" w:sz="12" w:space="0" w:color="000000"/>
              <w:bottom w:val="single" w:sz="4" w:space="0" w:color="auto"/>
            </w:tcBorders>
          </w:tcPr>
          <w:p w14:paraId="09785530" w14:textId="472A3F88" w:rsidR="00961E01" w:rsidRPr="00386E32" w:rsidRDefault="00961E01" w:rsidP="006C1FA7">
            <w:pPr>
              <w:pStyle w:val="i"/>
              <w:tabs>
                <w:tab w:val="right" w:pos="7848"/>
              </w:tabs>
              <w:suppressAutoHyphens w:val="0"/>
              <w:spacing w:before="120" w:after="120"/>
              <w:jc w:val="left"/>
              <w:rPr>
                <w:rFonts w:ascii="Times New Roman" w:hAnsi="Times New Roman"/>
                <w:lang w:val="fr-FR"/>
              </w:rPr>
            </w:pPr>
            <w:r w:rsidRPr="00386E32">
              <w:rPr>
                <w:rFonts w:ascii="Times New Roman" w:hAnsi="Times New Roman"/>
                <w:lang w:val="fr-FR"/>
              </w:rPr>
              <w:t xml:space="preserve">Le nombre des membres d’un groupement </w:t>
            </w:r>
            <w:r w:rsidR="00117627" w:rsidRPr="00386E32">
              <w:rPr>
                <w:rFonts w:ascii="Times New Roman" w:hAnsi="Times New Roman"/>
                <w:lang w:val="fr-FR"/>
              </w:rPr>
              <w:t xml:space="preserve">(GE) </w:t>
            </w:r>
            <w:r w:rsidRPr="00386E32">
              <w:rPr>
                <w:rFonts w:ascii="Times New Roman" w:hAnsi="Times New Roman"/>
                <w:lang w:val="fr-FR"/>
              </w:rPr>
              <w:t xml:space="preserve">ne dépassera pas : </w:t>
            </w:r>
            <w:r w:rsidRPr="00386E32">
              <w:rPr>
                <w:rFonts w:ascii="Times New Roman" w:hAnsi="Times New Roman"/>
                <w:i/>
                <w:lang w:val="fr-FR"/>
              </w:rPr>
              <w:t>[</w:t>
            </w:r>
            <w:r w:rsidRPr="00386E32">
              <w:rPr>
                <w:rFonts w:ascii="Times New Roman" w:hAnsi="Times New Roman"/>
                <w:b/>
                <w:bCs/>
                <w:i/>
                <w:lang w:val="fr-FR"/>
              </w:rPr>
              <w:t>insérer le nombre</w:t>
            </w:r>
            <w:r w:rsidRPr="00386E32">
              <w:rPr>
                <w:rFonts w:ascii="Times New Roman" w:hAnsi="Times New Roman"/>
                <w:i/>
                <w:lang w:val="fr-FR"/>
              </w:rPr>
              <w:t>]</w:t>
            </w:r>
          </w:p>
        </w:tc>
      </w:tr>
      <w:tr w:rsidR="00EF0548" w:rsidRPr="00386E32" w14:paraId="5009D0E0" w14:textId="77777777" w:rsidTr="00FD1B33">
        <w:trPr>
          <w:cantSplit/>
        </w:trPr>
        <w:tc>
          <w:tcPr>
            <w:tcW w:w="1620" w:type="dxa"/>
            <w:tcBorders>
              <w:top w:val="single" w:sz="12" w:space="0" w:color="000000"/>
              <w:bottom w:val="single" w:sz="4" w:space="0" w:color="auto"/>
            </w:tcBorders>
          </w:tcPr>
          <w:p w14:paraId="16EAAEC5" w14:textId="4C026400" w:rsidR="00EF0548" w:rsidRPr="00386E32" w:rsidRDefault="0001437B">
            <w:pPr>
              <w:spacing w:after="200"/>
              <w:rPr>
                <w:b/>
              </w:rPr>
            </w:pPr>
            <w:r w:rsidRPr="00386E32">
              <w:rPr>
                <w:b/>
              </w:rPr>
              <w:t>IP</w:t>
            </w:r>
            <w:r w:rsidR="00EF0548" w:rsidRPr="00386E32">
              <w:rPr>
                <w:b/>
              </w:rPr>
              <w:t xml:space="preserve"> 4.</w:t>
            </w:r>
            <w:r w:rsidR="00453EC3" w:rsidRPr="00386E32">
              <w:rPr>
                <w:b/>
              </w:rPr>
              <w:t>5</w:t>
            </w:r>
          </w:p>
        </w:tc>
        <w:tc>
          <w:tcPr>
            <w:tcW w:w="7740" w:type="dxa"/>
            <w:tcBorders>
              <w:top w:val="single" w:sz="12" w:space="0" w:color="000000"/>
              <w:bottom w:val="single" w:sz="4" w:space="0" w:color="auto"/>
            </w:tcBorders>
          </w:tcPr>
          <w:p w14:paraId="443F6B72" w14:textId="3E24EBB3" w:rsidR="00EF0548" w:rsidRPr="00386E32" w:rsidRDefault="00EF0548" w:rsidP="00961E01">
            <w:pPr>
              <w:tabs>
                <w:tab w:val="right" w:pos="7254"/>
              </w:tabs>
              <w:spacing w:after="200"/>
              <w:jc w:val="both"/>
            </w:pPr>
            <w:r w:rsidRPr="00386E32">
              <w:t xml:space="preserve">Une liste des entreprises </w:t>
            </w:r>
            <w:r w:rsidR="00E9333C" w:rsidRPr="00386E32">
              <w:rPr>
                <w:szCs w:val="24"/>
              </w:rPr>
              <w:t xml:space="preserve">qui ne sont pas admises à participer aux projets de la BIsD figure à l’adresse électronique suivante : </w:t>
            </w:r>
            <w:hyperlink r:id="rId33" w:history="1">
              <w:r w:rsidR="00E9333C" w:rsidRPr="00386E32">
                <w:rPr>
                  <w:rStyle w:val="Hyperlink"/>
                  <w:iCs/>
                </w:rPr>
                <w:t>http://www.isdb.org</w:t>
              </w:r>
            </w:hyperlink>
          </w:p>
        </w:tc>
      </w:tr>
      <w:tr w:rsidR="00EF0548" w:rsidRPr="00386E32" w14:paraId="25ECF516" w14:textId="77777777" w:rsidTr="00FD1B33">
        <w:tblPrEx>
          <w:tblBorders>
            <w:insideH w:val="single" w:sz="8" w:space="0" w:color="000000"/>
          </w:tblBorders>
        </w:tblPrEx>
        <w:tc>
          <w:tcPr>
            <w:tcW w:w="9360" w:type="dxa"/>
            <w:gridSpan w:val="2"/>
            <w:vAlign w:val="center"/>
          </w:tcPr>
          <w:p w14:paraId="239F00C3" w14:textId="27DD918B" w:rsidR="00EF0548" w:rsidRPr="00386E32" w:rsidRDefault="00EF0548">
            <w:pPr>
              <w:tabs>
                <w:tab w:val="right" w:pos="7434"/>
              </w:tabs>
              <w:spacing w:after="200"/>
              <w:jc w:val="center"/>
              <w:rPr>
                <w:b/>
                <w:sz w:val="28"/>
              </w:rPr>
            </w:pPr>
            <w:r w:rsidRPr="00386E32">
              <w:rPr>
                <w:b/>
                <w:sz w:val="28"/>
              </w:rPr>
              <w:t xml:space="preserve">B. </w:t>
            </w:r>
            <w:r w:rsidR="00961E01" w:rsidRPr="00386E32">
              <w:rPr>
                <w:b/>
                <w:sz w:val="28"/>
              </w:rPr>
              <w:t xml:space="preserve">Contenu du </w:t>
            </w:r>
            <w:r w:rsidRPr="00386E32">
              <w:rPr>
                <w:b/>
                <w:sz w:val="28"/>
              </w:rPr>
              <w:t xml:space="preserve">Dossier </w:t>
            </w:r>
            <w:r w:rsidR="0001437B" w:rsidRPr="00386E32">
              <w:rPr>
                <w:b/>
                <w:sz w:val="28"/>
              </w:rPr>
              <w:t>de Demande de Propositions</w:t>
            </w:r>
          </w:p>
        </w:tc>
      </w:tr>
      <w:tr w:rsidR="00EF0548" w:rsidRPr="00386E32" w14:paraId="6D5E61A6" w14:textId="77777777" w:rsidTr="00FD1B33">
        <w:tblPrEx>
          <w:tblBorders>
            <w:insideH w:val="single" w:sz="8" w:space="0" w:color="000000"/>
          </w:tblBorders>
        </w:tblPrEx>
        <w:tc>
          <w:tcPr>
            <w:tcW w:w="1620" w:type="dxa"/>
          </w:tcPr>
          <w:p w14:paraId="0E8301F8" w14:textId="66FE690A" w:rsidR="00EF0548" w:rsidRPr="00386E32" w:rsidRDefault="0001437B">
            <w:pPr>
              <w:tabs>
                <w:tab w:val="right" w:pos="7254"/>
              </w:tabs>
              <w:spacing w:after="200"/>
              <w:rPr>
                <w:b/>
              </w:rPr>
            </w:pPr>
            <w:r w:rsidRPr="00386E32">
              <w:rPr>
                <w:b/>
              </w:rPr>
              <w:t>IP</w:t>
            </w:r>
            <w:r w:rsidR="00EF0548" w:rsidRPr="00386E32">
              <w:rPr>
                <w:b/>
              </w:rPr>
              <w:t xml:space="preserve"> 7.1</w:t>
            </w:r>
          </w:p>
        </w:tc>
        <w:tc>
          <w:tcPr>
            <w:tcW w:w="7740" w:type="dxa"/>
          </w:tcPr>
          <w:p w14:paraId="52EF4AAE" w14:textId="77777777" w:rsidR="00EF0548" w:rsidRPr="00386E32" w:rsidRDefault="00EF0548">
            <w:pPr>
              <w:tabs>
                <w:tab w:val="right" w:pos="7254"/>
              </w:tabs>
              <w:spacing w:after="200"/>
              <w:jc w:val="both"/>
            </w:pPr>
            <w:r w:rsidRPr="00386E32">
              <w:t xml:space="preserve">Afin d’obtenir des </w:t>
            </w:r>
            <w:r w:rsidRPr="00386E32">
              <w:rPr>
                <w:b/>
                <w:u w:val="single"/>
              </w:rPr>
              <w:t>clarifications</w:t>
            </w:r>
            <w:r w:rsidRPr="00386E32">
              <w:rPr>
                <w:b/>
              </w:rPr>
              <w:t xml:space="preserve"> </w:t>
            </w:r>
            <w:r w:rsidRPr="00386E32">
              <w:t>uniquement</w:t>
            </w:r>
            <w:r w:rsidRPr="00386E32">
              <w:rPr>
                <w:b/>
              </w:rPr>
              <w:t xml:space="preserve">, </w:t>
            </w:r>
            <w:r w:rsidRPr="00386E32">
              <w:t>l’adresse de l’Acheteur est la suivante :</w:t>
            </w:r>
          </w:p>
          <w:p w14:paraId="4110C8E8" w14:textId="1C547127" w:rsidR="00961E01" w:rsidRPr="00386E32" w:rsidRDefault="00961E01">
            <w:pPr>
              <w:tabs>
                <w:tab w:val="right" w:pos="7254"/>
              </w:tabs>
              <w:spacing w:after="200"/>
              <w:jc w:val="both"/>
              <w:rPr>
                <w:i/>
              </w:rPr>
            </w:pPr>
            <w:r w:rsidRPr="00386E32">
              <w:rPr>
                <w:i/>
              </w:rPr>
              <w:t xml:space="preserve">[Insérer l’information correspondante comme requis ci-après. Cette adresse peut être identique ou non à celle spécifiée à l’article 22.1 des </w:t>
            </w:r>
            <w:r w:rsidR="0001437B" w:rsidRPr="00386E32">
              <w:rPr>
                <w:i/>
              </w:rPr>
              <w:t>IP</w:t>
            </w:r>
            <w:r w:rsidRPr="00386E32">
              <w:rPr>
                <w:i/>
              </w:rPr>
              <w:t xml:space="preserve"> pour la remise des </w:t>
            </w:r>
            <w:r w:rsidR="0001437B" w:rsidRPr="00386E32">
              <w:rPr>
                <w:i/>
              </w:rPr>
              <w:t>proposition</w:t>
            </w:r>
            <w:r w:rsidRPr="00386E32">
              <w:rPr>
                <w:i/>
              </w:rPr>
              <w:t>s]:</w:t>
            </w:r>
          </w:p>
          <w:p w14:paraId="3BF84200" w14:textId="77777777" w:rsidR="00EF0548" w:rsidRPr="00386E32" w:rsidRDefault="00EF0548">
            <w:pPr>
              <w:tabs>
                <w:tab w:val="right" w:pos="7254"/>
              </w:tabs>
              <w:spacing w:after="200"/>
            </w:pPr>
            <w:r w:rsidRPr="00386E32">
              <w:t xml:space="preserve">Attention de : </w:t>
            </w:r>
            <w:r w:rsidRPr="00386E32">
              <w:rPr>
                <w:i/>
                <w:iCs/>
              </w:rPr>
              <w:t xml:space="preserve">[insérer le nom du </w:t>
            </w:r>
            <w:r w:rsidR="00960B22" w:rsidRPr="00386E32">
              <w:rPr>
                <w:i/>
                <w:iCs/>
              </w:rPr>
              <w:t>responsable]</w:t>
            </w:r>
          </w:p>
          <w:p w14:paraId="3E08CC0C" w14:textId="77777777" w:rsidR="00EF0548" w:rsidRPr="00386E32" w:rsidRDefault="00EF0548">
            <w:pPr>
              <w:tabs>
                <w:tab w:val="right" w:pos="7254"/>
              </w:tabs>
              <w:spacing w:after="200"/>
            </w:pPr>
            <w:r w:rsidRPr="00386E32">
              <w:t xml:space="preserve">Rue : </w:t>
            </w:r>
            <w:r w:rsidRPr="00386E32">
              <w:rPr>
                <w:i/>
                <w:iCs/>
              </w:rPr>
              <w:t>[insérer le nom de la rue]</w:t>
            </w:r>
          </w:p>
          <w:p w14:paraId="7288BE39" w14:textId="77777777" w:rsidR="00EF0548" w:rsidRPr="00386E32" w:rsidRDefault="00EF0548">
            <w:pPr>
              <w:tabs>
                <w:tab w:val="right" w:pos="7254"/>
              </w:tabs>
              <w:spacing w:after="200"/>
            </w:pPr>
            <w:r w:rsidRPr="00386E32">
              <w:t>Étage/ numéro de bureau </w:t>
            </w:r>
            <w:r w:rsidRPr="00386E32">
              <w:rPr>
                <w:i/>
                <w:iCs/>
              </w:rPr>
              <w:t>:[insérer étage et numéro du bureau]</w:t>
            </w:r>
            <w:r w:rsidRPr="00386E32">
              <w:t xml:space="preserve"> </w:t>
            </w:r>
          </w:p>
          <w:p w14:paraId="02F6970F" w14:textId="77777777" w:rsidR="00EF0548" w:rsidRPr="00386E32" w:rsidRDefault="00EF0548">
            <w:pPr>
              <w:tabs>
                <w:tab w:val="right" w:pos="7254"/>
              </w:tabs>
              <w:spacing w:after="200"/>
              <w:rPr>
                <w:i/>
              </w:rPr>
            </w:pPr>
            <w:r w:rsidRPr="00386E32">
              <w:t>Ville </w:t>
            </w:r>
            <w:r w:rsidRPr="00386E32">
              <w:rPr>
                <w:i/>
                <w:iCs/>
              </w:rPr>
              <w:t>: [insérer le nom de la ville]</w:t>
            </w:r>
          </w:p>
          <w:p w14:paraId="490DC1C9" w14:textId="77777777" w:rsidR="00EF0548" w:rsidRPr="00386E32" w:rsidRDefault="00EF0548">
            <w:pPr>
              <w:tabs>
                <w:tab w:val="right" w:pos="7254"/>
              </w:tabs>
              <w:spacing w:after="200"/>
              <w:rPr>
                <w:i/>
              </w:rPr>
            </w:pPr>
            <w:r w:rsidRPr="00386E32">
              <w:t xml:space="preserve">Code postal : </w:t>
            </w:r>
            <w:r w:rsidRPr="00386E32">
              <w:rPr>
                <w:i/>
                <w:iCs/>
              </w:rPr>
              <w:t>[insérer el numéro du code postal]</w:t>
            </w:r>
          </w:p>
          <w:p w14:paraId="2FD023B9" w14:textId="77777777" w:rsidR="00EF0548" w:rsidRPr="00386E32" w:rsidRDefault="00EF0548">
            <w:pPr>
              <w:tabs>
                <w:tab w:val="right" w:pos="7254"/>
              </w:tabs>
              <w:spacing w:after="200"/>
              <w:rPr>
                <w:i/>
              </w:rPr>
            </w:pPr>
            <w:r w:rsidRPr="00386E32">
              <w:t xml:space="preserve">Pays : </w:t>
            </w:r>
            <w:r w:rsidRPr="00386E32">
              <w:rPr>
                <w:i/>
                <w:iCs/>
              </w:rPr>
              <w:t>[insérer le nom</w:t>
            </w:r>
            <w:r w:rsidRPr="00386E32">
              <w:t xml:space="preserve"> du pays]</w:t>
            </w:r>
          </w:p>
          <w:p w14:paraId="5EF749AB" w14:textId="77777777" w:rsidR="00EF0548" w:rsidRPr="00386E32" w:rsidRDefault="00EF0548">
            <w:pPr>
              <w:tabs>
                <w:tab w:val="right" w:pos="7254"/>
              </w:tabs>
              <w:spacing w:after="200"/>
            </w:pPr>
            <w:r w:rsidRPr="00386E32">
              <w:t xml:space="preserve">Numéro de téléphone : </w:t>
            </w:r>
            <w:r w:rsidRPr="00386E32">
              <w:rPr>
                <w:i/>
                <w:iCs/>
              </w:rPr>
              <w:t>[insérer numéro</w:t>
            </w:r>
          </w:p>
          <w:p w14:paraId="4FD220AD" w14:textId="77777777" w:rsidR="00EF0548" w:rsidRPr="00386E32" w:rsidRDefault="00EF0548">
            <w:pPr>
              <w:tabs>
                <w:tab w:val="right" w:pos="7254"/>
              </w:tabs>
              <w:spacing w:after="200"/>
            </w:pPr>
            <w:r w:rsidRPr="00386E32">
              <w:t xml:space="preserve">Numéro de télécopie : </w:t>
            </w:r>
            <w:r w:rsidRPr="00386E32">
              <w:rPr>
                <w:i/>
                <w:iCs/>
              </w:rPr>
              <w:t>[insérer numéro]</w:t>
            </w:r>
          </w:p>
          <w:p w14:paraId="4B3C7AD8" w14:textId="77777777" w:rsidR="00EF0548" w:rsidRPr="00386E32" w:rsidRDefault="00EF0548" w:rsidP="00961E01">
            <w:pPr>
              <w:tabs>
                <w:tab w:val="right" w:pos="7254"/>
              </w:tabs>
              <w:spacing w:after="200"/>
              <w:rPr>
                <w:i/>
                <w:iCs/>
              </w:rPr>
            </w:pPr>
            <w:r w:rsidRPr="00386E32">
              <w:t xml:space="preserve">Adresse électronique : </w:t>
            </w:r>
            <w:r w:rsidRPr="00386E32">
              <w:rPr>
                <w:i/>
                <w:iCs/>
              </w:rPr>
              <w:t>[insérer adresse]</w:t>
            </w:r>
          </w:p>
          <w:p w14:paraId="085A047B" w14:textId="25F2E527" w:rsidR="00961E01" w:rsidRPr="00386E32" w:rsidRDefault="00961E01" w:rsidP="00961E01">
            <w:pPr>
              <w:tabs>
                <w:tab w:val="right" w:pos="7254"/>
              </w:tabs>
              <w:spacing w:after="200"/>
            </w:pPr>
            <w:r w:rsidRPr="00386E32">
              <w:rPr>
                <w:iCs/>
              </w:rPr>
              <w:t xml:space="preserve">Le délai de réception des demandes d’éclaircissements, exprimé en nombre de jours avant </w:t>
            </w:r>
            <w:r w:rsidRPr="00386E32">
              <w:t xml:space="preserve">la date limite de dépôt des </w:t>
            </w:r>
            <w:r w:rsidR="0001437B" w:rsidRPr="00386E32">
              <w:t>proposition</w:t>
            </w:r>
            <w:r w:rsidRPr="00386E32">
              <w:t xml:space="preserve">s est de </w:t>
            </w:r>
            <w:r w:rsidRPr="00386E32">
              <w:rPr>
                <w:i/>
              </w:rPr>
              <w:t>[insérer nombre]</w:t>
            </w:r>
            <w:r w:rsidRPr="00386E32">
              <w:t xml:space="preserve"> jours.</w:t>
            </w:r>
          </w:p>
          <w:p w14:paraId="6A417CD2" w14:textId="03C69F98" w:rsidR="00453EC3" w:rsidRPr="00386E32" w:rsidRDefault="00453EC3" w:rsidP="00961E01">
            <w:pPr>
              <w:tabs>
                <w:tab w:val="right" w:pos="7254"/>
              </w:tabs>
              <w:spacing w:after="200"/>
            </w:pPr>
            <w:r w:rsidRPr="00386E32">
              <w:t xml:space="preserve">Adresse du site internet : </w:t>
            </w:r>
            <w:r w:rsidRPr="00386E32">
              <w:rPr>
                <w:i/>
                <w:iCs/>
              </w:rPr>
              <w:t xml:space="preserve">[au cas où utilisé, identifier liste internet largement utilisé ou l’adresse www d’accès libre où les informations du processus </w:t>
            </w:r>
            <w:r w:rsidR="0001437B" w:rsidRPr="00386E32">
              <w:rPr>
                <w:i/>
                <w:iCs/>
              </w:rPr>
              <w:t>de Demande de Propositions</w:t>
            </w:r>
            <w:r w:rsidRPr="00386E32">
              <w:rPr>
                <w:i/>
                <w:iCs/>
              </w:rPr>
              <w:t xml:space="preserve"> sont publiées] _____________</w:t>
            </w:r>
          </w:p>
        </w:tc>
      </w:tr>
      <w:tr w:rsidR="00EF0548" w:rsidRPr="00386E32" w14:paraId="1459EE70" w14:textId="77777777" w:rsidTr="00FD1B33">
        <w:tblPrEx>
          <w:tblBorders>
            <w:insideH w:val="single" w:sz="8" w:space="0" w:color="000000"/>
          </w:tblBorders>
        </w:tblPrEx>
        <w:tc>
          <w:tcPr>
            <w:tcW w:w="9360" w:type="dxa"/>
            <w:gridSpan w:val="2"/>
            <w:vAlign w:val="center"/>
          </w:tcPr>
          <w:p w14:paraId="74AC62DF" w14:textId="4BB2F161" w:rsidR="00EF0548" w:rsidRPr="00386E32" w:rsidRDefault="00EF0548">
            <w:pPr>
              <w:tabs>
                <w:tab w:val="right" w:pos="7254"/>
              </w:tabs>
              <w:spacing w:after="200"/>
              <w:jc w:val="center"/>
              <w:rPr>
                <w:b/>
                <w:sz w:val="28"/>
              </w:rPr>
            </w:pPr>
            <w:r w:rsidRPr="00386E32">
              <w:rPr>
                <w:b/>
                <w:sz w:val="28"/>
              </w:rPr>
              <w:t xml:space="preserve">C. Préparation des </w:t>
            </w:r>
            <w:r w:rsidR="00910F24" w:rsidRPr="00386E32">
              <w:rPr>
                <w:b/>
                <w:sz w:val="28"/>
              </w:rPr>
              <w:t>P</w:t>
            </w:r>
            <w:r w:rsidR="0001437B" w:rsidRPr="00386E32">
              <w:rPr>
                <w:b/>
                <w:sz w:val="28"/>
              </w:rPr>
              <w:t>roposition</w:t>
            </w:r>
            <w:r w:rsidRPr="00386E32">
              <w:rPr>
                <w:b/>
                <w:sz w:val="28"/>
              </w:rPr>
              <w:t>s</w:t>
            </w:r>
          </w:p>
        </w:tc>
      </w:tr>
      <w:tr w:rsidR="00EF0548" w:rsidRPr="00386E32" w14:paraId="0FE5FB74" w14:textId="77777777" w:rsidTr="00FD1B33">
        <w:tblPrEx>
          <w:tblBorders>
            <w:insideH w:val="single" w:sz="8" w:space="0" w:color="000000"/>
          </w:tblBorders>
        </w:tblPrEx>
        <w:tc>
          <w:tcPr>
            <w:tcW w:w="1620" w:type="dxa"/>
          </w:tcPr>
          <w:p w14:paraId="591D080B" w14:textId="18574B6F" w:rsidR="00EF0548" w:rsidRPr="00386E32" w:rsidRDefault="0001437B">
            <w:pPr>
              <w:tabs>
                <w:tab w:val="right" w:pos="7434"/>
              </w:tabs>
              <w:spacing w:after="200"/>
              <w:rPr>
                <w:b/>
              </w:rPr>
            </w:pPr>
            <w:r w:rsidRPr="00386E32">
              <w:rPr>
                <w:b/>
              </w:rPr>
              <w:t>IP</w:t>
            </w:r>
            <w:r w:rsidR="00EF0548" w:rsidRPr="00386E32">
              <w:rPr>
                <w:b/>
              </w:rPr>
              <w:t xml:space="preserve"> 10.1</w:t>
            </w:r>
          </w:p>
        </w:tc>
        <w:tc>
          <w:tcPr>
            <w:tcW w:w="7740" w:type="dxa"/>
          </w:tcPr>
          <w:p w14:paraId="49CA612B" w14:textId="7DBA9C45" w:rsidR="00EF0548" w:rsidRPr="00386E32" w:rsidRDefault="00EF0548">
            <w:pPr>
              <w:pStyle w:val="i"/>
              <w:tabs>
                <w:tab w:val="right" w:pos="7254"/>
              </w:tabs>
              <w:suppressAutoHyphens w:val="0"/>
              <w:spacing w:after="200"/>
              <w:rPr>
                <w:rFonts w:ascii="Times New Roman" w:hAnsi="Times New Roman"/>
                <w:lang w:val="fr-FR"/>
              </w:rPr>
            </w:pPr>
            <w:r w:rsidRPr="00386E32">
              <w:rPr>
                <w:rFonts w:ascii="Times New Roman" w:hAnsi="Times New Roman"/>
                <w:lang w:val="fr-FR"/>
              </w:rPr>
              <w:t xml:space="preserve">La langue de </w:t>
            </w:r>
            <w:r w:rsidR="00C31F40" w:rsidRPr="00386E32">
              <w:rPr>
                <w:rFonts w:ascii="Times New Roman" w:hAnsi="Times New Roman"/>
                <w:lang w:val="fr-FR"/>
              </w:rPr>
              <w:t>la Proposit</w:t>
            </w:r>
            <w:r w:rsidRPr="00386E32">
              <w:rPr>
                <w:rFonts w:ascii="Times New Roman" w:hAnsi="Times New Roman"/>
                <w:lang w:val="fr-FR"/>
              </w:rPr>
              <w:t>ion est :</w:t>
            </w:r>
            <w:r w:rsidR="007F7BCC" w:rsidRPr="00386E32">
              <w:rPr>
                <w:rFonts w:ascii="Times New Roman" w:hAnsi="Times New Roman"/>
                <w:i/>
                <w:iCs/>
                <w:lang w:val="fr-FR"/>
              </w:rPr>
              <w:t xml:space="preserve"> [</w:t>
            </w:r>
            <w:r w:rsidRPr="00386E32">
              <w:rPr>
                <w:rFonts w:ascii="Times New Roman" w:hAnsi="Times New Roman"/>
                <w:i/>
                <w:iCs/>
                <w:lang w:val="fr-FR"/>
              </w:rPr>
              <w:t>insérer « </w:t>
            </w:r>
            <w:r w:rsidR="00846F08" w:rsidRPr="00386E32">
              <w:rPr>
                <w:rFonts w:ascii="Times New Roman" w:hAnsi="Times New Roman"/>
                <w:i/>
                <w:iCs/>
                <w:lang w:val="fr-FR"/>
              </w:rPr>
              <w:t>l’a</w:t>
            </w:r>
            <w:r w:rsidRPr="00386E32">
              <w:rPr>
                <w:rFonts w:ascii="Times New Roman" w:hAnsi="Times New Roman"/>
                <w:i/>
                <w:iCs/>
                <w:lang w:val="fr-FR"/>
              </w:rPr>
              <w:t>nglais », « </w:t>
            </w:r>
            <w:r w:rsidR="00061613" w:rsidRPr="00386E32">
              <w:rPr>
                <w:rFonts w:ascii="Times New Roman" w:hAnsi="Times New Roman"/>
                <w:i/>
                <w:iCs/>
                <w:lang w:val="fr-FR"/>
              </w:rPr>
              <w:t>le f</w:t>
            </w:r>
            <w:r w:rsidR="00846F08" w:rsidRPr="00386E32">
              <w:rPr>
                <w:rFonts w:ascii="Times New Roman" w:hAnsi="Times New Roman"/>
                <w:i/>
                <w:iCs/>
                <w:lang w:val="fr-FR"/>
              </w:rPr>
              <w:t>rançais</w:t>
            </w:r>
            <w:r w:rsidRPr="00386E32">
              <w:rPr>
                <w:rFonts w:ascii="Times New Roman" w:hAnsi="Times New Roman"/>
                <w:i/>
                <w:iCs/>
                <w:lang w:val="fr-FR"/>
              </w:rPr>
              <w:t>», ou « </w:t>
            </w:r>
            <w:r w:rsidR="00061613" w:rsidRPr="00386E32">
              <w:rPr>
                <w:rFonts w:ascii="Times New Roman" w:hAnsi="Times New Roman"/>
                <w:i/>
                <w:iCs/>
                <w:lang w:val="fr-FR"/>
              </w:rPr>
              <w:t>l’arabe</w:t>
            </w:r>
            <w:r w:rsidRPr="00386E32">
              <w:rPr>
                <w:rFonts w:ascii="Times New Roman" w:hAnsi="Times New Roman"/>
                <w:i/>
                <w:iCs/>
                <w:lang w:val="fr-FR"/>
              </w:rPr>
              <w:t> »___________________________________</w:t>
            </w:r>
          </w:p>
          <w:p w14:paraId="7DF6BFC6" w14:textId="04007986" w:rsidR="00C31F40" w:rsidRPr="00386E32" w:rsidRDefault="00C31F40" w:rsidP="00C31F40">
            <w:pPr>
              <w:tabs>
                <w:tab w:val="right" w:pos="7254"/>
              </w:tabs>
              <w:spacing w:after="120"/>
              <w:rPr>
                <w:i/>
              </w:rPr>
            </w:pPr>
            <w:r w:rsidRPr="00386E32">
              <w:lastRenderedPageBreak/>
              <w:t>[</w:t>
            </w:r>
            <w:r w:rsidRPr="00386E32">
              <w:rPr>
                <w:i/>
              </w:rPr>
              <w:t xml:space="preserve">Remarque : après accord de la BIsD, </w:t>
            </w:r>
            <w:r w:rsidR="002D19F8" w:rsidRPr="00386E32">
              <w:rPr>
                <w:i/>
              </w:rPr>
              <w:t>l’Acheteur</w:t>
            </w:r>
            <w:r w:rsidRPr="00386E32">
              <w:rPr>
                <w:i/>
              </w:rPr>
              <w:t xml:space="preserve"> pourra publier le </w:t>
            </w:r>
            <w:r w:rsidR="00061613" w:rsidRPr="00386E32">
              <w:rPr>
                <w:i/>
              </w:rPr>
              <w:t>D</w:t>
            </w:r>
            <w:r w:rsidR="002D19F8" w:rsidRPr="00386E32">
              <w:rPr>
                <w:i/>
              </w:rPr>
              <w:t>DP</w:t>
            </w:r>
            <w:r w:rsidRPr="00386E32">
              <w:rPr>
                <w:i/>
              </w:rPr>
              <w:t xml:space="preserve"> dans une autre langue qui devra être (a) soit la langue nationale du Bénéficiaire, (b) soit la langue utilisée dans son pays pour les transactions commerciales. Dans de tels cas, la disposition suivante sera incluse :</w:t>
            </w:r>
          </w:p>
          <w:p w14:paraId="7E280F0E" w14:textId="3AE325C1" w:rsidR="00C31F40" w:rsidRPr="00386E32" w:rsidRDefault="00C31F40" w:rsidP="00C31F40">
            <w:pPr>
              <w:tabs>
                <w:tab w:val="right" w:pos="7254"/>
              </w:tabs>
              <w:spacing w:after="120"/>
              <w:rPr>
                <w:i/>
              </w:rPr>
            </w:pPr>
            <w:r w:rsidRPr="00386E32">
              <w:rPr>
                <w:i/>
              </w:rPr>
              <w:t xml:space="preserve">« De plus, </w:t>
            </w:r>
            <w:r w:rsidR="002D19F8" w:rsidRPr="00386E32">
              <w:rPr>
                <w:i/>
              </w:rPr>
              <w:t>l’Acheteur</w:t>
            </w:r>
            <w:r w:rsidRPr="00386E32">
              <w:rPr>
                <w:i/>
              </w:rPr>
              <w:t xml:space="preserve"> a </w:t>
            </w:r>
            <w:r w:rsidR="00FE532F" w:rsidRPr="00386E32">
              <w:rPr>
                <w:i/>
              </w:rPr>
              <w:t>émis</w:t>
            </w:r>
            <w:r w:rsidRPr="00386E32">
              <w:rPr>
                <w:i/>
              </w:rPr>
              <w:t xml:space="preserve"> une version du </w:t>
            </w:r>
            <w:r w:rsidR="00FE532F" w:rsidRPr="00386E32">
              <w:rPr>
                <w:i/>
              </w:rPr>
              <w:t>DDP</w:t>
            </w:r>
            <w:r w:rsidRPr="00386E32">
              <w:rPr>
                <w:i/>
              </w:rPr>
              <w:t xml:space="preserve"> traduite en : [insérer la langue nationale ou la langue utilisée pour les transactions commerciales et s’il en existe plusieurs, ajouter «  et en___________ »]</w:t>
            </w:r>
          </w:p>
          <w:p w14:paraId="61D67D4D" w14:textId="6B914F77" w:rsidR="00C31F40" w:rsidRPr="00386E32" w:rsidRDefault="00C31F40" w:rsidP="00C31F40">
            <w:pPr>
              <w:tabs>
                <w:tab w:val="right" w:pos="7254"/>
              </w:tabs>
              <w:spacing w:after="120"/>
            </w:pPr>
            <w:r w:rsidRPr="00386E32">
              <w:rPr>
                <w:i/>
              </w:rPr>
              <w:t xml:space="preserve">Le </w:t>
            </w:r>
            <w:r w:rsidR="00FE532F" w:rsidRPr="00386E32">
              <w:rPr>
                <w:i/>
              </w:rPr>
              <w:t>Proposant</w:t>
            </w:r>
            <w:r w:rsidRPr="00386E32">
              <w:rPr>
                <w:i/>
              </w:rPr>
              <w:t xml:space="preserve"> a le choix de remettre </w:t>
            </w:r>
            <w:r w:rsidR="00FE532F" w:rsidRPr="00386E32">
              <w:rPr>
                <w:i/>
              </w:rPr>
              <w:t>sa Proposition</w:t>
            </w:r>
            <w:r w:rsidRPr="00386E32">
              <w:rPr>
                <w:i/>
              </w:rPr>
              <w:t xml:space="preserve"> en une (et seulement une) des  langues mentionnées en cet article. Le </w:t>
            </w:r>
            <w:r w:rsidR="00D83653" w:rsidRPr="00386E32">
              <w:rPr>
                <w:i/>
              </w:rPr>
              <w:t xml:space="preserve">Proposant </w:t>
            </w:r>
            <w:r w:rsidRPr="00386E32">
              <w:rPr>
                <w:i/>
              </w:rPr>
              <w:t>ne devra pas soumissionner dans plus d’une langue.</w:t>
            </w:r>
            <w:r w:rsidRPr="00386E32">
              <w:t>]</w:t>
            </w:r>
          </w:p>
          <w:p w14:paraId="7C91DE7E" w14:textId="77777777" w:rsidR="00C31F40" w:rsidRPr="00386E32" w:rsidRDefault="00C31F40" w:rsidP="00C31F40">
            <w:pPr>
              <w:pStyle w:val="i"/>
              <w:tabs>
                <w:tab w:val="right" w:pos="7254"/>
              </w:tabs>
              <w:spacing w:before="60" w:after="120"/>
              <w:rPr>
                <w:rFonts w:ascii="Times New Roman" w:hAnsi="Times New Roman"/>
                <w:b/>
                <w:i/>
                <w:iCs/>
                <w:szCs w:val="24"/>
                <w:lang w:val="fr-FR"/>
              </w:rPr>
            </w:pPr>
          </w:p>
          <w:p w14:paraId="03117AB8" w14:textId="77777777" w:rsidR="00C31F40" w:rsidRPr="00386E32" w:rsidRDefault="00C31F40" w:rsidP="00C31F40">
            <w:pPr>
              <w:pStyle w:val="i"/>
              <w:tabs>
                <w:tab w:val="right" w:pos="7254"/>
              </w:tabs>
              <w:spacing w:before="60" w:after="120"/>
              <w:rPr>
                <w:rFonts w:ascii="Times New Roman" w:hAnsi="Times New Roman"/>
                <w:szCs w:val="24"/>
                <w:lang w:val="fr-FR"/>
              </w:rPr>
            </w:pPr>
            <w:r w:rsidRPr="00386E32">
              <w:rPr>
                <w:rFonts w:ascii="Times New Roman" w:hAnsi="Times New Roman"/>
                <w:szCs w:val="24"/>
                <w:lang w:val="fr-FR"/>
              </w:rPr>
              <w:t xml:space="preserve">Toute correspondance sera échangée en </w:t>
            </w:r>
            <w:r w:rsidRPr="00386E32">
              <w:rPr>
                <w:rFonts w:ascii="Times New Roman" w:hAnsi="Times New Roman"/>
                <w:b/>
                <w:i/>
                <w:szCs w:val="24"/>
                <w:lang w:val="fr-FR"/>
              </w:rPr>
              <w:t>[indiquer une seule langue]</w:t>
            </w:r>
            <w:r w:rsidRPr="00386E32">
              <w:rPr>
                <w:iCs/>
                <w:spacing w:val="-4"/>
                <w:lang w:val="fr-FR"/>
              </w:rPr>
              <w:t xml:space="preserve"> ____________</w:t>
            </w:r>
            <w:r w:rsidRPr="00386E32">
              <w:rPr>
                <w:rFonts w:ascii="Times New Roman" w:hAnsi="Times New Roman"/>
                <w:szCs w:val="24"/>
                <w:lang w:val="fr-FR"/>
              </w:rPr>
              <w:t xml:space="preserve">. </w:t>
            </w:r>
          </w:p>
          <w:p w14:paraId="762F4E91" w14:textId="05F21258" w:rsidR="00EF0548" w:rsidRPr="00386E32" w:rsidRDefault="005C142A" w:rsidP="005C142A">
            <w:pPr>
              <w:pStyle w:val="i"/>
              <w:tabs>
                <w:tab w:val="right" w:pos="7254"/>
              </w:tabs>
              <w:suppressAutoHyphens w:val="0"/>
              <w:spacing w:after="200"/>
              <w:rPr>
                <w:rFonts w:ascii="Times New Roman" w:hAnsi="Times New Roman"/>
                <w:lang w:val="fr-FR"/>
              </w:rPr>
            </w:pPr>
            <w:r w:rsidRPr="00386E32">
              <w:rPr>
                <w:szCs w:val="24"/>
                <w:lang w:val="fr-FR"/>
              </w:rPr>
              <w:t xml:space="preserve">La langue de traduction des documents complémentaires et imprimés fournis par le </w:t>
            </w:r>
            <w:r w:rsidR="00040C6B" w:rsidRPr="00386E32">
              <w:rPr>
                <w:szCs w:val="24"/>
                <w:lang w:val="fr-FR"/>
              </w:rPr>
              <w:t>Proposant</w:t>
            </w:r>
            <w:r w:rsidRPr="00386E32">
              <w:rPr>
                <w:szCs w:val="24"/>
                <w:lang w:val="fr-FR"/>
              </w:rPr>
              <w:t xml:space="preserve"> sera </w:t>
            </w:r>
            <w:r w:rsidRPr="00386E32">
              <w:rPr>
                <w:i/>
                <w:szCs w:val="24"/>
                <w:lang w:val="fr-FR"/>
              </w:rPr>
              <w:t>[</w:t>
            </w:r>
            <w:r w:rsidRPr="00386E32">
              <w:rPr>
                <w:b/>
                <w:bCs/>
                <w:i/>
                <w:szCs w:val="24"/>
                <w:lang w:val="fr-FR"/>
              </w:rPr>
              <w:t>indiquer une seule langue</w:t>
            </w:r>
            <w:r w:rsidRPr="00386E32">
              <w:rPr>
                <w:i/>
                <w:szCs w:val="24"/>
                <w:lang w:val="fr-FR"/>
              </w:rPr>
              <w:t>]</w:t>
            </w:r>
            <w:r w:rsidR="00EF0548" w:rsidRPr="00386E32">
              <w:rPr>
                <w:rFonts w:ascii="Times New Roman" w:hAnsi="Times New Roman"/>
                <w:i/>
                <w:iCs/>
                <w:lang w:val="fr-FR"/>
              </w:rPr>
              <w:t>.</w:t>
            </w:r>
          </w:p>
        </w:tc>
      </w:tr>
      <w:tr w:rsidR="00EF0548" w:rsidRPr="00386E32" w14:paraId="175327E6" w14:textId="77777777" w:rsidTr="00FD1B33">
        <w:tblPrEx>
          <w:tblBorders>
            <w:insideH w:val="single" w:sz="8" w:space="0" w:color="000000"/>
          </w:tblBorders>
        </w:tblPrEx>
        <w:tc>
          <w:tcPr>
            <w:tcW w:w="1620" w:type="dxa"/>
          </w:tcPr>
          <w:p w14:paraId="04EC3E7A" w14:textId="52CA949C" w:rsidR="00EF0548" w:rsidRPr="00386E32" w:rsidRDefault="0001437B">
            <w:pPr>
              <w:tabs>
                <w:tab w:val="right" w:pos="7434"/>
              </w:tabs>
              <w:spacing w:after="200"/>
              <w:rPr>
                <w:b/>
              </w:rPr>
            </w:pPr>
            <w:r w:rsidRPr="00386E32">
              <w:rPr>
                <w:b/>
              </w:rPr>
              <w:lastRenderedPageBreak/>
              <w:t>IP</w:t>
            </w:r>
            <w:r w:rsidR="005C142A" w:rsidRPr="00386E32">
              <w:rPr>
                <w:b/>
              </w:rPr>
              <w:t xml:space="preserve"> 11.</w:t>
            </w:r>
            <w:r w:rsidR="00B061C7" w:rsidRPr="00386E32">
              <w:rPr>
                <w:b/>
              </w:rPr>
              <w:t>2</w:t>
            </w:r>
            <w:r w:rsidR="005C142A" w:rsidRPr="00386E32">
              <w:rPr>
                <w:b/>
              </w:rPr>
              <w:t xml:space="preserve"> (</w:t>
            </w:r>
            <w:r w:rsidR="00B061C7" w:rsidRPr="00386E32">
              <w:rPr>
                <w:b/>
              </w:rPr>
              <w:t>i</w:t>
            </w:r>
            <w:r w:rsidR="00EF0548" w:rsidRPr="00386E32">
              <w:rPr>
                <w:b/>
              </w:rPr>
              <w:t>)</w:t>
            </w:r>
            <w:r w:rsidR="00B061C7" w:rsidRPr="00386E32">
              <w:rPr>
                <w:b/>
              </w:rPr>
              <w:t xml:space="preserve"> &amp; 11.3 (d)</w:t>
            </w:r>
          </w:p>
        </w:tc>
        <w:tc>
          <w:tcPr>
            <w:tcW w:w="7740" w:type="dxa"/>
          </w:tcPr>
          <w:p w14:paraId="76257DAC" w14:textId="5648A177" w:rsidR="00EF0548" w:rsidRPr="00386E32" w:rsidRDefault="00EF0548" w:rsidP="005C142A">
            <w:pPr>
              <w:pStyle w:val="i"/>
              <w:tabs>
                <w:tab w:val="right" w:pos="7254"/>
              </w:tabs>
              <w:suppressAutoHyphens w:val="0"/>
              <w:spacing w:after="200"/>
              <w:rPr>
                <w:u w:val="single"/>
                <w:lang w:val="fr-FR"/>
              </w:rPr>
            </w:pPr>
            <w:r w:rsidRPr="00386E32">
              <w:rPr>
                <w:rFonts w:ascii="Times New Roman" w:hAnsi="Times New Roman"/>
                <w:lang w:val="fr-FR"/>
              </w:rPr>
              <w:t xml:space="preserve">Le </w:t>
            </w:r>
            <w:r w:rsidR="00040C6B" w:rsidRPr="00386E32">
              <w:rPr>
                <w:rFonts w:ascii="Times New Roman" w:hAnsi="Times New Roman"/>
                <w:lang w:val="fr-FR"/>
              </w:rPr>
              <w:t>Proposant</w:t>
            </w:r>
            <w:r w:rsidRPr="00386E32">
              <w:rPr>
                <w:rFonts w:ascii="Times New Roman" w:hAnsi="Times New Roman"/>
                <w:lang w:val="fr-FR"/>
              </w:rPr>
              <w:t xml:space="preserve"> devra joindre à </w:t>
            </w:r>
            <w:r w:rsidR="0001437B" w:rsidRPr="00386E32">
              <w:rPr>
                <w:rFonts w:ascii="Times New Roman" w:hAnsi="Times New Roman"/>
                <w:lang w:val="fr-FR"/>
              </w:rPr>
              <w:t>sa Proposition</w:t>
            </w:r>
            <w:r w:rsidRPr="00386E32">
              <w:rPr>
                <w:rFonts w:ascii="Times New Roman" w:hAnsi="Times New Roman"/>
                <w:lang w:val="fr-FR"/>
              </w:rPr>
              <w:t xml:space="preserve"> les autres documents suivants : </w:t>
            </w:r>
            <w:r w:rsidRPr="00386E32">
              <w:rPr>
                <w:i/>
                <w:iCs/>
                <w:lang w:val="fr-FR"/>
              </w:rPr>
              <w:t>[</w:t>
            </w:r>
            <w:r w:rsidRPr="00386E32">
              <w:rPr>
                <w:b/>
                <w:bCs/>
                <w:i/>
                <w:iCs/>
                <w:lang w:val="fr-FR"/>
              </w:rPr>
              <w:t>insérer la liste des documents, si nécessaire</w:t>
            </w:r>
            <w:r w:rsidR="005C142A" w:rsidRPr="00386E32">
              <w:rPr>
                <w:b/>
                <w:bCs/>
                <w:i/>
                <w:iCs/>
                <w:lang w:val="fr-FR"/>
              </w:rPr>
              <w:t xml:space="preserve">, autres que ceux déjà mentionnés </w:t>
            </w:r>
            <w:r w:rsidR="00B061C7" w:rsidRPr="00386E32">
              <w:rPr>
                <w:b/>
                <w:bCs/>
                <w:i/>
                <w:iCs/>
                <w:lang w:val="fr-FR"/>
              </w:rPr>
              <w:t xml:space="preserve">aux </w:t>
            </w:r>
            <w:r w:rsidR="005C142A" w:rsidRPr="00386E32">
              <w:rPr>
                <w:b/>
                <w:bCs/>
                <w:i/>
                <w:iCs/>
                <w:lang w:val="fr-FR"/>
              </w:rPr>
              <w:t>article</w:t>
            </w:r>
            <w:r w:rsidR="00B061C7" w:rsidRPr="00386E32">
              <w:rPr>
                <w:b/>
                <w:bCs/>
                <w:i/>
                <w:iCs/>
                <w:lang w:val="fr-FR"/>
              </w:rPr>
              <w:t>s</w:t>
            </w:r>
            <w:r w:rsidR="005C142A" w:rsidRPr="00386E32">
              <w:rPr>
                <w:b/>
                <w:bCs/>
                <w:i/>
                <w:iCs/>
                <w:lang w:val="fr-FR"/>
              </w:rPr>
              <w:t xml:space="preserve"> 11.</w:t>
            </w:r>
            <w:r w:rsidR="00B061C7" w:rsidRPr="00386E32">
              <w:rPr>
                <w:b/>
                <w:bCs/>
                <w:i/>
                <w:iCs/>
                <w:lang w:val="fr-FR"/>
              </w:rPr>
              <w:t>2 et 11.3</w:t>
            </w:r>
            <w:r w:rsidR="005C142A" w:rsidRPr="00386E32">
              <w:rPr>
                <w:b/>
                <w:bCs/>
                <w:i/>
                <w:iCs/>
                <w:lang w:val="fr-FR"/>
              </w:rPr>
              <w:t xml:space="preserve"> des </w:t>
            </w:r>
            <w:r w:rsidR="0001437B" w:rsidRPr="00386E32">
              <w:rPr>
                <w:b/>
                <w:bCs/>
                <w:i/>
                <w:iCs/>
                <w:lang w:val="fr-FR"/>
              </w:rPr>
              <w:t>IP</w:t>
            </w:r>
            <w:r w:rsidRPr="00386E32">
              <w:rPr>
                <w:i/>
                <w:iCs/>
                <w:lang w:val="fr-FR"/>
              </w:rPr>
              <w:t>]</w:t>
            </w:r>
          </w:p>
        </w:tc>
      </w:tr>
      <w:tr w:rsidR="00EF0548" w:rsidRPr="00386E32" w14:paraId="43689EF4" w14:textId="77777777" w:rsidTr="00FD1B33">
        <w:tblPrEx>
          <w:tblBorders>
            <w:insideH w:val="single" w:sz="8" w:space="0" w:color="000000"/>
          </w:tblBorders>
        </w:tblPrEx>
        <w:tc>
          <w:tcPr>
            <w:tcW w:w="1620" w:type="dxa"/>
          </w:tcPr>
          <w:p w14:paraId="6C2E5222" w14:textId="015A3179" w:rsidR="00EF0548" w:rsidRPr="00386E32" w:rsidRDefault="0001437B">
            <w:pPr>
              <w:tabs>
                <w:tab w:val="right" w:pos="7434"/>
              </w:tabs>
              <w:spacing w:after="200"/>
              <w:rPr>
                <w:b/>
              </w:rPr>
            </w:pPr>
            <w:r w:rsidRPr="00386E32">
              <w:rPr>
                <w:b/>
              </w:rPr>
              <w:t>IP</w:t>
            </w:r>
            <w:r w:rsidR="00EF0548" w:rsidRPr="00386E32">
              <w:rPr>
                <w:b/>
              </w:rPr>
              <w:t xml:space="preserve"> 13.1</w:t>
            </w:r>
          </w:p>
        </w:tc>
        <w:tc>
          <w:tcPr>
            <w:tcW w:w="7740" w:type="dxa"/>
          </w:tcPr>
          <w:p w14:paraId="4811C94E" w14:textId="3018F2F1" w:rsidR="00EF0548" w:rsidRPr="00386E32" w:rsidRDefault="00EF0548" w:rsidP="005C142A">
            <w:pPr>
              <w:tabs>
                <w:tab w:val="right" w:pos="7254"/>
              </w:tabs>
              <w:spacing w:after="120"/>
              <w:jc w:val="both"/>
            </w:pPr>
            <w:r w:rsidRPr="00386E32">
              <w:t xml:space="preserve">Les </w:t>
            </w:r>
            <w:r w:rsidR="0001437B" w:rsidRPr="00386E32">
              <w:t>Proposition</w:t>
            </w:r>
            <w:r w:rsidR="00B061C7" w:rsidRPr="00386E32">
              <w:t>s Variantes (Parties Techniques et Financières)</w:t>
            </w:r>
            <w:r w:rsidRPr="00386E32">
              <w:t xml:space="preserve"> </w:t>
            </w:r>
            <w:r w:rsidRPr="00386E32">
              <w:rPr>
                <w:bCs/>
                <w:i/>
                <w:iCs/>
              </w:rPr>
              <w:t>[insérer « </w:t>
            </w:r>
            <w:r w:rsidRPr="00386E32">
              <w:rPr>
                <w:b/>
                <w:i/>
                <w:iCs/>
              </w:rPr>
              <w:t>s</w:t>
            </w:r>
            <w:r w:rsidR="005C142A" w:rsidRPr="00386E32">
              <w:rPr>
                <w:b/>
                <w:i/>
                <w:iCs/>
              </w:rPr>
              <w:t>er</w:t>
            </w:r>
            <w:r w:rsidRPr="00386E32">
              <w:rPr>
                <w:b/>
                <w:i/>
                <w:iCs/>
              </w:rPr>
              <w:t>ont</w:t>
            </w:r>
            <w:r w:rsidRPr="00386E32">
              <w:rPr>
                <w:bCs/>
                <w:i/>
                <w:iCs/>
              </w:rPr>
              <w:t> » ou « </w:t>
            </w:r>
            <w:r w:rsidRPr="00386E32">
              <w:rPr>
                <w:b/>
                <w:i/>
                <w:iCs/>
              </w:rPr>
              <w:t>ne s</w:t>
            </w:r>
            <w:r w:rsidR="005C142A" w:rsidRPr="00386E32">
              <w:rPr>
                <w:b/>
                <w:i/>
                <w:iCs/>
              </w:rPr>
              <w:t>er</w:t>
            </w:r>
            <w:r w:rsidRPr="00386E32">
              <w:rPr>
                <w:b/>
                <w:i/>
                <w:iCs/>
              </w:rPr>
              <w:t>ont pas</w:t>
            </w:r>
            <w:r w:rsidRPr="00386E32">
              <w:rPr>
                <w:bCs/>
                <w:i/>
                <w:iCs/>
              </w:rPr>
              <w:t> »]</w:t>
            </w:r>
            <w:r w:rsidRPr="00386E32">
              <w:rPr>
                <w:b/>
              </w:rPr>
              <w:t xml:space="preserve"> </w:t>
            </w:r>
            <w:r w:rsidR="005C142A" w:rsidRPr="00386E32">
              <w:t>pris</w:t>
            </w:r>
            <w:r w:rsidRPr="00386E32">
              <w:t>es</w:t>
            </w:r>
            <w:r w:rsidR="005C142A" w:rsidRPr="00386E32">
              <w:t xml:space="preserve"> en compte</w:t>
            </w:r>
            <w:r w:rsidRPr="00386E32">
              <w:t>.</w:t>
            </w:r>
          </w:p>
          <w:p w14:paraId="6D647EFD" w14:textId="79827105" w:rsidR="00EF0548" w:rsidRPr="00386E32" w:rsidRDefault="00EF0548" w:rsidP="00F03E64">
            <w:pPr>
              <w:tabs>
                <w:tab w:val="right" w:pos="7254"/>
              </w:tabs>
              <w:spacing w:after="120"/>
              <w:jc w:val="both"/>
              <w:rPr>
                <w:b/>
                <w:bCs/>
              </w:rPr>
            </w:pPr>
            <w:r w:rsidRPr="00386E32">
              <w:rPr>
                <w:b/>
                <w:bCs/>
                <w:i/>
                <w:iCs/>
              </w:rPr>
              <w:t xml:space="preserve">[Si des </w:t>
            </w:r>
            <w:r w:rsidR="0001437B" w:rsidRPr="00386E32">
              <w:rPr>
                <w:b/>
                <w:bCs/>
                <w:i/>
                <w:iCs/>
              </w:rPr>
              <w:t>Proposition</w:t>
            </w:r>
            <w:r w:rsidRPr="00386E32">
              <w:rPr>
                <w:b/>
                <w:bCs/>
                <w:i/>
                <w:iCs/>
              </w:rPr>
              <w:t xml:space="preserve">s </w:t>
            </w:r>
            <w:r w:rsidR="00B061C7" w:rsidRPr="00386E32">
              <w:rPr>
                <w:b/>
                <w:bCs/>
                <w:i/>
                <w:iCs/>
              </w:rPr>
              <w:t>V</w:t>
            </w:r>
            <w:r w:rsidRPr="00386E32">
              <w:rPr>
                <w:b/>
                <w:bCs/>
                <w:i/>
                <w:iCs/>
              </w:rPr>
              <w:t xml:space="preserve">ariantes sont autorisées, </w:t>
            </w:r>
            <w:r w:rsidR="005C142A" w:rsidRPr="00386E32">
              <w:rPr>
                <w:b/>
                <w:bCs/>
                <w:i/>
                <w:iCs/>
              </w:rPr>
              <w:t>la méthodologie pour leur évaluation</w:t>
            </w:r>
            <w:r w:rsidR="00F03E64" w:rsidRPr="00386E32">
              <w:rPr>
                <w:b/>
                <w:bCs/>
                <w:i/>
                <w:iCs/>
              </w:rPr>
              <w:t xml:space="preserve"> doit être définie dans la Section III – Critères d’évaluation et de qualification ; cf. Section III pour plus de détails] </w:t>
            </w:r>
          </w:p>
        </w:tc>
      </w:tr>
      <w:tr w:rsidR="00F03E64" w:rsidRPr="00386E32" w14:paraId="5DFF6983" w14:textId="77777777" w:rsidTr="00FD1B33">
        <w:tblPrEx>
          <w:tblBorders>
            <w:insideH w:val="single" w:sz="8" w:space="0" w:color="000000"/>
          </w:tblBorders>
        </w:tblPrEx>
        <w:tc>
          <w:tcPr>
            <w:tcW w:w="1620" w:type="dxa"/>
          </w:tcPr>
          <w:p w14:paraId="1FA6D7FA" w14:textId="3C70DF12" w:rsidR="00F03E64" w:rsidRPr="00386E32" w:rsidRDefault="0001437B">
            <w:pPr>
              <w:tabs>
                <w:tab w:val="right" w:pos="7434"/>
              </w:tabs>
              <w:spacing w:after="200"/>
              <w:rPr>
                <w:b/>
              </w:rPr>
            </w:pPr>
            <w:r w:rsidRPr="00386E32">
              <w:rPr>
                <w:b/>
              </w:rPr>
              <w:t>IP</w:t>
            </w:r>
            <w:r w:rsidR="00F03E64" w:rsidRPr="00386E32">
              <w:rPr>
                <w:b/>
              </w:rPr>
              <w:t xml:space="preserve"> 14.5</w:t>
            </w:r>
          </w:p>
        </w:tc>
        <w:tc>
          <w:tcPr>
            <w:tcW w:w="7740" w:type="dxa"/>
          </w:tcPr>
          <w:p w14:paraId="5EB8436C" w14:textId="7686C72D" w:rsidR="00F03E64" w:rsidRPr="00386E32" w:rsidRDefault="00F03E64" w:rsidP="00F03E64">
            <w:pPr>
              <w:tabs>
                <w:tab w:val="right" w:pos="7254"/>
              </w:tabs>
              <w:spacing w:after="200"/>
              <w:jc w:val="both"/>
            </w:pPr>
            <w:r w:rsidRPr="00386E32">
              <w:t xml:space="preserve">Les prix proposés par le </w:t>
            </w:r>
            <w:r w:rsidR="00040C6B" w:rsidRPr="00386E32">
              <w:t>Proposant</w:t>
            </w:r>
            <w:r w:rsidRPr="00386E32">
              <w:t xml:space="preserve"> </w:t>
            </w:r>
            <w:r w:rsidRPr="00386E32">
              <w:rPr>
                <w:i/>
                <w:iCs/>
              </w:rPr>
              <w:t>[insérer « </w:t>
            </w:r>
            <w:r w:rsidRPr="00386E32">
              <w:rPr>
                <w:b/>
                <w:bCs/>
                <w:i/>
                <w:iCs/>
              </w:rPr>
              <w:t>seront </w:t>
            </w:r>
            <w:r w:rsidRPr="00386E32">
              <w:rPr>
                <w:i/>
                <w:iCs/>
              </w:rPr>
              <w:t xml:space="preserve">» ou </w:t>
            </w:r>
            <w:r w:rsidRPr="00386E32">
              <w:rPr>
                <w:b/>
                <w:bCs/>
                <w:i/>
                <w:iCs/>
              </w:rPr>
              <w:t>« ne seront pas</w:t>
            </w:r>
            <w:r w:rsidRPr="00386E32">
              <w:rPr>
                <w:i/>
                <w:iCs/>
              </w:rPr>
              <w:t> »]</w:t>
            </w:r>
            <w:r w:rsidRPr="00386E32">
              <w:t xml:space="preserve"> </w:t>
            </w:r>
            <w:r w:rsidR="00DA1A92" w:rsidRPr="00386E32">
              <w:t>sujets à révision durant l’exécution du Marché.</w:t>
            </w:r>
          </w:p>
        </w:tc>
      </w:tr>
      <w:tr w:rsidR="00F03E64" w:rsidRPr="00386E32" w14:paraId="348363B5" w14:textId="77777777" w:rsidTr="00FD1B33">
        <w:tblPrEx>
          <w:tblBorders>
            <w:insideH w:val="single" w:sz="8" w:space="0" w:color="000000"/>
          </w:tblBorders>
        </w:tblPrEx>
        <w:tc>
          <w:tcPr>
            <w:tcW w:w="1620" w:type="dxa"/>
          </w:tcPr>
          <w:p w14:paraId="2A7FBA48" w14:textId="65BD7116" w:rsidR="00F03E64" w:rsidRPr="00386E32" w:rsidRDefault="0001437B">
            <w:pPr>
              <w:tabs>
                <w:tab w:val="right" w:pos="7434"/>
              </w:tabs>
              <w:spacing w:after="200"/>
              <w:rPr>
                <w:b/>
              </w:rPr>
            </w:pPr>
            <w:r w:rsidRPr="00386E32">
              <w:rPr>
                <w:b/>
              </w:rPr>
              <w:t>IP</w:t>
            </w:r>
            <w:r w:rsidR="00F03E64" w:rsidRPr="00386E32">
              <w:rPr>
                <w:b/>
              </w:rPr>
              <w:t xml:space="preserve"> 14.6</w:t>
            </w:r>
          </w:p>
        </w:tc>
        <w:tc>
          <w:tcPr>
            <w:tcW w:w="7740" w:type="dxa"/>
          </w:tcPr>
          <w:p w14:paraId="011A2105" w14:textId="77777777" w:rsidR="00F03E64" w:rsidRPr="00386E32" w:rsidRDefault="00F03E64" w:rsidP="00F03E64">
            <w:pPr>
              <w:tabs>
                <w:tab w:val="right" w:pos="7254"/>
              </w:tabs>
              <w:spacing w:after="120"/>
              <w:jc w:val="both"/>
            </w:pPr>
            <w:r w:rsidRPr="00386E32">
              <w:t>Le prix indiqué pour chaque lot devra correspondre au minimum à</w:t>
            </w:r>
            <w:r w:rsidRPr="00386E32">
              <w:rPr>
                <w:i/>
                <w:iCs/>
              </w:rPr>
              <w:t xml:space="preserve"> [</w:t>
            </w:r>
            <w:r w:rsidRPr="00386E32">
              <w:rPr>
                <w:b/>
                <w:bCs/>
                <w:i/>
                <w:iCs/>
              </w:rPr>
              <w:t>insérer valeur</w:t>
            </w:r>
            <w:r w:rsidRPr="00386E32">
              <w:rPr>
                <w:i/>
                <w:iCs/>
              </w:rPr>
              <w:t>]</w:t>
            </w:r>
            <w:r w:rsidRPr="00386E32">
              <w:t xml:space="preserve"> pourcent des articles de chaque lot.</w:t>
            </w:r>
          </w:p>
          <w:p w14:paraId="699303CB" w14:textId="77777777" w:rsidR="00F03E64" w:rsidRPr="00386E32" w:rsidRDefault="00F03E64" w:rsidP="00F03E64">
            <w:pPr>
              <w:tabs>
                <w:tab w:val="right" w:pos="7254"/>
              </w:tabs>
              <w:spacing w:after="120"/>
              <w:jc w:val="both"/>
            </w:pPr>
            <w:r w:rsidRPr="00386E32">
              <w:t xml:space="preserve">Le prix indiqué pour chaque article d’un lot devra correspondre au minimum à </w:t>
            </w:r>
            <w:r w:rsidRPr="00386E32">
              <w:rPr>
                <w:i/>
                <w:iCs/>
              </w:rPr>
              <w:t>[</w:t>
            </w:r>
            <w:r w:rsidRPr="00386E32">
              <w:rPr>
                <w:b/>
                <w:bCs/>
                <w:i/>
                <w:iCs/>
              </w:rPr>
              <w:t>insérer valeur</w:t>
            </w:r>
            <w:r w:rsidRPr="00386E32">
              <w:rPr>
                <w:i/>
                <w:iCs/>
              </w:rPr>
              <w:t>]</w:t>
            </w:r>
            <w:r w:rsidRPr="00386E32">
              <w:t xml:space="preserve"> pourcent de la quantité requise pour cet article.</w:t>
            </w:r>
          </w:p>
          <w:p w14:paraId="08F15ECE" w14:textId="2231F4ED" w:rsidR="0066179F" w:rsidRPr="00386E32" w:rsidRDefault="0066179F" w:rsidP="0066179F">
            <w:pPr>
              <w:tabs>
                <w:tab w:val="right" w:pos="7254"/>
              </w:tabs>
              <w:spacing w:after="120"/>
              <w:jc w:val="both"/>
            </w:pPr>
            <w:r w:rsidRPr="00386E32">
              <w:rPr>
                <w:b/>
                <w:bCs/>
                <w:i/>
                <w:iCs/>
              </w:rPr>
              <w:t>Exemple de disposition</w:t>
            </w:r>
            <w:r w:rsidRPr="00386E32">
              <w:t xml:space="preserve">: </w:t>
            </w:r>
            <w:r w:rsidR="002419CC" w:rsidRPr="00386E32">
              <w:rPr>
                <w:i/>
                <w:iCs/>
              </w:rPr>
              <w:t>« </w:t>
            </w:r>
            <w:r w:rsidRPr="00386E32">
              <w:rPr>
                <w:i/>
                <w:iCs/>
              </w:rPr>
              <w:t>Les prix indiqués pour chaque lot (marché) doivent correspondre à au moins 100 % des articles spécifiés pour chaque lot (marché).</w:t>
            </w:r>
          </w:p>
          <w:p w14:paraId="2ECECAE5" w14:textId="77777777" w:rsidR="0066179F" w:rsidRPr="00386E32" w:rsidRDefault="0066179F" w:rsidP="0066179F">
            <w:pPr>
              <w:tabs>
                <w:tab w:val="right" w:pos="7254"/>
              </w:tabs>
              <w:spacing w:after="120"/>
              <w:jc w:val="both"/>
            </w:pPr>
            <w:r w:rsidRPr="00386E32">
              <w:rPr>
                <w:i/>
                <w:iCs/>
              </w:rPr>
              <w:t>Les prix proposés pour chaque article d'un lot (marché) doivent correspondre à au moins 100 % des quantités spécifiées pour cet article d'un lot (marché).</w:t>
            </w:r>
          </w:p>
          <w:p w14:paraId="62716D85" w14:textId="74C30E58" w:rsidR="0066179F" w:rsidRPr="00386E32" w:rsidRDefault="0066179F" w:rsidP="002419CC">
            <w:pPr>
              <w:tabs>
                <w:tab w:val="right" w:pos="7254"/>
              </w:tabs>
              <w:spacing w:after="120"/>
              <w:jc w:val="both"/>
            </w:pPr>
            <w:r w:rsidRPr="00386E32">
              <w:rPr>
                <w:i/>
                <w:iCs/>
              </w:rPr>
              <w:t>Une proposition incomplète portant sur moins de 100 % des articles spécifiés pour un lot (marché) ou sur moins de 100 % des quantités spécifiées pour un article d'un lot (marché) sera rejetée.</w:t>
            </w:r>
            <w:r w:rsidR="002419CC" w:rsidRPr="00386E32">
              <w:rPr>
                <w:i/>
                <w:iCs/>
              </w:rPr>
              <w:t> »</w:t>
            </w:r>
          </w:p>
        </w:tc>
      </w:tr>
      <w:tr w:rsidR="00EF0548" w:rsidRPr="00386E32" w14:paraId="4CD5518C" w14:textId="77777777" w:rsidTr="00FD1B33">
        <w:tblPrEx>
          <w:tblBorders>
            <w:insideH w:val="single" w:sz="8" w:space="0" w:color="000000"/>
          </w:tblBorders>
        </w:tblPrEx>
        <w:tc>
          <w:tcPr>
            <w:tcW w:w="1620" w:type="dxa"/>
          </w:tcPr>
          <w:p w14:paraId="2F94D445" w14:textId="63E39957" w:rsidR="00EF0548" w:rsidRPr="00386E32" w:rsidRDefault="0001437B">
            <w:pPr>
              <w:tabs>
                <w:tab w:val="right" w:pos="7434"/>
              </w:tabs>
              <w:spacing w:after="200"/>
              <w:rPr>
                <w:b/>
              </w:rPr>
            </w:pPr>
            <w:r w:rsidRPr="00386E32">
              <w:rPr>
                <w:b/>
              </w:rPr>
              <w:lastRenderedPageBreak/>
              <w:t>IP</w:t>
            </w:r>
            <w:r w:rsidR="00EF0548" w:rsidRPr="00386E32">
              <w:rPr>
                <w:b/>
              </w:rPr>
              <w:t xml:space="preserve"> 14.</w:t>
            </w:r>
            <w:r w:rsidR="00F03E64" w:rsidRPr="00386E32">
              <w:rPr>
                <w:b/>
              </w:rPr>
              <w:t>7</w:t>
            </w:r>
          </w:p>
        </w:tc>
        <w:tc>
          <w:tcPr>
            <w:tcW w:w="7740" w:type="dxa"/>
          </w:tcPr>
          <w:p w14:paraId="7BA039C6" w14:textId="7F93A115" w:rsidR="00EF0548" w:rsidRPr="00386E32" w:rsidRDefault="00EF0548" w:rsidP="00F76F58">
            <w:pPr>
              <w:tabs>
                <w:tab w:val="right" w:pos="7254"/>
              </w:tabs>
              <w:spacing w:after="200"/>
              <w:jc w:val="both"/>
            </w:pPr>
            <w:r w:rsidRPr="00386E32">
              <w:t>L’édition des Incoterms à laquelle se référer est</w:t>
            </w:r>
            <w:r w:rsidR="00DA1A92" w:rsidRPr="00386E32">
              <w:t xml:space="preserve"> </w:t>
            </w:r>
            <w:r w:rsidR="002419CC" w:rsidRPr="00386E32">
              <w:t>2020</w:t>
            </w:r>
            <w:r w:rsidR="00DA1A92" w:rsidRPr="00386E32">
              <w:t>: [</w:t>
            </w:r>
            <w:r w:rsidRPr="00386E32">
              <w:rPr>
                <w:b/>
                <w:bCs/>
                <w:i/>
                <w:iCs/>
              </w:rPr>
              <w:t xml:space="preserve">insérer la date d’édition </w:t>
            </w:r>
            <w:r w:rsidR="00F76F58" w:rsidRPr="00386E32">
              <w:rPr>
                <w:b/>
                <w:bCs/>
                <w:i/>
                <w:iCs/>
              </w:rPr>
              <w:t>en vigueur</w:t>
            </w:r>
            <w:r w:rsidRPr="00386E32">
              <w:rPr>
                <w:i/>
                <w:iCs/>
              </w:rPr>
              <w:t>]</w:t>
            </w:r>
            <w:r w:rsidRPr="00386E32">
              <w:t xml:space="preserve"> </w:t>
            </w:r>
          </w:p>
        </w:tc>
      </w:tr>
      <w:tr w:rsidR="00F03E64" w:rsidRPr="00386E32" w14:paraId="7185F0FA" w14:textId="77777777" w:rsidTr="00FD1B33">
        <w:tblPrEx>
          <w:tblBorders>
            <w:insideH w:val="single" w:sz="8" w:space="0" w:color="000000"/>
          </w:tblBorders>
        </w:tblPrEx>
        <w:tc>
          <w:tcPr>
            <w:tcW w:w="1620" w:type="dxa"/>
          </w:tcPr>
          <w:p w14:paraId="2EA64200" w14:textId="6B54D740" w:rsidR="00F03E64" w:rsidRPr="00386E32" w:rsidRDefault="0001437B" w:rsidP="006C1FA7">
            <w:pPr>
              <w:tabs>
                <w:tab w:val="right" w:pos="7434"/>
              </w:tabs>
              <w:spacing w:after="200"/>
              <w:rPr>
                <w:b/>
              </w:rPr>
            </w:pPr>
            <w:r w:rsidRPr="00386E32">
              <w:rPr>
                <w:b/>
              </w:rPr>
              <w:t>IP</w:t>
            </w:r>
            <w:r w:rsidR="00F03E64" w:rsidRPr="00386E32">
              <w:rPr>
                <w:b/>
              </w:rPr>
              <w:t xml:space="preserve"> 14.</w:t>
            </w:r>
            <w:r w:rsidR="00D87532" w:rsidRPr="00386E32">
              <w:rPr>
                <w:b/>
              </w:rPr>
              <w:t>8</w:t>
            </w:r>
            <w:r w:rsidR="00F03E64" w:rsidRPr="00386E32">
              <w:rPr>
                <w:b/>
              </w:rPr>
              <w:t xml:space="preserve"> (</w:t>
            </w:r>
            <w:r w:rsidR="00B061C7" w:rsidRPr="00386E32">
              <w:rPr>
                <w:b/>
              </w:rPr>
              <w:t>a</w:t>
            </w:r>
            <w:r w:rsidR="00F03E64" w:rsidRPr="00386E32">
              <w:rPr>
                <w:b/>
              </w:rPr>
              <w:t>) (</w:t>
            </w:r>
            <w:r w:rsidR="00B061C7" w:rsidRPr="00386E32">
              <w:rPr>
                <w:b/>
              </w:rPr>
              <w:t>ii</w:t>
            </w:r>
            <w:r w:rsidR="00F03E64" w:rsidRPr="00386E32">
              <w:rPr>
                <w:b/>
              </w:rPr>
              <w:t>i)</w:t>
            </w:r>
            <w:r w:rsidR="00B061C7" w:rsidRPr="00386E32">
              <w:rPr>
                <w:b/>
              </w:rPr>
              <w:t>, (b) (i</w:t>
            </w:r>
            <w:r w:rsidR="000725A7" w:rsidRPr="00386E32">
              <w:rPr>
                <w:b/>
              </w:rPr>
              <w:t>i</w:t>
            </w:r>
            <w:r w:rsidR="00B061C7" w:rsidRPr="00386E32">
              <w:rPr>
                <w:b/>
              </w:rPr>
              <w:t>) et (c) (v)</w:t>
            </w:r>
            <w:r w:rsidR="00F03E64" w:rsidRPr="00386E32">
              <w:rPr>
                <w:b/>
              </w:rPr>
              <w:t xml:space="preserve"> </w:t>
            </w:r>
          </w:p>
        </w:tc>
        <w:tc>
          <w:tcPr>
            <w:tcW w:w="7740" w:type="dxa"/>
          </w:tcPr>
          <w:p w14:paraId="3B3EC12F" w14:textId="1EBE2858" w:rsidR="00F03E64" w:rsidRPr="00386E32" w:rsidRDefault="00F03E64" w:rsidP="00F03E64">
            <w:pPr>
              <w:tabs>
                <w:tab w:val="right" w:pos="7254"/>
              </w:tabs>
              <w:spacing w:after="200"/>
            </w:pPr>
            <w:r w:rsidRPr="00386E32">
              <w:t xml:space="preserve">Le lieu de </w:t>
            </w:r>
            <w:r w:rsidR="00F233E6" w:rsidRPr="00386E32">
              <w:t>D</w:t>
            </w:r>
            <w:r w:rsidRPr="00386E32">
              <w:t>estination</w:t>
            </w:r>
            <w:r w:rsidR="00792AB8" w:rsidRPr="00386E32">
              <w:t xml:space="preserve"> Finale</w:t>
            </w:r>
            <w:r w:rsidRPr="00386E32">
              <w:t xml:space="preserve"> </w:t>
            </w:r>
            <w:r w:rsidR="00792AB8" w:rsidRPr="00386E32">
              <w:t xml:space="preserve">(Site du Projet) </w:t>
            </w:r>
            <w:r w:rsidRPr="00386E32">
              <w:t>est</w:t>
            </w:r>
            <w:r w:rsidR="00F233E6" w:rsidRPr="00386E32">
              <w:t xml:space="preserve"> </w:t>
            </w:r>
            <w:r w:rsidRPr="00386E32">
              <w:t xml:space="preserve">: </w:t>
            </w:r>
            <w:r w:rsidRPr="00386E32">
              <w:rPr>
                <w:i/>
                <w:iCs/>
              </w:rPr>
              <w:t>[</w:t>
            </w:r>
            <w:r w:rsidRPr="00386E32">
              <w:rPr>
                <w:b/>
                <w:bCs/>
                <w:i/>
                <w:iCs/>
              </w:rPr>
              <w:t>insérer le nom </w:t>
            </w:r>
            <w:r w:rsidR="00792AB8" w:rsidRPr="00386E32">
              <w:rPr>
                <w:b/>
                <w:bCs/>
                <w:i/>
                <w:iCs/>
              </w:rPr>
              <w:t xml:space="preserve">du lieu où les </w:t>
            </w:r>
            <w:r w:rsidR="005D4179" w:rsidRPr="00386E32">
              <w:rPr>
                <w:b/>
                <w:bCs/>
                <w:i/>
                <w:iCs/>
              </w:rPr>
              <w:t>Biens</w:t>
            </w:r>
            <w:r w:rsidR="00792AB8" w:rsidRPr="00386E32">
              <w:rPr>
                <w:b/>
                <w:bCs/>
                <w:i/>
                <w:iCs/>
              </w:rPr>
              <w:t xml:space="preserve"> seront </w:t>
            </w:r>
            <w:r w:rsidRPr="00386E32">
              <w:rPr>
                <w:b/>
                <w:bCs/>
                <w:i/>
                <w:iCs/>
              </w:rPr>
              <w:t>utilisé</w:t>
            </w:r>
            <w:r w:rsidR="00792AB8" w:rsidRPr="00386E32">
              <w:rPr>
                <w:b/>
                <w:bCs/>
                <w:i/>
                <w:iCs/>
              </w:rPr>
              <w:t>es</w:t>
            </w:r>
            <w:r w:rsidRPr="00386E32">
              <w:rPr>
                <w:i/>
                <w:iCs/>
              </w:rPr>
              <w:t>]</w:t>
            </w:r>
          </w:p>
        </w:tc>
      </w:tr>
      <w:tr w:rsidR="00EF0548" w:rsidRPr="00386E32" w14:paraId="61C94758" w14:textId="77777777" w:rsidTr="00FD1B33">
        <w:tblPrEx>
          <w:tblBorders>
            <w:insideH w:val="single" w:sz="8" w:space="0" w:color="000000"/>
          </w:tblBorders>
        </w:tblPrEx>
        <w:tc>
          <w:tcPr>
            <w:tcW w:w="1620" w:type="dxa"/>
          </w:tcPr>
          <w:p w14:paraId="3A7A9CE8" w14:textId="1D85245B" w:rsidR="00EF0548" w:rsidRPr="00386E32" w:rsidRDefault="0001437B">
            <w:pPr>
              <w:tabs>
                <w:tab w:val="right" w:pos="7434"/>
              </w:tabs>
              <w:spacing w:after="200"/>
              <w:rPr>
                <w:b/>
              </w:rPr>
            </w:pPr>
            <w:r w:rsidRPr="00386E32">
              <w:rPr>
                <w:b/>
              </w:rPr>
              <w:t>IP</w:t>
            </w:r>
            <w:r w:rsidR="00F03E64" w:rsidRPr="00386E32">
              <w:rPr>
                <w:b/>
              </w:rPr>
              <w:t xml:space="preserve"> 14.8</w:t>
            </w:r>
            <w:r w:rsidR="00EF0548" w:rsidRPr="00386E32">
              <w:rPr>
                <w:b/>
              </w:rPr>
              <w:t xml:space="preserve"> </w:t>
            </w:r>
            <w:r w:rsidR="00DA1A92" w:rsidRPr="00386E32">
              <w:rPr>
                <w:b/>
              </w:rPr>
              <w:t>(</w:t>
            </w:r>
            <w:r w:rsidR="00EF0548" w:rsidRPr="00386E32">
              <w:rPr>
                <w:b/>
              </w:rPr>
              <w:t>b</w:t>
            </w:r>
            <w:r w:rsidR="00DA1A92" w:rsidRPr="00386E32">
              <w:rPr>
                <w:b/>
              </w:rPr>
              <w:t>)</w:t>
            </w:r>
            <w:r w:rsidR="00EF0548" w:rsidRPr="00386E32">
              <w:rPr>
                <w:b/>
              </w:rPr>
              <w:t xml:space="preserve"> (</w:t>
            </w:r>
            <w:r w:rsidR="00B061C7" w:rsidRPr="00386E32">
              <w:rPr>
                <w:b/>
              </w:rPr>
              <w:t>i</w:t>
            </w:r>
            <w:r w:rsidR="00EF0548" w:rsidRPr="00386E32">
              <w:rPr>
                <w:b/>
              </w:rPr>
              <w:t>)</w:t>
            </w:r>
          </w:p>
        </w:tc>
        <w:tc>
          <w:tcPr>
            <w:tcW w:w="7740" w:type="dxa"/>
          </w:tcPr>
          <w:p w14:paraId="0CE25450" w14:textId="4668041D" w:rsidR="00EF0548" w:rsidRPr="00386E32" w:rsidRDefault="00EF0548" w:rsidP="00D87532">
            <w:pPr>
              <w:tabs>
                <w:tab w:val="right" w:pos="7254"/>
              </w:tabs>
              <w:spacing w:after="200"/>
              <w:jc w:val="both"/>
            </w:pPr>
            <w:r w:rsidRPr="00386E32">
              <w:t>L</w:t>
            </w:r>
            <w:r w:rsidR="00792AB8" w:rsidRPr="00386E32">
              <w:t>e lieu de</w:t>
            </w:r>
            <w:r w:rsidRPr="00386E32">
              <w:t xml:space="preserve"> </w:t>
            </w:r>
            <w:r w:rsidR="00792AB8" w:rsidRPr="00386E32">
              <w:t>Destination est</w:t>
            </w:r>
            <w:r w:rsidR="00F233E6" w:rsidRPr="00386E32">
              <w:t xml:space="preserve"> </w:t>
            </w:r>
            <w:r w:rsidRPr="00386E32">
              <w:rPr>
                <w:i/>
                <w:iCs/>
              </w:rPr>
              <w:t>: [</w:t>
            </w:r>
            <w:r w:rsidRPr="00386E32">
              <w:rPr>
                <w:b/>
                <w:bCs/>
                <w:i/>
                <w:iCs/>
              </w:rPr>
              <w:t>insérer le nom du lieu</w:t>
            </w:r>
            <w:r w:rsidR="00DA1A92" w:rsidRPr="00386E32">
              <w:rPr>
                <w:b/>
                <w:bCs/>
                <w:i/>
                <w:iCs/>
              </w:rPr>
              <w:t xml:space="preserve"> de destination </w:t>
            </w:r>
            <w:r w:rsidR="00792AB8" w:rsidRPr="00386E32">
              <w:rPr>
                <w:b/>
                <w:bCs/>
                <w:i/>
                <w:iCs/>
              </w:rPr>
              <w:t>selon l’Incoterm utilisé</w:t>
            </w:r>
            <w:r w:rsidRPr="00386E32">
              <w:rPr>
                <w:i/>
                <w:iCs/>
              </w:rPr>
              <w:t>]</w:t>
            </w:r>
          </w:p>
        </w:tc>
      </w:tr>
      <w:tr w:rsidR="00EF0548" w:rsidRPr="00386E32" w14:paraId="2FAEF9FC" w14:textId="77777777" w:rsidTr="00FD1B33">
        <w:tblPrEx>
          <w:tblBorders>
            <w:insideH w:val="single" w:sz="8" w:space="0" w:color="000000"/>
          </w:tblBorders>
        </w:tblPrEx>
        <w:tc>
          <w:tcPr>
            <w:tcW w:w="1620" w:type="dxa"/>
          </w:tcPr>
          <w:p w14:paraId="01C2E359" w14:textId="34B0179E" w:rsidR="00EF0548" w:rsidRPr="00386E32" w:rsidRDefault="0001437B">
            <w:pPr>
              <w:tabs>
                <w:tab w:val="right" w:pos="7434"/>
              </w:tabs>
              <w:spacing w:after="200"/>
              <w:rPr>
                <w:b/>
              </w:rPr>
            </w:pPr>
            <w:r w:rsidRPr="00386E32">
              <w:rPr>
                <w:b/>
              </w:rPr>
              <w:t>IP</w:t>
            </w:r>
            <w:r w:rsidR="00EF0548" w:rsidRPr="00386E32">
              <w:rPr>
                <w:b/>
              </w:rPr>
              <w:t xml:space="preserve"> 15.1</w:t>
            </w:r>
          </w:p>
        </w:tc>
        <w:tc>
          <w:tcPr>
            <w:tcW w:w="7740" w:type="dxa"/>
          </w:tcPr>
          <w:p w14:paraId="71B7B531" w14:textId="071AB5FE" w:rsidR="00EF0548" w:rsidRPr="00386E32" w:rsidRDefault="00EF0548" w:rsidP="005C318E">
            <w:pPr>
              <w:tabs>
                <w:tab w:val="right" w:pos="7254"/>
              </w:tabs>
              <w:spacing w:after="200"/>
              <w:jc w:val="both"/>
            </w:pPr>
            <w:r w:rsidRPr="00386E32">
              <w:t xml:space="preserve">Le </w:t>
            </w:r>
            <w:r w:rsidR="00040C6B" w:rsidRPr="00386E32">
              <w:t>Proposant</w:t>
            </w:r>
            <w:r w:rsidRPr="00386E32">
              <w:t xml:space="preserve"> </w:t>
            </w:r>
            <w:r w:rsidRPr="00386E32">
              <w:rPr>
                <w:i/>
                <w:iCs/>
              </w:rPr>
              <w:t>[insérer « </w:t>
            </w:r>
            <w:r w:rsidRPr="00386E32">
              <w:rPr>
                <w:b/>
                <w:bCs/>
                <w:i/>
                <w:iCs/>
              </w:rPr>
              <w:t>est</w:t>
            </w:r>
            <w:r w:rsidRPr="00386E32">
              <w:rPr>
                <w:i/>
                <w:iCs/>
              </w:rPr>
              <w:t> » ou « </w:t>
            </w:r>
            <w:r w:rsidRPr="00386E32">
              <w:rPr>
                <w:b/>
                <w:bCs/>
                <w:i/>
                <w:iCs/>
              </w:rPr>
              <w:t>n’est pas</w:t>
            </w:r>
            <w:r w:rsidRPr="00386E32">
              <w:rPr>
                <w:i/>
                <w:iCs/>
              </w:rPr>
              <w:t> »]</w:t>
            </w:r>
            <w:r w:rsidRPr="00386E32">
              <w:t xml:space="preserve"> tenu d’exprimer dans la monnaie du </w:t>
            </w:r>
            <w:r w:rsidR="00DD1BB9" w:rsidRPr="00386E32">
              <w:t>Pays de l’Acheteur</w:t>
            </w:r>
            <w:r w:rsidRPr="00386E32">
              <w:t xml:space="preserve"> la fraction du prix de </w:t>
            </w:r>
            <w:r w:rsidR="0001437B" w:rsidRPr="00386E32">
              <w:t>sa Proposition</w:t>
            </w:r>
            <w:r w:rsidRPr="00386E32">
              <w:t xml:space="preserve"> correspondant à des dépenses encourues dans cette même monnaie. </w:t>
            </w:r>
          </w:p>
        </w:tc>
      </w:tr>
      <w:tr w:rsidR="005C318E" w:rsidRPr="00386E32" w14:paraId="50D13690" w14:textId="77777777" w:rsidTr="00FD1B33">
        <w:tblPrEx>
          <w:tblBorders>
            <w:insideH w:val="single" w:sz="8" w:space="0" w:color="000000"/>
          </w:tblBorders>
        </w:tblPrEx>
        <w:tc>
          <w:tcPr>
            <w:tcW w:w="1620" w:type="dxa"/>
          </w:tcPr>
          <w:p w14:paraId="66B902A6" w14:textId="6CF82071" w:rsidR="005C318E" w:rsidRPr="00386E32" w:rsidRDefault="0001437B" w:rsidP="00777722">
            <w:pPr>
              <w:tabs>
                <w:tab w:val="right" w:pos="7434"/>
              </w:tabs>
              <w:spacing w:after="200"/>
              <w:rPr>
                <w:b/>
              </w:rPr>
            </w:pPr>
            <w:r w:rsidRPr="00386E32">
              <w:rPr>
                <w:b/>
              </w:rPr>
              <w:t>IP</w:t>
            </w:r>
            <w:r w:rsidR="005C318E" w:rsidRPr="00386E32">
              <w:rPr>
                <w:b/>
              </w:rPr>
              <w:t xml:space="preserve"> 16.4</w:t>
            </w:r>
          </w:p>
        </w:tc>
        <w:tc>
          <w:tcPr>
            <w:tcW w:w="7740" w:type="dxa"/>
          </w:tcPr>
          <w:p w14:paraId="62A78CCB" w14:textId="4CC22C9A" w:rsidR="005C318E" w:rsidRPr="00386E32" w:rsidRDefault="005C318E" w:rsidP="005C318E">
            <w:pPr>
              <w:pStyle w:val="i"/>
              <w:tabs>
                <w:tab w:val="right" w:pos="7254"/>
              </w:tabs>
              <w:suppressAutoHyphens w:val="0"/>
              <w:spacing w:after="200"/>
              <w:jc w:val="left"/>
              <w:rPr>
                <w:rFonts w:ascii="Times New Roman" w:hAnsi="Times New Roman"/>
                <w:lang w:val="fr-FR"/>
              </w:rPr>
            </w:pPr>
            <w:r w:rsidRPr="00386E32">
              <w:rPr>
                <w:lang w:val="fr-FR"/>
              </w:rPr>
              <w:t xml:space="preserve">Période de fonctionnement prévue pour les </w:t>
            </w:r>
            <w:r w:rsidR="00B12845" w:rsidRPr="00386E32">
              <w:rPr>
                <w:lang w:val="fr-FR"/>
              </w:rPr>
              <w:t>Biens</w:t>
            </w:r>
            <w:r w:rsidRPr="00386E32">
              <w:rPr>
                <w:lang w:val="fr-FR"/>
              </w:rPr>
              <w:t xml:space="preserve"> (en vue des besoins en pièces de rechange) : </w:t>
            </w:r>
            <w:r w:rsidRPr="00386E32">
              <w:rPr>
                <w:i/>
                <w:iCs/>
                <w:lang w:val="fr-FR"/>
              </w:rPr>
              <w:t>[</w:t>
            </w:r>
            <w:r w:rsidRPr="00386E32">
              <w:rPr>
                <w:b/>
                <w:bCs/>
                <w:i/>
                <w:iCs/>
                <w:lang w:val="fr-FR"/>
              </w:rPr>
              <w:t>insérer durée</w:t>
            </w:r>
            <w:r w:rsidRPr="00386E32">
              <w:rPr>
                <w:i/>
                <w:iCs/>
                <w:lang w:val="fr-FR"/>
              </w:rPr>
              <w:t>].</w:t>
            </w:r>
          </w:p>
        </w:tc>
      </w:tr>
      <w:tr w:rsidR="00022B37" w:rsidRPr="00386E32" w14:paraId="7AB2B217" w14:textId="77777777" w:rsidTr="00FD1B33">
        <w:tblPrEx>
          <w:tblBorders>
            <w:insideH w:val="single" w:sz="8" w:space="0" w:color="000000"/>
          </w:tblBorders>
        </w:tblPrEx>
        <w:tc>
          <w:tcPr>
            <w:tcW w:w="1620" w:type="dxa"/>
          </w:tcPr>
          <w:p w14:paraId="3DD48F15" w14:textId="2CFBACB7" w:rsidR="00022B37" w:rsidRPr="00386E32" w:rsidRDefault="00022B37" w:rsidP="00777722">
            <w:pPr>
              <w:tabs>
                <w:tab w:val="right" w:pos="7434"/>
              </w:tabs>
              <w:spacing w:after="200"/>
              <w:rPr>
                <w:b/>
              </w:rPr>
            </w:pPr>
            <w:r w:rsidRPr="00386E32">
              <w:rPr>
                <w:b/>
              </w:rPr>
              <w:t>IP 16.3</w:t>
            </w:r>
          </w:p>
        </w:tc>
        <w:tc>
          <w:tcPr>
            <w:tcW w:w="7740" w:type="dxa"/>
          </w:tcPr>
          <w:p w14:paraId="0EDEE05D" w14:textId="77777777" w:rsidR="00DD18BB" w:rsidRPr="00386E32" w:rsidRDefault="00DD18BB" w:rsidP="00DD18BB">
            <w:pPr>
              <w:pStyle w:val="i"/>
              <w:tabs>
                <w:tab w:val="right" w:pos="7254"/>
              </w:tabs>
              <w:spacing w:after="200"/>
              <w:rPr>
                <w:i/>
                <w:iCs/>
                <w:lang w:val="fr-FR"/>
              </w:rPr>
            </w:pPr>
            <w:r w:rsidRPr="00386E32">
              <w:rPr>
                <w:b/>
                <w:bCs/>
                <w:i/>
                <w:iCs/>
                <w:lang w:val="fr-FR"/>
              </w:rPr>
              <w:t>Exemple de disposition (le cas échéant) :</w:t>
            </w:r>
            <w:r w:rsidRPr="00386E32">
              <w:rPr>
                <w:lang w:val="fr-FR"/>
              </w:rPr>
              <w:t xml:space="preserve"> </w:t>
            </w:r>
            <w:r w:rsidRPr="00386E32">
              <w:rPr>
                <w:i/>
                <w:iCs/>
                <w:lang w:val="fr-FR"/>
              </w:rPr>
              <w:t>"Ajouter un paragraphe supplémentaire comme suit :</w:t>
            </w:r>
          </w:p>
          <w:p w14:paraId="1E81F578" w14:textId="78112741" w:rsidR="00022B37" w:rsidRPr="00386E32" w:rsidRDefault="00DD18BB" w:rsidP="00D060A6">
            <w:pPr>
              <w:pStyle w:val="i"/>
              <w:tabs>
                <w:tab w:val="right" w:pos="7254"/>
              </w:tabs>
              <w:spacing w:after="200"/>
              <w:rPr>
                <w:lang w:val="fr-FR"/>
              </w:rPr>
            </w:pPr>
            <w:r w:rsidRPr="00386E32">
              <w:rPr>
                <w:i/>
                <w:iCs/>
                <w:lang w:val="fr-FR"/>
              </w:rPr>
              <w:t xml:space="preserve">Les proposants doivent remplir la colonne de conformité du tableau des spécifications techniques de la Section VII, en insérant des informations/données sur chaque ligne/caractéristique du modèle effectivement proposé, démontrant que les biens/services proposés répondent en grande partie aux spécifications techniques de la </w:t>
            </w:r>
            <w:r w:rsidR="000160D3" w:rsidRPr="00386E32">
              <w:rPr>
                <w:i/>
                <w:iCs/>
                <w:lang w:val="fr-FR"/>
              </w:rPr>
              <w:t>S</w:t>
            </w:r>
            <w:r w:rsidRPr="00386E32">
              <w:rPr>
                <w:i/>
                <w:iCs/>
                <w:lang w:val="fr-FR"/>
              </w:rPr>
              <w:t>ection VII.</w:t>
            </w:r>
            <w:r w:rsidRPr="00386E32">
              <w:rPr>
                <w:lang w:val="fr-FR"/>
              </w:rPr>
              <w:t xml:space="preserve"> </w:t>
            </w:r>
            <w:r w:rsidRPr="00386E32">
              <w:rPr>
                <w:lang w:val="fr-FR"/>
              </w:rPr>
              <w:br/>
            </w:r>
            <w:r w:rsidRPr="00386E32">
              <w:rPr>
                <w:i/>
                <w:iCs/>
                <w:lang w:val="fr-FR"/>
              </w:rPr>
              <w:t xml:space="preserve">Ce tableau de conformité détaillé article par article, doit également contenir des renvois explicites à la documentation technique pertinente, aux catalogues, aux brochures, etc. (conformément </w:t>
            </w:r>
            <w:r w:rsidR="000160D3" w:rsidRPr="00386E32">
              <w:rPr>
                <w:i/>
                <w:iCs/>
                <w:lang w:val="fr-FR"/>
              </w:rPr>
              <w:t>à l’article</w:t>
            </w:r>
            <w:r w:rsidRPr="00386E32">
              <w:rPr>
                <w:i/>
                <w:iCs/>
                <w:lang w:val="fr-FR"/>
              </w:rPr>
              <w:t xml:space="preserve"> </w:t>
            </w:r>
            <w:r w:rsidR="000160D3" w:rsidRPr="00386E32">
              <w:rPr>
                <w:i/>
                <w:iCs/>
                <w:lang w:val="fr-FR"/>
              </w:rPr>
              <w:t>IP</w:t>
            </w:r>
            <w:r w:rsidRPr="00386E32">
              <w:rPr>
                <w:i/>
                <w:iCs/>
                <w:lang w:val="fr-FR"/>
              </w:rPr>
              <w:t xml:space="preserve"> 16.2), avec des numéros de page, d'article et de modèle clairement indiqués pour permettre à l'Acheteur d'identifier ce qui est proposé dans le cadre de la Proposition.</w:t>
            </w:r>
            <w:r w:rsidRPr="00386E32">
              <w:rPr>
                <w:lang w:val="fr-FR"/>
              </w:rPr>
              <w:t xml:space="preserve"> </w:t>
            </w:r>
            <w:r w:rsidRPr="00386E32">
              <w:rPr>
                <w:b/>
                <w:bCs/>
                <w:i/>
                <w:iCs/>
                <w:lang w:val="fr-FR"/>
              </w:rPr>
              <w:t>Se contenter d'indiquer « Oui » ou « Non » ou « Conforme »</w:t>
            </w:r>
            <w:r w:rsidRPr="00386E32">
              <w:rPr>
                <w:i/>
                <w:iCs/>
                <w:lang w:val="fr-FR"/>
              </w:rPr>
              <w:t xml:space="preserve"> </w:t>
            </w:r>
            <w:r w:rsidRPr="00386E32">
              <w:rPr>
                <w:b/>
                <w:bCs/>
                <w:i/>
                <w:iCs/>
                <w:u w:val="single"/>
                <w:lang w:val="fr-FR"/>
              </w:rPr>
              <w:t>ne suffirait pas à</w:t>
            </w:r>
            <w:r w:rsidRPr="00386E32">
              <w:rPr>
                <w:i/>
                <w:iCs/>
                <w:lang w:val="fr-FR"/>
              </w:rPr>
              <w:t xml:space="preserve"> l'Acheteur pour évaluer la conformité de la Proposition aux exigences techniques et pourrait conduire au rejet de la Proposition pour cause de non-conformité technique.</w:t>
            </w:r>
            <w:r w:rsidRPr="00386E32">
              <w:rPr>
                <w:lang w:val="fr-FR"/>
              </w:rPr>
              <w:t xml:space="preserve"> </w:t>
            </w:r>
            <w:r w:rsidRPr="00386E32">
              <w:rPr>
                <w:i/>
                <w:iCs/>
                <w:lang w:val="fr-FR"/>
              </w:rPr>
              <w:t>La Proposition doit inclure dans le tableau des spécifications techniques des informations/références claires avec le numéro de page indiqué et des références directes à la documentation technique à l'appui.</w:t>
            </w:r>
            <w:r w:rsidRPr="00386E32">
              <w:rPr>
                <w:lang w:val="fr-FR"/>
              </w:rPr>
              <w:t xml:space="preserve"> </w:t>
            </w:r>
            <w:r w:rsidRPr="00386E32">
              <w:rPr>
                <w:i/>
                <w:iCs/>
                <w:lang w:val="fr-FR"/>
              </w:rPr>
              <w:t>Toute la proposition doit être numérotée.</w:t>
            </w:r>
            <w:r w:rsidR="00D060A6" w:rsidRPr="00386E32">
              <w:rPr>
                <w:i/>
                <w:iCs/>
                <w:lang w:val="fr-FR"/>
              </w:rPr>
              <w:t xml:space="preserve"> </w:t>
            </w:r>
          </w:p>
        </w:tc>
      </w:tr>
      <w:tr w:rsidR="009756D7" w:rsidRPr="00386E32" w14:paraId="1F19E991" w14:textId="77777777" w:rsidTr="00FD1B33">
        <w:tblPrEx>
          <w:tblBorders>
            <w:insideH w:val="single" w:sz="8" w:space="0" w:color="000000"/>
          </w:tblBorders>
        </w:tblPrEx>
        <w:tc>
          <w:tcPr>
            <w:tcW w:w="1620" w:type="dxa"/>
          </w:tcPr>
          <w:p w14:paraId="307DEABA" w14:textId="1FC1F39E" w:rsidR="009756D7" w:rsidRPr="00386E32" w:rsidRDefault="009756D7">
            <w:pPr>
              <w:tabs>
                <w:tab w:val="right" w:pos="7434"/>
              </w:tabs>
              <w:spacing w:after="200"/>
              <w:rPr>
                <w:b/>
              </w:rPr>
            </w:pPr>
            <w:r w:rsidRPr="00386E32">
              <w:rPr>
                <w:b/>
              </w:rPr>
              <w:t>IP 16.4</w:t>
            </w:r>
          </w:p>
        </w:tc>
        <w:tc>
          <w:tcPr>
            <w:tcW w:w="7740" w:type="dxa"/>
          </w:tcPr>
          <w:p w14:paraId="69A2A17B" w14:textId="2D6B1F4A" w:rsidR="009756D7" w:rsidRPr="00386E32" w:rsidRDefault="00C26391" w:rsidP="00C26391">
            <w:pPr>
              <w:pStyle w:val="i"/>
              <w:tabs>
                <w:tab w:val="right" w:pos="7254"/>
              </w:tabs>
              <w:spacing w:after="200"/>
              <w:rPr>
                <w:lang w:val="fr-FR"/>
              </w:rPr>
            </w:pPr>
            <w:r w:rsidRPr="00386E32">
              <w:rPr>
                <w:lang w:val="fr-FR"/>
              </w:rPr>
              <w:t xml:space="preserve">Période pendant laquelle les </w:t>
            </w:r>
            <w:r w:rsidR="005D4179" w:rsidRPr="00386E32">
              <w:rPr>
                <w:lang w:val="fr-FR"/>
              </w:rPr>
              <w:t>Biens</w:t>
            </w:r>
            <w:r w:rsidRPr="00386E32">
              <w:rPr>
                <w:lang w:val="fr-FR"/>
              </w:rPr>
              <w:t xml:space="preserve"> sont censées fonctionner (afin de garantir la disponibilité des pièces de rechange) : </w:t>
            </w:r>
            <w:r w:rsidRPr="00386E32">
              <w:rPr>
                <w:b/>
                <w:bCs/>
                <w:i/>
                <w:iCs/>
                <w:lang w:val="fr-FR"/>
              </w:rPr>
              <w:t>[insérer la durée</w:t>
            </w:r>
            <w:r w:rsidRPr="00386E32">
              <w:rPr>
                <w:b/>
                <w:bCs/>
                <w:lang w:val="fr-FR"/>
              </w:rPr>
              <w:t xml:space="preserve"> ]</w:t>
            </w:r>
            <w:r w:rsidRPr="00386E32">
              <w:rPr>
                <w:lang w:val="fr-FR"/>
              </w:rPr>
              <w:t xml:space="preserve"> </w:t>
            </w:r>
            <w:r w:rsidRPr="00386E32">
              <w:rPr>
                <w:i/>
                <w:iCs/>
                <w:lang w:val="fr-FR"/>
              </w:rPr>
              <w:t>Exemple : dix (10) ans</w:t>
            </w:r>
            <w:r w:rsidRPr="00386E32">
              <w:rPr>
                <w:lang w:val="fr-FR"/>
              </w:rPr>
              <w:t xml:space="preserve"> </w:t>
            </w:r>
          </w:p>
        </w:tc>
      </w:tr>
      <w:tr w:rsidR="005C318E" w:rsidRPr="00386E32" w14:paraId="1E99CC4F" w14:textId="77777777" w:rsidTr="00FD1B33">
        <w:tblPrEx>
          <w:tblBorders>
            <w:insideH w:val="single" w:sz="8" w:space="0" w:color="000000"/>
          </w:tblBorders>
        </w:tblPrEx>
        <w:tc>
          <w:tcPr>
            <w:tcW w:w="1620" w:type="dxa"/>
          </w:tcPr>
          <w:p w14:paraId="052724F5" w14:textId="004F96ED" w:rsidR="005C318E" w:rsidRPr="00386E32" w:rsidRDefault="0001437B">
            <w:pPr>
              <w:tabs>
                <w:tab w:val="right" w:pos="7434"/>
              </w:tabs>
              <w:spacing w:after="200"/>
              <w:rPr>
                <w:b/>
              </w:rPr>
            </w:pPr>
            <w:r w:rsidRPr="00386E32">
              <w:rPr>
                <w:b/>
              </w:rPr>
              <w:t>IP</w:t>
            </w:r>
            <w:r w:rsidR="00B83455" w:rsidRPr="00386E32">
              <w:rPr>
                <w:b/>
              </w:rPr>
              <w:t xml:space="preserve"> 17.2 (a)</w:t>
            </w:r>
          </w:p>
        </w:tc>
        <w:tc>
          <w:tcPr>
            <w:tcW w:w="7740" w:type="dxa"/>
          </w:tcPr>
          <w:p w14:paraId="7E19D633" w14:textId="667DA2CC" w:rsidR="005C318E" w:rsidRPr="00386E32" w:rsidRDefault="005C318E">
            <w:pPr>
              <w:pStyle w:val="i"/>
              <w:tabs>
                <w:tab w:val="right" w:pos="7254"/>
              </w:tabs>
              <w:suppressAutoHyphens w:val="0"/>
              <w:spacing w:after="200"/>
              <w:jc w:val="left"/>
              <w:rPr>
                <w:lang w:val="fr-FR"/>
              </w:rPr>
            </w:pPr>
            <w:r w:rsidRPr="00386E32">
              <w:rPr>
                <w:lang w:val="fr-FR"/>
              </w:rPr>
              <w:t xml:space="preserve">L‘Autorisation du Fabriquant </w:t>
            </w:r>
            <w:r w:rsidRPr="00386E32">
              <w:rPr>
                <w:i/>
                <w:iCs/>
                <w:lang w:val="fr-FR"/>
              </w:rPr>
              <w:t>[insérer « </w:t>
            </w:r>
            <w:r w:rsidRPr="00386E32">
              <w:rPr>
                <w:b/>
                <w:bCs/>
                <w:i/>
                <w:iCs/>
                <w:lang w:val="fr-FR"/>
              </w:rPr>
              <w:t>est</w:t>
            </w:r>
            <w:r w:rsidRPr="00386E32">
              <w:rPr>
                <w:i/>
                <w:iCs/>
                <w:lang w:val="fr-FR"/>
              </w:rPr>
              <w:t> » ou « </w:t>
            </w:r>
            <w:r w:rsidRPr="00386E32">
              <w:rPr>
                <w:b/>
                <w:bCs/>
                <w:i/>
                <w:iCs/>
                <w:lang w:val="fr-FR"/>
              </w:rPr>
              <w:t>n’est pas</w:t>
            </w:r>
            <w:r w:rsidR="008B73EA" w:rsidRPr="00386E32">
              <w:rPr>
                <w:i/>
                <w:iCs/>
                <w:lang w:val="fr-FR"/>
              </w:rPr>
              <w:t xml:space="preserve"> </w:t>
            </w:r>
            <w:r w:rsidRPr="00386E32">
              <w:rPr>
                <w:i/>
                <w:iCs/>
                <w:lang w:val="fr-FR"/>
              </w:rPr>
              <w:t>»]</w:t>
            </w:r>
            <w:r w:rsidRPr="00386E32">
              <w:rPr>
                <w:lang w:val="fr-FR"/>
              </w:rPr>
              <w:t xml:space="preserve"> requise. </w:t>
            </w:r>
          </w:p>
          <w:p w14:paraId="466E5592" w14:textId="77777777" w:rsidR="008B73EA" w:rsidRDefault="008B73EA" w:rsidP="00DD4C5D">
            <w:pPr>
              <w:spacing w:after="120"/>
              <w:jc w:val="both"/>
              <w:rPr>
                <w:b/>
                <w:i/>
              </w:rPr>
            </w:pPr>
            <w:r w:rsidRPr="00386E32">
              <w:rPr>
                <w:b/>
                <w:i/>
              </w:rPr>
              <w:t>[Si l’autorisation du Fabricant n’est requise que pour certains des articles du marché, énumérez les articles pour lesquels l’autorisation du Fabricant est requise. L’autorisation du Fabricant est normalement requise pour les articles critiques/techniquement complexes.]</w:t>
            </w:r>
          </w:p>
          <w:p w14:paraId="49C17B08" w14:textId="35B0BE9F" w:rsidR="001E34C0" w:rsidRPr="00386E32" w:rsidRDefault="001E34C0" w:rsidP="00DD4C5D">
            <w:pPr>
              <w:spacing w:before="120" w:after="120"/>
              <w:jc w:val="both"/>
            </w:pPr>
            <w:r w:rsidRPr="001E34C0">
              <w:lastRenderedPageBreak/>
              <w:t>Le Proposant est tenu de présenter des documents attestant qu'il est un concessionnaire, un distributeur ou un revendeur autorisé des biens à acquérir.</w:t>
            </w:r>
          </w:p>
        </w:tc>
      </w:tr>
      <w:tr w:rsidR="005C318E" w:rsidRPr="00386E32" w14:paraId="15295B25" w14:textId="77777777" w:rsidTr="00FD1B33">
        <w:tblPrEx>
          <w:tblBorders>
            <w:insideH w:val="single" w:sz="8" w:space="0" w:color="000000"/>
          </w:tblBorders>
        </w:tblPrEx>
        <w:tc>
          <w:tcPr>
            <w:tcW w:w="1620" w:type="dxa"/>
          </w:tcPr>
          <w:p w14:paraId="0D3FA37B" w14:textId="0C5F4D59" w:rsidR="005C318E" w:rsidRPr="00386E32" w:rsidRDefault="0001437B" w:rsidP="00B83455">
            <w:pPr>
              <w:tabs>
                <w:tab w:val="right" w:pos="7434"/>
              </w:tabs>
              <w:spacing w:after="200"/>
              <w:rPr>
                <w:b/>
              </w:rPr>
            </w:pPr>
            <w:r w:rsidRPr="00386E32">
              <w:rPr>
                <w:b/>
              </w:rPr>
              <w:lastRenderedPageBreak/>
              <w:t>IP</w:t>
            </w:r>
            <w:r w:rsidR="005C318E" w:rsidRPr="00386E32">
              <w:rPr>
                <w:b/>
              </w:rPr>
              <w:t xml:space="preserve"> 1</w:t>
            </w:r>
            <w:r w:rsidR="00B83455" w:rsidRPr="00386E32">
              <w:rPr>
                <w:b/>
              </w:rPr>
              <w:t>7</w:t>
            </w:r>
            <w:r w:rsidR="005C318E" w:rsidRPr="00386E32">
              <w:rPr>
                <w:b/>
              </w:rPr>
              <w:t>.</w:t>
            </w:r>
            <w:r w:rsidR="00B83455" w:rsidRPr="00386E32">
              <w:rPr>
                <w:b/>
              </w:rPr>
              <w:t>2</w:t>
            </w:r>
            <w:r w:rsidR="005C318E" w:rsidRPr="00386E32">
              <w:rPr>
                <w:b/>
              </w:rPr>
              <w:t xml:space="preserve"> (b)</w:t>
            </w:r>
          </w:p>
        </w:tc>
        <w:tc>
          <w:tcPr>
            <w:tcW w:w="7740" w:type="dxa"/>
          </w:tcPr>
          <w:p w14:paraId="0EA88D44" w14:textId="77777777" w:rsidR="005C318E" w:rsidRPr="00386E32" w:rsidRDefault="005C318E">
            <w:pPr>
              <w:pStyle w:val="i"/>
              <w:tabs>
                <w:tab w:val="right" w:pos="7254"/>
              </w:tabs>
              <w:suppressAutoHyphens w:val="0"/>
              <w:spacing w:after="200"/>
              <w:jc w:val="left"/>
              <w:rPr>
                <w:lang w:val="fr-FR"/>
              </w:rPr>
            </w:pPr>
            <w:r w:rsidRPr="00386E32">
              <w:rPr>
                <w:lang w:val="fr-FR"/>
              </w:rPr>
              <w:t>Un service après</w:t>
            </w:r>
            <w:r w:rsidR="00222DE7" w:rsidRPr="00386E32">
              <w:rPr>
                <w:lang w:val="fr-FR"/>
              </w:rPr>
              <w:t>-</w:t>
            </w:r>
            <w:r w:rsidRPr="00386E32">
              <w:rPr>
                <w:lang w:val="fr-FR"/>
              </w:rPr>
              <w:t xml:space="preserve">vente </w:t>
            </w:r>
            <w:r w:rsidR="00E91D8D" w:rsidRPr="00386E32">
              <w:rPr>
                <w:i/>
                <w:iCs/>
                <w:lang w:val="fr-FR"/>
              </w:rPr>
              <w:t>[</w:t>
            </w:r>
            <w:r w:rsidRPr="00386E32">
              <w:rPr>
                <w:i/>
                <w:iCs/>
                <w:lang w:val="fr-FR"/>
              </w:rPr>
              <w:t>insérer</w:t>
            </w:r>
            <w:r w:rsidRPr="00386E32">
              <w:rPr>
                <w:lang w:val="fr-FR"/>
              </w:rPr>
              <w:t xml:space="preserve"> </w:t>
            </w:r>
            <w:r w:rsidRPr="00386E32">
              <w:rPr>
                <w:i/>
                <w:iCs/>
                <w:lang w:val="fr-FR"/>
              </w:rPr>
              <w:t>« </w:t>
            </w:r>
            <w:r w:rsidRPr="00386E32">
              <w:rPr>
                <w:b/>
                <w:bCs/>
                <w:i/>
                <w:iCs/>
                <w:lang w:val="fr-FR"/>
              </w:rPr>
              <w:t>est</w:t>
            </w:r>
            <w:r w:rsidRPr="00386E32">
              <w:rPr>
                <w:i/>
                <w:iCs/>
                <w:lang w:val="fr-FR"/>
              </w:rPr>
              <w:t> »</w:t>
            </w:r>
            <w:r w:rsidR="008B73EA" w:rsidRPr="00386E32">
              <w:rPr>
                <w:i/>
                <w:iCs/>
                <w:lang w:val="fr-FR"/>
              </w:rPr>
              <w:t xml:space="preserve"> </w:t>
            </w:r>
            <w:r w:rsidRPr="00386E32">
              <w:rPr>
                <w:i/>
                <w:iCs/>
                <w:lang w:val="fr-FR"/>
              </w:rPr>
              <w:t>ou « </w:t>
            </w:r>
            <w:r w:rsidRPr="00386E32">
              <w:rPr>
                <w:b/>
                <w:bCs/>
                <w:i/>
                <w:iCs/>
                <w:lang w:val="fr-FR"/>
              </w:rPr>
              <w:t>n’est pas</w:t>
            </w:r>
            <w:r w:rsidRPr="00386E32">
              <w:rPr>
                <w:i/>
                <w:iCs/>
                <w:lang w:val="fr-FR"/>
              </w:rPr>
              <w:t> »]</w:t>
            </w:r>
            <w:r w:rsidRPr="00386E32">
              <w:rPr>
                <w:lang w:val="fr-FR"/>
              </w:rPr>
              <w:t xml:space="preserve"> requis.  </w:t>
            </w:r>
          </w:p>
          <w:p w14:paraId="5D6F62AC" w14:textId="0F571662" w:rsidR="0048598D" w:rsidRPr="00386E32" w:rsidRDefault="0048598D" w:rsidP="00E1200A">
            <w:pPr>
              <w:pStyle w:val="i"/>
              <w:tabs>
                <w:tab w:val="right" w:pos="7254"/>
              </w:tabs>
              <w:spacing w:after="200"/>
              <w:rPr>
                <w:lang w:val="fr-FR"/>
              </w:rPr>
            </w:pPr>
            <w:r w:rsidRPr="00386E32">
              <w:rPr>
                <w:i/>
                <w:iCs/>
                <w:lang w:val="fr-FR"/>
              </w:rPr>
              <w:t>Exemple :</w:t>
            </w:r>
            <w:r w:rsidRPr="00386E32">
              <w:rPr>
                <w:lang w:val="fr-FR"/>
              </w:rPr>
              <w:t xml:space="preserve"> </w:t>
            </w:r>
            <w:r w:rsidRPr="00386E32">
              <w:rPr>
                <w:i/>
                <w:iCs/>
                <w:lang w:val="fr-FR"/>
              </w:rPr>
              <w:t>Les exigences particulières pour chaque article doivent être conformes aux spécifications techniques de la Section VII.</w:t>
            </w:r>
          </w:p>
        </w:tc>
      </w:tr>
      <w:tr w:rsidR="005C318E" w:rsidRPr="00386E32" w14:paraId="1086701C" w14:textId="77777777" w:rsidTr="00FD1B33">
        <w:tblPrEx>
          <w:tblBorders>
            <w:insideH w:val="single" w:sz="8" w:space="0" w:color="000000"/>
          </w:tblBorders>
        </w:tblPrEx>
        <w:tc>
          <w:tcPr>
            <w:tcW w:w="1620" w:type="dxa"/>
          </w:tcPr>
          <w:p w14:paraId="6E9A5B2D" w14:textId="58C27C72" w:rsidR="005C318E" w:rsidRPr="00386E32" w:rsidRDefault="0001437B" w:rsidP="00B83455">
            <w:pPr>
              <w:tabs>
                <w:tab w:val="right" w:pos="7434"/>
              </w:tabs>
              <w:spacing w:after="200"/>
              <w:rPr>
                <w:b/>
              </w:rPr>
            </w:pPr>
            <w:r w:rsidRPr="00386E32">
              <w:rPr>
                <w:b/>
              </w:rPr>
              <w:t>IP</w:t>
            </w:r>
            <w:r w:rsidR="005C318E" w:rsidRPr="00386E32">
              <w:rPr>
                <w:b/>
              </w:rPr>
              <w:t xml:space="preserve"> </w:t>
            </w:r>
            <w:r w:rsidR="00B83455" w:rsidRPr="00386E32">
              <w:rPr>
                <w:b/>
              </w:rPr>
              <w:t>18</w:t>
            </w:r>
            <w:r w:rsidR="005C318E" w:rsidRPr="00386E32">
              <w:rPr>
                <w:b/>
              </w:rPr>
              <w:t>.1</w:t>
            </w:r>
          </w:p>
        </w:tc>
        <w:tc>
          <w:tcPr>
            <w:tcW w:w="7740" w:type="dxa"/>
          </w:tcPr>
          <w:p w14:paraId="32A8CB27" w14:textId="4FDB8FC0" w:rsidR="005C318E" w:rsidRPr="00386E32" w:rsidRDefault="002B5BB4" w:rsidP="002B5BB4">
            <w:pPr>
              <w:spacing w:after="240"/>
              <w:jc w:val="both"/>
            </w:pPr>
            <w:r w:rsidRPr="00386E32">
              <w:t xml:space="preserve">La période de validité de la Proposition est de </w:t>
            </w:r>
            <w:r w:rsidRPr="00386E32">
              <w:rPr>
                <w:b/>
                <w:bCs/>
                <w:i/>
                <w:iCs/>
              </w:rPr>
              <w:t>[insérer un nombre de jours qui est un multiple de sept à compter de la date limite de soumission de la Proposition]</w:t>
            </w:r>
            <w:r w:rsidRPr="00386E32">
              <w:t xml:space="preserve"> jours </w:t>
            </w:r>
            <w:r w:rsidRPr="00386E32">
              <w:rPr>
                <w:b/>
                <w:bCs/>
                <w:i/>
                <w:iCs/>
              </w:rPr>
              <w:t>.</w:t>
            </w:r>
          </w:p>
        </w:tc>
      </w:tr>
      <w:tr w:rsidR="00B83455" w:rsidRPr="00386E32" w14:paraId="374446E7" w14:textId="77777777" w:rsidTr="00FD1B33">
        <w:tblPrEx>
          <w:tblBorders>
            <w:insideH w:val="single" w:sz="8" w:space="0" w:color="000000"/>
          </w:tblBorders>
        </w:tblPrEx>
        <w:tc>
          <w:tcPr>
            <w:tcW w:w="1620" w:type="dxa"/>
          </w:tcPr>
          <w:p w14:paraId="1087ACF4" w14:textId="3ABEC69A" w:rsidR="00B83455" w:rsidRPr="00386E32" w:rsidRDefault="0001437B" w:rsidP="00777722">
            <w:pPr>
              <w:tabs>
                <w:tab w:val="right" w:pos="7434"/>
              </w:tabs>
              <w:spacing w:before="120" w:after="120"/>
              <w:rPr>
                <w:b/>
              </w:rPr>
            </w:pPr>
            <w:r w:rsidRPr="00386E32">
              <w:rPr>
                <w:b/>
              </w:rPr>
              <w:t>IP</w:t>
            </w:r>
            <w:r w:rsidR="00B83455" w:rsidRPr="00386E32">
              <w:rPr>
                <w:b/>
              </w:rPr>
              <w:t xml:space="preserve"> 18.3 (a)</w:t>
            </w:r>
          </w:p>
        </w:tc>
        <w:tc>
          <w:tcPr>
            <w:tcW w:w="7740" w:type="dxa"/>
          </w:tcPr>
          <w:p w14:paraId="4002CAC2" w14:textId="3F6EDC9C" w:rsidR="00B83455" w:rsidRPr="00386E32" w:rsidRDefault="00B83455" w:rsidP="00723775">
            <w:pPr>
              <w:tabs>
                <w:tab w:val="right" w:pos="7254"/>
              </w:tabs>
              <w:spacing w:before="120" w:after="120"/>
              <w:jc w:val="both"/>
              <w:rPr>
                <w:u w:val="single"/>
              </w:rPr>
            </w:pPr>
            <w:r w:rsidRPr="00386E32">
              <w:t xml:space="preserve">Dans le cas d’un marché à prix ferme, le Montant du marché sera le Montant de </w:t>
            </w:r>
            <w:r w:rsidR="0001437B" w:rsidRPr="00386E32">
              <w:t>la proposition</w:t>
            </w:r>
            <w:r w:rsidRPr="00386E32">
              <w:t xml:space="preserve"> actualisée de la manière suivante : [</w:t>
            </w:r>
            <w:r w:rsidRPr="00386E32">
              <w:rPr>
                <w:i/>
              </w:rPr>
              <w:t xml:space="preserve">insérer la méthode ou indiquer « comme il sera indiqué dans la demande de prorogation de validité des </w:t>
            </w:r>
            <w:r w:rsidR="0001437B" w:rsidRPr="00386E32">
              <w:rPr>
                <w:i/>
              </w:rPr>
              <w:t>proposition</w:t>
            </w:r>
            <w:r w:rsidRPr="00386E32">
              <w:rPr>
                <w:i/>
              </w:rPr>
              <w:t>s]</w:t>
            </w:r>
            <w:r w:rsidRPr="00386E32">
              <w:t>.</w:t>
            </w:r>
            <w:r w:rsidRPr="00386E32">
              <w:rPr>
                <w:u w:val="single"/>
              </w:rPr>
              <w:t xml:space="preserve"> </w:t>
            </w:r>
          </w:p>
          <w:p w14:paraId="46293E35" w14:textId="70B1EE1B" w:rsidR="00723775" w:rsidRPr="00386E32" w:rsidRDefault="007123D2" w:rsidP="00723775">
            <w:pPr>
              <w:tabs>
                <w:tab w:val="right" w:pos="7254"/>
              </w:tabs>
              <w:spacing w:before="120" w:after="120"/>
              <w:jc w:val="both"/>
              <w:rPr>
                <w:b/>
                <w:bCs/>
                <w:i/>
              </w:rPr>
            </w:pPr>
            <w:r w:rsidRPr="00386E32">
              <w:rPr>
                <w:b/>
                <w:bCs/>
                <w:i/>
              </w:rPr>
              <w:t xml:space="preserve">Exemple : </w:t>
            </w:r>
            <w:r w:rsidR="00723775" w:rsidRPr="00386E32">
              <w:rPr>
                <w:b/>
                <w:bCs/>
                <w:i/>
              </w:rPr>
              <w:t>[La part du Prix du Marché exprimée en monnaie nationale sera ajustée par un facteur reflétant l’inflation au niveau national durant la période d’extension ; et la part du Prix du Marché exprimée en monnaies étrangères sera ajustée par un facteur reflétant l’inflation au niveau international, à savoir dans les pays des monnaies étrangères, durant la période d’extension.]</w:t>
            </w:r>
          </w:p>
        </w:tc>
      </w:tr>
      <w:tr w:rsidR="005C318E" w:rsidRPr="00386E32" w14:paraId="7D654613" w14:textId="77777777" w:rsidTr="00FD1B33">
        <w:tblPrEx>
          <w:tblBorders>
            <w:insideH w:val="single" w:sz="8" w:space="0" w:color="000000"/>
          </w:tblBorders>
        </w:tblPrEx>
        <w:tc>
          <w:tcPr>
            <w:tcW w:w="1620" w:type="dxa"/>
          </w:tcPr>
          <w:p w14:paraId="0DD6AF97" w14:textId="0E6D97D3" w:rsidR="005C318E" w:rsidRPr="00386E32" w:rsidRDefault="0001437B" w:rsidP="00FD36C6">
            <w:pPr>
              <w:tabs>
                <w:tab w:val="right" w:pos="7434"/>
              </w:tabs>
              <w:spacing w:after="200"/>
              <w:rPr>
                <w:b/>
              </w:rPr>
            </w:pPr>
            <w:r w:rsidRPr="00386E32">
              <w:rPr>
                <w:b/>
              </w:rPr>
              <w:t>IP</w:t>
            </w:r>
            <w:r w:rsidR="005C318E" w:rsidRPr="00386E32">
              <w:rPr>
                <w:b/>
              </w:rPr>
              <w:t xml:space="preserve"> </w:t>
            </w:r>
            <w:r w:rsidR="00B83455" w:rsidRPr="00386E32">
              <w:rPr>
                <w:b/>
              </w:rPr>
              <w:t>19</w:t>
            </w:r>
            <w:r w:rsidR="005C318E" w:rsidRPr="00386E32">
              <w:rPr>
                <w:b/>
              </w:rPr>
              <w:t>.1</w:t>
            </w:r>
          </w:p>
        </w:tc>
        <w:tc>
          <w:tcPr>
            <w:tcW w:w="7740" w:type="dxa"/>
          </w:tcPr>
          <w:p w14:paraId="001AF57F" w14:textId="647C2E4C" w:rsidR="005C318E" w:rsidRPr="00386E32" w:rsidRDefault="005C318E" w:rsidP="00FF7DE9">
            <w:pPr>
              <w:tabs>
                <w:tab w:val="left" w:pos="3657"/>
                <w:tab w:val="right" w:pos="7254"/>
              </w:tabs>
              <w:spacing w:after="240"/>
              <w:rPr>
                <w:b/>
                <w:bCs/>
                <w:i/>
                <w:iCs/>
              </w:rPr>
            </w:pPr>
            <w:r w:rsidRPr="00386E32">
              <w:rPr>
                <w:b/>
                <w:bCs/>
                <w:i/>
                <w:iCs/>
              </w:rPr>
              <w:t>[</w:t>
            </w:r>
            <w:r w:rsidR="001A4CD3" w:rsidRPr="00386E32">
              <w:rPr>
                <w:b/>
                <w:bCs/>
                <w:i/>
                <w:iCs/>
              </w:rPr>
              <w:t xml:space="preserve">Si une </w:t>
            </w:r>
            <w:r w:rsidR="006D6CDF" w:rsidRPr="00386E32">
              <w:rPr>
                <w:b/>
                <w:bCs/>
                <w:i/>
                <w:iCs/>
              </w:rPr>
              <w:t>Garantie de Proposition</w:t>
            </w:r>
            <w:r w:rsidR="001A4CD3" w:rsidRPr="00386E32">
              <w:rPr>
                <w:b/>
                <w:bCs/>
                <w:i/>
                <w:iCs/>
              </w:rPr>
              <w:t xml:space="preserve"> est exigée, une Déclaration de </w:t>
            </w:r>
            <w:r w:rsidR="006D6CDF" w:rsidRPr="00386E32">
              <w:rPr>
                <w:b/>
                <w:bCs/>
                <w:i/>
                <w:iCs/>
              </w:rPr>
              <w:t>Garantie de Proposition</w:t>
            </w:r>
            <w:r w:rsidR="001A4CD3" w:rsidRPr="00386E32">
              <w:rPr>
                <w:b/>
                <w:bCs/>
                <w:i/>
                <w:iCs/>
              </w:rPr>
              <w:t xml:space="preserve"> ne sera pas exigée, et vice versa.</w:t>
            </w:r>
            <w:r w:rsidRPr="00386E32">
              <w:rPr>
                <w:b/>
                <w:bCs/>
                <w:i/>
                <w:iCs/>
              </w:rPr>
              <w:t>]</w:t>
            </w:r>
          </w:p>
          <w:p w14:paraId="6DE78680" w14:textId="5BCBF89B" w:rsidR="00792AB8" w:rsidRPr="00386E32" w:rsidRDefault="00792AB8" w:rsidP="001A4CD3">
            <w:pPr>
              <w:tabs>
                <w:tab w:val="right" w:pos="7254"/>
              </w:tabs>
              <w:spacing w:after="240"/>
              <w:rPr>
                <w:i/>
                <w:iCs/>
              </w:rPr>
            </w:pPr>
            <w:r w:rsidRPr="00386E32">
              <w:rPr>
                <w:i/>
                <w:iCs/>
              </w:rPr>
              <w:t xml:space="preserve">[Remarque : l’utilisation du processus </w:t>
            </w:r>
            <w:r w:rsidR="0001437B" w:rsidRPr="00386E32">
              <w:rPr>
                <w:i/>
                <w:iCs/>
              </w:rPr>
              <w:t>de Demande de Propositions</w:t>
            </w:r>
            <w:r w:rsidRPr="00386E32">
              <w:rPr>
                <w:i/>
                <w:iCs/>
              </w:rPr>
              <w:t xml:space="preserve"> avec deux enveloppes exige de placer la </w:t>
            </w:r>
            <w:r w:rsidR="006D6CDF" w:rsidRPr="00386E32">
              <w:rPr>
                <w:i/>
                <w:iCs/>
              </w:rPr>
              <w:t>Garantie de Proposition</w:t>
            </w:r>
            <w:r w:rsidR="006B60FB" w:rsidRPr="00386E32">
              <w:rPr>
                <w:i/>
                <w:iCs/>
              </w:rPr>
              <w:t xml:space="preserve"> dans l’enveloppe de la Partie Technique : c’est seulement possible si le montant de la </w:t>
            </w:r>
            <w:r w:rsidR="006D6CDF" w:rsidRPr="00386E32">
              <w:rPr>
                <w:i/>
                <w:iCs/>
              </w:rPr>
              <w:t>Garantie de Proposition</w:t>
            </w:r>
            <w:r w:rsidR="006B60FB" w:rsidRPr="00386E32">
              <w:rPr>
                <w:i/>
                <w:iCs/>
              </w:rPr>
              <w:t>s est un montant fix</w:t>
            </w:r>
            <w:r w:rsidR="00EB21E3" w:rsidRPr="00386E32">
              <w:rPr>
                <w:i/>
                <w:iCs/>
              </w:rPr>
              <w:t>é</w:t>
            </w:r>
            <w:r w:rsidR="006B60FB" w:rsidRPr="00386E32">
              <w:rPr>
                <w:i/>
                <w:iCs/>
              </w:rPr>
              <w:t xml:space="preserve"> pour tous les </w:t>
            </w:r>
            <w:r w:rsidR="00040C6B" w:rsidRPr="00386E32">
              <w:rPr>
                <w:i/>
                <w:iCs/>
              </w:rPr>
              <w:t>Proposant</w:t>
            </w:r>
            <w:r w:rsidR="006B60FB" w:rsidRPr="00386E32">
              <w:rPr>
                <w:i/>
                <w:iCs/>
              </w:rPr>
              <w:t xml:space="preserve">s] </w:t>
            </w:r>
            <w:r w:rsidRPr="00386E32">
              <w:rPr>
                <w:i/>
                <w:iCs/>
              </w:rPr>
              <w:t xml:space="preserve"> </w:t>
            </w:r>
          </w:p>
          <w:p w14:paraId="2548C11C" w14:textId="072C33E6" w:rsidR="005C318E" w:rsidRPr="00386E32" w:rsidRDefault="005C318E" w:rsidP="001A4CD3">
            <w:pPr>
              <w:tabs>
                <w:tab w:val="right" w:pos="7254"/>
              </w:tabs>
              <w:spacing w:after="240"/>
            </w:pPr>
            <w:r w:rsidRPr="00386E32">
              <w:t xml:space="preserve">Une </w:t>
            </w:r>
            <w:r w:rsidR="006D6CDF" w:rsidRPr="00386E32">
              <w:t>Garantie de Proposition</w:t>
            </w:r>
            <w:r w:rsidRPr="00386E32">
              <w:t xml:space="preserve"> </w:t>
            </w:r>
            <w:r w:rsidR="001A4CD3" w:rsidRPr="00386E32">
              <w:t>[insérer « </w:t>
            </w:r>
            <w:r w:rsidR="001A4CD3" w:rsidRPr="00386E32">
              <w:rPr>
                <w:b/>
                <w:bCs/>
              </w:rPr>
              <w:t>sera</w:t>
            </w:r>
            <w:r w:rsidR="001A4CD3" w:rsidRPr="00386E32">
              <w:t> » ou « </w:t>
            </w:r>
            <w:r w:rsidR="001A4CD3" w:rsidRPr="00386E32">
              <w:rPr>
                <w:b/>
                <w:bCs/>
              </w:rPr>
              <w:t>ne sera</w:t>
            </w:r>
            <w:r w:rsidR="001A4CD3" w:rsidRPr="00386E32">
              <w:t xml:space="preserve"> pas » exigée.</w:t>
            </w:r>
          </w:p>
          <w:p w14:paraId="25D2DCE7" w14:textId="4AB45CAD" w:rsidR="001A4CD3" w:rsidRPr="00386E32" w:rsidRDefault="001A4CD3" w:rsidP="001A4CD3">
            <w:pPr>
              <w:tabs>
                <w:tab w:val="right" w:pos="7254"/>
              </w:tabs>
              <w:spacing w:after="240"/>
            </w:pPr>
            <w:r w:rsidRPr="00386E32">
              <w:t xml:space="preserve">Une Déclaration de </w:t>
            </w:r>
            <w:r w:rsidR="006D6CDF" w:rsidRPr="00386E32">
              <w:t>Garantie de Proposition</w:t>
            </w:r>
            <w:r w:rsidRPr="00386E32">
              <w:t xml:space="preserve"> [insérer « </w:t>
            </w:r>
            <w:r w:rsidRPr="00386E32">
              <w:rPr>
                <w:b/>
                <w:bCs/>
              </w:rPr>
              <w:t>sera</w:t>
            </w:r>
            <w:r w:rsidRPr="00386E32">
              <w:t> » ou « </w:t>
            </w:r>
            <w:r w:rsidRPr="00386E32">
              <w:rPr>
                <w:b/>
                <w:bCs/>
              </w:rPr>
              <w:t>ne sera pas </w:t>
            </w:r>
            <w:r w:rsidR="00FA3ABD" w:rsidRPr="00386E32">
              <w:rPr>
                <w:b/>
                <w:bCs/>
              </w:rPr>
              <w:t>»</w:t>
            </w:r>
            <w:r w:rsidR="00FA3ABD" w:rsidRPr="00386E32">
              <w:t xml:space="preserve"> exigée</w:t>
            </w:r>
            <w:r w:rsidRPr="00386E32">
              <w:t>.</w:t>
            </w:r>
          </w:p>
          <w:p w14:paraId="789AE039" w14:textId="3B47299C" w:rsidR="001A4CD3" w:rsidRPr="00386E32" w:rsidRDefault="001A4CD3" w:rsidP="006B60FB">
            <w:pPr>
              <w:tabs>
                <w:tab w:val="right" w:pos="7254"/>
              </w:tabs>
              <w:spacing w:after="120"/>
              <w:jc w:val="both"/>
              <w:rPr>
                <w:i/>
              </w:rPr>
            </w:pPr>
            <w:r w:rsidRPr="00386E32">
              <w:rPr>
                <w:iCs/>
              </w:rPr>
              <w:t xml:space="preserve">Si une </w:t>
            </w:r>
            <w:r w:rsidR="006D6CDF" w:rsidRPr="00386E32">
              <w:rPr>
                <w:iCs/>
              </w:rPr>
              <w:t>Garantie de Proposition</w:t>
            </w:r>
            <w:r w:rsidRPr="00386E32">
              <w:rPr>
                <w:iCs/>
              </w:rPr>
              <w:t xml:space="preserve"> est exigée</w:t>
            </w:r>
            <w:r w:rsidR="00FA3ABD" w:rsidRPr="00386E32">
              <w:rPr>
                <w:iCs/>
              </w:rPr>
              <w:t>,</w:t>
            </w:r>
            <w:r w:rsidRPr="00386E32">
              <w:rPr>
                <w:iCs/>
              </w:rPr>
              <w:t xml:space="preserve"> </w:t>
            </w:r>
            <w:r w:rsidR="001F3CC9" w:rsidRPr="00386E32">
              <w:rPr>
                <w:iCs/>
              </w:rPr>
              <w:t>l</w:t>
            </w:r>
            <w:r w:rsidRPr="00386E32">
              <w:rPr>
                <w:iCs/>
              </w:rPr>
              <w:t xml:space="preserve">e montant </w:t>
            </w:r>
            <w:r w:rsidR="001F3CC9" w:rsidRPr="00386E32">
              <w:rPr>
                <w:iCs/>
              </w:rPr>
              <w:t xml:space="preserve">et la monnaie </w:t>
            </w:r>
            <w:r w:rsidRPr="00386E32">
              <w:rPr>
                <w:iCs/>
              </w:rPr>
              <w:t xml:space="preserve">de la </w:t>
            </w:r>
            <w:r w:rsidR="006D6CDF" w:rsidRPr="00386E32">
              <w:rPr>
                <w:iCs/>
              </w:rPr>
              <w:t>Garantie de Proposition</w:t>
            </w:r>
            <w:r w:rsidRPr="00386E32">
              <w:rPr>
                <w:iCs/>
              </w:rPr>
              <w:t xml:space="preserve"> est : </w:t>
            </w:r>
            <w:r w:rsidR="001F3CC9" w:rsidRPr="00386E32">
              <w:rPr>
                <w:iCs/>
              </w:rPr>
              <w:t>_______________</w:t>
            </w:r>
            <w:r w:rsidR="001F3CC9" w:rsidRPr="00386E32">
              <w:t xml:space="preserve"> </w:t>
            </w:r>
            <w:r w:rsidRPr="00386E32">
              <w:rPr>
                <w:i/>
                <w:iCs/>
              </w:rPr>
              <w:t>[insérer l</w:t>
            </w:r>
            <w:r w:rsidR="001F3CC9" w:rsidRPr="00386E32">
              <w:rPr>
                <w:i/>
                <w:iCs/>
              </w:rPr>
              <w:t>a monnaie et l</w:t>
            </w:r>
            <w:r w:rsidRPr="00386E32">
              <w:rPr>
                <w:i/>
                <w:iCs/>
              </w:rPr>
              <w:t>e montant]</w:t>
            </w:r>
          </w:p>
          <w:p w14:paraId="5247B1E9" w14:textId="78413F38" w:rsidR="001F3CC9" w:rsidRPr="00386E32" w:rsidRDefault="001F3CC9" w:rsidP="001F3CC9">
            <w:pPr>
              <w:tabs>
                <w:tab w:val="right" w:pos="7254"/>
              </w:tabs>
              <w:spacing w:before="120" w:after="100"/>
              <w:jc w:val="both"/>
              <w:rPr>
                <w:i/>
                <w:iCs/>
              </w:rPr>
            </w:pPr>
            <w:r w:rsidRPr="00386E32">
              <w:rPr>
                <w:b/>
                <w:iCs/>
              </w:rPr>
              <w:t>[</w:t>
            </w:r>
            <w:r w:rsidRPr="00386E32">
              <w:rPr>
                <w:b/>
                <w:i/>
                <w:iCs/>
              </w:rPr>
              <w:t xml:space="preserve">Si une </w:t>
            </w:r>
            <w:r w:rsidR="006D6CDF" w:rsidRPr="00386E32">
              <w:rPr>
                <w:b/>
                <w:i/>
                <w:iCs/>
              </w:rPr>
              <w:t>Garantie de Proposition</w:t>
            </w:r>
            <w:r w:rsidRPr="00386E32">
              <w:rPr>
                <w:b/>
                <w:i/>
                <w:iCs/>
              </w:rPr>
              <w:t xml:space="preserve"> est requise, insérez le montant et la monnaie de la </w:t>
            </w:r>
            <w:r w:rsidR="006D6CDF" w:rsidRPr="00386E32">
              <w:rPr>
                <w:b/>
                <w:i/>
                <w:iCs/>
              </w:rPr>
              <w:t>Garantie de Proposition</w:t>
            </w:r>
            <w:r w:rsidRPr="00386E32">
              <w:rPr>
                <w:b/>
                <w:i/>
                <w:iCs/>
              </w:rPr>
              <w:t xml:space="preserve">.  Sinon, insérer « Sans objet ».]  [Dans le cas de lots, veuillez insérer le montant et la monnaie de la </w:t>
            </w:r>
            <w:r w:rsidR="006D6CDF" w:rsidRPr="00386E32">
              <w:rPr>
                <w:b/>
                <w:i/>
                <w:iCs/>
              </w:rPr>
              <w:t>Garantie de Proposition</w:t>
            </w:r>
            <w:r w:rsidRPr="00386E32">
              <w:rPr>
                <w:b/>
                <w:i/>
                <w:iCs/>
              </w:rPr>
              <w:t xml:space="preserve"> pour chaque lot]</w:t>
            </w:r>
          </w:p>
          <w:p w14:paraId="71D46CF7" w14:textId="43174133" w:rsidR="005C318E" w:rsidRPr="00386E32" w:rsidRDefault="001F3CC9" w:rsidP="00FA3ABD">
            <w:pPr>
              <w:spacing w:after="120"/>
              <w:jc w:val="both"/>
              <w:rPr>
                <w:b/>
              </w:rPr>
            </w:pPr>
            <w:r w:rsidRPr="00386E32">
              <w:rPr>
                <w:b/>
                <w:i/>
                <w:iCs/>
              </w:rPr>
              <w:t xml:space="preserve">Remarque : La </w:t>
            </w:r>
            <w:r w:rsidR="006D6CDF" w:rsidRPr="00386E32">
              <w:rPr>
                <w:b/>
                <w:i/>
                <w:iCs/>
              </w:rPr>
              <w:t>Garantie de Proposition</w:t>
            </w:r>
            <w:r w:rsidRPr="00386E32">
              <w:rPr>
                <w:b/>
                <w:i/>
                <w:iCs/>
              </w:rPr>
              <w:t xml:space="preserve"> est exigée pour chaque lot selon les montants indiqués par rapport à chaque lot</w:t>
            </w:r>
            <w:r w:rsidR="00430710">
              <w:rPr>
                <w:b/>
                <w:i/>
                <w:iCs/>
              </w:rPr>
              <w:t xml:space="preserve"> (</w:t>
            </w:r>
            <w:r w:rsidR="00D45D37">
              <w:rPr>
                <w:b/>
                <w:i/>
                <w:iCs/>
              </w:rPr>
              <w:t xml:space="preserve">en général </w:t>
            </w:r>
            <w:r w:rsidR="00E338FF">
              <w:rPr>
                <w:b/>
                <w:i/>
                <w:iCs/>
              </w:rPr>
              <w:t>1 à 3% pour chaque lot</w:t>
            </w:r>
            <w:r w:rsidR="00DC3F5E">
              <w:rPr>
                <w:b/>
                <w:i/>
                <w:iCs/>
              </w:rPr>
              <w:t>)</w:t>
            </w:r>
            <w:r w:rsidRPr="00386E32">
              <w:rPr>
                <w:b/>
                <w:i/>
                <w:iCs/>
              </w:rPr>
              <w:t xml:space="preserve">. Les </w:t>
            </w:r>
            <w:r w:rsidR="00040C6B" w:rsidRPr="00386E32">
              <w:rPr>
                <w:b/>
                <w:i/>
                <w:iCs/>
              </w:rPr>
              <w:t>proposant</w:t>
            </w:r>
            <w:r w:rsidRPr="00386E32">
              <w:rPr>
                <w:b/>
                <w:i/>
                <w:iCs/>
              </w:rPr>
              <w:t xml:space="preserve">s ont la possibilité de soumettre une </w:t>
            </w:r>
            <w:r w:rsidR="006D6CDF" w:rsidRPr="00386E32">
              <w:rPr>
                <w:b/>
                <w:i/>
                <w:iCs/>
              </w:rPr>
              <w:t>Garantie de Proposition</w:t>
            </w:r>
            <w:r w:rsidRPr="00386E32">
              <w:rPr>
                <w:b/>
                <w:i/>
                <w:iCs/>
              </w:rPr>
              <w:t xml:space="preserve"> pour tous les lots (pour le montant total combiné de tous les lots) pour </w:t>
            </w:r>
            <w:r w:rsidRPr="00386E32">
              <w:rPr>
                <w:b/>
                <w:i/>
                <w:iCs/>
              </w:rPr>
              <w:lastRenderedPageBreak/>
              <w:t xml:space="preserve">lesquels des </w:t>
            </w:r>
            <w:r w:rsidR="0001437B" w:rsidRPr="00386E32">
              <w:rPr>
                <w:b/>
                <w:i/>
                <w:iCs/>
              </w:rPr>
              <w:t>proposition</w:t>
            </w:r>
            <w:r w:rsidRPr="00386E32">
              <w:rPr>
                <w:b/>
                <w:i/>
                <w:iCs/>
              </w:rPr>
              <w:t xml:space="preserve">s ont été remises, mais si le montant de la </w:t>
            </w:r>
            <w:r w:rsidR="006D6CDF" w:rsidRPr="00386E32">
              <w:rPr>
                <w:b/>
                <w:i/>
                <w:iCs/>
              </w:rPr>
              <w:t>Garantie de Proposition</w:t>
            </w:r>
            <w:r w:rsidRPr="00386E32">
              <w:rPr>
                <w:b/>
                <w:i/>
                <w:iCs/>
              </w:rPr>
              <w:t xml:space="preserve"> est inférieur au montant total requis, l’Acheteur déterminera pour quel lot ou pour quels lots le montant de la </w:t>
            </w:r>
            <w:r w:rsidR="006D6CDF" w:rsidRPr="00386E32">
              <w:rPr>
                <w:b/>
                <w:i/>
                <w:iCs/>
              </w:rPr>
              <w:t>Garantie de Proposition</w:t>
            </w:r>
            <w:r w:rsidRPr="00386E32">
              <w:rPr>
                <w:b/>
                <w:i/>
                <w:iCs/>
              </w:rPr>
              <w:t xml:space="preserve"> sera appliqué.]</w:t>
            </w:r>
          </w:p>
        </w:tc>
      </w:tr>
      <w:tr w:rsidR="00FF7DE9" w:rsidRPr="00386E32" w14:paraId="77A6AA3B" w14:textId="77777777" w:rsidTr="00FD1B33">
        <w:tblPrEx>
          <w:tblBorders>
            <w:insideH w:val="single" w:sz="8" w:space="0" w:color="000000"/>
          </w:tblBorders>
        </w:tblPrEx>
        <w:tc>
          <w:tcPr>
            <w:tcW w:w="1620" w:type="dxa"/>
          </w:tcPr>
          <w:p w14:paraId="2D2C3F2B" w14:textId="6B88B8B3" w:rsidR="00FF7DE9" w:rsidRPr="00386E32" w:rsidRDefault="0001437B" w:rsidP="00777722">
            <w:pPr>
              <w:tabs>
                <w:tab w:val="right" w:pos="7434"/>
              </w:tabs>
              <w:spacing w:before="120" w:after="120"/>
              <w:rPr>
                <w:b/>
              </w:rPr>
            </w:pPr>
            <w:r w:rsidRPr="00386E32">
              <w:rPr>
                <w:b/>
              </w:rPr>
              <w:lastRenderedPageBreak/>
              <w:t>IP</w:t>
            </w:r>
            <w:r w:rsidR="00FF7DE9" w:rsidRPr="00386E32">
              <w:rPr>
                <w:b/>
              </w:rPr>
              <w:t xml:space="preserve"> 19.3(d)</w:t>
            </w:r>
          </w:p>
        </w:tc>
        <w:tc>
          <w:tcPr>
            <w:tcW w:w="7740" w:type="dxa"/>
          </w:tcPr>
          <w:p w14:paraId="15801D87" w14:textId="5CBBF640" w:rsidR="00FF7DE9" w:rsidRPr="00386E32" w:rsidRDefault="00FF7DE9" w:rsidP="00777722">
            <w:pPr>
              <w:tabs>
                <w:tab w:val="right" w:pos="7254"/>
              </w:tabs>
              <w:spacing w:before="120"/>
            </w:pPr>
            <w:r w:rsidRPr="00386E32">
              <w:t xml:space="preserve"> Autres t</w:t>
            </w:r>
            <w:r w:rsidR="00723775" w:rsidRPr="00386E32">
              <w:t>ypes de garanties acceptables :</w:t>
            </w:r>
          </w:p>
          <w:p w14:paraId="31E2D396" w14:textId="20F8529C" w:rsidR="00FA3ABD" w:rsidRPr="00386E32" w:rsidRDefault="00FA3ABD" w:rsidP="00777722">
            <w:pPr>
              <w:tabs>
                <w:tab w:val="right" w:pos="7254"/>
              </w:tabs>
              <w:spacing w:before="120"/>
            </w:pPr>
            <w:r w:rsidRPr="00386E32">
              <w:t>_____________________________________________________________</w:t>
            </w:r>
          </w:p>
          <w:p w14:paraId="7185F24D" w14:textId="77777777" w:rsidR="00FA3ABD" w:rsidRPr="00386E32" w:rsidRDefault="00FA3ABD" w:rsidP="00777722">
            <w:pPr>
              <w:tabs>
                <w:tab w:val="right" w:pos="7254"/>
              </w:tabs>
              <w:spacing w:before="120"/>
              <w:rPr>
                <w:u w:val="single"/>
              </w:rPr>
            </w:pPr>
          </w:p>
          <w:p w14:paraId="6EF993C4" w14:textId="03B4F6D1" w:rsidR="00723775" w:rsidRPr="00386E32" w:rsidRDefault="00723775" w:rsidP="00723775">
            <w:pPr>
              <w:tabs>
                <w:tab w:val="right" w:pos="7254"/>
              </w:tabs>
              <w:spacing w:after="120"/>
              <w:jc w:val="both"/>
              <w:rPr>
                <w:b/>
                <w:u w:val="single"/>
              </w:rPr>
            </w:pPr>
            <w:r w:rsidRPr="00386E32">
              <w:rPr>
                <w:b/>
                <w:i/>
              </w:rPr>
              <w:t xml:space="preserve">[insérer les noms des autres types de garanties acceptables ou insérer « Néant » si une </w:t>
            </w:r>
            <w:r w:rsidR="006D6CDF" w:rsidRPr="00386E32">
              <w:rPr>
                <w:b/>
                <w:i/>
              </w:rPr>
              <w:t>Garantie de Proposition</w:t>
            </w:r>
            <w:r w:rsidRPr="00386E32">
              <w:rPr>
                <w:b/>
                <w:i/>
              </w:rPr>
              <w:t xml:space="preserve"> n’est pas requise sous </w:t>
            </w:r>
            <w:r w:rsidR="0001437B" w:rsidRPr="00386E32">
              <w:rPr>
                <w:b/>
                <w:i/>
              </w:rPr>
              <w:t>IP</w:t>
            </w:r>
            <w:r w:rsidRPr="00386E32">
              <w:rPr>
                <w:b/>
                <w:i/>
              </w:rPr>
              <w:t xml:space="preserve"> 19.1 ou si aucune forme de </w:t>
            </w:r>
            <w:r w:rsidR="006D6CDF" w:rsidRPr="00386E32">
              <w:rPr>
                <w:b/>
                <w:i/>
              </w:rPr>
              <w:t>Garantie de Proposition</w:t>
            </w:r>
            <w:r w:rsidRPr="00386E32">
              <w:rPr>
                <w:b/>
                <w:i/>
              </w:rPr>
              <w:t xml:space="preserve"> autre que celles listées sous </w:t>
            </w:r>
            <w:r w:rsidR="0001437B" w:rsidRPr="00386E32">
              <w:rPr>
                <w:b/>
                <w:i/>
              </w:rPr>
              <w:t>IP</w:t>
            </w:r>
            <w:r w:rsidRPr="00386E32">
              <w:rPr>
                <w:b/>
                <w:i/>
              </w:rPr>
              <w:t xml:space="preserve"> 19.3(a) à (c) n’est acceptable.]</w:t>
            </w:r>
          </w:p>
        </w:tc>
      </w:tr>
      <w:tr w:rsidR="00723775" w:rsidRPr="00386E32" w14:paraId="5FA688F4" w14:textId="77777777" w:rsidTr="00FD1B33">
        <w:tblPrEx>
          <w:tblBorders>
            <w:insideH w:val="single" w:sz="8" w:space="0" w:color="000000"/>
          </w:tblBorders>
        </w:tblPrEx>
        <w:tc>
          <w:tcPr>
            <w:tcW w:w="1620" w:type="dxa"/>
          </w:tcPr>
          <w:p w14:paraId="4FDD8627" w14:textId="2F13D939" w:rsidR="00723775" w:rsidRPr="00386E32" w:rsidRDefault="0001437B" w:rsidP="00777722">
            <w:pPr>
              <w:tabs>
                <w:tab w:val="right" w:pos="7434"/>
              </w:tabs>
              <w:spacing w:before="120" w:after="120"/>
              <w:rPr>
                <w:b/>
              </w:rPr>
            </w:pPr>
            <w:r w:rsidRPr="00386E32">
              <w:rPr>
                <w:b/>
              </w:rPr>
              <w:t>IP</w:t>
            </w:r>
            <w:r w:rsidR="00723775" w:rsidRPr="00386E32">
              <w:rPr>
                <w:b/>
              </w:rPr>
              <w:t xml:space="preserve"> 19.9</w:t>
            </w:r>
          </w:p>
        </w:tc>
        <w:tc>
          <w:tcPr>
            <w:tcW w:w="7740" w:type="dxa"/>
          </w:tcPr>
          <w:p w14:paraId="00707597" w14:textId="4A36EF20" w:rsidR="00723775" w:rsidRPr="00386E32" w:rsidRDefault="001F3CC9" w:rsidP="00723775">
            <w:pPr>
              <w:tabs>
                <w:tab w:val="right" w:pos="7254"/>
              </w:tabs>
              <w:spacing w:before="120"/>
              <w:jc w:val="both"/>
              <w:rPr>
                <w:i/>
              </w:rPr>
            </w:pPr>
            <w:r w:rsidRPr="00386E32">
              <w:rPr>
                <w:b/>
                <w:bCs/>
                <w:i/>
              </w:rPr>
              <w:t>Supprimer si pas applicable :</w:t>
            </w:r>
            <w:r w:rsidRPr="00386E32">
              <w:rPr>
                <w:i/>
              </w:rPr>
              <w:t xml:space="preserve"> </w:t>
            </w:r>
            <w:r w:rsidR="00723775" w:rsidRPr="00386E32">
              <w:rPr>
                <w:b/>
                <w:bCs/>
                <w:i/>
              </w:rPr>
              <w:t xml:space="preserve">[Inclure la disposition suivante et les informations correspondantes </w:t>
            </w:r>
            <w:r w:rsidR="00723775" w:rsidRPr="00386E32">
              <w:rPr>
                <w:b/>
                <w:bCs/>
                <w:i/>
                <w:u w:val="single"/>
              </w:rPr>
              <w:t>uniquement</w:t>
            </w:r>
            <w:r w:rsidR="00723775" w:rsidRPr="00386E32">
              <w:rPr>
                <w:b/>
                <w:bCs/>
                <w:i/>
              </w:rPr>
              <w:t xml:space="preserve"> dans le cas où, conformément à l’article 19.1 des </w:t>
            </w:r>
            <w:r w:rsidR="0001437B" w:rsidRPr="00386E32">
              <w:rPr>
                <w:b/>
                <w:bCs/>
                <w:i/>
              </w:rPr>
              <w:t>IP</w:t>
            </w:r>
            <w:r w:rsidR="00723775" w:rsidRPr="00386E32">
              <w:rPr>
                <w:b/>
                <w:bCs/>
                <w:i/>
              </w:rPr>
              <w:t xml:space="preserve">, une </w:t>
            </w:r>
            <w:r w:rsidR="006D6CDF" w:rsidRPr="00386E32">
              <w:rPr>
                <w:b/>
                <w:bCs/>
                <w:i/>
              </w:rPr>
              <w:t>Garantie de Proposition</w:t>
            </w:r>
            <w:r w:rsidR="00723775" w:rsidRPr="00386E32">
              <w:rPr>
                <w:b/>
                <w:bCs/>
                <w:i/>
              </w:rPr>
              <w:t xml:space="preserve"> n’est pas requise et que l’Acheteur prévoit d’exclure le </w:t>
            </w:r>
            <w:r w:rsidR="00040C6B" w:rsidRPr="00386E32">
              <w:rPr>
                <w:b/>
                <w:bCs/>
                <w:i/>
              </w:rPr>
              <w:t>Proposant</w:t>
            </w:r>
            <w:r w:rsidR="00723775" w:rsidRPr="00386E32">
              <w:rPr>
                <w:b/>
                <w:bCs/>
                <w:i/>
              </w:rPr>
              <w:t xml:space="preserve"> </w:t>
            </w:r>
            <w:r w:rsidR="00263B88" w:rsidRPr="00386E32">
              <w:rPr>
                <w:b/>
                <w:bCs/>
                <w:i/>
              </w:rPr>
              <w:t xml:space="preserve">d’être attributaire d’un marché pour une période au cas ou il aurait </w:t>
            </w:r>
            <w:r w:rsidR="00723775" w:rsidRPr="00386E32">
              <w:rPr>
                <w:b/>
                <w:bCs/>
                <w:i/>
              </w:rPr>
              <w:t>commis un des actes mentionnés à l’article 19.9</w:t>
            </w:r>
            <w:r w:rsidR="00263B88" w:rsidRPr="00386E32">
              <w:rPr>
                <w:b/>
                <w:bCs/>
                <w:i/>
              </w:rPr>
              <w:t xml:space="preserve"> (a) et (b)</w:t>
            </w:r>
            <w:r w:rsidR="00723775" w:rsidRPr="00386E32">
              <w:rPr>
                <w:b/>
                <w:bCs/>
                <w:i/>
              </w:rPr>
              <w:t xml:space="preserve"> des </w:t>
            </w:r>
            <w:r w:rsidR="0001437B" w:rsidRPr="00386E32">
              <w:rPr>
                <w:b/>
                <w:bCs/>
                <w:i/>
              </w:rPr>
              <w:t>IP</w:t>
            </w:r>
            <w:r w:rsidR="00723775" w:rsidRPr="00386E32">
              <w:rPr>
                <w:b/>
                <w:bCs/>
                <w:i/>
              </w:rPr>
              <w:t>. Dans le cas contraire, omettre cette disposition.]</w:t>
            </w:r>
          </w:p>
          <w:p w14:paraId="755BD926" w14:textId="70B285B7" w:rsidR="000F6E6B" w:rsidRPr="00386E32" w:rsidRDefault="00723775" w:rsidP="00723775">
            <w:pPr>
              <w:tabs>
                <w:tab w:val="right" w:pos="7254"/>
              </w:tabs>
              <w:spacing w:before="120" w:after="240"/>
            </w:pPr>
            <w:r w:rsidRPr="00386E32">
              <w:t xml:space="preserve">Si le </w:t>
            </w:r>
            <w:r w:rsidR="00040C6B" w:rsidRPr="00386E32">
              <w:t>Proposant</w:t>
            </w:r>
            <w:r w:rsidRPr="00386E32">
              <w:t xml:space="preserve"> commet un des actes décrits aux paragraphes (a) ou (b) </w:t>
            </w:r>
            <w:r w:rsidR="00690700" w:rsidRPr="00386E32">
              <w:t>de l’</w:t>
            </w:r>
            <w:r w:rsidRPr="00386E32">
              <w:t>article</w:t>
            </w:r>
            <w:r w:rsidR="000F6E6B" w:rsidRPr="00386E32">
              <w:t xml:space="preserve"> 19.9</w:t>
            </w:r>
            <w:r w:rsidRPr="00386E32">
              <w:t xml:space="preserve">, </w:t>
            </w:r>
            <w:r w:rsidR="002D2D3E" w:rsidRPr="00386E32">
              <w:t>le Bénéficiaire</w:t>
            </w:r>
            <w:r w:rsidRPr="00386E32">
              <w:t xml:space="preserve"> l’exclura de toute attribution de marché(s) pour une période de </w:t>
            </w:r>
            <w:r w:rsidRPr="00386E32">
              <w:rPr>
                <w:i/>
              </w:rPr>
              <w:t>[</w:t>
            </w:r>
            <w:r w:rsidRPr="00386E32">
              <w:rPr>
                <w:b/>
                <w:bCs/>
                <w:i/>
              </w:rPr>
              <w:t>insérer le nombre d’années</w:t>
            </w:r>
            <w:r w:rsidRPr="00386E32">
              <w:rPr>
                <w:i/>
              </w:rPr>
              <w:t>]</w:t>
            </w:r>
            <w:r w:rsidRPr="00386E32">
              <w:t xml:space="preserve"> ans</w:t>
            </w:r>
            <w:r w:rsidR="00F945E5" w:rsidRPr="00386E32">
              <w:t xml:space="preserve">, </w:t>
            </w:r>
            <w:r w:rsidR="000F6E6B" w:rsidRPr="00386E32">
              <w:t xml:space="preserve">démarrant à la date où le </w:t>
            </w:r>
            <w:r w:rsidR="00040C6B" w:rsidRPr="00386E32">
              <w:t>Proposant</w:t>
            </w:r>
            <w:r w:rsidR="000F6E6B" w:rsidRPr="00386E32">
              <w:t xml:space="preserve"> a commis </w:t>
            </w:r>
            <w:r w:rsidR="00BC1EC0" w:rsidRPr="00386E32">
              <w:t>l’acte</w:t>
            </w:r>
            <w:r w:rsidR="000F6E6B" w:rsidRPr="00386E32">
              <w:t xml:space="preserve">. </w:t>
            </w:r>
          </w:p>
        </w:tc>
      </w:tr>
      <w:tr w:rsidR="00723775" w:rsidRPr="00386E32" w14:paraId="62D7DE07" w14:textId="77777777" w:rsidTr="00FD1B33">
        <w:tblPrEx>
          <w:tblBorders>
            <w:insideH w:val="single" w:sz="8" w:space="0" w:color="000000"/>
          </w:tblBorders>
        </w:tblPrEx>
        <w:tc>
          <w:tcPr>
            <w:tcW w:w="1620" w:type="dxa"/>
          </w:tcPr>
          <w:p w14:paraId="7464C45A" w14:textId="37A35DEA" w:rsidR="00723775" w:rsidRPr="00386E32" w:rsidRDefault="0001437B" w:rsidP="00777722">
            <w:pPr>
              <w:tabs>
                <w:tab w:val="right" w:pos="7434"/>
              </w:tabs>
              <w:spacing w:before="120" w:after="120"/>
              <w:rPr>
                <w:b/>
              </w:rPr>
            </w:pPr>
            <w:r w:rsidRPr="00386E32">
              <w:rPr>
                <w:b/>
              </w:rPr>
              <w:t>IP</w:t>
            </w:r>
            <w:r w:rsidR="00723775" w:rsidRPr="00386E32">
              <w:rPr>
                <w:b/>
              </w:rPr>
              <w:t xml:space="preserve"> 20.</w:t>
            </w:r>
            <w:r w:rsidR="00F945E5" w:rsidRPr="00386E32">
              <w:rPr>
                <w:b/>
              </w:rPr>
              <w:t>3</w:t>
            </w:r>
          </w:p>
        </w:tc>
        <w:tc>
          <w:tcPr>
            <w:tcW w:w="7740" w:type="dxa"/>
          </w:tcPr>
          <w:p w14:paraId="60375809" w14:textId="77777777" w:rsidR="00723775" w:rsidRPr="00386E32" w:rsidRDefault="00723775" w:rsidP="00723775">
            <w:pPr>
              <w:tabs>
                <w:tab w:val="right" w:pos="7254"/>
              </w:tabs>
              <w:spacing w:before="120" w:after="120"/>
              <w:jc w:val="both"/>
              <w:rPr>
                <w:b/>
                <w:bCs/>
                <w:i/>
              </w:rPr>
            </w:pPr>
            <w:r w:rsidRPr="00386E32">
              <w:t xml:space="preserve">La confirmation écrite de l’habilitation du signataire à engager le </w:t>
            </w:r>
            <w:r w:rsidR="00040C6B" w:rsidRPr="00386E32">
              <w:t>Proposant</w:t>
            </w:r>
            <w:r w:rsidRPr="00386E32">
              <w:t xml:space="preserve"> consistera </w:t>
            </w:r>
            <w:r w:rsidR="000F6E6B" w:rsidRPr="00386E32">
              <w:t>en :</w:t>
            </w:r>
            <w:r w:rsidRPr="00386E32">
              <w:t xml:space="preserve"> </w:t>
            </w:r>
            <w:r w:rsidRPr="00386E32">
              <w:rPr>
                <w:b/>
                <w:bCs/>
                <w:i/>
              </w:rPr>
              <w:t xml:space="preserve">[insérer l’intitulé et la description des documents nécessaires à titre d’attestation de procuration (ou pouvoir) du signataire de </w:t>
            </w:r>
            <w:r w:rsidR="0001437B" w:rsidRPr="00386E32">
              <w:rPr>
                <w:b/>
                <w:bCs/>
                <w:i/>
              </w:rPr>
              <w:t>la proposition</w:t>
            </w:r>
            <w:r w:rsidRPr="00386E32">
              <w:rPr>
                <w:b/>
                <w:bCs/>
                <w:i/>
              </w:rPr>
              <w:t>.]</w:t>
            </w:r>
          </w:p>
          <w:p w14:paraId="58CD9B9E" w14:textId="5039B111" w:rsidR="00402EAC" w:rsidRPr="00386E32" w:rsidRDefault="00402EAC" w:rsidP="00402EAC">
            <w:pPr>
              <w:tabs>
                <w:tab w:val="right" w:pos="7254"/>
              </w:tabs>
              <w:spacing w:before="120" w:after="120"/>
              <w:jc w:val="both"/>
              <w:rPr>
                <w:i/>
              </w:rPr>
            </w:pPr>
            <w:r w:rsidRPr="00386E32">
              <w:rPr>
                <w:b/>
                <w:bCs/>
                <w:i/>
                <w:iCs/>
              </w:rPr>
              <w:t>Exemple :</w:t>
            </w:r>
            <w:r w:rsidRPr="00386E32">
              <w:rPr>
                <w:i/>
              </w:rPr>
              <w:t xml:space="preserve"> </w:t>
            </w:r>
            <w:r w:rsidRPr="00386E32">
              <w:rPr>
                <w:b/>
                <w:bCs/>
                <w:i/>
                <w:iCs/>
              </w:rPr>
              <w:t>"</w:t>
            </w:r>
            <w:r w:rsidRPr="00386E32">
              <w:rPr>
                <w:i/>
                <w:iCs/>
              </w:rPr>
              <w:t>La confirmation écrite de l'autorisation de signer au nom du Proposant se compose des éléments suivants : Une procuration signée par le dirigeant de la société (le président-directeur général ou le directeur général, ou le directeur exécutif, ou le président de la société, ou le président du conseil d'administration (sur la base des statuts)) afin de déléguer ou d'autoriser la personne désignée à signer le marché. En cas de groupement d'entreprises, la procuration doit être signée par le chef d'entreprise de chaque membre du groupement.</w:t>
            </w:r>
            <w:r w:rsidRPr="00386E32">
              <w:rPr>
                <w:i/>
                <w:iCs/>
              </w:rPr>
              <w:br/>
              <w:t xml:space="preserve">Remarque : le pouvoir n'est pas nécessaire si la proposition du soumissionnaire est signée par la direction de l'entreprise, représentée par le président-directeur général, ou le directeur général, ou le directeur exécutif, ou le président de l'entreprise, ou le président du conseil d'administration (sur la base des statuts de l'entreprise). </w:t>
            </w:r>
          </w:p>
        </w:tc>
      </w:tr>
      <w:tr w:rsidR="00723775" w:rsidRPr="00386E32" w14:paraId="1F94D066" w14:textId="77777777" w:rsidTr="00FD1B33">
        <w:tblPrEx>
          <w:tblBorders>
            <w:insideH w:val="single" w:sz="8" w:space="0" w:color="000000"/>
          </w:tblBorders>
        </w:tblPrEx>
        <w:tc>
          <w:tcPr>
            <w:tcW w:w="9360" w:type="dxa"/>
            <w:gridSpan w:val="2"/>
          </w:tcPr>
          <w:p w14:paraId="0E6DA663" w14:textId="5E1882BC" w:rsidR="00723775" w:rsidRPr="00386E32" w:rsidRDefault="00723775" w:rsidP="00723775">
            <w:pPr>
              <w:tabs>
                <w:tab w:val="right" w:pos="7434"/>
              </w:tabs>
              <w:spacing w:before="120" w:after="200"/>
              <w:jc w:val="center"/>
              <w:rPr>
                <w:b/>
                <w:sz w:val="28"/>
              </w:rPr>
            </w:pPr>
            <w:r w:rsidRPr="00386E32">
              <w:rPr>
                <w:b/>
                <w:sz w:val="28"/>
              </w:rPr>
              <w:t xml:space="preserve">D. </w:t>
            </w:r>
            <w:r w:rsidR="004E4DDB" w:rsidRPr="00386E32">
              <w:rPr>
                <w:b/>
                <w:sz w:val="28"/>
              </w:rPr>
              <w:t xml:space="preserve">Dépôt </w:t>
            </w:r>
            <w:r w:rsidRPr="00386E32">
              <w:rPr>
                <w:b/>
                <w:sz w:val="28"/>
              </w:rPr>
              <w:t xml:space="preserve">des </w:t>
            </w:r>
            <w:r w:rsidR="00402EAC" w:rsidRPr="00386E32">
              <w:rPr>
                <w:b/>
                <w:sz w:val="28"/>
              </w:rPr>
              <w:t>P</w:t>
            </w:r>
            <w:r w:rsidR="0001437B" w:rsidRPr="00386E32">
              <w:rPr>
                <w:b/>
                <w:sz w:val="28"/>
              </w:rPr>
              <w:t>roposition</w:t>
            </w:r>
            <w:r w:rsidRPr="00386E32">
              <w:rPr>
                <w:b/>
                <w:sz w:val="28"/>
              </w:rPr>
              <w:t xml:space="preserve">s </w:t>
            </w:r>
          </w:p>
        </w:tc>
      </w:tr>
      <w:tr w:rsidR="006B60FB" w:rsidRPr="00386E32" w14:paraId="492E5B52" w14:textId="77777777" w:rsidTr="00FD1B33">
        <w:tblPrEx>
          <w:tblBorders>
            <w:insideH w:val="single" w:sz="8" w:space="0" w:color="000000"/>
          </w:tblBorders>
        </w:tblPrEx>
        <w:tc>
          <w:tcPr>
            <w:tcW w:w="1620" w:type="dxa"/>
          </w:tcPr>
          <w:p w14:paraId="3A9ECDA6" w14:textId="4305629F" w:rsidR="006B60FB" w:rsidRPr="00386E32" w:rsidRDefault="0001437B" w:rsidP="006B60FB">
            <w:pPr>
              <w:tabs>
                <w:tab w:val="right" w:pos="7434"/>
              </w:tabs>
              <w:spacing w:after="200"/>
              <w:rPr>
                <w:b/>
              </w:rPr>
            </w:pPr>
            <w:r w:rsidRPr="00386E32">
              <w:rPr>
                <w:b/>
              </w:rPr>
              <w:lastRenderedPageBreak/>
              <w:t>IP</w:t>
            </w:r>
            <w:r w:rsidR="006B60FB" w:rsidRPr="00386E32">
              <w:rPr>
                <w:b/>
              </w:rPr>
              <w:t xml:space="preserve"> 20.1</w:t>
            </w:r>
          </w:p>
        </w:tc>
        <w:tc>
          <w:tcPr>
            <w:tcW w:w="7740" w:type="dxa"/>
          </w:tcPr>
          <w:p w14:paraId="52D2BB32" w14:textId="77777777" w:rsidR="006B60FB" w:rsidRPr="00386E32" w:rsidRDefault="006B60FB" w:rsidP="006B60FB">
            <w:pPr>
              <w:tabs>
                <w:tab w:val="right" w:pos="7254"/>
              </w:tabs>
              <w:spacing w:after="120"/>
              <w:jc w:val="both"/>
              <w:rPr>
                <w:b/>
                <w:bCs/>
              </w:rPr>
            </w:pPr>
            <w:r w:rsidRPr="00386E32">
              <w:t xml:space="preserve">Outre l’original de </w:t>
            </w:r>
            <w:r w:rsidR="0001437B" w:rsidRPr="00386E32">
              <w:t xml:space="preserve">la </w:t>
            </w:r>
            <w:r w:rsidR="00DF7908" w:rsidRPr="00386E32">
              <w:t>P</w:t>
            </w:r>
            <w:r w:rsidR="0001437B" w:rsidRPr="00386E32">
              <w:t>roposition</w:t>
            </w:r>
            <w:r w:rsidRPr="00386E32">
              <w:t xml:space="preserve">, le nombre de copies demandé est de : </w:t>
            </w:r>
            <w:r w:rsidRPr="00386E32">
              <w:rPr>
                <w:b/>
                <w:bCs/>
                <w:i/>
                <w:iCs/>
              </w:rPr>
              <w:t>[insérer le nombre de copies]</w:t>
            </w:r>
            <w:r w:rsidRPr="00386E32">
              <w:rPr>
                <w:b/>
                <w:bCs/>
              </w:rPr>
              <w:t>.</w:t>
            </w:r>
          </w:p>
          <w:p w14:paraId="7944383C" w14:textId="10479FAB" w:rsidR="00F13500" w:rsidRPr="00386E32" w:rsidRDefault="00F13500" w:rsidP="00F13500">
            <w:pPr>
              <w:tabs>
                <w:tab w:val="right" w:pos="7254"/>
              </w:tabs>
              <w:spacing w:after="120"/>
              <w:jc w:val="both"/>
            </w:pPr>
            <w:r w:rsidRPr="00386E32">
              <w:rPr>
                <w:b/>
                <w:bCs/>
                <w:i/>
                <w:iCs/>
              </w:rPr>
              <w:t>Exemple :</w:t>
            </w:r>
            <w:r w:rsidRPr="00386E32">
              <w:t xml:space="preserve"> « </w:t>
            </w:r>
            <w:r w:rsidRPr="00386E32">
              <w:rPr>
                <w:b/>
                <w:bCs/>
                <w:i/>
                <w:iCs/>
              </w:rPr>
              <w:t>deux (2)</w:t>
            </w:r>
            <w:r w:rsidRPr="00386E32">
              <w:rPr>
                <w:i/>
                <w:iCs/>
              </w:rPr>
              <w:t>.</w:t>
            </w:r>
            <w:r w:rsidRPr="00386E32">
              <w:t xml:space="preserve"> </w:t>
            </w:r>
            <w:r w:rsidRPr="00386E32">
              <w:rPr>
                <w:i/>
                <w:iCs/>
              </w:rPr>
              <w:t>Le Proposant est également invité à soumettre un fichier électronique (format pdf et excel pour la partie financière des Propositions, en lecture seule, sur USB, DVD ou CD) de la partie technique et financière des Propositions avec l'original de la Proposition dans la même enveloppe respective.</w:t>
            </w:r>
            <w:r w:rsidRPr="00386E32">
              <w:t xml:space="preserve"> </w:t>
            </w:r>
            <w:r w:rsidRPr="00386E32">
              <w:rPr>
                <w:i/>
                <w:iCs/>
              </w:rPr>
              <w:t>En cas d'incohérence entre le fichier électronique et la copie papier, la copie papier prévaudra. »</w:t>
            </w:r>
          </w:p>
        </w:tc>
      </w:tr>
      <w:tr w:rsidR="00723775" w:rsidRPr="00386E32" w14:paraId="56E694D4" w14:textId="77777777" w:rsidTr="00FD1B33">
        <w:tblPrEx>
          <w:tblBorders>
            <w:insideH w:val="single" w:sz="8" w:space="0" w:color="000000"/>
          </w:tblBorders>
        </w:tblPrEx>
        <w:tc>
          <w:tcPr>
            <w:tcW w:w="1620" w:type="dxa"/>
          </w:tcPr>
          <w:p w14:paraId="2B0BA7E1" w14:textId="1EAD5CA6" w:rsidR="00723775" w:rsidRPr="00386E32" w:rsidRDefault="0001437B" w:rsidP="0068704B">
            <w:pPr>
              <w:tabs>
                <w:tab w:val="right" w:pos="7434"/>
              </w:tabs>
              <w:spacing w:after="200"/>
              <w:rPr>
                <w:b/>
              </w:rPr>
            </w:pPr>
            <w:r w:rsidRPr="00386E32">
              <w:rPr>
                <w:b/>
              </w:rPr>
              <w:t>IP</w:t>
            </w:r>
            <w:r w:rsidR="00723775" w:rsidRPr="00386E32">
              <w:rPr>
                <w:b/>
              </w:rPr>
              <w:t xml:space="preserve"> 22.1 </w:t>
            </w:r>
          </w:p>
        </w:tc>
        <w:tc>
          <w:tcPr>
            <w:tcW w:w="7740" w:type="dxa"/>
          </w:tcPr>
          <w:p w14:paraId="79343FDF" w14:textId="4B49E7AF" w:rsidR="00723775" w:rsidRPr="00386E32" w:rsidRDefault="00723775" w:rsidP="0068704B">
            <w:pPr>
              <w:tabs>
                <w:tab w:val="right" w:pos="7254"/>
              </w:tabs>
              <w:spacing w:after="120"/>
              <w:jc w:val="both"/>
            </w:pPr>
            <w:r w:rsidRPr="00386E32">
              <w:t xml:space="preserve">Aux fins de </w:t>
            </w:r>
            <w:r w:rsidR="004E4DDB" w:rsidRPr="00386E32">
              <w:rPr>
                <w:b/>
                <w:u w:val="single"/>
              </w:rPr>
              <w:t xml:space="preserve">dépôt </w:t>
            </w:r>
            <w:r w:rsidRPr="00386E32">
              <w:rPr>
                <w:b/>
                <w:u w:val="single"/>
              </w:rPr>
              <w:t xml:space="preserve">des </w:t>
            </w:r>
            <w:r w:rsidR="00B74D6B" w:rsidRPr="00386E32">
              <w:rPr>
                <w:b/>
                <w:u w:val="single"/>
              </w:rPr>
              <w:t>P</w:t>
            </w:r>
            <w:r w:rsidR="0001437B" w:rsidRPr="00386E32">
              <w:rPr>
                <w:b/>
                <w:u w:val="single"/>
              </w:rPr>
              <w:t>roposition</w:t>
            </w:r>
            <w:r w:rsidRPr="00386E32">
              <w:rPr>
                <w:b/>
                <w:u w:val="single"/>
              </w:rPr>
              <w:t>s</w:t>
            </w:r>
            <w:r w:rsidRPr="00386E32">
              <w:t>, uniquement, l’adresse de l’Acheteur est la suivante </w:t>
            </w:r>
            <w:r w:rsidR="000F6E6B" w:rsidRPr="00386E32">
              <w:rPr>
                <w:b/>
                <w:bCs/>
                <w:i/>
                <w:iCs/>
              </w:rPr>
              <w:t xml:space="preserve">[cette adresse peut être la même ou différente de celle spécifiées </w:t>
            </w:r>
            <w:r w:rsidR="008A6C88" w:rsidRPr="00386E32">
              <w:rPr>
                <w:b/>
                <w:bCs/>
                <w:i/>
                <w:iCs/>
              </w:rPr>
              <w:t xml:space="preserve">en 7.1 </w:t>
            </w:r>
            <w:r w:rsidR="0001437B" w:rsidRPr="00386E32">
              <w:rPr>
                <w:b/>
                <w:bCs/>
                <w:i/>
                <w:iCs/>
              </w:rPr>
              <w:t>IP</w:t>
            </w:r>
            <w:r w:rsidR="008A6C88" w:rsidRPr="00386E32">
              <w:rPr>
                <w:b/>
                <w:bCs/>
                <w:i/>
                <w:iCs/>
              </w:rPr>
              <w:t>]</w:t>
            </w:r>
            <w:r w:rsidR="008A6C88" w:rsidRPr="00386E32">
              <w:t xml:space="preserve"> </w:t>
            </w:r>
            <w:r w:rsidRPr="00386E32">
              <w:t>:</w:t>
            </w:r>
          </w:p>
          <w:p w14:paraId="648345BF" w14:textId="78C464CB" w:rsidR="00723775" w:rsidRPr="00386E32" w:rsidRDefault="00723775" w:rsidP="0068704B">
            <w:pPr>
              <w:tabs>
                <w:tab w:val="right" w:pos="7254"/>
              </w:tabs>
              <w:spacing w:after="120"/>
            </w:pPr>
            <w:r w:rsidRPr="00386E32">
              <w:t xml:space="preserve">Attention : </w:t>
            </w:r>
            <w:r w:rsidRPr="00386E32">
              <w:rPr>
                <w:i/>
                <w:iCs/>
              </w:rPr>
              <w:t>[</w:t>
            </w:r>
            <w:r w:rsidRPr="00386E32">
              <w:rPr>
                <w:b/>
                <w:bCs/>
                <w:i/>
                <w:iCs/>
              </w:rPr>
              <w:t>insérer le nom complet de la personne, si applicable]</w:t>
            </w:r>
          </w:p>
          <w:p w14:paraId="1B17946B" w14:textId="215BAA99" w:rsidR="00723775" w:rsidRPr="00386E32" w:rsidRDefault="00723775" w:rsidP="0068704B">
            <w:pPr>
              <w:tabs>
                <w:tab w:val="right" w:pos="7254"/>
              </w:tabs>
              <w:spacing w:after="120"/>
            </w:pPr>
            <w:r w:rsidRPr="00386E32">
              <w:t>Adresse</w:t>
            </w:r>
            <w:r w:rsidR="008A6C88" w:rsidRPr="00386E32">
              <w:t xml:space="preserve"> </w:t>
            </w:r>
            <w:r w:rsidRPr="00386E32">
              <w:t xml:space="preserve">: </w:t>
            </w:r>
            <w:r w:rsidRPr="00386E32">
              <w:rPr>
                <w:b/>
                <w:bCs/>
                <w:i/>
                <w:iCs/>
              </w:rPr>
              <w:t>[insérer le nom de la rue et le numéro de l’immeuble]</w:t>
            </w:r>
          </w:p>
          <w:p w14:paraId="72A59327" w14:textId="77777777" w:rsidR="00723775" w:rsidRPr="00386E32" w:rsidRDefault="00723775" w:rsidP="0068704B">
            <w:pPr>
              <w:tabs>
                <w:tab w:val="right" w:pos="7254"/>
              </w:tabs>
              <w:spacing w:after="120"/>
              <w:rPr>
                <w:b/>
                <w:bCs/>
              </w:rPr>
            </w:pPr>
            <w:r w:rsidRPr="00386E32">
              <w:t xml:space="preserve">Étage/Numéro de bureau : </w:t>
            </w:r>
            <w:r w:rsidRPr="00386E32">
              <w:rPr>
                <w:b/>
                <w:bCs/>
                <w:i/>
                <w:iCs/>
              </w:rPr>
              <w:t>[insérer l’étage et le numéro du bureau]</w:t>
            </w:r>
          </w:p>
          <w:p w14:paraId="550B278B" w14:textId="77777777" w:rsidR="00723775" w:rsidRPr="00386E32" w:rsidRDefault="00723775" w:rsidP="0068704B">
            <w:pPr>
              <w:tabs>
                <w:tab w:val="right" w:pos="7254"/>
              </w:tabs>
              <w:spacing w:after="120"/>
              <w:rPr>
                <w:b/>
                <w:bCs/>
              </w:rPr>
            </w:pPr>
            <w:r w:rsidRPr="00386E32">
              <w:t xml:space="preserve">Ville : </w:t>
            </w:r>
            <w:r w:rsidRPr="00386E32">
              <w:rPr>
                <w:b/>
                <w:bCs/>
                <w:i/>
                <w:iCs/>
              </w:rPr>
              <w:t>[insérer le nom de la ville]</w:t>
            </w:r>
          </w:p>
          <w:p w14:paraId="27F8DA63" w14:textId="77777777" w:rsidR="00723775" w:rsidRPr="00386E32" w:rsidRDefault="00723775" w:rsidP="0068704B">
            <w:pPr>
              <w:tabs>
                <w:tab w:val="right" w:pos="7254"/>
              </w:tabs>
              <w:spacing w:after="120"/>
              <w:rPr>
                <w:i/>
              </w:rPr>
            </w:pPr>
            <w:r w:rsidRPr="00386E32">
              <w:t xml:space="preserve">Code postal : </w:t>
            </w:r>
            <w:r w:rsidRPr="00386E32">
              <w:rPr>
                <w:b/>
                <w:bCs/>
                <w:i/>
                <w:iCs/>
              </w:rPr>
              <w:t>[insérer le numéro du code postal]</w:t>
            </w:r>
            <w:r w:rsidRPr="00386E32">
              <w:t xml:space="preserve"> </w:t>
            </w:r>
          </w:p>
          <w:p w14:paraId="10DEC81B" w14:textId="61A1E69B" w:rsidR="00723775" w:rsidRPr="00386E32" w:rsidRDefault="00723775" w:rsidP="0068704B">
            <w:pPr>
              <w:tabs>
                <w:tab w:val="right" w:pos="7254"/>
              </w:tabs>
              <w:spacing w:after="120"/>
              <w:rPr>
                <w:b/>
                <w:bCs/>
                <w:i/>
                <w:iCs/>
              </w:rPr>
            </w:pPr>
            <w:r w:rsidRPr="00386E32">
              <w:t xml:space="preserve">Pays : </w:t>
            </w:r>
            <w:r w:rsidRPr="00386E32">
              <w:rPr>
                <w:b/>
                <w:bCs/>
                <w:i/>
                <w:iCs/>
              </w:rPr>
              <w:t>[insérer le nom du pays]</w:t>
            </w:r>
          </w:p>
          <w:p w14:paraId="1B18B568" w14:textId="16327F3D" w:rsidR="00F945E5" w:rsidRPr="00386E32" w:rsidRDefault="00F945E5" w:rsidP="0068704B">
            <w:pPr>
              <w:tabs>
                <w:tab w:val="right" w:pos="7254"/>
              </w:tabs>
              <w:spacing w:after="120"/>
              <w:rPr>
                <w:i/>
              </w:rPr>
            </w:pPr>
            <w:r w:rsidRPr="00386E32">
              <w:rPr>
                <w:i/>
                <w:iCs/>
              </w:rPr>
              <w:t xml:space="preserve">[Remarque : Le temps alloué pour la préparation et la remise des </w:t>
            </w:r>
            <w:r w:rsidR="0001437B" w:rsidRPr="00386E32">
              <w:rPr>
                <w:i/>
                <w:iCs/>
              </w:rPr>
              <w:t>Proposition</w:t>
            </w:r>
            <w:r w:rsidRPr="00386E32">
              <w:rPr>
                <w:i/>
                <w:iCs/>
              </w:rPr>
              <w:t>s doit être déterminé en considérant les circonstances particulières du projet et sa dimension et complexité da passation de marchés. La période allouée sera au moins de trente (30) Jours Ouvrables</w:t>
            </w:r>
            <w:r w:rsidR="00576CDE" w:rsidRPr="00386E32">
              <w:rPr>
                <w:i/>
                <w:iCs/>
              </w:rPr>
              <w:t xml:space="preserve">, sauf si convenu autrement avec </w:t>
            </w:r>
            <w:r w:rsidR="00883020" w:rsidRPr="00386E32">
              <w:rPr>
                <w:i/>
                <w:iCs/>
              </w:rPr>
              <w:t>la BIsD</w:t>
            </w:r>
            <w:r w:rsidR="00576CDE" w:rsidRPr="00386E32">
              <w:rPr>
                <w:i/>
                <w:iCs/>
              </w:rPr>
              <w:t>.]</w:t>
            </w:r>
          </w:p>
          <w:p w14:paraId="4DAF79DE" w14:textId="3505519B" w:rsidR="00723775" w:rsidRPr="00386E32" w:rsidRDefault="00723775" w:rsidP="0068704B">
            <w:pPr>
              <w:tabs>
                <w:tab w:val="right" w:pos="7254"/>
              </w:tabs>
              <w:spacing w:after="120"/>
              <w:jc w:val="both"/>
              <w:rPr>
                <w:b/>
              </w:rPr>
            </w:pPr>
            <w:r w:rsidRPr="00386E32">
              <w:rPr>
                <w:b/>
              </w:rPr>
              <w:t xml:space="preserve">La date et heure limites de </w:t>
            </w:r>
            <w:r w:rsidR="000A5A69" w:rsidRPr="00386E32">
              <w:rPr>
                <w:b/>
              </w:rPr>
              <w:t xml:space="preserve">dépôt </w:t>
            </w:r>
            <w:r w:rsidRPr="00386E32">
              <w:rPr>
                <w:b/>
              </w:rPr>
              <w:t xml:space="preserve">des </w:t>
            </w:r>
            <w:r w:rsidR="0001437B" w:rsidRPr="00386E32">
              <w:rPr>
                <w:b/>
              </w:rPr>
              <w:t>proposition</w:t>
            </w:r>
            <w:r w:rsidRPr="00386E32">
              <w:rPr>
                <w:b/>
              </w:rPr>
              <w:t>s sont les suivantes :</w:t>
            </w:r>
          </w:p>
          <w:p w14:paraId="5FE30D1E" w14:textId="15781430" w:rsidR="00723775" w:rsidRPr="00386E32" w:rsidRDefault="00723775" w:rsidP="0068704B">
            <w:pPr>
              <w:tabs>
                <w:tab w:val="right" w:pos="7254"/>
              </w:tabs>
              <w:spacing w:after="120"/>
            </w:pPr>
            <w:r w:rsidRPr="00386E32">
              <w:t>Date </w:t>
            </w:r>
            <w:r w:rsidRPr="00386E32">
              <w:rPr>
                <w:b/>
                <w:bCs/>
              </w:rPr>
              <w:t xml:space="preserve">: </w:t>
            </w:r>
            <w:r w:rsidRPr="00386E32">
              <w:rPr>
                <w:b/>
                <w:bCs/>
                <w:i/>
                <w:iCs/>
              </w:rPr>
              <w:t>[insérer le jour, mois, année ; par ex</w:t>
            </w:r>
            <w:r w:rsidR="00222DE7" w:rsidRPr="00386E32">
              <w:rPr>
                <w:b/>
                <w:bCs/>
                <w:i/>
                <w:iCs/>
              </w:rPr>
              <w:t>e</w:t>
            </w:r>
            <w:r w:rsidRPr="00386E32">
              <w:rPr>
                <w:b/>
                <w:bCs/>
                <w:i/>
                <w:iCs/>
              </w:rPr>
              <w:t xml:space="preserve">mple : 15 </w:t>
            </w:r>
            <w:r w:rsidR="00576CDE" w:rsidRPr="00386E32">
              <w:rPr>
                <w:b/>
                <w:bCs/>
                <w:i/>
                <w:iCs/>
              </w:rPr>
              <w:t>juin</w:t>
            </w:r>
            <w:r w:rsidRPr="00386E32">
              <w:rPr>
                <w:b/>
                <w:bCs/>
                <w:i/>
                <w:iCs/>
              </w:rPr>
              <w:t xml:space="preserve"> 20</w:t>
            </w:r>
            <w:r w:rsidR="008A6C88" w:rsidRPr="00386E32">
              <w:rPr>
                <w:b/>
                <w:bCs/>
                <w:i/>
                <w:iCs/>
              </w:rPr>
              <w:t>21</w:t>
            </w:r>
            <w:r w:rsidRPr="00386E32">
              <w:rPr>
                <w:b/>
                <w:bCs/>
                <w:i/>
                <w:iCs/>
              </w:rPr>
              <w:t>]</w:t>
            </w:r>
            <w:r w:rsidRPr="00386E32">
              <w:t xml:space="preserve"> </w:t>
            </w:r>
          </w:p>
          <w:p w14:paraId="247B1F14" w14:textId="0D96EB09" w:rsidR="00723775" w:rsidRPr="00386E32" w:rsidRDefault="00723775" w:rsidP="0068704B">
            <w:pPr>
              <w:tabs>
                <w:tab w:val="right" w:pos="7254"/>
              </w:tabs>
              <w:spacing w:after="120"/>
            </w:pPr>
            <w:r w:rsidRPr="00386E32">
              <w:t>Heure </w:t>
            </w:r>
            <w:r w:rsidRPr="00386E32">
              <w:rPr>
                <w:i/>
                <w:iCs/>
              </w:rPr>
              <w:t xml:space="preserve">: </w:t>
            </w:r>
            <w:r w:rsidRPr="00386E32">
              <w:rPr>
                <w:b/>
                <w:bCs/>
                <w:i/>
                <w:iCs/>
              </w:rPr>
              <w:t>[insérer l’heure ; préciser « matin » ou « soir » si nécessaire]</w:t>
            </w:r>
            <w:r w:rsidRPr="00386E32">
              <w:t xml:space="preserve"> </w:t>
            </w:r>
          </w:p>
          <w:p w14:paraId="71C36C7E" w14:textId="0E7CE826" w:rsidR="00576CDE" w:rsidRPr="00386E32" w:rsidRDefault="00576CDE" w:rsidP="0068704B">
            <w:pPr>
              <w:tabs>
                <w:tab w:val="right" w:pos="7254"/>
              </w:tabs>
              <w:spacing w:after="120"/>
              <w:rPr>
                <w:i/>
                <w:iCs/>
              </w:rPr>
            </w:pPr>
            <w:r w:rsidRPr="00386E32">
              <w:rPr>
                <w:i/>
                <w:iCs/>
              </w:rPr>
              <w:t xml:space="preserve">[Remarque : la date et l’heure devraient être les mêmes que celles indiquées dans l’Avis </w:t>
            </w:r>
            <w:r w:rsidR="00EC46F5" w:rsidRPr="00386E32">
              <w:rPr>
                <w:i/>
                <w:iCs/>
              </w:rPr>
              <w:t>de Demande de Propositions</w:t>
            </w:r>
            <w:r w:rsidRPr="00386E32">
              <w:rPr>
                <w:i/>
                <w:iCs/>
              </w:rPr>
              <w:t xml:space="preserve">, sauf si amendé consécutivement à l’article 22.2 des </w:t>
            </w:r>
            <w:r w:rsidR="0001437B" w:rsidRPr="00386E32">
              <w:rPr>
                <w:i/>
                <w:iCs/>
              </w:rPr>
              <w:t>IP</w:t>
            </w:r>
            <w:r w:rsidRPr="00386E32">
              <w:rPr>
                <w:i/>
                <w:iCs/>
              </w:rPr>
              <w:t xml:space="preserve">.] </w:t>
            </w:r>
          </w:p>
          <w:p w14:paraId="2263FA50" w14:textId="5D563DB6" w:rsidR="00723775" w:rsidRPr="00386E32" w:rsidRDefault="00723775" w:rsidP="00723775">
            <w:pPr>
              <w:tabs>
                <w:tab w:val="right" w:pos="7254"/>
              </w:tabs>
              <w:spacing w:after="120"/>
              <w:jc w:val="both"/>
            </w:pPr>
            <w:r w:rsidRPr="00386E32">
              <w:t xml:space="preserve">Le </w:t>
            </w:r>
            <w:r w:rsidR="00040C6B" w:rsidRPr="00386E32">
              <w:t>Proposant</w:t>
            </w:r>
            <w:r w:rsidRPr="00386E32">
              <w:t xml:space="preserve"> </w:t>
            </w:r>
            <w:r w:rsidRPr="00386E32">
              <w:rPr>
                <w:b/>
                <w:bCs/>
                <w:i/>
                <w:iCs/>
              </w:rPr>
              <w:t>[insérer « aura » ou « n’aura pas »]</w:t>
            </w:r>
            <w:r w:rsidRPr="00386E32">
              <w:t xml:space="preserve"> l’option de soumettre </w:t>
            </w:r>
            <w:r w:rsidR="0001437B" w:rsidRPr="00386E32">
              <w:t>sa Proposition</w:t>
            </w:r>
            <w:r w:rsidRPr="00386E32">
              <w:t xml:space="preserve"> par voie électronique.</w:t>
            </w:r>
          </w:p>
          <w:p w14:paraId="7086A3CE" w14:textId="4B7C0A61" w:rsidR="00723775" w:rsidRPr="00386E32" w:rsidRDefault="00576CDE" w:rsidP="00723775">
            <w:pPr>
              <w:tabs>
                <w:tab w:val="right" w:pos="7254"/>
              </w:tabs>
              <w:spacing w:before="120" w:after="120"/>
              <w:jc w:val="both"/>
              <w:rPr>
                <w:b/>
                <w:bCs/>
                <w:i/>
              </w:rPr>
            </w:pPr>
            <w:r w:rsidRPr="00386E32">
              <w:rPr>
                <w:b/>
                <w:bCs/>
                <w:i/>
              </w:rPr>
              <w:t xml:space="preserve">[Remarque : </w:t>
            </w:r>
            <w:r w:rsidR="00723775" w:rsidRPr="00386E32">
              <w:rPr>
                <w:b/>
                <w:bCs/>
                <w:i/>
              </w:rPr>
              <w:t xml:space="preserve">La disposition suivante et les informations correspondantes seront insérées uniquement lorsque les </w:t>
            </w:r>
            <w:r w:rsidR="00040C6B" w:rsidRPr="00386E32">
              <w:rPr>
                <w:b/>
                <w:bCs/>
                <w:i/>
              </w:rPr>
              <w:t>proposant</w:t>
            </w:r>
            <w:r w:rsidR="00723775" w:rsidRPr="00386E32">
              <w:rPr>
                <w:b/>
                <w:bCs/>
                <w:i/>
              </w:rPr>
              <w:t xml:space="preserve">s ont le choix de présenter une </w:t>
            </w:r>
            <w:r w:rsidR="0001437B" w:rsidRPr="00386E32">
              <w:rPr>
                <w:b/>
                <w:bCs/>
                <w:i/>
              </w:rPr>
              <w:t>proposition</w:t>
            </w:r>
            <w:r w:rsidR="00723775" w:rsidRPr="00386E32">
              <w:rPr>
                <w:b/>
                <w:bCs/>
                <w:i/>
              </w:rPr>
              <w:t xml:space="preserve"> par voie électronique. Dans le cas contraire, supprimer.] </w:t>
            </w:r>
          </w:p>
          <w:p w14:paraId="78470062" w14:textId="474ABF7F" w:rsidR="00723775" w:rsidRPr="00386E32" w:rsidRDefault="00576CDE" w:rsidP="0068704B">
            <w:pPr>
              <w:tabs>
                <w:tab w:val="right" w:pos="7254"/>
              </w:tabs>
              <w:spacing w:after="200"/>
              <w:jc w:val="both"/>
            </w:pPr>
            <w:r w:rsidRPr="00386E32">
              <w:t>L</w:t>
            </w:r>
            <w:r w:rsidR="002C7E97" w:rsidRPr="00386E32">
              <w:t>es</w:t>
            </w:r>
            <w:r w:rsidR="00723775" w:rsidRPr="00386E32">
              <w:t xml:space="preserve"> procédure</w:t>
            </w:r>
            <w:r w:rsidR="002C7E97" w:rsidRPr="00386E32">
              <w:t>s</w:t>
            </w:r>
            <w:r w:rsidR="00723775" w:rsidRPr="00386E32">
              <w:t xml:space="preserve"> de soumission</w:t>
            </w:r>
            <w:r w:rsidR="002C7E97" w:rsidRPr="00386E32">
              <w:t xml:space="preserve"> des </w:t>
            </w:r>
            <w:r w:rsidR="0001437B" w:rsidRPr="00386E32">
              <w:t>proposition</w:t>
            </w:r>
            <w:r w:rsidR="002C7E97" w:rsidRPr="00386E32">
              <w:t>s par voie électronique</w:t>
            </w:r>
            <w:r w:rsidR="00723775" w:rsidRPr="00386E32">
              <w:t xml:space="preserve"> </w:t>
            </w:r>
            <w:r w:rsidR="002C7E97" w:rsidRPr="00386E32">
              <w:t>son</w:t>
            </w:r>
            <w:r w:rsidR="00723775" w:rsidRPr="00386E32">
              <w:t>t l</w:t>
            </w:r>
            <w:r w:rsidR="002C7E97" w:rsidRPr="00386E32">
              <w:t>es</w:t>
            </w:r>
            <w:r w:rsidR="00723775" w:rsidRPr="00386E32">
              <w:t xml:space="preserve"> suivante</w:t>
            </w:r>
            <w:r w:rsidR="002C7E97" w:rsidRPr="00386E32">
              <w:t>s</w:t>
            </w:r>
            <w:r w:rsidR="00723775" w:rsidRPr="00386E32">
              <w:t xml:space="preserve"> : </w:t>
            </w:r>
            <w:r w:rsidR="00723775" w:rsidRPr="00386E32">
              <w:rPr>
                <w:b/>
                <w:bCs/>
                <w:i/>
                <w:iCs/>
              </w:rPr>
              <w:t>[insérer une description de</w:t>
            </w:r>
            <w:r w:rsidR="002C7E97" w:rsidRPr="00386E32">
              <w:rPr>
                <w:b/>
                <w:bCs/>
                <w:i/>
                <w:iCs/>
              </w:rPr>
              <w:t>s</w:t>
            </w:r>
            <w:r w:rsidR="00723775" w:rsidRPr="00386E32">
              <w:rPr>
                <w:b/>
                <w:bCs/>
                <w:i/>
                <w:iCs/>
              </w:rPr>
              <w:t xml:space="preserve"> procédure</w:t>
            </w:r>
            <w:r w:rsidR="002C7E97" w:rsidRPr="00386E32">
              <w:rPr>
                <w:b/>
                <w:bCs/>
                <w:i/>
                <w:iCs/>
              </w:rPr>
              <w:t>s</w:t>
            </w:r>
            <w:r w:rsidR="00723775" w:rsidRPr="00386E32">
              <w:rPr>
                <w:b/>
                <w:bCs/>
                <w:i/>
                <w:iCs/>
              </w:rPr>
              <w:t xml:space="preserve"> de soumission des </w:t>
            </w:r>
            <w:r w:rsidR="0001437B" w:rsidRPr="00386E32">
              <w:rPr>
                <w:b/>
                <w:bCs/>
                <w:i/>
                <w:iCs/>
              </w:rPr>
              <w:t>proposition</w:t>
            </w:r>
            <w:r w:rsidR="00723775" w:rsidRPr="00386E32">
              <w:rPr>
                <w:b/>
                <w:bCs/>
                <w:i/>
                <w:iCs/>
              </w:rPr>
              <w:t>s par voie électronique le cas échéant]</w:t>
            </w:r>
          </w:p>
        </w:tc>
      </w:tr>
      <w:tr w:rsidR="0008500A" w:rsidRPr="00386E32" w14:paraId="2928F60E" w14:textId="77777777" w:rsidTr="00FD1B33">
        <w:tblPrEx>
          <w:tblBorders>
            <w:insideH w:val="single" w:sz="8" w:space="0" w:color="000000"/>
          </w:tblBorders>
        </w:tblPrEx>
        <w:tc>
          <w:tcPr>
            <w:tcW w:w="9360" w:type="dxa"/>
            <w:gridSpan w:val="2"/>
          </w:tcPr>
          <w:p w14:paraId="7E76A871" w14:textId="5CF6A470" w:rsidR="0008500A" w:rsidRPr="00386E32" w:rsidRDefault="0008500A" w:rsidP="0008500A">
            <w:pPr>
              <w:tabs>
                <w:tab w:val="right" w:pos="7254"/>
              </w:tabs>
              <w:spacing w:after="120"/>
              <w:jc w:val="center"/>
              <w:rPr>
                <w:b/>
                <w:bCs/>
                <w:sz w:val="32"/>
                <w:szCs w:val="32"/>
              </w:rPr>
            </w:pPr>
            <w:r w:rsidRPr="00386E32">
              <w:rPr>
                <w:b/>
                <w:bCs/>
                <w:sz w:val="32"/>
                <w:szCs w:val="32"/>
              </w:rPr>
              <w:t>E. Ouverture Publique des Parties Techniques</w:t>
            </w:r>
            <w:r w:rsidR="006F41A4" w:rsidRPr="00386E32">
              <w:rPr>
                <w:b/>
                <w:bCs/>
                <w:sz w:val="32"/>
                <w:szCs w:val="32"/>
              </w:rPr>
              <w:t xml:space="preserve"> des </w:t>
            </w:r>
            <w:r w:rsidR="0001437B" w:rsidRPr="00386E32">
              <w:rPr>
                <w:b/>
                <w:bCs/>
                <w:sz w:val="32"/>
                <w:szCs w:val="32"/>
              </w:rPr>
              <w:t>Proposition</w:t>
            </w:r>
            <w:r w:rsidR="006F41A4" w:rsidRPr="00386E32">
              <w:rPr>
                <w:b/>
                <w:bCs/>
                <w:sz w:val="32"/>
                <w:szCs w:val="32"/>
              </w:rPr>
              <w:t>s</w:t>
            </w:r>
          </w:p>
        </w:tc>
      </w:tr>
      <w:tr w:rsidR="00723775" w:rsidRPr="00386E32" w14:paraId="1781A9CC" w14:textId="77777777" w:rsidTr="00FD1B33">
        <w:tblPrEx>
          <w:tblBorders>
            <w:insideH w:val="single" w:sz="8" w:space="0" w:color="000000"/>
          </w:tblBorders>
        </w:tblPrEx>
        <w:tc>
          <w:tcPr>
            <w:tcW w:w="1620" w:type="dxa"/>
          </w:tcPr>
          <w:p w14:paraId="66E87223" w14:textId="5E321164" w:rsidR="00723775" w:rsidRPr="00386E32" w:rsidRDefault="0001437B" w:rsidP="0068704B">
            <w:pPr>
              <w:tabs>
                <w:tab w:val="right" w:pos="7434"/>
              </w:tabs>
              <w:spacing w:after="200"/>
              <w:rPr>
                <w:b/>
              </w:rPr>
            </w:pPr>
            <w:r w:rsidRPr="00386E32">
              <w:rPr>
                <w:b/>
              </w:rPr>
              <w:lastRenderedPageBreak/>
              <w:t>IP</w:t>
            </w:r>
            <w:r w:rsidR="00723775" w:rsidRPr="00386E32">
              <w:rPr>
                <w:b/>
              </w:rPr>
              <w:t xml:space="preserve"> 25.1</w:t>
            </w:r>
          </w:p>
        </w:tc>
        <w:tc>
          <w:tcPr>
            <w:tcW w:w="7740" w:type="dxa"/>
          </w:tcPr>
          <w:p w14:paraId="7E6FA2D8" w14:textId="77777777" w:rsidR="00723775" w:rsidRPr="00386E32" w:rsidRDefault="00723775" w:rsidP="0068704B">
            <w:pPr>
              <w:tabs>
                <w:tab w:val="right" w:pos="7254"/>
              </w:tabs>
              <w:spacing w:after="120"/>
            </w:pPr>
            <w:r w:rsidRPr="00386E32">
              <w:t>L’ouverture des plis aura lieu à l’adresse suivante :</w:t>
            </w:r>
          </w:p>
          <w:p w14:paraId="1BC73B85" w14:textId="09FE0E7B" w:rsidR="00723775" w:rsidRPr="00386E32" w:rsidRDefault="002C7E97" w:rsidP="0068704B">
            <w:pPr>
              <w:tabs>
                <w:tab w:val="right" w:pos="7254"/>
              </w:tabs>
              <w:spacing w:after="120"/>
            </w:pPr>
            <w:r w:rsidRPr="00386E32">
              <w:t>Adresse :</w:t>
            </w:r>
            <w:r w:rsidR="00723775" w:rsidRPr="00386E32">
              <w:t xml:space="preserve"> </w:t>
            </w:r>
            <w:r w:rsidR="00723775" w:rsidRPr="00386E32">
              <w:rPr>
                <w:b/>
                <w:bCs/>
                <w:i/>
                <w:iCs/>
              </w:rPr>
              <w:t>[insérer le nom de la rue et le numéro de l’immeuble]</w:t>
            </w:r>
            <w:r w:rsidR="00723775" w:rsidRPr="00386E32">
              <w:rPr>
                <w:b/>
                <w:bCs/>
              </w:rPr>
              <w:t xml:space="preserve"> </w:t>
            </w:r>
          </w:p>
          <w:p w14:paraId="45432B51" w14:textId="77777777" w:rsidR="00723775" w:rsidRPr="00386E32" w:rsidRDefault="00723775" w:rsidP="0068704B">
            <w:pPr>
              <w:tabs>
                <w:tab w:val="right" w:pos="7254"/>
              </w:tabs>
              <w:spacing w:after="120"/>
              <w:rPr>
                <w:b/>
                <w:bCs/>
              </w:rPr>
            </w:pPr>
            <w:r w:rsidRPr="00386E32">
              <w:t>Étage /</w:t>
            </w:r>
            <w:r w:rsidRPr="00386E32">
              <w:rPr>
                <w:b/>
                <w:bCs/>
              </w:rPr>
              <w:t xml:space="preserve">Numéro de bureau : </w:t>
            </w:r>
            <w:r w:rsidRPr="00386E32">
              <w:rPr>
                <w:b/>
                <w:bCs/>
                <w:i/>
                <w:iCs/>
              </w:rPr>
              <w:t>[insérer l’étage et le numéro du bureau]</w:t>
            </w:r>
          </w:p>
          <w:p w14:paraId="3CE19FA3" w14:textId="77777777" w:rsidR="00723775" w:rsidRPr="00386E32" w:rsidRDefault="00723775" w:rsidP="0068704B">
            <w:pPr>
              <w:tabs>
                <w:tab w:val="right" w:pos="7254"/>
              </w:tabs>
              <w:spacing w:after="120"/>
            </w:pPr>
            <w:r w:rsidRPr="00386E32">
              <w:t xml:space="preserve">Ville : </w:t>
            </w:r>
            <w:r w:rsidRPr="00386E32">
              <w:rPr>
                <w:b/>
                <w:bCs/>
                <w:i/>
                <w:iCs/>
              </w:rPr>
              <w:t>[insérer le nom de la ville]</w:t>
            </w:r>
          </w:p>
          <w:p w14:paraId="36B6088E" w14:textId="77777777" w:rsidR="00723775" w:rsidRPr="00386E32" w:rsidRDefault="00723775" w:rsidP="0068704B">
            <w:pPr>
              <w:tabs>
                <w:tab w:val="right" w:pos="7254"/>
              </w:tabs>
              <w:spacing w:after="120"/>
            </w:pPr>
            <w:r w:rsidRPr="00386E32">
              <w:t>Pays </w:t>
            </w:r>
            <w:r w:rsidRPr="00386E32">
              <w:rPr>
                <w:i/>
                <w:iCs/>
              </w:rPr>
              <w:t>:[</w:t>
            </w:r>
            <w:r w:rsidRPr="00386E32">
              <w:rPr>
                <w:b/>
                <w:bCs/>
                <w:i/>
                <w:iCs/>
              </w:rPr>
              <w:t>insérer le nom du pays]</w:t>
            </w:r>
          </w:p>
          <w:p w14:paraId="00730F59" w14:textId="6F8AEB12" w:rsidR="00723775" w:rsidRPr="00386E32" w:rsidRDefault="00723775" w:rsidP="0068704B">
            <w:pPr>
              <w:tabs>
                <w:tab w:val="right" w:pos="7254"/>
              </w:tabs>
              <w:spacing w:after="120"/>
            </w:pPr>
            <w:r w:rsidRPr="00386E32">
              <w:t>Date </w:t>
            </w:r>
            <w:r w:rsidRPr="00386E32">
              <w:rPr>
                <w:i/>
                <w:iCs/>
              </w:rPr>
              <w:t>: [insérer le j</w:t>
            </w:r>
            <w:r w:rsidR="00222DE7" w:rsidRPr="00386E32">
              <w:rPr>
                <w:i/>
                <w:iCs/>
              </w:rPr>
              <w:t>o</w:t>
            </w:r>
            <w:r w:rsidRPr="00386E32">
              <w:rPr>
                <w:i/>
                <w:iCs/>
              </w:rPr>
              <w:t>ur, mois, année ; par ex</w:t>
            </w:r>
            <w:r w:rsidR="00222DE7" w:rsidRPr="00386E32">
              <w:rPr>
                <w:i/>
                <w:iCs/>
              </w:rPr>
              <w:t>e</w:t>
            </w:r>
            <w:r w:rsidRPr="00386E32">
              <w:rPr>
                <w:i/>
                <w:iCs/>
              </w:rPr>
              <w:t xml:space="preserve">mple : 15 </w:t>
            </w:r>
            <w:r w:rsidR="002C7E97" w:rsidRPr="00386E32">
              <w:rPr>
                <w:i/>
                <w:iCs/>
              </w:rPr>
              <w:t>juin</w:t>
            </w:r>
            <w:r w:rsidRPr="00386E32">
              <w:rPr>
                <w:i/>
                <w:iCs/>
              </w:rPr>
              <w:t xml:space="preserve"> 20</w:t>
            </w:r>
            <w:r w:rsidR="008A6C88" w:rsidRPr="00386E32">
              <w:rPr>
                <w:i/>
                <w:iCs/>
              </w:rPr>
              <w:t>21</w:t>
            </w:r>
            <w:r w:rsidRPr="00386E32">
              <w:rPr>
                <w:i/>
                <w:iCs/>
              </w:rPr>
              <w:t>]</w:t>
            </w:r>
          </w:p>
          <w:p w14:paraId="5920820D" w14:textId="77777777" w:rsidR="00723775" w:rsidRPr="00386E32" w:rsidRDefault="00723775">
            <w:pPr>
              <w:tabs>
                <w:tab w:val="right" w:pos="7254"/>
              </w:tabs>
              <w:spacing w:after="180"/>
              <w:rPr>
                <w:u w:val="single"/>
              </w:rPr>
            </w:pPr>
            <w:r w:rsidRPr="00386E32">
              <w:t>Heure </w:t>
            </w:r>
            <w:r w:rsidRPr="00386E32">
              <w:rPr>
                <w:i/>
                <w:iCs/>
              </w:rPr>
              <w:t>: [insérer l’heure ; préciser « matin « ou « soir » si nécessaire]</w:t>
            </w:r>
          </w:p>
          <w:p w14:paraId="4F2A19D2" w14:textId="3400B591" w:rsidR="003D6AF7" w:rsidRPr="00386E32" w:rsidRDefault="003D6AF7" w:rsidP="003D6AF7">
            <w:pPr>
              <w:tabs>
                <w:tab w:val="right" w:pos="7254"/>
              </w:tabs>
              <w:spacing w:before="120" w:after="120"/>
              <w:jc w:val="both"/>
              <w:rPr>
                <w:b/>
                <w:bCs/>
                <w:i/>
              </w:rPr>
            </w:pPr>
            <w:r w:rsidRPr="00386E32">
              <w:rPr>
                <w:b/>
                <w:bCs/>
                <w:i/>
              </w:rPr>
              <w:t xml:space="preserve">[La date et l’heure doivent être la même que celles indiquée dans l’Avis </w:t>
            </w:r>
            <w:r w:rsidR="00EC46F5" w:rsidRPr="00386E32">
              <w:rPr>
                <w:b/>
                <w:bCs/>
                <w:i/>
              </w:rPr>
              <w:t>de Demande de Propositions</w:t>
            </w:r>
            <w:r w:rsidRPr="00386E32">
              <w:rPr>
                <w:b/>
                <w:bCs/>
                <w:i/>
              </w:rPr>
              <w:t>, sous réserve d’amendement en application de l’</w:t>
            </w:r>
            <w:r w:rsidR="0001437B" w:rsidRPr="00386E32">
              <w:rPr>
                <w:b/>
                <w:bCs/>
                <w:i/>
              </w:rPr>
              <w:t>IP</w:t>
            </w:r>
            <w:r w:rsidRPr="00386E32">
              <w:rPr>
                <w:b/>
                <w:bCs/>
                <w:i/>
              </w:rPr>
              <w:t xml:space="preserve"> 22.]</w:t>
            </w:r>
          </w:p>
          <w:p w14:paraId="1D2D5E37" w14:textId="4BB72A32" w:rsidR="003D6AF7" w:rsidRPr="00386E32" w:rsidRDefault="003D6AF7" w:rsidP="003D6AF7">
            <w:pPr>
              <w:tabs>
                <w:tab w:val="right" w:pos="7254"/>
              </w:tabs>
              <w:spacing w:after="180"/>
              <w:jc w:val="both"/>
              <w:rPr>
                <w:b/>
                <w:bCs/>
                <w:i/>
              </w:rPr>
            </w:pPr>
            <w:r w:rsidRPr="00386E32">
              <w:rPr>
                <w:b/>
                <w:bCs/>
                <w:i/>
              </w:rPr>
              <w:t>[</w:t>
            </w:r>
            <w:r w:rsidRPr="00386E32">
              <w:rPr>
                <w:i/>
              </w:rPr>
              <w:t xml:space="preserve">La disposition suivante et les informations correspondantes seront insérées uniquement lorsque les </w:t>
            </w:r>
            <w:r w:rsidR="00040C6B" w:rsidRPr="00386E32">
              <w:rPr>
                <w:i/>
              </w:rPr>
              <w:t>proposant</w:t>
            </w:r>
            <w:r w:rsidRPr="00386E32">
              <w:rPr>
                <w:i/>
              </w:rPr>
              <w:t xml:space="preserve">s ont le choix de présenter une </w:t>
            </w:r>
            <w:r w:rsidR="0001437B" w:rsidRPr="00386E32">
              <w:rPr>
                <w:i/>
              </w:rPr>
              <w:t>proposition</w:t>
            </w:r>
            <w:r w:rsidRPr="00386E32">
              <w:rPr>
                <w:i/>
              </w:rPr>
              <w:t xml:space="preserve"> par voie électronique. Dans le cas contraire, supprimer.]</w:t>
            </w:r>
          </w:p>
          <w:p w14:paraId="70841E0C" w14:textId="3F691530" w:rsidR="003D6AF7" w:rsidRPr="00386E32" w:rsidRDefault="003D6AF7" w:rsidP="003D6AF7">
            <w:pPr>
              <w:tabs>
                <w:tab w:val="right" w:pos="7254"/>
              </w:tabs>
              <w:spacing w:before="120" w:after="120"/>
              <w:jc w:val="both"/>
            </w:pPr>
            <w:r w:rsidRPr="00386E32">
              <w:t>Les procédures d’ouverture des plis remis par voie électronique, lorsqu’elles sont applicables, sont les suivantes</w:t>
            </w:r>
            <w:r w:rsidR="008B14BA" w:rsidRPr="00386E32">
              <w:t xml:space="preserve"> </w:t>
            </w:r>
            <w:r w:rsidRPr="00386E32">
              <w:t xml:space="preserve">: </w:t>
            </w:r>
            <w:r w:rsidRPr="00386E32">
              <w:rPr>
                <w:b/>
                <w:bCs/>
                <w:i/>
              </w:rPr>
              <w:t>[insérer une description des procédures d’ouverture des plis par voie électronique.]</w:t>
            </w:r>
            <w:r w:rsidRPr="00386E32">
              <w:t xml:space="preserve">  </w:t>
            </w:r>
          </w:p>
        </w:tc>
      </w:tr>
      <w:tr w:rsidR="00723775" w:rsidRPr="00386E32" w14:paraId="66926478" w14:textId="77777777" w:rsidTr="00FD1B33">
        <w:tblPrEx>
          <w:tblBorders>
            <w:insideH w:val="single" w:sz="8" w:space="0" w:color="000000"/>
          </w:tblBorders>
        </w:tblPrEx>
        <w:tc>
          <w:tcPr>
            <w:tcW w:w="1620" w:type="dxa"/>
          </w:tcPr>
          <w:p w14:paraId="645BBF43" w14:textId="7ADADD06" w:rsidR="00723775" w:rsidRPr="00386E32" w:rsidRDefault="0001437B" w:rsidP="00777722">
            <w:pPr>
              <w:tabs>
                <w:tab w:val="right" w:pos="7434"/>
              </w:tabs>
              <w:spacing w:before="120" w:after="120"/>
              <w:rPr>
                <w:b/>
              </w:rPr>
            </w:pPr>
            <w:r w:rsidRPr="00386E32">
              <w:rPr>
                <w:b/>
              </w:rPr>
              <w:t>IP</w:t>
            </w:r>
            <w:r w:rsidR="00723775" w:rsidRPr="00386E32">
              <w:rPr>
                <w:b/>
              </w:rPr>
              <w:t xml:space="preserve"> 25.</w:t>
            </w:r>
            <w:r w:rsidR="0052093E" w:rsidRPr="00386E32">
              <w:rPr>
                <w:b/>
              </w:rPr>
              <w:t>6</w:t>
            </w:r>
          </w:p>
        </w:tc>
        <w:tc>
          <w:tcPr>
            <w:tcW w:w="7740" w:type="dxa"/>
          </w:tcPr>
          <w:p w14:paraId="2EC56A79" w14:textId="32CDA5A9" w:rsidR="00723775" w:rsidRPr="00386E32" w:rsidRDefault="00723775" w:rsidP="008C16DE">
            <w:pPr>
              <w:tabs>
                <w:tab w:val="right" w:pos="7254"/>
              </w:tabs>
              <w:spacing w:before="120" w:after="120"/>
              <w:jc w:val="both"/>
            </w:pPr>
            <w:r w:rsidRPr="00386E32">
              <w:t xml:space="preserve">La </w:t>
            </w:r>
            <w:r w:rsidR="002C7E97" w:rsidRPr="00386E32">
              <w:t xml:space="preserve">Lettre de </w:t>
            </w:r>
            <w:r w:rsidRPr="00386E32">
              <w:t xml:space="preserve">Soumission </w:t>
            </w:r>
            <w:r w:rsidR="0008500A" w:rsidRPr="00386E32">
              <w:t>– Partie Technique et l’enveloppe cachetée marquée « Deuxième Enveloppe – Partie Financière </w:t>
            </w:r>
            <w:r w:rsidR="00F97735" w:rsidRPr="00386E32">
              <w:t>» sera</w:t>
            </w:r>
            <w:r w:rsidRPr="00386E32">
              <w:t xml:space="preserve"> paraphé</w:t>
            </w:r>
            <w:r w:rsidR="0008500A" w:rsidRPr="00386E32">
              <w:t>e</w:t>
            </w:r>
            <w:r w:rsidRPr="00386E32">
              <w:t xml:space="preserve"> par </w:t>
            </w:r>
            <w:r w:rsidR="002C7E97" w:rsidRPr="00386E32">
              <w:t>____</w:t>
            </w:r>
            <w:r w:rsidRPr="00386E32">
              <w:t xml:space="preserve"> </w:t>
            </w:r>
            <w:r w:rsidRPr="00386E32">
              <w:rPr>
                <w:b/>
                <w:bCs/>
                <w:i/>
              </w:rPr>
              <w:t>[insérer le nombre des représentants]</w:t>
            </w:r>
            <w:r w:rsidRPr="00386E32">
              <w:t xml:space="preserve"> représentants de l’Acheteur assistant à l’ouverture des plis comme suit :</w:t>
            </w:r>
            <w:r w:rsidR="002C7E97" w:rsidRPr="00386E32">
              <w:t xml:space="preserve"> _________</w:t>
            </w:r>
            <w:r w:rsidRPr="00386E32">
              <w:t xml:space="preserve"> </w:t>
            </w:r>
            <w:r w:rsidRPr="00386E32">
              <w:rPr>
                <w:b/>
                <w:bCs/>
                <w:i/>
              </w:rPr>
              <w:t>[</w:t>
            </w:r>
            <w:r w:rsidR="007F7BCC" w:rsidRPr="00386E32">
              <w:rPr>
                <w:b/>
                <w:bCs/>
                <w:i/>
              </w:rPr>
              <w:t>insérer]</w:t>
            </w:r>
            <w:r w:rsidR="003D6AF7" w:rsidRPr="00386E32">
              <w:rPr>
                <w:b/>
                <w:bCs/>
              </w:rPr>
              <w:t xml:space="preserve"> </w:t>
            </w:r>
            <w:r w:rsidR="003D6AF7" w:rsidRPr="00386E32">
              <w:rPr>
                <w:b/>
                <w:bCs/>
                <w:i/>
                <w:iCs/>
              </w:rPr>
              <w:t>[</w:t>
            </w:r>
            <w:r w:rsidR="003D6AF7" w:rsidRPr="00386E32">
              <w:rPr>
                <w:b/>
                <w:bCs/>
                <w:i/>
              </w:rPr>
              <w:t xml:space="preserve">Ex. </w:t>
            </w:r>
            <w:r w:rsidR="00574967" w:rsidRPr="00386E32">
              <w:rPr>
                <w:b/>
                <w:bCs/>
                <w:i/>
              </w:rPr>
              <w:t>Chaque Soumission, devra être paraphée par tous les représentants et devra également être numérotée</w:t>
            </w:r>
            <w:r w:rsidR="00DE011A" w:rsidRPr="00386E32">
              <w:rPr>
                <w:b/>
                <w:bCs/>
                <w:i/>
              </w:rPr>
              <w:t>.</w:t>
            </w:r>
            <w:r w:rsidR="003D6AF7" w:rsidRPr="00386E32">
              <w:rPr>
                <w:b/>
                <w:bCs/>
                <w:i/>
              </w:rPr>
              <w:t>]</w:t>
            </w:r>
          </w:p>
        </w:tc>
      </w:tr>
      <w:tr w:rsidR="00FD1B33" w:rsidRPr="00386E32" w14:paraId="0F5632B5" w14:textId="77777777" w:rsidTr="00FD1B33">
        <w:tblPrEx>
          <w:tblBorders>
            <w:insideH w:val="single" w:sz="8" w:space="0" w:color="000000"/>
          </w:tblBorders>
        </w:tblPrEx>
        <w:tc>
          <w:tcPr>
            <w:tcW w:w="9360" w:type="dxa"/>
            <w:gridSpan w:val="2"/>
          </w:tcPr>
          <w:p w14:paraId="60F0C22D" w14:textId="7C8EC4C9" w:rsidR="00FD1B33" w:rsidRPr="00386E32" w:rsidRDefault="00D478E3" w:rsidP="00CF538E">
            <w:pPr>
              <w:tabs>
                <w:tab w:val="right" w:pos="7254"/>
              </w:tabs>
              <w:spacing w:before="120" w:after="120"/>
              <w:jc w:val="center"/>
              <w:rPr>
                <w:b/>
                <w:bCs/>
                <w:sz w:val="28"/>
                <w:szCs w:val="28"/>
              </w:rPr>
            </w:pPr>
            <w:r w:rsidRPr="00386E32">
              <w:rPr>
                <w:b/>
                <w:bCs/>
                <w:sz w:val="28"/>
                <w:szCs w:val="28"/>
              </w:rPr>
              <w:t xml:space="preserve">G. Evaluation des Parties Techniques des </w:t>
            </w:r>
            <w:r w:rsidR="0001437B" w:rsidRPr="00386E32">
              <w:rPr>
                <w:b/>
                <w:bCs/>
                <w:sz w:val="28"/>
                <w:szCs w:val="28"/>
              </w:rPr>
              <w:t>Proposition</w:t>
            </w:r>
            <w:r w:rsidRPr="00386E32">
              <w:rPr>
                <w:b/>
                <w:bCs/>
                <w:sz w:val="28"/>
                <w:szCs w:val="28"/>
              </w:rPr>
              <w:t>s</w:t>
            </w:r>
          </w:p>
        </w:tc>
      </w:tr>
      <w:tr w:rsidR="00FD1B33" w:rsidRPr="00386E32" w14:paraId="47243099" w14:textId="77777777" w:rsidTr="00FD1B33">
        <w:tblPrEx>
          <w:tblBorders>
            <w:insideH w:val="single" w:sz="8" w:space="0" w:color="000000"/>
          </w:tblBorders>
        </w:tblPrEx>
        <w:tc>
          <w:tcPr>
            <w:tcW w:w="1620" w:type="dxa"/>
          </w:tcPr>
          <w:p w14:paraId="21B1B659" w14:textId="6AC8B151" w:rsidR="00FD1B33" w:rsidRPr="00386E32" w:rsidRDefault="0001437B" w:rsidP="00777722">
            <w:pPr>
              <w:tabs>
                <w:tab w:val="right" w:pos="7434"/>
              </w:tabs>
              <w:spacing w:before="120" w:after="120"/>
              <w:rPr>
                <w:b/>
              </w:rPr>
            </w:pPr>
            <w:r w:rsidRPr="00386E32">
              <w:rPr>
                <w:b/>
              </w:rPr>
              <w:t>IP</w:t>
            </w:r>
            <w:r w:rsidR="00D478E3" w:rsidRPr="00386E32">
              <w:rPr>
                <w:b/>
              </w:rPr>
              <w:t xml:space="preserve"> </w:t>
            </w:r>
            <w:r w:rsidR="001709D3" w:rsidRPr="00386E32">
              <w:rPr>
                <w:b/>
              </w:rPr>
              <w:t>32.4</w:t>
            </w:r>
          </w:p>
        </w:tc>
        <w:tc>
          <w:tcPr>
            <w:tcW w:w="7740" w:type="dxa"/>
          </w:tcPr>
          <w:p w14:paraId="5599B690" w14:textId="6D56E0B6" w:rsidR="000F0AAF" w:rsidRPr="00386E32" w:rsidRDefault="00997156" w:rsidP="00997156">
            <w:pPr>
              <w:shd w:val="clear" w:color="auto" w:fill="FDFDFD"/>
              <w:jc w:val="both"/>
              <w:rPr>
                <w:szCs w:val="24"/>
                <w:lang w:eastAsia="en-US"/>
              </w:rPr>
            </w:pPr>
            <w:r w:rsidRPr="00386E32">
              <w:rPr>
                <w:szCs w:val="24"/>
                <w:lang w:eastAsia="en-US"/>
              </w:rPr>
              <w:t>Les facteurs techniques et les sous-facteurs applicables et les scores correspondants sur 100% sont</w:t>
            </w:r>
            <w:r w:rsidR="000F0AAF" w:rsidRPr="00386E32">
              <w:rPr>
                <w:szCs w:val="24"/>
                <w:lang w:eastAsia="en-US"/>
              </w:rPr>
              <w:t xml:space="preserve"> </w:t>
            </w:r>
            <w:r w:rsidRPr="00386E32">
              <w:rPr>
                <w:szCs w:val="24"/>
                <w:lang w:eastAsia="en-US"/>
              </w:rPr>
              <w:t xml:space="preserve">: </w:t>
            </w:r>
          </w:p>
          <w:p w14:paraId="5C3C1BC0" w14:textId="77777777" w:rsidR="000F0AAF" w:rsidRPr="00386E32" w:rsidRDefault="000F0AAF" w:rsidP="00997156">
            <w:pPr>
              <w:shd w:val="clear" w:color="auto" w:fill="FDFDFD"/>
              <w:jc w:val="both"/>
              <w:rPr>
                <w:szCs w:val="24"/>
                <w:lang w:eastAsia="en-US"/>
              </w:rPr>
            </w:pPr>
          </w:p>
          <w:p w14:paraId="2C901525" w14:textId="7D9F1D83" w:rsidR="000F0AAF" w:rsidRPr="00386E32" w:rsidRDefault="00997156" w:rsidP="00997156">
            <w:pPr>
              <w:shd w:val="clear" w:color="auto" w:fill="FDFDFD"/>
              <w:jc w:val="both"/>
              <w:rPr>
                <w:szCs w:val="24"/>
                <w:lang w:eastAsia="en-US"/>
              </w:rPr>
            </w:pPr>
            <w:r w:rsidRPr="00386E32">
              <w:rPr>
                <w:szCs w:val="24"/>
                <w:lang w:eastAsia="en-US"/>
              </w:rPr>
              <w:t xml:space="preserve">1.________________________ </w:t>
            </w:r>
          </w:p>
          <w:p w14:paraId="12862670" w14:textId="77777777" w:rsidR="000F0AAF" w:rsidRPr="00386E32" w:rsidRDefault="00997156" w:rsidP="00997156">
            <w:pPr>
              <w:shd w:val="clear" w:color="auto" w:fill="FDFDFD"/>
              <w:jc w:val="both"/>
              <w:rPr>
                <w:szCs w:val="24"/>
                <w:lang w:eastAsia="en-US"/>
              </w:rPr>
            </w:pPr>
            <w:r w:rsidRPr="00386E32">
              <w:rPr>
                <w:szCs w:val="24"/>
                <w:lang w:eastAsia="en-US"/>
              </w:rPr>
              <w:t xml:space="preserve">2. _______________________ </w:t>
            </w:r>
          </w:p>
          <w:p w14:paraId="45577DCE" w14:textId="77777777" w:rsidR="000F0AAF" w:rsidRPr="00386E32" w:rsidRDefault="00997156" w:rsidP="00997156">
            <w:pPr>
              <w:shd w:val="clear" w:color="auto" w:fill="FDFDFD"/>
              <w:jc w:val="both"/>
              <w:rPr>
                <w:szCs w:val="24"/>
                <w:lang w:eastAsia="en-US"/>
              </w:rPr>
            </w:pPr>
            <w:r w:rsidRPr="00386E32">
              <w:rPr>
                <w:szCs w:val="24"/>
                <w:lang w:eastAsia="en-US"/>
              </w:rPr>
              <w:t xml:space="preserve">3. __..._____________________ </w:t>
            </w:r>
          </w:p>
          <w:p w14:paraId="15E6E1FB" w14:textId="77777777" w:rsidR="000F0AAF" w:rsidRPr="00386E32" w:rsidRDefault="000F0AAF" w:rsidP="00997156">
            <w:pPr>
              <w:shd w:val="clear" w:color="auto" w:fill="FDFDFD"/>
              <w:jc w:val="both"/>
              <w:rPr>
                <w:szCs w:val="24"/>
                <w:lang w:eastAsia="en-US"/>
              </w:rPr>
            </w:pPr>
          </w:p>
          <w:p w14:paraId="4D698D14" w14:textId="3B4EF523" w:rsidR="008519FF" w:rsidRPr="00386E32" w:rsidRDefault="00997156" w:rsidP="00997156">
            <w:pPr>
              <w:shd w:val="clear" w:color="auto" w:fill="FDFDFD"/>
              <w:jc w:val="both"/>
              <w:rPr>
                <w:i/>
                <w:iCs/>
                <w:szCs w:val="24"/>
                <w:lang w:eastAsia="en-US"/>
              </w:rPr>
            </w:pPr>
            <w:r w:rsidRPr="00386E32">
              <w:rPr>
                <w:i/>
                <w:iCs/>
                <w:szCs w:val="24"/>
                <w:lang w:eastAsia="en-US"/>
              </w:rPr>
              <w:t xml:space="preserve">[Insérer les facteurs et sous-facteurs techniques spécifiques appropriés. Les facteurs techniques à spécifier doivent tenir compte des facteurs à évaluer conformément à </w:t>
            </w:r>
            <w:r w:rsidR="00A630DF" w:rsidRPr="00386E32">
              <w:rPr>
                <w:i/>
                <w:iCs/>
                <w:szCs w:val="24"/>
                <w:lang w:eastAsia="en-US"/>
              </w:rPr>
              <w:t xml:space="preserve">l’article </w:t>
            </w:r>
            <w:r w:rsidR="008519FF" w:rsidRPr="00386E32">
              <w:rPr>
                <w:i/>
                <w:iCs/>
                <w:szCs w:val="24"/>
                <w:lang w:eastAsia="en-US"/>
              </w:rPr>
              <w:t>3</w:t>
            </w:r>
            <w:r w:rsidRPr="00386E32">
              <w:rPr>
                <w:i/>
                <w:iCs/>
                <w:szCs w:val="24"/>
                <w:lang w:eastAsia="en-US"/>
              </w:rPr>
              <w:t>4.6</w:t>
            </w:r>
            <w:r w:rsidR="008519FF" w:rsidRPr="00386E32">
              <w:rPr>
                <w:i/>
                <w:iCs/>
                <w:szCs w:val="24"/>
                <w:lang w:eastAsia="en-US"/>
              </w:rPr>
              <w:t xml:space="preserve"> des </w:t>
            </w:r>
            <w:r w:rsidR="0001437B" w:rsidRPr="00386E32">
              <w:rPr>
                <w:i/>
                <w:iCs/>
                <w:szCs w:val="24"/>
                <w:lang w:eastAsia="en-US"/>
              </w:rPr>
              <w:t>IP</w:t>
            </w:r>
            <w:r w:rsidRPr="00386E32">
              <w:rPr>
                <w:i/>
                <w:iCs/>
                <w:szCs w:val="24"/>
                <w:lang w:eastAsia="en-US"/>
              </w:rPr>
              <w:t xml:space="preserve"> pour s’assurer que le même attribut n’est pas évalué deux fois. </w:t>
            </w:r>
          </w:p>
          <w:p w14:paraId="73DF3CF3" w14:textId="77777777" w:rsidR="008519FF" w:rsidRPr="00386E32" w:rsidRDefault="008519FF" w:rsidP="00997156">
            <w:pPr>
              <w:shd w:val="clear" w:color="auto" w:fill="FDFDFD"/>
              <w:jc w:val="both"/>
              <w:rPr>
                <w:i/>
                <w:iCs/>
                <w:szCs w:val="24"/>
                <w:lang w:eastAsia="en-US"/>
              </w:rPr>
            </w:pPr>
          </w:p>
          <w:p w14:paraId="76B9973E" w14:textId="77777777" w:rsidR="008519FF" w:rsidRPr="00386E32" w:rsidRDefault="00997156" w:rsidP="00997156">
            <w:pPr>
              <w:shd w:val="clear" w:color="auto" w:fill="FDFDFD"/>
              <w:jc w:val="both"/>
              <w:rPr>
                <w:i/>
                <w:iCs/>
                <w:szCs w:val="24"/>
                <w:lang w:eastAsia="en-US"/>
              </w:rPr>
            </w:pPr>
            <w:r w:rsidRPr="00386E32">
              <w:rPr>
                <w:i/>
                <w:iCs/>
                <w:szCs w:val="24"/>
                <w:lang w:eastAsia="en-US"/>
              </w:rPr>
              <w:t xml:space="preserve">Les </w:t>
            </w:r>
            <w:r w:rsidR="008519FF" w:rsidRPr="00386E32">
              <w:rPr>
                <w:i/>
                <w:iCs/>
                <w:szCs w:val="24"/>
                <w:lang w:eastAsia="en-US"/>
              </w:rPr>
              <w:t>scores</w:t>
            </w:r>
            <w:r w:rsidRPr="00386E32">
              <w:rPr>
                <w:i/>
                <w:iCs/>
                <w:szCs w:val="24"/>
                <w:lang w:eastAsia="en-US"/>
              </w:rPr>
              <w:t xml:space="preserve"> doivent être attribuées en fonction de l’importance relative des facteurs techniques. </w:t>
            </w:r>
          </w:p>
          <w:p w14:paraId="2B11E6B5" w14:textId="77777777" w:rsidR="008519FF" w:rsidRPr="00386E32" w:rsidRDefault="008519FF" w:rsidP="00997156">
            <w:pPr>
              <w:shd w:val="clear" w:color="auto" w:fill="FDFDFD"/>
              <w:jc w:val="both"/>
              <w:rPr>
                <w:i/>
                <w:iCs/>
                <w:szCs w:val="24"/>
                <w:lang w:eastAsia="en-US"/>
              </w:rPr>
            </w:pPr>
          </w:p>
          <w:p w14:paraId="05268DEC" w14:textId="77777777" w:rsidR="00011E56" w:rsidRPr="00386E32" w:rsidRDefault="00997156" w:rsidP="00997156">
            <w:pPr>
              <w:shd w:val="clear" w:color="auto" w:fill="FDFDFD"/>
              <w:jc w:val="both"/>
              <w:rPr>
                <w:i/>
                <w:iCs/>
                <w:szCs w:val="24"/>
                <w:lang w:eastAsia="en-US"/>
              </w:rPr>
            </w:pPr>
            <w:r w:rsidRPr="00386E32">
              <w:rPr>
                <w:i/>
                <w:iCs/>
                <w:szCs w:val="24"/>
                <w:lang w:eastAsia="en-US"/>
              </w:rPr>
              <w:lastRenderedPageBreak/>
              <w:t xml:space="preserve">Les facteurs techniques à évaluer et les scores correspondants peuvent varier en fonction de la portée, de la complexité, des risques et du marché. Conformément aux objectifs du </w:t>
            </w:r>
            <w:r w:rsidR="00665FA5" w:rsidRPr="00386E32">
              <w:rPr>
                <w:i/>
                <w:iCs/>
                <w:szCs w:val="24"/>
                <w:lang w:eastAsia="en-US"/>
              </w:rPr>
              <w:t>Marché,</w:t>
            </w:r>
            <w:r w:rsidRPr="00386E32">
              <w:rPr>
                <w:i/>
                <w:iCs/>
                <w:szCs w:val="24"/>
                <w:lang w:eastAsia="en-US"/>
              </w:rPr>
              <w:t xml:space="preserve"> les facteurs techniques peuvent inclure, sans toutefois s’y limiter: les caractéristiques de performance ou de fonctionnalité, la qualité des niveaux de service et des capacités proposés et la disponibilité des pièces de rechange et des services après-vente, les caractéristiques de durabilité du produit, l’engagement du fournisseur envers la durabilité, etc. </w:t>
            </w:r>
          </w:p>
          <w:p w14:paraId="77CBE96E" w14:textId="77777777" w:rsidR="00011E56" w:rsidRPr="00386E32" w:rsidRDefault="00011E56" w:rsidP="00997156">
            <w:pPr>
              <w:shd w:val="clear" w:color="auto" w:fill="FDFDFD"/>
              <w:jc w:val="both"/>
              <w:rPr>
                <w:i/>
                <w:iCs/>
                <w:szCs w:val="24"/>
                <w:lang w:eastAsia="en-US"/>
              </w:rPr>
            </w:pPr>
          </w:p>
          <w:p w14:paraId="49933C4F" w14:textId="73499420" w:rsidR="00242079" w:rsidRPr="00386E32" w:rsidRDefault="00997156" w:rsidP="00997156">
            <w:pPr>
              <w:shd w:val="clear" w:color="auto" w:fill="FDFDFD"/>
              <w:jc w:val="both"/>
              <w:rPr>
                <w:i/>
                <w:iCs/>
                <w:szCs w:val="24"/>
                <w:lang w:eastAsia="en-US"/>
              </w:rPr>
            </w:pPr>
            <w:r w:rsidRPr="00386E32">
              <w:rPr>
                <w:i/>
                <w:iCs/>
                <w:szCs w:val="24"/>
                <w:lang w:eastAsia="en-US"/>
              </w:rPr>
              <w:t xml:space="preserve">À titre d’exemple, pour </w:t>
            </w:r>
            <w:r w:rsidR="006D3A24" w:rsidRPr="00386E32">
              <w:rPr>
                <w:i/>
                <w:iCs/>
                <w:szCs w:val="24"/>
                <w:lang w:eastAsia="en-US"/>
              </w:rPr>
              <w:t>le matériel</w:t>
            </w:r>
            <w:r w:rsidRPr="00386E32">
              <w:rPr>
                <w:i/>
                <w:iCs/>
                <w:szCs w:val="24"/>
                <w:lang w:eastAsia="en-US"/>
              </w:rPr>
              <w:t xml:space="preserve"> d’imagerie diagnostique médicale (I</w:t>
            </w:r>
            <w:r w:rsidR="00011E56" w:rsidRPr="00386E32">
              <w:rPr>
                <w:i/>
                <w:iCs/>
                <w:szCs w:val="24"/>
                <w:lang w:eastAsia="en-US"/>
              </w:rPr>
              <w:t>DM</w:t>
            </w:r>
            <w:r w:rsidRPr="00386E32">
              <w:rPr>
                <w:i/>
                <w:iCs/>
                <w:szCs w:val="24"/>
                <w:lang w:eastAsia="en-US"/>
              </w:rPr>
              <w:t xml:space="preserve">), certains des facteurs techniques peuvent être pris en considération pour établir les facteurs techniques, notamment l’adéquation fonctionnelle, l’aménagement proposé et l’adéquation à l’aménagement de l’installation, la fiabilité, l’efficacité clinique, la sécurité, la qualité des niveaux de service et des capacités proposés, y compris les arrangements de soutien et la disponibilité des pièces de rechange, les accords de garantie, la qualité de la formation proposée, les effets environnementaux, y compris la durabilité. </w:t>
            </w:r>
          </w:p>
          <w:p w14:paraId="12516FD3" w14:textId="77777777" w:rsidR="00242079" w:rsidRPr="00386E32" w:rsidRDefault="00242079" w:rsidP="00997156">
            <w:pPr>
              <w:shd w:val="clear" w:color="auto" w:fill="FDFDFD"/>
              <w:jc w:val="both"/>
              <w:rPr>
                <w:i/>
                <w:iCs/>
                <w:szCs w:val="24"/>
                <w:lang w:eastAsia="en-US"/>
              </w:rPr>
            </w:pPr>
          </w:p>
          <w:p w14:paraId="441AE09D" w14:textId="77777777" w:rsidR="002A2F85" w:rsidRPr="00386E32" w:rsidRDefault="00997156" w:rsidP="00997156">
            <w:pPr>
              <w:shd w:val="clear" w:color="auto" w:fill="FDFDFD"/>
              <w:jc w:val="both"/>
              <w:rPr>
                <w:i/>
                <w:iCs/>
                <w:szCs w:val="24"/>
                <w:lang w:eastAsia="en-US"/>
              </w:rPr>
            </w:pPr>
            <w:r w:rsidRPr="00386E32">
              <w:rPr>
                <w:i/>
                <w:iCs/>
                <w:szCs w:val="24"/>
                <w:lang w:eastAsia="en-US"/>
              </w:rPr>
              <w:t xml:space="preserve">Si le </w:t>
            </w:r>
            <w:r w:rsidR="00242079" w:rsidRPr="00386E32">
              <w:rPr>
                <w:i/>
                <w:iCs/>
                <w:szCs w:val="24"/>
                <w:lang w:eastAsia="en-US"/>
              </w:rPr>
              <w:t>Marché</w:t>
            </w:r>
            <w:r w:rsidRPr="00386E32">
              <w:rPr>
                <w:i/>
                <w:iCs/>
                <w:szCs w:val="24"/>
                <w:lang w:eastAsia="en-US"/>
              </w:rPr>
              <w:t xml:space="preserve"> a été évalué comme présentant des risques potentiels ou réels en matière de cybersécurité, les facteurs techniques doivent inclure le plan de gestion des risques de cybersécurité proposé. </w:t>
            </w:r>
          </w:p>
          <w:p w14:paraId="09EE6E06" w14:textId="77777777" w:rsidR="002A2F85" w:rsidRPr="00386E32" w:rsidRDefault="002A2F85" w:rsidP="00997156">
            <w:pPr>
              <w:shd w:val="clear" w:color="auto" w:fill="FDFDFD"/>
              <w:jc w:val="both"/>
              <w:rPr>
                <w:szCs w:val="24"/>
                <w:lang w:eastAsia="en-US"/>
              </w:rPr>
            </w:pPr>
          </w:p>
          <w:p w14:paraId="2FC36F51" w14:textId="77777777" w:rsidR="002B11CD" w:rsidRPr="00386E32" w:rsidRDefault="00997156" w:rsidP="00997156">
            <w:pPr>
              <w:shd w:val="clear" w:color="auto" w:fill="FDFDFD"/>
              <w:jc w:val="both"/>
              <w:rPr>
                <w:i/>
                <w:iCs/>
                <w:szCs w:val="24"/>
                <w:lang w:eastAsia="en-US"/>
              </w:rPr>
            </w:pPr>
            <w:r w:rsidRPr="00386E32">
              <w:rPr>
                <w:i/>
                <w:iCs/>
                <w:szCs w:val="24"/>
                <w:lang w:eastAsia="en-US"/>
              </w:rPr>
              <w:t xml:space="preserve">Si des risques liés à la chaîne d’approvisionnement sont évalués, les facteurs techniques doivent inclure le plan de gestion des risques de la chaîne d’approvisionnement proposé. </w:t>
            </w:r>
          </w:p>
          <w:p w14:paraId="5A8094B4" w14:textId="77777777" w:rsidR="002B11CD" w:rsidRPr="00386E32" w:rsidRDefault="002B11CD" w:rsidP="00997156">
            <w:pPr>
              <w:shd w:val="clear" w:color="auto" w:fill="FDFDFD"/>
              <w:jc w:val="both"/>
              <w:rPr>
                <w:i/>
                <w:iCs/>
                <w:szCs w:val="24"/>
                <w:lang w:eastAsia="en-US"/>
              </w:rPr>
            </w:pPr>
          </w:p>
          <w:p w14:paraId="199EB74F" w14:textId="77777777" w:rsidR="00FD1B33" w:rsidRPr="00386E32" w:rsidRDefault="00997156" w:rsidP="00CF538E">
            <w:pPr>
              <w:shd w:val="clear" w:color="auto" w:fill="FDFDFD"/>
              <w:spacing w:after="120"/>
              <w:jc w:val="both"/>
              <w:rPr>
                <w:i/>
                <w:iCs/>
                <w:szCs w:val="24"/>
                <w:lang w:eastAsia="en-US"/>
              </w:rPr>
            </w:pPr>
            <w:r w:rsidRPr="00386E32">
              <w:rPr>
                <w:i/>
                <w:iCs/>
                <w:szCs w:val="24"/>
                <w:lang w:eastAsia="en-US"/>
              </w:rPr>
              <w:t>Les pondérations devraient être attribuées en fonction de l’importance relative des facteurs techniques. Pour permettre l’évaluation des facteurs techniques, insérer des sous-facteurs techniques conformes aux attentes et les coefficients de pondération correspondants, s’il y a lieu]</w:t>
            </w:r>
            <w:r w:rsidR="00EC2FAC" w:rsidRPr="00386E32">
              <w:rPr>
                <w:i/>
                <w:iCs/>
                <w:szCs w:val="24"/>
                <w:lang w:eastAsia="en-US"/>
              </w:rPr>
              <w:t>.</w:t>
            </w:r>
          </w:p>
          <w:p w14:paraId="39AD445B" w14:textId="6EC19805" w:rsidR="00EC2FAC" w:rsidRPr="00386E32" w:rsidRDefault="00EC2FAC" w:rsidP="00CF538E">
            <w:pPr>
              <w:shd w:val="clear" w:color="auto" w:fill="FDFDFD"/>
              <w:spacing w:after="120"/>
              <w:jc w:val="both"/>
              <w:rPr>
                <w:szCs w:val="24"/>
                <w:lang w:eastAsia="en-US"/>
              </w:rPr>
            </w:pPr>
            <w:r w:rsidRPr="00386E32">
              <w:rPr>
                <w:szCs w:val="24"/>
                <w:lang w:eastAsia="en-US"/>
              </w:rPr>
              <w:t>De plus amples informations sur le système de pondération détaillé des éléments techniques et sur la méthode de notation figurent à la Section III.</w:t>
            </w:r>
          </w:p>
        </w:tc>
      </w:tr>
      <w:tr w:rsidR="0008500A" w:rsidRPr="00386E32" w14:paraId="78235692" w14:textId="77777777" w:rsidTr="00FD1B33">
        <w:tblPrEx>
          <w:tblBorders>
            <w:insideH w:val="single" w:sz="8" w:space="0" w:color="000000"/>
          </w:tblBorders>
        </w:tblPrEx>
        <w:tc>
          <w:tcPr>
            <w:tcW w:w="9360" w:type="dxa"/>
            <w:gridSpan w:val="2"/>
          </w:tcPr>
          <w:p w14:paraId="7102166D" w14:textId="4F704017" w:rsidR="0008500A" w:rsidRPr="00386E32" w:rsidRDefault="0008500A" w:rsidP="0008500A">
            <w:pPr>
              <w:tabs>
                <w:tab w:val="right" w:pos="7254"/>
              </w:tabs>
              <w:spacing w:before="120" w:after="120"/>
              <w:jc w:val="center"/>
              <w:rPr>
                <w:b/>
                <w:bCs/>
                <w:sz w:val="32"/>
                <w:szCs w:val="32"/>
              </w:rPr>
            </w:pPr>
            <w:r w:rsidRPr="00386E32">
              <w:rPr>
                <w:b/>
                <w:bCs/>
                <w:sz w:val="32"/>
                <w:szCs w:val="32"/>
              </w:rPr>
              <w:lastRenderedPageBreak/>
              <w:t xml:space="preserve">H. </w:t>
            </w:r>
            <w:r w:rsidR="008C4E07" w:rsidRPr="00386E32">
              <w:rPr>
                <w:b/>
                <w:bCs/>
                <w:sz w:val="32"/>
                <w:szCs w:val="32"/>
              </w:rPr>
              <w:t xml:space="preserve">Notification de l’Evaluation des Parties Techniques et </w:t>
            </w:r>
            <w:r w:rsidRPr="00386E32">
              <w:rPr>
                <w:b/>
                <w:bCs/>
                <w:sz w:val="32"/>
                <w:szCs w:val="32"/>
              </w:rPr>
              <w:t xml:space="preserve">Ouverture Publique des Parties Financières des </w:t>
            </w:r>
            <w:r w:rsidR="0001437B" w:rsidRPr="00386E32">
              <w:rPr>
                <w:b/>
                <w:bCs/>
                <w:sz w:val="32"/>
                <w:szCs w:val="32"/>
              </w:rPr>
              <w:t>Proposition</w:t>
            </w:r>
            <w:r w:rsidRPr="00386E32">
              <w:rPr>
                <w:b/>
                <w:bCs/>
                <w:sz w:val="32"/>
                <w:szCs w:val="32"/>
              </w:rPr>
              <w:t>s</w:t>
            </w:r>
          </w:p>
        </w:tc>
      </w:tr>
      <w:tr w:rsidR="0008500A" w:rsidRPr="00386E32" w14:paraId="724B7B92" w14:textId="77777777" w:rsidTr="00FD1B33">
        <w:tblPrEx>
          <w:tblBorders>
            <w:insideH w:val="single" w:sz="8" w:space="0" w:color="000000"/>
          </w:tblBorders>
        </w:tblPrEx>
        <w:tc>
          <w:tcPr>
            <w:tcW w:w="1620" w:type="dxa"/>
          </w:tcPr>
          <w:p w14:paraId="70577E0D" w14:textId="44A8EAD7" w:rsidR="0008500A" w:rsidRPr="00386E32" w:rsidRDefault="0001437B" w:rsidP="00777722">
            <w:pPr>
              <w:tabs>
                <w:tab w:val="right" w:pos="7434"/>
              </w:tabs>
              <w:spacing w:before="120" w:after="120"/>
              <w:rPr>
                <w:b/>
              </w:rPr>
            </w:pPr>
            <w:r w:rsidRPr="00386E32">
              <w:rPr>
                <w:b/>
              </w:rPr>
              <w:t>IP</w:t>
            </w:r>
            <w:r w:rsidR="0008500A" w:rsidRPr="00386E32">
              <w:rPr>
                <w:b/>
              </w:rPr>
              <w:t xml:space="preserve"> 33.5</w:t>
            </w:r>
          </w:p>
        </w:tc>
        <w:tc>
          <w:tcPr>
            <w:tcW w:w="7740" w:type="dxa"/>
          </w:tcPr>
          <w:p w14:paraId="678B9E79" w14:textId="37241C33" w:rsidR="0008500A" w:rsidRPr="00386E32" w:rsidRDefault="00DF2E85" w:rsidP="00E2590A">
            <w:pPr>
              <w:shd w:val="clear" w:color="auto" w:fill="FDFDFD"/>
              <w:jc w:val="both"/>
            </w:pPr>
            <w:r w:rsidRPr="00386E32">
              <w:rPr>
                <w:szCs w:val="24"/>
                <w:lang w:eastAsia="en-US"/>
              </w:rPr>
              <w:t xml:space="preserve">La lettre de Soumission – Partie financière et les Bordereaux de Prix </w:t>
            </w:r>
            <w:r w:rsidR="00800FBC" w:rsidRPr="00386E32">
              <w:rPr>
                <w:szCs w:val="24"/>
                <w:lang w:eastAsia="en-US"/>
              </w:rPr>
              <w:t xml:space="preserve">seront </w:t>
            </w:r>
            <w:r w:rsidRPr="00386E32">
              <w:rPr>
                <w:szCs w:val="24"/>
                <w:lang w:eastAsia="en-US"/>
              </w:rPr>
              <w:t xml:space="preserve">paraphés par _______ </w:t>
            </w:r>
            <w:r w:rsidRPr="00386E32">
              <w:rPr>
                <w:b/>
                <w:bCs/>
                <w:i/>
                <w:iCs/>
                <w:szCs w:val="24"/>
                <w:lang w:eastAsia="en-US"/>
              </w:rPr>
              <w:t>[insérer le nombre]</w:t>
            </w:r>
            <w:r w:rsidRPr="00386E32">
              <w:rPr>
                <w:szCs w:val="24"/>
                <w:lang w:eastAsia="en-US"/>
              </w:rPr>
              <w:t xml:space="preserve"> représentants de l’Acheteur qui procède</w:t>
            </w:r>
            <w:r w:rsidR="00C52514" w:rsidRPr="00386E32">
              <w:rPr>
                <w:szCs w:val="24"/>
                <w:lang w:eastAsia="en-US"/>
              </w:rPr>
              <w:t>nt</w:t>
            </w:r>
            <w:r w:rsidRPr="00386E32">
              <w:rPr>
                <w:szCs w:val="24"/>
                <w:lang w:eastAsia="en-US"/>
              </w:rPr>
              <w:t xml:space="preserve"> à l’ouverture des </w:t>
            </w:r>
            <w:r w:rsidR="0001437B" w:rsidRPr="00386E32">
              <w:rPr>
                <w:szCs w:val="24"/>
                <w:lang w:eastAsia="en-US"/>
              </w:rPr>
              <w:t>Proposition</w:t>
            </w:r>
            <w:r w:rsidR="00C52514" w:rsidRPr="00386E32">
              <w:rPr>
                <w:szCs w:val="24"/>
                <w:lang w:eastAsia="en-US"/>
              </w:rPr>
              <w:t>s</w:t>
            </w:r>
            <w:r w:rsidRPr="00386E32">
              <w:rPr>
                <w:szCs w:val="24"/>
                <w:lang w:eastAsia="en-US"/>
              </w:rPr>
              <w:t>. ______ [</w:t>
            </w:r>
            <w:r w:rsidRPr="00386E32">
              <w:rPr>
                <w:b/>
                <w:bCs/>
                <w:i/>
                <w:iCs/>
                <w:szCs w:val="24"/>
                <w:lang w:eastAsia="en-US"/>
              </w:rPr>
              <w:t>Insérer la procédure</w:t>
            </w:r>
            <w:r w:rsidR="00C52514" w:rsidRPr="00386E32">
              <w:rPr>
                <w:b/>
                <w:bCs/>
                <w:i/>
                <w:iCs/>
                <w:szCs w:val="24"/>
                <w:lang w:eastAsia="en-US"/>
              </w:rPr>
              <w:t xml:space="preserve"> </w:t>
            </w:r>
            <w:r w:rsidRPr="00386E32">
              <w:rPr>
                <w:b/>
                <w:bCs/>
                <w:i/>
                <w:iCs/>
                <w:szCs w:val="24"/>
                <w:lang w:eastAsia="en-US"/>
              </w:rPr>
              <w:t xml:space="preserve">: Exemple: Chaque partie financière de </w:t>
            </w:r>
            <w:r w:rsidR="0001437B" w:rsidRPr="00386E32">
              <w:rPr>
                <w:b/>
                <w:bCs/>
                <w:i/>
                <w:iCs/>
                <w:szCs w:val="24"/>
                <w:lang w:eastAsia="en-US"/>
              </w:rPr>
              <w:t>la proposition</w:t>
            </w:r>
            <w:r w:rsidRPr="00386E32">
              <w:rPr>
                <w:b/>
                <w:bCs/>
                <w:i/>
                <w:iCs/>
                <w:szCs w:val="24"/>
                <w:lang w:eastAsia="en-US"/>
              </w:rPr>
              <w:t xml:space="preserve"> doit être paraphée par tous les représentants et doit être numérotée, toute modification du prix unitaire ou total doit être paraphée par le représentant de l’</w:t>
            </w:r>
            <w:r w:rsidR="00C52514" w:rsidRPr="00386E32">
              <w:rPr>
                <w:b/>
                <w:bCs/>
                <w:i/>
                <w:iCs/>
                <w:szCs w:val="24"/>
                <w:lang w:eastAsia="en-US"/>
              </w:rPr>
              <w:t>A</w:t>
            </w:r>
            <w:r w:rsidRPr="00386E32">
              <w:rPr>
                <w:b/>
                <w:bCs/>
                <w:i/>
                <w:iCs/>
                <w:szCs w:val="24"/>
                <w:lang w:eastAsia="en-US"/>
              </w:rPr>
              <w:t>cheteur, etc.]</w:t>
            </w:r>
          </w:p>
        </w:tc>
      </w:tr>
      <w:tr w:rsidR="00723775" w:rsidRPr="00386E32" w14:paraId="43F51F00" w14:textId="77777777" w:rsidTr="00FD1B33">
        <w:tblPrEx>
          <w:tblBorders>
            <w:insideH w:val="single" w:sz="8" w:space="0" w:color="000000"/>
          </w:tblBorders>
        </w:tblPrEx>
        <w:tc>
          <w:tcPr>
            <w:tcW w:w="9360" w:type="dxa"/>
            <w:gridSpan w:val="2"/>
          </w:tcPr>
          <w:p w14:paraId="1925387F" w14:textId="3F287FB6" w:rsidR="00723775" w:rsidRPr="00386E32" w:rsidRDefault="00F97735" w:rsidP="002513A3">
            <w:pPr>
              <w:tabs>
                <w:tab w:val="right" w:pos="7434"/>
              </w:tabs>
              <w:spacing w:before="120" w:after="200"/>
              <w:jc w:val="center"/>
              <w:rPr>
                <w:b/>
                <w:sz w:val="28"/>
              </w:rPr>
            </w:pPr>
            <w:r w:rsidRPr="00386E32">
              <w:rPr>
                <w:b/>
                <w:sz w:val="28"/>
              </w:rPr>
              <w:t>I</w:t>
            </w:r>
            <w:r w:rsidR="00723775" w:rsidRPr="00386E32">
              <w:rPr>
                <w:b/>
                <w:sz w:val="28"/>
              </w:rPr>
              <w:t xml:space="preserve">. Évaluation </w:t>
            </w:r>
            <w:r w:rsidRPr="00386E32">
              <w:rPr>
                <w:b/>
                <w:sz w:val="28"/>
              </w:rPr>
              <w:t xml:space="preserve">des Parties Financières </w:t>
            </w:r>
            <w:r w:rsidR="00723775" w:rsidRPr="00386E32">
              <w:rPr>
                <w:b/>
                <w:sz w:val="28"/>
              </w:rPr>
              <w:t xml:space="preserve">des </w:t>
            </w:r>
            <w:r w:rsidR="0001437B" w:rsidRPr="00386E32">
              <w:rPr>
                <w:b/>
                <w:sz w:val="28"/>
              </w:rPr>
              <w:t>Proposition</w:t>
            </w:r>
            <w:r w:rsidR="00723775" w:rsidRPr="00386E32">
              <w:rPr>
                <w:b/>
                <w:sz w:val="28"/>
              </w:rPr>
              <w:t>s</w:t>
            </w:r>
          </w:p>
        </w:tc>
      </w:tr>
      <w:tr w:rsidR="00723775" w:rsidRPr="00386E32" w14:paraId="3431B2E0" w14:textId="77777777" w:rsidTr="00FD1B33">
        <w:tblPrEx>
          <w:tblBorders>
            <w:insideH w:val="single" w:sz="8" w:space="0" w:color="000000"/>
          </w:tblBorders>
        </w:tblPrEx>
        <w:tc>
          <w:tcPr>
            <w:tcW w:w="1620" w:type="dxa"/>
          </w:tcPr>
          <w:p w14:paraId="574B01BC" w14:textId="5CE86E90" w:rsidR="00723775" w:rsidRPr="00386E32" w:rsidRDefault="0001437B" w:rsidP="002513A3">
            <w:pPr>
              <w:tabs>
                <w:tab w:val="right" w:pos="7434"/>
              </w:tabs>
              <w:spacing w:after="200"/>
              <w:rPr>
                <w:b/>
              </w:rPr>
            </w:pPr>
            <w:r w:rsidRPr="00386E32">
              <w:rPr>
                <w:b/>
              </w:rPr>
              <w:t>IP</w:t>
            </w:r>
            <w:r w:rsidR="00723775" w:rsidRPr="00386E32">
              <w:rPr>
                <w:b/>
              </w:rPr>
              <w:t xml:space="preserve"> 34.</w:t>
            </w:r>
            <w:r w:rsidR="00800FBC" w:rsidRPr="00386E32">
              <w:rPr>
                <w:b/>
              </w:rPr>
              <w:t>2</w:t>
            </w:r>
            <w:r w:rsidR="00723775" w:rsidRPr="00386E32">
              <w:rPr>
                <w:b/>
              </w:rPr>
              <w:t xml:space="preserve"> (a)</w:t>
            </w:r>
          </w:p>
        </w:tc>
        <w:tc>
          <w:tcPr>
            <w:tcW w:w="7740" w:type="dxa"/>
          </w:tcPr>
          <w:p w14:paraId="738E7B1C" w14:textId="77777777" w:rsidR="00723775" w:rsidRPr="00386E32" w:rsidRDefault="00723775" w:rsidP="002513A3">
            <w:pPr>
              <w:pStyle w:val="i"/>
              <w:tabs>
                <w:tab w:val="right" w:pos="7254"/>
              </w:tabs>
              <w:suppressAutoHyphens w:val="0"/>
              <w:spacing w:after="120"/>
              <w:rPr>
                <w:rFonts w:ascii="Times New Roman" w:hAnsi="Times New Roman"/>
                <w:i/>
                <w:iCs/>
                <w:lang w:val="fr-FR"/>
              </w:rPr>
            </w:pPr>
            <w:r w:rsidRPr="00386E32">
              <w:rPr>
                <w:rFonts w:ascii="Times New Roman" w:hAnsi="Times New Roman"/>
                <w:lang w:val="fr-FR"/>
              </w:rPr>
              <w:t xml:space="preserve">L’évaluation sera conduite par </w:t>
            </w:r>
            <w:r w:rsidRPr="00386E32">
              <w:rPr>
                <w:rFonts w:ascii="Times New Roman" w:hAnsi="Times New Roman"/>
                <w:i/>
                <w:iCs/>
                <w:lang w:val="fr-FR"/>
              </w:rPr>
              <w:t>[insérer « article » ou « lot »]</w:t>
            </w:r>
          </w:p>
          <w:p w14:paraId="0F081A01" w14:textId="77777777" w:rsidR="00E41B52" w:rsidRPr="00386E32" w:rsidRDefault="00723775" w:rsidP="002513A3">
            <w:pPr>
              <w:pStyle w:val="i"/>
              <w:tabs>
                <w:tab w:val="right" w:pos="7254"/>
              </w:tabs>
              <w:suppressAutoHyphens w:val="0"/>
              <w:spacing w:after="120"/>
              <w:rPr>
                <w:rFonts w:ascii="Times New Roman" w:hAnsi="Times New Roman"/>
                <w:lang w:val="fr-FR"/>
              </w:rPr>
            </w:pPr>
            <w:r w:rsidRPr="00386E32">
              <w:rPr>
                <w:rFonts w:ascii="Times New Roman" w:hAnsi="Times New Roman"/>
                <w:lang w:val="fr-FR"/>
              </w:rPr>
              <w:lastRenderedPageBreak/>
              <w:t>Note :</w:t>
            </w:r>
            <w:r w:rsidR="001D067D" w:rsidRPr="00386E32">
              <w:rPr>
                <w:rFonts w:ascii="Times New Roman" w:hAnsi="Times New Roman"/>
                <w:lang w:val="fr-FR"/>
              </w:rPr>
              <w:t xml:space="preserve"> </w:t>
            </w:r>
          </w:p>
          <w:p w14:paraId="3C15DE01" w14:textId="4028543C" w:rsidR="00723775" w:rsidRPr="00386E32" w:rsidRDefault="00723775" w:rsidP="002513A3">
            <w:pPr>
              <w:pStyle w:val="i"/>
              <w:tabs>
                <w:tab w:val="right" w:pos="7254"/>
              </w:tabs>
              <w:suppressAutoHyphens w:val="0"/>
              <w:spacing w:after="120"/>
              <w:rPr>
                <w:rFonts w:ascii="Times New Roman" w:hAnsi="Times New Roman"/>
                <w:b/>
                <w:bCs/>
                <w:i/>
                <w:iCs/>
                <w:lang w:val="fr-FR"/>
              </w:rPr>
            </w:pPr>
            <w:r w:rsidRPr="00386E32">
              <w:rPr>
                <w:rFonts w:ascii="Times New Roman" w:hAnsi="Times New Roman"/>
                <w:b/>
                <w:bCs/>
                <w:i/>
                <w:iCs/>
                <w:lang w:val="fr-FR"/>
              </w:rPr>
              <w:t>[S</w:t>
            </w:r>
            <w:r w:rsidR="00222DE7" w:rsidRPr="00386E32">
              <w:rPr>
                <w:rFonts w:ascii="Times New Roman" w:hAnsi="Times New Roman"/>
                <w:b/>
                <w:bCs/>
                <w:i/>
                <w:iCs/>
                <w:lang w:val="fr-FR"/>
              </w:rPr>
              <w:t>é</w:t>
            </w:r>
            <w:r w:rsidRPr="00386E32">
              <w:rPr>
                <w:rFonts w:ascii="Times New Roman" w:hAnsi="Times New Roman"/>
                <w:b/>
                <w:bCs/>
                <w:i/>
                <w:iCs/>
                <w:lang w:val="fr-FR"/>
              </w:rPr>
              <w:t>lectionner l’un des deux exemples de</w:t>
            </w:r>
            <w:r w:rsidR="00B41A95" w:rsidRPr="00386E32">
              <w:rPr>
                <w:rFonts w:ascii="Times New Roman" w:hAnsi="Times New Roman"/>
                <w:b/>
                <w:bCs/>
                <w:i/>
                <w:iCs/>
                <w:lang w:val="fr-FR"/>
              </w:rPr>
              <w:t>s paragraphes</w:t>
            </w:r>
            <w:r w:rsidR="00954551" w:rsidRPr="00386E32">
              <w:rPr>
                <w:rFonts w:ascii="Times New Roman" w:hAnsi="Times New Roman"/>
                <w:b/>
                <w:bCs/>
                <w:i/>
                <w:iCs/>
                <w:lang w:val="fr-FR"/>
              </w:rPr>
              <w:t xml:space="preserve"> ci-dessous selon le cas :</w:t>
            </w:r>
          </w:p>
          <w:p w14:paraId="2DF29785" w14:textId="2A71E83D" w:rsidR="00723775" w:rsidRPr="00386E32" w:rsidRDefault="00723775">
            <w:pPr>
              <w:pStyle w:val="i"/>
              <w:tabs>
                <w:tab w:val="right" w:pos="7254"/>
              </w:tabs>
              <w:suppressAutoHyphens w:val="0"/>
              <w:spacing w:after="200"/>
              <w:rPr>
                <w:rFonts w:ascii="Times New Roman" w:hAnsi="Times New Roman"/>
                <w:b/>
                <w:bCs/>
                <w:i/>
                <w:iCs/>
                <w:lang w:val="fr-FR"/>
              </w:rPr>
            </w:pPr>
            <w:r w:rsidRPr="00386E32">
              <w:rPr>
                <w:rFonts w:ascii="Times New Roman" w:hAnsi="Times New Roman"/>
                <w:b/>
                <w:bCs/>
                <w:i/>
                <w:iCs/>
                <w:lang w:val="fr-FR"/>
              </w:rPr>
              <w:t xml:space="preserve">Les </w:t>
            </w:r>
            <w:r w:rsidR="0001437B" w:rsidRPr="00386E32">
              <w:rPr>
                <w:rFonts w:ascii="Times New Roman" w:hAnsi="Times New Roman"/>
                <w:b/>
                <w:bCs/>
                <w:i/>
                <w:iCs/>
                <w:lang w:val="fr-FR"/>
              </w:rPr>
              <w:t>proposition</w:t>
            </w:r>
            <w:r w:rsidRPr="00386E32">
              <w:rPr>
                <w:rFonts w:ascii="Times New Roman" w:hAnsi="Times New Roman"/>
                <w:b/>
                <w:bCs/>
                <w:i/>
                <w:iCs/>
                <w:lang w:val="fr-FR"/>
              </w:rPr>
              <w:t>s seront évaluées par article et le marché portera sur les articles pour lesquels le marché est attribu</w:t>
            </w:r>
            <w:r w:rsidR="00954551" w:rsidRPr="00386E32">
              <w:rPr>
                <w:rFonts w:ascii="Times New Roman" w:hAnsi="Times New Roman"/>
                <w:b/>
                <w:bCs/>
                <w:i/>
                <w:iCs/>
                <w:lang w:val="fr-FR"/>
              </w:rPr>
              <w:t>é</w:t>
            </w:r>
            <w:r w:rsidRPr="00386E32">
              <w:rPr>
                <w:rFonts w:ascii="Times New Roman" w:hAnsi="Times New Roman"/>
                <w:b/>
                <w:bCs/>
                <w:i/>
                <w:iCs/>
                <w:lang w:val="fr-FR"/>
              </w:rPr>
              <w:t xml:space="preserve"> au </w:t>
            </w:r>
            <w:r w:rsidR="00040C6B" w:rsidRPr="00386E32">
              <w:rPr>
                <w:rFonts w:ascii="Times New Roman" w:hAnsi="Times New Roman"/>
                <w:b/>
                <w:bCs/>
                <w:i/>
                <w:iCs/>
                <w:lang w:val="fr-FR"/>
              </w:rPr>
              <w:t>Proposant</w:t>
            </w:r>
            <w:r w:rsidRPr="00386E32">
              <w:rPr>
                <w:rFonts w:ascii="Times New Roman" w:hAnsi="Times New Roman"/>
                <w:b/>
                <w:bCs/>
                <w:i/>
                <w:iCs/>
                <w:lang w:val="fr-FR"/>
              </w:rPr>
              <w:t xml:space="preserve"> sélectionné.</w:t>
            </w:r>
          </w:p>
          <w:p w14:paraId="4EAB83E9" w14:textId="77777777" w:rsidR="00723775" w:rsidRPr="00386E32" w:rsidRDefault="00723775">
            <w:pPr>
              <w:pStyle w:val="i"/>
              <w:tabs>
                <w:tab w:val="right" w:pos="7254"/>
              </w:tabs>
              <w:suppressAutoHyphens w:val="0"/>
              <w:spacing w:after="200"/>
              <w:rPr>
                <w:rFonts w:ascii="Times New Roman" w:hAnsi="Times New Roman"/>
                <w:b/>
                <w:bCs/>
                <w:i/>
                <w:iCs/>
                <w:lang w:val="fr-FR"/>
              </w:rPr>
            </w:pPr>
            <w:r w:rsidRPr="00386E32">
              <w:rPr>
                <w:rFonts w:ascii="Times New Roman" w:hAnsi="Times New Roman"/>
                <w:b/>
                <w:bCs/>
                <w:i/>
                <w:iCs/>
                <w:lang w:val="fr-FR"/>
              </w:rPr>
              <w:t>Ou</w:t>
            </w:r>
          </w:p>
          <w:p w14:paraId="24F05D22" w14:textId="33CE7A4A" w:rsidR="00723775" w:rsidRPr="00386E32" w:rsidRDefault="00723775" w:rsidP="008C16DE">
            <w:pPr>
              <w:pStyle w:val="i"/>
              <w:tabs>
                <w:tab w:val="right" w:pos="7254"/>
              </w:tabs>
              <w:suppressAutoHyphens w:val="0"/>
              <w:spacing w:after="200"/>
              <w:rPr>
                <w:rFonts w:ascii="Times New Roman" w:hAnsi="Times New Roman"/>
                <w:lang w:val="fr-FR"/>
              </w:rPr>
            </w:pPr>
            <w:r w:rsidRPr="00386E32">
              <w:rPr>
                <w:rFonts w:ascii="Times New Roman" w:hAnsi="Times New Roman"/>
                <w:b/>
                <w:bCs/>
                <w:i/>
                <w:iCs/>
                <w:lang w:val="fr-FR"/>
              </w:rPr>
              <w:t xml:space="preserve">Les </w:t>
            </w:r>
            <w:r w:rsidR="0001437B" w:rsidRPr="00386E32">
              <w:rPr>
                <w:rFonts w:ascii="Times New Roman" w:hAnsi="Times New Roman"/>
                <w:b/>
                <w:bCs/>
                <w:i/>
                <w:iCs/>
                <w:lang w:val="fr-FR"/>
              </w:rPr>
              <w:t>proposition</w:t>
            </w:r>
            <w:r w:rsidRPr="00386E32">
              <w:rPr>
                <w:rFonts w:ascii="Times New Roman" w:hAnsi="Times New Roman"/>
                <w:b/>
                <w:bCs/>
                <w:i/>
                <w:iCs/>
                <w:lang w:val="fr-FR"/>
              </w:rPr>
              <w:t xml:space="preserve">s seront évaluées par lot. Si un </w:t>
            </w:r>
            <w:r w:rsidR="00D87D62" w:rsidRPr="00386E32">
              <w:rPr>
                <w:rFonts w:ascii="Times New Roman" w:hAnsi="Times New Roman"/>
                <w:b/>
                <w:bCs/>
                <w:i/>
                <w:iCs/>
                <w:lang w:val="fr-FR"/>
              </w:rPr>
              <w:t>B</w:t>
            </w:r>
            <w:r w:rsidRPr="00386E32">
              <w:rPr>
                <w:rFonts w:ascii="Times New Roman" w:hAnsi="Times New Roman"/>
                <w:b/>
                <w:bCs/>
                <w:i/>
                <w:iCs/>
                <w:lang w:val="fr-FR"/>
              </w:rPr>
              <w:t xml:space="preserve">ordereau de </w:t>
            </w:r>
            <w:r w:rsidR="00D87D62" w:rsidRPr="00386E32">
              <w:rPr>
                <w:rFonts w:ascii="Times New Roman" w:hAnsi="Times New Roman"/>
                <w:b/>
                <w:bCs/>
                <w:i/>
                <w:iCs/>
                <w:lang w:val="fr-FR"/>
              </w:rPr>
              <w:t>P</w:t>
            </w:r>
            <w:r w:rsidRPr="00386E32">
              <w:rPr>
                <w:rFonts w:ascii="Times New Roman" w:hAnsi="Times New Roman"/>
                <w:b/>
                <w:bCs/>
                <w:i/>
                <w:iCs/>
                <w:lang w:val="fr-FR"/>
              </w:rPr>
              <w:t>rix inclut des articles sans en fournir les prix, leurs prix seront considérés comme inclus dans les prix des autres articles. Un article non mentionné dans le Bordereau des Prix sera consid</w:t>
            </w:r>
            <w:r w:rsidR="00222DE7" w:rsidRPr="00386E32">
              <w:rPr>
                <w:rFonts w:ascii="Times New Roman" w:hAnsi="Times New Roman"/>
                <w:b/>
                <w:bCs/>
                <w:i/>
                <w:iCs/>
                <w:lang w:val="fr-FR"/>
              </w:rPr>
              <w:t>é</w:t>
            </w:r>
            <w:r w:rsidRPr="00386E32">
              <w:rPr>
                <w:rFonts w:ascii="Times New Roman" w:hAnsi="Times New Roman"/>
                <w:b/>
                <w:bCs/>
                <w:i/>
                <w:iCs/>
                <w:lang w:val="fr-FR"/>
              </w:rPr>
              <w:t xml:space="preserve">ré comme ne faisant pas partie de </w:t>
            </w:r>
            <w:r w:rsidR="0001437B" w:rsidRPr="00386E32">
              <w:rPr>
                <w:rFonts w:ascii="Times New Roman" w:hAnsi="Times New Roman"/>
                <w:b/>
                <w:bCs/>
                <w:i/>
                <w:iCs/>
                <w:lang w:val="fr-FR"/>
              </w:rPr>
              <w:t>la proposition</w:t>
            </w:r>
            <w:r w:rsidRPr="00386E32">
              <w:rPr>
                <w:rFonts w:ascii="Times New Roman" w:hAnsi="Times New Roman"/>
                <w:b/>
                <w:bCs/>
                <w:i/>
                <w:iCs/>
                <w:lang w:val="fr-FR"/>
              </w:rPr>
              <w:t xml:space="preserve"> et, en admettant que celle-ci soit conforme, le prix moyen offert </w:t>
            </w:r>
            <w:r w:rsidR="00644925" w:rsidRPr="00386E32">
              <w:rPr>
                <w:rFonts w:ascii="Times New Roman" w:hAnsi="Times New Roman"/>
                <w:b/>
                <w:bCs/>
                <w:i/>
                <w:iCs/>
                <w:lang w:val="fr-FR"/>
              </w:rPr>
              <w:t xml:space="preserve">(tel que spécifié dans les </w:t>
            </w:r>
            <w:r w:rsidR="0001437B" w:rsidRPr="00386E32">
              <w:rPr>
                <w:rFonts w:ascii="Times New Roman" w:hAnsi="Times New Roman"/>
                <w:b/>
                <w:bCs/>
                <w:i/>
                <w:iCs/>
                <w:lang w:val="fr-FR"/>
              </w:rPr>
              <w:t>DPDP</w:t>
            </w:r>
            <w:r w:rsidR="00644925" w:rsidRPr="00386E32">
              <w:rPr>
                <w:rFonts w:ascii="Times New Roman" w:hAnsi="Times New Roman"/>
                <w:b/>
                <w:bCs/>
                <w:i/>
                <w:iCs/>
                <w:lang w:val="fr-FR"/>
              </w:rPr>
              <w:t xml:space="preserve">) </w:t>
            </w:r>
            <w:r w:rsidRPr="00386E32">
              <w:rPr>
                <w:rFonts w:ascii="Times New Roman" w:hAnsi="Times New Roman"/>
                <w:b/>
                <w:bCs/>
                <w:i/>
                <w:iCs/>
                <w:lang w:val="fr-FR"/>
              </w:rPr>
              <w:t xml:space="preserve">pour </w:t>
            </w:r>
            <w:r w:rsidR="008C16DE" w:rsidRPr="00386E32">
              <w:rPr>
                <w:rFonts w:ascii="Times New Roman" w:hAnsi="Times New Roman"/>
                <w:b/>
                <w:bCs/>
                <w:i/>
                <w:iCs/>
                <w:lang w:val="fr-FR"/>
              </w:rPr>
              <w:t>l’</w:t>
            </w:r>
            <w:r w:rsidRPr="00386E32">
              <w:rPr>
                <w:rFonts w:ascii="Times New Roman" w:hAnsi="Times New Roman"/>
                <w:b/>
                <w:bCs/>
                <w:i/>
                <w:iCs/>
                <w:lang w:val="fr-FR"/>
              </w:rPr>
              <w:t xml:space="preserve">article en question par les </w:t>
            </w:r>
            <w:r w:rsidR="00040C6B" w:rsidRPr="00386E32">
              <w:rPr>
                <w:rFonts w:ascii="Times New Roman" w:hAnsi="Times New Roman"/>
                <w:b/>
                <w:bCs/>
                <w:i/>
                <w:iCs/>
                <w:lang w:val="fr-FR"/>
              </w:rPr>
              <w:t>proposant</w:t>
            </w:r>
            <w:r w:rsidRPr="00386E32">
              <w:rPr>
                <w:rFonts w:ascii="Times New Roman" w:hAnsi="Times New Roman"/>
                <w:b/>
                <w:bCs/>
                <w:i/>
                <w:iCs/>
                <w:lang w:val="fr-FR"/>
              </w:rPr>
              <w:t xml:space="preserve">s dont les </w:t>
            </w:r>
            <w:r w:rsidR="0001437B" w:rsidRPr="00386E32">
              <w:rPr>
                <w:rFonts w:ascii="Times New Roman" w:hAnsi="Times New Roman"/>
                <w:b/>
                <w:bCs/>
                <w:i/>
                <w:iCs/>
                <w:lang w:val="fr-FR"/>
              </w:rPr>
              <w:t>proposition</w:t>
            </w:r>
            <w:r w:rsidRPr="00386E32">
              <w:rPr>
                <w:rFonts w:ascii="Times New Roman" w:hAnsi="Times New Roman"/>
                <w:b/>
                <w:bCs/>
                <w:i/>
                <w:iCs/>
                <w:lang w:val="fr-FR"/>
              </w:rPr>
              <w:t xml:space="preserve">s sont conformes sera ajouté au prix de </w:t>
            </w:r>
            <w:r w:rsidR="0001437B" w:rsidRPr="00386E32">
              <w:rPr>
                <w:rFonts w:ascii="Times New Roman" w:hAnsi="Times New Roman"/>
                <w:b/>
                <w:bCs/>
                <w:i/>
                <w:iCs/>
                <w:lang w:val="fr-FR"/>
              </w:rPr>
              <w:t>la proposition</w:t>
            </w:r>
            <w:r w:rsidRPr="00386E32">
              <w:rPr>
                <w:rFonts w:ascii="Times New Roman" w:hAnsi="Times New Roman"/>
                <w:b/>
                <w:bCs/>
                <w:i/>
                <w:iCs/>
                <w:lang w:val="fr-FR"/>
              </w:rPr>
              <w:t xml:space="preserve">, et le prix total ainsi évalué de </w:t>
            </w:r>
            <w:r w:rsidR="0001437B" w:rsidRPr="00386E32">
              <w:rPr>
                <w:rFonts w:ascii="Times New Roman" w:hAnsi="Times New Roman"/>
                <w:b/>
                <w:bCs/>
                <w:i/>
                <w:iCs/>
                <w:lang w:val="fr-FR"/>
              </w:rPr>
              <w:t xml:space="preserve">la </w:t>
            </w:r>
            <w:r w:rsidR="00DA0FD1" w:rsidRPr="00386E32">
              <w:rPr>
                <w:rFonts w:ascii="Times New Roman" w:hAnsi="Times New Roman"/>
                <w:b/>
                <w:bCs/>
                <w:i/>
                <w:iCs/>
                <w:lang w:val="fr-FR"/>
              </w:rPr>
              <w:t>P</w:t>
            </w:r>
            <w:r w:rsidR="0001437B" w:rsidRPr="00386E32">
              <w:rPr>
                <w:rFonts w:ascii="Times New Roman" w:hAnsi="Times New Roman"/>
                <w:b/>
                <w:bCs/>
                <w:i/>
                <w:iCs/>
                <w:lang w:val="fr-FR"/>
              </w:rPr>
              <w:t>roposition</w:t>
            </w:r>
            <w:r w:rsidRPr="00386E32">
              <w:rPr>
                <w:rFonts w:ascii="Times New Roman" w:hAnsi="Times New Roman"/>
                <w:b/>
                <w:bCs/>
                <w:i/>
                <w:iCs/>
                <w:lang w:val="fr-FR"/>
              </w:rPr>
              <w:t xml:space="preserve"> sera utilisé aux fins de comparaison des </w:t>
            </w:r>
            <w:r w:rsidR="0001437B" w:rsidRPr="00386E32">
              <w:rPr>
                <w:rFonts w:ascii="Times New Roman" w:hAnsi="Times New Roman"/>
                <w:b/>
                <w:bCs/>
                <w:i/>
                <w:iCs/>
                <w:lang w:val="fr-FR"/>
              </w:rPr>
              <w:t>Proposition</w:t>
            </w:r>
            <w:r w:rsidRPr="00386E32">
              <w:rPr>
                <w:rFonts w:ascii="Times New Roman" w:hAnsi="Times New Roman"/>
                <w:b/>
                <w:bCs/>
                <w:i/>
                <w:iCs/>
                <w:lang w:val="fr-FR"/>
              </w:rPr>
              <w:t>s.</w:t>
            </w:r>
            <w:r w:rsidR="00954551" w:rsidRPr="00386E32">
              <w:rPr>
                <w:rFonts w:ascii="Times New Roman" w:hAnsi="Times New Roman"/>
                <w:b/>
                <w:bCs/>
                <w:i/>
                <w:iCs/>
                <w:lang w:val="fr-FR"/>
              </w:rPr>
              <w:t>]</w:t>
            </w:r>
          </w:p>
        </w:tc>
      </w:tr>
      <w:tr w:rsidR="00723775" w:rsidRPr="00386E32" w14:paraId="7142EAC2" w14:textId="77777777" w:rsidTr="00FD1B33">
        <w:tblPrEx>
          <w:tblBorders>
            <w:insideH w:val="single" w:sz="8" w:space="0" w:color="000000"/>
          </w:tblBorders>
        </w:tblPrEx>
        <w:tc>
          <w:tcPr>
            <w:tcW w:w="1620" w:type="dxa"/>
          </w:tcPr>
          <w:p w14:paraId="71A806D3" w14:textId="30272325" w:rsidR="00723775" w:rsidRPr="00386E32" w:rsidRDefault="0001437B" w:rsidP="00B94768">
            <w:pPr>
              <w:tabs>
                <w:tab w:val="right" w:pos="7434"/>
              </w:tabs>
              <w:spacing w:after="200"/>
              <w:rPr>
                <w:b/>
              </w:rPr>
            </w:pPr>
            <w:r w:rsidRPr="00386E32">
              <w:rPr>
                <w:b/>
              </w:rPr>
              <w:lastRenderedPageBreak/>
              <w:t>IP</w:t>
            </w:r>
            <w:r w:rsidR="00723775" w:rsidRPr="00386E32">
              <w:rPr>
                <w:b/>
              </w:rPr>
              <w:t xml:space="preserve"> 34.</w:t>
            </w:r>
            <w:r w:rsidR="00AF0E8B" w:rsidRPr="00386E32">
              <w:rPr>
                <w:b/>
              </w:rPr>
              <w:t>6</w:t>
            </w:r>
          </w:p>
        </w:tc>
        <w:tc>
          <w:tcPr>
            <w:tcW w:w="7740" w:type="dxa"/>
          </w:tcPr>
          <w:p w14:paraId="561AC97B" w14:textId="77777777" w:rsidR="00723775" w:rsidRPr="00386E32" w:rsidRDefault="00723775" w:rsidP="00954551">
            <w:pPr>
              <w:pStyle w:val="i"/>
              <w:tabs>
                <w:tab w:val="right" w:pos="7254"/>
              </w:tabs>
              <w:suppressAutoHyphens w:val="0"/>
              <w:spacing w:after="120"/>
              <w:rPr>
                <w:rFonts w:ascii="Times New Roman" w:hAnsi="Times New Roman"/>
                <w:lang w:val="fr-FR"/>
              </w:rPr>
            </w:pPr>
            <w:r w:rsidRPr="00386E32">
              <w:rPr>
                <w:rFonts w:ascii="Times New Roman" w:hAnsi="Times New Roman"/>
                <w:lang w:val="fr-FR"/>
              </w:rPr>
              <w:t xml:space="preserve">Les ajustements seront calculés en utilisant les critères </w:t>
            </w:r>
            <w:r w:rsidRPr="00386E32">
              <w:rPr>
                <w:lang w:val="fr-FR"/>
              </w:rPr>
              <w:t>d’évaluation suivants, choisis parmi ceux indiqués à la Section III, Critères d’évaluation et de qualification </w:t>
            </w:r>
            <w:r w:rsidRPr="00386E32">
              <w:rPr>
                <w:rFonts w:ascii="Times New Roman" w:hAnsi="Times New Roman"/>
                <w:lang w:val="fr-FR"/>
              </w:rPr>
              <w:t>:</w:t>
            </w:r>
          </w:p>
          <w:p w14:paraId="5CB06533" w14:textId="1EF010F8" w:rsidR="00723775" w:rsidRPr="00386E32" w:rsidRDefault="00723775" w:rsidP="00F7245F">
            <w:pPr>
              <w:pStyle w:val="i"/>
              <w:tabs>
                <w:tab w:val="right" w:pos="7254"/>
              </w:tabs>
              <w:suppressAutoHyphens w:val="0"/>
              <w:spacing w:after="180"/>
              <w:rPr>
                <w:rFonts w:ascii="Times New Roman" w:hAnsi="Times New Roman"/>
                <w:b/>
                <w:bCs/>
                <w:i/>
                <w:iCs/>
                <w:lang w:val="fr-FR"/>
              </w:rPr>
            </w:pPr>
            <w:r w:rsidRPr="00386E32">
              <w:rPr>
                <w:rFonts w:ascii="Times New Roman" w:hAnsi="Times New Roman"/>
                <w:b/>
                <w:bCs/>
                <w:i/>
                <w:iCs/>
                <w:lang w:val="fr-FR"/>
              </w:rPr>
              <w:t xml:space="preserve">[se référer à la Section III, </w:t>
            </w:r>
            <w:r w:rsidR="00644925" w:rsidRPr="00386E32">
              <w:rPr>
                <w:rFonts w:ascii="Times New Roman" w:hAnsi="Times New Roman"/>
                <w:b/>
                <w:bCs/>
                <w:i/>
                <w:iCs/>
                <w:lang w:val="fr-FR"/>
              </w:rPr>
              <w:t>C</w:t>
            </w:r>
            <w:r w:rsidRPr="00386E32">
              <w:rPr>
                <w:rFonts w:ascii="Times New Roman" w:hAnsi="Times New Roman"/>
                <w:b/>
                <w:bCs/>
                <w:i/>
                <w:iCs/>
                <w:lang w:val="fr-FR"/>
              </w:rPr>
              <w:t>ritères d’</w:t>
            </w:r>
            <w:r w:rsidR="00644925" w:rsidRPr="00386E32">
              <w:rPr>
                <w:rFonts w:ascii="Times New Roman" w:hAnsi="Times New Roman"/>
                <w:b/>
                <w:bCs/>
                <w:i/>
                <w:iCs/>
                <w:lang w:val="fr-FR"/>
              </w:rPr>
              <w:t>E</w:t>
            </w:r>
            <w:r w:rsidRPr="00386E32">
              <w:rPr>
                <w:rFonts w:ascii="Times New Roman" w:hAnsi="Times New Roman"/>
                <w:b/>
                <w:bCs/>
                <w:i/>
                <w:iCs/>
                <w:lang w:val="fr-FR"/>
              </w:rPr>
              <w:t xml:space="preserve">valuation et de </w:t>
            </w:r>
            <w:r w:rsidR="00644925" w:rsidRPr="00386E32">
              <w:rPr>
                <w:rFonts w:ascii="Times New Roman" w:hAnsi="Times New Roman"/>
                <w:b/>
                <w:bCs/>
                <w:i/>
                <w:iCs/>
                <w:lang w:val="fr-FR"/>
              </w:rPr>
              <w:t>Q</w:t>
            </w:r>
            <w:r w:rsidRPr="00386E32">
              <w:rPr>
                <w:rFonts w:ascii="Times New Roman" w:hAnsi="Times New Roman"/>
                <w:b/>
                <w:bCs/>
                <w:i/>
                <w:iCs/>
                <w:lang w:val="fr-FR"/>
              </w:rPr>
              <w:t>ualification ; insérer des détails complémentaires si nécessaire]</w:t>
            </w:r>
          </w:p>
          <w:p w14:paraId="7627367B" w14:textId="70CF0403" w:rsidR="00723775" w:rsidRPr="00386E32" w:rsidRDefault="00723775" w:rsidP="00954551">
            <w:pPr>
              <w:pStyle w:val="i"/>
              <w:tabs>
                <w:tab w:val="right" w:pos="7254"/>
              </w:tabs>
              <w:suppressAutoHyphens w:val="0"/>
              <w:spacing w:after="120"/>
              <w:ind w:left="540" w:hanging="540"/>
              <w:rPr>
                <w:rFonts w:ascii="Times New Roman" w:hAnsi="Times New Roman"/>
                <w:b/>
                <w:bCs/>
                <w:lang w:val="fr-FR"/>
              </w:rPr>
            </w:pPr>
            <w:r w:rsidRPr="00386E32">
              <w:rPr>
                <w:rFonts w:ascii="Times New Roman" w:hAnsi="Times New Roman"/>
                <w:lang w:val="fr-FR"/>
              </w:rPr>
              <w:t>a)</w:t>
            </w:r>
            <w:r w:rsidRPr="00386E32">
              <w:rPr>
                <w:rFonts w:ascii="Times New Roman" w:hAnsi="Times New Roman"/>
                <w:lang w:val="fr-FR"/>
              </w:rPr>
              <w:tab/>
              <w:t xml:space="preserve">variation par rapport au calendrier de livraison : </w:t>
            </w:r>
            <w:r w:rsidRPr="00386E32">
              <w:rPr>
                <w:rFonts w:ascii="Times New Roman" w:hAnsi="Times New Roman"/>
                <w:b/>
                <w:bCs/>
                <w:i/>
                <w:lang w:val="fr-FR"/>
              </w:rPr>
              <w:t>[insérer « oui » ou « non ». Si oui insérer le facteur d’ajust</w:t>
            </w:r>
            <w:r w:rsidR="00222DE7" w:rsidRPr="00386E32">
              <w:rPr>
                <w:rFonts w:ascii="Times New Roman" w:hAnsi="Times New Roman"/>
                <w:b/>
                <w:bCs/>
                <w:i/>
                <w:lang w:val="fr-FR"/>
              </w:rPr>
              <w:t>e</w:t>
            </w:r>
            <w:r w:rsidRPr="00386E32">
              <w:rPr>
                <w:rFonts w:ascii="Times New Roman" w:hAnsi="Times New Roman"/>
                <w:b/>
                <w:bCs/>
                <w:i/>
                <w:lang w:val="fr-FR"/>
              </w:rPr>
              <w:t>ment</w:t>
            </w:r>
            <w:r w:rsidR="00644925" w:rsidRPr="00386E32">
              <w:rPr>
                <w:rFonts w:ascii="Times New Roman" w:hAnsi="Times New Roman"/>
                <w:b/>
                <w:bCs/>
                <w:i/>
                <w:lang w:val="fr-FR"/>
              </w:rPr>
              <w:t xml:space="preserve"> dans la Section III, Critères d’Evaluation et de Qualification</w:t>
            </w:r>
            <w:r w:rsidRPr="00386E32">
              <w:rPr>
                <w:rFonts w:ascii="Times New Roman" w:hAnsi="Times New Roman"/>
                <w:b/>
                <w:bCs/>
                <w:i/>
                <w:lang w:val="fr-FR"/>
              </w:rPr>
              <w:t xml:space="preserve">] </w:t>
            </w:r>
          </w:p>
          <w:p w14:paraId="59620E88" w14:textId="10989A1C" w:rsidR="00723775" w:rsidRPr="00386E32" w:rsidRDefault="00723775" w:rsidP="00954551">
            <w:pPr>
              <w:pStyle w:val="i"/>
              <w:tabs>
                <w:tab w:val="right" w:pos="7254"/>
              </w:tabs>
              <w:suppressAutoHyphens w:val="0"/>
              <w:spacing w:after="120"/>
              <w:ind w:left="540" w:hanging="540"/>
              <w:rPr>
                <w:rFonts w:ascii="Times New Roman" w:hAnsi="Times New Roman"/>
                <w:b/>
                <w:bCs/>
                <w:lang w:val="fr-FR"/>
              </w:rPr>
            </w:pPr>
            <w:r w:rsidRPr="00386E32">
              <w:rPr>
                <w:rFonts w:ascii="Times New Roman" w:hAnsi="Times New Roman"/>
                <w:lang w:val="fr-FR"/>
              </w:rPr>
              <w:t>b)</w:t>
            </w:r>
            <w:r w:rsidRPr="00386E32">
              <w:rPr>
                <w:rFonts w:ascii="Times New Roman" w:hAnsi="Times New Roman"/>
                <w:lang w:val="fr-FR"/>
              </w:rPr>
              <w:tab/>
              <w:t xml:space="preserve">variation par rapport au calendrier de paiement : </w:t>
            </w:r>
            <w:r w:rsidRPr="00386E32">
              <w:rPr>
                <w:rFonts w:ascii="Times New Roman" w:hAnsi="Times New Roman"/>
                <w:b/>
                <w:bCs/>
                <w:i/>
                <w:iCs/>
                <w:lang w:val="fr-FR"/>
              </w:rPr>
              <w:t>[insérer « oui</w:t>
            </w:r>
            <w:r w:rsidR="00C75535" w:rsidRPr="00386E32">
              <w:rPr>
                <w:rFonts w:ascii="Times New Roman" w:hAnsi="Times New Roman"/>
                <w:b/>
                <w:bCs/>
                <w:i/>
                <w:iCs/>
                <w:lang w:val="fr-FR"/>
              </w:rPr>
              <w:t xml:space="preserve"> » ou</w:t>
            </w:r>
            <w:r w:rsidRPr="00386E32">
              <w:rPr>
                <w:rFonts w:ascii="Times New Roman" w:hAnsi="Times New Roman"/>
                <w:b/>
                <w:bCs/>
                <w:i/>
                <w:iCs/>
                <w:lang w:val="fr-FR"/>
              </w:rPr>
              <w:t xml:space="preserve"> « non ». Si oui, insérer le facteur</w:t>
            </w:r>
            <w:r w:rsidR="00222DE7" w:rsidRPr="00386E32">
              <w:rPr>
                <w:rFonts w:ascii="Times New Roman" w:hAnsi="Times New Roman"/>
                <w:b/>
                <w:bCs/>
                <w:i/>
                <w:iCs/>
                <w:lang w:val="fr-FR"/>
              </w:rPr>
              <w:t xml:space="preserve"> </w:t>
            </w:r>
            <w:r w:rsidRPr="00386E32">
              <w:rPr>
                <w:rFonts w:ascii="Times New Roman" w:hAnsi="Times New Roman"/>
                <w:b/>
                <w:bCs/>
                <w:i/>
                <w:iCs/>
                <w:lang w:val="fr-FR"/>
              </w:rPr>
              <w:t>d’ajustement</w:t>
            </w:r>
            <w:r w:rsidR="00644925" w:rsidRPr="00386E32">
              <w:rPr>
                <w:rFonts w:ascii="Times New Roman" w:hAnsi="Times New Roman"/>
                <w:b/>
                <w:bCs/>
                <w:i/>
                <w:lang w:val="fr-FR"/>
              </w:rPr>
              <w:t xml:space="preserve"> dans la Section III, Critères d’Evaluation et de Qualification]</w:t>
            </w:r>
            <w:r w:rsidRPr="00386E32">
              <w:rPr>
                <w:rFonts w:ascii="Times New Roman" w:hAnsi="Times New Roman"/>
                <w:b/>
                <w:bCs/>
                <w:i/>
                <w:iCs/>
                <w:lang w:val="fr-FR"/>
              </w:rPr>
              <w:t>.</w:t>
            </w:r>
          </w:p>
          <w:p w14:paraId="21D46F5E" w14:textId="40478025" w:rsidR="00723775" w:rsidRPr="00386E32" w:rsidRDefault="00723775" w:rsidP="00644925">
            <w:pPr>
              <w:pStyle w:val="i"/>
              <w:tabs>
                <w:tab w:val="right" w:pos="7254"/>
              </w:tabs>
              <w:suppressAutoHyphens w:val="0"/>
              <w:spacing w:after="120"/>
              <w:ind w:left="540" w:hanging="540"/>
              <w:rPr>
                <w:rFonts w:ascii="Times New Roman" w:hAnsi="Times New Roman"/>
                <w:b/>
                <w:bCs/>
                <w:lang w:val="fr-FR"/>
              </w:rPr>
            </w:pPr>
            <w:r w:rsidRPr="00386E32">
              <w:rPr>
                <w:rFonts w:ascii="Times New Roman" w:hAnsi="Times New Roman"/>
                <w:lang w:val="fr-FR"/>
              </w:rPr>
              <w:t>c)</w:t>
            </w:r>
            <w:r w:rsidRPr="00386E32">
              <w:rPr>
                <w:rFonts w:ascii="Times New Roman" w:hAnsi="Times New Roman"/>
                <w:lang w:val="fr-FR"/>
              </w:rPr>
              <w:tab/>
              <w:t xml:space="preserve">le coût de remplacement des composants clés, des pièces détachées, et du service : </w:t>
            </w:r>
            <w:r w:rsidRPr="00386E32">
              <w:rPr>
                <w:rFonts w:ascii="Times New Roman" w:hAnsi="Times New Roman"/>
                <w:b/>
                <w:bCs/>
                <w:i/>
                <w:iCs/>
                <w:lang w:val="fr-FR"/>
              </w:rPr>
              <w:t>[insérer « oui » ou « non ». Si oui, insérer m</w:t>
            </w:r>
            <w:r w:rsidR="00222DE7" w:rsidRPr="00386E32">
              <w:rPr>
                <w:rFonts w:ascii="Times New Roman" w:hAnsi="Times New Roman"/>
                <w:b/>
                <w:bCs/>
                <w:i/>
                <w:iCs/>
                <w:lang w:val="fr-FR"/>
              </w:rPr>
              <w:t>é</w:t>
            </w:r>
            <w:r w:rsidRPr="00386E32">
              <w:rPr>
                <w:rFonts w:ascii="Times New Roman" w:hAnsi="Times New Roman"/>
                <w:b/>
                <w:bCs/>
                <w:i/>
                <w:iCs/>
                <w:lang w:val="fr-FR"/>
              </w:rPr>
              <w:t>thodologie et critères</w:t>
            </w:r>
            <w:r w:rsidR="00644925" w:rsidRPr="00386E32">
              <w:rPr>
                <w:rFonts w:ascii="Times New Roman" w:hAnsi="Times New Roman"/>
                <w:b/>
                <w:bCs/>
                <w:i/>
                <w:iCs/>
                <w:lang w:val="fr-FR"/>
              </w:rPr>
              <w:t xml:space="preserve"> </w:t>
            </w:r>
            <w:r w:rsidR="00644925" w:rsidRPr="00386E32">
              <w:rPr>
                <w:rFonts w:ascii="Times New Roman" w:hAnsi="Times New Roman"/>
                <w:b/>
                <w:bCs/>
                <w:i/>
                <w:lang w:val="fr-FR"/>
              </w:rPr>
              <w:t xml:space="preserve">dans la Section III, Critères d’Evaluation et de Qualification.] </w:t>
            </w:r>
          </w:p>
          <w:p w14:paraId="6DC13B91" w14:textId="47970307" w:rsidR="00723775" w:rsidRPr="00386E32" w:rsidRDefault="00723775" w:rsidP="00644925">
            <w:pPr>
              <w:pStyle w:val="i"/>
              <w:tabs>
                <w:tab w:val="right" w:pos="7254"/>
              </w:tabs>
              <w:suppressAutoHyphens w:val="0"/>
              <w:spacing w:after="120"/>
              <w:ind w:left="540" w:hanging="540"/>
              <w:rPr>
                <w:rFonts w:ascii="Times New Roman" w:hAnsi="Times New Roman"/>
                <w:b/>
                <w:bCs/>
                <w:lang w:val="fr-FR"/>
              </w:rPr>
            </w:pPr>
            <w:r w:rsidRPr="00386E32">
              <w:rPr>
                <w:rFonts w:ascii="Times New Roman" w:hAnsi="Times New Roman"/>
                <w:lang w:val="fr-FR"/>
              </w:rPr>
              <w:t>d)</w:t>
            </w:r>
            <w:r w:rsidRPr="00386E32">
              <w:rPr>
                <w:rFonts w:ascii="Times New Roman" w:hAnsi="Times New Roman"/>
                <w:lang w:val="fr-FR"/>
              </w:rPr>
              <w:tab/>
              <w:t>disponibilité dans le Pays de l’Acheteur des pièces détachées et du service après</w:t>
            </w:r>
            <w:r w:rsidR="00222DE7" w:rsidRPr="00386E32">
              <w:rPr>
                <w:rFonts w:ascii="Times New Roman" w:hAnsi="Times New Roman"/>
                <w:lang w:val="fr-FR"/>
              </w:rPr>
              <w:t>-</w:t>
            </w:r>
            <w:r w:rsidRPr="00386E32">
              <w:rPr>
                <w:rFonts w:ascii="Times New Roman" w:hAnsi="Times New Roman"/>
                <w:lang w:val="fr-FR"/>
              </w:rPr>
              <w:t xml:space="preserve">vente pour les équipements offerts dans </w:t>
            </w:r>
            <w:r w:rsidR="0001437B" w:rsidRPr="00386E32">
              <w:rPr>
                <w:rFonts w:ascii="Times New Roman" w:hAnsi="Times New Roman"/>
                <w:lang w:val="fr-FR"/>
              </w:rPr>
              <w:t>la proposition</w:t>
            </w:r>
            <w:r w:rsidRPr="00386E32">
              <w:rPr>
                <w:rFonts w:ascii="Times New Roman" w:hAnsi="Times New Roman"/>
                <w:lang w:val="fr-FR"/>
              </w:rPr>
              <w:t xml:space="preserve"> : </w:t>
            </w:r>
            <w:r w:rsidRPr="00386E32">
              <w:rPr>
                <w:rFonts w:ascii="Times New Roman" w:hAnsi="Times New Roman"/>
                <w:b/>
                <w:bCs/>
                <w:i/>
                <w:iCs/>
                <w:lang w:val="fr-FR"/>
              </w:rPr>
              <w:t>[insérer « oui » ou « non ». Si oui, insérer m</w:t>
            </w:r>
            <w:r w:rsidR="00222DE7" w:rsidRPr="00386E32">
              <w:rPr>
                <w:rFonts w:ascii="Times New Roman" w:hAnsi="Times New Roman"/>
                <w:b/>
                <w:bCs/>
                <w:i/>
                <w:iCs/>
                <w:lang w:val="fr-FR"/>
              </w:rPr>
              <w:t>é</w:t>
            </w:r>
            <w:r w:rsidRPr="00386E32">
              <w:rPr>
                <w:rFonts w:ascii="Times New Roman" w:hAnsi="Times New Roman"/>
                <w:b/>
                <w:bCs/>
                <w:i/>
                <w:iCs/>
                <w:lang w:val="fr-FR"/>
              </w:rPr>
              <w:t>thodol</w:t>
            </w:r>
            <w:r w:rsidR="00222DE7" w:rsidRPr="00386E32">
              <w:rPr>
                <w:rFonts w:ascii="Times New Roman" w:hAnsi="Times New Roman"/>
                <w:b/>
                <w:bCs/>
                <w:i/>
                <w:iCs/>
                <w:lang w:val="fr-FR"/>
              </w:rPr>
              <w:t>o</w:t>
            </w:r>
            <w:r w:rsidRPr="00386E32">
              <w:rPr>
                <w:rFonts w:ascii="Times New Roman" w:hAnsi="Times New Roman"/>
                <w:b/>
                <w:bCs/>
                <w:i/>
                <w:iCs/>
                <w:lang w:val="fr-FR"/>
              </w:rPr>
              <w:t>gie et critères</w:t>
            </w:r>
            <w:r w:rsidR="00644925" w:rsidRPr="00386E32">
              <w:rPr>
                <w:rFonts w:ascii="Times New Roman" w:hAnsi="Times New Roman"/>
                <w:b/>
                <w:bCs/>
                <w:i/>
                <w:iCs/>
                <w:lang w:val="fr-FR"/>
              </w:rPr>
              <w:t xml:space="preserve"> </w:t>
            </w:r>
            <w:r w:rsidR="00644925" w:rsidRPr="00386E32">
              <w:rPr>
                <w:rFonts w:ascii="Times New Roman" w:hAnsi="Times New Roman"/>
                <w:b/>
                <w:bCs/>
                <w:i/>
                <w:lang w:val="fr-FR"/>
              </w:rPr>
              <w:t>dans la Section III, Critères d’Evaluation et de Qualification].</w:t>
            </w:r>
          </w:p>
          <w:p w14:paraId="29172263" w14:textId="512EB1A2" w:rsidR="00723775" w:rsidRPr="00386E32" w:rsidRDefault="00723775" w:rsidP="00644925">
            <w:pPr>
              <w:pStyle w:val="i"/>
              <w:tabs>
                <w:tab w:val="right" w:pos="7254"/>
              </w:tabs>
              <w:suppressAutoHyphens w:val="0"/>
              <w:spacing w:after="120"/>
              <w:ind w:left="540" w:hanging="540"/>
              <w:rPr>
                <w:rFonts w:ascii="Times New Roman" w:hAnsi="Times New Roman"/>
                <w:b/>
                <w:bCs/>
                <w:lang w:val="fr-FR"/>
              </w:rPr>
            </w:pPr>
            <w:r w:rsidRPr="00386E32">
              <w:rPr>
                <w:rFonts w:ascii="Times New Roman" w:hAnsi="Times New Roman"/>
                <w:lang w:val="fr-FR"/>
              </w:rPr>
              <w:t>e)</w:t>
            </w:r>
            <w:r w:rsidRPr="00386E32">
              <w:rPr>
                <w:rFonts w:ascii="Times New Roman" w:hAnsi="Times New Roman"/>
                <w:lang w:val="fr-FR"/>
              </w:rPr>
              <w:tab/>
              <w:t xml:space="preserve">coûts de fonctionnement et d’entretien pendant la durée de vie des équipements : </w:t>
            </w:r>
            <w:r w:rsidRPr="00386E32">
              <w:rPr>
                <w:rFonts w:ascii="Times New Roman" w:hAnsi="Times New Roman"/>
                <w:b/>
                <w:bCs/>
                <w:i/>
                <w:iCs/>
                <w:lang w:val="fr-FR"/>
              </w:rPr>
              <w:t>[insérer « oui</w:t>
            </w:r>
            <w:r w:rsidR="00C75535" w:rsidRPr="00386E32">
              <w:rPr>
                <w:rFonts w:ascii="Times New Roman" w:hAnsi="Times New Roman"/>
                <w:b/>
                <w:bCs/>
                <w:i/>
                <w:iCs/>
                <w:lang w:val="fr-FR"/>
              </w:rPr>
              <w:t xml:space="preserve"> » ou</w:t>
            </w:r>
            <w:r w:rsidRPr="00386E32">
              <w:rPr>
                <w:rFonts w:ascii="Times New Roman" w:hAnsi="Times New Roman"/>
                <w:b/>
                <w:bCs/>
                <w:i/>
                <w:iCs/>
                <w:lang w:val="fr-FR"/>
              </w:rPr>
              <w:t xml:space="preserve"> « non ». Si oui, insérer m</w:t>
            </w:r>
            <w:r w:rsidR="00222DE7" w:rsidRPr="00386E32">
              <w:rPr>
                <w:rFonts w:ascii="Times New Roman" w:hAnsi="Times New Roman"/>
                <w:b/>
                <w:bCs/>
                <w:i/>
                <w:iCs/>
                <w:lang w:val="fr-FR"/>
              </w:rPr>
              <w:t>é</w:t>
            </w:r>
            <w:r w:rsidRPr="00386E32">
              <w:rPr>
                <w:rFonts w:ascii="Times New Roman" w:hAnsi="Times New Roman"/>
                <w:b/>
                <w:bCs/>
                <w:i/>
                <w:iCs/>
                <w:lang w:val="fr-FR"/>
              </w:rPr>
              <w:t>thodologie et critères d’évaluation</w:t>
            </w:r>
            <w:r w:rsidR="00644925" w:rsidRPr="00386E32">
              <w:rPr>
                <w:rFonts w:ascii="Times New Roman" w:hAnsi="Times New Roman"/>
                <w:b/>
                <w:bCs/>
                <w:i/>
                <w:iCs/>
                <w:lang w:val="fr-FR"/>
              </w:rPr>
              <w:t xml:space="preserve"> </w:t>
            </w:r>
            <w:r w:rsidR="00644925" w:rsidRPr="00386E32">
              <w:rPr>
                <w:rFonts w:ascii="Times New Roman" w:hAnsi="Times New Roman"/>
                <w:b/>
                <w:bCs/>
                <w:i/>
                <w:lang w:val="fr-FR"/>
              </w:rPr>
              <w:t>dans la Section III, Critères d’Evaluation et de Qualification].</w:t>
            </w:r>
          </w:p>
          <w:p w14:paraId="778EFB6A" w14:textId="69648193" w:rsidR="00723775" w:rsidRPr="00386E32" w:rsidRDefault="00723775" w:rsidP="00954551">
            <w:pPr>
              <w:pStyle w:val="i"/>
              <w:tabs>
                <w:tab w:val="right" w:pos="7254"/>
              </w:tabs>
              <w:suppressAutoHyphens w:val="0"/>
              <w:spacing w:after="120"/>
              <w:ind w:left="540" w:hanging="540"/>
              <w:jc w:val="left"/>
              <w:rPr>
                <w:rFonts w:ascii="Times New Roman" w:hAnsi="Times New Roman"/>
                <w:lang w:val="fr-FR"/>
              </w:rPr>
            </w:pPr>
            <w:r w:rsidRPr="00386E32">
              <w:rPr>
                <w:rFonts w:ascii="Times New Roman" w:hAnsi="Times New Roman"/>
                <w:lang w:val="fr-FR"/>
              </w:rPr>
              <w:lastRenderedPageBreak/>
              <w:t>f)</w:t>
            </w:r>
            <w:r w:rsidRPr="00386E32">
              <w:rPr>
                <w:rFonts w:ascii="Times New Roman" w:hAnsi="Times New Roman"/>
                <w:lang w:val="fr-FR"/>
              </w:rPr>
              <w:tab/>
              <w:t xml:space="preserve">Fonctionnement et </w:t>
            </w:r>
            <w:r w:rsidR="008C6D18" w:rsidRPr="00386E32">
              <w:rPr>
                <w:rFonts w:ascii="Times New Roman" w:hAnsi="Times New Roman"/>
                <w:lang w:val="fr-FR"/>
              </w:rPr>
              <w:t xml:space="preserve">performance </w:t>
            </w:r>
            <w:r w:rsidRPr="00386E32">
              <w:rPr>
                <w:rFonts w:ascii="Times New Roman" w:hAnsi="Times New Roman"/>
                <w:lang w:val="fr-FR"/>
              </w:rPr>
              <w:t xml:space="preserve">des équipements </w:t>
            </w:r>
            <w:r w:rsidR="00D83925" w:rsidRPr="00386E32">
              <w:rPr>
                <w:rFonts w:ascii="Times New Roman" w:hAnsi="Times New Roman"/>
                <w:lang w:val="fr-FR"/>
              </w:rPr>
              <w:t xml:space="preserve">proposés </w:t>
            </w:r>
            <w:r w:rsidRPr="00386E32">
              <w:rPr>
                <w:rFonts w:ascii="Times New Roman" w:hAnsi="Times New Roman"/>
                <w:b/>
                <w:bCs/>
                <w:i/>
                <w:iCs/>
                <w:lang w:val="fr-FR"/>
              </w:rPr>
              <w:t>[insérer « oui »</w:t>
            </w:r>
            <w:r w:rsidR="00AD24CC" w:rsidRPr="00386E32">
              <w:rPr>
                <w:rFonts w:ascii="Times New Roman" w:hAnsi="Times New Roman"/>
                <w:b/>
                <w:bCs/>
                <w:i/>
                <w:iCs/>
                <w:lang w:val="fr-FR"/>
              </w:rPr>
              <w:t xml:space="preserve"> </w:t>
            </w:r>
            <w:r w:rsidRPr="00386E32">
              <w:rPr>
                <w:rFonts w:ascii="Times New Roman" w:hAnsi="Times New Roman"/>
                <w:b/>
                <w:bCs/>
                <w:i/>
                <w:iCs/>
                <w:lang w:val="fr-FR"/>
              </w:rPr>
              <w:t>ou »</w:t>
            </w:r>
            <w:r w:rsidR="00AD24CC" w:rsidRPr="00386E32">
              <w:rPr>
                <w:rFonts w:ascii="Times New Roman" w:hAnsi="Times New Roman"/>
                <w:b/>
                <w:bCs/>
                <w:i/>
                <w:iCs/>
                <w:lang w:val="fr-FR"/>
              </w:rPr>
              <w:t xml:space="preserve"> </w:t>
            </w:r>
            <w:r w:rsidRPr="00386E32">
              <w:rPr>
                <w:rFonts w:ascii="Times New Roman" w:hAnsi="Times New Roman"/>
                <w:b/>
                <w:bCs/>
                <w:i/>
                <w:iCs/>
                <w:lang w:val="fr-FR"/>
              </w:rPr>
              <w:t>non ». Si oui, insérer m</w:t>
            </w:r>
            <w:r w:rsidR="00222DE7" w:rsidRPr="00386E32">
              <w:rPr>
                <w:rFonts w:ascii="Times New Roman" w:hAnsi="Times New Roman"/>
                <w:b/>
                <w:bCs/>
                <w:i/>
                <w:iCs/>
                <w:lang w:val="fr-FR"/>
              </w:rPr>
              <w:t>é</w:t>
            </w:r>
            <w:r w:rsidRPr="00386E32">
              <w:rPr>
                <w:rFonts w:ascii="Times New Roman" w:hAnsi="Times New Roman"/>
                <w:b/>
                <w:bCs/>
                <w:i/>
                <w:iCs/>
                <w:lang w:val="fr-FR"/>
              </w:rPr>
              <w:t>thodologie et critères</w:t>
            </w:r>
            <w:r w:rsidR="0059062D" w:rsidRPr="00386E32">
              <w:rPr>
                <w:rFonts w:ascii="Times New Roman" w:hAnsi="Times New Roman"/>
                <w:b/>
                <w:bCs/>
                <w:i/>
                <w:iCs/>
                <w:lang w:val="fr-FR"/>
              </w:rPr>
              <w:t xml:space="preserve"> dans la Section III, Critères d’Evaluation et de Qualification</w:t>
            </w:r>
            <w:r w:rsidRPr="00386E32">
              <w:rPr>
                <w:rFonts w:ascii="Times New Roman" w:hAnsi="Times New Roman"/>
                <w:b/>
                <w:bCs/>
                <w:i/>
                <w:iCs/>
                <w:lang w:val="fr-FR"/>
              </w:rPr>
              <w:t>]</w:t>
            </w:r>
            <w:r w:rsidRPr="00386E32">
              <w:rPr>
                <w:rFonts w:ascii="Times New Roman" w:hAnsi="Times New Roman"/>
                <w:b/>
                <w:bCs/>
                <w:lang w:val="fr-FR"/>
              </w:rPr>
              <w:t xml:space="preserve"> </w:t>
            </w:r>
          </w:p>
          <w:p w14:paraId="43500E57" w14:textId="0228D0EA" w:rsidR="00723775" w:rsidRPr="00386E32" w:rsidRDefault="00723775" w:rsidP="00AD24CC">
            <w:pPr>
              <w:pStyle w:val="i"/>
              <w:tabs>
                <w:tab w:val="right" w:pos="7254"/>
              </w:tabs>
              <w:suppressAutoHyphens w:val="0"/>
              <w:spacing w:after="120"/>
              <w:ind w:left="540" w:hanging="540"/>
              <w:rPr>
                <w:rFonts w:ascii="Times New Roman" w:hAnsi="Times New Roman"/>
                <w:b/>
                <w:bCs/>
                <w:lang w:val="fr-FR"/>
              </w:rPr>
            </w:pPr>
            <w:r w:rsidRPr="00386E32">
              <w:rPr>
                <w:rFonts w:ascii="Times New Roman" w:hAnsi="Times New Roman"/>
                <w:i/>
                <w:iCs/>
                <w:lang w:val="fr-FR"/>
              </w:rPr>
              <w:t>g)</w:t>
            </w:r>
            <w:r w:rsidRPr="00386E32">
              <w:rPr>
                <w:rFonts w:ascii="Times New Roman" w:hAnsi="Times New Roman"/>
                <w:i/>
                <w:iCs/>
                <w:lang w:val="fr-FR"/>
              </w:rPr>
              <w:tab/>
            </w:r>
            <w:r w:rsidRPr="00386E32">
              <w:rPr>
                <w:rFonts w:ascii="Times New Roman" w:hAnsi="Times New Roman"/>
                <w:b/>
                <w:bCs/>
                <w:i/>
                <w:iCs/>
                <w:lang w:val="fr-FR"/>
              </w:rPr>
              <w:t>[insérer tout autre critère. Si autre(s) critère(s)</w:t>
            </w:r>
            <w:r w:rsidR="00AD24CC" w:rsidRPr="00386E32">
              <w:rPr>
                <w:rFonts w:ascii="Times New Roman" w:hAnsi="Times New Roman"/>
                <w:b/>
                <w:bCs/>
                <w:i/>
                <w:iCs/>
                <w:lang w:val="fr-FR"/>
              </w:rPr>
              <w:t xml:space="preserve"> </w:t>
            </w:r>
            <w:r w:rsidR="00AD24CC" w:rsidRPr="00386E32">
              <w:rPr>
                <w:rFonts w:ascii="Times New Roman" w:hAnsi="Times New Roman"/>
                <w:b/>
                <w:bCs/>
                <w:i/>
                <w:lang w:val="fr-FR"/>
              </w:rPr>
              <w:t>dans la Section III, Critères d’Evaluation et de Qualification].</w:t>
            </w:r>
          </w:p>
        </w:tc>
      </w:tr>
      <w:tr w:rsidR="0059062D" w:rsidRPr="00386E32" w14:paraId="0BFE3111" w14:textId="77777777" w:rsidTr="00FD1B33">
        <w:tblPrEx>
          <w:tblBorders>
            <w:insideH w:val="single" w:sz="8" w:space="0" w:color="000000"/>
          </w:tblBorders>
        </w:tblPrEx>
        <w:tc>
          <w:tcPr>
            <w:tcW w:w="1620" w:type="dxa"/>
          </w:tcPr>
          <w:p w14:paraId="7FCE7CAD" w14:textId="78D7D00C" w:rsidR="0059062D" w:rsidRPr="00386E32" w:rsidRDefault="0001437B" w:rsidP="0059062D">
            <w:pPr>
              <w:tabs>
                <w:tab w:val="right" w:pos="7434"/>
              </w:tabs>
              <w:spacing w:after="200"/>
              <w:rPr>
                <w:b/>
              </w:rPr>
            </w:pPr>
            <w:r w:rsidRPr="00386E32">
              <w:rPr>
                <w:b/>
                <w:szCs w:val="24"/>
              </w:rPr>
              <w:lastRenderedPageBreak/>
              <w:t>IP</w:t>
            </w:r>
            <w:r w:rsidR="0059062D" w:rsidRPr="00386E32">
              <w:rPr>
                <w:b/>
                <w:szCs w:val="24"/>
              </w:rPr>
              <w:t xml:space="preserve"> 36.1</w:t>
            </w:r>
          </w:p>
        </w:tc>
        <w:tc>
          <w:tcPr>
            <w:tcW w:w="7740" w:type="dxa"/>
          </w:tcPr>
          <w:p w14:paraId="45CF3234" w14:textId="4C17A40A" w:rsidR="0059062D" w:rsidRPr="00386E32" w:rsidRDefault="0059062D" w:rsidP="0059062D">
            <w:pPr>
              <w:tabs>
                <w:tab w:val="right" w:pos="7254"/>
              </w:tabs>
              <w:spacing w:before="60" w:after="60"/>
              <w:jc w:val="both"/>
              <w:rPr>
                <w:b/>
                <w:bCs/>
                <w:i/>
                <w:iCs/>
                <w:szCs w:val="24"/>
              </w:rPr>
            </w:pPr>
            <w:r w:rsidRPr="00386E32">
              <w:rPr>
                <w:szCs w:val="24"/>
              </w:rPr>
              <w:t xml:space="preserve">La monnaie </w:t>
            </w:r>
            <w:r w:rsidR="000A43F6" w:rsidRPr="00386E32">
              <w:rPr>
                <w:szCs w:val="24"/>
              </w:rPr>
              <w:t xml:space="preserve">qui sera </w:t>
            </w:r>
            <w:r w:rsidRPr="00386E32">
              <w:rPr>
                <w:szCs w:val="24"/>
              </w:rPr>
              <w:t xml:space="preserve">utilisée </w:t>
            </w:r>
            <w:r w:rsidR="000A43F6" w:rsidRPr="00386E32">
              <w:rPr>
                <w:szCs w:val="24"/>
              </w:rPr>
              <w:t xml:space="preserve">aux fins de l’évaluation et la comparaison des </w:t>
            </w:r>
            <w:r w:rsidR="0001437B" w:rsidRPr="00386E32">
              <w:rPr>
                <w:szCs w:val="24"/>
              </w:rPr>
              <w:t>Proposition</w:t>
            </w:r>
            <w:r w:rsidR="000A43F6" w:rsidRPr="00386E32">
              <w:rPr>
                <w:szCs w:val="24"/>
              </w:rPr>
              <w:t xml:space="preserve">s pour </w:t>
            </w:r>
            <w:r w:rsidRPr="00386E32">
              <w:rPr>
                <w:szCs w:val="24"/>
              </w:rPr>
              <w:t xml:space="preserve">convertir en une seule monnaie, au cours vendeur, tous les prix des </w:t>
            </w:r>
            <w:r w:rsidR="0001437B" w:rsidRPr="00386E32">
              <w:rPr>
                <w:szCs w:val="24"/>
              </w:rPr>
              <w:t>Proposition</w:t>
            </w:r>
            <w:r w:rsidR="000A43F6" w:rsidRPr="00386E32">
              <w:rPr>
                <w:szCs w:val="24"/>
              </w:rPr>
              <w:t>s</w:t>
            </w:r>
            <w:r w:rsidRPr="00386E32">
              <w:rPr>
                <w:szCs w:val="24"/>
              </w:rPr>
              <w:t xml:space="preserve"> exprimées en diverses est </w:t>
            </w:r>
            <w:r w:rsidRPr="00386E32">
              <w:rPr>
                <w:i/>
                <w:iCs/>
                <w:szCs w:val="24"/>
              </w:rPr>
              <w:t xml:space="preserve">: _______________ </w:t>
            </w:r>
            <w:r w:rsidRPr="00386E32">
              <w:rPr>
                <w:b/>
                <w:bCs/>
                <w:i/>
                <w:iCs/>
                <w:szCs w:val="24"/>
              </w:rPr>
              <w:t>[insérer le nom de la monnaie]</w:t>
            </w:r>
            <w:r w:rsidRPr="00386E32">
              <w:rPr>
                <w:i/>
                <w:iCs/>
                <w:szCs w:val="24"/>
              </w:rPr>
              <w:t xml:space="preserve"> </w:t>
            </w:r>
          </w:p>
          <w:p w14:paraId="38C5D852" w14:textId="26DCF031" w:rsidR="0059062D" w:rsidRPr="00386E32" w:rsidRDefault="0059062D" w:rsidP="0059062D">
            <w:pPr>
              <w:tabs>
                <w:tab w:val="right" w:pos="7254"/>
              </w:tabs>
              <w:spacing w:before="60"/>
              <w:jc w:val="both"/>
              <w:rPr>
                <w:szCs w:val="24"/>
              </w:rPr>
            </w:pPr>
            <w:r w:rsidRPr="00386E32">
              <w:rPr>
                <w:szCs w:val="24"/>
              </w:rPr>
              <w:t xml:space="preserve">La source du taux de change est ______________ </w:t>
            </w:r>
            <w:r w:rsidRPr="00386E32">
              <w:rPr>
                <w:b/>
                <w:bCs/>
                <w:i/>
                <w:iCs/>
                <w:szCs w:val="24"/>
              </w:rPr>
              <w:t xml:space="preserve">[insérer le nom et la source du taux de change (p. ex la Banque Centrale du pays </w:t>
            </w:r>
            <w:r w:rsidR="000460AD" w:rsidRPr="00386E32">
              <w:rPr>
                <w:b/>
                <w:bCs/>
                <w:i/>
                <w:iCs/>
                <w:szCs w:val="24"/>
              </w:rPr>
              <w:t>de l’Acheteur</w:t>
            </w:r>
            <w:r w:rsidR="00C078F8" w:rsidRPr="00386E32">
              <w:rPr>
                <w:b/>
                <w:bCs/>
                <w:i/>
                <w:iCs/>
                <w:szCs w:val="24"/>
              </w:rPr>
              <w:t>]</w:t>
            </w:r>
            <w:r w:rsidRPr="00386E32">
              <w:rPr>
                <w:szCs w:val="24"/>
              </w:rPr>
              <w:t xml:space="preserve"> </w:t>
            </w:r>
          </w:p>
          <w:p w14:paraId="2F91EB57" w14:textId="1F61B85A" w:rsidR="0059062D" w:rsidRPr="00386E32" w:rsidRDefault="0059062D" w:rsidP="00C078F8">
            <w:pPr>
              <w:tabs>
                <w:tab w:val="right" w:pos="7254"/>
              </w:tabs>
              <w:spacing w:before="60" w:after="120"/>
              <w:jc w:val="both"/>
            </w:pPr>
            <w:r w:rsidRPr="00386E32">
              <w:rPr>
                <w:szCs w:val="24"/>
              </w:rPr>
              <w:t>La date du taux de change sera</w:t>
            </w:r>
            <w:r w:rsidR="000A43F6" w:rsidRPr="00386E32">
              <w:rPr>
                <w:szCs w:val="24"/>
              </w:rPr>
              <w:t xml:space="preserve"> : </w:t>
            </w:r>
            <w:r w:rsidR="000A43F6" w:rsidRPr="00386E32">
              <w:rPr>
                <w:b/>
                <w:bCs/>
                <w:i/>
                <w:iCs/>
                <w:szCs w:val="24"/>
              </w:rPr>
              <w:t xml:space="preserve">[insérer le jour, le mois et l’année, ex 15 juin 2021 pas moins de 28 jours avant la date limite de remise des </w:t>
            </w:r>
            <w:r w:rsidR="0001437B" w:rsidRPr="00386E32">
              <w:rPr>
                <w:b/>
                <w:bCs/>
                <w:i/>
                <w:iCs/>
                <w:szCs w:val="24"/>
              </w:rPr>
              <w:t>Proposition</w:t>
            </w:r>
            <w:r w:rsidR="000A43F6" w:rsidRPr="00386E32">
              <w:rPr>
                <w:b/>
                <w:bCs/>
                <w:i/>
                <w:iCs/>
                <w:szCs w:val="24"/>
              </w:rPr>
              <w:t>s</w:t>
            </w:r>
            <w:r w:rsidR="004E1DD9" w:rsidRPr="00386E32">
              <w:rPr>
                <w:b/>
                <w:bCs/>
                <w:i/>
                <w:iCs/>
                <w:szCs w:val="24"/>
              </w:rPr>
              <w:t xml:space="preserve">, et pas plus tard que la date d’expiration de la validité des </w:t>
            </w:r>
            <w:r w:rsidR="0001437B" w:rsidRPr="00386E32">
              <w:rPr>
                <w:b/>
                <w:bCs/>
                <w:i/>
                <w:iCs/>
                <w:szCs w:val="24"/>
              </w:rPr>
              <w:t>Proposition</w:t>
            </w:r>
            <w:r w:rsidR="004E1DD9" w:rsidRPr="00386E32">
              <w:rPr>
                <w:b/>
                <w:bCs/>
                <w:i/>
                <w:iCs/>
                <w:szCs w:val="24"/>
              </w:rPr>
              <w:t xml:space="preserve">s spécifiée selon les </w:t>
            </w:r>
            <w:r w:rsidR="0001437B" w:rsidRPr="00386E32">
              <w:rPr>
                <w:b/>
                <w:bCs/>
                <w:i/>
                <w:iCs/>
                <w:szCs w:val="24"/>
              </w:rPr>
              <w:t>DPDP</w:t>
            </w:r>
            <w:r w:rsidR="004E1DD9" w:rsidRPr="00386E32">
              <w:rPr>
                <w:b/>
                <w:bCs/>
                <w:i/>
                <w:iCs/>
                <w:szCs w:val="24"/>
              </w:rPr>
              <w:t xml:space="preserve"> 18.1].</w:t>
            </w:r>
            <w:r w:rsidR="004E1DD9" w:rsidRPr="00386E32">
              <w:rPr>
                <w:szCs w:val="24"/>
              </w:rPr>
              <w:t xml:space="preserve"> </w:t>
            </w:r>
          </w:p>
        </w:tc>
      </w:tr>
      <w:tr w:rsidR="0059062D" w:rsidRPr="00386E32" w14:paraId="2F5A8E40" w14:textId="77777777" w:rsidTr="00FD1B33">
        <w:tblPrEx>
          <w:tblBorders>
            <w:insideH w:val="single" w:sz="8" w:space="0" w:color="000000"/>
          </w:tblBorders>
        </w:tblPrEx>
        <w:tc>
          <w:tcPr>
            <w:tcW w:w="1620" w:type="dxa"/>
          </w:tcPr>
          <w:p w14:paraId="54DAE8C9" w14:textId="04549A1A" w:rsidR="0059062D" w:rsidRPr="00386E32" w:rsidRDefault="0001437B" w:rsidP="0059062D">
            <w:pPr>
              <w:tabs>
                <w:tab w:val="right" w:pos="7434"/>
              </w:tabs>
              <w:spacing w:after="200"/>
              <w:rPr>
                <w:b/>
              </w:rPr>
            </w:pPr>
            <w:r w:rsidRPr="00386E32">
              <w:rPr>
                <w:b/>
                <w:szCs w:val="24"/>
              </w:rPr>
              <w:t>IP</w:t>
            </w:r>
            <w:r w:rsidR="0059062D" w:rsidRPr="00386E32">
              <w:rPr>
                <w:b/>
                <w:szCs w:val="24"/>
              </w:rPr>
              <w:t xml:space="preserve"> </w:t>
            </w:r>
            <w:r w:rsidR="004E1DD9" w:rsidRPr="00386E32">
              <w:rPr>
                <w:b/>
                <w:szCs w:val="24"/>
              </w:rPr>
              <w:t>37.1</w:t>
            </w:r>
          </w:p>
        </w:tc>
        <w:tc>
          <w:tcPr>
            <w:tcW w:w="7740" w:type="dxa"/>
          </w:tcPr>
          <w:p w14:paraId="4CE2A1DF" w14:textId="054F34C0" w:rsidR="0059062D" w:rsidRPr="00386E32" w:rsidRDefault="0059062D" w:rsidP="0059062D">
            <w:pPr>
              <w:tabs>
                <w:tab w:val="right" w:pos="7254"/>
              </w:tabs>
              <w:spacing w:before="120" w:after="120"/>
              <w:jc w:val="both"/>
              <w:rPr>
                <w:b/>
                <w:i/>
                <w:color w:val="000000" w:themeColor="text1"/>
                <w:szCs w:val="24"/>
              </w:rPr>
            </w:pPr>
            <w:r w:rsidRPr="00386E32">
              <w:rPr>
                <w:b/>
                <w:i/>
                <w:color w:val="000000" w:themeColor="text1"/>
                <w:szCs w:val="24"/>
              </w:rPr>
              <w:t>[La disposition suivante devrait être incluse</w:t>
            </w:r>
            <w:r w:rsidRPr="00386E32">
              <w:rPr>
                <w:szCs w:val="24"/>
              </w:rPr>
              <w:t xml:space="preserve"> </w:t>
            </w:r>
            <w:r w:rsidRPr="00386E32">
              <w:rPr>
                <w:b/>
                <w:i/>
                <w:color w:val="000000" w:themeColor="text1"/>
                <w:szCs w:val="24"/>
              </w:rPr>
              <w:t xml:space="preserve">et les renseignements correspondants requis insérés </w:t>
            </w:r>
            <w:r w:rsidRPr="00386E32">
              <w:rPr>
                <w:b/>
                <w:i/>
                <w:color w:val="000000" w:themeColor="text1"/>
                <w:szCs w:val="24"/>
                <w:u w:val="single"/>
              </w:rPr>
              <w:t>uniquement</w:t>
            </w:r>
            <w:r w:rsidRPr="00386E32">
              <w:rPr>
                <w:szCs w:val="24"/>
              </w:rPr>
              <w:t xml:space="preserve"> </w:t>
            </w:r>
            <w:r w:rsidRPr="00386E32">
              <w:rPr>
                <w:b/>
                <w:i/>
                <w:color w:val="000000" w:themeColor="text1"/>
                <w:szCs w:val="24"/>
              </w:rPr>
              <w:t xml:space="preserve">si </w:t>
            </w:r>
            <w:r w:rsidR="00C078F8" w:rsidRPr="00386E32">
              <w:rPr>
                <w:b/>
                <w:i/>
                <w:color w:val="000000" w:themeColor="text1"/>
                <w:szCs w:val="24"/>
              </w:rPr>
              <w:t>l’Acheteur</w:t>
            </w:r>
            <w:r w:rsidRPr="00386E32">
              <w:rPr>
                <w:b/>
                <w:i/>
                <w:color w:val="000000" w:themeColor="text1"/>
                <w:szCs w:val="24"/>
              </w:rPr>
              <w:t xml:space="preserve"> a l’intention d’appliquer la marge de préférence et que cela est autorisé dans le Plan de Passation de Marchés pour le Marché en question. Sinon, supprimer]</w:t>
            </w:r>
          </w:p>
          <w:p w14:paraId="2D68B677" w14:textId="77777777" w:rsidR="0059062D" w:rsidRPr="00386E32" w:rsidRDefault="0059062D" w:rsidP="0059062D">
            <w:pPr>
              <w:tabs>
                <w:tab w:val="right" w:pos="7254"/>
              </w:tabs>
              <w:spacing w:before="120" w:after="120"/>
              <w:rPr>
                <w:color w:val="000000" w:themeColor="text1"/>
                <w:szCs w:val="24"/>
              </w:rPr>
            </w:pPr>
            <w:r w:rsidRPr="00386E32">
              <w:rPr>
                <w:color w:val="000000" w:themeColor="text1"/>
                <w:szCs w:val="24"/>
              </w:rPr>
              <w:t xml:space="preserve">Une marge de préférence </w:t>
            </w:r>
            <w:r w:rsidRPr="00386E32">
              <w:rPr>
                <w:b/>
                <w:i/>
                <w:color w:val="000000" w:themeColor="text1"/>
                <w:szCs w:val="24"/>
              </w:rPr>
              <w:t>[insérer</w:t>
            </w:r>
            <w:r w:rsidRPr="00386E32">
              <w:rPr>
                <w:szCs w:val="24"/>
              </w:rPr>
              <w:t xml:space="preserve"> </w:t>
            </w:r>
            <w:r w:rsidRPr="00386E32">
              <w:rPr>
                <w:b/>
                <w:i/>
                <w:color w:val="000000" w:themeColor="text1"/>
                <w:szCs w:val="24"/>
              </w:rPr>
              <w:t>soit « doit » soit « ne doit pas"]</w:t>
            </w:r>
            <w:r w:rsidRPr="00386E32">
              <w:rPr>
                <w:szCs w:val="24"/>
              </w:rPr>
              <w:t xml:space="preserve"> </w:t>
            </w:r>
            <w:r w:rsidRPr="00386E32">
              <w:rPr>
                <w:i/>
                <w:color w:val="000000" w:themeColor="text1"/>
                <w:szCs w:val="24"/>
              </w:rPr>
              <w:t xml:space="preserve"> _________</w:t>
            </w:r>
            <w:r w:rsidRPr="00386E32">
              <w:rPr>
                <w:color w:val="000000" w:themeColor="text1"/>
                <w:szCs w:val="24"/>
              </w:rPr>
              <w:t>s’appliquer.</w:t>
            </w:r>
          </w:p>
          <w:p w14:paraId="6D213E29" w14:textId="252CAD87" w:rsidR="0059062D" w:rsidRPr="00386E32" w:rsidRDefault="0059062D" w:rsidP="0059062D">
            <w:pPr>
              <w:pStyle w:val="i"/>
              <w:tabs>
                <w:tab w:val="right" w:pos="7254"/>
              </w:tabs>
              <w:suppressAutoHyphens w:val="0"/>
              <w:spacing w:after="120"/>
              <w:rPr>
                <w:rFonts w:ascii="Times New Roman" w:hAnsi="Times New Roman"/>
                <w:lang w:val="fr-FR"/>
              </w:rPr>
            </w:pPr>
            <w:r w:rsidRPr="00386E32">
              <w:rPr>
                <w:b/>
                <w:i/>
                <w:color w:val="000000" w:themeColor="text1"/>
                <w:szCs w:val="24"/>
                <w:lang w:val="fr-FR"/>
              </w:rPr>
              <w:t>[Si une marge de préférence s’applique, la méthode de demande est définie à la Section III – Critères d’évaluation et de qualification.]</w:t>
            </w:r>
          </w:p>
        </w:tc>
      </w:tr>
      <w:tr w:rsidR="0099137E" w:rsidRPr="00386E32" w14:paraId="4BC5A3AD" w14:textId="77777777" w:rsidTr="0064551D">
        <w:tblPrEx>
          <w:tblBorders>
            <w:insideH w:val="single" w:sz="8" w:space="0" w:color="000000"/>
          </w:tblBorders>
        </w:tblPrEx>
        <w:tc>
          <w:tcPr>
            <w:tcW w:w="9360" w:type="dxa"/>
            <w:gridSpan w:val="2"/>
          </w:tcPr>
          <w:p w14:paraId="23533FDC" w14:textId="7CDB6591" w:rsidR="0099137E" w:rsidRPr="00386E32" w:rsidRDefault="0099137E" w:rsidP="00CF538E">
            <w:pPr>
              <w:tabs>
                <w:tab w:val="right" w:pos="7254"/>
              </w:tabs>
              <w:spacing w:before="120" w:after="120"/>
              <w:jc w:val="center"/>
              <w:rPr>
                <w:b/>
                <w:iCs/>
                <w:color w:val="000000" w:themeColor="text1"/>
                <w:sz w:val="28"/>
                <w:szCs w:val="28"/>
              </w:rPr>
            </w:pPr>
            <w:r w:rsidRPr="00386E32">
              <w:rPr>
                <w:b/>
                <w:iCs/>
                <w:color w:val="000000" w:themeColor="text1"/>
                <w:sz w:val="28"/>
                <w:szCs w:val="28"/>
              </w:rPr>
              <w:t xml:space="preserve">J. Evaluation </w:t>
            </w:r>
            <w:r w:rsidR="00D83925" w:rsidRPr="00386E32">
              <w:rPr>
                <w:b/>
                <w:iCs/>
                <w:color w:val="000000" w:themeColor="text1"/>
                <w:sz w:val="28"/>
                <w:szCs w:val="28"/>
              </w:rPr>
              <w:t xml:space="preserve">combinée </w:t>
            </w:r>
            <w:r w:rsidRPr="00386E32">
              <w:rPr>
                <w:b/>
                <w:iCs/>
                <w:color w:val="000000" w:themeColor="text1"/>
                <w:sz w:val="28"/>
                <w:szCs w:val="28"/>
              </w:rPr>
              <w:t xml:space="preserve">des Parties Techniques et Financières </w:t>
            </w:r>
            <w:r w:rsidR="00383CA5" w:rsidRPr="00386E32">
              <w:rPr>
                <w:b/>
                <w:iCs/>
                <w:color w:val="000000" w:themeColor="text1"/>
                <w:sz w:val="28"/>
                <w:szCs w:val="28"/>
              </w:rPr>
              <w:t xml:space="preserve">et </w:t>
            </w:r>
            <w:r w:rsidR="0001437B" w:rsidRPr="00386E32">
              <w:rPr>
                <w:b/>
                <w:iCs/>
                <w:color w:val="000000" w:themeColor="text1"/>
                <w:sz w:val="28"/>
                <w:szCs w:val="28"/>
              </w:rPr>
              <w:t>Proposition</w:t>
            </w:r>
            <w:r w:rsidR="00383CA5" w:rsidRPr="00386E32">
              <w:rPr>
                <w:b/>
                <w:iCs/>
                <w:color w:val="000000" w:themeColor="text1"/>
                <w:sz w:val="28"/>
                <w:szCs w:val="28"/>
              </w:rPr>
              <w:t xml:space="preserve"> </w:t>
            </w:r>
            <w:r w:rsidR="00911F1B">
              <w:rPr>
                <w:b/>
                <w:iCs/>
                <w:color w:val="000000" w:themeColor="text1"/>
                <w:sz w:val="28"/>
                <w:szCs w:val="28"/>
              </w:rPr>
              <w:t>offrant la meilleure Optimisation des Ressources</w:t>
            </w:r>
          </w:p>
        </w:tc>
      </w:tr>
      <w:tr w:rsidR="0099137E" w:rsidRPr="00386E32" w14:paraId="702FDB53" w14:textId="77777777" w:rsidTr="00FD1B33">
        <w:tblPrEx>
          <w:tblBorders>
            <w:insideH w:val="single" w:sz="8" w:space="0" w:color="000000"/>
          </w:tblBorders>
        </w:tblPrEx>
        <w:tc>
          <w:tcPr>
            <w:tcW w:w="1620" w:type="dxa"/>
          </w:tcPr>
          <w:p w14:paraId="08DF40A0" w14:textId="26488F8B" w:rsidR="0099137E" w:rsidRPr="00386E32" w:rsidRDefault="0001437B" w:rsidP="0059062D">
            <w:pPr>
              <w:tabs>
                <w:tab w:val="right" w:pos="7434"/>
              </w:tabs>
              <w:spacing w:after="200"/>
              <w:rPr>
                <w:b/>
                <w:szCs w:val="24"/>
              </w:rPr>
            </w:pPr>
            <w:r w:rsidRPr="00386E32">
              <w:rPr>
                <w:b/>
                <w:szCs w:val="24"/>
              </w:rPr>
              <w:t>IP</w:t>
            </w:r>
            <w:r w:rsidR="00C20193" w:rsidRPr="00386E32">
              <w:rPr>
                <w:b/>
                <w:szCs w:val="24"/>
              </w:rPr>
              <w:t xml:space="preserve"> 40.1</w:t>
            </w:r>
          </w:p>
        </w:tc>
        <w:tc>
          <w:tcPr>
            <w:tcW w:w="7740" w:type="dxa"/>
          </w:tcPr>
          <w:p w14:paraId="77BEDCF7" w14:textId="6BB7B652" w:rsidR="0099137E" w:rsidRPr="00386E32" w:rsidRDefault="00C20193" w:rsidP="0059062D">
            <w:pPr>
              <w:tabs>
                <w:tab w:val="right" w:pos="7254"/>
              </w:tabs>
              <w:spacing w:before="120" w:after="120"/>
              <w:jc w:val="both"/>
              <w:rPr>
                <w:bCs/>
                <w:i/>
                <w:color w:val="000000" w:themeColor="text1"/>
                <w:szCs w:val="24"/>
              </w:rPr>
            </w:pPr>
            <w:r w:rsidRPr="00386E32">
              <w:rPr>
                <w:bCs/>
                <w:iCs/>
                <w:color w:val="000000" w:themeColor="text1"/>
                <w:szCs w:val="24"/>
              </w:rPr>
              <w:t xml:space="preserve">La pondération à donner </w:t>
            </w:r>
            <w:r w:rsidR="009359DE" w:rsidRPr="00386E32">
              <w:rPr>
                <w:bCs/>
                <w:iCs/>
                <w:color w:val="000000" w:themeColor="text1"/>
                <w:szCs w:val="24"/>
              </w:rPr>
              <w:t xml:space="preserve">pour le coût est : ___________ </w:t>
            </w:r>
            <w:r w:rsidR="009359DE" w:rsidRPr="00386E32">
              <w:rPr>
                <w:bCs/>
                <w:i/>
                <w:color w:val="000000" w:themeColor="text1"/>
                <w:szCs w:val="24"/>
              </w:rPr>
              <w:t>[Indiquer la pondération pour le coût de telle manière que l</w:t>
            </w:r>
            <w:r w:rsidR="008F0965" w:rsidRPr="00386E32">
              <w:rPr>
                <w:bCs/>
                <w:i/>
                <w:color w:val="000000" w:themeColor="text1"/>
                <w:szCs w:val="24"/>
              </w:rPr>
              <w:t xml:space="preserve">a pondération pour le coût additionnée à la pondération </w:t>
            </w:r>
            <w:r w:rsidR="00740F01" w:rsidRPr="00386E32">
              <w:rPr>
                <w:bCs/>
                <w:i/>
                <w:color w:val="000000" w:themeColor="text1"/>
                <w:szCs w:val="24"/>
              </w:rPr>
              <w:t xml:space="preserve">pour le total du score technique soit égale </w:t>
            </w:r>
            <w:r w:rsidR="004E5732" w:rsidRPr="00386E32">
              <w:rPr>
                <w:bCs/>
                <w:i/>
                <w:color w:val="000000" w:themeColor="text1"/>
                <w:szCs w:val="24"/>
              </w:rPr>
              <w:t>à un (1).</w:t>
            </w:r>
          </w:p>
        </w:tc>
      </w:tr>
      <w:tr w:rsidR="00723775" w:rsidRPr="00386E32" w14:paraId="1DB87EF7" w14:textId="77777777" w:rsidTr="00FD1B33">
        <w:tblPrEx>
          <w:tblBorders>
            <w:insideH w:val="single" w:sz="8" w:space="0" w:color="000000"/>
          </w:tblBorders>
        </w:tblPrEx>
        <w:tc>
          <w:tcPr>
            <w:tcW w:w="9360" w:type="dxa"/>
            <w:gridSpan w:val="2"/>
            <w:vAlign w:val="center"/>
          </w:tcPr>
          <w:p w14:paraId="2F34F56F" w14:textId="51B478BB" w:rsidR="00723775" w:rsidRPr="00386E32" w:rsidRDefault="00921064" w:rsidP="00943EDF">
            <w:pPr>
              <w:tabs>
                <w:tab w:val="right" w:pos="7434"/>
              </w:tabs>
              <w:spacing w:before="120" w:after="200"/>
              <w:jc w:val="center"/>
              <w:rPr>
                <w:b/>
                <w:sz w:val="28"/>
              </w:rPr>
            </w:pPr>
            <w:r w:rsidRPr="00386E32">
              <w:rPr>
                <w:b/>
                <w:sz w:val="28"/>
              </w:rPr>
              <w:t>K</w:t>
            </w:r>
            <w:r w:rsidR="00723775" w:rsidRPr="00386E32">
              <w:rPr>
                <w:b/>
                <w:sz w:val="28"/>
              </w:rPr>
              <w:t>. Attribution du Marché</w:t>
            </w:r>
          </w:p>
        </w:tc>
      </w:tr>
      <w:tr w:rsidR="00723775" w:rsidRPr="00386E32" w14:paraId="67A294D7" w14:textId="77777777" w:rsidTr="00FD1B33">
        <w:tblPrEx>
          <w:tblBorders>
            <w:insideH w:val="single" w:sz="8" w:space="0" w:color="000000"/>
          </w:tblBorders>
        </w:tblPrEx>
        <w:tc>
          <w:tcPr>
            <w:tcW w:w="1620" w:type="dxa"/>
          </w:tcPr>
          <w:p w14:paraId="49EB82D3" w14:textId="420F52F7" w:rsidR="00723775" w:rsidRPr="00386E32" w:rsidRDefault="0001437B" w:rsidP="00943EDF">
            <w:pPr>
              <w:tabs>
                <w:tab w:val="right" w:pos="7434"/>
              </w:tabs>
              <w:spacing w:after="200"/>
              <w:rPr>
                <w:b/>
              </w:rPr>
            </w:pPr>
            <w:r w:rsidRPr="00386E32">
              <w:rPr>
                <w:b/>
              </w:rPr>
              <w:t>IP</w:t>
            </w:r>
            <w:r w:rsidR="00723775" w:rsidRPr="00386E32">
              <w:rPr>
                <w:b/>
              </w:rPr>
              <w:t xml:space="preserve"> </w:t>
            </w:r>
            <w:r w:rsidR="00AD24CC" w:rsidRPr="00386E32">
              <w:rPr>
                <w:b/>
              </w:rPr>
              <w:t>4</w:t>
            </w:r>
            <w:r w:rsidR="004E1DD9" w:rsidRPr="00386E32">
              <w:rPr>
                <w:b/>
              </w:rPr>
              <w:t>5.1</w:t>
            </w:r>
          </w:p>
        </w:tc>
        <w:tc>
          <w:tcPr>
            <w:tcW w:w="7740" w:type="dxa"/>
          </w:tcPr>
          <w:p w14:paraId="6B06C239" w14:textId="77777777" w:rsidR="00723775" w:rsidRPr="00386E32" w:rsidRDefault="00723775" w:rsidP="00943EDF">
            <w:pPr>
              <w:tabs>
                <w:tab w:val="right" w:pos="7254"/>
              </w:tabs>
              <w:spacing w:after="120"/>
              <w:jc w:val="both"/>
              <w:rPr>
                <w:u w:val="single"/>
              </w:rPr>
            </w:pPr>
            <w:r w:rsidRPr="00386E32">
              <w:t xml:space="preserve">Les quantités peuvent être augmentées d’un pourcentage maximum égal à </w:t>
            </w:r>
            <w:r w:rsidRPr="00386E32">
              <w:rPr>
                <w:i/>
                <w:iCs/>
              </w:rPr>
              <w:t>: [</w:t>
            </w:r>
            <w:r w:rsidRPr="00386E32">
              <w:rPr>
                <w:b/>
                <w:bCs/>
                <w:i/>
                <w:iCs/>
              </w:rPr>
              <w:t>insérer pourcentage</w:t>
            </w:r>
            <w:r w:rsidRPr="00386E32">
              <w:rPr>
                <w:i/>
                <w:iCs/>
              </w:rPr>
              <w:t>]</w:t>
            </w:r>
          </w:p>
          <w:p w14:paraId="7D560249" w14:textId="77777777" w:rsidR="00723775" w:rsidRPr="00386E32" w:rsidRDefault="00723775" w:rsidP="00943EDF">
            <w:pPr>
              <w:tabs>
                <w:tab w:val="right" w:pos="7254"/>
              </w:tabs>
              <w:spacing w:after="200"/>
            </w:pPr>
            <w:r w:rsidRPr="00386E32">
              <w:t xml:space="preserve">Les quantités peuvent être réduites d’un pourcentage maximum égal à : </w:t>
            </w:r>
            <w:r w:rsidRPr="00386E32">
              <w:rPr>
                <w:b/>
                <w:bCs/>
                <w:i/>
                <w:iCs/>
              </w:rPr>
              <w:t>[insérer pourcentage]</w:t>
            </w:r>
          </w:p>
        </w:tc>
      </w:tr>
      <w:tr w:rsidR="00AD24CC" w:rsidRPr="00386E32" w14:paraId="4C516C68" w14:textId="77777777" w:rsidTr="00FD1B33">
        <w:tblPrEx>
          <w:tblBorders>
            <w:insideH w:val="single" w:sz="8" w:space="0" w:color="000000"/>
          </w:tblBorders>
        </w:tblPrEx>
        <w:tc>
          <w:tcPr>
            <w:tcW w:w="1620" w:type="dxa"/>
          </w:tcPr>
          <w:p w14:paraId="6965E105" w14:textId="3EBEFC4A" w:rsidR="00AD24CC" w:rsidRPr="00386E32" w:rsidRDefault="0001437B" w:rsidP="00943EDF">
            <w:pPr>
              <w:tabs>
                <w:tab w:val="right" w:pos="7434"/>
              </w:tabs>
              <w:spacing w:after="200"/>
              <w:rPr>
                <w:b/>
              </w:rPr>
            </w:pPr>
            <w:r w:rsidRPr="00386E32">
              <w:rPr>
                <w:b/>
              </w:rPr>
              <w:t>IP</w:t>
            </w:r>
            <w:r w:rsidR="00AD24CC" w:rsidRPr="00386E32">
              <w:rPr>
                <w:b/>
              </w:rPr>
              <w:t xml:space="preserve"> </w:t>
            </w:r>
            <w:r w:rsidR="004E1DD9" w:rsidRPr="00386E32">
              <w:rPr>
                <w:b/>
              </w:rPr>
              <w:t>50</w:t>
            </w:r>
            <w:r w:rsidR="00AD24CC" w:rsidRPr="00386E32">
              <w:rPr>
                <w:b/>
              </w:rPr>
              <w:t>.1</w:t>
            </w:r>
          </w:p>
        </w:tc>
        <w:tc>
          <w:tcPr>
            <w:tcW w:w="7740" w:type="dxa"/>
          </w:tcPr>
          <w:p w14:paraId="23E7FE84" w14:textId="499B9E12" w:rsidR="00B44C42" w:rsidRPr="00386E32" w:rsidRDefault="00B44C42" w:rsidP="00B44C42">
            <w:pPr>
              <w:pStyle w:val="BankNormal"/>
              <w:tabs>
                <w:tab w:val="left" w:pos="5686"/>
                <w:tab w:val="right" w:pos="7218"/>
              </w:tabs>
              <w:suppressAutoHyphens/>
              <w:spacing w:before="120" w:after="120"/>
              <w:jc w:val="both"/>
              <w:rPr>
                <w:iCs/>
                <w:szCs w:val="24"/>
                <w:lang w:val="fr-FR"/>
              </w:rPr>
            </w:pPr>
            <w:r w:rsidRPr="00386E32">
              <w:rPr>
                <w:iCs/>
                <w:szCs w:val="24"/>
                <w:lang w:val="fr-FR"/>
              </w:rPr>
              <w:t xml:space="preserve">Les </w:t>
            </w:r>
            <w:r w:rsidR="006F329E" w:rsidRPr="00386E32">
              <w:rPr>
                <w:iCs/>
                <w:szCs w:val="24"/>
                <w:lang w:val="fr-FR"/>
              </w:rPr>
              <w:t>modalité</w:t>
            </w:r>
            <w:r w:rsidRPr="00386E32">
              <w:rPr>
                <w:iCs/>
                <w:szCs w:val="24"/>
                <w:lang w:val="fr-FR"/>
              </w:rPr>
              <w:t xml:space="preserve">s de présentation d’un recours concernant la </w:t>
            </w:r>
            <w:r w:rsidR="00A805B3" w:rsidRPr="00386E32">
              <w:rPr>
                <w:iCs/>
                <w:szCs w:val="24"/>
                <w:lang w:val="fr-FR"/>
              </w:rPr>
              <w:t>procédure d’acquisition</w:t>
            </w:r>
            <w:r w:rsidRPr="00386E32">
              <w:rPr>
                <w:iCs/>
                <w:szCs w:val="24"/>
                <w:lang w:val="fr-FR"/>
              </w:rPr>
              <w:t xml:space="preserve"> sont détaillées dans </w:t>
            </w:r>
            <w:r w:rsidRPr="00386E32">
              <w:rPr>
                <w:iCs/>
                <w:lang w:val="fr-FR"/>
              </w:rPr>
              <w:t>les Directives</w:t>
            </w:r>
            <w:r w:rsidRPr="00386E32">
              <w:rPr>
                <w:rStyle w:val="Hyperlink"/>
                <w:u w:val="none"/>
                <w:lang w:val="fr-FR" w:eastAsia="en-US"/>
              </w:rPr>
              <w:t xml:space="preserve"> </w:t>
            </w:r>
            <w:r w:rsidRPr="00386E32">
              <w:rPr>
                <w:iCs/>
                <w:szCs w:val="24"/>
                <w:lang w:val="fr-FR"/>
              </w:rPr>
              <w:t xml:space="preserve">(Annexe </w:t>
            </w:r>
            <w:r w:rsidR="007476B1" w:rsidRPr="00386E32">
              <w:rPr>
                <w:iCs/>
                <w:szCs w:val="24"/>
                <w:lang w:val="fr-FR"/>
              </w:rPr>
              <w:t>B</w:t>
            </w:r>
            <w:r w:rsidRPr="00386E32">
              <w:rPr>
                <w:iCs/>
                <w:szCs w:val="24"/>
                <w:lang w:val="fr-FR"/>
              </w:rPr>
              <w:t xml:space="preserve">). </w:t>
            </w:r>
            <w:r w:rsidR="00E16BCA" w:rsidRPr="00386E32">
              <w:rPr>
                <w:iCs/>
                <w:szCs w:val="24"/>
                <w:lang w:val="fr-FR"/>
              </w:rPr>
              <w:t xml:space="preserve">En outre, la note d'orientation de la BIsD intitulée « Traitement des Recours relatifs aux acquisitions» fournit une explication utile de la procédure, ainsi qu'une lettre </w:t>
            </w:r>
            <w:r w:rsidR="00E16BCA" w:rsidRPr="00386E32">
              <w:rPr>
                <w:iCs/>
                <w:szCs w:val="24"/>
                <w:lang w:val="fr-FR"/>
              </w:rPr>
              <w:lastRenderedPageBreak/>
              <w:t>type de présentation de recours.</w:t>
            </w:r>
            <w:r w:rsidR="00BF3DA9" w:rsidRPr="00386E32">
              <w:rPr>
                <w:iCs/>
                <w:szCs w:val="24"/>
                <w:lang w:val="fr-FR"/>
              </w:rPr>
              <w:t xml:space="preserve"> </w:t>
            </w:r>
            <w:r w:rsidRPr="00386E32">
              <w:rPr>
                <w:iCs/>
                <w:szCs w:val="24"/>
                <w:lang w:val="fr-FR"/>
              </w:rPr>
              <w:t xml:space="preserve">Un </w:t>
            </w:r>
            <w:r w:rsidR="00BF3DA9" w:rsidRPr="00386E32">
              <w:rPr>
                <w:iCs/>
                <w:szCs w:val="24"/>
                <w:lang w:val="fr-FR"/>
              </w:rPr>
              <w:t>Proposant</w:t>
            </w:r>
            <w:r w:rsidRPr="00386E32">
              <w:rPr>
                <w:iCs/>
                <w:szCs w:val="24"/>
                <w:lang w:val="fr-FR"/>
              </w:rPr>
              <w:t xml:space="preserve"> désirant présenter un recours concernant </w:t>
            </w:r>
            <w:r w:rsidR="00BF3DA9" w:rsidRPr="00386E32">
              <w:rPr>
                <w:iCs/>
                <w:szCs w:val="24"/>
                <w:lang w:val="fr-FR"/>
              </w:rPr>
              <w:t xml:space="preserve">la procédure d’acquisition </w:t>
            </w:r>
            <w:r w:rsidRPr="00386E32">
              <w:rPr>
                <w:iCs/>
                <w:szCs w:val="24"/>
                <w:lang w:val="fr-FR"/>
              </w:rPr>
              <w:t>devra le présenter en suivant ces procédures, par écrit (par le moyen le plus rapide, c’est-à-dire courriel ou télécopie) à :</w:t>
            </w:r>
          </w:p>
          <w:p w14:paraId="161BE5EC" w14:textId="77777777" w:rsidR="00B44C42" w:rsidRPr="00386E32" w:rsidRDefault="00B44C42" w:rsidP="00B44C42">
            <w:pPr>
              <w:pStyle w:val="Outline"/>
              <w:suppressAutoHyphens/>
              <w:spacing w:before="60" w:after="120"/>
              <w:ind w:left="720"/>
              <w:rPr>
                <w:b/>
                <w:color w:val="000000"/>
                <w:szCs w:val="24"/>
              </w:rPr>
            </w:pPr>
            <w:r w:rsidRPr="00386E32">
              <w:rPr>
                <w:b/>
                <w:color w:val="000000"/>
                <w:szCs w:val="24"/>
              </w:rPr>
              <w:t xml:space="preserve">à l’attention de : </w:t>
            </w:r>
          </w:p>
          <w:p w14:paraId="47504BA7" w14:textId="77777777" w:rsidR="00B44C42" w:rsidRPr="00386E32" w:rsidRDefault="00B44C42" w:rsidP="00B44C42">
            <w:pPr>
              <w:pStyle w:val="Outline"/>
              <w:suppressAutoHyphens/>
              <w:spacing w:before="60" w:after="120"/>
              <w:ind w:left="720"/>
              <w:rPr>
                <w:szCs w:val="24"/>
              </w:rPr>
            </w:pPr>
            <w:r w:rsidRPr="00386E32">
              <w:rPr>
                <w:b/>
                <w:color w:val="000000"/>
                <w:kern w:val="0"/>
                <w:szCs w:val="24"/>
                <w:lang w:eastAsia="en-GB"/>
              </w:rPr>
              <w:t>Nom :</w:t>
            </w:r>
            <w:r w:rsidRPr="00386E32">
              <w:rPr>
                <w:szCs w:val="24"/>
              </w:rPr>
              <w:t xml:space="preserve"> </w:t>
            </w:r>
            <w:r w:rsidRPr="00386E32">
              <w:rPr>
                <w:i/>
                <w:szCs w:val="24"/>
              </w:rPr>
              <w:t>[insérer le nom complet de la personne]</w:t>
            </w:r>
          </w:p>
          <w:p w14:paraId="6E7312FE" w14:textId="77777777" w:rsidR="00B44C42" w:rsidRPr="00386E32" w:rsidRDefault="00B44C42" w:rsidP="00B44C42">
            <w:pPr>
              <w:pStyle w:val="Outline"/>
              <w:suppressAutoHyphens/>
              <w:spacing w:before="60" w:after="120"/>
              <w:ind w:left="720"/>
              <w:rPr>
                <w:i/>
                <w:szCs w:val="24"/>
              </w:rPr>
            </w:pPr>
            <w:r w:rsidRPr="00386E32">
              <w:rPr>
                <w:b/>
                <w:color w:val="000000"/>
                <w:kern w:val="0"/>
                <w:szCs w:val="24"/>
                <w:lang w:eastAsia="en-GB"/>
              </w:rPr>
              <w:t>Titre/position :</w:t>
            </w:r>
            <w:r w:rsidRPr="00386E32">
              <w:rPr>
                <w:szCs w:val="24"/>
              </w:rPr>
              <w:t xml:space="preserve"> </w:t>
            </w:r>
            <w:r w:rsidRPr="00386E32">
              <w:rPr>
                <w:i/>
                <w:szCs w:val="24"/>
              </w:rPr>
              <w:t>[insérer le titre/la position]</w:t>
            </w:r>
          </w:p>
          <w:p w14:paraId="4FAC857F" w14:textId="4E519D9E" w:rsidR="00B44C42" w:rsidRPr="00386E32" w:rsidRDefault="00B44C42" w:rsidP="00B44C42">
            <w:pPr>
              <w:pStyle w:val="Outline"/>
              <w:suppressAutoHyphens/>
              <w:spacing w:before="60" w:after="120"/>
              <w:ind w:left="720"/>
              <w:rPr>
                <w:i/>
                <w:szCs w:val="24"/>
              </w:rPr>
            </w:pPr>
            <w:r w:rsidRPr="00386E32">
              <w:rPr>
                <w:b/>
                <w:color w:val="000000"/>
                <w:kern w:val="0"/>
                <w:szCs w:val="24"/>
                <w:lang w:eastAsia="en-GB"/>
              </w:rPr>
              <w:t>Agence :</w:t>
            </w:r>
            <w:r w:rsidRPr="00386E32">
              <w:rPr>
                <w:szCs w:val="24"/>
              </w:rPr>
              <w:t xml:space="preserve"> </w:t>
            </w:r>
            <w:r w:rsidRPr="00386E32">
              <w:rPr>
                <w:i/>
                <w:szCs w:val="24"/>
              </w:rPr>
              <w:t>[insérer le nom de l’Acheteur]</w:t>
            </w:r>
            <w:r w:rsidR="006C5E35">
              <w:rPr>
                <w:rStyle w:val="FootnoteReference"/>
                <w:i/>
                <w:szCs w:val="24"/>
              </w:rPr>
              <w:footnoteReference w:id="1"/>
            </w:r>
          </w:p>
          <w:p w14:paraId="288A3048" w14:textId="77777777" w:rsidR="00B44C42" w:rsidRPr="00386E32" w:rsidRDefault="00B44C42" w:rsidP="00B44C42">
            <w:pPr>
              <w:pStyle w:val="Outline"/>
              <w:suppressAutoHyphens/>
              <w:spacing w:before="60" w:after="120"/>
              <w:ind w:left="720"/>
              <w:rPr>
                <w:szCs w:val="24"/>
              </w:rPr>
            </w:pPr>
            <w:r w:rsidRPr="00386E32">
              <w:rPr>
                <w:b/>
                <w:color w:val="000000"/>
                <w:kern w:val="0"/>
                <w:szCs w:val="24"/>
                <w:lang w:eastAsia="en-GB"/>
              </w:rPr>
              <w:t>Adresse courriel :</w:t>
            </w:r>
            <w:r w:rsidRPr="00386E32">
              <w:rPr>
                <w:szCs w:val="24"/>
              </w:rPr>
              <w:t xml:space="preserve"> </w:t>
            </w:r>
            <w:r w:rsidRPr="00386E32">
              <w:rPr>
                <w:i/>
                <w:szCs w:val="24"/>
              </w:rPr>
              <w:t>[insérer adresse courriel]</w:t>
            </w:r>
          </w:p>
          <w:p w14:paraId="586AF726" w14:textId="77777777" w:rsidR="00B44C42" w:rsidRPr="00386E32" w:rsidRDefault="00B44C42" w:rsidP="00B44C42">
            <w:pPr>
              <w:pStyle w:val="Outline"/>
              <w:suppressAutoHyphens/>
              <w:spacing w:before="60" w:after="120"/>
              <w:ind w:left="720"/>
              <w:rPr>
                <w:szCs w:val="24"/>
              </w:rPr>
            </w:pPr>
            <w:r w:rsidRPr="00386E32">
              <w:rPr>
                <w:b/>
                <w:color w:val="000000"/>
                <w:szCs w:val="24"/>
              </w:rPr>
              <w:t>Télécopie</w:t>
            </w:r>
            <w:r w:rsidRPr="00386E32">
              <w:rPr>
                <w:szCs w:val="24"/>
              </w:rPr>
              <w:t xml:space="preserve"> : </w:t>
            </w:r>
            <w:r w:rsidRPr="00386E32">
              <w:rPr>
                <w:i/>
                <w:szCs w:val="24"/>
              </w:rPr>
              <w:t xml:space="preserve">[insérer No télécopie] </w:t>
            </w:r>
            <w:r w:rsidRPr="00386E32">
              <w:rPr>
                <w:b/>
                <w:i/>
                <w:szCs w:val="24"/>
              </w:rPr>
              <w:t>omettre si non utilisé</w:t>
            </w:r>
          </w:p>
          <w:p w14:paraId="1A98411A" w14:textId="34D6AB12" w:rsidR="00B44C42" w:rsidRPr="00386E32" w:rsidRDefault="00B44C42" w:rsidP="00B44C42">
            <w:pPr>
              <w:pStyle w:val="BankNormal"/>
              <w:tabs>
                <w:tab w:val="left" w:pos="5686"/>
                <w:tab w:val="right" w:pos="7218"/>
              </w:tabs>
              <w:suppressAutoHyphens/>
              <w:spacing w:before="120" w:after="120"/>
              <w:jc w:val="both"/>
              <w:rPr>
                <w:iCs/>
                <w:szCs w:val="24"/>
                <w:lang w:val="fr-FR"/>
              </w:rPr>
            </w:pPr>
            <w:r w:rsidRPr="00386E32">
              <w:rPr>
                <w:szCs w:val="24"/>
                <w:lang w:val="fr-FR"/>
              </w:rPr>
              <w:t xml:space="preserve">En résumé, </w:t>
            </w:r>
            <w:r w:rsidRPr="00386E32">
              <w:rPr>
                <w:iCs/>
                <w:szCs w:val="24"/>
                <w:lang w:val="fr-FR"/>
              </w:rPr>
              <w:t xml:space="preserve">un recours concernant la </w:t>
            </w:r>
            <w:r w:rsidR="00BF3DA9" w:rsidRPr="00386E32">
              <w:rPr>
                <w:iCs/>
                <w:szCs w:val="24"/>
                <w:lang w:val="fr-FR"/>
              </w:rPr>
              <w:t xml:space="preserve">procédure d’acquisition </w:t>
            </w:r>
            <w:r w:rsidRPr="00386E32">
              <w:rPr>
                <w:iCs/>
                <w:szCs w:val="24"/>
                <w:lang w:val="fr-FR"/>
              </w:rPr>
              <w:t>pourra porter sur :</w:t>
            </w:r>
          </w:p>
          <w:p w14:paraId="5E06432F" w14:textId="4D129041" w:rsidR="00B44C42" w:rsidRPr="00386E32" w:rsidRDefault="00B44C42" w:rsidP="00B44C42">
            <w:pPr>
              <w:pStyle w:val="ListParagraph"/>
              <w:suppressAutoHyphens w:val="0"/>
              <w:overflowPunct/>
              <w:autoSpaceDE/>
              <w:autoSpaceDN/>
              <w:adjustRightInd/>
              <w:spacing w:before="120" w:after="120"/>
              <w:ind w:left="714" w:hanging="357"/>
              <w:contextualSpacing w:val="0"/>
              <w:jc w:val="left"/>
              <w:textAlignment w:val="auto"/>
              <w:rPr>
                <w:color w:val="000000" w:themeColor="text1"/>
                <w:szCs w:val="24"/>
                <w:lang w:eastAsia="en-US"/>
              </w:rPr>
            </w:pPr>
            <w:r w:rsidRPr="00386E32">
              <w:rPr>
                <w:b/>
                <w:iCs/>
                <w:szCs w:val="24"/>
              </w:rPr>
              <w:t>1.</w:t>
            </w:r>
            <w:r w:rsidRPr="00386E32">
              <w:rPr>
                <w:b/>
                <w:iCs/>
                <w:szCs w:val="24"/>
              </w:rPr>
              <w:tab/>
            </w:r>
            <w:r w:rsidRPr="00386E32">
              <w:rPr>
                <w:color w:val="000000" w:themeColor="text1"/>
                <w:szCs w:val="24"/>
                <w:lang w:eastAsia="en-US"/>
              </w:rPr>
              <w:t xml:space="preserve">Les termes du présente </w:t>
            </w:r>
            <w:r w:rsidR="00BF3DA9" w:rsidRPr="00386E32">
              <w:rPr>
                <w:color w:val="000000" w:themeColor="text1"/>
                <w:szCs w:val="24"/>
                <w:lang w:eastAsia="en-US"/>
              </w:rPr>
              <w:t>DDP</w:t>
            </w:r>
            <w:r w:rsidRPr="00386E32">
              <w:rPr>
                <w:color w:val="000000" w:themeColor="text1"/>
                <w:szCs w:val="24"/>
                <w:lang w:eastAsia="en-US"/>
              </w:rPr>
              <w:t> ; et/ou</w:t>
            </w:r>
          </w:p>
          <w:p w14:paraId="2FACE59B" w14:textId="574EA83B" w:rsidR="00590ED7" w:rsidRPr="00386E32" w:rsidRDefault="00B44C42" w:rsidP="00590ED7">
            <w:pPr>
              <w:pStyle w:val="ListParagraph"/>
              <w:suppressAutoHyphens w:val="0"/>
              <w:overflowPunct/>
              <w:autoSpaceDE/>
              <w:autoSpaceDN/>
              <w:adjustRightInd/>
              <w:spacing w:before="120" w:after="120"/>
              <w:ind w:left="714" w:hanging="357"/>
              <w:contextualSpacing w:val="0"/>
              <w:jc w:val="left"/>
              <w:textAlignment w:val="auto"/>
              <w:rPr>
                <w:color w:val="000000" w:themeColor="text1"/>
              </w:rPr>
            </w:pPr>
            <w:r w:rsidRPr="00386E32">
              <w:rPr>
                <w:b/>
                <w:color w:val="000000" w:themeColor="text1"/>
                <w:szCs w:val="24"/>
                <w:lang w:eastAsia="en-US"/>
              </w:rPr>
              <w:t>2.</w:t>
            </w:r>
            <w:r w:rsidRPr="00386E32">
              <w:rPr>
                <w:color w:val="000000" w:themeColor="text1"/>
                <w:szCs w:val="24"/>
                <w:lang w:eastAsia="en-US"/>
              </w:rPr>
              <w:tab/>
            </w:r>
            <w:r w:rsidR="00590ED7" w:rsidRPr="00386E32">
              <w:rPr>
                <w:color w:val="000000" w:themeColor="text1"/>
              </w:rPr>
              <w:t>La décision de l’Acheteur d’exclure un Proposant du processus d</w:t>
            </w:r>
            <w:r w:rsidR="00F13D4E" w:rsidRPr="00386E32">
              <w:rPr>
                <w:color w:val="000000" w:themeColor="text1"/>
              </w:rPr>
              <w:t xml:space="preserve">’acquisition </w:t>
            </w:r>
            <w:r w:rsidR="00590ED7" w:rsidRPr="00386E32">
              <w:rPr>
                <w:color w:val="000000" w:themeColor="text1"/>
              </w:rPr>
              <w:t>avant l’attribution du marché ; et</w:t>
            </w:r>
          </w:p>
          <w:p w14:paraId="0476601A" w14:textId="15F5C80B" w:rsidR="00AD24CC" w:rsidRPr="00386E32" w:rsidRDefault="00F13D4E" w:rsidP="00F13D4E">
            <w:pPr>
              <w:pStyle w:val="ListParagraph"/>
              <w:suppressAutoHyphens w:val="0"/>
              <w:overflowPunct/>
              <w:autoSpaceDE/>
              <w:autoSpaceDN/>
              <w:adjustRightInd/>
              <w:spacing w:before="120" w:after="120"/>
              <w:ind w:left="714" w:hanging="357"/>
              <w:contextualSpacing w:val="0"/>
              <w:jc w:val="left"/>
              <w:textAlignment w:val="auto"/>
              <w:rPr>
                <w:color w:val="000000" w:themeColor="text1"/>
                <w:szCs w:val="24"/>
                <w:lang w:eastAsia="en-US"/>
              </w:rPr>
            </w:pPr>
            <w:r w:rsidRPr="00386E32">
              <w:rPr>
                <w:b/>
                <w:bCs/>
                <w:color w:val="000000" w:themeColor="text1"/>
                <w:szCs w:val="24"/>
                <w:lang w:eastAsia="en-US"/>
              </w:rPr>
              <w:t>3</w:t>
            </w:r>
            <w:r w:rsidRPr="00386E32">
              <w:rPr>
                <w:color w:val="000000" w:themeColor="text1"/>
                <w:szCs w:val="24"/>
                <w:lang w:eastAsia="en-US"/>
              </w:rPr>
              <w:t>.</w:t>
            </w:r>
            <w:r w:rsidRPr="00386E32">
              <w:rPr>
                <w:color w:val="000000" w:themeColor="text1"/>
                <w:szCs w:val="24"/>
                <w:lang w:eastAsia="en-US"/>
              </w:rPr>
              <w:tab/>
            </w:r>
            <w:r w:rsidR="00B44C42" w:rsidRPr="00386E32">
              <w:rPr>
                <w:color w:val="000000" w:themeColor="text1"/>
                <w:szCs w:val="24"/>
                <w:lang w:eastAsia="en-US"/>
              </w:rPr>
              <w:t xml:space="preserve">La décision d’attribution du </w:t>
            </w:r>
            <w:r w:rsidR="007476B1" w:rsidRPr="00386E32">
              <w:rPr>
                <w:color w:val="000000" w:themeColor="text1"/>
                <w:szCs w:val="24"/>
                <w:lang w:eastAsia="en-US"/>
              </w:rPr>
              <w:t>M</w:t>
            </w:r>
            <w:r w:rsidR="00B44C42" w:rsidRPr="00386E32">
              <w:rPr>
                <w:color w:val="000000" w:themeColor="text1"/>
                <w:szCs w:val="24"/>
                <w:lang w:eastAsia="en-US"/>
              </w:rPr>
              <w:t>arché par l’Acheteur.</w:t>
            </w:r>
          </w:p>
        </w:tc>
      </w:tr>
    </w:tbl>
    <w:p w14:paraId="6334F2B7" w14:textId="77777777" w:rsidR="00940BF3" w:rsidRPr="00386E32" w:rsidRDefault="00940BF3">
      <w:pPr>
        <w:pStyle w:val="Footer"/>
        <w:rPr>
          <w:lang w:val="fr-FR"/>
        </w:rPr>
        <w:sectPr w:rsidR="00940BF3" w:rsidRPr="00386E32" w:rsidSect="00695A8E">
          <w:headerReference w:type="even" r:id="rId34"/>
          <w:headerReference w:type="default" r:id="rId35"/>
          <w:headerReference w:type="first" r:id="rId36"/>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p>
    <w:tbl>
      <w:tblPr>
        <w:tblW w:w="0" w:type="auto"/>
        <w:tblInd w:w="108" w:type="dxa"/>
        <w:tblLayout w:type="fixed"/>
        <w:tblLook w:val="0000" w:firstRow="0" w:lastRow="0" w:firstColumn="0" w:lastColumn="0" w:noHBand="0" w:noVBand="0"/>
      </w:tblPr>
      <w:tblGrid>
        <w:gridCol w:w="9360"/>
      </w:tblGrid>
      <w:tr w:rsidR="00940BF3" w:rsidRPr="00386E32" w14:paraId="2E48C731" w14:textId="77777777" w:rsidTr="00F43686">
        <w:trPr>
          <w:cantSplit/>
          <w:trHeight w:val="1260"/>
        </w:trPr>
        <w:tc>
          <w:tcPr>
            <w:tcW w:w="9360" w:type="dxa"/>
            <w:tcBorders>
              <w:top w:val="nil"/>
            </w:tcBorders>
            <w:vAlign w:val="center"/>
          </w:tcPr>
          <w:p w14:paraId="015044EE" w14:textId="5560F6D1" w:rsidR="00940BF3" w:rsidRPr="00386E32" w:rsidRDefault="00940BF3" w:rsidP="00B54617">
            <w:pPr>
              <w:pStyle w:val="Sections"/>
            </w:pPr>
            <w:bookmarkStart w:id="339" w:name="_Toc77392469"/>
            <w:bookmarkStart w:id="340" w:name="_Toc438266925"/>
            <w:bookmarkStart w:id="341" w:name="_Toc438267899"/>
            <w:bookmarkStart w:id="342" w:name="_Toc438366666"/>
            <w:bookmarkStart w:id="343" w:name="_Toc175035770"/>
            <w:r w:rsidRPr="00386E32">
              <w:lastRenderedPageBreak/>
              <w:t>Section III. Critères d’</w:t>
            </w:r>
            <w:r w:rsidR="002059AE" w:rsidRPr="00386E32">
              <w:t>E</w:t>
            </w:r>
            <w:r w:rsidRPr="00386E32">
              <w:t>valuation</w:t>
            </w:r>
            <w:bookmarkStart w:id="344" w:name="_Toc77392470"/>
            <w:bookmarkEnd w:id="339"/>
            <w:r w:rsidRPr="00386E32">
              <w:t xml:space="preserve"> et de </w:t>
            </w:r>
            <w:r w:rsidR="002059AE" w:rsidRPr="00386E32">
              <w:t>Q</w:t>
            </w:r>
            <w:r w:rsidRPr="00386E32">
              <w:t>ualification</w:t>
            </w:r>
            <w:bookmarkEnd w:id="340"/>
            <w:bookmarkEnd w:id="341"/>
            <w:bookmarkEnd w:id="342"/>
            <w:bookmarkEnd w:id="343"/>
            <w:bookmarkEnd w:id="344"/>
          </w:p>
          <w:p w14:paraId="7F7107E5" w14:textId="77777777" w:rsidR="00940BF3" w:rsidRPr="00386E32" w:rsidRDefault="00940BF3">
            <w:pPr>
              <w:rPr>
                <w:sz w:val="28"/>
              </w:rPr>
            </w:pPr>
          </w:p>
        </w:tc>
      </w:tr>
      <w:tr w:rsidR="00940BF3" w:rsidRPr="00386E32" w14:paraId="1E08A2AF" w14:textId="77777777" w:rsidTr="00F43686">
        <w:trPr>
          <w:cantSplit/>
        </w:trPr>
        <w:tc>
          <w:tcPr>
            <w:tcW w:w="9360" w:type="dxa"/>
            <w:tcBorders>
              <w:top w:val="nil"/>
            </w:tcBorders>
          </w:tcPr>
          <w:p w14:paraId="390E7081" w14:textId="132B3D17" w:rsidR="00940BF3" w:rsidRPr="00386E32" w:rsidRDefault="00940BF3" w:rsidP="00943EDF">
            <w:pPr>
              <w:jc w:val="both"/>
              <w:rPr>
                <w:szCs w:val="24"/>
              </w:rPr>
            </w:pPr>
            <w:r w:rsidRPr="00386E32">
              <w:rPr>
                <w:szCs w:val="24"/>
              </w:rPr>
              <w:t xml:space="preserve">Cette Section inclut les critères que l’Acheteur </w:t>
            </w:r>
            <w:r w:rsidR="00943EDF" w:rsidRPr="00386E32">
              <w:rPr>
                <w:szCs w:val="24"/>
              </w:rPr>
              <w:t>doi</w:t>
            </w:r>
            <w:r w:rsidRPr="00386E32">
              <w:rPr>
                <w:szCs w:val="24"/>
              </w:rPr>
              <w:t xml:space="preserve">t utiliser pour évaluer une </w:t>
            </w:r>
            <w:r w:rsidR="0001437B" w:rsidRPr="00386E32">
              <w:rPr>
                <w:szCs w:val="24"/>
              </w:rPr>
              <w:t>Proposition</w:t>
            </w:r>
            <w:r w:rsidRPr="00386E32">
              <w:rPr>
                <w:szCs w:val="24"/>
              </w:rPr>
              <w:t xml:space="preserve"> et </w:t>
            </w:r>
            <w:r w:rsidR="00222DE7" w:rsidRPr="00386E32">
              <w:rPr>
                <w:szCs w:val="24"/>
              </w:rPr>
              <w:t>déterminer</w:t>
            </w:r>
            <w:r w:rsidRPr="00386E32">
              <w:rPr>
                <w:szCs w:val="24"/>
              </w:rPr>
              <w:t xml:space="preserve"> si un </w:t>
            </w:r>
            <w:r w:rsidR="00040C6B" w:rsidRPr="00386E32">
              <w:rPr>
                <w:szCs w:val="24"/>
              </w:rPr>
              <w:t>Proposant</w:t>
            </w:r>
            <w:r w:rsidRPr="00386E32">
              <w:rPr>
                <w:szCs w:val="24"/>
              </w:rPr>
              <w:t xml:space="preserve"> satisfait aux qualifications requises</w:t>
            </w:r>
            <w:r w:rsidR="00843240" w:rsidRPr="00386E32">
              <w:rPr>
                <w:szCs w:val="24"/>
              </w:rPr>
              <w:t xml:space="preserve">. </w:t>
            </w:r>
            <w:r w:rsidRPr="00386E32">
              <w:rPr>
                <w:szCs w:val="24"/>
              </w:rPr>
              <w:t>L</w:t>
            </w:r>
            <w:r w:rsidR="00843240" w:rsidRPr="00386E32">
              <w:rPr>
                <w:szCs w:val="24"/>
              </w:rPr>
              <w:t>’</w:t>
            </w:r>
            <w:r w:rsidRPr="00386E32">
              <w:rPr>
                <w:szCs w:val="24"/>
              </w:rPr>
              <w:t xml:space="preserve">Acheteur n’utilisera pas d’autres critères que ceux indiqués dans </w:t>
            </w:r>
            <w:r w:rsidR="00843240" w:rsidRPr="00386E32">
              <w:rPr>
                <w:szCs w:val="24"/>
              </w:rPr>
              <w:t xml:space="preserve">ce document </w:t>
            </w:r>
            <w:r w:rsidR="0001437B" w:rsidRPr="00386E32">
              <w:rPr>
                <w:szCs w:val="24"/>
              </w:rPr>
              <w:t>de Demande de Propositions</w:t>
            </w:r>
            <w:r w:rsidRPr="00386E32">
              <w:rPr>
                <w:szCs w:val="24"/>
              </w:rPr>
              <w:t xml:space="preserve">. </w:t>
            </w:r>
          </w:p>
          <w:p w14:paraId="79FEC633" w14:textId="77777777" w:rsidR="00940BF3" w:rsidRPr="00386E32" w:rsidRDefault="00940BF3">
            <w:pPr>
              <w:rPr>
                <w:szCs w:val="24"/>
              </w:rPr>
            </w:pPr>
          </w:p>
          <w:p w14:paraId="3E067B5A" w14:textId="77777777" w:rsidR="00940BF3" w:rsidRPr="00386E32" w:rsidRDefault="00940BF3" w:rsidP="00943EDF">
            <w:pPr>
              <w:jc w:val="both"/>
              <w:rPr>
                <w:b/>
                <w:bCs/>
                <w:i/>
                <w:iCs/>
                <w:szCs w:val="24"/>
              </w:rPr>
            </w:pPr>
            <w:r w:rsidRPr="00386E32">
              <w:rPr>
                <w:b/>
                <w:bCs/>
                <w:i/>
                <w:iCs/>
                <w:szCs w:val="24"/>
              </w:rPr>
              <w:t>[L’Acheteur sélectionnera les critères considérés comme adéquates pour la passation du marché en question, insèrera le langage approprié ou un autre langage acceptable, en utilisant les exemples ci-dessous, et supprimera le texte en italiques.]</w:t>
            </w:r>
          </w:p>
          <w:p w14:paraId="19B70A08" w14:textId="77777777" w:rsidR="00940BF3" w:rsidRPr="00386E32" w:rsidRDefault="00940BF3">
            <w:pPr>
              <w:rPr>
                <w:b/>
                <w:sz w:val="28"/>
              </w:rPr>
            </w:pPr>
          </w:p>
        </w:tc>
      </w:tr>
      <w:tr w:rsidR="00940BF3" w:rsidRPr="00386E32" w14:paraId="14E12B72" w14:textId="77777777" w:rsidTr="00F43686">
        <w:trPr>
          <w:cantSplit/>
        </w:trPr>
        <w:tc>
          <w:tcPr>
            <w:tcW w:w="9360" w:type="dxa"/>
          </w:tcPr>
          <w:p w14:paraId="4C55DBE1" w14:textId="77777777" w:rsidR="00940BF3" w:rsidRPr="00386E32" w:rsidRDefault="00940BF3">
            <w:pPr>
              <w:jc w:val="center"/>
              <w:rPr>
                <w:b/>
                <w:sz w:val="28"/>
              </w:rPr>
            </w:pPr>
            <w:r w:rsidRPr="00386E32">
              <w:rPr>
                <w:b/>
                <w:sz w:val="28"/>
              </w:rPr>
              <w:t>Contenu</w:t>
            </w:r>
          </w:p>
        </w:tc>
      </w:tr>
      <w:tr w:rsidR="00940BF3" w:rsidRPr="00386E32" w14:paraId="76DB8D6D" w14:textId="77777777" w:rsidTr="00F43686">
        <w:trPr>
          <w:cantSplit/>
        </w:trPr>
        <w:tc>
          <w:tcPr>
            <w:tcW w:w="9360" w:type="dxa"/>
          </w:tcPr>
          <w:p w14:paraId="1D4C6CB0" w14:textId="2846CC4B" w:rsidR="00940BF3" w:rsidRPr="00386E32" w:rsidRDefault="00940BF3">
            <w:pPr>
              <w:rPr>
                <w:szCs w:val="24"/>
              </w:rPr>
            </w:pPr>
          </w:p>
          <w:p w14:paraId="00D47EE4" w14:textId="25C08E5D" w:rsidR="00803BD9" w:rsidRPr="00386E32" w:rsidRDefault="00803BD9">
            <w:pPr>
              <w:pStyle w:val="TOC1"/>
              <w:rPr>
                <w:rFonts w:asciiTheme="minorHAnsi" w:eastAsiaTheme="minorEastAsia" w:hAnsiTheme="minorHAnsi" w:cstheme="minorBidi"/>
                <w:b w:val="0"/>
                <w:bCs w:val="0"/>
                <w:kern w:val="2"/>
                <w:szCs w:val="24"/>
                <w14:ligatures w14:val="standardContextual"/>
              </w:rPr>
            </w:pPr>
            <w:r w:rsidRPr="00386E32">
              <w:rPr>
                <w:b w:val="0"/>
                <w:bCs w:val="0"/>
                <w:szCs w:val="24"/>
              </w:rPr>
              <w:fldChar w:fldCharType="begin"/>
            </w:r>
            <w:r w:rsidRPr="00386E32">
              <w:rPr>
                <w:b w:val="0"/>
                <w:bCs w:val="0"/>
                <w:szCs w:val="24"/>
              </w:rPr>
              <w:instrText xml:space="preserve"> TOC \t "SEC3 h1;1;SEC3 h2;2" </w:instrText>
            </w:r>
            <w:r w:rsidRPr="00386E32">
              <w:rPr>
                <w:b w:val="0"/>
                <w:bCs w:val="0"/>
                <w:szCs w:val="24"/>
              </w:rPr>
              <w:fldChar w:fldCharType="separate"/>
            </w:r>
            <w:r w:rsidRPr="00386E32">
              <w:t>PARTIE TECHNIQUE</w:t>
            </w:r>
            <w:r w:rsidRPr="00386E32">
              <w:tab/>
            </w:r>
            <w:r w:rsidRPr="00386E32">
              <w:fldChar w:fldCharType="begin"/>
            </w:r>
            <w:r w:rsidRPr="00386E32">
              <w:instrText xml:space="preserve"> PAGEREF _Toc175036539 \h </w:instrText>
            </w:r>
            <w:r w:rsidRPr="00386E32">
              <w:fldChar w:fldCharType="separate"/>
            </w:r>
            <w:r w:rsidRPr="00386E32">
              <w:t>54</w:t>
            </w:r>
            <w:r w:rsidRPr="00386E32">
              <w:fldChar w:fldCharType="end"/>
            </w:r>
          </w:p>
          <w:p w14:paraId="7314AECB" w14:textId="5436D54B" w:rsidR="00803BD9" w:rsidRPr="00386E32" w:rsidRDefault="00803BD9">
            <w:pPr>
              <w:pStyle w:val="TOC2"/>
              <w:rPr>
                <w:rFonts w:asciiTheme="minorHAnsi" w:eastAsiaTheme="minorEastAsia" w:hAnsiTheme="minorHAnsi" w:cstheme="minorBidi"/>
                <w:iCs w:val="0"/>
                <w:kern w:val="2"/>
                <w:szCs w:val="24"/>
                <w14:ligatures w14:val="standardContextual"/>
              </w:rPr>
            </w:pPr>
            <w:r w:rsidRPr="00386E32">
              <w:t>1. Qualification (IP 32)</w:t>
            </w:r>
            <w:r w:rsidRPr="00386E32">
              <w:tab/>
            </w:r>
            <w:r w:rsidRPr="00386E32">
              <w:fldChar w:fldCharType="begin"/>
            </w:r>
            <w:r w:rsidRPr="00386E32">
              <w:instrText xml:space="preserve"> PAGEREF _Toc175036540 \h </w:instrText>
            </w:r>
            <w:r w:rsidRPr="00386E32">
              <w:fldChar w:fldCharType="separate"/>
            </w:r>
            <w:r w:rsidRPr="00386E32">
              <w:t>54</w:t>
            </w:r>
            <w:r w:rsidRPr="00386E32">
              <w:fldChar w:fldCharType="end"/>
            </w:r>
          </w:p>
          <w:p w14:paraId="7B8283E6" w14:textId="37FC2217" w:rsidR="00803BD9" w:rsidRPr="00386E32" w:rsidRDefault="00803BD9">
            <w:pPr>
              <w:pStyle w:val="TOC2"/>
              <w:rPr>
                <w:rFonts w:asciiTheme="minorHAnsi" w:eastAsiaTheme="minorEastAsia" w:hAnsiTheme="minorHAnsi" w:cstheme="minorBidi"/>
                <w:iCs w:val="0"/>
                <w:kern w:val="2"/>
                <w:szCs w:val="24"/>
                <w14:ligatures w14:val="standardContextual"/>
              </w:rPr>
            </w:pPr>
            <w:r w:rsidRPr="00386E32">
              <w:t>2. Evaluation technique(IP 32.4)</w:t>
            </w:r>
            <w:r w:rsidRPr="00386E32">
              <w:tab/>
            </w:r>
            <w:r w:rsidRPr="00386E32">
              <w:fldChar w:fldCharType="begin"/>
            </w:r>
            <w:r w:rsidRPr="00386E32">
              <w:instrText xml:space="preserve"> PAGEREF _Toc175036541 \h </w:instrText>
            </w:r>
            <w:r w:rsidRPr="00386E32">
              <w:fldChar w:fldCharType="separate"/>
            </w:r>
            <w:r w:rsidRPr="00386E32">
              <w:t>55</w:t>
            </w:r>
            <w:r w:rsidRPr="00386E32">
              <w:fldChar w:fldCharType="end"/>
            </w:r>
          </w:p>
          <w:p w14:paraId="590B1859" w14:textId="5EBC54C3" w:rsidR="00803BD9" w:rsidRPr="00386E32" w:rsidRDefault="00803BD9">
            <w:pPr>
              <w:pStyle w:val="TOC1"/>
              <w:rPr>
                <w:rFonts w:asciiTheme="minorHAnsi" w:eastAsiaTheme="minorEastAsia" w:hAnsiTheme="minorHAnsi" w:cstheme="minorBidi"/>
                <w:b w:val="0"/>
                <w:bCs w:val="0"/>
                <w:kern w:val="2"/>
                <w:szCs w:val="24"/>
                <w14:ligatures w14:val="standardContextual"/>
              </w:rPr>
            </w:pPr>
            <w:r w:rsidRPr="00386E32">
              <w:t>PARTIE FINANCIERE</w:t>
            </w:r>
            <w:r w:rsidRPr="00386E32">
              <w:tab/>
            </w:r>
            <w:r w:rsidRPr="00386E32">
              <w:fldChar w:fldCharType="begin"/>
            </w:r>
            <w:r w:rsidRPr="00386E32">
              <w:instrText xml:space="preserve"> PAGEREF _Toc175036542 \h </w:instrText>
            </w:r>
            <w:r w:rsidRPr="00386E32">
              <w:fldChar w:fldCharType="separate"/>
            </w:r>
            <w:r w:rsidRPr="00386E32">
              <w:t>56</w:t>
            </w:r>
            <w:r w:rsidRPr="00386E32">
              <w:fldChar w:fldCharType="end"/>
            </w:r>
          </w:p>
          <w:p w14:paraId="19B1E9AC" w14:textId="51F26FA9" w:rsidR="00803BD9" w:rsidRPr="00386E32" w:rsidRDefault="00803BD9">
            <w:pPr>
              <w:pStyle w:val="TOC2"/>
              <w:rPr>
                <w:rFonts w:asciiTheme="minorHAnsi" w:eastAsiaTheme="minorEastAsia" w:hAnsiTheme="minorHAnsi" w:cstheme="minorBidi"/>
                <w:iCs w:val="0"/>
                <w:kern w:val="2"/>
                <w:szCs w:val="24"/>
                <w14:ligatures w14:val="standardContextual"/>
              </w:rPr>
            </w:pPr>
            <w:r w:rsidRPr="00386E32">
              <w:t>1. Marge de Préférence (IP 37)</w:t>
            </w:r>
            <w:r w:rsidRPr="00386E32">
              <w:tab/>
            </w:r>
            <w:r w:rsidRPr="00386E32">
              <w:fldChar w:fldCharType="begin"/>
            </w:r>
            <w:r w:rsidRPr="00386E32">
              <w:instrText xml:space="preserve"> PAGEREF _Toc175036543 \h </w:instrText>
            </w:r>
            <w:r w:rsidRPr="00386E32">
              <w:fldChar w:fldCharType="separate"/>
            </w:r>
            <w:r w:rsidRPr="00386E32">
              <w:t>56</w:t>
            </w:r>
            <w:r w:rsidRPr="00386E32">
              <w:fldChar w:fldCharType="end"/>
            </w:r>
          </w:p>
          <w:p w14:paraId="595E2F12" w14:textId="0C25A9B9" w:rsidR="00803BD9" w:rsidRPr="00386E32" w:rsidRDefault="00803BD9">
            <w:pPr>
              <w:pStyle w:val="TOC2"/>
              <w:rPr>
                <w:rFonts w:asciiTheme="minorHAnsi" w:eastAsiaTheme="minorEastAsia" w:hAnsiTheme="minorHAnsi" w:cstheme="minorBidi"/>
                <w:iCs w:val="0"/>
                <w:kern w:val="2"/>
                <w:szCs w:val="24"/>
                <w14:ligatures w14:val="standardContextual"/>
              </w:rPr>
            </w:pPr>
            <w:r w:rsidRPr="00386E32">
              <w:rPr>
                <w:bCs/>
              </w:rPr>
              <w:t>2 Critères d’Evaluation (IP 34.6)</w:t>
            </w:r>
            <w:r w:rsidRPr="00386E32">
              <w:tab/>
            </w:r>
            <w:r w:rsidRPr="00386E32">
              <w:fldChar w:fldCharType="begin"/>
            </w:r>
            <w:r w:rsidRPr="00386E32">
              <w:instrText xml:space="preserve"> PAGEREF _Toc175036544 \h </w:instrText>
            </w:r>
            <w:r w:rsidRPr="00386E32">
              <w:fldChar w:fldCharType="separate"/>
            </w:r>
            <w:r w:rsidRPr="00386E32">
              <w:t>57</w:t>
            </w:r>
            <w:r w:rsidRPr="00386E32">
              <w:fldChar w:fldCharType="end"/>
            </w:r>
          </w:p>
          <w:p w14:paraId="0D40993D" w14:textId="3124EDE7" w:rsidR="00803BD9" w:rsidRPr="00386E32" w:rsidRDefault="00803BD9">
            <w:pPr>
              <w:pStyle w:val="TOC2"/>
              <w:rPr>
                <w:rFonts w:asciiTheme="minorHAnsi" w:eastAsiaTheme="minorEastAsia" w:hAnsiTheme="minorHAnsi" w:cstheme="minorBidi"/>
                <w:iCs w:val="0"/>
                <w:kern w:val="2"/>
                <w:szCs w:val="24"/>
                <w14:ligatures w14:val="standardContextual"/>
              </w:rPr>
            </w:pPr>
            <w:r w:rsidRPr="00386E32">
              <w:t>3 Évaluation combinée</w:t>
            </w:r>
            <w:r w:rsidRPr="00386E32">
              <w:tab/>
            </w:r>
            <w:r w:rsidRPr="00386E32">
              <w:fldChar w:fldCharType="begin"/>
            </w:r>
            <w:r w:rsidRPr="00386E32">
              <w:instrText xml:space="preserve"> PAGEREF _Toc175036545 \h </w:instrText>
            </w:r>
            <w:r w:rsidRPr="00386E32">
              <w:fldChar w:fldCharType="separate"/>
            </w:r>
            <w:r w:rsidRPr="00386E32">
              <w:t>60</w:t>
            </w:r>
            <w:r w:rsidRPr="00386E32">
              <w:fldChar w:fldCharType="end"/>
            </w:r>
          </w:p>
          <w:p w14:paraId="02436885" w14:textId="65830C59" w:rsidR="00803BD9" w:rsidRPr="00386E32" w:rsidRDefault="00803BD9">
            <w:pPr>
              <w:pStyle w:val="TOC2"/>
              <w:rPr>
                <w:rFonts w:asciiTheme="minorHAnsi" w:eastAsiaTheme="minorEastAsia" w:hAnsiTheme="minorHAnsi" w:cstheme="minorBidi"/>
                <w:iCs w:val="0"/>
                <w:kern w:val="2"/>
                <w:szCs w:val="24"/>
                <w14:ligatures w14:val="standardContextual"/>
              </w:rPr>
            </w:pPr>
            <w:r w:rsidRPr="00386E32">
              <w:t>4 Marchés Multiples (IP 34.4)</w:t>
            </w:r>
            <w:r w:rsidRPr="00386E32">
              <w:tab/>
            </w:r>
            <w:r w:rsidRPr="00386E32">
              <w:fldChar w:fldCharType="begin"/>
            </w:r>
            <w:r w:rsidRPr="00386E32">
              <w:instrText xml:space="preserve"> PAGEREF _Toc175036546 \h </w:instrText>
            </w:r>
            <w:r w:rsidRPr="00386E32">
              <w:fldChar w:fldCharType="separate"/>
            </w:r>
            <w:r w:rsidRPr="00386E32">
              <w:t>61</w:t>
            </w:r>
            <w:r w:rsidRPr="00386E32">
              <w:fldChar w:fldCharType="end"/>
            </w:r>
          </w:p>
          <w:p w14:paraId="6F0D61FF" w14:textId="378D83AD" w:rsidR="00803BD9" w:rsidRPr="00386E32" w:rsidRDefault="00803BD9">
            <w:pPr>
              <w:pStyle w:val="TOC2"/>
              <w:rPr>
                <w:rFonts w:asciiTheme="minorHAnsi" w:eastAsiaTheme="minorEastAsia" w:hAnsiTheme="minorHAnsi" w:cstheme="minorBidi"/>
                <w:iCs w:val="0"/>
                <w:kern w:val="2"/>
                <w:szCs w:val="24"/>
                <w14:ligatures w14:val="standardContextual"/>
              </w:rPr>
            </w:pPr>
            <w:r w:rsidRPr="00386E32">
              <w:t>5 Propositions Variantes (IP 13.1)</w:t>
            </w:r>
            <w:r w:rsidRPr="00386E32">
              <w:tab/>
            </w:r>
            <w:r w:rsidRPr="00386E32">
              <w:fldChar w:fldCharType="begin"/>
            </w:r>
            <w:r w:rsidRPr="00386E32">
              <w:instrText xml:space="preserve"> PAGEREF _Toc175036547 \h </w:instrText>
            </w:r>
            <w:r w:rsidRPr="00386E32">
              <w:fldChar w:fldCharType="separate"/>
            </w:r>
            <w:r w:rsidRPr="00386E32">
              <w:t>61</w:t>
            </w:r>
            <w:r w:rsidRPr="00386E32">
              <w:fldChar w:fldCharType="end"/>
            </w:r>
          </w:p>
          <w:p w14:paraId="243DEDE1" w14:textId="6F756FDE" w:rsidR="00940BF3" w:rsidRPr="00386E32" w:rsidRDefault="00803BD9" w:rsidP="00D7619B">
            <w:pPr>
              <w:rPr>
                <w:szCs w:val="24"/>
              </w:rPr>
            </w:pPr>
            <w:r w:rsidRPr="00386E32">
              <w:rPr>
                <w:b/>
                <w:bCs/>
                <w:szCs w:val="24"/>
              </w:rPr>
              <w:fldChar w:fldCharType="end"/>
            </w:r>
          </w:p>
        </w:tc>
      </w:tr>
    </w:tbl>
    <w:p w14:paraId="5FCD93BE" w14:textId="77777777" w:rsidR="00940BF3" w:rsidRPr="00386E32" w:rsidRDefault="00940BF3">
      <w:pPr>
        <w:tabs>
          <w:tab w:val="left" w:pos="-1440"/>
          <w:tab w:val="left" w:pos="-720"/>
          <w:tab w:val="left" w:pos="0"/>
          <w:tab w:val="left" w:pos="1440"/>
          <w:tab w:val="left" w:pos="2160"/>
          <w:tab w:val="left" w:pos="4680"/>
          <w:tab w:val="center" w:pos="7380"/>
        </w:tabs>
        <w:ind w:left="720"/>
      </w:pPr>
    </w:p>
    <w:p w14:paraId="026A53A4" w14:textId="77777777" w:rsidR="00855A38" w:rsidRPr="00386E32" w:rsidRDefault="00940BF3" w:rsidP="00B419B9">
      <w:pPr>
        <w:tabs>
          <w:tab w:val="left" w:pos="-1440"/>
          <w:tab w:val="left" w:pos="-720"/>
          <w:tab w:val="left" w:pos="0"/>
          <w:tab w:val="left" w:pos="1440"/>
          <w:tab w:val="left" w:pos="2160"/>
          <w:tab w:val="left" w:pos="4680"/>
          <w:tab w:val="center" w:pos="7380"/>
        </w:tabs>
      </w:pPr>
      <w:r w:rsidRPr="00386E32">
        <w:br w:type="page"/>
      </w:r>
    </w:p>
    <w:p w14:paraId="79DA2F2C" w14:textId="77777777" w:rsidR="00855A38" w:rsidRPr="00386E32" w:rsidRDefault="00855A38" w:rsidP="005E0E39">
      <w:pPr>
        <w:pStyle w:val="SEC3h1"/>
        <w:rPr>
          <w:lang w:val="fr-FR"/>
        </w:rPr>
      </w:pPr>
      <w:bookmarkStart w:id="345" w:name="_Toc75873633"/>
      <w:bookmarkStart w:id="346" w:name="_Toc175036539"/>
      <w:r w:rsidRPr="00386E32">
        <w:rPr>
          <w:lang w:val="fr-FR"/>
        </w:rPr>
        <w:lastRenderedPageBreak/>
        <w:t>PARTIE TECHNIQUE</w:t>
      </w:r>
      <w:bookmarkEnd w:id="345"/>
      <w:bookmarkEnd w:id="346"/>
    </w:p>
    <w:p w14:paraId="4250B2AE" w14:textId="60F79C9E" w:rsidR="00855A38" w:rsidRPr="00386E32" w:rsidRDefault="00855A38" w:rsidP="005E0E39">
      <w:pPr>
        <w:pStyle w:val="SEC3h2"/>
        <w:rPr>
          <w:lang w:val="fr-FR"/>
        </w:rPr>
      </w:pPr>
      <w:bookmarkStart w:id="347" w:name="_Toc75873634"/>
      <w:bookmarkStart w:id="348" w:name="_Toc175036540"/>
      <w:r w:rsidRPr="00386E32">
        <w:rPr>
          <w:lang w:val="fr-FR"/>
        </w:rPr>
        <w:t xml:space="preserve">1. Qualification </w:t>
      </w:r>
      <w:bookmarkEnd w:id="347"/>
      <w:r w:rsidRPr="00386E32">
        <w:rPr>
          <w:lang w:val="fr-FR"/>
        </w:rPr>
        <w:t>(I</w:t>
      </w:r>
      <w:r w:rsidR="00D7619B" w:rsidRPr="00386E32">
        <w:rPr>
          <w:lang w:val="fr-FR"/>
        </w:rPr>
        <w:t>P</w:t>
      </w:r>
      <w:r w:rsidRPr="00386E32">
        <w:rPr>
          <w:lang w:val="fr-FR"/>
        </w:rPr>
        <w:t xml:space="preserve"> 32)</w:t>
      </w:r>
      <w:bookmarkEnd w:id="348"/>
    </w:p>
    <w:p w14:paraId="2CE39541" w14:textId="0AB525ED" w:rsidR="00855A38" w:rsidRPr="00386E32" w:rsidRDefault="00855A38" w:rsidP="00855A38">
      <w:pPr>
        <w:spacing w:after="200"/>
        <w:rPr>
          <w:b/>
          <w:szCs w:val="24"/>
        </w:rPr>
      </w:pPr>
      <w:r w:rsidRPr="00386E32">
        <w:rPr>
          <w:b/>
          <w:szCs w:val="24"/>
        </w:rPr>
        <w:t>1.1 Critères de qualification (</w:t>
      </w:r>
      <w:r w:rsidR="00D7619B" w:rsidRPr="00386E32">
        <w:rPr>
          <w:b/>
          <w:szCs w:val="24"/>
        </w:rPr>
        <w:t>IP</w:t>
      </w:r>
      <w:r w:rsidRPr="00386E32">
        <w:rPr>
          <w:b/>
          <w:szCs w:val="24"/>
        </w:rPr>
        <w:t xml:space="preserve"> 32.1)</w:t>
      </w:r>
    </w:p>
    <w:p w14:paraId="31E1A280" w14:textId="3CF9A348" w:rsidR="00855A38" w:rsidRPr="00386E32" w:rsidRDefault="00855A38" w:rsidP="00855A38">
      <w:pPr>
        <w:pStyle w:val="Default"/>
        <w:jc w:val="both"/>
        <w:rPr>
          <w:rFonts w:ascii="Times New Roman" w:hAnsi="Times New Roman" w:cs="Times New Roman"/>
          <w:color w:val="auto"/>
          <w:lang w:val="fr-FR"/>
        </w:rPr>
      </w:pPr>
      <w:r w:rsidRPr="00386E32">
        <w:rPr>
          <w:rFonts w:ascii="Times New Roman" w:hAnsi="Times New Roman" w:cs="Times New Roman"/>
          <w:color w:val="auto"/>
          <w:lang w:val="fr-FR"/>
        </w:rPr>
        <w:t xml:space="preserve">L’Acheteur évaluera chaque </w:t>
      </w:r>
      <w:r w:rsidR="0001437B" w:rsidRPr="00386E32">
        <w:rPr>
          <w:rFonts w:ascii="Times New Roman" w:hAnsi="Times New Roman" w:cs="Times New Roman"/>
          <w:color w:val="auto"/>
          <w:lang w:val="fr-FR"/>
        </w:rPr>
        <w:t>Proposition</w:t>
      </w:r>
      <w:r w:rsidRPr="00386E32">
        <w:rPr>
          <w:rFonts w:ascii="Times New Roman" w:hAnsi="Times New Roman" w:cs="Times New Roman"/>
          <w:color w:val="auto"/>
          <w:lang w:val="fr-FR"/>
        </w:rPr>
        <w:t xml:space="preserve"> en fonction des Critères de Qualification suivants. Les exigences qui ne figurent pas dans le texte ci-dessous ne doivent pas être utilisées dans l’évaluation des qualifications du </w:t>
      </w:r>
      <w:r w:rsidR="00D7619B" w:rsidRPr="00386E32">
        <w:rPr>
          <w:rFonts w:ascii="Times New Roman" w:hAnsi="Times New Roman" w:cs="Times New Roman"/>
          <w:color w:val="auto"/>
          <w:lang w:val="fr-FR"/>
        </w:rPr>
        <w:t>P</w:t>
      </w:r>
      <w:r w:rsidR="00040C6B" w:rsidRPr="00386E32">
        <w:rPr>
          <w:rFonts w:ascii="Times New Roman" w:hAnsi="Times New Roman" w:cs="Times New Roman"/>
          <w:color w:val="auto"/>
          <w:lang w:val="fr-FR"/>
        </w:rPr>
        <w:t>roposant</w:t>
      </w:r>
      <w:r w:rsidRPr="00386E32">
        <w:rPr>
          <w:rFonts w:ascii="Times New Roman" w:hAnsi="Times New Roman" w:cs="Times New Roman"/>
          <w:color w:val="auto"/>
          <w:lang w:val="fr-FR"/>
        </w:rPr>
        <w:t>.</w:t>
      </w:r>
    </w:p>
    <w:p w14:paraId="3823D1B5" w14:textId="77777777" w:rsidR="00855A38" w:rsidRPr="00386E32" w:rsidRDefault="00855A38" w:rsidP="00F05D87">
      <w:pPr>
        <w:pStyle w:val="Default"/>
        <w:rPr>
          <w:rFonts w:ascii="Times New Roman" w:hAnsi="Times New Roman" w:cs="Times New Roman"/>
          <w:lang w:val="fr-FR"/>
        </w:rPr>
      </w:pPr>
    </w:p>
    <w:p w14:paraId="5130D1FD" w14:textId="6BE7B3BD" w:rsidR="00855A38" w:rsidRPr="00386E32" w:rsidRDefault="00855A38" w:rsidP="00001D94">
      <w:pPr>
        <w:pStyle w:val="ListParagraph"/>
        <w:numPr>
          <w:ilvl w:val="0"/>
          <w:numId w:val="97"/>
        </w:numPr>
        <w:suppressAutoHyphens w:val="0"/>
        <w:overflowPunct/>
        <w:spacing w:after="120"/>
        <w:textAlignment w:val="auto"/>
        <w:rPr>
          <w:szCs w:val="24"/>
        </w:rPr>
      </w:pPr>
      <w:r w:rsidRPr="00386E32">
        <w:rPr>
          <w:b/>
          <w:bCs/>
          <w:color w:val="000000"/>
          <w:szCs w:val="24"/>
        </w:rPr>
        <w:t>Capacité financière</w:t>
      </w:r>
      <w:r w:rsidRPr="00386E32">
        <w:rPr>
          <w:color w:val="000000"/>
          <w:szCs w:val="24"/>
        </w:rPr>
        <w:t xml:space="preserve"> : Le </w:t>
      </w:r>
      <w:r w:rsidR="00040C6B" w:rsidRPr="00386E32">
        <w:rPr>
          <w:color w:val="000000"/>
          <w:szCs w:val="24"/>
        </w:rPr>
        <w:t>Proposant</w:t>
      </w:r>
      <w:r w:rsidRPr="00386E32">
        <w:rPr>
          <w:color w:val="000000"/>
          <w:szCs w:val="24"/>
        </w:rPr>
        <w:t xml:space="preserve"> doit soumettre des états financiers vérifiés ou, si la loi du pays du </w:t>
      </w:r>
      <w:r w:rsidR="00040C6B" w:rsidRPr="00386E32">
        <w:rPr>
          <w:color w:val="000000"/>
          <w:szCs w:val="24"/>
        </w:rPr>
        <w:t>Proposant</w:t>
      </w:r>
      <w:r w:rsidRPr="00386E32">
        <w:rPr>
          <w:color w:val="000000"/>
          <w:szCs w:val="24"/>
        </w:rPr>
        <w:t xml:space="preserve"> ne l’exige pas, d’autres états financiers acceptables pour l’Acheteur, pour les ______ dernières années </w:t>
      </w:r>
      <w:r w:rsidRPr="00386E32">
        <w:rPr>
          <w:i/>
          <w:iCs/>
          <w:color w:val="000000"/>
          <w:szCs w:val="24"/>
        </w:rPr>
        <w:t>[p. ex. trois ans]</w:t>
      </w:r>
      <w:r w:rsidRPr="00386E32">
        <w:rPr>
          <w:color w:val="000000"/>
          <w:szCs w:val="24"/>
        </w:rPr>
        <w:t xml:space="preserve"> avant la date limite de remise des </w:t>
      </w:r>
      <w:r w:rsidR="0001437B" w:rsidRPr="00386E32">
        <w:rPr>
          <w:color w:val="000000"/>
          <w:szCs w:val="24"/>
        </w:rPr>
        <w:t>Proposition</w:t>
      </w:r>
      <w:r w:rsidRPr="00386E32">
        <w:rPr>
          <w:color w:val="000000"/>
          <w:szCs w:val="24"/>
        </w:rPr>
        <w:t xml:space="preserve">s, démontrant la solidité actuelle de la situation financière du </w:t>
      </w:r>
      <w:r w:rsidR="00040C6B" w:rsidRPr="00386E32">
        <w:rPr>
          <w:color w:val="000000"/>
          <w:szCs w:val="24"/>
        </w:rPr>
        <w:t>Proposant</w:t>
      </w:r>
      <w:r w:rsidRPr="00386E32">
        <w:rPr>
          <w:color w:val="000000"/>
          <w:szCs w:val="24"/>
        </w:rPr>
        <w:t>. Dans le cas d’un GE, cette exigence doit être respectée par chaque membre;</w:t>
      </w:r>
    </w:p>
    <w:p w14:paraId="58F4AA74" w14:textId="77777777" w:rsidR="00855A38" w:rsidRPr="00386E32" w:rsidRDefault="00855A38" w:rsidP="00855A38">
      <w:pPr>
        <w:pStyle w:val="ListParagraph"/>
        <w:spacing w:after="120"/>
        <w:ind w:left="2340"/>
        <w:rPr>
          <w:color w:val="000000"/>
          <w:szCs w:val="24"/>
        </w:rPr>
      </w:pPr>
    </w:p>
    <w:p w14:paraId="3D3C1249" w14:textId="5F1A700B" w:rsidR="00855A38" w:rsidRPr="00386E32" w:rsidRDefault="00855A38" w:rsidP="00001D94">
      <w:pPr>
        <w:pStyle w:val="ListParagraph"/>
        <w:numPr>
          <w:ilvl w:val="0"/>
          <w:numId w:val="97"/>
        </w:numPr>
        <w:suppressAutoHyphens w:val="0"/>
        <w:overflowPunct/>
        <w:spacing w:before="120" w:after="120"/>
        <w:contextualSpacing w:val="0"/>
        <w:textAlignment w:val="auto"/>
        <w:rPr>
          <w:i/>
          <w:iCs/>
          <w:color w:val="000000"/>
          <w:szCs w:val="24"/>
        </w:rPr>
      </w:pPr>
      <w:r w:rsidRPr="00386E32">
        <w:rPr>
          <w:b/>
          <w:bCs/>
          <w:color w:val="000000"/>
          <w:szCs w:val="24"/>
        </w:rPr>
        <w:t>Expérience spécifique</w:t>
      </w:r>
      <w:r w:rsidRPr="00386E32">
        <w:rPr>
          <w:color w:val="000000"/>
          <w:szCs w:val="24"/>
        </w:rPr>
        <w:t xml:space="preserve"> : Le </w:t>
      </w:r>
      <w:r w:rsidR="00040C6B" w:rsidRPr="00386E32">
        <w:rPr>
          <w:color w:val="000000"/>
          <w:szCs w:val="24"/>
        </w:rPr>
        <w:t>Proposant</w:t>
      </w:r>
      <w:r w:rsidRPr="00386E32">
        <w:rPr>
          <w:color w:val="000000"/>
          <w:szCs w:val="24"/>
        </w:rPr>
        <w:t xml:space="preserve"> doit démontrer qu’il a conclu avec succès au moins ____ </w:t>
      </w:r>
      <w:r w:rsidRPr="00386E32">
        <w:rPr>
          <w:i/>
          <w:iCs/>
          <w:color w:val="000000"/>
          <w:szCs w:val="24"/>
        </w:rPr>
        <w:t>[insérer le nombre de marchés]</w:t>
      </w:r>
      <w:r w:rsidRPr="00386E32">
        <w:rPr>
          <w:color w:val="000000"/>
          <w:szCs w:val="24"/>
        </w:rPr>
        <w:t xml:space="preserve"> au cours des ___ dernières années </w:t>
      </w:r>
      <w:r w:rsidRPr="00386E32">
        <w:rPr>
          <w:i/>
          <w:iCs/>
          <w:color w:val="000000"/>
          <w:szCs w:val="24"/>
        </w:rPr>
        <w:t>[p. ex. trois ans]</w:t>
      </w:r>
      <w:r w:rsidRPr="00386E32">
        <w:rPr>
          <w:color w:val="000000"/>
          <w:szCs w:val="24"/>
        </w:rPr>
        <w:t xml:space="preserve"> avant la date limite de remise des </w:t>
      </w:r>
      <w:r w:rsidR="0001437B" w:rsidRPr="00386E32">
        <w:rPr>
          <w:color w:val="000000"/>
          <w:szCs w:val="24"/>
        </w:rPr>
        <w:t>Proposition</w:t>
      </w:r>
      <w:r w:rsidRPr="00386E32">
        <w:rPr>
          <w:color w:val="000000"/>
          <w:szCs w:val="24"/>
        </w:rPr>
        <w:t xml:space="preserve">s, chacun d’une valeur d’au moins _____ qui ont été conclues avec succès et substantiellement et qui sont de nature et de complexité similaires aux </w:t>
      </w:r>
      <w:r w:rsidR="005D4179" w:rsidRPr="00386E32">
        <w:rPr>
          <w:color w:val="000000"/>
          <w:szCs w:val="24"/>
        </w:rPr>
        <w:t>Biens</w:t>
      </w:r>
      <w:r w:rsidRPr="00386E32">
        <w:rPr>
          <w:color w:val="000000"/>
          <w:szCs w:val="24"/>
        </w:rPr>
        <w:t xml:space="preserve"> et Services Connexes faisant l’objet du Marché. Dans le cas d’un GE, cette exigence peut être respectée par tous les membres réunis.</w:t>
      </w:r>
    </w:p>
    <w:p w14:paraId="6098E67D" w14:textId="0FFEFF0E" w:rsidR="0064227D" w:rsidRPr="00386E32" w:rsidRDefault="0064227D" w:rsidP="0064227D">
      <w:pPr>
        <w:pStyle w:val="ListParagraph"/>
        <w:suppressAutoHyphens w:val="0"/>
        <w:overflowPunct/>
        <w:spacing w:before="120" w:after="120"/>
        <w:ind w:left="360"/>
        <w:contextualSpacing w:val="0"/>
        <w:textAlignment w:val="auto"/>
        <w:rPr>
          <w:color w:val="000000"/>
          <w:szCs w:val="24"/>
        </w:rPr>
      </w:pPr>
      <w:r w:rsidRPr="00386E32">
        <w:rPr>
          <w:color w:val="000000"/>
          <w:szCs w:val="24"/>
        </w:rPr>
        <w:t>Afin de démontrer qu'il satisfait à l'exigence d'expérience</w:t>
      </w:r>
      <w:r w:rsidR="007C4120">
        <w:rPr>
          <w:color w:val="000000"/>
          <w:szCs w:val="24"/>
        </w:rPr>
        <w:t xml:space="preserve"> minimale</w:t>
      </w:r>
      <w:r w:rsidRPr="00386E32">
        <w:rPr>
          <w:color w:val="000000"/>
          <w:szCs w:val="24"/>
        </w:rPr>
        <w:t>, le Proposant doit fournir des informations détaillées concernant les contrats réalisés : nom et adresse de l'acheteur, pays, nom et objet du contrat, étendue des services, date d'achèvement du contrat, équipement fourni, montant du contrat, rôle dans le contrat (fournisseur principal, sous-traitant, partenaire dans un groupement) et pourcentage de la valeur du contrat réalisé par sous-traitance.</w:t>
      </w:r>
    </w:p>
    <w:p w14:paraId="449654CF" w14:textId="568F03F2" w:rsidR="00855A38" w:rsidRPr="00386E32" w:rsidRDefault="00855A38" w:rsidP="00001D94">
      <w:pPr>
        <w:pStyle w:val="ListParagraph"/>
        <w:numPr>
          <w:ilvl w:val="0"/>
          <w:numId w:val="97"/>
        </w:numPr>
        <w:suppressAutoHyphens w:val="0"/>
        <w:overflowPunct/>
        <w:spacing w:after="120"/>
        <w:textAlignment w:val="auto"/>
        <w:rPr>
          <w:i/>
          <w:iCs/>
          <w:color w:val="000000"/>
          <w:szCs w:val="24"/>
        </w:rPr>
      </w:pPr>
      <w:r w:rsidRPr="00386E32">
        <w:rPr>
          <w:b/>
          <w:bCs/>
          <w:color w:val="000000"/>
          <w:szCs w:val="24"/>
        </w:rPr>
        <w:t>Preuve documentaire</w:t>
      </w:r>
      <w:r w:rsidRPr="00386E32">
        <w:rPr>
          <w:color w:val="000000"/>
          <w:szCs w:val="24"/>
        </w:rPr>
        <w:t xml:space="preserve"> : Le </w:t>
      </w:r>
      <w:r w:rsidR="00040C6B" w:rsidRPr="00386E32">
        <w:rPr>
          <w:color w:val="000000"/>
          <w:szCs w:val="24"/>
        </w:rPr>
        <w:t>Proposant</w:t>
      </w:r>
      <w:r w:rsidRPr="00386E32">
        <w:rPr>
          <w:color w:val="000000"/>
          <w:szCs w:val="24"/>
        </w:rPr>
        <w:t xml:space="preserve"> doit fournir des preuves documentaires démontrant que les </w:t>
      </w:r>
      <w:r w:rsidR="005D4179" w:rsidRPr="00386E32">
        <w:rPr>
          <w:color w:val="000000"/>
          <w:szCs w:val="24"/>
        </w:rPr>
        <w:t>Biens</w:t>
      </w:r>
      <w:r w:rsidRPr="00386E32">
        <w:rPr>
          <w:color w:val="000000"/>
          <w:szCs w:val="24"/>
        </w:rPr>
        <w:t xml:space="preserve"> qu’il offre satisfont aux exigences d’utilisation suivantes : </w:t>
      </w:r>
      <w:r w:rsidRPr="00386E32">
        <w:rPr>
          <w:i/>
          <w:iCs/>
          <w:color w:val="000000"/>
          <w:szCs w:val="24"/>
        </w:rPr>
        <w:t>[énumérer la ou les exigences, le cas échéant]</w:t>
      </w:r>
    </w:p>
    <w:p w14:paraId="56405E51" w14:textId="77777777" w:rsidR="00855A38" w:rsidRPr="00386E32" w:rsidRDefault="00855A38" w:rsidP="00F05D87">
      <w:pPr>
        <w:pStyle w:val="ListParagraph"/>
        <w:spacing w:after="120"/>
        <w:ind w:left="360"/>
        <w:rPr>
          <w:color w:val="000000"/>
          <w:szCs w:val="24"/>
        </w:rPr>
      </w:pPr>
    </w:p>
    <w:p w14:paraId="7E6F3073" w14:textId="5D4FAEF7" w:rsidR="00855A38" w:rsidRPr="00386E32" w:rsidRDefault="00855A38" w:rsidP="00001D94">
      <w:pPr>
        <w:pStyle w:val="ListParagraph"/>
        <w:numPr>
          <w:ilvl w:val="0"/>
          <w:numId w:val="97"/>
        </w:numPr>
        <w:suppressAutoHyphens w:val="0"/>
        <w:overflowPunct/>
        <w:spacing w:after="120"/>
        <w:textAlignment w:val="auto"/>
        <w:rPr>
          <w:color w:val="000000"/>
          <w:szCs w:val="24"/>
        </w:rPr>
      </w:pPr>
      <w:r w:rsidRPr="00386E32">
        <w:rPr>
          <w:b/>
          <w:bCs/>
          <w:color w:val="000000"/>
          <w:szCs w:val="24"/>
        </w:rPr>
        <w:t>Expérience de fabrication et capacité technique</w:t>
      </w:r>
      <w:r w:rsidRPr="00386E32">
        <w:rPr>
          <w:szCs w:val="24"/>
        </w:rPr>
        <w:t xml:space="preserve"> </w:t>
      </w:r>
      <w:r w:rsidRPr="00386E32">
        <w:rPr>
          <w:color w:val="000000"/>
          <w:szCs w:val="24"/>
        </w:rPr>
        <w:t xml:space="preserve">: Pour les articles visés par le Marché pour </w:t>
      </w:r>
      <w:r w:rsidR="00F95AC1" w:rsidRPr="00386E32">
        <w:rPr>
          <w:color w:val="000000"/>
          <w:szCs w:val="24"/>
        </w:rPr>
        <w:t>lesquels</w:t>
      </w:r>
      <w:r w:rsidRPr="00386E32">
        <w:rPr>
          <w:color w:val="000000"/>
          <w:szCs w:val="24"/>
        </w:rPr>
        <w:t xml:space="preserve"> le </w:t>
      </w:r>
      <w:r w:rsidR="00040C6B" w:rsidRPr="00386E32">
        <w:rPr>
          <w:color w:val="000000"/>
          <w:szCs w:val="24"/>
        </w:rPr>
        <w:t>Proposant</w:t>
      </w:r>
      <w:r w:rsidRPr="00386E32">
        <w:rPr>
          <w:color w:val="000000"/>
          <w:szCs w:val="24"/>
        </w:rPr>
        <w:t xml:space="preserve"> est un fabricant, le </w:t>
      </w:r>
      <w:r w:rsidR="00040C6B" w:rsidRPr="00386E32">
        <w:rPr>
          <w:color w:val="000000"/>
          <w:szCs w:val="24"/>
        </w:rPr>
        <w:t>Proposant</w:t>
      </w:r>
      <w:r w:rsidRPr="00386E32">
        <w:rPr>
          <w:color w:val="000000"/>
          <w:szCs w:val="24"/>
        </w:rPr>
        <w:t xml:space="preserve"> doit fournir des preuves documentaires démontrant que : </w:t>
      </w:r>
    </w:p>
    <w:p w14:paraId="0AA2A29E" w14:textId="77777777" w:rsidR="00855A38" w:rsidRPr="00386E32" w:rsidRDefault="00855A38" w:rsidP="00855A38">
      <w:pPr>
        <w:pStyle w:val="ListParagraph"/>
        <w:spacing w:after="120"/>
        <w:ind w:left="360"/>
        <w:rPr>
          <w:color w:val="000000"/>
          <w:szCs w:val="24"/>
        </w:rPr>
      </w:pPr>
    </w:p>
    <w:p w14:paraId="1C453E2C" w14:textId="3F1478AB" w:rsidR="00855A38" w:rsidRPr="00386E32" w:rsidRDefault="00855A38" w:rsidP="00001D94">
      <w:pPr>
        <w:pStyle w:val="ListParagraph"/>
        <w:numPr>
          <w:ilvl w:val="0"/>
          <w:numId w:val="98"/>
        </w:numPr>
        <w:suppressAutoHyphens w:val="0"/>
        <w:overflowPunct/>
        <w:spacing w:after="120"/>
        <w:textAlignment w:val="auto"/>
        <w:rPr>
          <w:color w:val="000000"/>
          <w:szCs w:val="24"/>
        </w:rPr>
      </w:pPr>
      <w:r w:rsidRPr="00386E32">
        <w:rPr>
          <w:color w:val="000000"/>
          <w:szCs w:val="24"/>
        </w:rPr>
        <w:t xml:space="preserve">il fabrique des </w:t>
      </w:r>
      <w:r w:rsidR="00B12845" w:rsidRPr="00386E32">
        <w:rPr>
          <w:color w:val="000000"/>
          <w:szCs w:val="24"/>
        </w:rPr>
        <w:t>Biens</w:t>
      </w:r>
      <w:r w:rsidRPr="00386E32">
        <w:rPr>
          <w:color w:val="000000"/>
          <w:szCs w:val="24"/>
        </w:rPr>
        <w:t xml:space="preserve"> de nature et de complexité similaires depuis au moins ___ années </w:t>
      </w:r>
      <w:r w:rsidRPr="00386E32">
        <w:rPr>
          <w:i/>
          <w:iCs/>
          <w:color w:val="000000"/>
          <w:szCs w:val="24"/>
        </w:rPr>
        <w:t>[par exemple trois ans],</w:t>
      </w:r>
      <w:r w:rsidRPr="00386E32">
        <w:rPr>
          <w:szCs w:val="24"/>
        </w:rPr>
        <w:t xml:space="preserve"> </w:t>
      </w:r>
      <w:r w:rsidRPr="00386E32">
        <w:rPr>
          <w:color w:val="000000"/>
          <w:szCs w:val="24"/>
        </w:rPr>
        <w:t xml:space="preserve">avant la date limite de remise des </w:t>
      </w:r>
      <w:r w:rsidR="0001437B" w:rsidRPr="00386E32">
        <w:rPr>
          <w:color w:val="000000"/>
          <w:szCs w:val="24"/>
        </w:rPr>
        <w:t>Proposition</w:t>
      </w:r>
      <w:r w:rsidRPr="00386E32">
        <w:rPr>
          <w:color w:val="000000"/>
          <w:szCs w:val="24"/>
        </w:rPr>
        <w:t>s;</w:t>
      </w:r>
      <w:r w:rsidRPr="00386E32">
        <w:rPr>
          <w:szCs w:val="24"/>
        </w:rPr>
        <w:t xml:space="preserve"> </w:t>
      </w:r>
      <w:r w:rsidRPr="00386E32">
        <w:rPr>
          <w:color w:val="000000"/>
          <w:szCs w:val="24"/>
        </w:rPr>
        <w:t xml:space="preserve"> et</w:t>
      </w:r>
      <w:bookmarkStart w:id="349" w:name="_Hlk75613632"/>
      <w:bookmarkEnd w:id="349"/>
    </w:p>
    <w:p w14:paraId="276EEF5C" w14:textId="77777777" w:rsidR="00855A38" w:rsidRPr="00386E32" w:rsidRDefault="00855A38" w:rsidP="00855A38">
      <w:pPr>
        <w:pStyle w:val="ListParagraph"/>
        <w:spacing w:after="120"/>
        <w:ind w:left="1080"/>
        <w:rPr>
          <w:color w:val="000000"/>
          <w:szCs w:val="24"/>
        </w:rPr>
      </w:pPr>
    </w:p>
    <w:p w14:paraId="65E159F0" w14:textId="56AF9FDC" w:rsidR="00855A38" w:rsidRPr="00386E32" w:rsidRDefault="00855A38" w:rsidP="00001D94">
      <w:pPr>
        <w:pStyle w:val="ListParagraph"/>
        <w:numPr>
          <w:ilvl w:val="0"/>
          <w:numId w:val="98"/>
        </w:numPr>
        <w:suppressAutoHyphens w:val="0"/>
        <w:overflowPunct/>
        <w:spacing w:after="120"/>
        <w:textAlignment w:val="auto"/>
        <w:rPr>
          <w:color w:val="000000"/>
          <w:szCs w:val="24"/>
        </w:rPr>
      </w:pPr>
      <w:r w:rsidRPr="00386E32">
        <w:rPr>
          <w:color w:val="000000"/>
          <w:szCs w:val="24"/>
        </w:rPr>
        <w:t xml:space="preserve">sa capacité de production annuelle de </w:t>
      </w:r>
      <w:r w:rsidR="00B12845" w:rsidRPr="00386E32">
        <w:rPr>
          <w:color w:val="000000"/>
          <w:szCs w:val="24"/>
        </w:rPr>
        <w:t>Biens</w:t>
      </w:r>
      <w:r w:rsidRPr="00386E32">
        <w:rPr>
          <w:color w:val="000000"/>
          <w:szCs w:val="24"/>
        </w:rPr>
        <w:t xml:space="preserve"> de nature et de complexité similaires pour chacune des dernières ___ années </w:t>
      </w:r>
      <w:r w:rsidRPr="00386E32">
        <w:rPr>
          <w:i/>
          <w:iCs/>
          <w:color w:val="000000"/>
          <w:szCs w:val="24"/>
        </w:rPr>
        <w:t>[par exemple trois ans]</w:t>
      </w:r>
      <w:r w:rsidRPr="00386E32">
        <w:rPr>
          <w:color w:val="000000"/>
          <w:szCs w:val="24"/>
        </w:rPr>
        <w:t xml:space="preserve"> avant la date limite de remise des </w:t>
      </w:r>
      <w:r w:rsidR="0001437B" w:rsidRPr="00386E32">
        <w:rPr>
          <w:color w:val="000000"/>
          <w:szCs w:val="24"/>
        </w:rPr>
        <w:t>Proposition</w:t>
      </w:r>
      <w:r w:rsidRPr="00386E32">
        <w:rPr>
          <w:color w:val="000000"/>
          <w:szCs w:val="24"/>
        </w:rPr>
        <w:t>s, est au moins ____ fois les quantités spécifiées dans le marché.</w:t>
      </w:r>
    </w:p>
    <w:p w14:paraId="19332127" w14:textId="77777777" w:rsidR="00B54523" w:rsidRPr="00386E32" w:rsidRDefault="00B54523" w:rsidP="00CF538E">
      <w:pPr>
        <w:pStyle w:val="ListParagraph"/>
        <w:suppressAutoHyphens w:val="0"/>
        <w:overflowPunct/>
        <w:spacing w:after="120"/>
        <w:ind w:left="360"/>
        <w:textAlignment w:val="auto"/>
        <w:rPr>
          <w:b/>
          <w:bCs/>
          <w:i/>
          <w:iCs/>
          <w:color w:val="000000"/>
          <w:szCs w:val="24"/>
        </w:rPr>
      </w:pPr>
      <w:bookmarkStart w:id="350" w:name="_Toc75873635"/>
    </w:p>
    <w:p w14:paraId="28A5ABDA" w14:textId="3AA26237" w:rsidR="00855DCF" w:rsidRPr="00386E32" w:rsidRDefault="00855DCF" w:rsidP="00001D94">
      <w:pPr>
        <w:pStyle w:val="ListParagraph"/>
        <w:numPr>
          <w:ilvl w:val="0"/>
          <w:numId w:val="97"/>
        </w:numPr>
        <w:shd w:val="clear" w:color="auto" w:fill="FDFDFD"/>
        <w:rPr>
          <w:b/>
          <w:bCs/>
          <w:i/>
          <w:iCs/>
          <w:szCs w:val="24"/>
          <w:lang w:eastAsia="en-US"/>
        </w:rPr>
      </w:pPr>
      <w:r w:rsidRPr="00386E32">
        <w:rPr>
          <w:b/>
          <w:bCs/>
          <w:i/>
          <w:iCs/>
          <w:szCs w:val="24"/>
          <w:lang w:eastAsia="en-US"/>
        </w:rPr>
        <w:t xml:space="preserve">[Si le risque de cybersécurité a été évalué comme présentant des risques potentiels ou réels en matière de cybersécurité, inclure les principales exigences d’expérience spécifiques pertinentes pour démontrer l’expérience, les pratiques et les antécédents en matière de cybersécurité, y compris l’accréditation pertinente en cybersécurité telle que </w:t>
      </w:r>
      <w:r w:rsidR="0001437B" w:rsidRPr="00386E32">
        <w:rPr>
          <w:b/>
          <w:bCs/>
          <w:i/>
          <w:iCs/>
          <w:szCs w:val="24"/>
          <w:lang w:eastAsia="en-US"/>
        </w:rPr>
        <w:t>IP</w:t>
      </w:r>
      <w:r w:rsidRPr="00386E32">
        <w:rPr>
          <w:b/>
          <w:bCs/>
          <w:i/>
          <w:iCs/>
          <w:szCs w:val="24"/>
          <w:lang w:eastAsia="en-US"/>
        </w:rPr>
        <w:t>O 27000 (</w:t>
      </w:r>
      <w:r w:rsidR="0001437B" w:rsidRPr="00386E32">
        <w:rPr>
          <w:b/>
          <w:bCs/>
          <w:i/>
          <w:iCs/>
          <w:szCs w:val="24"/>
          <w:lang w:eastAsia="en-US"/>
        </w:rPr>
        <w:t>IP</w:t>
      </w:r>
      <w:r w:rsidRPr="00386E32">
        <w:rPr>
          <w:b/>
          <w:bCs/>
          <w:i/>
          <w:iCs/>
          <w:szCs w:val="24"/>
          <w:lang w:eastAsia="en-US"/>
        </w:rPr>
        <w:t>O 27001) ou équivalent.]</w:t>
      </w:r>
    </w:p>
    <w:p w14:paraId="11442AE6" w14:textId="11ACA0CF" w:rsidR="00855A38" w:rsidRPr="00386E32" w:rsidRDefault="00855A38" w:rsidP="00001D94">
      <w:pPr>
        <w:pStyle w:val="SectionIIIHeading1"/>
        <w:numPr>
          <w:ilvl w:val="0"/>
          <w:numId w:val="97"/>
        </w:numPr>
        <w:jc w:val="both"/>
        <w:rPr>
          <w:b w:val="0"/>
          <w:bCs/>
          <w:szCs w:val="24"/>
          <w:lang w:val="fr-FR"/>
        </w:rPr>
      </w:pPr>
      <w:r w:rsidRPr="00386E32">
        <w:rPr>
          <w:szCs w:val="24"/>
          <w:lang w:val="fr-FR"/>
        </w:rPr>
        <w:lastRenderedPageBreak/>
        <w:t>Autorisation du fabricant</w:t>
      </w:r>
      <w:r w:rsidRPr="00386E32">
        <w:rPr>
          <w:b w:val="0"/>
          <w:bCs/>
          <w:szCs w:val="24"/>
          <w:lang w:val="fr-FR"/>
        </w:rPr>
        <w:t xml:space="preserve"> :</w:t>
      </w:r>
      <w:bookmarkEnd w:id="350"/>
      <w:r w:rsidRPr="00386E32">
        <w:rPr>
          <w:b w:val="0"/>
          <w:bCs/>
          <w:szCs w:val="24"/>
          <w:lang w:val="fr-FR"/>
        </w:rPr>
        <w:t xml:space="preserve"> Un </w:t>
      </w:r>
      <w:r w:rsidR="00040C6B" w:rsidRPr="00386E32">
        <w:rPr>
          <w:b w:val="0"/>
          <w:bCs/>
          <w:szCs w:val="24"/>
          <w:lang w:val="fr-FR"/>
        </w:rPr>
        <w:t>Proposant</w:t>
      </w:r>
      <w:r w:rsidRPr="00386E32">
        <w:rPr>
          <w:b w:val="0"/>
          <w:bCs/>
          <w:szCs w:val="24"/>
          <w:lang w:val="fr-FR"/>
        </w:rPr>
        <w:t xml:space="preserve"> qui ne fabrique pas un ou plusieurs articles pour lesquels une autorisation du fabricant est requise conformément à l’alinéa 17.2(a) des </w:t>
      </w:r>
      <w:r w:rsidR="0001437B" w:rsidRPr="00386E32">
        <w:rPr>
          <w:b w:val="0"/>
          <w:bCs/>
          <w:szCs w:val="24"/>
          <w:lang w:val="fr-FR"/>
        </w:rPr>
        <w:t>DPDP</w:t>
      </w:r>
      <w:r w:rsidRPr="00386E32">
        <w:rPr>
          <w:b w:val="0"/>
          <w:bCs/>
          <w:szCs w:val="24"/>
          <w:lang w:val="fr-FR"/>
        </w:rPr>
        <w:t>-</w:t>
      </w:r>
      <w:r w:rsidR="0001437B" w:rsidRPr="00386E32">
        <w:rPr>
          <w:b w:val="0"/>
          <w:bCs/>
          <w:szCs w:val="24"/>
          <w:lang w:val="fr-FR"/>
        </w:rPr>
        <w:t>IP</w:t>
      </w:r>
      <w:r w:rsidRPr="00386E32">
        <w:rPr>
          <w:b w:val="0"/>
          <w:bCs/>
          <w:szCs w:val="24"/>
          <w:lang w:val="fr-FR"/>
        </w:rPr>
        <w:t xml:space="preserve"> 17.2 (a), le</w:t>
      </w:r>
      <w:r w:rsidR="000A11B1" w:rsidRPr="00386E32">
        <w:rPr>
          <w:b w:val="0"/>
          <w:bCs/>
          <w:szCs w:val="24"/>
          <w:lang w:val="fr-FR"/>
        </w:rPr>
        <w:t xml:space="preserve"> </w:t>
      </w:r>
      <w:r w:rsidR="00040C6B" w:rsidRPr="00386E32">
        <w:rPr>
          <w:b w:val="0"/>
          <w:bCs/>
          <w:szCs w:val="24"/>
          <w:lang w:val="fr-FR"/>
        </w:rPr>
        <w:t>Proposant</w:t>
      </w:r>
      <w:r w:rsidRPr="00386E32">
        <w:rPr>
          <w:b w:val="0"/>
          <w:bCs/>
          <w:szCs w:val="24"/>
          <w:lang w:val="fr-FR"/>
        </w:rPr>
        <w:t xml:space="preserve"> doit fournir la preuve qu’il a été dûment autorisé par un fabricant (Formulaire d’Autorisation du Fabricant, Section IV, Formulaires </w:t>
      </w:r>
      <w:r w:rsidR="0001437B" w:rsidRPr="00386E32">
        <w:rPr>
          <w:b w:val="0"/>
          <w:bCs/>
          <w:szCs w:val="24"/>
          <w:lang w:val="fr-FR"/>
        </w:rPr>
        <w:t>de Demande de Propositions</w:t>
      </w:r>
      <w:r w:rsidRPr="00386E32">
        <w:rPr>
          <w:b w:val="0"/>
          <w:bCs/>
          <w:szCs w:val="24"/>
          <w:lang w:val="fr-FR"/>
        </w:rPr>
        <w:t xml:space="preserve">), répondant aux critères visés aux alinéas (d) (i) et (ii) ci-dessus, pour fournir les </w:t>
      </w:r>
      <w:r w:rsidR="005D4179" w:rsidRPr="00386E32">
        <w:rPr>
          <w:b w:val="0"/>
          <w:bCs/>
          <w:szCs w:val="24"/>
          <w:lang w:val="fr-FR"/>
        </w:rPr>
        <w:t>Biens</w:t>
      </w:r>
      <w:r w:rsidRPr="00386E32">
        <w:rPr>
          <w:b w:val="0"/>
          <w:bCs/>
          <w:szCs w:val="24"/>
          <w:lang w:val="fr-FR"/>
        </w:rPr>
        <w:t xml:space="preserve"> ;</w:t>
      </w:r>
      <w:bookmarkStart w:id="351" w:name="_Hlk75610123"/>
      <w:bookmarkStart w:id="352" w:name="_Hlk75528574"/>
      <w:bookmarkEnd w:id="351"/>
      <w:bookmarkEnd w:id="352"/>
    </w:p>
    <w:p w14:paraId="7F2E83CE" w14:textId="6F5E0BF4" w:rsidR="00855A38" w:rsidRPr="00386E32" w:rsidRDefault="00855A38" w:rsidP="00001D94">
      <w:pPr>
        <w:pStyle w:val="SectionIIIHeading1"/>
        <w:numPr>
          <w:ilvl w:val="0"/>
          <w:numId w:val="97"/>
        </w:numPr>
        <w:jc w:val="both"/>
        <w:rPr>
          <w:b w:val="0"/>
          <w:bCs/>
          <w:szCs w:val="24"/>
          <w:lang w:val="fr-FR"/>
        </w:rPr>
      </w:pPr>
      <w:bookmarkStart w:id="353" w:name="_Toc75873636"/>
      <w:r w:rsidRPr="00386E32">
        <w:rPr>
          <w:b w:val="0"/>
          <w:bCs/>
          <w:szCs w:val="24"/>
          <w:lang w:val="fr-FR"/>
        </w:rPr>
        <w:t xml:space="preserve">Un </w:t>
      </w:r>
      <w:r w:rsidR="00040C6B" w:rsidRPr="00386E32">
        <w:rPr>
          <w:b w:val="0"/>
          <w:bCs/>
          <w:szCs w:val="24"/>
          <w:lang w:val="fr-FR"/>
        </w:rPr>
        <w:t>Proposant</w:t>
      </w:r>
      <w:bookmarkEnd w:id="353"/>
      <w:r w:rsidRPr="00386E32">
        <w:rPr>
          <w:b w:val="0"/>
          <w:bCs/>
          <w:szCs w:val="24"/>
          <w:lang w:val="fr-FR"/>
        </w:rPr>
        <w:t xml:space="preserve"> qui ne fabrique pas un ou plusieurs articles pour lesquels une autorisation du fabricant n’est pas requise conformément aux </w:t>
      </w:r>
      <w:r w:rsidR="0001437B" w:rsidRPr="00386E32">
        <w:rPr>
          <w:b w:val="0"/>
          <w:bCs/>
          <w:szCs w:val="24"/>
          <w:lang w:val="fr-FR"/>
        </w:rPr>
        <w:t>DPDP</w:t>
      </w:r>
      <w:r w:rsidRPr="00386E32">
        <w:rPr>
          <w:b w:val="0"/>
          <w:bCs/>
          <w:szCs w:val="24"/>
          <w:lang w:val="fr-FR"/>
        </w:rPr>
        <w:t>-</w:t>
      </w:r>
      <w:r w:rsidR="0001437B" w:rsidRPr="00386E32">
        <w:rPr>
          <w:b w:val="0"/>
          <w:bCs/>
          <w:szCs w:val="24"/>
          <w:lang w:val="fr-FR"/>
        </w:rPr>
        <w:t>IP</w:t>
      </w:r>
      <w:r w:rsidRPr="00386E32">
        <w:rPr>
          <w:b w:val="0"/>
          <w:bCs/>
          <w:szCs w:val="24"/>
          <w:lang w:val="fr-FR"/>
        </w:rPr>
        <w:t xml:space="preserve"> 17.2 (a), le </w:t>
      </w:r>
      <w:r w:rsidR="00040C6B" w:rsidRPr="00386E32">
        <w:rPr>
          <w:b w:val="0"/>
          <w:bCs/>
          <w:szCs w:val="24"/>
          <w:lang w:val="fr-FR"/>
        </w:rPr>
        <w:t>Proposant</w:t>
      </w:r>
      <w:r w:rsidRPr="00386E32">
        <w:rPr>
          <w:b w:val="0"/>
          <w:bCs/>
          <w:szCs w:val="24"/>
          <w:lang w:val="fr-FR"/>
        </w:rPr>
        <w:t xml:space="preserve"> doit soumettre des documents sur son statut de fournisseur, à la satisfaction de l’Acheteur (par exemple, revendeur / distributeur autorisé des articles).</w:t>
      </w:r>
    </w:p>
    <w:p w14:paraId="36837644" w14:textId="2AAE3F9D" w:rsidR="00855A38" w:rsidRPr="00386E32" w:rsidRDefault="00855A38" w:rsidP="00855A38">
      <w:pPr>
        <w:jc w:val="both"/>
        <w:rPr>
          <w:bCs/>
          <w:szCs w:val="24"/>
        </w:rPr>
      </w:pPr>
      <w:r w:rsidRPr="00386E32">
        <w:rPr>
          <w:bCs/>
          <w:szCs w:val="24"/>
        </w:rPr>
        <w:t xml:space="preserve">Au moment de l’Attribution du Marché, le </w:t>
      </w:r>
      <w:r w:rsidR="00040C6B" w:rsidRPr="00386E32">
        <w:rPr>
          <w:bCs/>
          <w:szCs w:val="24"/>
        </w:rPr>
        <w:t>Proposant</w:t>
      </w:r>
      <w:r w:rsidRPr="00386E32">
        <w:rPr>
          <w:bCs/>
          <w:szCs w:val="24"/>
        </w:rPr>
        <w:t xml:space="preserve"> (y compris chaque sous-traitant proposé par le </w:t>
      </w:r>
      <w:r w:rsidR="00040C6B" w:rsidRPr="00386E32">
        <w:rPr>
          <w:bCs/>
          <w:szCs w:val="24"/>
        </w:rPr>
        <w:t>Proposant</w:t>
      </w:r>
      <w:r w:rsidRPr="00386E32">
        <w:rPr>
          <w:bCs/>
          <w:szCs w:val="24"/>
        </w:rPr>
        <w:t xml:space="preserve">) ne </w:t>
      </w:r>
      <w:r w:rsidR="00BE139D" w:rsidRPr="00386E32">
        <w:rPr>
          <w:bCs/>
          <w:szCs w:val="24"/>
        </w:rPr>
        <w:t xml:space="preserve">doit </w:t>
      </w:r>
      <w:r w:rsidRPr="00386E32">
        <w:rPr>
          <w:bCs/>
          <w:szCs w:val="24"/>
        </w:rPr>
        <w:t xml:space="preserve">pas </w:t>
      </w:r>
      <w:r w:rsidR="00BE139D" w:rsidRPr="00386E32">
        <w:rPr>
          <w:bCs/>
          <w:szCs w:val="24"/>
        </w:rPr>
        <w:t>être sous le coup</w:t>
      </w:r>
      <w:r w:rsidRPr="00386E32">
        <w:rPr>
          <w:bCs/>
          <w:szCs w:val="24"/>
        </w:rPr>
        <w:t xml:space="preserve"> </w:t>
      </w:r>
      <w:r w:rsidR="00B65C0B" w:rsidRPr="00386E32">
        <w:rPr>
          <w:bCs/>
          <w:szCs w:val="24"/>
        </w:rPr>
        <w:t>d’</w:t>
      </w:r>
      <w:r w:rsidRPr="00386E32">
        <w:rPr>
          <w:bCs/>
          <w:szCs w:val="24"/>
        </w:rPr>
        <w:t xml:space="preserve">une disqualification par </w:t>
      </w:r>
      <w:r w:rsidR="00883020" w:rsidRPr="00386E32">
        <w:rPr>
          <w:bCs/>
          <w:szCs w:val="24"/>
        </w:rPr>
        <w:t>la BIsD</w:t>
      </w:r>
      <w:r w:rsidRPr="00386E32">
        <w:rPr>
          <w:bCs/>
          <w:szCs w:val="24"/>
        </w:rPr>
        <w:t xml:space="preserve"> pour non-respect des obligations EAS/HS.</w:t>
      </w:r>
      <w:bookmarkStart w:id="354" w:name="_Hlk51839767"/>
      <w:bookmarkEnd w:id="354"/>
    </w:p>
    <w:p w14:paraId="49913867" w14:textId="77777777" w:rsidR="00855A38" w:rsidRPr="00386E32" w:rsidRDefault="00855A38" w:rsidP="00B419B9">
      <w:pPr>
        <w:tabs>
          <w:tab w:val="left" w:pos="-1440"/>
          <w:tab w:val="left" w:pos="-720"/>
          <w:tab w:val="left" w:pos="0"/>
          <w:tab w:val="left" w:pos="1440"/>
          <w:tab w:val="left" w:pos="2160"/>
          <w:tab w:val="left" w:pos="4680"/>
          <w:tab w:val="center" w:pos="7380"/>
        </w:tabs>
      </w:pPr>
    </w:p>
    <w:p w14:paraId="5C0DCC83" w14:textId="77777777" w:rsidR="00D02DFF" w:rsidRPr="00386E32" w:rsidRDefault="00D02DFF" w:rsidP="00B419B9">
      <w:pPr>
        <w:tabs>
          <w:tab w:val="left" w:pos="-1440"/>
          <w:tab w:val="left" w:pos="-720"/>
          <w:tab w:val="left" w:pos="0"/>
          <w:tab w:val="left" w:pos="1440"/>
          <w:tab w:val="left" w:pos="2160"/>
          <w:tab w:val="left" w:pos="4680"/>
          <w:tab w:val="center" w:pos="7380"/>
        </w:tabs>
        <w:rPr>
          <w:b/>
          <w:bCs/>
          <w:sz w:val="28"/>
          <w:szCs w:val="28"/>
        </w:rPr>
      </w:pPr>
    </w:p>
    <w:p w14:paraId="6F4884F2" w14:textId="6AAF6CC9" w:rsidR="00D02DFF" w:rsidRPr="00386E32" w:rsidRDefault="005E0E39" w:rsidP="005E0E39">
      <w:pPr>
        <w:pStyle w:val="SEC3h2"/>
        <w:rPr>
          <w:lang w:val="fr-FR"/>
        </w:rPr>
      </w:pPr>
      <w:bookmarkStart w:id="355" w:name="_Toc175036541"/>
      <w:r w:rsidRPr="00386E32">
        <w:rPr>
          <w:lang w:val="fr-FR"/>
        </w:rPr>
        <w:t xml:space="preserve">2. </w:t>
      </w:r>
      <w:r w:rsidR="0037521E" w:rsidRPr="00386E32">
        <w:rPr>
          <w:lang w:val="fr-FR"/>
        </w:rPr>
        <w:t xml:space="preserve">Evaluation </w:t>
      </w:r>
      <w:r w:rsidR="0050653C" w:rsidRPr="00386E32">
        <w:rPr>
          <w:lang w:val="fr-FR"/>
        </w:rPr>
        <w:t>technique</w:t>
      </w:r>
      <w:r w:rsidR="0037521E" w:rsidRPr="00386E32">
        <w:rPr>
          <w:lang w:val="fr-FR"/>
        </w:rPr>
        <w:t>(</w:t>
      </w:r>
      <w:r w:rsidR="0001437B" w:rsidRPr="00386E32">
        <w:rPr>
          <w:lang w:val="fr-FR"/>
        </w:rPr>
        <w:t>IP</w:t>
      </w:r>
      <w:r w:rsidR="0037521E" w:rsidRPr="00386E32">
        <w:rPr>
          <w:lang w:val="fr-FR"/>
        </w:rPr>
        <w:t xml:space="preserve"> 32.4)</w:t>
      </w:r>
      <w:bookmarkEnd w:id="355"/>
    </w:p>
    <w:p w14:paraId="3C2208AA" w14:textId="77777777" w:rsidR="0037521E" w:rsidRPr="00386E32" w:rsidRDefault="0037521E" w:rsidP="0037521E">
      <w:pPr>
        <w:pStyle w:val="ListParagraph"/>
        <w:tabs>
          <w:tab w:val="left" w:pos="-1440"/>
          <w:tab w:val="left" w:pos="-720"/>
          <w:tab w:val="left" w:pos="0"/>
          <w:tab w:val="left" w:pos="1440"/>
          <w:tab w:val="left" w:pos="2160"/>
          <w:tab w:val="left" w:pos="4680"/>
          <w:tab w:val="center" w:pos="7380"/>
        </w:tabs>
        <w:rPr>
          <w:b/>
          <w:bCs/>
          <w:sz w:val="28"/>
          <w:szCs w:val="28"/>
        </w:rPr>
      </w:pPr>
    </w:p>
    <w:p w14:paraId="62A18A87" w14:textId="1B5B2E4F" w:rsidR="00866E90" w:rsidRPr="00386E32" w:rsidRDefault="00866E90" w:rsidP="00925F5D">
      <w:pPr>
        <w:tabs>
          <w:tab w:val="center" w:pos="4320"/>
          <w:tab w:val="right" w:pos="8640"/>
        </w:tabs>
        <w:spacing w:before="120" w:after="120"/>
        <w:ind w:left="360"/>
        <w:jc w:val="both"/>
      </w:pPr>
      <w:r w:rsidRPr="00386E32">
        <w:t xml:space="preserve">Evaluation de la conformité de la Partie </w:t>
      </w:r>
      <w:r w:rsidR="0005452A" w:rsidRPr="00386E32">
        <w:t>Technique avec les spécifications</w:t>
      </w:r>
    </w:p>
    <w:p w14:paraId="020BB281" w14:textId="22D6B616" w:rsidR="0005452A" w:rsidRPr="00386E32" w:rsidRDefault="0005452A" w:rsidP="00925F5D">
      <w:pPr>
        <w:tabs>
          <w:tab w:val="center" w:pos="4320"/>
          <w:tab w:val="right" w:pos="8640"/>
        </w:tabs>
        <w:spacing w:before="120" w:after="120"/>
        <w:ind w:left="360"/>
        <w:jc w:val="both"/>
      </w:pPr>
      <w:r w:rsidRPr="00386E32">
        <w:t>…………………………………………………………………………………………………</w:t>
      </w:r>
    </w:p>
    <w:p w14:paraId="7DE05E1F" w14:textId="63AD65F8" w:rsidR="004839F1" w:rsidRPr="00386E32" w:rsidRDefault="004839F1" w:rsidP="00CF538E">
      <w:pPr>
        <w:shd w:val="clear" w:color="auto" w:fill="FDFDFD"/>
        <w:ind w:left="360"/>
        <w:jc w:val="both"/>
        <w:rPr>
          <w:i/>
          <w:iCs/>
          <w:szCs w:val="24"/>
          <w:lang w:eastAsia="en-US"/>
        </w:rPr>
      </w:pPr>
      <w:r w:rsidRPr="00386E32">
        <w:rPr>
          <w:i/>
          <w:iCs/>
          <w:szCs w:val="24"/>
          <w:lang w:eastAsia="en-US"/>
        </w:rPr>
        <w:t xml:space="preserve">[Insérer les exigences techniques minimales, le cas échéant (ou se référer aux parties appropriées des exigences techniques) auxquelles la Partie Technique doit satisfaire avant d’être prise en considération pour l’évaluation technique en appliquant les facteurs/sous-facteurs techniques </w:t>
      </w:r>
      <w:r w:rsidR="000A03F9" w:rsidRPr="00386E32">
        <w:rPr>
          <w:i/>
          <w:iCs/>
          <w:szCs w:val="24"/>
          <w:lang w:eastAsia="en-US"/>
        </w:rPr>
        <w:t>côtés</w:t>
      </w:r>
      <w:r w:rsidRPr="00386E32">
        <w:rPr>
          <w:i/>
          <w:iCs/>
          <w:szCs w:val="24"/>
          <w:lang w:eastAsia="en-US"/>
        </w:rPr>
        <w:t xml:space="preserve"> conformément</w:t>
      </w:r>
      <w:r w:rsidR="00D73A96" w:rsidRPr="00386E32">
        <w:rPr>
          <w:i/>
          <w:iCs/>
          <w:szCs w:val="24"/>
          <w:lang w:eastAsia="en-US"/>
        </w:rPr>
        <w:t xml:space="preserve"> </w:t>
      </w:r>
      <w:r w:rsidR="000A03F9" w:rsidRPr="00386E32">
        <w:rPr>
          <w:i/>
          <w:iCs/>
          <w:szCs w:val="24"/>
          <w:lang w:eastAsia="en-US"/>
        </w:rPr>
        <w:t xml:space="preserve">à l’article </w:t>
      </w:r>
      <w:r w:rsidRPr="00386E32">
        <w:rPr>
          <w:i/>
          <w:iCs/>
          <w:szCs w:val="24"/>
          <w:lang w:eastAsia="en-US"/>
        </w:rPr>
        <w:t>32.4</w:t>
      </w:r>
      <w:r w:rsidR="000A03F9" w:rsidRPr="00386E32">
        <w:rPr>
          <w:i/>
          <w:iCs/>
          <w:szCs w:val="24"/>
          <w:lang w:eastAsia="en-US"/>
        </w:rPr>
        <w:t xml:space="preserve"> des </w:t>
      </w:r>
      <w:r w:rsidR="0001437B" w:rsidRPr="00386E32">
        <w:rPr>
          <w:i/>
          <w:iCs/>
          <w:szCs w:val="24"/>
          <w:lang w:eastAsia="en-US"/>
        </w:rPr>
        <w:t>IP</w:t>
      </w:r>
      <w:r w:rsidR="000A03F9" w:rsidRPr="00386E32">
        <w:rPr>
          <w:i/>
          <w:iCs/>
          <w:szCs w:val="24"/>
          <w:lang w:eastAsia="en-US"/>
        </w:rPr>
        <w:t xml:space="preserve"> dans les </w:t>
      </w:r>
      <w:r w:rsidR="0001437B" w:rsidRPr="00386E32">
        <w:rPr>
          <w:i/>
          <w:iCs/>
          <w:szCs w:val="24"/>
          <w:lang w:eastAsia="en-US"/>
        </w:rPr>
        <w:t>DPDP</w:t>
      </w:r>
      <w:r w:rsidRPr="00386E32">
        <w:rPr>
          <w:i/>
          <w:iCs/>
          <w:szCs w:val="24"/>
          <w:lang w:eastAsia="en-US"/>
        </w:rPr>
        <w:t>.]</w:t>
      </w:r>
    </w:p>
    <w:p w14:paraId="68C739BC" w14:textId="7A6E7B4F" w:rsidR="002001A9" w:rsidRPr="00386E32" w:rsidRDefault="002001A9" w:rsidP="00925F5D">
      <w:pPr>
        <w:tabs>
          <w:tab w:val="center" w:pos="4320"/>
          <w:tab w:val="right" w:pos="8640"/>
        </w:tabs>
        <w:spacing w:before="120" w:after="120"/>
        <w:ind w:left="360"/>
        <w:jc w:val="both"/>
        <w:rPr>
          <w:b/>
          <w:iCs/>
          <w:szCs w:val="24"/>
        </w:rPr>
      </w:pPr>
      <w:r w:rsidRPr="00386E32">
        <w:rPr>
          <w:b/>
          <w:iCs/>
          <w:szCs w:val="24"/>
        </w:rPr>
        <w:t xml:space="preserve">Méthodologie </w:t>
      </w:r>
      <w:r w:rsidR="00245012" w:rsidRPr="00386E32">
        <w:rPr>
          <w:b/>
          <w:iCs/>
          <w:szCs w:val="24"/>
        </w:rPr>
        <w:t xml:space="preserve">d’attribution des scores pour la </w:t>
      </w:r>
      <w:r w:rsidR="000A03F9" w:rsidRPr="00386E32">
        <w:rPr>
          <w:b/>
          <w:iCs/>
          <w:szCs w:val="24"/>
        </w:rPr>
        <w:t>P</w:t>
      </w:r>
      <w:r w:rsidR="00245012" w:rsidRPr="00386E32">
        <w:rPr>
          <w:b/>
          <w:iCs/>
          <w:szCs w:val="24"/>
        </w:rPr>
        <w:t>artie Technique</w:t>
      </w:r>
    </w:p>
    <w:p w14:paraId="17730B0E" w14:textId="2A9EA3E7" w:rsidR="00925F5D" w:rsidRPr="00386E32" w:rsidRDefault="00925F5D" w:rsidP="00925F5D">
      <w:pPr>
        <w:tabs>
          <w:tab w:val="center" w:pos="4320"/>
          <w:tab w:val="right" w:pos="8640"/>
        </w:tabs>
        <w:spacing w:before="120" w:after="120"/>
        <w:ind w:left="360"/>
        <w:jc w:val="both"/>
        <w:rPr>
          <w:b/>
          <w:i/>
          <w:szCs w:val="24"/>
        </w:rPr>
      </w:pPr>
      <w:r w:rsidRPr="00386E32">
        <w:rPr>
          <w:b/>
          <w:i/>
          <w:szCs w:val="24"/>
        </w:rPr>
        <w:t>[</w:t>
      </w:r>
      <w:r w:rsidR="00B65C0B" w:rsidRPr="00386E32">
        <w:rPr>
          <w:b/>
          <w:i/>
          <w:szCs w:val="24"/>
        </w:rPr>
        <w:t>Note à l’Acheteur</w:t>
      </w:r>
      <w:r w:rsidRPr="00386E32">
        <w:rPr>
          <w:b/>
          <w:i/>
          <w:szCs w:val="24"/>
        </w:rPr>
        <w:t xml:space="preserve"> : </w:t>
      </w:r>
      <w:r w:rsidR="00B65C0B" w:rsidRPr="00386E32">
        <w:rPr>
          <w:b/>
          <w:i/>
          <w:szCs w:val="24"/>
        </w:rPr>
        <w:t>l’Acheteur</w:t>
      </w:r>
      <w:r w:rsidRPr="00386E32">
        <w:rPr>
          <w:b/>
          <w:i/>
          <w:szCs w:val="24"/>
        </w:rPr>
        <w:t xml:space="preserve"> doit élaborer une méthode de notation à inclure ici. Ce qui suit n’est qu’un exemple et peut être modifié pour s’adapter à l’objectif:]</w:t>
      </w:r>
    </w:p>
    <w:p w14:paraId="337BD9CD" w14:textId="77777777" w:rsidR="00925F5D" w:rsidRPr="00386E32" w:rsidRDefault="00925F5D" w:rsidP="00925F5D">
      <w:pPr>
        <w:tabs>
          <w:tab w:val="left" w:pos="1080"/>
        </w:tabs>
        <w:spacing w:after="120"/>
        <w:ind w:right="171"/>
        <w:rPr>
          <w:i/>
          <w:szCs w:val="24"/>
        </w:rPr>
      </w:pPr>
    </w:p>
    <w:tbl>
      <w:tblPr>
        <w:tblStyle w:val="TableGrid2"/>
        <w:tblW w:w="9009" w:type="dxa"/>
        <w:tblInd w:w="355" w:type="dxa"/>
        <w:tblLook w:val="04A0" w:firstRow="1" w:lastRow="0" w:firstColumn="1" w:lastColumn="0" w:noHBand="0" w:noVBand="1"/>
      </w:tblPr>
      <w:tblGrid>
        <w:gridCol w:w="1980"/>
        <w:gridCol w:w="4770"/>
        <w:gridCol w:w="2259"/>
      </w:tblGrid>
      <w:tr w:rsidR="00925F5D" w:rsidRPr="00386E32" w14:paraId="1CAC475F" w14:textId="77777777" w:rsidTr="00CF538E">
        <w:trPr>
          <w:tblHeader/>
        </w:trPr>
        <w:tc>
          <w:tcPr>
            <w:tcW w:w="1980" w:type="dxa"/>
          </w:tcPr>
          <w:p w14:paraId="315F4C6A" w14:textId="77777777" w:rsidR="00925F5D" w:rsidRPr="00386E32" w:rsidRDefault="00925F5D" w:rsidP="00557323">
            <w:pPr>
              <w:keepNext/>
              <w:rPr>
                <w:b/>
                <w:bCs/>
                <w:i/>
                <w:color w:val="000000" w:themeColor="text1"/>
              </w:rPr>
            </w:pPr>
            <w:r w:rsidRPr="00386E32">
              <w:rPr>
                <w:b/>
                <w:bCs/>
                <w:i/>
                <w:color w:val="000000" w:themeColor="text1"/>
              </w:rPr>
              <w:t>Score (du score total pour le facteur/sous-facteur, selon le cas)</w:t>
            </w:r>
          </w:p>
        </w:tc>
        <w:tc>
          <w:tcPr>
            <w:tcW w:w="4770" w:type="dxa"/>
          </w:tcPr>
          <w:p w14:paraId="3003482A" w14:textId="77777777" w:rsidR="00925F5D" w:rsidRPr="00386E32" w:rsidRDefault="00925F5D" w:rsidP="00557323">
            <w:pPr>
              <w:keepNext/>
              <w:rPr>
                <w:b/>
                <w:bCs/>
                <w:i/>
                <w:color w:val="000000" w:themeColor="text1"/>
              </w:rPr>
            </w:pPr>
            <w:r w:rsidRPr="00386E32">
              <w:rPr>
                <w:b/>
                <w:bCs/>
                <w:i/>
                <w:color w:val="000000" w:themeColor="text1"/>
              </w:rPr>
              <w:t>Description</w:t>
            </w:r>
          </w:p>
        </w:tc>
        <w:tc>
          <w:tcPr>
            <w:tcW w:w="2259" w:type="dxa"/>
          </w:tcPr>
          <w:p w14:paraId="08F43BF1" w14:textId="77777777" w:rsidR="00925F5D" w:rsidRPr="00386E32" w:rsidRDefault="00925F5D" w:rsidP="00557323">
            <w:pPr>
              <w:keepNext/>
              <w:rPr>
                <w:b/>
                <w:bCs/>
                <w:i/>
                <w:color w:val="000000" w:themeColor="text1"/>
              </w:rPr>
            </w:pPr>
            <w:r w:rsidRPr="00386E32">
              <w:rPr>
                <w:b/>
                <w:bCs/>
                <w:i/>
                <w:color w:val="000000" w:themeColor="text1"/>
              </w:rPr>
              <w:t>Remarques</w:t>
            </w:r>
          </w:p>
        </w:tc>
      </w:tr>
      <w:tr w:rsidR="00925F5D" w:rsidRPr="00386E32" w14:paraId="0CA9D794" w14:textId="77777777" w:rsidTr="00CF538E">
        <w:tc>
          <w:tcPr>
            <w:tcW w:w="1980" w:type="dxa"/>
          </w:tcPr>
          <w:p w14:paraId="183AD18B" w14:textId="2FB83253" w:rsidR="00925F5D" w:rsidRPr="00386E32" w:rsidRDefault="000B0942" w:rsidP="000B0942">
            <w:pPr>
              <w:jc w:val="center"/>
              <w:rPr>
                <w:i/>
                <w:color w:val="000000" w:themeColor="text1"/>
              </w:rPr>
            </w:pPr>
            <w:r w:rsidRPr="00386E32">
              <w:rPr>
                <w:i/>
                <w:color w:val="000000" w:themeColor="text1"/>
              </w:rPr>
              <w:t>0</w:t>
            </w:r>
          </w:p>
        </w:tc>
        <w:tc>
          <w:tcPr>
            <w:tcW w:w="4770" w:type="dxa"/>
          </w:tcPr>
          <w:p w14:paraId="238586A8" w14:textId="77777777" w:rsidR="00925F5D" w:rsidRPr="00386E32" w:rsidRDefault="00925F5D" w:rsidP="00557323">
            <w:pPr>
              <w:jc w:val="left"/>
              <w:rPr>
                <w:i/>
                <w:color w:val="000000" w:themeColor="text1"/>
              </w:rPr>
            </w:pPr>
            <w:r w:rsidRPr="00386E32">
              <w:rPr>
                <w:i/>
                <w:color w:val="000000" w:themeColor="text1"/>
              </w:rPr>
              <w:t>La fonctionnalité requise est absente ; aucun renseignement pertinent pour démontrer comment l’exigence est satisfaite</w:t>
            </w:r>
          </w:p>
        </w:tc>
        <w:tc>
          <w:tcPr>
            <w:tcW w:w="2259" w:type="dxa"/>
          </w:tcPr>
          <w:p w14:paraId="548BA79B" w14:textId="77777777" w:rsidR="00925F5D" w:rsidRPr="00386E32" w:rsidRDefault="00925F5D" w:rsidP="00557323">
            <w:pPr>
              <w:rPr>
                <w:i/>
                <w:color w:val="000000" w:themeColor="text1"/>
              </w:rPr>
            </w:pPr>
          </w:p>
        </w:tc>
      </w:tr>
      <w:tr w:rsidR="00925F5D" w:rsidRPr="00386E32" w14:paraId="3B63E904" w14:textId="77777777" w:rsidTr="00CF538E">
        <w:tc>
          <w:tcPr>
            <w:tcW w:w="1980" w:type="dxa"/>
          </w:tcPr>
          <w:p w14:paraId="6ABFFC50" w14:textId="486F65AE" w:rsidR="00925F5D" w:rsidRPr="00386E32" w:rsidRDefault="000B0942" w:rsidP="000B0942">
            <w:pPr>
              <w:jc w:val="center"/>
              <w:rPr>
                <w:i/>
                <w:color w:val="000000" w:themeColor="text1"/>
              </w:rPr>
            </w:pPr>
            <w:r w:rsidRPr="00386E32">
              <w:rPr>
                <w:i/>
                <w:color w:val="000000" w:themeColor="text1"/>
              </w:rPr>
              <w:t>1</w:t>
            </w:r>
          </w:p>
        </w:tc>
        <w:tc>
          <w:tcPr>
            <w:tcW w:w="4770" w:type="dxa"/>
          </w:tcPr>
          <w:p w14:paraId="623F8810" w14:textId="77777777" w:rsidR="00925F5D" w:rsidRPr="00386E32" w:rsidRDefault="00925F5D" w:rsidP="00557323">
            <w:pPr>
              <w:jc w:val="left"/>
              <w:rPr>
                <w:i/>
                <w:color w:val="000000" w:themeColor="text1"/>
              </w:rPr>
            </w:pPr>
            <w:r w:rsidRPr="00386E32">
              <w:rPr>
                <w:i/>
                <w:color w:val="000000" w:themeColor="text1"/>
              </w:rPr>
              <w:t>Caractéristique requise présente des lacunes telles qu’une information insuffisante ou manquant de clarté</w:t>
            </w:r>
          </w:p>
        </w:tc>
        <w:tc>
          <w:tcPr>
            <w:tcW w:w="2259" w:type="dxa"/>
          </w:tcPr>
          <w:p w14:paraId="3A53C972" w14:textId="77777777" w:rsidR="00925F5D" w:rsidRPr="00386E32" w:rsidRDefault="00925F5D" w:rsidP="00557323">
            <w:pPr>
              <w:rPr>
                <w:i/>
                <w:color w:val="000000" w:themeColor="text1"/>
              </w:rPr>
            </w:pPr>
          </w:p>
        </w:tc>
      </w:tr>
      <w:tr w:rsidR="00925F5D" w:rsidRPr="00386E32" w14:paraId="3296C46B" w14:textId="77777777" w:rsidTr="00CF538E">
        <w:tc>
          <w:tcPr>
            <w:tcW w:w="1980" w:type="dxa"/>
          </w:tcPr>
          <w:p w14:paraId="02EF06B0" w14:textId="749CA1A5" w:rsidR="00925F5D" w:rsidRPr="00386E32" w:rsidRDefault="000B0942" w:rsidP="000B0942">
            <w:pPr>
              <w:jc w:val="center"/>
              <w:rPr>
                <w:i/>
                <w:color w:val="000000" w:themeColor="text1"/>
              </w:rPr>
            </w:pPr>
            <w:r w:rsidRPr="00386E32">
              <w:rPr>
                <w:i/>
                <w:color w:val="000000" w:themeColor="text1"/>
              </w:rPr>
              <w:t>2</w:t>
            </w:r>
          </w:p>
        </w:tc>
        <w:tc>
          <w:tcPr>
            <w:tcW w:w="4770" w:type="dxa"/>
          </w:tcPr>
          <w:p w14:paraId="26E04550" w14:textId="77777777" w:rsidR="00925F5D" w:rsidRPr="00386E32" w:rsidRDefault="00925F5D" w:rsidP="00557323">
            <w:pPr>
              <w:jc w:val="left"/>
              <w:rPr>
                <w:i/>
                <w:color w:val="000000" w:themeColor="text1"/>
              </w:rPr>
            </w:pPr>
            <w:r w:rsidRPr="00386E32">
              <w:rPr>
                <w:i/>
                <w:color w:val="000000" w:themeColor="text1"/>
              </w:rPr>
              <w:t>Renseignements suffisants pour démontrer comment l’exigence sera satisfaite</w:t>
            </w:r>
          </w:p>
        </w:tc>
        <w:tc>
          <w:tcPr>
            <w:tcW w:w="2259" w:type="dxa"/>
          </w:tcPr>
          <w:p w14:paraId="04CFCA76" w14:textId="77777777" w:rsidR="00925F5D" w:rsidRPr="00386E32" w:rsidRDefault="00925F5D" w:rsidP="00557323">
            <w:pPr>
              <w:rPr>
                <w:i/>
                <w:color w:val="000000" w:themeColor="text1"/>
              </w:rPr>
            </w:pPr>
          </w:p>
        </w:tc>
      </w:tr>
      <w:tr w:rsidR="00925F5D" w:rsidRPr="00386E32" w14:paraId="140AD9EA" w14:textId="77777777" w:rsidTr="00CF538E">
        <w:tc>
          <w:tcPr>
            <w:tcW w:w="1980" w:type="dxa"/>
          </w:tcPr>
          <w:p w14:paraId="5CFA1583" w14:textId="37F22430" w:rsidR="00925F5D" w:rsidRPr="00386E32" w:rsidRDefault="000B0942" w:rsidP="000B0942">
            <w:pPr>
              <w:jc w:val="center"/>
              <w:rPr>
                <w:i/>
                <w:color w:val="000000" w:themeColor="text1"/>
              </w:rPr>
            </w:pPr>
            <w:r w:rsidRPr="00386E32">
              <w:rPr>
                <w:i/>
                <w:color w:val="000000" w:themeColor="text1"/>
              </w:rPr>
              <w:t>3</w:t>
            </w:r>
          </w:p>
        </w:tc>
        <w:tc>
          <w:tcPr>
            <w:tcW w:w="4770" w:type="dxa"/>
          </w:tcPr>
          <w:p w14:paraId="011817DD" w14:textId="77777777" w:rsidR="00925F5D" w:rsidRPr="00386E32" w:rsidRDefault="00925F5D" w:rsidP="00557323">
            <w:pPr>
              <w:jc w:val="left"/>
              <w:rPr>
                <w:i/>
                <w:color w:val="000000" w:themeColor="text1"/>
              </w:rPr>
            </w:pPr>
            <w:r w:rsidRPr="00386E32">
              <w:rPr>
                <w:i/>
                <w:color w:val="000000" w:themeColor="text1"/>
              </w:rPr>
              <w:t>Renseignements suffisants pour démontrer que l’exigence sera légèrement dépassée</w:t>
            </w:r>
          </w:p>
        </w:tc>
        <w:tc>
          <w:tcPr>
            <w:tcW w:w="2259" w:type="dxa"/>
          </w:tcPr>
          <w:p w14:paraId="14582186" w14:textId="77777777" w:rsidR="00925F5D" w:rsidRPr="00386E32" w:rsidRDefault="00925F5D" w:rsidP="00557323">
            <w:pPr>
              <w:rPr>
                <w:i/>
                <w:color w:val="000000" w:themeColor="text1"/>
              </w:rPr>
            </w:pPr>
          </w:p>
        </w:tc>
      </w:tr>
      <w:tr w:rsidR="00925F5D" w:rsidRPr="00386E32" w14:paraId="31BEECA1" w14:textId="77777777" w:rsidTr="00CF538E">
        <w:tc>
          <w:tcPr>
            <w:tcW w:w="1980" w:type="dxa"/>
          </w:tcPr>
          <w:p w14:paraId="7F56A8E1" w14:textId="5F6318FB" w:rsidR="00925F5D" w:rsidRPr="00386E32" w:rsidRDefault="000B0942" w:rsidP="000B0942">
            <w:pPr>
              <w:jc w:val="center"/>
              <w:rPr>
                <w:i/>
                <w:color w:val="000000" w:themeColor="text1"/>
              </w:rPr>
            </w:pPr>
            <w:r w:rsidRPr="00386E32">
              <w:rPr>
                <w:i/>
                <w:color w:val="000000" w:themeColor="text1"/>
              </w:rPr>
              <w:lastRenderedPageBreak/>
              <w:t>4</w:t>
            </w:r>
          </w:p>
        </w:tc>
        <w:tc>
          <w:tcPr>
            <w:tcW w:w="4770" w:type="dxa"/>
          </w:tcPr>
          <w:p w14:paraId="3A99B125" w14:textId="77777777" w:rsidR="00925F5D" w:rsidRPr="00386E32" w:rsidRDefault="00925F5D" w:rsidP="00557323">
            <w:pPr>
              <w:jc w:val="left"/>
              <w:rPr>
                <w:i/>
                <w:color w:val="000000" w:themeColor="text1"/>
              </w:rPr>
            </w:pPr>
            <w:r w:rsidRPr="00386E32">
              <w:rPr>
                <w:i/>
                <w:color w:val="000000" w:themeColor="text1"/>
              </w:rPr>
              <w:t>Des renseignements suffisants qui dépassent considérablement l’exigence ou la proposition contribuent à une valeur ajoutée importante</w:t>
            </w:r>
          </w:p>
        </w:tc>
        <w:tc>
          <w:tcPr>
            <w:tcW w:w="2259" w:type="dxa"/>
          </w:tcPr>
          <w:p w14:paraId="352D9BCE" w14:textId="77777777" w:rsidR="00925F5D" w:rsidRPr="00386E32" w:rsidRDefault="00925F5D" w:rsidP="00557323">
            <w:pPr>
              <w:rPr>
                <w:i/>
                <w:color w:val="000000" w:themeColor="text1"/>
              </w:rPr>
            </w:pPr>
          </w:p>
        </w:tc>
      </w:tr>
    </w:tbl>
    <w:p w14:paraId="04889836" w14:textId="77777777" w:rsidR="00925F5D" w:rsidRPr="00386E32" w:rsidRDefault="00925F5D" w:rsidP="00925F5D">
      <w:pPr>
        <w:numPr>
          <w:ilvl w:val="12"/>
          <w:numId w:val="0"/>
        </w:numPr>
        <w:suppressAutoHyphens/>
        <w:spacing w:after="120"/>
        <w:ind w:left="360" w:right="173"/>
      </w:pPr>
    </w:p>
    <w:p w14:paraId="0743FA2E" w14:textId="77777777" w:rsidR="00925F5D" w:rsidRPr="00386E32" w:rsidRDefault="00925F5D" w:rsidP="00925F5D">
      <w:pPr>
        <w:tabs>
          <w:tab w:val="center" w:pos="4320"/>
          <w:tab w:val="right" w:pos="8640"/>
        </w:tabs>
        <w:ind w:left="360"/>
        <w:jc w:val="both"/>
        <w:rPr>
          <w:szCs w:val="24"/>
        </w:rPr>
      </w:pPr>
      <w:r w:rsidRPr="00386E32">
        <w:rPr>
          <w:szCs w:val="24"/>
        </w:rPr>
        <w:t>Le score pour chaque sous-facteur (i) au sein d’un facteur (j) sera combiné avec les scores des sous-facteurs dans le même facteur qu’une somme pondérée pour former le score</w:t>
      </w:r>
      <w:r w:rsidRPr="00386E32">
        <w:t xml:space="preserve"> technique du facteur </w:t>
      </w:r>
      <w:r w:rsidRPr="00386E32">
        <w:rPr>
          <w:szCs w:val="24"/>
        </w:rPr>
        <w:t xml:space="preserve">en utilisant la formule suivante: </w:t>
      </w:r>
    </w:p>
    <w:p w14:paraId="55E170C8" w14:textId="77777777" w:rsidR="00925F5D" w:rsidRPr="00386E32" w:rsidRDefault="00925F5D" w:rsidP="00925F5D">
      <w:pPr>
        <w:numPr>
          <w:ilvl w:val="12"/>
          <w:numId w:val="0"/>
        </w:numPr>
        <w:suppressAutoHyphens/>
        <w:spacing w:after="120"/>
        <w:ind w:left="360" w:right="173" w:hanging="547"/>
        <w:jc w:val="center"/>
        <w:rPr>
          <w:szCs w:val="24"/>
        </w:rPr>
      </w:pPr>
      <w:r w:rsidRPr="00386E32">
        <w:rPr>
          <w:position w:val="-28"/>
          <w:sz w:val="20"/>
        </w:rPr>
        <w:object w:dxaOrig="1710" w:dyaOrig="750" w14:anchorId="75310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9.75pt" o:ole="" fillcolor="window">
            <v:imagedata r:id="rId37" o:title=""/>
          </v:shape>
          <o:OLEObject Type="Embed" ProgID="Equation.3" ShapeID="_x0000_i1025" DrawAspect="Content" ObjectID="_1798885778" r:id="rId38"/>
        </w:object>
      </w:r>
    </w:p>
    <w:p w14:paraId="44B079BB" w14:textId="77777777" w:rsidR="00925F5D" w:rsidRPr="00386E32" w:rsidRDefault="00925F5D" w:rsidP="00925F5D">
      <w:pPr>
        <w:numPr>
          <w:ilvl w:val="12"/>
          <w:numId w:val="0"/>
        </w:numPr>
        <w:tabs>
          <w:tab w:val="left" w:pos="1620"/>
        </w:tabs>
        <w:suppressAutoHyphens/>
        <w:spacing w:after="80"/>
        <w:ind w:left="990" w:right="173" w:hanging="547"/>
        <w:rPr>
          <w:szCs w:val="24"/>
        </w:rPr>
      </w:pPr>
      <w:r w:rsidRPr="00386E32">
        <w:rPr>
          <w:szCs w:val="24"/>
        </w:rPr>
        <w:t>où:</w:t>
      </w:r>
    </w:p>
    <w:p w14:paraId="413AC2F1" w14:textId="77777777" w:rsidR="00925F5D" w:rsidRPr="00386E32" w:rsidRDefault="00925F5D" w:rsidP="00925F5D">
      <w:pPr>
        <w:numPr>
          <w:ilvl w:val="12"/>
          <w:numId w:val="0"/>
        </w:numPr>
        <w:tabs>
          <w:tab w:val="left" w:pos="1620"/>
        </w:tabs>
        <w:suppressAutoHyphens/>
        <w:spacing w:after="80"/>
        <w:ind w:left="990" w:right="173" w:hanging="547"/>
        <w:rPr>
          <w:szCs w:val="24"/>
        </w:rPr>
      </w:pPr>
      <w:r w:rsidRPr="00386E32">
        <w:rPr>
          <w:i/>
          <w:iCs/>
          <w:szCs w:val="24"/>
        </w:rPr>
        <w:t>tji</w:t>
      </w:r>
      <w:r w:rsidRPr="00386E32">
        <w:rPr>
          <w:i/>
          <w:iCs/>
          <w:szCs w:val="24"/>
          <w:vertAlign w:val="subscript"/>
        </w:rPr>
        <w:tab/>
      </w:r>
      <w:r w:rsidRPr="00386E32">
        <w:rPr>
          <w:i/>
          <w:iCs/>
          <w:szCs w:val="24"/>
        </w:rPr>
        <w:t xml:space="preserve">= le score technique pour le sous-facteur « i » du facteur « j », </w:t>
      </w:r>
      <w:r w:rsidRPr="00386E32">
        <w:rPr>
          <w:i/>
          <w:iCs/>
          <w:szCs w:val="24"/>
          <w:vertAlign w:val="subscript"/>
        </w:rPr>
        <w:tab/>
      </w:r>
    </w:p>
    <w:p w14:paraId="06556063" w14:textId="77777777" w:rsidR="00925F5D" w:rsidRPr="00386E32" w:rsidRDefault="00925F5D" w:rsidP="00925F5D">
      <w:pPr>
        <w:numPr>
          <w:ilvl w:val="12"/>
          <w:numId w:val="0"/>
        </w:numPr>
        <w:tabs>
          <w:tab w:val="left" w:pos="1620"/>
        </w:tabs>
        <w:suppressAutoHyphens/>
        <w:spacing w:after="80"/>
        <w:ind w:left="990" w:right="173" w:hanging="547"/>
        <w:rPr>
          <w:szCs w:val="24"/>
        </w:rPr>
      </w:pPr>
      <w:r w:rsidRPr="00386E32">
        <w:rPr>
          <w:i/>
          <w:iCs/>
          <w:szCs w:val="24"/>
        </w:rPr>
        <w:t>wji</w:t>
      </w:r>
      <w:r w:rsidRPr="00386E32">
        <w:rPr>
          <w:szCs w:val="24"/>
        </w:rPr>
        <w:tab/>
      </w:r>
      <w:r w:rsidRPr="00386E32">
        <w:rPr>
          <w:i/>
          <w:iCs/>
          <w:szCs w:val="24"/>
        </w:rPr>
        <w:t xml:space="preserve">= poids du sous-facteur « i » dans le facteur « j », </w:t>
      </w:r>
      <w:r w:rsidRPr="00386E32">
        <w:rPr>
          <w:szCs w:val="24"/>
        </w:rPr>
        <w:tab/>
      </w:r>
    </w:p>
    <w:p w14:paraId="145F585C" w14:textId="77777777" w:rsidR="00925F5D" w:rsidRPr="00386E32" w:rsidRDefault="00925F5D" w:rsidP="00925F5D">
      <w:pPr>
        <w:numPr>
          <w:ilvl w:val="12"/>
          <w:numId w:val="0"/>
        </w:numPr>
        <w:tabs>
          <w:tab w:val="left" w:pos="1620"/>
        </w:tabs>
        <w:suppressAutoHyphens/>
        <w:spacing w:after="80"/>
        <w:ind w:left="990" w:right="173" w:hanging="547"/>
        <w:rPr>
          <w:szCs w:val="24"/>
        </w:rPr>
      </w:pPr>
      <w:r w:rsidRPr="00386E32">
        <w:rPr>
          <w:i/>
          <w:iCs/>
          <w:szCs w:val="24"/>
        </w:rPr>
        <w:t>k</w:t>
      </w:r>
      <w:r w:rsidRPr="00386E32">
        <w:rPr>
          <w:szCs w:val="24"/>
        </w:rPr>
        <w:tab/>
      </w:r>
      <w:r w:rsidRPr="00386E32">
        <w:rPr>
          <w:i/>
          <w:iCs/>
          <w:szCs w:val="24"/>
        </w:rPr>
        <w:t xml:space="preserve">= le nombre de sous-facteurs notés dans le facteur « j », et </w:t>
      </w:r>
      <w:r w:rsidRPr="00386E32">
        <w:rPr>
          <w:szCs w:val="24"/>
        </w:rPr>
        <w:tab/>
      </w:r>
    </w:p>
    <w:p w14:paraId="28CD8336" w14:textId="77777777" w:rsidR="00925F5D" w:rsidRPr="00386E32" w:rsidRDefault="00925F5D" w:rsidP="00925F5D">
      <w:pPr>
        <w:numPr>
          <w:ilvl w:val="12"/>
          <w:numId w:val="0"/>
        </w:numPr>
        <w:suppressAutoHyphens/>
        <w:spacing w:after="120"/>
        <w:ind w:left="360" w:right="173"/>
        <w:jc w:val="center"/>
        <w:rPr>
          <w:szCs w:val="24"/>
        </w:rPr>
      </w:pPr>
      <w:r w:rsidRPr="00386E32">
        <w:rPr>
          <w:position w:val="-28"/>
          <w:sz w:val="20"/>
        </w:rPr>
        <w:object w:dxaOrig="1050" w:dyaOrig="750" w14:anchorId="761C0299">
          <v:shape id="_x0000_i1026" type="#_x0000_t75" style="width:49.5pt;height:39.75pt" o:ole="" fillcolor="window">
            <v:imagedata r:id="rId39" o:title=""/>
          </v:shape>
          <o:OLEObject Type="Embed" ProgID="Equation.3" ShapeID="_x0000_i1026" DrawAspect="Content" ObjectID="_1798885779" r:id="rId40"/>
        </w:object>
      </w:r>
    </w:p>
    <w:p w14:paraId="6F2F7486" w14:textId="4B6CAD9E" w:rsidR="00925F5D" w:rsidRPr="00386E32" w:rsidRDefault="00925F5D" w:rsidP="00925F5D">
      <w:pPr>
        <w:tabs>
          <w:tab w:val="center" w:pos="4320"/>
          <w:tab w:val="right" w:pos="8640"/>
        </w:tabs>
        <w:ind w:left="360"/>
        <w:jc w:val="both"/>
        <w:rPr>
          <w:szCs w:val="24"/>
        </w:rPr>
      </w:pPr>
      <w:r w:rsidRPr="00386E32">
        <w:rPr>
          <w:szCs w:val="24"/>
        </w:rPr>
        <w:t>Les notes</w:t>
      </w:r>
      <w:r w:rsidRPr="00386E32">
        <w:t xml:space="preserve"> techniques </w:t>
      </w:r>
      <w:r w:rsidR="00D66A25" w:rsidRPr="00386E32">
        <w:t xml:space="preserve">par </w:t>
      </w:r>
      <w:r w:rsidRPr="00386E32">
        <w:t>fact</w:t>
      </w:r>
      <w:r w:rsidR="00D66A25" w:rsidRPr="00386E32">
        <w:rPr>
          <w:szCs w:val="24"/>
        </w:rPr>
        <w:t xml:space="preserve">eur </w:t>
      </w:r>
      <w:r w:rsidRPr="00386E32">
        <w:rPr>
          <w:szCs w:val="24"/>
        </w:rPr>
        <w:t xml:space="preserve">seront combinées dans une somme pondérée pour former la note technique totale de la </w:t>
      </w:r>
      <w:r w:rsidR="00B975C4" w:rsidRPr="00386E32">
        <w:rPr>
          <w:szCs w:val="24"/>
        </w:rPr>
        <w:t>P</w:t>
      </w:r>
      <w:r w:rsidRPr="00386E32">
        <w:rPr>
          <w:szCs w:val="24"/>
        </w:rPr>
        <w:t>roposition technique en utilisant la formule suivante :</w:t>
      </w:r>
    </w:p>
    <w:p w14:paraId="0A962494" w14:textId="77777777" w:rsidR="00925F5D" w:rsidRPr="00386E32" w:rsidRDefault="00925F5D" w:rsidP="00925F5D">
      <w:pPr>
        <w:numPr>
          <w:ilvl w:val="12"/>
          <w:numId w:val="0"/>
        </w:numPr>
        <w:tabs>
          <w:tab w:val="left" w:pos="1080"/>
        </w:tabs>
        <w:suppressAutoHyphens/>
        <w:spacing w:after="120"/>
        <w:ind w:left="360" w:right="171" w:hanging="540"/>
        <w:jc w:val="center"/>
        <w:rPr>
          <w:szCs w:val="24"/>
        </w:rPr>
      </w:pPr>
      <w:r w:rsidRPr="00386E32">
        <w:rPr>
          <w:position w:val="-30"/>
          <w:sz w:val="20"/>
        </w:rPr>
        <w:object w:dxaOrig="1440" w:dyaOrig="750" w14:anchorId="2B9C9880">
          <v:shape id="_x0000_i1027" type="#_x0000_t75" style="width:71.25pt;height:39.75pt" o:ole="" fillcolor="window">
            <v:imagedata r:id="rId41" o:title=""/>
          </v:shape>
          <o:OLEObject Type="Embed" ProgID="Equation.3" ShapeID="_x0000_i1027" DrawAspect="Content" ObjectID="_1798885780" r:id="rId42"/>
        </w:object>
      </w:r>
    </w:p>
    <w:p w14:paraId="3D060AD2" w14:textId="77777777" w:rsidR="00925F5D" w:rsidRPr="00386E32" w:rsidRDefault="00925F5D" w:rsidP="00925F5D">
      <w:pPr>
        <w:numPr>
          <w:ilvl w:val="12"/>
          <w:numId w:val="0"/>
        </w:numPr>
        <w:tabs>
          <w:tab w:val="left" w:pos="1620"/>
        </w:tabs>
        <w:suppressAutoHyphens/>
        <w:spacing w:after="80"/>
        <w:ind w:left="900" w:right="173" w:hanging="547"/>
        <w:rPr>
          <w:szCs w:val="24"/>
        </w:rPr>
      </w:pPr>
      <w:r w:rsidRPr="00386E32">
        <w:rPr>
          <w:szCs w:val="24"/>
        </w:rPr>
        <w:t>où:</w:t>
      </w:r>
    </w:p>
    <w:p w14:paraId="2BD9F7F3" w14:textId="5D6CD026" w:rsidR="00925F5D" w:rsidRPr="00386E32" w:rsidRDefault="00925F5D" w:rsidP="00925F5D">
      <w:pPr>
        <w:numPr>
          <w:ilvl w:val="12"/>
          <w:numId w:val="0"/>
        </w:numPr>
        <w:tabs>
          <w:tab w:val="left" w:pos="1620"/>
        </w:tabs>
        <w:suppressAutoHyphens/>
        <w:spacing w:after="60"/>
        <w:ind w:left="900" w:right="173" w:hanging="540"/>
        <w:rPr>
          <w:szCs w:val="24"/>
        </w:rPr>
      </w:pPr>
      <w:r w:rsidRPr="00386E32">
        <w:rPr>
          <w:i/>
          <w:iCs/>
          <w:szCs w:val="24"/>
        </w:rPr>
        <w:t>Sj</w:t>
      </w:r>
      <w:r w:rsidRPr="00386E32">
        <w:rPr>
          <w:szCs w:val="24"/>
        </w:rPr>
        <w:tab/>
      </w:r>
      <w:r w:rsidRPr="00386E32">
        <w:rPr>
          <w:i/>
          <w:iCs/>
          <w:szCs w:val="24"/>
        </w:rPr>
        <w:t xml:space="preserve">= le score technique du facteur « j », </w:t>
      </w:r>
    </w:p>
    <w:p w14:paraId="640A0110" w14:textId="0D67AD37" w:rsidR="00925F5D" w:rsidRPr="00386E32" w:rsidRDefault="00925F5D" w:rsidP="00925F5D">
      <w:pPr>
        <w:numPr>
          <w:ilvl w:val="12"/>
          <w:numId w:val="0"/>
        </w:numPr>
        <w:tabs>
          <w:tab w:val="left" w:pos="1620"/>
        </w:tabs>
        <w:suppressAutoHyphens/>
        <w:spacing w:after="60"/>
        <w:ind w:left="900" w:right="173" w:hanging="540"/>
        <w:rPr>
          <w:szCs w:val="24"/>
        </w:rPr>
      </w:pPr>
      <w:r w:rsidRPr="00386E32">
        <w:rPr>
          <w:i/>
          <w:iCs/>
          <w:szCs w:val="24"/>
        </w:rPr>
        <w:t>Wj</w:t>
      </w:r>
      <w:r w:rsidRPr="00386E32">
        <w:rPr>
          <w:szCs w:val="24"/>
        </w:rPr>
        <w:tab/>
      </w:r>
      <w:r w:rsidRPr="00386E32">
        <w:rPr>
          <w:i/>
          <w:iCs/>
          <w:szCs w:val="24"/>
        </w:rPr>
        <w:t xml:space="preserve">= le poids du facteur « j » tel que spécifié </w:t>
      </w:r>
      <w:r w:rsidRPr="00386E32">
        <w:rPr>
          <w:szCs w:val="24"/>
        </w:rPr>
        <w:tab/>
      </w:r>
      <w:r w:rsidRPr="00386E32">
        <w:rPr>
          <w:i/>
          <w:iCs/>
          <w:szCs w:val="24"/>
        </w:rPr>
        <w:t>dans le</w:t>
      </w:r>
      <w:r w:rsidR="00D66A25" w:rsidRPr="00386E32">
        <w:rPr>
          <w:i/>
          <w:iCs/>
          <w:szCs w:val="24"/>
        </w:rPr>
        <w:t>s</w:t>
      </w:r>
      <w:r w:rsidRPr="00386E32">
        <w:rPr>
          <w:i/>
          <w:iCs/>
          <w:szCs w:val="24"/>
        </w:rPr>
        <w:t xml:space="preserve"> </w:t>
      </w:r>
      <w:r w:rsidR="0001437B" w:rsidRPr="00386E32">
        <w:rPr>
          <w:i/>
          <w:iCs/>
          <w:szCs w:val="24"/>
        </w:rPr>
        <w:t>DPDP</w:t>
      </w:r>
      <w:r w:rsidRPr="00386E32">
        <w:rPr>
          <w:i/>
          <w:iCs/>
          <w:szCs w:val="24"/>
        </w:rPr>
        <w:t xml:space="preserve">, </w:t>
      </w:r>
    </w:p>
    <w:p w14:paraId="6ED7B035" w14:textId="77777777" w:rsidR="00925F5D" w:rsidRPr="00386E32" w:rsidRDefault="00925F5D" w:rsidP="00925F5D">
      <w:pPr>
        <w:numPr>
          <w:ilvl w:val="12"/>
          <w:numId w:val="0"/>
        </w:numPr>
        <w:tabs>
          <w:tab w:val="left" w:pos="1620"/>
        </w:tabs>
        <w:suppressAutoHyphens/>
        <w:spacing w:after="60"/>
        <w:ind w:left="900" w:right="173" w:hanging="540"/>
        <w:rPr>
          <w:szCs w:val="24"/>
        </w:rPr>
      </w:pPr>
      <w:r w:rsidRPr="00386E32">
        <w:rPr>
          <w:i/>
          <w:iCs/>
          <w:szCs w:val="24"/>
        </w:rPr>
        <w:t>n</w:t>
      </w:r>
      <w:r w:rsidRPr="00386E32">
        <w:rPr>
          <w:szCs w:val="24"/>
        </w:rPr>
        <w:tab/>
      </w:r>
      <w:r w:rsidRPr="00386E32">
        <w:rPr>
          <w:i/>
          <w:iCs/>
          <w:szCs w:val="24"/>
        </w:rPr>
        <w:t>= le nombre de facteurs, et</w:t>
      </w:r>
      <w:r w:rsidRPr="00386E32">
        <w:rPr>
          <w:szCs w:val="24"/>
        </w:rPr>
        <w:tab/>
      </w:r>
    </w:p>
    <w:p w14:paraId="6E249BCB" w14:textId="638FC295" w:rsidR="0037521E" w:rsidRPr="00386E32" w:rsidRDefault="00925F5D" w:rsidP="00CF538E">
      <w:pPr>
        <w:pStyle w:val="ListParagraph"/>
        <w:tabs>
          <w:tab w:val="left" w:pos="-1440"/>
          <w:tab w:val="left" w:pos="-720"/>
          <w:tab w:val="left" w:pos="0"/>
          <w:tab w:val="left" w:pos="1440"/>
          <w:tab w:val="left" w:pos="2160"/>
          <w:tab w:val="left" w:pos="4680"/>
          <w:tab w:val="center" w:pos="7380"/>
        </w:tabs>
        <w:rPr>
          <w:b/>
          <w:bCs/>
          <w:sz w:val="28"/>
          <w:szCs w:val="28"/>
        </w:rPr>
      </w:pPr>
      <w:r w:rsidRPr="00386E32">
        <w:rPr>
          <w:position w:val="-30"/>
          <w:sz w:val="20"/>
        </w:rPr>
        <w:object w:dxaOrig="1050" w:dyaOrig="750" w14:anchorId="31933626">
          <v:shape id="_x0000_i1028" type="#_x0000_t75" style="width:53.25pt;height:39.75pt" o:ole="" fillcolor="window">
            <v:imagedata r:id="rId43" o:title=""/>
          </v:shape>
          <o:OLEObject Type="Embed" ProgID="Equation.3" ShapeID="_x0000_i1028" DrawAspect="Content" ObjectID="_1798885781" r:id="rId44"/>
        </w:object>
      </w:r>
    </w:p>
    <w:p w14:paraId="7B415248" w14:textId="77777777" w:rsidR="00D02DFF" w:rsidRPr="00386E32" w:rsidRDefault="00D02DFF" w:rsidP="00B419B9">
      <w:pPr>
        <w:tabs>
          <w:tab w:val="left" w:pos="-1440"/>
          <w:tab w:val="left" w:pos="-720"/>
          <w:tab w:val="left" w:pos="0"/>
          <w:tab w:val="left" w:pos="1440"/>
          <w:tab w:val="left" w:pos="2160"/>
          <w:tab w:val="left" w:pos="4680"/>
          <w:tab w:val="center" w:pos="7380"/>
        </w:tabs>
        <w:rPr>
          <w:b/>
          <w:bCs/>
          <w:sz w:val="28"/>
          <w:szCs w:val="28"/>
        </w:rPr>
      </w:pPr>
    </w:p>
    <w:p w14:paraId="66FAE4E2" w14:textId="113361F3" w:rsidR="00855A38" w:rsidRPr="00386E32" w:rsidRDefault="00D671D9" w:rsidP="00DE5BE7">
      <w:pPr>
        <w:pStyle w:val="SEC3h1"/>
        <w:rPr>
          <w:lang w:val="fr-FR"/>
        </w:rPr>
      </w:pPr>
      <w:bookmarkStart w:id="356" w:name="_Toc175036542"/>
      <w:r w:rsidRPr="00386E32">
        <w:rPr>
          <w:lang w:val="fr-FR"/>
        </w:rPr>
        <w:t>PARTIE FINANCIERE</w:t>
      </w:r>
      <w:bookmarkEnd w:id="356"/>
    </w:p>
    <w:p w14:paraId="1C6AC54D" w14:textId="77777777" w:rsidR="00855A38" w:rsidRPr="00386E32" w:rsidRDefault="00855A38" w:rsidP="00B419B9">
      <w:pPr>
        <w:tabs>
          <w:tab w:val="left" w:pos="-1440"/>
          <w:tab w:val="left" w:pos="-720"/>
          <w:tab w:val="left" w:pos="0"/>
          <w:tab w:val="left" w:pos="1440"/>
          <w:tab w:val="left" w:pos="2160"/>
          <w:tab w:val="left" w:pos="4680"/>
          <w:tab w:val="center" w:pos="7380"/>
        </w:tabs>
      </w:pPr>
    </w:p>
    <w:p w14:paraId="1C00BDC5" w14:textId="0B719BC4" w:rsidR="001C4954" w:rsidRPr="00386E32" w:rsidRDefault="0061584F" w:rsidP="00DE5BE7">
      <w:pPr>
        <w:pStyle w:val="SEC3h2"/>
        <w:rPr>
          <w:lang w:val="fr-FR"/>
        </w:rPr>
      </w:pPr>
      <w:bookmarkStart w:id="357" w:name="_Toc175036543"/>
      <w:bookmarkStart w:id="358" w:name="_Toc64016070"/>
      <w:r w:rsidRPr="00386E32">
        <w:rPr>
          <w:lang w:val="fr-FR"/>
        </w:rPr>
        <w:t>1</w:t>
      </w:r>
      <w:r w:rsidR="001C4954" w:rsidRPr="00386E32">
        <w:rPr>
          <w:lang w:val="fr-FR"/>
        </w:rPr>
        <w:t>. Marge de Préférence (</w:t>
      </w:r>
      <w:r w:rsidR="0001437B" w:rsidRPr="00386E32">
        <w:rPr>
          <w:lang w:val="fr-FR"/>
        </w:rPr>
        <w:t>IP</w:t>
      </w:r>
      <w:r w:rsidR="001C4954" w:rsidRPr="00386E32">
        <w:rPr>
          <w:lang w:val="fr-FR"/>
        </w:rPr>
        <w:t xml:space="preserve"> 37)</w:t>
      </w:r>
      <w:bookmarkEnd w:id="357"/>
    </w:p>
    <w:p w14:paraId="3485142F" w14:textId="2562FD3E" w:rsidR="00D671D9" w:rsidRPr="00386E32" w:rsidRDefault="00D671D9" w:rsidP="005679E5">
      <w:pPr>
        <w:spacing w:after="240"/>
        <w:jc w:val="both"/>
      </w:pPr>
      <w:r w:rsidRPr="00386E32">
        <w:t xml:space="preserve">Si les </w:t>
      </w:r>
      <w:r w:rsidR="0001437B" w:rsidRPr="00386E32">
        <w:rPr>
          <w:b/>
          <w:bCs/>
        </w:rPr>
        <w:t>DPDP</w:t>
      </w:r>
      <w:r w:rsidRPr="00386E32">
        <w:t xml:space="preserve"> le prévoient, l’Acheteur accordera dans la comparaison des </w:t>
      </w:r>
      <w:r w:rsidR="0001437B" w:rsidRPr="00386E32">
        <w:t>proposition</w:t>
      </w:r>
      <w:r w:rsidRPr="00386E32">
        <w:t xml:space="preserve">s évaluées une marge de </w:t>
      </w:r>
      <w:r w:rsidRPr="00386E32">
        <w:rPr>
          <w:bCs/>
          <w:szCs w:val="24"/>
        </w:rPr>
        <w:t>préférence</w:t>
      </w:r>
      <w:r w:rsidRPr="00386E32">
        <w:t xml:space="preserve"> aux </w:t>
      </w:r>
      <w:r w:rsidR="00B12845" w:rsidRPr="00386E32">
        <w:t>Biens</w:t>
      </w:r>
      <w:r w:rsidRPr="00386E32">
        <w:t xml:space="preserve"> fabriquées </w:t>
      </w:r>
      <w:r w:rsidR="00F7440D" w:rsidRPr="00386E32">
        <w:rPr>
          <w:szCs w:val="24"/>
        </w:rPr>
        <w:t>dans un pays membre</w:t>
      </w:r>
      <w:r w:rsidRPr="00386E32">
        <w:t xml:space="preserve">, conformément à la procédure ci-après. </w:t>
      </w:r>
    </w:p>
    <w:p w14:paraId="490A4274" w14:textId="137280E8" w:rsidR="00693593" w:rsidRPr="00386E32" w:rsidRDefault="00693593" w:rsidP="00693593">
      <w:pPr>
        <w:suppressAutoHyphens/>
        <w:spacing w:after="200"/>
        <w:ind w:right="-72"/>
        <w:jc w:val="both"/>
        <w:rPr>
          <w:szCs w:val="24"/>
        </w:rPr>
      </w:pPr>
      <w:r w:rsidRPr="00386E32">
        <w:rPr>
          <w:szCs w:val="24"/>
        </w:rPr>
        <w:lastRenderedPageBreak/>
        <w:t xml:space="preserve">L’Acheteur classera les </w:t>
      </w:r>
      <w:r w:rsidR="00B616D9" w:rsidRPr="00386E32">
        <w:rPr>
          <w:szCs w:val="24"/>
        </w:rPr>
        <w:t>proposition</w:t>
      </w:r>
      <w:r w:rsidRPr="00386E32">
        <w:rPr>
          <w:szCs w:val="24"/>
        </w:rPr>
        <w:t>s conformes pour l’essentiel dans l’un des trois groupes ci-après :</w:t>
      </w:r>
    </w:p>
    <w:p w14:paraId="29A42C3E" w14:textId="4D1630E9" w:rsidR="00693593" w:rsidRPr="00386E32" w:rsidRDefault="00693593" w:rsidP="00001D94">
      <w:pPr>
        <w:pStyle w:val="ListParagraph"/>
        <w:numPr>
          <w:ilvl w:val="0"/>
          <w:numId w:val="118"/>
        </w:numPr>
        <w:spacing w:after="200"/>
        <w:ind w:left="1134" w:right="-74" w:hanging="635"/>
        <w:contextualSpacing w:val="0"/>
        <w:rPr>
          <w:szCs w:val="24"/>
        </w:rPr>
      </w:pPr>
      <w:r w:rsidRPr="00386E32">
        <w:rPr>
          <w:b/>
          <w:szCs w:val="24"/>
        </w:rPr>
        <w:t>Groupe A</w:t>
      </w:r>
      <w:r w:rsidRPr="00386E32">
        <w:rPr>
          <w:szCs w:val="24"/>
        </w:rPr>
        <w:t xml:space="preserve"> : les </w:t>
      </w:r>
      <w:r w:rsidR="00B616D9" w:rsidRPr="00386E32">
        <w:rPr>
          <w:szCs w:val="24"/>
        </w:rPr>
        <w:t>Proposition</w:t>
      </w:r>
      <w:r w:rsidRPr="00386E32">
        <w:rPr>
          <w:szCs w:val="24"/>
        </w:rPr>
        <w:t>s proposant des Biens fabriqués dans un pays membre</w:t>
      </w:r>
      <w:r w:rsidR="00987F45">
        <w:rPr>
          <w:szCs w:val="24"/>
        </w:rPr>
        <w:t xml:space="preserve"> du Groupe de la BIsD</w:t>
      </w:r>
      <w:r w:rsidRPr="00386E32">
        <w:rPr>
          <w:szCs w:val="24"/>
        </w:rPr>
        <w:t>, pour lesquelles : (i) le coût de la main d’</w:t>
      </w:r>
      <w:r w:rsidR="00B616D9" w:rsidRPr="00386E32">
        <w:rPr>
          <w:szCs w:val="24"/>
        </w:rPr>
        <w:t>œuvre</w:t>
      </w:r>
      <w:r w:rsidRPr="00386E32">
        <w:rPr>
          <w:szCs w:val="24"/>
        </w:rPr>
        <w:t>, des matières premières et des composants originaires d’un pays membre représentent plus de trente (30) pourcent du prix EXW des Biens, et (ii) l’établissement dans lequel ces Biens seront fabriquées ou assemblées, fabrique ou assemble des Biens identiques au moins depuis la date de la remise des offres.</w:t>
      </w:r>
    </w:p>
    <w:p w14:paraId="1A4200AC" w14:textId="40DEFD80" w:rsidR="00693593" w:rsidRPr="00386E32" w:rsidRDefault="00693593" w:rsidP="00001D94">
      <w:pPr>
        <w:pStyle w:val="ListParagraph"/>
        <w:numPr>
          <w:ilvl w:val="0"/>
          <w:numId w:val="118"/>
        </w:numPr>
        <w:spacing w:after="200"/>
        <w:ind w:left="1134" w:right="-74" w:hanging="635"/>
        <w:contextualSpacing w:val="0"/>
        <w:rPr>
          <w:szCs w:val="24"/>
        </w:rPr>
      </w:pPr>
      <w:r w:rsidRPr="00386E32">
        <w:rPr>
          <w:b/>
          <w:szCs w:val="24"/>
        </w:rPr>
        <w:t>Groupe B</w:t>
      </w:r>
      <w:r w:rsidRPr="00386E32">
        <w:rPr>
          <w:szCs w:val="24"/>
        </w:rPr>
        <w:t xml:space="preserve"> : toutes les autres </w:t>
      </w:r>
      <w:r w:rsidR="00B616D9" w:rsidRPr="00386E32">
        <w:rPr>
          <w:szCs w:val="24"/>
        </w:rPr>
        <w:t>proposition</w:t>
      </w:r>
      <w:r w:rsidRPr="00386E32">
        <w:rPr>
          <w:szCs w:val="24"/>
        </w:rPr>
        <w:t>s proposant des Biens originaires d’un pays membre</w:t>
      </w:r>
      <w:r w:rsidR="000C1BB9">
        <w:rPr>
          <w:szCs w:val="24"/>
        </w:rPr>
        <w:t xml:space="preserve"> du Groupe de la BIsD</w:t>
      </w:r>
      <w:r w:rsidRPr="00386E32">
        <w:rPr>
          <w:szCs w:val="24"/>
        </w:rPr>
        <w:t>.</w:t>
      </w:r>
    </w:p>
    <w:p w14:paraId="71207829" w14:textId="6B462156" w:rsidR="00693593" w:rsidRPr="00386E32" w:rsidRDefault="00693593" w:rsidP="00001D94">
      <w:pPr>
        <w:pStyle w:val="ListParagraph"/>
        <w:numPr>
          <w:ilvl w:val="0"/>
          <w:numId w:val="118"/>
        </w:numPr>
        <w:spacing w:after="200"/>
        <w:ind w:left="1134" w:right="-74" w:hanging="635"/>
        <w:contextualSpacing w:val="0"/>
        <w:rPr>
          <w:szCs w:val="24"/>
        </w:rPr>
      </w:pPr>
      <w:r w:rsidRPr="00386E32">
        <w:rPr>
          <w:b/>
          <w:szCs w:val="24"/>
        </w:rPr>
        <w:t>Groupe C</w:t>
      </w:r>
      <w:r w:rsidRPr="00386E32">
        <w:rPr>
          <w:szCs w:val="24"/>
        </w:rPr>
        <w:t xml:space="preserve"> : les </w:t>
      </w:r>
      <w:r w:rsidR="0042126B" w:rsidRPr="00386E32">
        <w:rPr>
          <w:szCs w:val="24"/>
        </w:rPr>
        <w:t>proposition</w:t>
      </w:r>
      <w:r w:rsidRPr="00386E32">
        <w:rPr>
          <w:szCs w:val="24"/>
        </w:rPr>
        <w:t>s proposant des Biens fabriqués en dehors d’un pays membre</w:t>
      </w:r>
      <w:r w:rsidR="000C1BB9">
        <w:rPr>
          <w:szCs w:val="24"/>
        </w:rPr>
        <w:t xml:space="preserve"> du Groupe de la BIsD</w:t>
      </w:r>
      <w:r w:rsidRPr="00386E32">
        <w:rPr>
          <w:szCs w:val="24"/>
        </w:rPr>
        <w:t>, qui ont été ou qui seront importées.</w:t>
      </w:r>
    </w:p>
    <w:p w14:paraId="05AEA726" w14:textId="3B1F26F3" w:rsidR="00693593" w:rsidRPr="00386E32" w:rsidRDefault="00693593" w:rsidP="00693593">
      <w:pPr>
        <w:suppressAutoHyphens/>
        <w:spacing w:after="200"/>
        <w:ind w:right="-72"/>
        <w:jc w:val="both"/>
        <w:rPr>
          <w:szCs w:val="24"/>
        </w:rPr>
      </w:pPr>
      <w:r w:rsidRPr="00386E32">
        <w:rPr>
          <w:szCs w:val="24"/>
        </w:rPr>
        <w:t xml:space="preserve">Pour faciliter cette classification par l’Acheteur, le </w:t>
      </w:r>
      <w:r w:rsidR="00F72889" w:rsidRPr="00386E32">
        <w:rPr>
          <w:szCs w:val="24"/>
        </w:rPr>
        <w:t>Proposant</w:t>
      </w:r>
      <w:r w:rsidRPr="00386E32">
        <w:rPr>
          <w:szCs w:val="24"/>
        </w:rPr>
        <w:t xml:space="preserve"> remplira la version appropriée du Bordereau de </w:t>
      </w:r>
      <w:r w:rsidR="00F72889" w:rsidRPr="00386E32">
        <w:rPr>
          <w:szCs w:val="24"/>
        </w:rPr>
        <w:t>P</w:t>
      </w:r>
      <w:r w:rsidRPr="00386E32">
        <w:rPr>
          <w:szCs w:val="24"/>
        </w:rPr>
        <w:t xml:space="preserve">rix inclus dans le </w:t>
      </w:r>
      <w:r w:rsidR="00ED0375" w:rsidRPr="00386E32">
        <w:rPr>
          <w:szCs w:val="24"/>
        </w:rPr>
        <w:t>DDP</w:t>
      </w:r>
      <w:r w:rsidRPr="00386E32">
        <w:rPr>
          <w:szCs w:val="24"/>
        </w:rPr>
        <w:t xml:space="preserve">. Il est entendu toutefois que si le </w:t>
      </w:r>
      <w:r w:rsidR="00F72889" w:rsidRPr="00386E32">
        <w:rPr>
          <w:szCs w:val="24"/>
        </w:rPr>
        <w:t>Proposant</w:t>
      </w:r>
      <w:r w:rsidRPr="00386E32">
        <w:rPr>
          <w:szCs w:val="24"/>
        </w:rPr>
        <w:t xml:space="preserve"> se trompe de version et remplit un autre formulaire, </w:t>
      </w:r>
      <w:r w:rsidR="00413340" w:rsidRPr="00386E32">
        <w:rPr>
          <w:szCs w:val="24"/>
        </w:rPr>
        <w:t>sa proposition</w:t>
      </w:r>
      <w:r w:rsidRPr="00386E32">
        <w:rPr>
          <w:szCs w:val="24"/>
        </w:rPr>
        <w:t xml:space="preserve"> ne sera pas écartée mais sera simplement reclassée par les soins de l’Acheteur dans le groupe qui convient.</w:t>
      </w:r>
    </w:p>
    <w:p w14:paraId="184EFFCD" w14:textId="46CDA4FA" w:rsidR="00693593" w:rsidRPr="00386E32" w:rsidRDefault="00693593" w:rsidP="00693593">
      <w:pPr>
        <w:suppressAutoHyphens/>
        <w:spacing w:after="200"/>
        <w:ind w:right="-72"/>
        <w:jc w:val="both"/>
        <w:rPr>
          <w:szCs w:val="24"/>
        </w:rPr>
      </w:pPr>
      <w:r w:rsidRPr="00386E32">
        <w:rPr>
          <w:szCs w:val="24"/>
        </w:rPr>
        <w:t xml:space="preserve">L’Acheteur examinera d’abord les </w:t>
      </w:r>
      <w:r w:rsidR="00413340" w:rsidRPr="00386E32">
        <w:rPr>
          <w:szCs w:val="24"/>
        </w:rPr>
        <w:t>proposition</w:t>
      </w:r>
      <w:r w:rsidRPr="00386E32">
        <w:rPr>
          <w:szCs w:val="24"/>
        </w:rPr>
        <w:t xml:space="preserve">s pour vérifier dans quel groupe les </w:t>
      </w:r>
      <w:r w:rsidR="00413340" w:rsidRPr="00386E32">
        <w:rPr>
          <w:szCs w:val="24"/>
        </w:rPr>
        <w:t>proposant</w:t>
      </w:r>
      <w:r w:rsidRPr="00386E32">
        <w:rPr>
          <w:szCs w:val="24"/>
        </w:rPr>
        <w:t xml:space="preserve">s auront classé leurs </w:t>
      </w:r>
      <w:r w:rsidR="00413340" w:rsidRPr="00386E32">
        <w:rPr>
          <w:szCs w:val="24"/>
        </w:rPr>
        <w:t>proposition</w:t>
      </w:r>
      <w:r w:rsidRPr="00386E32">
        <w:rPr>
          <w:szCs w:val="24"/>
        </w:rPr>
        <w:t xml:space="preserve">s en préparant leurs soumissions et Bordereaux de </w:t>
      </w:r>
      <w:r w:rsidR="00413340" w:rsidRPr="00386E32">
        <w:rPr>
          <w:szCs w:val="24"/>
        </w:rPr>
        <w:t>P</w:t>
      </w:r>
      <w:r w:rsidRPr="00386E32">
        <w:rPr>
          <w:szCs w:val="24"/>
        </w:rPr>
        <w:t>rix. Il confirmera ou modifiera ce classement si besoin est.</w:t>
      </w:r>
    </w:p>
    <w:p w14:paraId="29B80848" w14:textId="38E3C0FB" w:rsidR="00693593" w:rsidRPr="00386E32" w:rsidRDefault="00693593" w:rsidP="00693593">
      <w:pPr>
        <w:suppressAutoHyphens/>
        <w:spacing w:after="200"/>
        <w:ind w:right="-72"/>
        <w:jc w:val="both"/>
        <w:rPr>
          <w:szCs w:val="24"/>
        </w:rPr>
      </w:pPr>
      <w:r w:rsidRPr="00386E32">
        <w:rPr>
          <w:szCs w:val="24"/>
        </w:rPr>
        <w:t xml:space="preserve">Toutes les </w:t>
      </w:r>
      <w:r w:rsidR="00BB7886" w:rsidRPr="00386E32">
        <w:rPr>
          <w:szCs w:val="24"/>
        </w:rPr>
        <w:t>propositions</w:t>
      </w:r>
      <w:r w:rsidRPr="00386E32">
        <w:rPr>
          <w:szCs w:val="24"/>
        </w:rPr>
        <w:t xml:space="preserve"> de chaque groupe seront ensuite comparées entre elles, pour déterminer quelle est l</w:t>
      </w:r>
      <w:r w:rsidR="00511DC1" w:rsidRPr="00386E32">
        <w:rPr>
          <w:szCs w:val="24"/>
        </w:rPr>
        <w:t>a proposition</w:t>
      </w:r>
      <w:r w:rsidRPr="00386E32">
        <w:rPr>
          <w:szCs w:val="24"/>
        </w:rPr>
        <w:t xml:space="preserve"> évaluée </w:t>
      </w:r>
      <w:r w:rsidR="000C1BB9">
        <w:rPr>
          <w:szCs w:val="24"/>
        </w:rPr>
        <w:t xml:space="preserve">comme </w:t>
      </w:r>
      <w:r w:rsidR="00911F1B">
        <w:rPr>
          <w:szCs w:val="24"/>
        </w:rPr>
        <w:t>offrant la meilleure Optimisation des Ressources</w:t>
      </w:r>
      <w:r w:rsidRPr="00386E32">
        <w:rPr>
          <w:szCs w:val="24"/>
        </w:rPr>
        <w:t xml:space="preserve"> de chaque groupe. L</w:t>
      </w:r>
      <w:r w:rsidR="00D32E18" w:rsidRPr="00386E32">
        <w:rPr>
          <w:szCs w:val="24"/>
        </w:rPr>
        <w:t>a proposition</w:t>
      </w:r>
      <w:r w:rsidRPr="00386E32">
        <w:rPr>
          <w:szCs w:val="24"/>
        </w:rPr>
        <w:t xml:space="preserve"> évaluée </w:t>
      </w:r>
      <w:r w:rsidR="00911F1B">
        <w:rPr>
          <w:szCs w:val="24"/>
        </w:rPr>
        <w:t>offrant la meilleure Optimisation des Ressources</w:t>
      </w:r>
      <w:r w:rsidR="00973CF2" w:rsidRPr="00386E32">
        <w:rPr>
          <w:szCs w:val="24"/>
        </w:rPr>
        <w:t xml:space="preserve"> </w:t>
      </w:r>
      <w:r w:rsidRPr="00386E32">
        <w:rPr>
          <w:szCs w:val="24"/>
        </w:rPr>
        <w:t xml:space="preserve">de chaque groupe sera ensuite comparée avec </w:t>
      </w:r>
      <w:r w:rsidR="00B524A5">
        <w:rPr>
          <w:szCs w:val="24"/>
        </w:rPr>
        <w:t xml:space="preserve">Proposition </w:t>
      </w:r>
      <w:r w:rsidR="00911F1B">
        <w:rPr>
          <w:szCs w:val="24"/>
        </w:rPr>
        <w:t>offrant la meilleure Optimisation des Ressources</w:t>
      </w:r>
      <w:r w:rsidRPr="00386E32">
        <w:rPr>
          <w:szCs w:val="24"/>
        </w:rPr>
        <w:t xml:space="preserve"> des autres groupes. Si, de cette comparaison, il ressort qu’une </w:t>
      </w:r>
      <w:r w:rsidR="00D32E18" w:rsidRPr="00386E32">
        <w:rPr>
          <w:szCs w:val="24"/>
        </w:rPr>
        <w:t>proposition</w:t>
      </w:r>
      <w:r w:rsidRPr="00386E32">
        <w:rPr>
          <w:szCs w:val="24"/>
        </w:rPr>
        <w:t xml:space="preserve"> des Groupes A ou B est </w:t>
      </w:r>
      <w:r w:rsidR="00B524A5">
        <w:rPr>
          <w:szCs w:val="24"/>
        </w:rPr>
        <w:t xml:space="preserve">celle </w:t>
      </w:r>
      <w:r w:rsidR="00911F1B">
        <w:rPr>
          <w:szCs w:val="24"/>
        </w:rPr>
        <w:t>offrant la meilleure Optimisation des Ressources</w:t>
      </w:r>
      <w:r w:rsidRPr="00386E32">
        <w:rPr>
          <w:szCs w:val="24"/>
        </w:rPr>
        <w:t xml:space="preserve">, le </w:t>
      </w:r>
      <w:r w:rsidR="00D32E18" w:rsidRPr="00386E32">
        <w:rPr>
          <w:szCs w:val="24"/>
        </w:rPr>
        <w:t>Proposant</w:t>
      </w:r>
      <w:r w:rsidRPr="00386E32">
        <w:rPr>
          <w:szCs w:val="24"/>
        </w:rPr>
        <w:t xml:space="preserve"> qui l’a présentée se verra attribuer le marché.</w:t>
      </w:r>
    </w:p>
    <w:p w14:paraId="14227D76" w14:textId="334B4D56" w:rsidR="00693593" w:rsidRPr="00386E32" w:rsidRDefault="00693593" w:rsidP="00693593">
      <w:pPr>
        <w:suppressAutoHyphens/>
        <w:spacing w:after="200"/>
        <w:ind w:right="-72"/>
        <w:jc w:val="both"/>
        <w:rPr>
          <w:szCs w:val="24"/>
        </w:rPr>
      </w:pPr>
      <w:r w:rsidRPr="00386E32">
        <w:rPr>
          <w:szCs w:val="24"/>
        </w:rPr>
        <w:t xml:space="preserve">Si, à la suite de la comparaison qui précède, </w:t>
      </w:r>
      <w:r w:rsidR="00B51169" w:rsidRPr="00386E32">
        <w:rPr>
          <w:szCs w:val="24"/>
        </w:rPr>
        <w:t>la proposition</w:t>
      </w:r>
      <w:r w:rsidRPr="00386E32">
        <w:rPr>
          <w:szCs w:val="24"/>
        </w:rPr>
        <w:t xml:space="preserve"> </w:t>
      </w:r>
      <w:r w:rsidR="00911F1B">
        <w:rPr>
          <w:szCs w:val="24"/>
        </w:rPr>
        <w:t>offrant la meilleure Optimisation des Ressources</w:t>
      </w:r>
      <w:r w:rsidRPr="00386E32">
        <w:rPr>
          <w:szCs w:val="24"/>
        </w:rPr>
        <w:t xml:space="preserve"> fait partie du Groupe C, toutes les </w:t>
      </w:r>
      <w:r w:rsidR="00E06D6D" w:rsidRPr="00386E32">
        <w:rPr>
          <w:szCs w:val="24"/>
        </w:rPr>
        <w:t>proposition</w:t>
      </w:r>
      <w:r w:rsidRPr="00386E32">
        <w:rPr>
          <w:szCs w:val="24"/>
        </w:rPr>
        <w:t xml:space="preserve">s du Groupe C seront de nouveau comparées à </w:t>
      </w:r>
      <w:r w:rsidR="00E06D6D" w:rsidRPr="00386E32">
        <w:rPr>
          <w:szCs w:val="24"/>
        </w:rPr>
        <w:t>la proposition</w:t>
      </w:r>
      <w:r w:rsidRPr="00386E32">
        <w:rPr>
          <w:szCs w:val="24"/>
        </w:rPr>
        <w:t xml:space="preserve"> du Groupe A </w:t>
      </w:r>
      <w:r w:rsidR="00911F1B">
        <w:rPr>
          <w:szCs w:val="24"/>
        </w:rPr>
        <w:t>offrant la meilleure Optimisation des Ressources</w:t>
      </w:r>
      <w:r w:rsidR="00E06D6D" w:rsidRPr="00386E32">
        <w:rPr>
          <w:szCs w:val="24"/>
        </w:rPr>
        <w:t xml:space="preserve"> </w:t>
      </w:r>
      <w:r w:rsidRPr="00386E32">
        <w:rPr>
          <w:szCs w:val="24"/>
        </w:rPr>
        <w:t xml:space="preserve">dans ce Groupe, après qu’on ait ajouté au prix évalué des Biens proposés dans chacune des </w:t>
      </w:r>
      <w:r w:rsidR="00E06D6D" w:rsidRPr="00386E32">
        <w:rPr>
          <w:szCs w:val="24"/>
        </w:rPr>
        <w:t>proposition</w:t>
      </w:r>
      <w:r w:rsidRPr="00386E32">
        <w:rPr>
          <w:szCs w:val="24"/>
        </w:rPr>
        <w:t xml:space="preserve">s du Groupe C, et aux seules fins de cette comparaison supplémentaire, un montant de quinze (15) pour cent du prix CIP (lieu de destination) des produits et biens à importer ou déjà importés . Tous les prix tiendront compte des rabais inconditionnels et seront corrigés des erreurs arithmétiques. Si c’est </w:t>
      </w:r>
      <w:r w:rsidR="00E06D6D" w:rsidRPr="00386E32">
        <w:rPr>
          <w:szCs w:val="24"/>
        </w:rPr>
        <w:t>la proposition</w:t>
      </w:r>
      <w:r w:rsidRPr="00386E32">
        <w:rPr>
          <w:szCs w:val="24"/>
        </w:rPr>
        <w:t xml:space="preserve"> du groupe A qui est </w:t>
      </w:r>
      <w:r w:rsidR="002E6618">
        <w:rPr>
          <w:szCs w:val="24"/>
        </w:rPr>
        <w:t xml:space="preserve">celle </w:t>
      </w:r>
      <w:r w:rsidR="00911F1B">
        <w:rPr>
          <w:szCs w:val="24"/>
        </w:rPr>
        <w:t>offrant la meilleure Optimisation des Ressources</w:t>
      </w:r>
      <w:r w:rsidRPr="00386E32">
        <w:rPr>
          <w:szCs w:val="24"/>
        </w:rPr>
        <w:t xml:space="preserve">, elle est retenue pour l’attribution du marché. Sinon c’est </w:t>
      </w:r>
      <w:r w:rsidR="00E06D6D" w:rsidRPr="00386E32">
        <w:rPr>
          <w:szCs w:val="24"/>
        </w:rPr>
        <w:t>la proposition</w:t>
      </w:r>
      <w:r w:rsidRPr="00386E32">
        <w:rPr>
          <w:szCs w:val="24"/>
        </w:rPr>
        <w:t xml:space="preserve"> </w:t>
      </w:r>
      <w:r w:rsidR="00911F1B">
        <w:rPr>
          <w:szCs w:val="24"/>
        </w:rPr>
        <w:t>offrant la meilleure Optimisation des Ressources</w:t>
      </w:r>
      <w:r w:rsidR="00E06D6D" w:rsidRPr="00386E32">
        <w:rPr>
          <w:szCs w:val="24"/>
        </w:rPr>
        <w:t xml:space="preserve"> </w:t>
      </w:r>
      <w:r w:rsidRPr="00386E32">
        <w:rPr>
          <w:szCs w:val="24"/>
        </w:rPr>
        <w:t>du Groupe C qui sera retenue.</w:t>
      </w:r>
    </w:p>
    <w:p w14:paraId="5354EE69" w14:textId="39277D19" w:rsidR="001C4954" w:rsidRPr="00386E32" w:rsidRDefault="00A21F86" w:rsidP="00DE5BE7">
      <w:pPr>
        <w:pStyle w:val="SEC3h2"/>
        <w:rPr>
          <w:b w:val="0"/>
          <w:bCs/>
          <w:lang w:val="fr-FR"/>
        </w:rPr>
      </w:pPr>
      <w:bookmarkStart w:id="359" w:name="_Toc175036544"/>
      <w:r w:rsidRPr="00386E32">
        <w:rPr>
          <w:bCs/>
          <w:lang w:val="fr-FR"/>
        </w:rPr>
        <w:t>2</w:t>
      </w:r>
      <w:r w:rsidR="001C4954" w:rsidRPr="00386E32">
        <w:rPr>
          <w:bCs/>
          <w:lang w:val="fr-FR"/>
        </w:rPr>
        <w:t xml:space="preserve"> Critères d’Evaluation (</w:t>
      </w:r>
      <w:r w:rsidR="0001437B" w:rsidRPr="00386E32">
        <w:rPr>
          <w:bCs/>
          <w:lang w:val="fr-FR"/>
        </w:rPr>
        <w:t>IP</w:t>
      </w:r>
      <w:r w:rsidR="00107D6C" w:rsidRPr="00386E32">
        <w:rPr>
          <w:bCs/>
          <w:lang w:val="fr-FR"/>
        </w:rPr>
        <w:t xml:space="preserve"> 34.</w:t>
      </w:r>
      <w:r w:rsidRPr="00386E32">
        <w:rPr>
          <w:bCs/>
          <w:lang w:val="fr-FR"/>
        </w:rPr>
        <w:t>6</w:t>
      </w:r>
      <w:r w:rsidR="001C4954" w:rsidRPr="00386E32">
        <w:rPr>
          <w:bCs/>
          <w:lang w:val="fr-FR"/>
        </w:rPr>
        <w:t>)</w:t>
      </w:r>
      <w:bookmarkEnd w:id="359"/>
    </w:p>
    <w:p w14:paraId="2F5D4527" w14:textId="5D9DC504" w:rsidR="00107D6C" w:rsidRPr="00386E32" w:rsidRDefault="00107D6C" w:rsidP="000971F5">
      <w:pPr>
        <w:suppressAutoHyphens/>
        <w:spacing w:after="200"/>
        <w:ind w:right="-72"/>
        <w:jc w:val="both"/>
      </w:pPr>
      <w:r w:rsidRPr="00386E32">
        <w:t>L’Acheteur utilisera les critères et les méthodologies mentionnés da</w:t>
      </w:r>
      <w:r w:rsidR="00A50A24" w:rsidRPr="00386E32">
        <w:t xml:space="preserve">ns </w:t>
      </w:r>
      <w:r w:rsidR="00A357B1" w:rsidRPr="00386E32">
        <w:t>cette Section pour évaluer la Partie Financière</w:t>
      </w:r>
      <w:r w:rsidR="00DA7F7D" w:rsidRPr="00386E32">
        <w:t>.</w:t>
      </w:r>
      <w:r w:rsidR="00AE64F2" w:rsidRPr="00386E32">
        <w:t xml:space="preserve"> </w:t>
      </w:r>
    </w:p>
    <w:p w14:paraId="7C4B16FF" w14:textId="76241900" w:rsidR="001C4954" w:rsidRPr="00386E32" w:rsidRDefault="001C4954" w:rsidP="001C4954">
      <w:pPr>
        <w:suppressAutoHyphens/>
        <w:spacing w:after="200"/>
        <w:ind w:right="-72"/>
        <w:jc w:val="both"/>
      </w:pPr>
      <w:r w:rsidRPr="00386E32">
        <w:lastRenderedPageBreak/>
        <w:t>L’évaluation d</w:t>
      </w:r>
      <w:r w:rsidR="0012509D" w:rsidRPr="00386E32">
        <w:t xml:space="preserve">e la Partie Financière </w:t>
      </w:r>
      <w:r w:rsidRPr="00386E32">
        <w:t xml:space="preserve">par l’Acheteur pourra prendre en compte, en plus du prix de </w:t>
      </w:r>
      <w:r w:rsidR="0001437B" w:rsidRPr="00386E32">
        <w:t xml:space="preserve">la </w:t>
      </w:r>
      <w:r w:rsidR="00541FF7" w:rsidRPr="00386E32">
        <w:t>P</w:t>
      </w:r>
      <w:r w:rsidR="0001437B" w:rsidRPr="00386E32">
        <w:t>roposition</w:t>
      </w:r>
      <w:r w:rsidR="00B328BE" w:rsidRPr="00386E32">
        <w:t>,</w:t>
      </w:r>
      <w:r w:rsidRPr="00386E32">
        <w:t xml:space="preserve"> un ou plusieurs des facteurs </w:t>
      </w:r>
      <w:r w:rsidR="006355DA" w:rsidRPr="00386E32">
        <w:t xml:space="preserve">spécifiés à l’article </w:t>
      </w:r>
      <w:r w:rsidR="00132FEC" w:rsidRPr="00386E32">
        <w:t xml:space="preserve">34.6 des </w:t>
      </w:r>
      <w:r w:rsidR="0001437B" w:rsidRPr="00386E32">
        <w:t>IP</w:t>
      </w:r>
      <w:r w:rsidR="00132FEC" w:rsidRPr="00386E32">
        <w:t xml:space="preserve">, </w:t>
      </w:r>
      <w:r w:rsidRPr="00386E32">
        <w:t>en utilisant les méthodes et critères décrits ci-dessous :</w:t>
      </w:r>
    </w:p>
    <w:p w14:paraId="67BE2135" w14:textId="6A77E800" w:rsidR="001C4954" w:rsidRPr="00386E32" w:rsidRDefault="001C4954" w:rsidP="001C4954">
      <w:pPr>
        <w:suppressAutoHyphens/>
        <w:spacing w:after="200"/>
        <w:ind w:left="540" w:right="-72" w:hanging="533"/>
        <w:jc w:val="both"/>
      </w:pPr>
      <w:r w:rsidRPr="00386E32">
        <w:t>a)</w:t>
      </w:r>
      <w:r w:rsidRPr="00386E32">
        <w:rPr>
          <w:i/>
        </w:rPr>
        <w:tab/>
      </w:r>
      <w:r w:rsidRPr="00386E32">
        <w:t xml:space="preserve">Calendrier de livraison (version des Incoterms spécifiée dans les </w:t>
      </w:r>
      <w:r w:rsidR="0001437B" w:rsidRPr="00386E32">
        <w:rPr>
          <w:b/>
          <w:bCs/>
        </w:rPr>
        <w:t>DPDP</w:t>
      </w:r>
      <w:r w:rsidRPr="00386E32">
        <w:t>):</w:t>
      </w:r>
    </w:p>
    <w:p w14:paraId="040CCFBD" w14:textId="2D6EEF14" w:rsidR="001C4954" w:rsidRPr="00386E32" w:rsidRDefault="001C4954" w:rsidP="001C4954">
      <w:pPr>
        <w:suppressAutoHyphens/>
        <w:spacing w:after="200"/>
        <w:ind w:left="540" w:right="-72"/>
        <w:jc w:val="both"/>
        <w:rPr>
          <w:i/>
          <w:iCs/>
        </w:rPr>
      </w:pPr>
      <w:r w:rsidRPr="00386E32">
        <w:rPr>
          <w:i/>
          <w:iCs/>
        </w:rPr>
        <w:t xml:space="preserve">Les </w:t>
      </w:r>
      <w:r w:rsidR="005D4179" w:rsidRPr="00386E32">
        <w:rPr>
          <w:i/>
          <w:iCs/>
        </w:rPr>
        <w:t>Biens</w:t>
      </w:r>
      <w:r w:rsidRPr="00386E32">
        <w:rPr>
          <w:i/>
          <w:iCs/>
        </w:rPr>
        <w:t xml:space="preserve"> faisant l’objet du présent Appel d’Offres doivent être livrées au cours d’une période de temps acceptable (c’est à dire entre et y compris une date initiale et une date finale) spécifiée à la Section VII </w:t>
      </w:r>
      <w:r w:rsidR="00AE64F2" w:rsidRPr="00386E32">
        <w:rPr>
          <w:i/>
          <w:iCs/>
        </w:rPr>
        <w:t>- Calendrier</w:t>
      </w:r>
      <w:r w:rsidRPr="00386E32">
        <w:rPr>
          <w:i/>
          <w:iCs/>
        </w:rPr>
        <w:t xml:space="preserve"> de livraison. Aucun bonus ne sera alloué pour livraison anticipée ; et les </w:t>
      </w:r>
      <w:r w:rsidR="0001437B" w:rsidRPr="00386E32">
        <w:rPr>
          <w:i/>
          <w:iCs/>
        </w:rPr>
        <w:t>Proposition</w:t>
      </w:r>
      <w:r w:rsidRPr="00386E32">
        <w:rPr>
          <w:i/>
          <w:iCs/>
        </w:rPr>
        <w:t xml:space="preserve">s proposant une livraison au-delà de cette période seront considérées non conformes. A l’intérieur de cette </w:t>
      </w:r>
      <w:r w:rsidR="00AE64F2" w:rsidRPr="00386E32">
        <w:rPr>
          <w:i/>
          <w:iCs/>
        </w:rPr>
        <w:t>période</w:t>
      </w:r>
      <w:r w:rsidRPr="00386E32">
        <w:rPr>
          <w:i/>
          <w:iCs/>
        </w:rPr>
        <w:t xml:space="preserve"> acceptable, un ajustement de ____ [insérer le facteur d’ajustement] sera ajouté aux prix des </w:t>
      </w:r>
      <w:r w:rsidR="0001437B" w:rsidRPr="00386E32">
        <w:rPr>
          <w:i/>
          <w:iCs/>
        </w:rPr>
        <w:t>Proposition</w:t>
      </w:r>
      <w:r w:rsidRPr="00386E32">
        <w:rPr>
          <w:i/>
          <w:iCs/>
        </w:rPr>
        <w:t>s prévoyant une livraison à une date comprise dans la période spécifiée au Calendrier de livraison. Cet ajustement sera effectué seulement à des fins d’évaluation.</w:t>
      </w:r>
    </w:p>
    <w:p w14:paraId="7A8A4532" w14:textId="3DE49BA1" w:rsidR="001C4954" w:rsidRPr="00386E32" w:rsidRDefault="001C4954" w:rsidP="001C4954">
      <w:pPr>
        <w:suppressAutoHyphens/>
        <w:spacing w:after="200"/>
        <w:ind w:left="540" w:right="-72" w:hanging="540"/>
        <w:jc w:val="both"/>
        <w:rPr>
          <w:i/>
        </w:rPr>
      </w:pPr>
      <w:r w:rsidRPr="00386E32">
        <w:t>b)</w:t>
      </w:r>
      <w:r w:rsidRPr="00386E32">
        <w:rPr>
          <w:i/>
        </w:rPr>
        <w:tab/>
      </w:r>
      <w:r w:rsidRPr="00386E32">
        <w:t xml:space="preserve">Variantes au Calendrier de </w:t>
      </w:r>
      <w:r w:rsidR="000953E5" w:rsidRPr="00386E32">
        <w:t>pai</w:t>
      </w:r>
      <w:r w:rsidR="00AE64F2" w:rsidRPr="00386E32">
        <w:t>ement :</w:t>
      </w:r>
      <w:r w:rsidRPr="00386E32">
        <w:t xml:space="preserve"> </w:t>
      </w:r>
      <w:r w:rsidRPr="00386E32">
        <w:rPr>
          <w:i/>
        </w:rPr>
        <w:t>[retenir une des options ci-après</w:t>
      </w:r>
      <w:r w:rsidR="0060199D" w:rsidRPr="00386E32">
        <w:rPr>
          <w:i/>
        </w:rPr>
        <w:t>, le cas échéant</w:t>
      </w:r>
      <w:r w:rsidRPr="00386E32">
        <w:rPr>
          <w:i/>
        </w:rPr>
        <w:t>]</w:t>
      </w:r>
    </w:p>
    <w:p w14:paraId="258D9091" w14:textId="138297C3" w:rsidR="001C4954" w:rsidRPr="00386E32" w:rsidRDefault="001C4954" w:rsidP="001C4954">
      <w:pPr>
        <w:suppressAutoHyphens/>
        <w:spacing w:after="200"/>
        <w:ind w:left="1080" w:right="-72" w:hanging="533"/>
        <w:jc w:val="both"/>
        <w:rPr>
          <w:i/>
          <w:iCs/>
        </w:rPr>
      </w:pPr>
      <w:r w:rsidRPr="00386E32">
        <w:t>i)</w:t>
      </w:r>
      <w:r w:rsidRPr="00386E32">
        <w:tab/>
      </w:r>
      <w:r w:rsidRPr="00386E32">
        <w:rPr>
          <w:i/>
          <w:iCs/>
        </w:rPr>
        <w:t xml:space="preserve">Les </w:t>
      </w:r>
      <w:r w:rsidR="00040C6B" w:rsidRPr="00386E32">
        <w:rPr>
          <w:i/>
          <w:iCs/>
        </w:rPr>
        <w:t>proposant</w:t>
      </w:r>
      <w:r w:rsidRPr="00386E32">
        <w:rPr>
          <w:i/>
          <w:iCs/>
        </w:rPr>
        <w:t xml:space="preserve">s indiqueront les prix de leurs </w:t>
      </w:r>
      <w:r w:rsidR="0001437B" w:rsidRPr="00386E32">
        <w:rPr>
          <w:i/>
          <w:iCs/>
        </w:rPr>
        <w:t>Proposition</w:t>
      </w:r>
      <w:r w:rsidRPr="00386E32">
        <w:rPr>
          <w:i/>
          <w:iCs/>
        </w:rPr>
        <w:t xml:space="preserve">s sur la base du Calendrier de règlement figurant au CCAP. Les </w:t>
      </w:r>
      <w:r w:rsidR="0001437B" w:rsidRPr="00386E32">
        <w:rPr>
          <w:i/>
          <w:iCs/>
        </w:rPr>
        <w:t>Proposition</w:t>
      </w:r>
      <w:r w:rsidRPr="00386E32">
        <w:rPr>
          <w:i/>
          <w:iCs/>
        </w:rPr>
        <w:t xml:space="preserve">s seront évaluées sur cette base. Les </w:t>
      </w:r>
      <w:r w:rsidR="00040C6B" w:rsidRPr="00386E32">
        <w:rPr>
          <w:i/>
          <w:iCs/>
        </w:rPr>
        <w:t>proposant</w:t>
      </w:r>
      <w:r w:rsidRPr="00386E32">
        <w:rPr>
          <w:i/>
          <w:iCs/>
        </w:rPr>
        <w:t xml:space="preserve">s sont toutefois autorisés à présenter une variante au Calendrier de règlement et à indiquer la réduction de prix qu’ils accepteraient pour cette variante. L’Acheteur peut considérer la variante au Calendrier de règlement et la réduction de prix proposées par le </w:t>
      </w:r>
      <w:r w:rsidR="00040C6B" w:rsidRPr="00386E32">
        <w:rPr>
          <w:i/>
          <w:iCs/>
        </w:rPr>
        <w:t>Proposant</w:t>
      </w:r>
      <w:r w:rsidRPr="00386E32">
        <w:rPr>
          <w:i/>
          <w:iCs/>
        </w:rPr>
        <w:t xml:space="preserve"> retenu sur la base du Calendrier de règlement figurant au CCAP.</w:t>
      </w:r>
    </w:p>
    <w:p w14:paraId="42EFD8D3" w14:textId="77777777" w:rsidR="001C4954" w:rsidRPr="00386E32" w:rsidRDefault="001C4954" w:rsidP="001C4954">
      <w:pPr>
        <w:suppressAutoHyphens/>
        <w:spacing w:after="200"/>
        <w:ind w:left="1620" w:right="-72" w:hanging="533"/>
        <w:jc w:val="both"/>
      </w:pPr>
      <w:r w:rsidRPr="00386E32">
        <w:rPr>
          <w:b/>
        </w:rPr>
        <w:t>ou</w:t>
      </w:r>
    </w:p>
    <w:p w14:paraId="065E01CE" w14:textId="561B0CC1" w:rsidR="001C4954" w:rsidRPr="00386E32" w:rsidRDefault="001C4954" w:rsidP="001C4954">
      <w:pPr>
        <w:suppressAutoHyphens/>
        <w:spacing w:after="200"/>
        <w:ind w:left="1080" w:right="-72" w:hanging="533"/>
        <w:jc w:val="both"/>
      </w:pPr>
      <w:r w:rsidRPr="00386E32">
        <w:t>ii)</w:t>
      </w:r>
      <w:r w:rsidRPr="00386E32">
        <w:tab/>
      </w:r>
      <w:r w:rsidRPr="00386E32">
        <w:rPr>
          <w:i/>
          <w:iCs/>
        </w:rPr>
        <w:t xml:space="preserve">Le CCAP indique le Calendrier de règlement spécifié par l’Acheteur. Si une </w:t>
      </w:r>
      <w:r w:rsidR="0001437B" w:rsidRPr="00386E32">
        <w:rPr>
          <w:i/>
          <w:iCs/>
        </w:rPr>
        <w:t>Proposition</w:t>
      </w:r>
      <w:r w:rsidRPr="00386E32">
        <w:rPr>
          <w:i/>
          <w:iCs/>
        </w:rPr>
        <w:t xml:space="preserve"> contient un Calendrier différent et si l’Acheteur le considère acceptable, </w:t>
      </w:r>
      <w:r w:rsidR="0001437B" w:rsidRPr="00386E32">
        <w:rPr>
          <w:i/>
          <w:iCs/>
        </w:rPr>
        <w:t>la proposition</w:t>
      </w:r>
      <w:r w:rsidRPr="00386E32">
        <w:rPr>
          <w:i/>
          <w:iCs/>
        </w:rPr>
        <w:t xml:space="preserve"> sera évaluée en tenant compte des intérêts bancaires résultant du règlement anticipé prévu par la variante proposée dans </w:t>
      </w:r>
      <w:r w:rsidR="0001437B" w:rsidRPr="00386E32">
        <w:rPr>
          <w:i/>
          <w:iCs/>
        </w:rPr>
        <w:t>la proposition</w:t>
      </w:r>
      <w:r w:rsidRPr="00386E32">
        <w:rPr>
          <w:i/>
          <w:iCs/>
        </w:rPr>
        <w:t xml:space="preserve">, par rapport au Calendrier indiqué dans le Dossier </w:t>
      </w:r>
      <w:r w:rsidR="00EC46F5" w:rsidRPr="00386E32">
        <w:rPr>
          <w:i/>
          <w:iCs/>
        </w:rPr>
        <w:t>de Demande de Propositions</w:t>
      </w:r>
      <w:r w:rsidRPr="00386E32">
        <w:rPr>
          <w:i/>
          <w:iCs/>
        </w:rPr>
        <w:t>, au taux annuel de ________</w:t>
      </w:r>
      <w:r w:rsidRPr="00386E32">
        <w:t xml:space="preserve"> </w:t>
      </w:r>
      <w:r w:rsidRPr="00386E32">
        <w:rPr>
          <w:i/>
          <w:iCs/>
        </w:rPr>
        <w:t>[insérer le taux d’ajustement].</w:t>
      </w:r>
      <w:r w:rsidRPr="00386E32">
        <w:t xml:space="preserve"> </w:t>
      </w:r>
    </w:p>
    <w:p w14:paraId="5F77E592" w14:textId="77777777" w:rsidR="001C4954" w:rsidRPr="00386E32" w:rsidRDefault="001C4954" w:rsidP="001C4954">
      <w:pPr>
        <w:suppressAutoHyphens/>
        <w:spacing w:after="200"/>
        <w:ind w:left="540" w:right="-72" w:hanging="533"/>
        <w:jc w:val="both"/>
      </w:pPr>
      <w:r w:rsidRPr="00386E32">
        <w:t>c)</w:t>
      </w:r>
      <w:r w:rsidRPr="00386E32">
        <w:rPr>
          <w:i/>
        </w:rPr>
        <w:tab/>
      </w:r>
      <w:r w:rsidRPr="00386E32">
        <w:t xml:space="preserve">Coût des pièces de rechange, des pièces détachées obligatoires, et du service après-vente: </w:t>
      </w:r>
      <w:r w:rsidRPr="00386E32">
        <w:rPr>
          <w:i/>
          <w:iCs/>
        </w:rPr>
        <w:t>[insérer (i) ou (ii) ci-dessous]</w:t>
      </w:r>
    </w:p>
    <w:p w14:paraId="15AEF28D" w14:textId="6898D8A9" w:rsidR="001C4954" w:rsidRPr="00386E32" w:rsidRDefault="001C4954" w:rsidP="001C4954">
      <w:pPr>
        <w:suppressAutoHyphens/>
        <w:spacing w:after="200"/>
        <w:ind w:left="1080" w:right="-72" w:hanging="533"/>
        <w:jc w:val="both"/>
      </w:pPr>
      <w:r w:rsidRPr="00386E32">
        <w:t>i)</w:t>
      </w:r>
      <w:r w:rsidRPr="00386E32">
        <w:tab/>
        <w:t xml:space="preserve">La liste et les quantités des principaux ensembles et pièces de rechange, qui seront probablement nécessaires pendant la période initiale de fonctionnement des </w:t>
      </w:r>
      <w:r w:rsidR="00B12845" w:rsidRPr="00386E32">
        <w:t>Biens</w:t>
      </w:r>
      <w:r w:rsidRPr="00386E32">
        <w:t xml:space="preserve"> spécifiée aux </w:t>
      </w:r>
      <w:r w:rsidR="0001437B" w:rsidRPr="00386E32">
        <w:rPr>
          <w:b/>
          <w:bCs/>
        </w:rPr>
        <w:t>DPDP</w:t>
      </w:r>
      <w:r w:rsidRPr="00386E32">
        <w:t xml:space="preserve"> en référence à l’article 16.4 des </w:t>
      </w:r>
      <w:r w:rsidR="0001437B" w:rsidRPr="00386E32">
        <w:t>IP</w:t>
      </w:r>
      <w:r w:rsidRPr="00386E32">
        <w:t xml:space="preserve">, est fournie dans la liste des </w:t>
      </w:r>
      <w:r w:rsidR="005D4179" w:rsidRPr="00386E32">
        <w:t>Biens</w:t>
      </w:r>
      <w:r w:rsidRPr="00386E32">
        <w:t xml:space="preserve">. Leur coût total résultant de l’application des prix unitaires indiqués dans </w:t>
      </w:r>
      <w:r w:rsidR="0001437B" w:rsidRPr="00386E32">
        <w:t>la proposition</w:t>
      </w:r>
      <w:r w:rsidRPr="00386E32">
        <w:t xml:space="preserve">, sera ajouté au prix de </w:t>
      </w:r>
      <w:r w:rsidR="0001437B" w:rsidRPr="00386E32">
        <w:t>la proposition</w:t>
      </w:r>
      <w:r w:rsidRPr="00386E32">
        <w:t xml:space="preserve"> aux fins d’évaluation.</w:t>
      </w:r>
    </w:p>
    <w:p w14:paraId="739BBCE6" w14:textId="77777777" w:rsidR="001C4954" w:rsidRPr="00386E32" w:rsidRDefault="001C4954" w:rsidP="001C4954">
      <w:pPr>
        <w:suppressAutoHyphens/>
        <w:spacing w:after="200"/>
        <w:ind w:left="1620" w:right="-72" w:hanging="533"/>
        <w:jc w:val="both"/>
      </w:pPr>
      <w:r w:rsidRPr="00386E32">
        <w:rPr>
          <w:b/>
        </w:rPr>
        <w:t>ou</w:t>
      </w:r>
    </w:p>
    <w:p w14:paraId="38AAADCE" w14:textId="0EA5E0D6" w:rsidR="001C4954" w:rsidRPr="00386E32" w:rsidRDefault="001C4954" w:rsidP="001C4954">
      <w:pPr>
        <w:suppressAutoHyphens/>
        <w:spacing w:after="200"/>
        <w:ind w:left="1080" w:right="-72" w:hanging="533"/>
        <w:jc w:val="both"/>
      </w:pPr>
      <w:r w:rsidRPr="00386E32">
        <w:t>ii)</w:t>
      </w:r>
      <w:r w:rsidRPr="00386E32">
        <w:tab/>
        <w:t xml:space="preserve">L’Acheteur dressera une liste des composants et pièces de rechange d’emploi fréquent les plus coûteuses, en même temps qu’une estimation des quantités nécessaires pour la période initiale de fonctionnement, telle qu’elle est stipulée aux </w:t>
      </w:r>
      <w:r w:rsidR="0001437B" w:rsidRPr="00386E32">
        <w:rPr>
          <w:b/>
          <w:bCs/>
        </w:rPr>
        <w:t>DPDP</w:t>
      </w:r>
      <w:r w:rsidRPr="00386E32">
        <w:t xml:space="preserve"> en référence à </w:t>
      </w:r>
      <w:r w:rsidRPr="00386E32">
        <w:lastRenderedPageBreak/>
        <w:t xml:space="preserve">l’article 16.4 des </w:t>
      </w:r>
      <w:r w:rsidR="0001437B" w:rsidRPr="00386E32">
        <w:t>IP</w:t>
      </w:r>
      <w:r w:rsidRPr="00386E32">
        <w:t xml:space="preserve">. Le coût correspondant sera déterminé à partir des prix unitaires indiqués par le </w:t>
      </w:r>
      <w:r w:rsidR="00040C6B" w:rsidRPr="00386E32">
        <w:t>Proposant</w:t>
      </w:r>
      <w:r w:rsidRPr="00386E32">
        <w:t xml:space="preserve">, et sera ajouté au prix de </w:t>
      </w:r>
      <w:r w:rsidR="0001437B" w:rsidRPr="00386E32">
        <w:t>la proposition</w:t>
      </w:r>
      <w:r w:rsidRPr="00386E32">
        <w:t xml:space="preserve"> aux fins d’évaluation.</w:t>
      </w:r>
    </w:p>
    <w:p w14:paraId="06DA8132" w14:textId="3B432EBD" w:rsidR="001C4954" w:rsidRPr="00386E32" w:rsidRDefault="001C4954" w:rsidP="001C4954">
      <w:pPr>
        <w:suppressAutoHyphens/>
        <w:spacing w:after="200"/>
        <w:ind w:left="540" w:right="-72" w:hanging="533"/>
        <w:jc w:val="both"/>
      </w:pPr>
      <w:r w:rsidRPr="00386E32">
        <w:t>d)</w:t>
      </w:r>
      <w:r w:rsidRPr="00386E32">
        <w:rPr>
          <w:i/>
        </w:rPr>
        <w:tab/>
      </w:r>
      <w:r w:rsidRPr="00386E32">
        <w:rPr>
          <w:iCs/>
        </w:rPr>
        <w:t>Disponibilité des p</w:t>
      </w:r>
      <w:r w:rsidRPr="00386E32">
        <w:t xml:space="preserve">ièces de rechange et des services après-vente dans le </w:t>
      </w:r>
      <w:r w:rsidR="00DD1BB9" w:rsidRPr="00386E32">
        <w:t>Pays de l’Acheteur</w:t>
      </w:r>
      <w:r w:rsidRPr="00386E32">
        <w:t xml:space="preserve">, pour les équipements offerts dans </w:t>
      </w:r>
      <w:r w:rsidR="0001437B" w:rsidRPr="00386E32">
        <w:t>la proposition</w:t>
      </w:r>
      <w:r w:rsidRPr="00386E32">
        <w:t xml:space="preserve"> :</w:t>
      </w:r>
    </w:p>
    <w:p w14:paraId="079B07FA" w14:textId="04D14287" w:rsidR="001C4954" w:rsidRPr="00386E32" w:rsidRDefault="001C4954" w:rsidP="001C4954">
      <w:pPr>
        <w:suppressAutoHyphens/>
        <w:spacing w:after="200"/>
        <w:ind w:left="540" w:right="-72" w:firstLine="7"/>
        <w:jc w:val="both"/>
      </w:pPr>
      <w:r w:rsidRPr="00386E32">
        <w:t xml:space="preserve">Le coût pour l’Acheteur de la mise en place d’installations minimums pour le service après-vente et pour le stockage des pièces de rechange, sera, s’il est chiffré séparément, ajouté au prix de </w:t>
      </w:r>
      <w:r w:rsidR="0001437B" w:rsidRPr="00386E32">
        <w:t>la proposition</w:t>
      </w:r>
      <w:r w:rsidRPr="00386E32">
        <w:t>, aux fins d’évaluation.</w:t>
      </w:r>
    </w:p>
    <w:p w14:paraId="618DA6C2" w14:textId="77777777" w:rsidR="001C4954" w:rsidRPr="00386E32" w:rsidRDefault="001C4954" w:rsidP="001C4954">
      <w:pPr>
        <w:suppressAutoHyphens/>
        <w:spacing w:after="200"/>
        <w:ind w:left="540" w:right="-72" w:hanging="540"/>
        <w:jc w:val="both"/>
      </w:pPr>
      <w:r w:rsidRPr="00386E32">
        <w:t>e)</w:t>
      </w:r>
      <w:r w:rsidRPr="00386E32">
        <w:rPr>
          <w:i/>
        </w:rPr>
        <w:tab/>
      </w:r>
      <w:r w:rsidRPr="00386E32">
        <w:t xml:space="preserve">Coûts du cycle de vie </w:t>
      </w:r>
    </w:p>
    <w:p w14:paraId="12434F60" w14:textId="5FCB0BFB" w:rsidR="001C4954" w:rsidRPr="00386E32" w:rsidRDefault="001C4954" w:rsidP="001C4954">
      <w:pPr>
        <w:suppressAutoHyphens/>
        <w:spacing w:after="200"/>
        <w:ind w:left="540" w:right="-72"/>
        <w:jc w:val="both"/>
        <w:rPr>
          <w:i/>
        </w:rPr>
      </w:pPr>
      <w:r w:rsidRPr="00386E32">
        <w:t xml:space="preserve">Si spécifié dans les </w:t>
      </w:r>
      <w:r w:rsidR="0001437B" w:rsidRPr="00386E32">
        <w:t>DPDP</w:t>
      </w:r>
      <w:r w:rsidRPr="00386E32">
        <w:t xml:space="preserve"> 34.</w:t>
      </w:r>
      <w:r w:rsidR="007B69A9" w:rsidRPr="00386E32">
        <w:t>6</w:t>
      </w:r>
      <w:r w:rsidRPr="00386E32">
        <w:t xml:space="preserve">, un ajustement pour tenir compte des coûts supplémentaires du cycle de vie pour la période spécifiée ci-dessous, tels que les coûts d’exploitation et d’entretien des marchandises, sera ajouté au prix de </w:t>
      </w:r>
      <w:r w:rsidR="0001437B" w:rsidRPr="00386E32">
        <w:t>la proposition</w:t>
      </w:r>
      <w:r w:rsidRPr="00386E32">
        <w:t>, à des fins d’évaluation uniquement. L’ajustement sera évalué conformément à la méthodologie spécifiée ci-</w:t>
      </w:r>
      <w:r w:rsidR="00AE64F2" w:rsidRPr="00386E32">
        <w:t>dessous:</w:t>
      </w:r>
    </w:p>
    <w:p w14:paraId="3B48C2C2" w14:textId="45E474E3" w:rsidR="001C4954" w:rsidRPr="00386E32" w:rsidRDefault="001C4954" w:rsidP="001C4954">
      <w:pPr>
        <w:suppressAutoHyphens/>
        <w:spacing w:after="200"/>
        <w:ind w:left="540" w:right="-72"/>
        <w:jc w:val="both"/>
        <w:rPr>
          <w:i/>
        </w:rPr>
      </w:pPr>
      <w:r w:rsidRPr="00386E32">
        <w:rPr>
          <w:i/>
        </w:rPr>
        <w:t>[Note à l’acheteur : Le coût du cycle de vie doit être utilisé lorsque les coûts d’exploitation et/ou d’entretien sur la durée de vie spécifiée des</w:t>
      </w:r>
      <w:r w:rsidR="000953E5" w:rsidRPr="00386E32">
        <w:rPr>
          <w:i/>
        </w:rPr>
        <w:t xml:space="preserve"> </w:t>
      </w:r>
      <w:r w:rsidR="00B12845" w:rsidRPr="00386E32">
        <w:rPr>
          <w:i/>
        </w:rPr>
        <w:t>Biens</w:t>
      </w:r>
      <w:r w:rsidRPr="00386E32">
        <w:rPr>
          <w:i/>
        </w:rPr>
        <w:t xml:space="preserve"> sont estimés considérables par rapport au coût initial et peuvent varier selon les différentes </w:t>
      </w:r>
      <w:r w:rsidR="0001437B" w:rsidRPr="00386E32">
        <w:rPr>
          <w:i/>
        </w:rPr>
        <w:t>Proposition</w:t>
      </w:r>
      <w:r w:rsidRPr="00386E32">
        <w:rPr>
          <w:i/>
        </w:rPr>
        <w:t>s. Le coût du cycle de vie sont évalués sur la base de la valeur actualisée nette. Si les coûts du cycle de vie s’appliquent, précisez les facteurs requis pour les déterminer à des fins d’évaluation.</w:t>
      </w:r>
      <w:r w:rsidR="00F05D87" w:rsidRPr="00386E32">
        <w:rPr>
          <w:i/>
        </w:rPr>
        <w:t>]</w:t>
      </w:r>
    </w:p>
    <w:p w14:paraId="71645EBF" w14:textId="77777777" w:rsidR="001C4954" w:rsidRPr="00386E32" w:rsidRDefault="001C4954" w:rsidP="000712B5">
      <w:pPr>
        <w:suppressAutoHyphens/>
        <w:spacing w:after="200"/>
        <w:ind w:left="540" w:right="-72"/>
        <w:jc w:val="both"/>
        <w:rPr>
          <w:i/>
        </w:rPr>
      </w:pPr>
      <w:r w:rsidRPr="00386E32">
        <w:rPr>
          <w:i/>
        </w:rPr>
        <w:t>[Modifiez le texte suivant au besoin, ou supprimez-le si le coût du cycle de vie n’est pas applicable]</w:t>
      </w:r>
    </w:p>
    <w:p w14:paraId="3293B029" w14:textId="77777777" w:rsidR="001C4954" w:rsidRPr="00386E32" w:rsidRDefault="001C4954" w:rsidP="00001D94">
      <w:pPr>
        <w:pStyle w:val="ListParagraph"/>
        <w:numPr>
          <w:ilvl w:val="3"/>
          <w:numId w:val="68"/>
        </w:numPr>
        <w:tabs>
          <w:tab w:val="clear" w:pos="1901"/>
        </w:tabs>
        <w:overflowPunct/>
        <w:autoSpaceDE/>
        <w:autoSpaceDN/>
        <w:adjustRightInd/>
        <w:spacing w:after="120"/>
        <w:ind w:left="1710" w:right="-72" w:hanging="529"/>
        <w:contextualSpacing w:val="0"/>
        <w:textAlignment w:val="auto"/>
      </w:pPr>
      <w:r w:rsidRPr="00386E32">
        <w:t xml:space="preserve">nombre d’années pour la détermination du coût du cycle de vie </w:t>
      </w:r>
      <w:r w:rsidRPr="00386E32">
        <w:rPr>
          <w:i/>
          <w:iCs/>
        </w:rPr>
        <w:t>[insérer le nombre d’années]</w:t>
      </w:r>
      <w:r w:rsidRPr="00386E32">
        <w:t>;</w:t>
      </w:r>
    </w:p>
    <w:p w14:paraId="66D9E896" w14:textId="77777777" w:rsidR="001C4954" w:rsidRPr="00386E32" w:rsidRDefault="001C4954" w:rsidP="00001D94">
      <w:pPr>
        <w:pStyle w:val="ListParagraph"/>
        <w:numPr>
          <w:ilvl w:val="3"/>
          <w:numId w:val="68"/>
        </w:numPr>
        <w:tabs>
          <w:tab w:val="clear" w:pos="1901"/>
        </w:tabs>
        <w:overflowPunct/>
        <w:autoSpaceDE/>
        <w:autoSpaceDN/>
        <w:adjustRightInd/>
        <w:spacing w:after="120"/>
        <w:ind w:left="1710" w:right="-72" w:hanging="529"/>
        <w:contextualSpacing w:val="0"/>
        <w:textAlignment w:val="auto"/>
      </w:pPr>
      <w:r w:rsidRPr="00386E32">
        <w:t xml:space="preserve">le taux d’actualisation à appliquer pour déterminer la valeur actualisée nette des coûts futurs d’exploitation et d’entretien (coûts récurrents) est de </w:t>
      </w:r>
      <w:r w:rsidRPr="00386E32">
        <w:rPr>
          <w:i/>
          <w:iCs/>
        </w:rPr>
        <w:t>[insérer le taux d’actualisation]</w:t>
      </w:r>
      <w:r w:rsidRPr="00386E32">
        <w:t>;</w:t>
      </w:r>
    </w:p>
    <w:p w14:paraId="50BCBE93" w14:textId="117F10D9" w:rsidR="001C4954" w:rsidRPr="00386E32" w:rsidRDefault="001C4954" w:rsidP="00001D94">
      <w:pPr>
        <w:pStyle w:val="ListParagraph"/>
        <w:numPr>
          <w:ilvl w:val="3"/>
          <w:numId w:val="68"/>
        </w:numPr>
        <w:tabs>
          <w:tab w:val="clear" w:pos="1901"/>
        </w:tabs>
        <w:overflowPunct/>
        <w:autoSpaceDE/>
        <w:autoSpaceDN/>
        <w:adjustRightInd/>
        <w:spacing w:after="120"/>
        <w:ind w:left="1710" w:right="-72" w:hanging="529"/>
        <w:contextualSpacing w:val="0"/>
        <w:textAlignment w:val="auto"/>
      </w:pPr>
      <w:r w:rsidRPr="00386E32">
        <w:t xml:space="preserve">les coûts annuels d’exploitation et d’entretien (coûts récurrents) sont déterminés sur la base de la méthode suivante: </w:t>
      </w:r>
      <w:r w:rsidRPr="00386E32">
        <w:rPr>
          <w:i/>
          <w:iCs/>
        </w:rPr>
        <w:t>[insérer la méthodologie]</w:t>
      </w:r>
    </w:p>
    <w:p w14:paraId="57AB4A4E" w14:textId="77777777" w:rsidR="007069C9" w:rsidRPr="00386E32" w:rsidRDefault="007069C9" w:rsidP="007069C9">
      <w:pPr>
        <w:pStyle w:val="ListParagraph"/>
        <w:spacing w:after="120"/>
        <w:ind w:left="1710" w:right="-72"/>
      </w:pPr>
      <w:r w:rsidRPr="00386E32">
        <w:t xml:space="preserve">Les Coûts récurrents (R) sont ramenés à la valeur actuelle nette et déterminés à l'aide de la formule suivante : </w:t>
      </w:r>
    </w:p>
    <w:p w14:paraId="43B75B6F" w14:textId="6C3B8FCE" w:rsidR="009B5687" w:rsidRPr="00386E32" w:rsidRDefault="009B5687" w:rsidP="007069C9">
      <w:pPr>
        <w:pStyle w:val="ListParagraph"/>
        <w:spacing w:after="120"/>
        <w:ind w:left="1710" w:right="-72"/>
      </w:pPr>
      <w:r w:rsidRPr="00386E32">
        <w:rPr>
          <w:noProof/>
        </w:rPr>
        <w:drawing>
          <wp:inline distT="0" distB="0" distL="0" distR="0" wp14:anchorId="4408D3E9" wp14:editId="21B67813">
            <wp:extent cx="1249680" cy="525780"/>
            <wp:effectExtent l="0" t="0" r="0" b="7620"/>
            <wp:docPr id="187202669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680" cy="525780"/>
                    </a:xfrm>
                    <a:prstGeom prst="rect">
                      <a:avLst/>
                    </a:prstGeom>
                    <a:noFill/>
                    <a:ln>
                      <a:noFill/>
                    </a:ln>
                  </pic:spPr>
                </pic:pic>
              </a:graphicData>
            </a:graphic>
          </wp:inline>
        </w:drawing>
      </w:r>
    </w:p>
    <w:p w14:paraId="614E6821" w14:textId="77777777" w:rsidR="007069C9" w:rsidRPr="00386E32" w:rsidRDefault="007069C9" w:rsidP="007069C9">
      <w:pPr>
        <w:pStyle w:val="ListParagraph"/>
        <w:spacing w:after="120"/>
        <w:ind w:left="1710" w:right="-72"/>
      </w:pPr>
    </w:p>
    <w:p w14:paraId="17FD9302" w14:textId="77777777" w:rsidR="007069C9" w:rsidRPr="00386E32" w:rsidRDefault="007069C9" w:rsidP="007069C9">
      <w:pPr>
        <w:pStyle w:val="ListParagraph"/>
        <w:spacing w:after="120"/>
        <w:ind w:left="1710" w:right="-72"/>
      </w:pPr>
      <w:r w:rsidRPr="00386E32">
        <w:t>Où,</w:t>
      </w:r>
    </w:p>
    <w:p w14:paraId="75FD5F1B" w14:textId="77777777" w:rsidR="007069C9" w:rsidRPr="00386E32" w:rsidRDefault="007069C9" w:rsidP="007069C9">
      <w:pPr>
        <w:pStyle w:val="ListParagraph"/>
        <w:spacing w:after="120"/>
        <w:ind w:left="1710" w:right="-72"/>
      </w:pPr>
      <w:r w:rsidRPr="00386E32">
        <w:t>N = nombre d'années de la période de garantie, telle que définie dans les conditions spéciales/particulières</w:t>
      </w:r>
    </w:p>
    <w:p w14:paraId="14369588" w14:textId="77777777" w:rsidR="007069C9" w:rsidRPr="00386E32" w:rsidRDefault="007069C9" w:rsidP="007069C9">
      <w:pPr>
        <w:pStyle w:val="ListParagraph"/>
        <w:spacing w:after="120"/>
        <w:ind w:left="1710" w:right="-72"/>
      </w:pPr>
      <w:r w:rsidRPr="00386E32">
        <w:t xml:space="preserve">M = nombre d'années de la période de services post-garantie, telle que définie dans les conditions spéciales/particulières </w:t>
      </w:r>
    </w:p>
    <w:p w14:paraId="0D134CAA" w14:textId="77777777" w:rsidR="007069C9" w:rsidRPr="00386E32" w:rsidRDefault="007069C9" w:rsidP="007069C9">
      <w:pPr>
        <w:pStyle w:val="ListParagraph"/>
        <w:spacing w:after="120"/>
        <w:ind w:left="1710" w:right="-72"/>
      </w:pPr>
      <w:r w:rsidRPr="00386E32">
        <w:t>x = un numéro d'indice 1, 2, 3, ... N + M représentant chaque année des périodes combinées de services de garantie et de services post-garantie.</w:t>
      </w:r>
    </w:p>
    <w:p w14:paraId="2FFE871E" w14:textId="59537581" w:rsidR="007069C9" w:rsidRPr="00386E32" w:rsidRDefault="007069C9" w:rsidP="007069C9">
      <w:pPr>
        <w:pStyle w:val="ListParagraph"/>
        <w:overflowPunct/>
        <w:autoSpaceDE/>
        <w:autoSpaceDN/>
        <w:adjustRightInd/>
        <w:spacing w:after="120"/>
        <w:ind w:left="1710" w:right="-72"/>
        <w:contextualSpacing w:val="0"/>
        <w:textAlignment w:val="auto"/>
      </w:pPr>
      <w:r w:rsidRPr="00386E32">
        <w:lastRenderedPageBreak/>
        <w:t>Rx = le total des coûts récurrents pour l'année « x », tels qu'ils sont indiqués dans le tableau des coûts récurrents.</w:t>
      </w:r>
    </w:p>
    <w:p w14:paraId="73E7DF72" w14:textId="57A08BD5" w:rsidR="001C4954" w:rsidRPr="00386E32" w:rsidRDefault="001C4954" w:rsidP="00001D94">
      <w:pPr>
        <w:pStyle w:val="ListParagraph"/>
        <w:numPr>
          <w:ilvl w:val="3"/>
          <w:numId w:val="68"/>
        </w:numPr>
        <w:tabs>
          <w:tab w:val="clear" w:pos="1901"/>
        </w:tabs>
        <w:overflowPunct/>
        <w:autoSpaceDE/>
        <w:autoSpaceDN/>
        <w:adjustRightInd/>
        <w:spacing w:after="120"/>
        <w:ind w:left="1710" w:right="-72" w:hanging="529"/>
        <w:contextualSpacing w:val="0"/>
        <w:textAlignment w:val="auto"/>
        <w:rPr>
          <w:i/>
          <w:iCs/>
        </w:rPr>
      </w:pPr>
      <w:r w:rsidRPr="00386E32">
        <w:t xml:space="preserve">et les renseignements suivants sont exigés des </w:t>
      </w:r>
      <w:r w:rsidR="00040C6B" w:rsidRPr="00386E32">
        <w:t>Proposant</w:t>
      </w:r>
      <w:r w:rsidRPr="00386E32">
        <w:t xml:space="preserve">s </w:t>
      </w:r>
      <w:r w:rsidRPr="00386E32">
        <w:rPr>
          <w:i/>
          <w:iCs/>
        </w:rPr>
        <w:t xml:space="preserve">[insérer toute information exigée des </w:t>
      </w:r>
      <w:r w:rsidR="00040C6B" w:rsidRPr="00386E32">
        <w:rPr>
          <w:i/>
          <w:iCs/>
        </w:rPr>
        <w:t>Proposant</w:t>
      </w:r>
      <w:r w:rsidRPr="00386E32">
        <w:rPr>
          <w:i/>
          <w:iCs/>
        </w:rPr>
        <w:t>s, y compris les prix].</w:t>
      </w:r>
      <w:r w:rsidR="00DB6032" w:rsidRPr="00386E32">
        <w:rPr>
          <w:i/>
          <w:iCs/>
        </w:rPr>
        <w:t xml:space="preserve"> [par exemple : i) la liste des pièces de rechange à remplacer, y compris le coût pour une période d'exploitation de 10 ans, et la confirmation que toutes ces pièces de rechange sont déjà incluses dans le contrat d'exploitation et de maintenance pour les années 1 à 5 (et tel qu'il sera prolongé par la suite) sans que l'Acheteur n'ait à effectuer de paiement supplémentaire ; ii) les consommables exclusifs pour </w:t>
      </w:r>
      <w:r w:rsidR="006D3A24" w:rsidRPr="00386E32">
        <w:rPr>
          <w:i/>
          <w:iCs/>
        </w:rPr>
        <w:t>le matériel</w:t>
      </w:r>
      <w:r w:rsidR="00DB6032" w:rsidRPr="00386E32">
        <w:rPr>
          <w:i/>
          <w:iCs/>
        </w:rPr>
        <w:t xml:space="preserve"> et ses accessoires et les besoins en termes de quantités/volumes pour chaque consommable pour 1 000 procédures (le coût pour 1 000 cas doit être indiqué dans la proposition financière valable pour 5 ans) ; iii) tous les autres coûts exclusifs encourus pendant la période d'assistance opérationnelle et de maintenance].</w:t>
      </w:r>
    </w:p>
    <w:p w14:paraId="217414A6" w14:textId="77777777" w:rsidR="001C4954" w:rsidRPr="00386E32" w:rsidRDefault="001C4954" w:rsidP="001C4954"/>
    <w:p w14:paraId="7D48DE12" w14:textId="04DCEA1C" w:rsidR="001C4954" w:rsidRPr="00386E32" w:rsidRDefault="001C4954" w:rsidP="001C4954">
      <w:pPr>
        <w:suppressAutoHyphens/>
        <w:spacing w:after="200"/>
        <w:ind w:left="540" w:right="-72" w:hanging="533"/>
        <w:jc w:val="both"/>
      </w:pPr>
      <w:r w:rsidRPr="00386E32">
        <w:t>f)</w:t>
      </w:r>
      <w:r w:rsidRPr="00386E32">
        <w:rPr>
          <w:i/>
        </w:rPr>
        <w:tab/>
      </w:r>
      <w:r w:rsidRPr="00386E32">
        <w:t xml:space="preserve">Performance et rendement des </w:t>
      </w:r>
      <w:r w:rsidR="00B12845" w:rsidRPr="00386E32">
        <w:t>Biens</w:t>
      </w:r>
      <w:r w:rsidRPr="00386E32">
        <w:rPr>
          <w:i/>
          <w:iCs/>
        </w:rPr>
        <w:t xml:space="preserve"> : [</w:t>
      </w:r>
      <w:r w:rsidRPr="00386E32">
        <w:rPr>
          <w:b/>
          <w:bCs/>
          <w:i/>
          <w:iCs/>
        </w:rPr>
        <w:t>insérer (i) ou (ii) ci-dessous</w:t>
      </w:r>
      <w:r w:rsidRPr="00386E32">
        <w:rPr>
          <w:i/>
          <w:iCs/>
        </w:rPr>
        <w:t>]</w:t>
      </w:r>
    </w:p>
    <w:p w14:paraId="6F7C5A76" w14:textId="70BF1105" w:rsidR="001C4954" w:rsidRPr="00386E32" w:rsidRDefault="001C4954" w:rsidP="001C4954">
      <w:pPr>
        <w:suppressAutoHyphens/>
        <w:spacing w:after="200"/>
        <w:ind w:left="1080" w:right="-72" w:hanging="533"/>
        <w:jc w:val="both"/>
      </w:pPr>
      <w:r w:rsidRPr="00386E32">
        <w:t>i)</w:t>
      </w:r>
      <w:r w:rsidRPr="00386E32">
        <w:tab/>
      </w:r>
      <w:r w:rsidR="0019399B" w:rsidRPr="00386E32">
        <w:t xml:space="preserve">Un ajustement représentant le coût capitalisé des coûts d'exploitation supplémentaires pendant la durée de vie des </w:t>
      </w:r>
      <w:r w:rsidR="00B12845" w:rsidRPr="00386E32">
        <w:t>Biens</w:t>
      </w:r>
      <w:r w:rsidR="0019399B" w:rsidRPr="00386E32">
        <w:t xml:space="preserve"> sera ajouté au prix de </w:t>
      </w:r>
      <w:r w:rsidR="0001437B" w:rsidRPr="00386E32">
        <w:t>la proposition</w:t>
      </w:r>
      <w:r w:rsidR="0019399B" w:rsidRPr="00386E32">
        <w:t xml:space="preserve">, à des fins d'évaluation, si cela est spécifié dans les </w:t>
      </w:r>
      <w:r w:rsidR="0001437B" w:rsidRPr="00386E32">
        <w:t>DPDP</w:t>
      </w:r>
      <w:r w:rsidR="0019399B" w:rsidRPr="00386E32">
        <w:t xml:space="preserve"> 34.6. L'ajustement sera évalué sur la base de la baisse de la performance ou de l'efficacité garantie proposée dans </w:t>
      </w:r>
      <w:r w:rsidR="0001437B" w:rsidRPr="00386E32">
        <w:t>la proposition</w:t>
      </w:r>
      <w:r w:rsidR="0019399B" w:rsidRPr="00386E32">
        <w:t xml:space="preserve"> en dessous de la norme de 100, en utilisant la méthodologie ci-</w:t>
      </w:r>
      <w:r w:rsidR="00C10558" w:rsidRPr="00386E32">
        <w:t>dessous.</w:t>
      </w:r>
      <w:r w:rsidRPr="00386E32">
        <w:t xml:space="preserve"> </w:t>
      </w:r>
    </w:p>
    <w:p w14:paraId="10A75FE0" w14:textId="77777777" w:rsidR="001C4954" w:rsidRPr="00386E32" w:rsidRDefault="001C4954" w:rsidP="001C4954">
      <w:pPr>
        <w:suppressAutoHyphens/>
        <w:spacing w:after="200"/>
        <w:ind w:left="1620" w:right="-72" w:hanging="533"/>
        <w:jc w:val="both"/>
        <w:rPr>
          <w:bCs/>
          <w:i/>
          <w:iCs/>
        </w:rPr>
      </w:pPr>
      <w:r w:rsidRPr="00386E32">
        <w:rPr>
          <w:bCs/>
          <w:i/>
          <w:iCs/>
        </w:rPr>
        <w:t>[insérer la méthodologie et les critères applicables]</w:t>
      </w:r>
    </w:p>
    <w:p w14:paraId="0015C35C" w14:textId="77777777" w:rsidR="001C4954" w:rsidRPr="00386E32" w:rsidRDefault="001C4954" w:rsidP="001C4954">
      <w:pPr>
        <w:suppressAutoHyphens/>
        <w:spacing w:after="200"/>
        <w:ind w:left="1620" w:right="-72" w:hanging="533"/>
        <w:jc w:val="both"/>
        <w:rPr>
          <w:b/>
        </w:rPr>
      </w:pPr>
      <w:r w:rsidRPr="00386E32">
        <w:rPr>
          <w:b/>
        </w:rPr>
        <w:t>Ou</w:t>
      </w:r>
    </w:p>
    <w:p w14:paraId="5DF44FA0" w14:textId="362746E7" w:rsidR="001C4954" w:rsidRPr="00386E32" w:rsidRDefault="00A92CFE" w:rsidP="00001D94">
      <w:pPr>
        <w:pStyle w:val="ListParagraph"/>
        <w:numPr>
          <w:ilvl w:val="0"/>
          <w:numId w:val="69"/>
        </w:numPr>
        <w:spacing w:after="200"/>
        <w:ind w:left="990" w:right="-72" w:hanging="450"/>
      </w:pPr>
      <w:r w:rsidRPr="00386E32">
        <w:t xml:space="preserve">Un ajustement pour tenir compte de la productivité des biens proposés dans </w:t>
      </w:r>
      <w:r w:rsidR="0001437B" w:rsidRPr="00386E32">
        <w:t>la proposition</w:t>
      </w:r>
      <w:r w:rsidRPr="00386E32">
        <w:t xml:space="preserve"> sera ajouté au prix de </w:t>
      </w:r>
      <w:r w:rsidR="0001437B" w:rsidRPr="00386E32">
        <w:t>la proposition</w:t>
      </w:r>
      <w:r w:rsidRPr="00386E32">
        <w:t xml:space="preserve">, aux fins d'évaluation uniquement, si cela est spécifié dans les </w:t>
      </w:r>
      <w:r w:rsidR="0001437B" w:rsidRPr="00386E32">
        <w:t>DPDP</w:t>
      </w:r>
      <w:r w:rsidRPr="00386E32">
        <w:t xml:space="preserve"> 34.6. L'ajustement sera évalué sur la base du coût unitaire de la productivité réelle des biens proposés dans </w:t>
      </w:r>
      <w:r w:rsidR="0001437B" w:rsidRPr="00386E32">
        <w:t>la proposition</w:t>
      </w:r>
      <w:r w:rsidRPr="00386E32">
        <w:t xml:space="preserve"> par rapport aux valeurs minimales requises, en utilisant la méthodologie suivante</w:t>
      </w:r>
      <w:r w:rsidR="001C4954" w:rsidRPr="00386E32">
        <w:t>.</w:t>
      </w:r>
    </w:p>
    <w:p w14:paraId="009F979B" w14:textId="77777777" w:rsidR="001C4954" w:rsidRPr="00386E32" w:rsidRDefault="001C4954" w:rsidP="001C4954">
      <w:pPr>
        <w:spacing w:after="200"/>
        <w:ind w:left="1980" w:right="-72" w:hanging="990"/>
        <w:rPr>
          <w:bCs/>
          <w:i/>
          <w:iCs/>
        </w:rPr>
      </w:pPr>
      <w:r w:rsidRPr="00386E32">
        <w:rPr>
          <w:bCs/>
          <w:i/>
          <w:iCs/>
        </w:rPr>
        <w:t>[insérer la méthodologie et les critères applicables]</w:t>
      </w:r>
    </w:p>
    <w:p w14:paraId="26BD9F94" w14:textId="0519F02F" w:rsidR="00F05D87" w:rsidRPr="00386E32" w:rsidRDefault="001C4954" w:rsidP="00001D94">
      <w:pPr>
        <w:pStyle w:val="ListParagraph"/>
        <w:numPr>
          <w:ilvl w:val="0"/>
          <w:numId w:val="106"/>
        </w:numPr>
        <w:spacing w:after="200"/>
        <w:rPr>
          <w:iCs/>
        </w:rPr>
      </w:pPr>
      <w:r w:rsidRPr="00386E32">
        <w:rPr>
          <w:i/>
        </w:rPr>
        <w:tab/>
      </w:r>
      <w:r w:rsidR="00F05D87" w:rsidRPr="00386E32">
        <w:rPr>
          <w:iCs/>
        </w:rPr>
        <w:t xml:space="preserve">Critères spécifiques </w:t>
      </w:r>
      <w:r w:rsidR="00C10558" w:rsidRPr="00386E32">
        <w:rPr>
          <w:iCs/>
        </w:rPr>
        <w:t>additionnels</w:t>
      </w:r>
    </w:p>
    <w:p w14:paraId="0E8DB70A" w14:textId="439360CA" w:rsidR="001C4954" w:rsidRPr="00386E32" w:rsidRDefault="00F05D87" w:rsidP="00F05D87">
      <w:pPr>
        <w:tabs>
          <w:tab w:val="left" w:pos="-1440"/>
          <w:tab w:val="left" w:pos="-720"/>
          <w:tab w:val="left" w:pos="0"/>
          <w:tab w:val="left" w:pos="1440"/>
          <w:tab w:val="left" w:pos="2160"/>
          <w:tab w:val="left" w:pos="4680"/>
          <w:tab w:val="center" w:pos="7380"/>
        </w:tabs>
        <w:ind w:left="360"/>
        <w:jc w:val="both"/>
        <w:rPr>
          <w:i/>
          <w:iCs/>
        </w:rPr>
      </w:pPr>
      <w:r w:rsidRPr="00386E32">
        <w:rPr>
          <w:i/>
          <w:iCs/>
        </w:rPr>
        <w:t xml:space="preserve">[les autres critères spécifiques additionnels à considérer pour l’évaluation, et la méthode d’évaluation </w:t>
      </w:r>
      <w:r w:rsidR="00E346AF" w:rsidRPr="00386E32">
        <w:rPr>
          <w:i/>
          <w:iCs/>
        </w:rPr>
        <w:t xml:space="preserve">devront être détaillés dans les </w:t>
      </w:r>
      <w:r w:rsidR="0001437B" w:rsidRPr="00386E32">
        <w:rPr>
          <w:i/>
          <w:iCs/>
        </w:rPr>
        <w:t>DPDP</w:t>
      </w:r>
      <w:r w:rsidR="00E346AF" w:rsidRPr="00386E32">
        <w:rPr>
          <w:i/>
          <w:iCs/>
        </w:rPr>
        <w:t xml:space="preserve"> 34.</w:t>
      </w:r>
      <w:r w:rsidR="00BB2E7A" w:rsidRPr="00386E32">
        <w:rPr>
          <w:i/>
          <w:iCs/>
        </w:rPr>
        <w:t>6</w:t>
      </w:r>
      <w:r w:rsidR="00E346AF" w:rsidRPr="00386E32">
        <w:rPr>
          <w:i/>
          <w:iCs/>
        </w:rPr>
        <w:t>.]</w:t>
      </w:r>
    </w:p>
    <w:p w14:paraId="7F13C424" w14:textId="3458825A" w:rsidR="00E346AF" w:rsidRPr="00386E32" w:rsidRDefault="00E346AF" w:rsidP="00F05D87">
      <w:pPr>
        <w:tabs>
          <w:tab w:val="left" w:pos="-1440"/>
          <w:tab w:val="left" w:pos="-720"/>
          <w:tab w:val="left" w:pos="0"/>
          <w:tab w:val="left" w:pos="1440"/>
          <w:tab w:val="left" w:pos="2160"/>
          <w:tab w:val="left" w:pos="4680"/>
          <w:tab w:val="center" w:pos="7380"/>
        </w:tabs>
        <w:ind w:left="360"/>
        <w:jc w:val="both"/>
        <w:rPr>
          <w:i/>
          <w:iCs/>
        </w:rPr>
      </w:pPr>
    </w:p>
    <w:p w14:paraId="0AED1739" w14:textId="1A691CEA" w:rsidR="00E42CE7" w:rsidRPr="00386E32" w:rsidRDefault="003A7428" w:rsidP="003A7428">
      <w:pPr>
        <w:ind w:left="360"/>
        <w:jc w:val="both"/>
        <w:rPr>
          <w:i/>
          <w:iCs/>
          <w:szCs w:val="24"/>
        </w:rPr>
      </w:pPr>
      <w:r w:rsidRPr="00386E32">
        <w:rPr>
          <w:rStyle w:val="ts-alignment-element"/>
          <w:i/>
          <w:iCs/>
          <w:szCs w:val="24"/>
        </w:rPr>
        <w:t>[Préciser,</w:t>
      </w:r>
      <w:r w:rsidRPr="00386E32">
        <w:rPr>
          <w:i/>
          <w:iCs/>
          <w:szCs w:val="24"/>
        </w:rPr>
        <w:t xml:space="preserve"> le </w:t>
      </w:r>
      <w:r w:rsidRPr="00386E32">
        <w:rPr>
          <w:rStyle w:val="ts-alignment-element"/>
          <w:i/>
          <w:iCs/>
          <w:szCs w:val="24"/>
        </w:rPr>
        <w:t>cas</w:t>
      </w:r>
      <w:r w:rsidRPr="00386E32">
        <w:rPr>
          <w:i/>
          <w:iCs/>
          <w:szCs w:val="24"/>
        </w:rPr>
        <w:t xml:space="preserve"> </w:t>
      </w:r>
      <w:r w:rsidRPr="00386E32">
        <w:rPr>
          <w:rStyle w:val="ts-alignment-element"/>
          <w:i/>
          <w:iCs/>
          <w:szCs w:val="24"/>
        </w:rPr>
        <w:t>échéant</w:t>
      </w:r>
      <w:r w:rsidRPr="00386E32">
        <w:rPr>
          <w:i/>
          <w:iCs/>
          <w:szCs w:val="24"/>
        </w:rPr>
        <w:t xml:space="preserve">, </w:t>
      </w:r>
      <w:r w:rsidRPr="00386E32">
        <w:rPr>
          <w:rStyle w:val="ts-alignment-element"/>
          <w:i/>
          <w:iCs/>
          <w:szCs w:val="24"/>
        </w:rPr>
        <w:t>les</w:t>
      </w:r>
      <w:r w:rsidRPr="00386E32">
        <w:rPr>
          <w:i/>
          <w:iCs/>
          <w:szCs w:val="24"/>
        </w:rPr>
        <w:t xml:space="preserve"> </w:t>
      </w:r>
      <w:r w:rsidRPr="00386E32">
        <w:rPr>
          <w:rStyle w:val="ts-alignment-element"/>
          <w:i/>
          <w:iCs/>
          <w:szCs w:val="24"/>
        </w:rPr>
        <w:t>ajustements</w:t>
      </w:r>
      <w:r w:rsidRPr="00386E32">
        <w:rPr>
          <w:i/>
          <w:iCs/>
          <w:szCs w:val="24"/>
        </w:rPr>
        <w:t xml:space="preserve"> </w:t>
      </w:r>
      <w:r w:rsidRPr="00386E32">
        <w:rPr>
          <w:rStyle w:val="ts-alignment-element"/>
          <w:i/>
          <w:iCs/>
          <w:szCs w:val="24"/>
        </w:rPr>
        <w:t>à</w:t>
      </w:r>
      <w:r w:rsidRPr="00386E32">
        <w:rPr>
          <w:i/>
          <w:iCs/>
          <w:szCs w:val="24"/>
        </w:rPr>
        <w:t xml:space="preserve"> </w:t>
      </w:r>
      <w:r w:rsidRPr="00386E32">
        <w:rPr>
          <w:rStyle w:val="ts-alignment-element"/>
          <w:i/>
          <w:iCs/>
          <w:szCs w:val="24"/>
        </w:rPr>
        <w:t>apporter</w:t>
      </w:r>
      <w:r w:rsidRPr="00386E32">
        <w:rPr>
          <w:i/>
          <w:iCs/>
          <w:szCs w:val="24"/>
        </w:rPr>
        <w:t xml:space="preserve"> </w:t>
      </w:r>
      <w:r w:rsidRPr="00386E32">
        <w:rPr>
          <w:rStyle w:val="ts-alignment-element"/>
          <w:i/>
          <w:iCs/>
          <w:szCs w:val="24"/>
        </w:rPr>
        <w:t>aux</w:t>
      </w:r>
      <w:r w:rsidRPr="00386E32">
        <w:rPr>
          <w:i/>
          <w:iCs/>
          <w:szCs w:val="24"/>
        </w:rPr>
        <w:t xml:space="preserve"> </w:t>
      </w:r>
      <w:r w:rsidRPr="00386E32">
        <w:rPr>
          <w:rStyle w:val="ts-alignment-element"/>
          <w:i/>
          <w:iCs/>
          <w:szCs w:val="24"/>
        </w:rPr>
        <w:t>fins</w:t>
      </w:r>
      <w:r w:rsidRPr="00386E32">
        <w:rPr>
          <w:i/>
          <w:iCs/>
          <w:szCs w:val="24"/>
        </w:rPr>
        <w:t xml:space="preserve"> de </w:t>
      </w:r>
      <w:r w:rsidRPr="00386E32">
        <w:rPr>
          <w:rStyle w:val="ts-alignment-element"/>
          <w:i/>
          <w:iCs/>
          <w:szCs w:val="24"/>
        </w:rPr>
        <w:t>l</w:t>
      </w:r>
      <w:r w:rsidRPr="00386E32">
        <w:rPr>
          <w:i/>
          <w:iCs/>
          <w:szCs w:val="24"/>
        </w:rPr>
        <w:t xml:space="preserve">’évaluation </w:t>
      </w:r>
      <w:r w:rsidRPr="00386E32">
        <w:rPr>
          <w:rStyle w:val="ts-alignment-element"/>
          <w:i/>
          <w:iCs/>
          <w:szCs w:val="24"/>
        </w:rPr>
        <w:t>de</w:t>
      </w:r>
      <w:r w:rsidRPr="00386E32">
        <w:rPr>
          <w:i/>
          <w:iCs/>
          <w:szCs w:val="24"/>
        </w:rPr>
        <w:t xml:space="preserve"> </w:t>
      </w:r>
      <w:r w:rsidRPr="00386E32">
        <w:rPr>
          <w:rStyle w:val="ts-alignment-element"/>
          <w:i/>
          <w:iCs/>
          <w:szCs w:val="24"/>
        </w:rPr>
        <w:t>la</w:t>
      </w:r>
      <w:r w:rsidRPr="00386E32">
        <w:rPr>
          <w:i/>
          <w:iCs/>
          <w:szCs w:val="24"/>
        </w:rPr>
        <w:t xml:space="preserve"> P</w:t>
      </w:r>
      <w:r w:rsidRPr="00386E32">
        <w:rPr>
          <w:rStyle w:val="ts-alignment-element"/>
          <w:i/>
          <w:iCs/>
          <w:szCs w:val="24"/>
        </w:rPr>
        <w:t>artie</w:t>
      </w:r>
      <w:r w:rsidRPr="00386E32">
        <w:rPr>
          <w:i/>
          <w:iCs/>
          <w:szCs w:val="24"/>
        </w:rPr>
        <w:t xml:space="preserve"> F</w:t>
      </w:r>
      <w:r w:rsidRPr="00386E32">
        <w:rPr>
          <w:rStyle w:val="ts-alignment-element"/>
          <w:i/>
          <w:iCs/>
          <w:szCs w:val="24"/>
        </w:rPr>
        <w:t>inancière</w:t>
      </w:r>
      <w:r w:rsidRPr="00386E32">
        <w:rPr>
          <w:i/>
          <w:iCs/>
          <w:szCs w:val="24"/>
        </w:rPr>
        <w:t xml:space="preserve"> </w:t>
      </w:r>
      <w:r w:rsidRPr="00386E32">
        <w:rPr>
          <w:rStyle w:val="ts-alignment-element"/>
          <w:i/>
          <w:iCs/>
          <w:szCs w:val="24"/>
        </w:rPr>
        <w:t>pour</w:t>
      </w:r>
      <w:r w:rsidRPr="00386E32">
        <w:rPr>
          <w:i/>
          <w:iCs/>
          <w:szCs w:val="24"/>
        </w:rPr>
        <w:t xml:space="preserve"> </w:t>
      </w:r>
      <w:r w:rsidRPr="00386E32">
        <w:rPr>
          <w:rStyle w:val="ts-alignment-element"/>
          <w:i/>
          <w:iCs/>
          <w:szCs w:val="24"/>
        </w:rPr>
        <w:t>tenir</w:t>
      </w:r>
      <w:r w:rsidRPr="00386E32">
        <w:rPr>
          <w:i/>
          <w:iCs/>
          <w:szCs w:val="24"/>
        </w:rPr>
        <w:t xml:space="preserve"> </w:t>
      </w:r>
      <w:r w:rsidRPr="00386E32">
        <w:rPr>
          <w:rStyle w:val="ts-alignment-element"/>
          <w:i/>
          <w:iCs/>
          <w:szCs w:val="24"/>
        </w:rPr>
        <w:t>compte</w:t>
      </w:r>
      <w:r w:rsidRPr="00386E32">
        <w:rPr>
          <w:i/>
          <w:iCs/>
          <w:szCs w:val="24"/>
        </w:rPr>
        <w:t xml:space="preserve"> de </w:t>
      </w:r>
      <w:r w:rsidRPr="00386E32">
        <w:rPr>
          <w:rStyle w:val="ts-alignment-element"/>
          <w:i/>
          <w:iCs/>
          <w:szCs w:val="24"/>
        </w:rPr>
        <w:t>tout</w:t>
      </w:r>
      <w:r w:rsidRPr="00386E32">
        <w:rPr>
          <w:i/>
          <w:iCs/>
          <w:szCs w:val="24"/>
        </w:rPr>
        <w:t xml:space="preserve"> </w:t>
      </w:r>
      <w:r w:rsidRPr="00386E32">
        <w:rPr>
          <w:rStyle w:val="ts-alignment-element"/>
          <w:i/>
          <w:iCs/>
          <w:szCs w:val="24"/>
        </w:rPr>
        <w:t>besoin</w:t>
      </w:r>
      <w:r w:rsidRPr="00386E32">
        <w:rPr>
          <w:i/>
          <w:iCs/>
          <w:szCs w:val="24"/>
        </w:rPr>
        <w:t xml:space="preserve"> </w:t>
      </w:r>
      <w:r w:rsidRPr="00386E32">
        <w:rPr>
          <w:rStyle w:val="ts-alignment-element"/>
          <w:i/>
          <w:iCs/>
          <w:szCs w:val="24"/>
        </w:rPr>
        <w:t>supplémentaire</w:t>
      </w:r>
      <w:r w:rsidRPr="00386E32">
        <w:rPr>
          <w:i/>
          <w:iCs/>
          <w:szCs w:val="24"/>
        </w:rPr>
        <w:t xml:space="preserve"> </w:t>
      </w:r>
      <w:r w:rsidRPr="00386E32">
        <w:rPr>
          <w:rStyle w:val="ts-alignment-element"/>
          <w:i/>
          <w:iCs/>
          <w:szCs w:val="24"/>
        </w:rPr>
        <w:t>quantifiable</w:t>
      </w:r>
      <w:r w:rsidRPr="00386E32">
        <w:rPr>
          <w:i/>
          <w:iCs/>
          <w:szCs w:val="24"/>
        </w:rPr>
        <w:t xml:space="preserve"> </w:t>
      </w:r>
      <w:r w:rsidRPr="00386E32">
        <w:rPr>
          <w:rStyle w:val="ts-alignment-element"/>
          <w:i/>
          <w:iCs/>
          <w:szCs w:val="24"/>
        </w:rPr>
        <w:t>en</w:t>
      </w:r>
      <w:r w:rsidRPr="00386E32">
        <w:rPr>
          <w:i/>
          <w:iCs/>
          <w:szCs w:val="24"/>
        </w:rPr>
        <w:t xml:space="preserve"> </w:t>
      </w:r>
      <w:r w:rsidRPr="00386E32">
        <w:rPr>
          <w:rStyle w:val="ts-alignment-element"/>
          <w:i/>
          <w:iCs/>
          <w:szCs w:val="24"/>
        </w:rPr>
        <w:t>matière</w:t>
      </w:r>
      <w:r w:rsidRPr="00386E32">
        <w:rPr>
          <w:i/>
          <w:iCs/>
          <w:szCs w:val="24"/>
        </w:rPr>
        <w:t xml:space="preserve"> d’A</w:t>
      </w:r>
      <w:r w:rsidRPr="00386E32">
        <w:rPr>
          <w:rStyle w:val="ts-alignment-element"/>
          <w:i/>
          <w:iCs/>
          <w:szCs w:val="24"/>
        </w:rPr>
        <w:t>chats</w:t>
      </w:r>
      <w:r w:rsidRPr="00386E32">
        <w:rPr>
          <w:i/>
          <w:iCs/>
          <w:szCs w:val="24"/>
        </w:rPr>
        <w:t xml:space="preserve"> D</w:t>
      </w:r>
      <w:r w:rsidRPr="00386E32">
        <w:t>urables,</w:t>
      </w:r>
      <w:r w:rsidRPr="00386E32">
        <w:rPr>
          <w:i/>
          <w:iCs/>
          <w:szCs w:val="24"/>
        </w:rPr>
        <w:t xml:space="preserve"> </w:t>
      </w:r>
      <w:r w:rsidRPr="00386E32">
        <w:t>non</w:t>
      </w:r>
      <w:r w:rsidRPr="00386E32">
        <w:rPr>
          <w:i/>
          <w:iCs/>
          <w:szCs w:val="24"/>
        </w:rPr>
        <w:t xml:space="preserve"> </w:t>
      </w:r>
      <w:r w:rsidRPr="00386E32">
        <w:t>couvert</w:t>
      </w:r>
      <w:r w:rsidRPr="00386E32">
        <w:rPr>
          <w:i/>
          <w:iCs/>
          <w:szCs w:val="24"/>
        </w:rPr>
        <w:t xml:space="preserve"> </w:t>
      </w:r>
      <w:r w:rsidRPr="00386E32">
        <w:t>par</w:t>
      </w:r>
      <w:r w:rsidRPr="00386E32">
        <w:rPr>
          <w:i/>
          <w:iCs/>
          <w:szCs w:val="24"/>
        </w:rPr>
        <w:t xml:space="preserve"> </w:t>
      </w:r>
      <w:r w:rsidRPr="00386E32">
        <w:t>d</w:t>
      </w:r>
      <w:r w:rsidRPr="00386E32">
        <w:rPr>
          <w:i/>
          <w:iCs/>
          <w:szCs w:val="24"/>
        </w:rPr>
        <w:t>’</w:t>
      </w:r>
      <w:r w:rsidRPr="00386E32">
        <w:t>autres</w:t>
      </w:r>
      <w:r w:rsidRPr="00386E32">
        <w:rPr>
          <w:i/>
          <w:iCs/>
          <w:szCs w:val="24"/>
        </w:rPr>
        <w:t xml:space="preserve"> </w:t>
      </w:r>
      <w:r w:rsidRPr="00386E32">
        <w:t>critères</w:t>
      </w:r>
      <w:r w:rsidRPr="00386E32">
        <w:rPr>
          <w:i/>
          <w:iCs/>
          <w:szCs w:val="24"/>
        </w:rPr>
        <w:t xml:space="preserve"> </w:t>
      </w:r>
      <w:r w:rsidRPr="00386E32">
        <w:t>d’évaluation.</w:t>
      </w:r>
      <w:r w:rsidRPr="00386E32">
        <w:rPr>
          <w:i/>
          <w:iCs/>
          <w:szCs w:val="24"/>
        </w:rPr>
        <w:t xml:space="preserve"> </w:t>
      </w:r>
      <w:r w:rsidRPr="00386E32">
        <w:t>S</w:t>
      </w:r>
      <w:r w:rsidRPr="00386E32">
        <w:rPr>
          <w:i/>
          <w:iCs/>
          <w:szCs w:val="24"/>
        </w:rPr>
        <w:t>’</w:t>
      </w:r>
      <w:r w:rsidRPr="00386E32">
        <w:t>assurer</w:t>
      </w:r>
      <w:r w:rsidRPr="00386E32">
        <w:rPr>
          <w:i/>
          <w:iCs/>
          <w:szCs w:val="24"/>
        </w:rPr>
        <w:t xml:space="preserve"> </w:t>
      </w:r>
      <w:r w:rsidRPr="00386E32">
        <w:t>qu</w:t>
      </w:r>
      <w:r w:rsidRPr="00386E32">
        <w:rPr>
          <w:i/>
          <w:iCs/>
          <w:szCs w:val="24"/>
        </w:rPr>
        <w:t>’</w:t>
      </w:r>
      <w:r w:rsidRPr="00386E32">
        <w:t>il</w:t>
      </w:r>
      <w:r w:rsidRPr="00386E32">
        <w:rPr>
          <w:i/>
          <w:iCs/>
          <w:szCs w:val="24"/>
        </w:rPr>
        <w:t xml:space="preserve"> </w:t>
      </w:r>
      <w:r w:rsidRPr="00386E32">
        <w:t>n’y</w:t>
      </w:r>
      <w:r w:rsidRPr="00386E32">
        <w:rPr>
          <w:i/>
          <w:iCs/>
          <w:szCs w:val="24"/>
        </w:rPr>
        <w:t xml:space="preserve"> </w:t>
      </w:r>
      <w:r w:rsidRPr="00386E32">
        <w:t>a</w:t>
      </w:r>
      <w:r w:rsidRPr="00386E32">
        <w:rPr>
          <w:i/>
          <w:iCs/>
          <w:szCs w:val="24"/>
        </w:rPr>
        <w:t xml:space="preserve"> </w:t>
      </w:r>
      <w:r w:rsidRPr="00386E32">
        <w:t>pas</w:t>
      </w:r>
      <w:r w:rsidRPr="00386E32">
        <w:rPr>
          <w:i/>
          <w:iCs/>
          <w:szCs w:val="24"/>
        </w:rPr>
        <w:t xml:space="preserve"> de double </w:t>
      </w:r>
      <w:r w:rsidRPr="00386E32">
        <w:t>emploi</w:t>
      </w:r>
      <w:r w:rsidRPr="00386E32">
        <w:rPr>
          <w:i/>
          <w:iCs/>
          <w:szCs w:val="24"/>
        </w:rPr>
        <w:t xml:space="preserve"> </w:t>
      </w:r>
      <w:r w:rsidRPr="00386E32">
        <w:t>(double</w:t>
      </w:r>
      <w:r w:rsidRPr="00386E32">
        <w:rPr>
          <w:i/>
          <w:iCs/>
          <w:szCs w:val="24"/>
        </w:rPr>
        <w:t xml:space="preserve"> comptage</w:t>
      </w:r>
      <w:r w:rsidRPr="00386E32">
        <w:rPr>
          <w:rStyle w:val="ts-alignment-element"/>
          <w:i/>
          <w:iCs/>
          <w:szCs w:val="24"/>
        </w:rPr>
        <w:t>)</w:t>
      </w:r>
      <w:r w:rsidRPr="00386E32">
        <w:rPr>
          <w:i/>
          <w:iCs/>
          <w:szCs w:val="24"/>
        </w:rPr>
        <w:t xml:space="preserve"> </w:t>
      </w:r>
      <w:r w:rsidRPr="00386E32">
        <w:rPr>
          <w:rStyle w:val="ts-alignment-element"/>
          <w:i/>
          <w:iCs/>
          <w:szCs w:val="24"/>
        </w:rPr>
        <w:t>avec</w:t>
      </w:r>
      <w:r w:rsidRPr="00386E32">
        <w:rPr>
          <w:i/>
          <w:iCs/>
          <w:szCs w:val="24"/>
        </w:rPr>
        <w:t xml:space="preserve"> </w:t>
      </w:r>
      <w:r w:rsidRPr="00386E32">
        <w:rPr>
          <w:rStyle w:val="ts-alignment-element"/>
          <w:i/>
          <w:iCs/>
          <w:szCs w:val="24"/>
        </w:rPr>
        <w:t>les</w:t>
      </w:r>
      <w:r w:rsidRPr="00386E32">
        <w:rPr>
          <w:i/>
          <w:iCs/>
          <w:szCs w:val="24"/>
        </w:rPr>
        <w:t xml:space="preserve"> </w:t>
      </w:r>
      <w:r w:rsidRPr="00386E32">
        <w:rPr>
          <w:rStyle w:val="ts-alignment-element"/>
          <w:i/>
          <w:iCs/>
          <w:szCs w:val="24"/>
        </w:rPr>
        <w:t>critères</w:t>
      </w:r>
      <w:r w:rsidRPr="00386E32">
        <w:rPr>
          <w:i/>
          <w:iCs/>
          <w:szCs w:val="24"/>
        </w:rPr>
        <w:t xml:space="preserve"> </w:t>
      </w:r>
      <w:r w:rsidRPr="00386E32">
        <w:rPr>
          <w:rStyle w:val="ts-alignment-element"/>
          <w:i/>
          <w:iCs/>
          <w:szCs w:val="24"/>
        </w:rPr>
        <w:t>d’évaluation</w:t>
      </w:r>
      <w:r w:rsidRPr="00386E32">
        <w:rPr>
          <w:i/>
          <w:iCs/>
          <w:szCs w:val="24"/>
        </w:rPr>
        <w:t xml:space="preserve"> </w:t>
      </w:r>
      <w:r w:rsidRPr="00386E32">
        <w:rPr>
          <w:rStyle w:val="ts-alignment-element"/>
          <w:i/>
          <w:iCs/>
          <w:szCs w:val="24"/>
        </w:rPr>
        <w:t>technique</w:t>
      </w:r>
      <w:r w:rsidRPr="00386E32">
        <w:rPr>
          <w:i/>
          <w:iCs/>
          <w:szCs w:val="24"/>
        </w:rPr>
        <w:t xml:space="preserve"> </w:t>
      </w:r>
      <w:r w:rsidRPr="00386E32">
        <w:rPr>
          <w:rStyle w:val="ts-alignment-element"/>
          <w:i/>
          <w:iCs/>
          <w:szCs w:val="24"/>
        </w:rPr>
        <w:t>du</w:t>
      </w:r>
      <w:r w:rsidRPr="00386E32">
        <w:rPr>
          <w:i/>
          <w:iCs/>
          <w:szCs w:val="24"/>
        </w:rPr>
        <w:t xml:space="preserve"> </w:t>
      </w:r>
      <w:r w:rsidRPr="00386E32">
        <w:rPr>
          <w:rStyle w:val="ts-alignment-element"/>
          <w:i/>
          <w:iCs/>
          <w:szCs w:val="24"/>
        </w:rPr>
        <w:t>système</w:t>
      </w:r>
      <w:r w:rsidRPr="00386E32">
        <w:rPr>
          <w:i/>
          <w:iCs/>
          <w:szCs w:val="24"/>
        </w:rPr>
        <w:t xml:space="preserve"> </w:t>
      </w:r>
      <w:r w:rsidRPr="00386E32">
        <w:rPr>
          <w:rStyle w:val="ts-alignment-element"/>
          <w:i/>
          <w:iCs/>
          <w:szCs w:val="24"/>
        </w:rPr>
        <w:t>de</w:t>
      </w:r>
      <w:r w:rsidRPr="00386E32">
        <w:rPr>
          <w:i/>
          <w:iCs/>
          <w:szCs w:val="24"/>
        </w:rPr>
        <w:t xml:space="preserve"> </w:t>
      </w:r>
      <w:r w:rsidRPr="00386E32">
        <w:rPr>
          <w:rStyle w:val="ts-alignment-element"/>
          <w:i/>
          <w:iCs/>
          <w:szCs w:val="24"/>
        </w:rPr>
        <w:t>points.</w:t>
      </w:r>
      <w:r w:rsidRPr="00386E32">
        <w:rPr>
          <w:i/>
          <w:iCs/>
          <w:szCs w:val="24"/>
        </w:rPr>
        <w:t>]</w:t>
      </w:r>
    </w:p>
    <w:p w14:paraId="4E37022C" w14:textId="77777777" w:rsidR="00F05D87" w:rsidRPr="00386E32" w:rsidRDefault="00F05D87" w:rsidP="001C4954">
      <w:pPr>
        <w:tabs>
          <w:tab w:val="left" w:pos="-1440"/>
          <w:tab w:val="left" w:pos="-720"/>
          <w:tab w:val="left" w:pos="0"/>
          <w:tab w:val="left" w:pos="1440"/>
          <w:tab w:val="left" w:pos="2160"/>
          <w:tab w:val="left" w:pos="4680"/>
          <w:tab w:val="center" w:pos="7380"/>
        </w:tabs>
        <w:ind w:left="720"/>
        <w:jc w:val="both"/>
      </w:pPr>
    </w:p>
    <w:p w14:paraId="413E352C" w14:textId="574ABCCF" w:rsidR="00C317F4" w:rsidRPr="00386E32" w:rsidRDefault="000B0942" w:rsidP="00DE5BE7">
      <w:pPr>
        <w:pStyle w:val="SEC3h2"/>
        <w:rPr>
          <w:b w:val="0"/>
          <w:color w:val="000000" w:themeColor="text1"/>
          <w:spacing w:val="-2"/>
          <w:szCs w:val="28"/>
          <w:lang w:val="fr-FR"/>
        </w:rPr>
      </w:pPr>
      <w:bookmarkStart w:id="360" w:name="_Toc175036545"/>
      <w:r w:rsidRPr="00386E32">
        <w:rPr>
          <w:szCs w:val="28"/>
          <w:lang w:val="fr-FR"/>
        </w:rPr>
        <w:t xml:space="preserve">3 </w:t>
      </w:r>
      <w:r w:rsidR="00C317F4" w:rsidRPr="00386E32">
        <w:rPr>
          <w:szCs w:val="28"/>
          <w:lang w:val="fr-FR"/>
        </w:rPr>
        <w:t>Évaluation combinée</w:t>
      </w:r>
      <w:bookmarkEnd w:id="360"/>
      <w:r w:rsidR="00C317F4" w:rsidRPr="00386E32">
        <w:rPr>
          <w:szCs w:val="28"/>
          <w:lang w:val="fr-FR"/>
        </w:rPr>
        <w:t xml:space="preserve"> </w:t>
      </w:r>
    </w:p>
    <w:p w14:paraId="0A8AB60D" w14:textId="4076F36D" w:rsidR="00C317F4" w:rsidRPr="00386E32" w:rsidRDefault="00C078F8" w:rsidP="00C317F4">
      <w:pPr>
        <w:tabs>
          <w:tab w:val="center" w:pos="4320"/>
          <w:tab w:val="right" w:pos="8640"/>
        </w:tabs>
        <w:spacing w:before="120" w:after="120"/>
        <w:ind w:left="360"/>
        <w:jc w:val="both"/>
        <w:rPr>
          <w:color w:val="000000" w:themeColor="text1"/>
          <w:spacing w:val="-2"/>
          <w:szCs w:val="24"/>
        </w:rPr>
      </w:pPr>
      <w:r w:rsidRPr="00386E32">
        <w:rPr>
          <w:color w:val="000000" w:themeColor="text1"/>
          <w:spacing w:val="-2"/>
          <w:szCs w:val="24"/>
        </w:rPr>
        <w:lastRenderedPageBreak/>
        <w:t>L’Acheteur</w:t>
      </w:r>
      <w:r w:rsidR="00C317F4" w:rsidRPr="00386E32">
        <w:rPr>
          <w:color w:val="000000" w:themeColor="text1"/>
          <w:spacing w:val="-2"/>
          <w:szCs w:val="24"/>
        </w:rPr>
        <w:t xml:space="preserve"> évaluera et comparera les </w:t>
      </w:r>
      <w:r w:rsidR="00391426" w:rsidRPr="00386E32">
        <w:rPr>
          <w:color w:val="000000" w:themeColor="text1"/>
          <w:spacing w:val="-2"/>
          <w:szCs w:val="24"/>
        </w:rPr>
        <w:t>Proposit</w:t>
      </w:r>
      <w:r w:rsidR="00C317F4" w:rsidRPr="00386E32">
        <w:rPr>
          <w:color w:val="000000" w:themeColor="text1"/>
          <w:spacing w:val="-2"/>
          <w:szCs w:val="24"/>
        </w:rPr>
        <w:t>ions qui ont été jugées substantiellement conformes.</w:t>
      </w:r>
    </w:p>
    <w:p w14:paraId="47665263" w14:textId="347FCDB9" w:rsidR="00F61D04" w:rsidRPr="00386E32" w:rsidRDefault="00054EBC" w:rsidP="00054EBC">
      <w:pPr>
        <w:shd w:val="clear" w:color="auto" w:fill="FDFDFD"/>
        <w:ind w:left="360"/>
        <w:jc w:val="both"/>
        <w:rPr>
          <w:szCs w:val="24"/>
          <w:lang w:eastAsia="en-US"/>
        </w:rPr>
      </w:pPr>
      <w:r w:rsidRPr="00386E32">
        <w:rPr>
          <w:szCs w:val="24"/>
          <w:lang w:eastAsia="en-US"/>
        </w:rPr>
        <w:t xml:space="preserve">L’évaluation des </w:t>
      </w:r>
      <w:r w:rsidR="0001437B" w:rsidRPr="00386E32">
        <w:rPr>
          <w:szCs w:val="24"/>
          <w:lang w:eastAsia="en-US"/>
        </w:rPr>
        <w:t>Proposition</w:t>
      </w:r>
      <w:r w:rsidRPr="00386E32">
        <w:rPr>
          <w:szCs w:val="24"/>
          <w:lang w:eastAsia="en-US"/>
        </w:rPr>
        <w:t xml:space="preserve">s conformes par l’Acheteur tiendra compte de facteurs techniques, en plus des facteurs de coût. </w:t>
      </w:r>
    </w:p>
    <w:p w14:paraId="673572B0" w14:textId="77777777" w:rsidR="00F61D04" w:rsidRPr="00386E32" w:rsidRDefault="00F61D04" w:rsidP="00054EBC">
      <w:pPr>
        <w:shd w:val="clear" w:color="auto" w:fill="FDFDFD"/>
        <w:ind w:left="360"/>
        <w:jc w:val="both"/>
        <w:rPr>
          <w:szCs w:val="24"/>
          <w:lang w:eastAsia="en-US"/>
        </w:rPr>
      </w:pPr>
    </w:p>
    <w:p w14:paraId="4314CF30" w14:textId="5D1A5CDD" w:rsidR="00054EBC" w:rsidRPr="00386E32" w:rsidRDefault="00054EBC" w:rsidP="00CF538E">
      <w:pPr>
        <w:shd w:val="clear" w:color="auto" w:fill="FDFDFD"/>
        <w:ind w:left="360"/>
        <w:jc w:val="both"/>
        <w:rPr>
          <w:szCs w:val="24"/>
          <w:lang w:eastAsia="en-US"/>
        </w:rPr>
      </w:pPr>
      <w:r w:rsidRPr="00386E32">
        <w:rPr>
          <w:szCs w:val="24"/>
          <w:lang w:eastAsia="en-US"/>
        </w:rPr>
        <w:t>Un</w:t>
      </w:r>
      <w:r w:rsidR="00F61D04" w:rsidRPr="00386E32">
        <w:rPr>
          <w:szCs w:val="24"/>
          <w:lang w:eastAsia="en-US"/>
        </w:rPr>
        <w:t xml:space="preserve"> score</w:t>
      </w:r>
      <w:r w:rsidRPr="00386E32">
        <w:rPr>
          <w:szCs w:val="24"/>
          <w:lang w:eastAsia="en-US"/>
        </w:rPr>
        <w:t xml:space="preserve"> de </w:t>
      </w:r>
      <w:r w:rsidR="0001437B" w:rsidRPr="00386E32">
        <w:rPr>
          <w:szCs w:val="24"/>
          <w:lang w:eastAsia="en-US"/>
        </w:rPr>
        <w:t xml:space="preserve">la </w:t>
      </w:r>
      <w:r w:rsidR="00411309" w:rsidRPr="00386E32">
        <w:rPr>
          <w:szCs w:val="24"/>
          <w:lang w:eastAsia="en-US"/>
        </w:rPr>
        <w:t>P</w:t>
      </w:r>
      <w:r w:rsidR="0001437B" w:rsidRPr="00386E32">
        <w:rPr>
          <w:szCs w:val="24"/>
          <w:lang w:eastAsia="en-US"/>
        </w:rPr>
        <w:t>roposition</w:t>
      </w:r>
      <w:r w:rsidR="00192F19" w:rsidRPr="00386E32">
        <w:rPr>
          <w:szCs w:val="24"/>
          <w:lang w:eastAsia="en-US"/>
        </w:rPr>
        <w:t xml:space="preserve"> </w:t>
      </w:r>
      <w:r w:rsidRPr="00386E32">
        <w:rPr>
          <w:szCs w:val="24"/>
          <w:lang w:eastAsia="en-US"/>
        </w:rPr>
        <w:t xml:space="preserve">évaluée (B) sera calculé pour chaque </w:t>
      </w:r>
      <w:r w:rsidR="0001437B" w:rsidRPr="00386E32">
        <w:rPr>
          <w:szCs w:val="24"/>
          <w:lang w:eastAsia="en-US"/>
        </w:rPr>
        <w:t>Proposition</w:t>
      </w:r>
      <w:r w:rsidR="00192F19" w:rsidRPr="00386E32">
        <w:rPr>
          <w:szCs w:val="24"/>
          <w:lang w:eastAsia="en-US"/>
        </w:rPr>
        <w:t xml:space="preserve"> conforme</w:t>
      </w:r>
      <w:r w:rsidRPr="00386E32">
        <w:rPr>
          <w:szCs w:val="24"/>
          <w:lang w:eastAsia="en-US"/>
        </w:rPr>
        <w:t xml:space="preserve"> à l’aide de la formule suivante </w:t>
      </w:r>
      <w:r w:rsidR="00255835" w:rsidRPr="00386E32">
        <w:rPr>
          <w:szCs w:val="24"/>
          <w:lang w:eastAsia="en-US"/>
        </w:rPr>
        <w:t>(</w:t>
      </w:r>
      <w:r w:rsidRPr="00386E32">
        <w:rPr>
          <w:szCs w:val="24"/>
          <w:lang w:eastAsia="en-US"/>
        </w:rPr>
        <w:t xml:space="preserve">à des fins de comparaison en pourcentages), ce qui permet une évaluation complète du prix de </w:t>
      </w:r>
      <w:r w:rsidR="0001437B" w:rsidRPr="00386E32">
        <w:rPr>
          <w:szCs w:val="24"/>
          <w:lang w:eastAsia="en-US"/>
        </w:rPr>
        <w:t>la proposition</w:t>
      </w:r>
      <w:r w:rsidRPr="00386E32">
        <w:rPr>
          <w:szCs w:val="24"/>
          <w:lang w:eastAsia="en-US"/>
        </w:rPr>
        <w:t xml:space="preserve"> et des mérites techniques de chaque </w:t>
      </w:r>
      <w:r w:rsidR="0001437B" w:rsidRPr="00386E32">
        <w:rPr>
          <w:szCs w:val="24"/>
          <w:lang w:eastAsia="en-US"/>
        </w:rPr>
        <w:t>Proposition</w:t>
      </w:r>
      <w:r w:rsidR="004C7FA0" w:rsidRPr="00386E32">
        <w:rPr>
          <w:szCs w:val="24"/>
          <w:lang w:eastAsia="en-US"/>
        </w:rPr>
        <w:t xml:space="preserve"> </w:t>
      </w:r>
      <w:r w:rsidRPr="00386E32">
        <w:rPr>
          <w:szCs w:val="24"/>
          <w:lang w:eastAsia="en-US"/>
        </w:rPr>
        <w:t>:</w:t>
      </w:r>
    </w:p>
    <w:p w14:paraId="34854DCB" w14:textId="77777777" w:rsidR="00956A67" w:rsidRPr="00386E32" w:rsidRDefault="00956A67" w:rsidP="00CF538E">
      <w:pPr>
        <w:shd w:val="clear" w:color="auto" w:fill="FDFDFD"/>
        <w:ind w:left="360"/>
        <w:jc w:val="both"/>
        <w:rPr>
          <w:szCs w:val="24"/>
          <w:lang w:eastAsia="en-US"/>
        </w:rPr>
      </w:pPr>
    </w:p>
    <w:p w14:paraId="503F1FCE" w14:textId="264AB75B" w:rsidR="00956A67" w:rsidRPr="00386E32" w:rsidRDefault="00956A67" w:rsidP="00CF538E">
      <w:pPr>
        <w:shd w:val="clear" w:color="auto" w:fill="FDFDFD"/>
        <w:ind w:left="360"/>
        <w:jc w:val="both"/>
        <w:rPr>
          <w:szCs w:val="24"/>
          <w:lang w:eastAsia="en-US"/>
        </w:rPr>
      </w:pPr>
      <w:r w:rsidRPr="00386E32">
        <w:rPr>
          <w:position w:val="-24"/>
          <w:szCs w:val="24"/>
        </w:rPr>
        <w:object w:dxaOrig="2540" w:dyaOrig="620" w14:anchorId="58CF5DB4">
          <v:shape id="_x0000_i1029" type="#_x0000_t75" style="width:129pt;height:28.5pt" o:ole="" fillcolor="window">
            <v:imagedata r:id="rId46" o:title=""/>
          </v:shape>
          <o:OLEObject Type="Embed" ProgID="Equation.3" ShapeID="_x0000_i1029" DrawAspect="Content" ObjectID="_1798885782" r:id="rId47"/>
        </w:object>
      </w:r>
    </w:p>
    <w:p w14:paraId="130184D8" w14:textId="77777777" w:rsidR="00C317F4" w:rsidRPr="00386E32" w:rsidRDefault="00C317F4" w:rsidP="00C317F4">
      <w:pPr>
        <w:tabs>
          <w:tab w:val="center" w:pos="4320"/>
          <w:tab w:val="right" w:pos="8640"/>
        </w:tabs>
        <w:ind w:left="2064"/>
        <w:rPr>
          <w:szCs w:val="24"/>
        </w:rPr>
      </w:pPr>
    </w:p>
    <w:p w14:paraId="32675ED4" w14:textId="4496594E" w:rsidR="00C317F4" w:rsidRPr="00386E32" w:rsidRDefault="00C317F4" w:rsidP="00001D94">
      <w:pPr>
        <w:numPr>
          <w:ilvl w:val="12"/>
          <w:numId w:val="107"/>
        </w:numPr>
        <w:spacing w:after="180"/>
        <w:ind w:right="171"/>
        <w:contextualSpacing/>
        <w:jc w:val="center"/>
        <w:rPr>
          <w:szCs w:val="24"/>
        </w:rPr>
      </w:pPr>
    </w:p>
    <w:p w14:paraId="42ADB352" w14:textId="77777777" w:rsidR="00C317F4" w:rsidRPr="00386E32" w:rsidRDefault="00C317F4" w:rsidP="00001D94">
      <w:pPr>
        <w:numPr>
          <w:ilvl w:val="12"/>
          <w:numId w:val="107"/>
        </w:numPr>
        <w:spacing w:after="180"/>
        <w:ind w:right="171"/>
        <w:contextualSpacing/>
        <w:rPr>
          <w:szCs w:val="24"/>
        </w:rPr>
      </w:pPr>
    </w:p>
    <w:p w14:paraId="1CC5357F" w14:textId="77777777" w:rsidR="00C317F4" w:rsidRPr="00386E32" w:rsidRDefault="00C317F4" w:rsidP="00001D94">
      <w:pPr>
        <w:numPr>
          <w:ilvl w:val="12"/>
          <w:numId w:val="107"/>
        </w:numPr>
        <w:spacing w:after="180"/>
        <w:ind w:right="171"/>
        <w:contextualSpacing/>
        <w:rPr>
          <w:szCs w:val="24"/>
        </w:rPr>
      </w:pPr>
      <w:r w:rsidRPr="00386E32">
        <w:rPr>
          <w:szCs w:val="24"/>
        </w:rPr>
        <w:t xml:space="preserve">Où: </w:t>
      </w:r>
    </w:p>
    <w:p w14:paraId="54A20168" w14:textId="77777777" w:rsidR="00C317F4" w:rsidRPr="00386E32" w:rsidRDefault="00C317F4" w:rsidP="00001D94">
      <w:pPr>
        <w:numPr>
          <w:ilvl w:val="12"/>
          <w:numId w:val="107"/>
        </w:numPr>
        <w:spacing w:after="180"/>
        <w:ind w:right="171"/>
        <w:contextualSpacing/>
        <w:rPr>
          <w:szCs w:val="24"/>
        </w:rPr>
      </w:pPr>
    </w:p>
    <w:p w14:paraId="661CDC6E" w14:textId="44E5DE9E" w:rsidR="00C317F4" w:rsidRPr="00386E32" w:rsidRDefault="00C317F4" w:rsidP="00001D94">
      <w:pPr>
        <w:numPr>
          <w:ilvl w:val="12"/>
          <w:numId w:val="107"/>
        </w:numPr>
        <w:tabs>
          <w:tab w:val="left" w:pos="1080"/>
          <w:tab w:val="left" w:pos="1440"/>
        </w:tabs>
        <w:spacing w:after="180"/>
        <w:ind w:right="171"/>
        <w:contextualSpacing/>
        <w:rPr>
          <w:szCs w:val="24"/>
        </w:rPr>
      </w:pPr>
      <w:r w:rsidRPr="00386E32">
        <w:rPr>
          <w:i/>
          <w:szCs w:val="24"/>
        </w:rPr>
        <w:t>C</w:t>
      </w:r>
      <w:r w:rsidRPr="00386E32">
        <w:rPr>
          <w:szCs w:val="24"/>
        </w:rPr>
        <w:tab/>
      </w:r>
      <w:r w:rsidRPr="00386E32">
        <w:rPr>
          <w:szCs w:val="24"/>
        </w:rPr>
        <w:tab/>
      </w:r>
      <w:r w:rsidRPr="00386E32">
        <w:rPr>
          <w:i/>
          <w:szCs w:val="24"/>
        </w:rPr>
        <w:t xml:space="preserve">= Coût évalué de </w:t>
      </w:r>
      <w:r w:rsidR="0001437B" w:rsidRPr="00386E32">
        <w:rPr>
          <w:i/>
          <w:szCs w:val="24"/>
        </w:rPr>
        <w:t>la proposition</w:t>
      </w:r>
      <w:r w:rsidRPr="00386E32">
        <w:rPr>
          <w:szCs w:val="24"/>
        </w:rPr>
        <w:tab/>
      </w:r>
      <w:r w:rsidRPr="00386E32">
        <w:rPr>
          <w:szCs w:val="24"/>
        </w:rPr>
        <w:tab/>
      </w:r>
    </w:p>
    <w:p w14:paraId="7C414624" w14:textId="427FA8E0" w:rsidR="00C317F4" w:rsidRPr="00386E32" w:rsidRDefault="00C317F4" w:rsidP="00001D94">
      <w:pPr>
        <w:numPr>
          <w:ilvl w:val="12"/>
          <w:numId w:val="107"/>
        </w:numPr>
        <w:tabs>
          <w:tab w:val="left" w:pos="1080"/>
          <w:tab w:val="left" w:pos="1440"/>
        </w:tabs>
        <w:spacing w:after="180"/>
        <w:ind w:right="171"/>
        <w:contextualSpacing/>
        <w:rPr>
          <w:szCs w:val="24"/>
        </w:rPr>
      </w:pPr>
      <w:r w:rsidRPr="00386E32">
        <w:rPr>
          <w:i/>
          <w:szCs w:val="24"/>
        </w:rPr>
        <w:t>C</w:t>
      </w:r>
      <w:r w:rsidR="00EE7E9C" w:rsidRPr="00386E32">
        <w:rPr>
          <w:i/>
          <w:szCs w:val="24"/>
        </w:rPr>
        <w:t>min</w:t>
      </w:r>
      <w:r w:rsidRPr="00386E32">
        <w:rPr>
          <w:szCs w:val="24"/>
        </w:rPr>
        <w:tab/>
      </w:r>
      <w:r w:rsidRPr="00386E32">
        <w:t xml:space="preserve"> </w:t>
      </w:r>
      <w:r w:rsidRPr="00386E32">
        <w:rPr>
          <w:i/>
          <w:szCs w:val="24"/>
        </w:rPr>
        <w:t xml:space="preserve">= le plus bas de tous les coûts </w:t>
      </w:r>
      <w:r w:rsidR="00C65640" w:rsidRPr="00386E32">
        <w:rPr>
          <w:i/>
          <w:szCs w:val="24"/>
        </w:rPr>
        <w:t xml:space="preserve">des </w:t>
      </w:r>
      <w:r w:rsidR="0001437B" w:rsidRPr="00386E32">
        <w:rPr>
          <w:i/>
          <w:szCs w:val="24"/>
        </w:rPr>
        <w:t>proposition</w:t>
      </w:r>
      <w:r w:rsidR="00C65640" w:rsidRPr="00386E32">
        <w:rPr>
          <w:i/>
          <w:szCs w:val="24"/>
        </w:rPr>
        <w:t>s</w:t>
      </w:r>
      <w:r w:rsidRPr="00386E32">
        <w:rPr>
          <w:i/>
          <w:szCs w:val="24"/>
        </w:rPr>
        <w:t xml:space="preserve"> évalué</w:t>
      </w:r>
      <w:r w:rsidR="00C65640" w:rsidRPr="00386E32">
        <w:rPr>
          <w:i/>
          <w:szCs w:val="24"/>
        </w:rPr>
        <w:t>e</w:t>
      </w:r>
      <w:r w:rsidRPr="00386E32">
        <w:rPr>
          <w:i/>
          <w:szCs w:val="24"/>
        </w:rPr>
        <w:t xml:space="preserve">s parmi les </w:t>
      </w:r>
      <w:r w:rsidR="0001437B" w:rsidRPr="00386E32">
        <w:rPr>
          <w:i/>
          <w:szCs w:val="24"/>
        </w:rPr>
        <w:t>proposition</w:t>
      </w:r>
      <w:r w:rsidR="00C65640" w:rsidRPr="00386E32">
        <w:rPr>
          <w:i/>
          <w:szCs w:val="24"/>
        </w:rPr>
        <w:t xml:space="preserve">s </w:t>
      </w:r>
      <w:r w:rsidRPr="00386E32">
        <w:rPr>
          <w:i/>
          <w:szCs w:val="24"/>
        </w:rPr>
        <w:t>recevables</w:t>
      </w:r>
      <w:r w:rsidRPr="00386E32">
        <w:rPr>
          <w:szCs w:val="24"/>
        </w:rPr>
        <w:tab/>
      </w:r>
    </w:p>
    <w:p w14:paraId="6F2CDFA4" w14:textId="52B7EF7A" w:rsidR="00C317F4" w:rsidRPr="00386E32" w:rsidRDefault="00C317F4" w:rsidP="00001D94">
      <w:pPr>
        <w:numPr>
          <w:ilvl w:val="12"/>
          <w:numId w:val="107"/>
        </w:numPr>
        <w:tabs>
          <w:tab w:val="left" w:pos="1080"/>
          <w:tab w:val="left" w:pos="1440"/>
        </w:tabs>
        <w:spacing w:after="180"/>
        <w:ind w:right="171"/>
        <w:contextualSpacing/>
        <w:rPr>
          <w:szCs w:val="24"/>
        </w:rPr>
      </w:pPr>
      <w:r w:rsidRPr="00386E32">
        <w:rPr>
          <w:i/>
          <w:szCs w:val="24"/>
        </w:rPr>
        <w:t>T</w:t>
      </w:r>
      <w:r w:rsidRPr="00386E32">
        <w:rPr>
          <w:szCs w:val="24"/>
        </w:rPr>
        <w:tab/>
      </w:r>
      <w:r w:rsidRPr="00386E32">
        <w:rPr>
          <w:szCs w:val="24"/>
        </w:rPr>
        <w:tab/>
      </w:r>
      <w:r w:rsidRPr="00386E32">
        <w:rPr>
          <w:i/>
          <w:szCs w:val="24"/>
        </w:rPr>
        <w:t xml:space="preserve">   = la note technique totale attribuée </w:t>
      </w:r>
      <w:r w:rsidR="00C65640" w:rsidRPr="00386E32">
        <w:rPr>
          <w:i/>
          <w:szCs w:val="24"/>
        </w:rPr>
        <w:t xml:space="preserve">à </w:t>
      </w:r>
      <w:r w:rsidR="0001437B" w:rsidRPr="00386E32">
        <w:rPr>
          <w:i/>
          <w:szCs w:val="24"/>
        </w:rPr>
        <w:t>la proposition</w:t>
      </w:r>
      <w:r w:rsidRPr="00386E32">
        <w:rPr>
          <w:szCs w:val="24"/>
        </w:rPr>
        <w:tab/>
      </w:r>
      <w:r w:rsidRPr="00386E32">
        <w:rPr>
          <w:szCs w:val="24"/>
        </w:rPr>
        <w:tab/>
      </w:r>
    </w:p>
    <w:p w14:paraId="278C8D7E" w14:textId="5B4C4EBB" w:rsidR="00C317F4" w:rsidRPr="00386E32" w:rsidRDefault="00C317F4" w:rsidP="00001D94">
      <w:pPr>
        <w:numPr>
          <w:ilvl w:val="12"/>
          <w:numId w:val="107"/>
        </w:numPr>
        <w:tabs>
          <w:tab w:val="left" w:pos="1080"/>
          <w:tab w:val="left" w:pos="1440"/>
        </w:tabs>
        <w:spacing w:after="180"/>
        <w:ind w:right="171"/>
        <w:contextualSpacing/>
        <w:rPr>
          <w:i/>
          <w:szCs w:val="24"/>
        </w:rPr>
      </w:pPr>
      <w:r w:rsidRPr="00386E32">
        <w:rPr>
          <w:i/>
          <w:szCs w:val="24"/>
        </w:rPr>
        <w:t>T</w:t>
      </w:r>
      <w:r w:rsidR="00EE7E9C" w:rsidRPr="00386E32">
        <w:rPr>
          <w:i/>
          <w:szCs w:val="24"/>
        </w:rPr>
        <w:t>max</w:t>
      </w:r>
      <w:r w:rsidRPr="00386E32">
        <w:rPr>
          <w:i/>
          <w:szCs w:val="24"/>
        </w:rPr>
        <w:tab/>
      </w:r>
      <w:r w:rsidRPr="00386E32">
        <w:t xml:space="preserve"> </w:t>
      </w:r>
      <w:r w:rsidRPr="00386E32">
        <w:rPr>
          <w:i/>
          <w:szCs w:val="24"/>
        </w:rPr>
        <w:t xml:space="preserve">= </w:t>
      </w:r>
      <w:r w:rsidRPr="00386E32">
        <w:rPr>
          <w:i/>
          <w:szCs w:val="24"/>
        </w:rPr>
        <w:tab/>
      </w:r>
      <w:r w:rsidRPr="00386E32">
        <w:t xml:space="preserve"> la note </w:t>
      </w:r>
      <w:r w:rsidRPr="00386E32">
        <w:rPr>
          <w:i/>
          <w:szCs w:val="24"/>
        </w:rPr>
        <w:t xml:space="preserve">technique obtenue par </w:t>
      </w:r>
      <w:r w:rsidR="0001437B" w:rsidRPr="00386E32">
        <w:rPr>
          <w:i/>
          <w:szCs w:val="24"/>
        </w:rPr>
        <w:t>la proposition</w:t>
      </w:r>
      <w:r w:rsidRPr="00386E32">
        <w:rPr>
          <w:i/>
          <w:szCs w:val="24"/>
        </w:rPr>
        <w:t xml:space="preserve"> qui a obtenu la meilleure note parmi toutes les </w:t>
      </w:r>
      <w:r w:rsidR="0001437B" w:rsidRPr="00386E32">
        <w:rPr>
          <w:i/>
          <w:szCs w:val="24"/>
        </w:rPr>
        <w:t>proposition</w:t>
      </w:r>
      <w:r w:rsidR="00C65640" w:rsidRPr="00386E32">
        <w:rPr>
          <w:i/>
          <w:szCs w:val="24"/>
        </w:rPr>
        <w:t xml:space="preserve">s </w:t>
      </w:r>
      <w:r w:rsidRPr="00386E32">
        <w:rPr>
          <w:i/>
          <w:szCs w:val="24"/>
        </w:rPr>
        <w:t>recevables</w:t>
      </w:r>
      <w:r w:rsidRPr="00386E32">
        <w:rPr>
          <w:i/>
          <w:szCs w:val="24"/>
        </w:rPr>
        <w:tab/>
      </w:r>
    </w:p>
    <w:p w14:paraId="561CD870" w14:textId="5AF61624" w:rsidR="00C317F4" w:rsidRPr="00386E32" w:rsidRDefault="00C317F4" w:rsidP="00001D94">
      <w:pPr>
        <w:numPr>
          <w:ilvl w:val="12"/>
          <w:numId w:val="107"/>
        </w:numPr>
        <w:tabs>
          <w:tab w:val="left" w:pos="1080"/>
          <w:tab w:val="left" w:pos="1440"/>
        </w:tabs>
        <w:spacing w:after="180"/>
        <w:ind w:right="171"/>
        <w:contextualSpacing/>
        <w:rPr>
          <w:b/>
          <w:i/>
          <w:szCs w:val="24"/>
        </w:rPr>
      </w:pPr>
      <w:r w:rsidRPr="00386E32">
        <w:rPr>
          <w:i/>
          <w:szCs w:val="24"/>
        </w:rPr>
        <w:t>X</w:t>
      </w:r>
      <w:r w:rsidRPr="00386E32">
        <w:rPr>
          <w:szCs w:val="24"/>
        </w:rPr>
        <w:tab/>
      </w:r>
      <w:r w:rsidRPr="00386E32">
        <w:rPr>
          <w:szCs w:val="24"/>
        </w:rPr>
        <w:tab/>
      </w:r>
      <w:r w:rsidRPr="00386E32">
        <w:rPr>
          <w:i/>
          <w:szCs w:val="24"/>
        </w:rPr>
        <w:t xml:space="preserve">= </w:t>
      </w:r>
      <w:r w:rsidR="00C65640" w:rsidRPr="00386E32">
        <w:rPr>
          <w:i/>
          <w:szCs w:val="24"/>
        </w:rPr>
        <w:t xml:space="preserve">pondération </w:t>
      </w:r>
      <w:r w:rsidRPr="00386E32">
        <w:rPr>
          <w:i/>
          <w:szCs w:val="24"/>
        </w:rPr>
        <w:t xml:space="preserve">pour le coût tel que spécifié dans les </w:t>
      </w:r>
      <w:r w:rsidR="0001437B" w:rsidRPr="00386E32">
        <w:rPr>
          <w:i/>
          <w:szCs w:val="24"/>
        </w:rPr>
        <w:t>DPDP</w:t>
      </w:r>
      <w:r w:rsidRPr="00386E32">
        <w:rPr>
          <w:szCs w:val="24"/>
        </w:rPr>
        <w:tab/>
      </w:r>
      <w:r w:rsidRPr="00386E32">
        <w:rPr>
          <w:szCs w:val="24"/>
        </w:rPr>
        <w:tab/>
      </w:r>
    </w:p>
    <w:p w14:paraId="2BA82D56" w14:textId="77777777" w:rsidR="00C317F4" w:rsidRPr="00386E32" w:rsidRDefault="00C317F4" w:rsidP="00001D94">
      <w:pPr>
        <w:numPr>
          <w:ilvl w:val="12"/>
          <w:numId w:val="107"/>
        </w:numPr>
        <w:tabs>
          <w:tab w:val="left" w:pos="1080"/>
          <w:tab w:val="left" w:pos="1440"/>
        </w:tabs>
        <w:spacing w:after="180"/>
        <w:ind w:right="171"/>
        <w:contextualSpacing/>
        <w:rPr>
          <w:b/>
          <w:i/>
          <w:szCs w:val="24"/>
        </w:rPr>
      </w:pPr>
    </w:p>
    <w:p w14:paraId="6DDFFE40" w14:textId="6AE2AD50" w:rsidR="00C317F4" w:rsidRPr="00386E32" w:rsidRDefault="00403F84" w:rsidP="00001D94">
      <w:pPr>
        <w:numPr>
          <w:ilvl w:val="12"/>
          <w:numId w:val="107"/>
        </w:numPr>
        <w:tabs>
          <w:tab w:val="left" w:pos="1080"/>
          <w:tab w:val="left" w:pos="1440"/>
        </w:tabs>
        <w:spacing w:after="180"/>
        <w:ind w:right="171"/>
        <w:contextualSpacing/>
        <w:jc w:val="both"/>
        <w:rPr>
          <w:b/>
          <w:i/>
          <w:szCs w:val="24"/>
        </w:rPr>
      </w:pPr>
      <w:r w:rsidRPr="00386E32">
        <w:rPr>
          <w:color w:val="000000" w:themeColor="text1"/>
          <w:spacing w:val="-2"/>
          <w:szCs w:val="24"/>
        </w:rPr>
        <w:t>La Proposition</w:t>
      </w:r>
      <w:r w:rsidR="008C33A5" w:rsidRPr="00386E32">
        <w:rPr>
          <w:color w:val="000000" w:themeColor="text1"/>
          <w:spacing w:val="-2"/>
          <w:szCs w:val="24"/>
        </w:rPr>
        <w:t xml:space="preserve"> </w:t>
      </w:r>
      <w:r w:rsidR="00C317F4" w:rsidRPr="00386E32">
        <w:rPr>
          <w:color w:val="000000" w:themeColor="text1"/>
          <w:spacing w:val="-2"/>
          <w:szCs w:val="24"/>
        </w:rPr>
        <w:t xml:space="preserve">ayant obtenu </w:t>
      </w:r>
      <w:r w:rsidR="00923B32" w:rsidRPr="00386E32">
        <w:rPr>
          <w:color w:val="000000" w:themeColor="text1"/>
          <w:spacing w:val="-2"/>
          <w:szCs w:val="24"/>
        </w:rPr>
        <w:t>la note</w:t>
      </w:r>
      <w:r w:rsidR="00C317F4" w:rsidRPr="00386E32">
        <w:rPr>
          <w:color w:val="000000" w:themeColor="text1"/>
          <w:spacing w:val="-2"/>
          <w:szCs w:val="24"/>
        </w:rPr>
        <w:t xml:space="preserve"> </w:t>
      </w:r>
      <w:r w:rsidRPr="00386E32">
        <w:rPr>
          <w:color w:val="000000" w:themeColor="text1"/>
          <w:spacing w:val="-2"/>
          <w:szCs w:val="24"/>
        </w:rPr>
        <w:t>de Proposition</w:t>
      </w:r>
      <w:r w:rsidR="00C317F4" w:rsidRPr="00386E32">
        <w:rPr>
          <w:color w:val="000000" w:themeColor="text1"/>
          <w:spacing w:val="-2"/>
          <w:szCs w:val="24"/>
        </w:rPr>
        <w:t xml:space="preserve"> (B) l</w:t>
      </w:r>
      <w:r w:rsidR="00923B32" w:rsidRPr="00386E32">
        <w:rPr>
          <w:color w:val="000000" w:themeColor="text1"/>
          <w:spacing w:val="-2"/>
          <w:szCs w:val="24"/>
        </w:rPr>
        <w:t>a</w:t>
      </w:r>
      <w:r w:rsidR="00C317F4" w:rsidRPr="00386E32">
        <w:rPr>
          <w:color w:val="000000" w:themeColor="text1"/>
          <w:spacing w:val="-2"/>
          <w:szCs w:val="24"/>
        </w:rPr>
        <w:t xml:space="preserve"> </w:t>
      </w:r>
      <w:r w:rsidR="00923B32" w:rsidRPr="00386E32">
        <w:rPr>
          <w:color w:val="000000" w:themeColor="text1"/>
          <w:spacing w:val="-2"/>
          <w:szCs w:val="24"/>
        </w:rPr>
        <w:t>plus élevée</w:t>
      </w:r>
      <w:r w:rsidR="00C317F4" w:rsidRPr="00386E32">
        <w:rPr>
          <w:color w:val="000000" w:themeColor="text1"/>
          <w:spacing w:val="-2"/>
          <w:szCs w:val="24"/>
        </w:rPr>
        <w:t xml:space="preserve"> parmi les </w:t>
      </w:r>
      <w:r w:rsidR="0001437B" w:rsidRPr="00386E32">
        <w:rPr>
          <w:color w:val="000000" w:themeColor="text1"/>
          <w:spacing w:val="-2"/>
          <w:szCs w:val="24"/>
        </w:rPr>
        <w:t>Proposition</w:t>
      </w:r>
      <w:r w:rsidR="00C317F4" w:rsidRPr="00386E32">
        <w:rPr>
          <w:color w:val="000000" w:themeColor="text1"/>
          <w:spacing w:val="-2"/>
          <w:szCs w:val="24"/>
        </w:rPr>
        <w:t xml:space="preserve">s conformes sera </w:t>
      </w:r>
      <w:r w:rsidR="0001437B" w:rsidRPr="00386E32">
        <w:rPr>
          <w:color w:val="000000" w:themeColor="text1"/>
          <w:spacing w:val="-2"/>
          <w:szCs w:val="24"/>
        </w:rPr>
        <w:t xml:space="preserve">la </w:t>
      </w:r>
      <w:r w:rsidR="00923B32" w:rsidRPr="00386E32">
        <w:rPr>
          <w:color w:val="000000" w:themeColor="text1"/>
          <w:spacing w:val="-2"/>
          <w:szCs w:val="24"/>
        </w:rPr>
        <w:t>P</w:t>
      </w:r>
      <w:r w:rsidR="0001437B" w:rsidRPr="00386E32">
        <w:rPr>
          <w:color w:val="000000" w:themeColor="text1"/>
          <w:spacing w:val="-2"/>
          <w:szCs w:val="24"/>
        </w:rPr>
        <w:t>roposition</w:t>
      </w:r>
      <w:r w:rsidR="00C317F4" w:rsidRPr="00386E32">
        <w:rPr>
          <w:color w:val="000000" w:themeColor="text1"/>
          <w:spacing w:val="-2"/>
          <w:szCs w:val="24"/>
        </w:rPr>
        <w:t xml:space="preserve"> </w:t>
      </w:r>
      <w:r w:rsidR="00911F1B">
        <w:rPr>
          <w:color w:val="000000" w:themeColor="text1"/>
          <w:spacing w:val="-2"/>
          <w:szCs w:val="24"/>
        </w:rPr>
        <w:t>offrant la meilleure Optimisation des Ressources</w:t>
      </w:r>
      <w:r w:rsidR="00C317F4" w:rsidRPr="00386E32">
        <w:rPr>
          <w:color w:val="000000" w:themeColor="text1"/>
          <w:spacing w:val="-2"/>
          <w:szCs w:val="24"/>
        </w:rPr>
        <w:t xml:space="preserve"> à condition que le </w:t>
      </w:r>
      <w:r w:rsidR="00040C6B" w:rsidRPr="00386E32">
        <w:rPr>
          <w:color w:val="000000" w:themeColor="text1"/>
          <w:spacing w:val="-2"/>
          <w:szCs w:val="24"/>
        </w:rPr>
        <w:t>Proposant</w:t>
      </w:r>
      <w:r w:rsidR="00C317F4" w:rsidRPr="00386E32">
        <w:rPr>
          <w:color w:val="000000" w:themeColor="text1"/>
          <w:spacing w:val="-2"/>
          <w:szCs w:val="24"/>
        </w:rPr>
        <w:t xml:space="preserve"> soit qualifié pour exécuter le Marché. </w:t>
      </w:r>
    </w:p>
    <w:p w14:paraId="53A9615A" w14:textId="77777777" w:rsidR="00C317F4" w:rsidRPr="00386E32" w:rsidRDefault="00C317F4" w:rsidP="001C4954">
      <w:pPr>
        <w:keepNext/>
        <w:keepLines/>
        <w:tabs>
          <w:tab w:val="left" w:pos="-1440"/>
          <w:tab w:val="left" w:pos="-720"/>
          <w:tab w:val="left" w:pos="0"/>
          <w:tab w:val="left" w:pos="1440"/>
          <w:tab w:val="left" w:pos="2160"/>
          <w:tab w:val="left" w:pos="4680"/>
          <w:tab w:val="center" w:pos="7380"/>
        </w:tabs>
        <w:spacing w:after="200"/>
        <w:rPr>
          <w:b/>
          <w:szCs w:val="24"/>
        </w:rPr>
      </w:pPr>
    </w:p>
    <w:p w14:paraId="6DB3B659" w14:textId="12A79743" w:rsidR="001C4954" w:rsidRPr="00386E32" w:rsidRDefault="000B0942" w:rsidP="00DE5BE7">
      <w:pPr>
        <w:pStyle w:val="SEC3h2"/>
        <w:rPr>
          <w:b w:val="0"/>
          <w:lang w:val="fr-FR"/>
        </w:rPr>
      </w:pPr>
      <w:bookmarkStart w:id="361" w:name="_Toc175036546"/>
      <w:r w:rsidRPr="00386E32">
        <w:rPr>
          <w:szCs w:val="24"/>
          <w:lang w:val="fr-FR"/>
        </w:rPr>
        <w:t xml:space="preserve">4 </w:t>
      </w:r>
      <w:r w:rsidR="00E346AF" w:rsidRPr="00386E32">
        <w:rPr>
          <w:szCs w:val="24"/>
          <w:lang w:val="fr-FR"/>
        </w:rPr>
        <w:t>M</w:t>
      </w:r>
      <w:r w:rsidR="001C4954" w:rsidRPr="00386E32">
        <w:rPr>
          <w:szCs w:val="24"/>
          <w:lang w:val="fr-FR"/>
        </w:rPr>
        <w:t xml:space="preserve">archés </w:t>
      </w:r>
      <w:r w:rsidR="00E346AF" w:rsidRPr="00386E32">
        <w:rPr>
          <w:lang w:val="fr-FR"/>
        </w:rPr>
        <w:t>M</w:t>
      </w:r>
      <w:r w:rsidR="001C4954" w:rsidRPr="00386E32">
        <w:rPr>
          <w:lang w:val="fr-FR"/>
        </w:rPr>
        <w:t>ultiples</w:t>
      </w:r>
      <w:r w:rsidR="001C4954" w:rsidRPr="00386E32">
        <w:rPr>
          <w:szCs w:val="24"/>
          <w:lang w:val="fr-FR"/>
        </w:rPr>
        <w:t xml:space="preserve"> (</w:t>
      </w:r>
      <w:r w:rsidR="0001437B" w:rsidRPr="00386E32">
        <w:rPr>
          <w:szCs w:val="24"/>
          <w:lang w:val="fr-FR"/>
        </w:rPr>
        <w:t>IP</w:t>
      </w:r>
      <w:r w:rsidR="00E346AF" w:rsidRPr="00386E32">
        <w:rPr>
          <w:szCs w:val="24"/>
          <w:lang w:val="fr-FR"/>
        </w:rPr>
        <w:t xml:space="preserve"> </w:t>
      </w:r>
      <w:r w:rsidR="001C4954" w:rsidRPr="00386E32">
        <w:rPr>
          <w:szCs w:val="24"/>
          <w:lang w:val="fr-FR"/>
        </w:rPr>
        <w:t>34.</w:t>
      </w:r>
      <w:r w:rsidR="00097B9E" w:rsidRPr="00386E32">
        <w:rPr>
          <w:szCs w:val="24"/>
          <w:lang w:val="fr-FR"/>
        </w:rPr>
        <w:t>4</w:t>
      </w:r>
      <w:r w:rsidR="001C4954" w:rsidRPr="00386E32">
        <w:rPr>
          <w:szCs w:val="24"/>
          <w:lang w:val="fr-FR"/>
        </w:rPr>
        <w:t>)</w:t>
      </w:r>
      <w:bookmarkEnd w:id="361"/>
    </w:p>
    <w:p w14:paraId="6ADE3123" w14:textId="6AF5E597" w:rsidR="007624EB" w:rsidRPr="00386E32" w:rsidRDefault="007624EB" w:rsidP="007624EB">
      <w:pPr>
        <w:spacing w:after="200"/>
        <w:ind w:left="90"/>
        <w:jc w:val="both"/>
        <w:rPr>
          <w:bCs/>
        </w:rPr>
      </w:pPr>
      <w:bookmarkStart w:id="362" w:name="_Hlk127192168"/>
      <w:r w:rsidRPr="00386E32">
        <w:rPr>
          <w:bCs/>
        </w:rPr>
        <w:t xml:space="preserve">Si, conformément à l’article </w:t>
      </w:r>
      <w:r w:rsidRPr="00386E32">
        <w:rPr>
          <w:b/>
        </w:rPr>
        <w:t xml:space="preserve">1.1 des </w:t>
      </w:r>
      <w:r w:rsidR="0001437B" w:rsidRPr="00386E32">
        <w:rPr>
          <w:b/>
        </w:rPr>
        <w:t>IP</w:t>
      </w:r>
      <w:r w:rsidRPr="00386E32">
        <w:t xml:space="preserve">, les </w:t>
      </w:r>
      <w:r w:rsidR="0001437B" w:rsidRPr="00386E32">
        <w:t>Proposition</w:t>
      </w:r>
      <w:r w:rsidRPr="00386E32">
        <w:t>s</w:t>
      </w:r>
      <w:r w:rsidRPr="00386E32">
        <w:rPr>
          <w:bCs/>
        </w:rPr>
        <w:t xml:space="preserve"> </w:t>
      </w:r>
      <w:r w:rsidR="00D73BCD" w:rsidRPr="00386E32">
        <w:rPr>
          <w:bCs/>
        </w:rPr>
        <w:t xml:space="preserve">sont </w:t>
      </w:r>
      <w:r w:rsidRPr="00386E32">
        <w:rPr>
          <w:bCs/>
        </w:rPr>
        <w:t xml:space="preserve">sollicitées </w:t>
      </w:r>
      <w:r w:rsidRPr="00386E32">
        <w:t xml:space="preserve">pour </w:t>
      </w:r>
      <w:r w:rsidRPr="00386E32">
        <w:rPr>
          <w:bCs/>
        </w:rPr>
        <w:t>plus d’un lot, le</w:t>
      </w:r>
      <w:r w:rsidR="00690A1D" w:rsidRPr="00386E32">
        <w:rPr>
          <w:bCs/>
        </w:rPr>
        <w:t>(s)</w:t>
      </w:r>
      <w:r w:rsidRPr="00386E32">
        <w:rPr>
          <w:bCs/>
        </w:rPr>
        <w:t xml:space="preserve"> </w:t>
      </w:r>
      <w:r w:rsidR="00D73BCD" w:rsidRPr="00386E32">
        <w:rPr>
          <w:bCs/>
        </w:rPr>
        <w:t>Marché</w:t>
      </w:r>
      <w:r w:rsidR="00690A1D" w:rsidRPr="00386E32">
        <w:rPr>
          <w:bCs/>
        </w:rPr>
        <w:t>(s)</w:t>
      </w:r>
      <w:r w:rsidRPr="00386E32">
        <w:rPr>
          <w:bCs/>
        </w:rPr>
        <w:t xml:space="preserve"> sera</w:t>
      </w:r>
      <w:r w:rsidR="00103225" w:rsidRPr="00386E32">
        <w:rPr>
          <w:bCs/>
        </w:rPr>
        <w:t>(ont)</w:t>
      </w:r>
      <w:r w:rsidRPr="00386E32">
        <w:rPr>
          <w:bCs/>
        </w:rPr>
        <w:t xml:space="preserve"> attribué</w:t>
      </w:r>
      <w:r w:rsidR="00103225" w:rsidRPr="00386E32">
        <w:rPr>
          <w:bCs/>
        </w:rPr>
        <w:t>(s)</w:t>
      </w:r>
      <w:r w:rsidRPr="00386E32">
        <w:rPr>
          <w:bCs/>
        </w:rPr>
        <w:t xml:space="preserve"> </w:t>
      </w:r>
      <w:r w:rsidRPr="00386E32">
        <w:t xml:space="preserve">au </w:t>
      </w:r>
      <w:r w:rsidR="00040C6B" w:rsidRPr="00386E32">
        <w:t>Proposant</w:t>
      </w:r>
      <w:r w:rsidRPr="00386E32">
        <w:t xml:space="preserve"> </w:t>
      </w:r>
      <w:r w:rsidRPr="00386E32">
        <w:rPr>
          <w:bCs/>
        </w:rPr>
        <w:t xml:space="preserve">ou </w:t>
      </w:r>
      <w:r w:rsidRPr="00386E32">
        <w:t>au</w:t>
      </w:r>
      <w:r w:rsidR="00D73BCD" w:rsidRPr="00386E32">
        <w:t>x</w:t>
      </w:r>
      <w:r w:rsidRPr="00386E32">
        <w:t xml:space="preserve"> </w:t>
      </w:r>
      <w:r w:rsidR="00040C6B" w:rsidRPr="00386E32">
        <w:t>Proposant</w:t>
      </w:r>
      <w:r w:rsidR="00D73BCD" w:rsidRPr="00386E32">
        <w:rPr>
          <w:bCs/>
        </w:rPr>
        <w:t xml:space="preserve">s </w:t>
      </w:r>
      <w:r w:rsidRPr="00386E32">
        <w:rPr>
          <w:bCs/>
        </w:rPr>
        <w:t xml:space="preserve">ayant présenté </w:t>
      </w:r>
      <w:r w:rsidR="0001437B" w:rsidRPr="00386E32">
        <w:rPr>
          <w:bCs/>
        </w:rPr>
        <w:t xml:space="preserve">la </w:t>
      </w:r>
      <w:r w:rsidR="001C5C4F" w:rsidRPr="00386E32">
        <w:rPr>
          <w:bCs/>
        </w:rPr>
        <w:t>P</w:t>
      </w:r>
      <w:r w:rsidR="0001437B" w:rsidRPr="00386E32">
        <w:rPr>
          <w:bCs/>
        </w:rPr>
        <w:t>roposition</w:t>
      </w:r>
      <w:r w:rsidRPr="00386E32">
        <w:rPr>
          <w:bCs/>
        </w:rPr>
        <w:t xml:space="preserve"> </w:t>
      </w:r>
      <w:r w:rsidR="00911F1B">
        <w:rPr>
          <w:bCs/>
        </w:rPr>
        <w:t>offrant la meilleure Optimisation des Ressources</w:t>
      </w:r>
      <w:r w:rsidRPr="00386E32">
        <w:rPr>
          <w:bCs/>
        </w:rPr>
        <w:t xml:space="preserve"> pour les lots individuels. </w:t>
      </w:r>
    </w:p>
    <w:p w14:paraId="690FF3A3" w14:textId="71A54D62" w:rsidR="007624EB" w:rsidRPr="00386E32" w:rsidRDefault="007624EB" w:rsidP="00CF538E">
      <w:pPr>
        <w:spacing w:after="200"/>
        <w:ind w:left="90"/>
        <w:jc w:val="both"/>
        <w:rPr>
          <w:bCs/>
        </w:rPr>
      </w:pPr>
      <w:r w:rsidRPr="00386E32">
        <w:rPr>
          <w:bCs/>
        </w:rPr>
        <w:t xml:space="preserve">Toutefois, si un </w:t>
      </w:r>
      <w:r w:rsidR="00040C6B" w:rsidRPr="00386E32">
        <w:rPr>
          <w:bCs/>
        </w:rPr>
        <w:t>Proposant</w:t>
      </w:r>
      <w:r w:rsidRPr="00386E32">
        <w:t xml:space="preserve">, avec des </w:t>
      </w:r>
      <w:r w:rsidR="0001437B" w:rsidRPr="00386E32">
        <w:t>Proposition</w:t>
      </w:r>
      <w:r w:rsidR="00D73BCD" w:rsidRPr="00386E32">
        <w:t xml:space="preserve">s </w:t>
      </w:r>
      <w:r w:rsidR="00103225" w:rsidRPr="00386E32">
        <w:rPr>
          <w:bCs/>
        </w:rPr>
        <w:t>conformes pour l’essentiel</w:t>
      </w:r>
      <w:r w:rsidRPr="00386E32">
        <w:rPr>
          <w:bCs/>
        </w:rPr>
        <w:t xml:space="preserve"> et </w:t>
      </w:r>
      <w:r w:rsidRPr="00386E32">
        <w:t>avec l</w:t>
      </w:r>
      <w:r w:rsidR="00B1353D" w:rsidRPr="00386E32">
        <w:t xml:space="preserve">e </w:t>
      </w:r>
      <w:r w:rsidR="00D74303" w:rsidRPr="00386E32">
        <w:t xml:space="preserve">score </w:t>
      </w:r>
      <w:r w:rsidR="00D74303" w:rsidRPr="00386E32">
        <w:rPr>
          <w:bCs/>
        </w:rPr>
        <w:t>évalué</w:t>
      </w:r>
      <w:r w:rsidRPr="00386E32">
        <w:t xml:space="preserve"> l</w:t>
      </w:r>
      <w:r w:rsidR="00B1353D" w:rsidRPr="00386E32">
        <w:t>e</w:t>
      </w:r>
      <w:r w:rsidRPr="00386E32">
        <w:t xml:space="preserve"> plus élevé pour des lots individuels, n’est pas qualifié pour la combinaison des</w:t>
      </w:r>
      <w:r w:rsidR="001C5C4F" w:rsidRPr="00386E32">
        <w:t xml:space="preserve"> </w:t>
      </w:r>
      <w:r w:rsidRPr="00386E32">
        <w:rPr>
          <w:bCs/>
        </w:rPr>
        <w:t>lots, l’attribution sera faite en fonction d</w:t>
      </w:r>
      <w:r w:rsidR="00AE5CC9" w:rsidRPr="00386E32">
        <w:rPr>
          <w:bCs/>
        </w:rPr>
        <w:t>u score</w:t>
      </w:r>
      <w:r w:rsidRPr="00386E32">
        <w:rPr>
          <w:bCs/>
        </w:rPr>
        <w:t xml:space="preserve"> total l</w:t>
      </w:r>
      <w:r w:rsidR="00AE5CC9" w:rsidRPr="00386E32">
        <w:rPr>
          <w:bCs/>
        </w:rPr>
        <w:t>e</w:t>
      </w:r>
      <w:r w:rsidRPr="00386E32">
        <w:rPr>
          <w:bCs/>
        </w:rPr>
        <w:t xml:space="preserve"> plus élevé pour la combinaison de lots pour laquelle </w:t>
      </w:r>
      <w:r w:rsidRPr="00386E32">
        <w:t xml:space="preserve"> l</w:t>
      </w:r>
      <w:r w:rsidR="00AE5CC9" w:rsidRPr="00386E32">
        <w:t xml:space="preserve">e </w:t>
      </w:r>
      <w:r w:rsidR="00040C6B" w:rsidRPr="00386E32">
        <w:t>Proposant</w:t>
      </w:r>
      <w:r w:rsidR="00AE5CC9" w:rsidRPr="00386E32">
        <w:t xml:space="preserve"> </w:t>
      </w:r>
      <w:r w:rsidRPr="00386E32">
        <w:rPr>
          <w:bCs/>
        </w:rPr>
        <w:t>est qualifié.</w:t>
      </w:r>
    </w:p>
    <w:p w14:paraId="2402B205" w14:textId="55FE8F98" w:rsidR="007624EB" w:rsidRPr="00386E32" w:rsidRDefault="007624EB" w:rsidP="007624EB">
      <w:pPr>
        <w:spacing w:after="200"/>
        <w:ind w:left="90"/>
        <w:jc w:val="both"/>
        <w:rPr>
          <w:bCs/>
          <w:i/>
          <w:iCs/>
        </w:rPr>
      </w:pPr>
      <w:r w:rsidRPr="00386E32">
        <w:rPr>
          <w:bCs/>
          <w:i/>
          <w:iCs/>
        </w:rPr>
        <w:t xml:space="preserve">Les rabais qui sont conditionnels à l’attribution de plus d’un lot ne seront pas pris en compte aux fins de l’évaluation des </w:t>
      </w:r>
      <w:r w:rsidR="0001437B" w:rsidRPr="00386E32">
        <w:rPr>
          <w:bCs/>
          <w:i/>
          <w:iCs/>
        </w:rPr>
        <w:t>Proposition</w:t>
      </w:r>
      <w:r w:rsidR="00647E7D" w:rsidRPr="00386E32">
        <w:rPr>
          <w:bCs/>
          <w:i/>
          <w:iCs/>
        </w:rPr>
        <w:t>s</w:t>
      </w:r>
      <w:r w:rsidRPr="00386E32">
        <w:rPr>
          <w:bCs/>
          <w:i/>
          <w:iCs/>
        </w:rPr>
        <w:t>.</w:t>
      </w:r>
    </w:p>
    <w:p w14:paraId="63D92DC0" w14:textId="525AD7AE" w:rsidR="001C4954" w:rsidRPr="00386E32" w:rsidRDefault="000B0942" w:rsidP="00DE5BE7">
      <w:pPr>
        <w:pStyle w:val="SEC3h2"/>
        <w:rPr>
          <w:b w:val="0"/>
          <w:lang w:val="fr-FR"/>
        </w:rPr>
      </w:pPr>
      <w:bookmarkStart w:id="363" w:name="_Toc175036547"/>
      <w:bookmarkEnd w:id="362"/>
      <w:r w:rsidRPr="00386E32">
        <w:rPr>
          <w:szCs w:val="24"/>
          <w:lang w:val="fr-FR"/>
        </w:rPr>
        <w:t xml:space="preserve">5 </w:t>
      </w:r>
      <w:r w:rsidR="0001437B" w:rsidRPr="00386E32">
        <w:rPr>
          <w:szCs w:val="24"/>
          <w:lang w:val="fr-FR"/>
        </w:rPr>
        <w:t>Proposition</w:t>
      </w:r>
      <w:r w:rsidR="001C4954" w:rsidRPr="00386E32">
        <w:rPr>
          <w:szCs w:val="24"/>
          <w:lang w:val="fr-FR"/>
        </w:rPr>
        <w:t xml:space="preserve">s </w:t>
      </w:r>
      <w:r w:rsidR="001C4954" w:rsidRPr="00386E32">
        <w:rPr>
          <w:lang w:val="fr-FR"/>
        </w:rPr>
        <w:t>Variantes</w:t>
      </w:r>
      <w:r w:rsidR="001C4954" w:rsidRPr="00386E32">
        <w:rPr>
          <w:szCs w:val="24"/>
          <w:lang w:val="fr-FR"/>
        </w:rPr>
        <w:t xml:space="preserve"> (</w:t>
      </w:r>
      <w:r w:rsidR="0001437B" w:rsidRPr="00386E32">
        <w:rPr>
          <w:szCs w:val="24"/>
          <w:lang w:val="fr-FR"/>
        </w:rPr>
        <w:t>IP</w:t>
      </w:r>
      <w:r w:rsidR="001C4954" w:rsidRPr="00386E32">
        <w:rPr>
          <w:szCs w:val="24"/>
          <w:lang w:val="fr-FR"/>
        </w:rPr>
        <w:t xml:space="preserve"> 13.1)</w:t>
      </w:r>
      <w:bookmarkEnd w:id="363"/>
    </w:p>
    <w:p w14:paraId="1DBD07BA" w14:textId="6446172F" w:rsidR="001C4954" w:rsidRPr="00386E32" w:rsidRDefault="001C4954" w:rsidP="001C4954">
      <w:pPr>
        <w:tabs>
          <w:tab w:val="left" w:pos="-1440"/>
          <w:tab w:val="left" w:pos="-720"/>
          <w:tab w:val="left" w:pos="0"/>
          <w:tab w:val="left" w:pos="1440"/>
          <w:tab w:val="left" w:pos="2160"/>
          <w:tab w:val="left" w:pos="4680"/>
          <w:tab w:val="center" w:pos="7380"/>
        </w:tabs>
        <w:suppressAutoHyphens/>
        <w:spacing w:after="200"/>
        <w:ind w:right="-72"/>
        <w:jc w:val="both"/>
      </w:pPr>
      <w:r w:rsidRPr="00386E32">
        <w:t>L</w:t>
      </w:r>
      <w:r w:rsidR="00AE12C2" w:rsidRPr="00386E32">
        <w:t>’</w:t>
      </w:r>
      <w:r w:rsidRPr="00386E32">
        <w:t xml:space="preserve">Acheteur évaluera les variantes comme suit, si leur prise en compte est prévue </w:t>
      </w:r>
      <w:r w:rsidR="00E2194B" w:rsidRPr="00386E32">
        <w:t xml:space="preserve">à l’article </w:t>
      </w:r>
      <w:r w:rsidRPr="00386E32">
        <w:t>13.1 </w:t>
      </w:r>
      <w:r w:rsidR="00E2194B" w:rsidRPr="00386E32">
        <w:t xml:space="preserve">des </w:t>
      </w:r>
      <w:r w:rsidR="0001437B" w:rsidRPr="00386E32">
        <w:t>IP</w:t>
      </w:r>
      <w:r w:rsidR="00E2194B" w:rsidRPr="00386E32">
        <w:t xml:space="preserve"> </w:t>
      </w:r>
      <w:r w:rsidRPr="00386E32">
        <w:t>:</w:t>
      </w:r>
    </w:p>
    <w:p w14:paraId="77DE3067" w14:textId="77777777" w:rsidR="001C4954" w:rsidRPr="00386E32" w:rsidRDefault="001C4954" w:rsidP="001C4954">
      <w:pPr>
        <w:tabs>
          <w:tab w:val="left" w:pos="-1440"/>
          <w:tab w:val="left" w:pos="-720"/>
          <w:tab w:val="left" w:pos="0"/>
          <w:tab w:val="left" w:pos="1440"/>
          <w:tab w:val="left" w:pos="2160"/>
          <w:tab w:val="left" w:pos="4680"/>
          <w:tab w:val="center" w:pos="7380"/>
        </w:tabs>
        <w:suppressAutoHyphens/>
        <w:spacing w:after="200"/>
        <w:ind w:right="-72"/>
        <w:jc w:val="both"/>
        <w:rPr>
          <w:i/>
        </w:rPr>
      </w:pPr>
      <w:r w:rsidRPr="00386E32">
        <w:rPr>
          <w:i/>
        </w:rPr>
        <w:lastRenderedPageBreak/>
        <w:t>[insérer l’option applicable, le cas échéant]</w:t>
      </w:r>
    </w:p>
    <w:p w14:paraId="21F3C459" w14:textId="212DB971" w:rsidR="001C4954" w:rsidRPr="00386E32" w:rsidRDefault="001C4954" w:rsidP="001C4954">
      <w:pPr>
        <w:tabs>
          <w:tab w:val="left" w:pos="-1440"/>
          <w:tab w:val="left" w:pos="-720"/>
          <w:tab w:val="left" w:pos="0"/>
          <w:tab w:val="left" w:pos="1440"/>
          <w:tab w:val="left" w:pos="2160"/>
          <w:tab w:val="left" w:pos="4680"/>
          <w:tab w:val="center" w:pos="7380"/>
        </w:tabs>
        <w:suppressAutoHyphens/>
        <w:spacing w:after="200"/>
        <w:ind w:left="720" w:right="-72"/>
        <w:jc w:val="both"/>
        <w:rPr>
          <w:szCs w:val="24"/>
        </w:rPr>
      </w:pPr>
      <w:r w:rsidRPr="00386E32">
        <w:rPr>
          <w:szCs w:val="24"/>
        </w:rPr>
        <w:t xml:space="preserve">« Le </w:t>
      </w:r>
      <w:r w:rsidR="00040C6B" w:rsidRPr="00386E32">
        <w:rPr>
          <w:szCs w:val="24"/>
        </w:rPr>
        <w:t>Proposant</w:t>
      </w:r>
      <w:r w:rsidRPr="00386E32">
        <w:rPr>
          <w:szCs w:val="24"/>
        </w:rPr>
        <w:t xml:space="preserve"> pourra soumettre une </w:t>
      </w:r>
      <w:r w:rsidR="0001437B" w:rsidRPr="00386E32">
        <w:rPr>
          <w:szCs w:val="24"/>
        </w:rPr>
        <w:t>Proposition</w:t>
      </w:r>
      <w:r w:rsidRPr="00386E32">
        <w:rPr>
          <w:szCs w:val="24"/>
        </w:rPr>
        <w:t xml:space="preserve"> </w:t>
      </w:r>
      <w:r w:rsidR="00AE12C2" w:rsidRPr="00386E32">
        <w:rPr>
          <w:szCs w:val="24"/>
        </w:rPr>
        <w:t>V</w:t>
      </w:r>
      <w:r w:rsidRPr="00386E32">
        <w:rPr>
          <w:szCs w:val="24"/>
        </w:rPr>
        <w:t xml:space="preserve">ariante </w:t>
      </w:r>
      <w:r w:rsidR="00AE12C2" w:rsidRPr="00386E32">
        <w:rPr>
          <w:i/>
          <w:iCs/>
          <w:szCs w:val="24"/>
        </w:rPr>
        <w:t>(Parties Techniques et Financières)</w:t>
      </w:r>
      <w:r w:rsidR="00AE12C2" w:rsidRPr="00386E32">
        <w:rPr>
          <w:szCs w:val="24"/>
        </w:rPr>
        <w:t xml:space="preserve"> </w:t>
      </w:r>
      <w:r w:rsidRPr="00386E32">
        <w:rPr>
          <w:szCs w:val="24"/>
        </w:rPr>
        <w:t xml:space="preserve">seulement s’il a remis une </w:t>
      </w:r>
      <w:r w:rsidR="0001437B" w:rsidRPr="00386E32">
        <w:rPr>
          <w:szCs w:val="24"/>
        </w:rPr>
        <w:t>Proposition</w:t>
      </w:r>
      <w:r w:rsidRPr="00386E32">
        <w:rPr>
          <w:szCs w:val="24"/>
        </w:rPr>
        <w:t xml:space="preserve"> conforme au dossier </w:t>
      </w:r>
      <w:r w:rsidR="0001437B" w:rsidRPr="00386E32">
        <w:rPr>
          <w:szCs w:val="24"/>
        </w:rPr>
        <w:t>de Demande de Propositions</w:t>
      </w:r>
      <w:r w:rsidRPr="00386E32">
        <w:rPr>
          <w:szCs w:val="24"/>
        </w:rPr>
        <w:t xml:space="preserve"> (</w:t>
      </w:r>
      <w:r w:rsidR="0001437B" w:rsidRPr="00386E32">
        <w:rPr>
          <w:szCs w:val="24"/>
        </w:rPr>
        <w:t>Proposition</w:t>
      </w:r>
      <w:r w:rsidRPr="00386E32">
        <w:rPr>
          <w:szCs w:val="24"/>
        </w:rPr>
        <w:t xml:space="preserve"> de base). L’Acheteur prendra en considération seulement les </w:t>
      </w:r>
      <w:r w:rsidR="0001437B" w:rsidRPr="00386E32">
        <w:rPr>
          <w:szCs w:val="24"/>
        </w:rPr>
        <w:t>Proposition</w:t>
      </w:r>
      <w:r w:rsidRPr="00386E32">
        <w:rPr>
          <w:szCs w:val="24"/>
        </w:rPr>
        <w:t xml:space="preserve">s </w:t>
      </w:r>
      <w:r w:rsidR="00AE12C2" w:rsidRPr="00386E32">
        <w:rPr>
          <w:szCs w:val="24"/>
        </w:rPr>
        <w:t>V</w:t>
      </w:r>
      <w:r w:rsidRPr="00386E32">
        <w:rPr>
          <w:szCs w:val="24"/>
        </w:rPr>
        <w:t xml:space="preserve">ariantes éventuellement présentées par le </w:t>
      </w:r>
      <w:r w:rsidR="00040C6B" w:rsidRPr="00386E32">
        <w:rPr>
          <w:szCs w:val="24"/>
        </w:rPr>
        <w:t>Proposant</w:t>
      </w:r>
      <w:r w:rsidRPr="00386E32">
        <w:rPr>
          <w:szCs w:val="24"/>
        </w:rPr>
        <w:t xml:space="preserve"> dont </w:t>
      </w:r>
      <w:r w:rsidR="0001437B" w:rsidRPr="00386E32">
        <w:rPr>
          <w:szCs w:val="24"/>
        </w:rPr>
        <w:t xml:space="preserve">la </w:t>
      </w:r>
      <w:r w:rsidR="001C5C4F" w:rsidRPr="00386E32">
        <w:rPr>
          <w:szCs w:val="24"/>
        </w:rPr>
        <w:t>P</w:t>
      </w:r>
      <w:r w:rsidR="0001437B" w:rsidRPr="00386E32">
        <w:rPr>
          <w:szCs w:val="24"/>
        </w:rPr>
        <w:t>roposition</w:t>
      </w:r>
      <w:r w:rsidRPr="00386E32">
        <w:rPr>
          <w:szCs w:val="24"/>
        </w:rPr>
        <w:t xml:space="preserve"> de base a été évaluée </w:t>
      </w:r>
      <w:r w:rsidR="00DA2657">
        <w:rPr>
          <w:szCs w:val="24"/>
        </w:rPr>
        <w:t xml:space="preserve">comme </w:t>
      </w:r>
      <w:r w:rsidR="00911F1B">
        <w:rPr>
          <w:szCs w:val="24"/>
        </w:rPr>
        <w:t>offrant la meilleure Optimisation des Ressources</w:t>
      </w:r>
      <w:r w:rsidRPr="00386E32">
        <w:rPr>
          <w:szCs w:val="24"/>
        </w:rPr>
        <w:t>. »</w:t>
      </w:r>
    </w:p>
    <w:p w14:paraId="1FC05796" w14:textId="77777777" w:rsidR="001C4954" w:rsidRPr="00386E32" w:rsidRDefault="001C4954" w:rsidP="001C4954">
      <w:pPr>
        <w:tabs>
          <w:tab w:val="left" w:pos="-1440"/>
          <w:tab w:val="left" w:pos="-720"/>
          <w:tab w:val="left" w:pos="0"/>
          <w:tab w:val="left" w:pos="1440"/>
          <w:tab w:val="left" w:pos="2160"/>
          <w:tab w:val="left" w:pos="4680"/>
          <w:tab w:val="center" w:pos="7380"/>
        </w:tabs>
        <w:suppressAutoHyphens/>
        <w:spacing w:after="200"/>
        <w:ind w:left="720" w:right="-72"/>
        <w:jc w:val="both"/>
        <w:rPr>
          <w:szCs w:val="24"/>
        </w:rPr>
      </w:pPr>
      <w:r w:rsidRPr="00386E32">
        <w:rPr>
          <w:szCs w:val="24"/>
        </w:rPr>
        <w:t>Ou</w:t>
      </w:r>
    </w:p>
    <w:p w14:paraId="30ECD362" w14:textId="0A67041D" w:rsidR="001C4954" w:rsidRPr="00386E32" w:rsidRDefault="001C4954" w:rsidP="001C4954">
      <w:pPr>
        <w:tabs>
          <w:tab w:val="left" w:pos="-1440"/>
          <w:tab w:val="left" w:pos="-720"/>
          <w:tab w:val="left" w:pos="0"/>
          <w:tab w:val="left" w:pos="1440"/>
          <w:tab w:val="left" w:pos="2160"/>
          <w:tab w:val="left" w:pos="4680"/>
          <w:tab w:val="center" w:pos="7380"/>
        </w:tabs>
        <w:suppressAutoHyphens/>
        <w:spacing w:after="200"/>
        <w:ind w:left="720" w:right="-72"/>
        <w:jc w:val="both"/>
        <w:rPr>
          <w:szCs w:val="24"/>
        </w:rPr>
      </w:pPr>
      <w:r w:rsidRPr="00386E32">
        <w:rPr>
          <w:szCs w:val="24"/>
        </w:rPr>
        <w:t xml:space="preserve">« Le </w:t>
      </w:r>
      <w:r w:rsidR="00040C6B" w:rsidRPr="00386E32">
        <w:rPr>
          <w:szCs w:val="24"/>
        </w:rPr>
        <w:t>Proposant</w:t>
      </w:r>
      <w:r w:rsidRPr="00386E32">
        <w:rPr>
          <w:szCs w:val="24"/>
        </w:rPr>
        <w:t xml:space="preserve"> pourra soumettre une </w:t>
      </w:r>
      <w:r w:rsidR="0001437B" w:rsidRPr="00386E32">
        <w:rPr>
          <w:szCs w:val="24"/>
        </w:rPr>
        <w:t>Proposition</w:t>
      </w:r>
      <w:r w:rsidRPr="00386E32">
        <w:rPr>
          <w:szCs w:val="24"/>
        </w:rPr>
        <w:t xml:space="preserve"> variante qu’il ait remis ou non une </w:t>
      </w:r>
      <w:r w:rsidR="0001437B" w:rsidRPr="00386E32">
        <w:rPr>
          <w:szCs w:val="24"/>
        </w:rPr>
        <w:t>Proposition</w:t>
      </w:r>
      <w:r w:rsidRPr="00386E32">
        <w:rPr>
          <w:szCs w:val="24"/>
        </w:rPr>
        <w:t xml:space="preserve"> de base. L’Acheteur prendra en considération les </w:t>
      </w:r>
      <w:r w:rsidR="0001437B" w:rsidRPr="00386E32">
        <w:rPr>
          <w:szCs w:val="24"/>
        </w:rPr>
        <w:t>Proposition</w:t>
      </w:r>
      <w:r w:rsidRPr="00386E32">
        <w:rPr>
          <w:szCs w:val="24"/>
        </w:rPr>
        <w:t xml:space="preserve">s variantes telles que définies dans les Spécifications techniques de la Section VII. Toutes les </w:t>
      </w:r>
      <w:r w:rsidR="0001437B" w:rsidRPr="00386E32">
        <w:rPr>
          <w:szCs w:val="24"/>
        </w:rPr>
        <w:t>Proposition</w:t>
      </w:r>
      <w:r w:rsidRPr="00386E32">
        <w:rPr>
          <w:szCs w:val="24"/>
        </w:rPr>
        <w:t xml:space="preserve">s reçues, qu’elles soient des </w:t>
      </w:r>
      <w:r w:rsidR="0001437B" w:rsidRPr="00386E32">
        <w:rPr>
          <w:szCs w:val="24"/>
        </w:rPr>
        <w:t>Proposition</w:t>
      </w:r>
      <w:r w:rsidRPr="00386E32">
        <w:rPr>
          <w:szCs w:val="24"/>
        </w:rPr>
        <w:t xml:space="preserve">s de base ou des </w:t>
      </w:r>
      <w:r w:rsidR="0001437B" w:rsidRPr="00386E32">
        <w:rPr>
          <w:szCs w:val="24"/>
        </w:rPr>
        <w:t>Proposition</w:t>
      </w:r>
      <w:r w:rsidRPr="00386E32">
        <w:rPr>
          <w:szCs w:val="24"/>
        </w:rPr>
        <w:t xml:space="preserve">s variantes satisfaisant aux exigences des spécifications seront évaluées sur leurs mérites propres selon la procédure indiquée </w:t>
      </w:r>
      <w:r w:rsidR="00AE12C2" w:rsidRPr="00386E32">
        <w:rPr>
          <w:szCs w:val="24"/>
        </w:rPr>
        <w:t>aux articles 30 et 34</w:t>
      </w:r>
      <w:r w:rsidRPr="00386E32">
        <w:rPr>
          <w:szCs w:val="24"/>
        </w:rPr>
        <w:t xml:space="preserve"> des </w:t>
      </w:r>
      <w:r w:rsidR="0001437B" w:rsidRPr="00386E32">
        <w:rPr>
          <w:szCs w:val="24"/>
        </w:rPr>
        <w:t>IP</w:t>
      </w:r>
      <w:r w:rsidRPr="00386E32">
        <w:rPr>
          <w:szCs w:val="24"/>
        </w:rPr>
        <w:t> ».</w:t>
      </w:r>
    </w:p>
    <w:bookmarkEnd w:id="358"/>
    <w:p w14:paraId="49121C64" w14:textId="77777777" w:rsidR="00940BF3" w:rsidRPr="00386E32" w:rsidRDefault="00940BF3">
      <w:pPr>
        <w:tabs>
          <w:tab w:val="left" w:pos="-1440"/>
          <w:tab w:val="left" w:pos="-720"/>
          <w:tab w:val="left" w:pos="0"/>
          <w:tab w:val="left" w:pos="1440"/>
          <w:tab w:val="left" w:pos="2160"/>
          <w:tab w:val="left" w:pos="4680"/>
          <w:tab w:val="center" w:pos="7380"/>
        </w:tabs>
        <w:ind w:left="720"/>
        <w:sectPr w:rsidR="00940BF3" w:rsidRPr="00386E32" w:rsidSect="00F43686">
          <w:headerReference w:type="even" r:id="rId48"/>
          <w:headerReference w:type="default" r:id="rId49"/>
          <w:headerReference w:type="first" r:id="rId50"/>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p>
    <w:tbl>
      <w:tblPr>
        <w:tblW w:w="0" w:type="auto"/>
        <w:tblLayout w:type="fixed"/>
        <w:tblLook w:val="0000" w:firstRow="0" w:lastRow="0" w:firstColumn="0" w:lastColumn="0" w:noHBand="0" w:noVBand="0"/>
      </w:tblPr>
      <w:tblGrid>
        <w:gridCol w:w="9198"/>
      </w:tblGrid>
      <w:tr w:rsidR="00940BF3" w:rsidRPr="00386E32" w14:paraId="3AF9F936" w14:textId="77777777">
        <w:trPr>
          <w:trHeight w:val="1100"/>
        </w:trPr>
        <w:tc>
          <w:tcPr>
            <w:tcW w:w="9198" w:type="dxa"/>
            <w:vAlign w:val="center"/>
          </w:tcPr>
          <w:p w14:paraId="56D81712" w14:textId="702A60CE" w:rsidR="00940BF3" w:rsidRPr="00386E32" w:rsidRDefault="00940BF3" w:rsidP="00B54617">
            <w:pPr>
              <w:pStyle w:val="Sections"/>
            </w:pPr>
            <w:bookmarkStart w:id="364" w:name="_Toc438266927"/>
            <w:bookmarkStart w:id="365" w:name="_Toc438267901"/>
            <w:bookmarkStart w:id="366" w:name="_Toc438366667"/>
            <w:bookmarkStart w:id="367" w:name="_Toc77392472"/>
            <w:bookmarkStart w:id="368" w:name="_Toc175035771"/>
            <w:r w:rsidRPr="00386E32">
              <w:lastRenderedPageBreak/>
              <w:t xml:space="preserve">Section IV. </w:t>
            </w:r>
            <w:r w:rsidR="000D603A" w:rsidRPr="00386E32">
              <w:t>Formulaires de Proposition</w:t>
            </w:r>
            <w:bookmarkEnd w:id="364"/>
            <w:bookmarkEnd w:id="365"/>
            <w:bookmarkEnd w:id="366"/>
            <w:bookmarkEnd w:id="367"/>
            <w:bookmarkEnd w:id="368"/>
          </w:p>
        </w:tc>
      </w:tr>
    </w:tbl>
    <w:p w14:paraId="40551333" w14:textId="4E17D829" w:rsidR="00940BF3" w:rsidRPr="00386E32" w:rsidRDefault="00940BF3" w:rsidP="00463C74">
      <w:pPr>
        <w:pStyle w:val="Subtitle2"/>
      </w:pPr>
      <w:bookmarkStart w:id="369" w:name="_Toc494778738"/>
      <w:r w:rsidRPr="00386E32">
        <w:t xml:space="preserve">Liste des </w:t>
      </w:r>
      <w:r w:rsidR="001900EE" w:rsidRPr="00386E32">
        <w:t>F</w:t>
      </w:r>
      <w:r w:rsidRPr="00386E32">
        <w:t>ormulair</w:t>
      </w:r>
      <w:bookmarkEnd w:id="369"/>
      <w:r w:rsidR="00463C74" w:rsidRPr="00386E32">
        <w:t>es</w:t>
      </w:r>
    </w:p>
    <w:p w14:paraId="1ACE51F6" w14:textId="77777777" w:rsidR="00940BF3" w:rsidRPr="00386E32" w:rsidRDefault="00940BF3">
      <w:pPr>
        <w:tabs>
          <w:tab w:val="right" w:leader="dot" w:pos="8820"/>
        </w:tabs>
        <w:ind w:right="180"/>
        <w:rPr>
          <w:b/>
        </w:rPr>
      </w:pPr>
    </w:p>
    <w:p w14:paraId="782B1A50" w14:textId="77777777" w:rsidR="00940BF3" w:rsidRPr="00386E32" w:rsidRDefault="00940BF3"/>
    <w:p w14:paraId="677DE7B5" w14:textId="679B9471" w:rsidR="00DD4C5D" w:rsidRDefault="00026346">
      <w:pPr>
        <w:pStyle w:val="TOC1"/>
        <w:rPr>
          <w:rFonts w:asciiTheme="minorHAnsi" w:eastAsiaTheme="minorEastAsia" w:hAnsiTheme="minorHAnsi" w:cstheme="minorBidi"/>
          <w:b w:val="0"/>
          <w:bCs w:val="0"/>
          <w:noProof/>
          <w:kern w:val="2"/>
          <w:szCs w:val="24"/>
          <w14:ligatures w14:val="standardContextual"/>
        </w:rPr>
      </w:pPr>
      <w:r w:rsidRPr="00386E32">
        <w:fldChar w:fldCharType="begin"/>
      </w:r>
      <w:r w:rsidRPr="00386E32">
        <w:instrText xml:space="preserve"> TOC \t "Sec 4 Heading 2;2;H Sec 4 - 1;1" </w:instrText>
      </w:r>
      <w:r w:rsidRPr="00386E32">
        <w:fldChar w:fldCharType="separate"/>
      </w:r>
      <w:r w:rsidR="00DD4C5D">
        <w:rPr>
          <w:noProof/>
        </w:rPr>
        <w:t>Lettre de Soumission – Partie Technique</w:t>
      </w:r>
      <w:r w:rsidR="00DD4C5D">
        <w:rPr>
          <w:noProof/>
        </w:rPr>
        <w:tab/>
      </w:r>
      <w:r w:rsidR="00DD4C5D">
        <w:rPr>
          <w:noProof/>
        </w:rPr>
        <w:fldChar w:fldCharType="begin"/>
      </w:r>
      <w:r w:rsidR="00DD4C5D">
        <w:rPr>
          <w:noProof/>
        </w:rPr>
        <w:instrText xml:space="preserve"> PAGEREF _Toc180846986 \h </w:instrText>
      </w:r>
      <w:r w:rsidR="00DD4C5D">
        <w:rPr>
          <w:noProof/>
        </w:rPr>
      </w:r>
      <w:r w:rsidR="00DD4C5D">
        <w:rPr>
          <w:noProof/>
        </w:rPr>
        <w:fldChar w:fldCharType="separate"/>
      </w:r>
      <w:r w:rsidR="00DD4C5D">
        <w:rPr>
          <w:noProof/>
        </w:rPr>
        <w:t>65</w:t>
      </w:r>
      <w:r w:rsidR="00DD4C5D">
        <w:rPr>
          <w:noProof/>
        </w:rPr>
        <w:fldChar w:fldCharType="end"/>
      </w:r>
    </w:p>
    <w:p w14:paraId="642EFD3E" w14:textId="5D0087EC" w:rsidR="00DD4C5D" w:rsidRDefault="00DD4C5D">
      <w:pPr>
        <w:pStyle w:val="TOC1"/>
        <w:rPr>
          <w:rFonts w:asciiTheme="minorHAnsi" w:eastAsiaTheme="minorEastAsia" w:hAnsiTheme="minorHAnsi" w:cstheme="minorBidi"/>
          <w:b w:val="0"/>
          <w:bCs w:val="0"/>
          <w:noProof/>
          <w:kern w:val="2"/>
          <w:szCs w:val="24"/>
          <w14:ligatures w14:val="standardContextual"/>
        </w:rPr>
      </w:pPr>
      <w:r w:rsidRPr="005E23F0">
        <w:rPr>
          <w:b w:val="0"/>
          <w:noProof/>
        </w:rPr>
        <w:t>Partie Technique</w:t>
      </w:r>
      <w:r>
        <w:rPr>
          <w:noProof/>
        </w:rPr>
        <w:tab/>
      </w:r>
      <w:r>
        <w:rPr>
          <w:noProof/>
        </w:rPr>
        <w:fldChar w:fldCharType="begin"/>
      </w:r>
      <w:r>
        <w:rPr>
          <w:noProof/>
        </w:rPr>
        <w:instrText xml:space="preserve"> PAGEREF _Toc180846987 \h </w:instrText>
      </w:r>
      <w:r>
        <w:rPr>
          <w:noProof/>
        </w:rPr>
      </w:r>
      <w:r>
        <w:rPr>
          <w:noProof/>
        </w:rPr>
        <w:fldChar w:fldCharType="separate"/>
      </w:r>
      <w:r>
        <w:rPr>
          <w:noProof/>
        </w:rPr>
        <w:t>68</w:t>
      </w:r>
      <w:r>
        <w:rPr>
          <w:noProof/>
        </w:rPr>
        <w:fldChar w:fldCharType="end"/>
      </w:r>
    </w:p>
    <w:p w14:paraId="79B62257" w14:textId="6F6D4453"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Liste de contrôle technique des Propositions</w:t>
      </w:r>
      <w:r>
        <w:rPr>
          <w:noProof/>
        </w:rPr>
        <w:tab/>
      </w:r>
      <w:r>
        <w:rPr>
          <w:noProof/>
        </w:rPr>
        <w:fldChar w:fldCharType="begin"/>
      </w:r>
      <w:r>
        <w:rPr>
          <w:noProof/>
        </w:rPr>
        <w:instrText xml:space="preserve"> PAGEREF _Toc180846988 \h </w:instrText>
      </w:r>
      <w:r>
        <w:rPr>
          <w:noProof/>
        </w:rPr>
      </w:r>
      <w:r>
        <w:rPr>
          <w:noProof/>
        </w:rPr>
        <w:fldChar w:fldCharType="separate"/>
      </w:r>
      <w:r>
        <w:rPr>
          <w:noProof/>
        </w:rPr>
        <w:t>69</w:t>
      </w:r>
      <w:r>
        <w:rPr>
          <w:noProof/>
        </w:rPr>
        <w:fldChar w:fldCharType="end"/>
      </w:r>
    </w:p>
    <w:p w14:paraId="5B50563F" w14:textId="613DB92A"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Garanties fonctionnelles</w:t>
      </w:r>
      <w:r>
        <w:rPr>
          <w:noProof/>
        </w:rPr>
        <w:tab/>
      </w:r>
      <w:r>
        <w:rPr>
          <w:noProof/>
        </w:rPr>
        <w:fldChar w:fldCharType="begin"/>
      </w:r>
      <w:r>
        <w:rPr>
          <w:noProof/>
        </w:rPr>
        <w:instrText xml:space="preserve"> PAGEREF _Toc180846989 \h </w:instrText>
      </w:r>
      <w:r>
        <w:rPr>
          <w:noProof/>
        </w:rPr>
      </w:r>
      <w:r>
        <w:rPr>
          <w:noProof/>
        </w:rPr>
        <w:fldChar w:fldCharType="separate"/>
      </w:r>
      <w:r>
        <w:rPr>
          <w:noProof/>
        </w:rPr>
        <w:t>70</w:t>
      </w:r>
      <w:r>
        <w:rPr>
          <w:noProof/>
        </w:rPr>
        <w:fldChar w:fldCharType="end"/>
      </w:r>
    </w:p>
    <w:p w14:paraId="3409856E" w14:textId="76C9F508"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Autorisation du Fabricant</w:t>
      </w:r>
      <w:r>
        <w:rPr>
          <w:noProof/>
        </w:rPr>
        <w:tab/>
      </w:r>
      <w:r>
        <w:rPr>
          <w:noProof/>
        </w:rPr>
        <w:fldChar w:fldCharType="begin"/>
      </w:r>
      <w:r>
        <w:rPr>
          <w:noProof/>
        </w:rPr>
        <w:instrText xml:space="preserve"> PAGEREF _Toc180846990 \h </w:instrText>
      </w:r>
      <w:r>
        <w:rPr>
          <w:noProof/>
        </w:rPr>
      </w:r>
      <w:r>
        <w:rPr>
          <w:noProof/>
        </w:rPr>
        <w:fldChar w:fldCharType="separate"/>
      </w:r>
      <w:r>
        <w:rPr>
          <w:noProof/>
        </w:rPr>
        <w:t>71</w:t>
      </w:r>
      <w:r>
        <w:rPr>
          <w:noProof/>
        </w:rPr>
        <w:fldChar w:fldCharType="end"/>
      </w:r>
    </w:p>
    <w:p w14:paraId="6C509EEE" w14:textId="5A16D133"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Formulaire de Renseignements sur le Proposant</w:t>
      </w:r>
      <w:r>
        <w:rPr>
          <w:noProof/>
        </w:rPr>
        <w:tab/>
      </w:r>
      <w:r>
        <w:rPr>
          <w:noProof/>
        </w:rPr>
        <w:fldChar w:fldCharType="begin"/>
      </w:r>
      <w:r>
        <w:rPr>
          <w:noProof/>
        </w:rPr>
        <w:instrText xml:space="preserve"> PAGEREF _Toc180846991 \h </w:instrText>
      </w:r>
      <w:r>
        <w:rPr>
          <w:noProof/>
        </w:rPr>
      </w:r>
      <w:r>
        <w:rPr>
          <w:noProof/>
        </w:rPr>
        <w:fldChar w:fldCharType="separate"/>
      </w:r>
      <w:r>
        <w:rPr>
          <w:noProof/>
        </w:rPr>
        <w:t>72</w:t>
      </w:r>
      <w:r>
        <w:rPr>
          <w:noProof/>
        </w:rPr>
        <w:fldChar w:fldCharType="end"/>
      </w:r>
    </w:p>
    <w:p w14:paraId="6BEE05B9" w14:textId="153BA3B8"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Formulaire de Renseignements sur les Membres de Groupement (GE)</w:t>
      </w:r>
      <w:r>
        <w:rPr>
          <w:noProof/>
        </w:rPr>
        <w:tab/>
      </w:r>
      <w:r>
        <w:rPr>
          <w:noProof/>
        </w:rPr>
        <w:fldChar w:fldCharType="begin"/>
      </w:r>
      <w:r>
        <w:rPr>
          <w:noProof/>
        </w:rPr>
        <w:instrText xml:space="preserve"> PAGEREF _Toc180846992 \h </w:instrText>
      </w:r>
      <w:r>
        <w:rPr>
          <w:noProof/>
        </w:rPr>
      </w:r>
      <w:r>
        <w:rPr>
          <w:noProof/>
        </w:rPr>
        <w:fldChar w:fldCharType="separate"/>
      </w:r>
      <w:r>
        <w:rPr>
          <w:noProof/>
        </w:rPr>
        <w:t>74</w:t>
      </w:r>
      <w:r>
        <w:rPr>
          <w:noProof/>
        </w:rPr>
        <w:fldChar w:fldCharType="end"/>
      </w:r>
    </w:p>
    <w:p w14:paraId="255E6E63" w14:textId="751BC784"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Déclaration de Performance EAS et/ou HS</w:t>
      </w:r>
      <w:r>
        <w:rPr>
          <w:noProof/>
        </w:rPr>
        <w:tab/>
      </w:r>
      <w:r>
        <w:rPr>
          <w:noProof/>
        </w:rPr>
        <w:fldChar w:fldCharType="begin"/>
      </w:r>
      <w:r>
        <w:rPr>
          <w:noProof/>
        </w:rPr>
        <w:instrText xml:space="preserve"> PAGEREF _Toc180846993 \h </w:instrText>
      </w:r>
      <w:r>
        <w:rPr>
          <w:noProof/>
        </w:rPr>
      </w:r>
      <w:r>
        <w:rPr>
          <w:noProof/>
        </w:rPr>
        <w:fldChar w:fldCharType="separate"/>
      </w:r>
      <w:r>
        <w:rPr>
          <w:noProof/>
        </w:rPr>
        <w:t>76</w:t>
      </w:r>
      <w:r>
        <w:rPr>
          <w:noProof/>
        </w:rPr>
        <w:fldChar w:fldCharType="end"/>
      </w:r>
    </w:p>
    <w:p w14:paraId="32BDA043" w14:textId="7CC09737" w:rsidR="00DD4C5D" w:rsidRDefault="00DD4C5D">
      <w:pPr>
        <w:pStyle w:val="TOC1"/>
        <w:rPr>
          <w:rFonts w:asciiTheme="minorHAnsi" w:eastAsiaTheme="minorEastAsia" w:hAnsiTheme="minorHAnsi" w:cstheme="minorBidi"/>
          <w:b w:val="0"/>
          <w:bCs w:val="0"/>
          <w:noProof/>
          <w:kern w:val="2"/>
          <w:szCs w:val="24"/>
          <w14:ligatures w14:val="standardContextual"/>
        </w:rPr>
      </w:pPr>
      <w:r>
        <w:rPr>
          <w:noProof/>
        </w:rPr>
        <w:t>Modèle de Garantie de Proposition (Garantie bancaire)</w:t>
      </w:r>
      <w:r>
        <w:rPr>
          <w:noProof/>
        </w:rPr>
        <w:tab/>
      </w:r>
      <w:r>
        <w:rPr>
          <w:noProof/>
        </w:rPr>
        <w:fldChar w:fldCharType="begin"/>
      </w:r>
      <w:r>
        <w:rPr>
          <w:noProof/>
        </w:rPr>
        <w:instrText xml:space="preserve"> PAGEREF _Toc180846994 \h </w:instrText>
      </w:r>
      <w:r>
        <w:rPr>
          <w:noProof/>
        </w:rPr>
      </w:r>
      <w:r>
        <w:rPr>
          <w:noProof/>
        </w:rPr>
        <w:fldChar w:fldCharType="separate"/>
      </w:r>
      <w:r>
        <w:rPr>
          <w:noProof/>
        </w:rPr>
        <w:t>77</w:t>
      </w:r>
      <w:r>
        <w:rPr>
          <w:noProof/>
        </w:rPr>
        <w:fldChar w:fldCharType="end"/>
      </w:r>
    </w:p>
    <w:p w14:paraId="2FB9EB14" w14:textId="02AF4060" w:rsidR="00DD4C5D" w:rsidRDefault="00DD4C5D">
      <w:pPr>
        <w:pStyle w:val="TOC1"/>
        <w:rPr>
          <w:rFonts w:asciiTheme="minorHAnsi" w:eastAsiaTheme="minorEastAsia" w:hAnsiTheme="minorHAnsi" w:cstheme="minorBidi"/>
          <w:b w:val="0"/>
          <w:bCs w:val="0"/>
          <w:noProof/>
          <w:kern w:val="2"/>
          <w:szCs w:val="24"/>
          <w14:ligatures w14:val="standardContextual"/>
        </w:rPr>
      </w:pPr>
      <w:r>
        <w:rPr>
          <w:noProof/>
        </w:rPr>
        <w:t>Garantie de Proposition</w:t>
      </w:r>
      <w:r w:rsidRPr="005E23F0">
        <w:rPr>
          <w:b w:val="0"/>
          <w:noProof/>
        </w:rPr>
        <w:t xml:space="preserve">  </w:t>
      </w:r>
      <w:r>
        <w:rPr>
          <w:noProof/>
        </w:rPr>
        <w:t>(Cautionnement émis par une compagnie de garantie)</w:t>
      </w:r>
      <w:r>
        <w:rPr>
          <w:noProof/>
        </w:rPr>
        <w:tab/>
      </w:r>
      <w:r>
        <w:rPr>
          <w:noProof/>
        </w:rPr>
        <w:fldChar w:fldCharType="begin"/>
      </w:r>
      <w:r>
        <w:rPr>
          <w:noProof/>
        </w:rPr>
        <w:instrText xml:space="preserve"> PAGEREF _Toc180846995 \h </w:instrText>
      </w:r>
      <w:r>
        <w:rPr>
          <w:noProof/>
        </w:rPr>
      </w:r>
      <w:r>
        <w:rPr>
          <w:noProof/>
        </w:rPr>
        <w:fldChar w:fldCharType="separate"/>
      </w:r>
      <w:r>
        <w:rPr>
          <w:noProof/>
        </w:rPr>
        <w:t>79</w:t>
      </w:r>
      <w:r>
        <w:rPr>
          <w:noProof/>
        </w:rPr>
        <w:fldChar w:fldCharType="end"/>
      </w:r>
    </w:p>
    <w:p w14:paraId="0A7C35B6" w14:textId="0EE0031C" w:rsidR="00DD4C5D" w:rsidRDefault="00DD4C5D">
      <w:pPr>
        <w:pStyle w:val="TOC1"/>
        <w:rPr>
          <w:rFonts w:asciiTheme="minorHAnsi" w:eastAsiaTheme="minorEastAsia" w:hAnsiTheme="minorHAnsi" w:cstheme="minorBidi"/>
          <w:b w:val="0"/>
          <w:bCs w:val="0"/>
          <w:noProof/>
          <w:kern w:val="2"/>
          <w:szCs w:val="24"/>
          <w14:ligatures w14:val="standardContextual"/>
        </w:rPr>
      </w:pPr>
      <w:r>
        <w:rPr>
          <w:noProof/>
        </w:rPr>
        <w:t>Modèle de Déclaration de Garantie de Proposition</w:t>
      </w:r>
      <w:r>
        <w:rPr>
          <w:noProof/>
        </w:rPr>
        <w:tab/>
      </w:r>
      <w:r>
        <w:rPr>
          <w:noProof/>
        </w:rPr>
        <w:fldChar w:fldCharType="begin"/>
      </w:r>
      <w:r>
        <w:rPr>
          <w:noProof/>
        </w:rPr>
        <w:instrText xml:space="preserve"> PAGEREF _Toc180846996 \h </w:instrText>
      </w:r>
      <w:r>
        <w:rPr>
          <w:noProof/>
        </w:rPr>
      </w:r>
      <w:r>
        <w:rPr>
          <w:noProof/>
        </w:rPr>
        <w:fldChar w:fldCharType="separate"/>
      </w:r>
      <w:r>
        <w:rPr>
          <w:noProof/>
        </w:rPr>
        <w:t>81</w:t>
      </w:r>
      <w:r>
        <w:rPr>
          <w:noProof/>
        </w:rPr>
        <w:fldChar w:fldCharType="end"/>
      </w:r>
    </w:p>
    <w:p w14:paraId="5A25399E" w14:textId="7BD0F235" w:rsidR="00DD4C5D" w:rsidRDefault="00DD4C5D">
      <w:pPr>
        <w:pStyle w:val="TOC1"/>
        <w:rPr>
          <w:rFonts w:asciiTheme="minorHAnsi" w:eastAsiaTheme="minorEastAsia" w:hAnsiTheme="minorHAnsi" w:cstheme="minorBidi"/>
          <w:b w:val="0"/>
          <w:bCs w:val="0"/>
          <w:noProof/>
          <w:kern w:val="2"/>
          <w:szCs w:val="24"/>
          <w14:ligatures w14:val="standardContextual"/>
        </w:rPr>
      </w:pPr>
      <w:r>
        <w:rPr>
          <w:noProof/>
        </w:rPr>
        <w:t>Lettre de Soumission – Partie Financière</w:t>
      </w:r>
      <w:r>
        <w:rPr>
          <w:noProof/>
        </w:rPr>
        <w:tab/>
      </w:r>
      <w:r>
        <w:rPr>
          <w:noProof/>
        </w:rPr>
        <w:fldChar w:fldCharType="begin"/>
      </w:r>
      <w:r>
        <w:rPr>
          <w:noProof/>
        </w:rPr>
        <w:instrText xml:space="preserve"> PAGEREF _Toc180846997 \h </w:instrText>
      </w:r>
      <w:r>
        <w:rPr>
          <w:noProof/>
        </w:rPr>
      </w:r>
      <w:r>
        <w:rPr>
          <w:noProof/>
        </w:rPr>
        <w:fldChar w:fldCharType="separate"/>
      </w:r>
      <w:r>
        <w:rPr>
          <w:noProof/>
        </w:rPr>
        <w:t>83</w:t>
      </w:r>
      <w:r>
        <w:rPr>
          <w:noProof/>
        </w:rPr>
        <w:fldChar w:fldCharType="end"/>
      </w:r>
    </w:p>
    <w:p w14:paraId="61204C92" w14:textId="305B7CB3"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Bordereau de Prix des Biens fabriqués en dehors du Pays Membre, à importer</w:t>
      </w:r>
      <w:r>
        <w:rPr>
          <w:noProof/>
        </w:rPr>
        <w:tab/>
      </w:r>
      <w:r>
        <w:rPr>
          <w:noProof/>
        </w:rPr>
        <w:fldChar w:fldCharType="begin"/>
      </w:r>
      <w:r>
        <w:rPr>
          <w:noProof/>
        </w:rPr>
        <w:instrText xml:space="preserve"> PAGEREF _Toc180846998 \h </w:instrText>
      </w:r>
      <w:r>
        <w:rPr>
          <w:noProof/>
        </w:rPr>
      </w:r>
      <w:r>
        <w:rPr>
          <w:noProof/>
        </w:rPr>
        <w:fldChar w:fldCharType="separate"/>
      </w:r>
      <w:r>
        <w:rPr>
          <w:noProof/>
        </w:rPr>
        <w:t>86</w:t>
      </w:r>
      <w:r>
        <w:rPr>
          <w:noProof/>
        </w:rPr>
        <w:fldChar w:fldCharType="end"/>
      </w:r>
    </w:p>
    <w:p w14:paraId="2F2665A4" w14:textId="63882BE2"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Bordereau de Prix des Biens fabriqués en dehors du Pays Membre, déjà importés</w:t>
      </w:r>
      <w:r>
        <w:rPr>
          <w:noProof/>
        </w:rPr>
        <w:tab/>
      </w:r>
      <w:r>
        <w:rPr>
          <w:noProof/>
        </w:rPr>
        <w:fldChar w:fldCharType="begin"/>
      </w:r>
      <w:r>
        <w:rPr>
          <w:noProof/>
        </w:rPr>
        <w:instrText xml:space="preserve"> PAGEREF _Toc180846999 \h </w:instrText>
      </w:r>
      <w:r>
        <w:rPr>
          <w:noProof/>
        </w:rPr>
      </w:r>
      <w:r>
        <w:rPr>
          <w:noProof/>
        </w:rPr>
        <w:fldChar w:fldCharType="separate"/>
      </w:r>
      <w:r>
        <w:rPr>
          <w:noProof/>
        </w:rPr>
        <w:t>87</w:t>
      </w:r>
      <w:r>
        <w:rPr>
          <w:noProof/>
        </w:rPr>
        <w:fldChar w:fldCharType="end"/>
      </w:r>
    </w:p>
    <w:p w14:paraId="6F160DEE" w14:textId="5D349DB9"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Bordereau de Prix pour les Biens fabriqués ou assemblés dans le Pays Membre (Pays de l’Acheteur)</w:t>
      </w:r>
      <w:r>
        <w:rPr>
          <w:noProof/>
        </w:rPr>
        <w:tab/>
      </w:r>
      <w:r>
        <w:rPr>
          <w:noProof/>
        </w:rPr>
        <w:fldChar w:fldCharType="begin"/>
      </w:r>
      <w:r>
        <w:rPr>
          <w:noProof/>
        </w:rPr>
        <w:instrText xml:space="preserve"> PAGEREF _Toc180847000 \h </w:instrText>
      </w:r>
      <w:r>
        <w:rPr>
          <w:noProof/>
        </w:rPr>
      </w:r>
      <w:r>
        <w:rPr>
          <w:noProof/>
        </w:rPr>
        <w:fldChar w:fldCharType="separate"/>
      </w:r>
      <w:r>
        <w:rPr>
          <w:noProof/>
        </w:rPr>
        <w:t>88</w:t>
      </w:r>
      <w:r>
        <w:rPr>
          <w:noProof/>
        </w:rPr>
        <w:fldChar w:fldCharType="end"/>
      </w:r>
    </w:p>
    <w:p w14:paraId="3C215CFF" w14:textId="0C29E3D1"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Bordereau de Prix des Biens fabriqués dans un Pays Membre (autre que le Pays de l’Acheteur), à importer</w:t>
      </w:r>
      <w:r>
        <w:rPr>
          <w:noProof/>
        </w:rPr>
        <w:tab/>
      </w:r>
      <w:r>
        <w:rPr>
          <w:noProof/>
        </w:rPr>
        <w:fldChar w:fldCharType="begin"/>
      </w:r>
      <w:r>
        <w:rPr>
          <w:noProof/>
        </w:rPr>
        <w:instrText xml:space="preserve"> PAGEREF _Toc180847001 \h </w:instrText>
      </w:r>
      <w:r>
        <w:rPr>
          <w:noProof/>
        </w:rPr>
      </w:r>
      <w:r>
        <w:rPr>
          <w:noProof/>
        </w:rPr>
        <w:fldChar w:fldCharType="separate"/>
      </w:r>
      <w:r>
        <w:rPr>
          <w:noProof/>
        </w:rPr>
        <w:t>89</w:t>
      </w:r>
      <w:r>
        <w:rPr>
          <w:noProof/>
        </w:rPr>
        <w:fldChar w:fldCharType="end"/>
      </w:r>
    </w:p>
    <w:p w14:paraId="66F96E16" w14:textId="4F24F347"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Bordereau de Prix des Biens fabriqués dans un Pays Membre (autre que le Pays de l’Acheteur), déjà importés</w:t>
      </w:r>
      <w:r>
        <w:rPr>
          <w:noProof/>
        </w:rPr>
        <w:tab/>
      </w:r>
      <w:r>
        <w:rPr>
          <w:noProof/>
        </w:rPr>
        <w:fldChar w:fldCharType="begin"/>
      </w:r>
      <w:r>
        <w:rPr>
          <w:noProof/>
        </w:rPr>
        <w:instrText xml:space="preserve"> PAGEREF _Toc180847002 \h </w:instrText>
      </w:r>
      <w:r>
        <w:rPr>
          <w:noProof/>
        </w:rPr>
      </w:r>
      <w:r>
        <w:rPr>
          <w:noProof/>
        </w:rPr>
        <w:fldChar w:fldCharType="separate"/>
      </w:r>
      <w:r>
        <w:rPr>
          <w:noProof/>
        </w:rPr>
        <w:t>90</w:t>
      </w:r>
      <w:r>
        <w:rPr>
          <w:noProof/>
        </w:rPr>
        <w:fldChar w:fldCharType="end"/>
      </w:r>
    </w:p>
    <w:p w14:paraId="0A013ED4" w14:textId="7796D5AE"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Bordereau de Prix et calendrier d’exécution des Services Connexes</w:t>
      </w:r>
      <w:r>
        <w:rPr>
          <w:noProof/>
        </w:rPr>
        <w:tab/>
      </w:r>
      <w:r>
        <w:rPr>
          <w:noProof/>
        </w:rPr>
        <w:fldChar w:fldCharType="begin"/>
      </w:r>
      <w:r>
        <w:rPr>
          <w:noProof/>
        </w:rPr>
        <w:instrText xml:space="preserve"> PAGEREF _Toc180847003 \h </w:instrText>
      </w:r>
      <w:r>
        <w:rPr>
          <w:noProof/>
        </w:rPr>
      </w:r>
      <w:r>
        <w:rPr>
          <w:noProof/>
        </w:rPr>
        <w:fldChar w:fldCharType="separate"/>
      </w:r>
      <w:r>
        <w:rPr>
          <w:noProof/>
        </w:rPr>
        <w:t>91</w:t>
      </w:r>
      <w:r>
        <w:rPr>
          <w:noProof/>
        </w:rPr>
        <w:fldChar w:fldCharType="end"/>
      </w:r>
    </w:p>
    <w:p w14:paraId="6CD3EFA7" w14:textId="157BAB0B" w:rsidR="00DD4C5D" w:rsidRDefault="00DD4C5D">
      <w:pPr>
        <w:pStyle w:val="TOC2"/>
        <w:rPr>
          <w:rFonts w:asciiTheme="minorHAnsi" w:eastAsiaTheme="minorEastAsia" w:hAnsiTheme="minorHAnsi" w:cstheme="minorBidi"/>
          <w:iCs w:val="0"/>
          <w:noProof/>
          <w:kern w:val="2"/>
          <w:szCs w:val="24"/>
          <w14:ligatures w14:val="standardContextual"/>
        </w:rPr>
      </w:pPr>
      <w:r>
        <w:rPr>
          <w:noProof/>
        </w:rPr>
        <w:t>Coûts d'exploitation et de maintenance</w:t>
      </w:r>
      <w:r>
        <w:rPr>
          <w:noProof/>
        </w:rPr>
        <w:tab/>
      </w:r>
      <w:r>
        <w:rPr>
          <w:noProof/>
        </w:rPr>
        <w:fldChar w:fldCharType="begin"/>
      </w:r>
      <w:r>
        <w:rPr>
          <w:noProof/>
        </w:rPr>
        <w:instrText xml:space="preserve"> PAGEREF _Toc180847004 \h </w:instrText>
      </w:r>
      <w:r>
        <w:rPr>
          <w:noProof/>
        </w:rPr>
      </w:r>
      <w:r>
        <w:rPr>
          <w:noProof/>
        </w:rPr>
        <w:fldChar w:fldCharType="separate"/>
      </w:r>
      <w:r>
        <w:rPr>
          <w:noProof/>
        </w:rPr>
        <w:t>92</w:t>
      </w:r>
      <w:r>
        <w:rPr>
          <w:noProof/>
        </w:rPr>
        <w:fldChar w:fldCharType="end"/>
      </w:r>
    </w:p>
    <w:p w14:paraId="289D6800" w14:textId="45A75C2E" w:rsidR="00940BF3" w:rsidRPr="00386E32" w:rsidRDefault="00026346">
      <w:pPr>
        <w:sectPr w:rsidR="00940BF3" w:rsidRPr="00386E32" w:rsidSect="00136757">
          <w:headerReference w:type="even" r:id="rId51"/>
          <w:headerReference w:type="default" r:id="rId52"/>
          <w:headerReference w:type="first" r:id="rId53"/>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r w:rsidRPr="00386E32">
        <w:fldChar w:fldCharType="end"/>
      </w:r>
    </w:p>
    <w:tbl>
      <w:tblPr>
        <w:tblW w:w="0" w:type="auto"/>
        <w:tblLayout w:type="fixed"/>
        <w:tblLook w:val="0000" w:firstRow="0" w:lastRow="0" w:firstColumn="0" w:lastColumn="0" w:noHBand="0" w:noVBand="0"/>
      </w:tblPr>
      <w:tblGrid>
        <w:gridCol w:w="9198"/>
      </w:tblGrid>
      <w:tr w:rsidR="00940BF3" w:rsidRPr="00386E32" w14:paraId="03A9BD9E" w14:textId="77777777">
        <w:trPr>
          <w:trHeight w:val="900"/>
        </w:trPr>
        <w:tc>
          <w:tcPr>
            <w:tcW w:w="9198" w:type="dxa"/>
            <w:vAlign w:val="center"/>
          </w:tcPr>
          <w:p w14:paraId="39AB8212" w14:textId="75D5FAD6" w:rsidR="00940BF3" w:rsidRPr="00386E32" w:rsidRDefault="00940BF3" w:rsidP="00910B94">
            <w:pPr>
              <w:pStyle w:val="HSec4-1"/>
            </w:pPr>
            <w:bookmarkStart w:id="370" w:name="_Toc461854736"/>
            <w:bookmarkStart w:id="371" w:name="_Toc105144043"/>
            <w:bookmarkStart w:id="372" w:name="_Toc134791979"/>
            <w:bookmarkStart w:id="373" w:name="_Toc180846986"/>
            <w:r w:rsidRPr="00386E32">
              <w:lastRenderedPageBreak/>
              <w:t xml:space="preserve">Lettre de </w:t>
            </w:r>
            <w:r w:rsidR="005F5335" w:rsidRPr="00386E32">
              <w:t>S</w:t>
            </w:r>
            <w:r w:rsidRPr="00386E32">
              <w:t xml:space="preserve">oumission </w:t>
            </w:r>
            <w:bookmarkEnd w:id="370"/>
            <w:r w:rsidR="00336707" w:rsidRPr="00386E32">
              <w:t>– Partie Technique</w:t>
            </w:r>
            <w:bookmarkEnd w:id="371"/>
            <w:bookmarkEnd w:id="372"/>
            <w:bookmarkEnd w:id="373"/>
            <w:r w:rsidR="00336707" w:rsidRPr="00386E32">
              <w:t xml:space="preserve"> </w:t>
            </w:r>
          </w:p>
        </w:tc>
      </w:tr>
    </w:tbl>
    <w:p w14:paraId="21DBF80B" w14:textId="77777777" w:rsidR="00940BF3" w:rsidRPr="00386E32" w:rsidRDefault="00940BF3">
      <w:pPr>
        <w:tabs>
          <w:tab w:val="right" w:pos="9000"/>
        </w:tabs>
        <w:ind w:left="4320" w:firstLine="720"/>
      </w:pPr>
    </w:p>
    <w:tbl>
      <w:tblPr>
        <w:tblStyle w:val="TableGrid"/>
        <w:tblW w:w="0" w:type="auto"/>
        <w:tblLook w:val="04A0" w:firstRow="1" w:lastRow="0" w:firstColumn="1" w:lastColumn="0" w:noHBand="0" w:noVBand="1"/>
      </w:tblPr>
      <w:tblGrid>
        <w:gridCol w:w="9350"/>
      </w:tblGrid>
      <w:tr w:rsidR="00336707" w:rsidRPr="00386E32" w14:paraId="4A5823FC" w14:textId="77777777" w:rsidTr="00336707">
        <w:tc>
          <w:tcPr>
            <w:tcW w:w="9576" w:type="dxa"/>
          </w:tcPr>
          <w:p w14:paraId="0EA38F10" w14:textId="58ACA916" w:rsidR="00336707" w:rsidRPr="00386E32" w:rsidRDefault="00336707" w:rsidP="00336707">
            <w:pPr>
              <w:spacing w:before="120"/>
              <w:jc w:val="both"/>
              <w:rPr>
                <w:i/>
              </w:rPr>
            </w:pPr>
            <w:r w:rsidRPr="00386E32">
              <w:rPr>
                <w:i/>
              </w:rPr>
              <w:t xml:space="preserve">INSTRUCTIONS AUX </w:t>
            </w:r>
            <w:r w:rsidR="001C5C4F" w:rsidRPr="00386E32">
              <w:rPr>
                <w:i/>
              </w:rPr>
              <w:t>PROPOSANT</w:t>
            </w:r>
            <w:r w:rsidRPr="00386E32">
              <w:rPr>
                <w:i/>
              </w:rPr>
              <w:t xml:space="preserve">S : SUPPRIMEZ CETTE CASE </w:t>
            </w:r>
            <w:r w:rsidR="005E2896" w:rsidRPr="00386E32">
              <w:rPr>
                <w:i/>
              </w:rPr>
              <w:t>APR</w:t>
            </w:r>
            <w:r w:rsidR="00803BD9" w:rsidRPr="00386E32">
              <w:rPr>
                <w:i/>
              </w:rPr>
              <w:t>E</w:t>
            </w:r>
            <w:r w:rsidR="005E2896" w:rsidRPr="00386E32">
              <w:rPr>
                <w:i/>
              </w:rPr>
              <w:t>S AVOIR</w:t>
            </w:r>
            <w:r w:rsidRPr="00386E32">
              <w:rPr>
                <w:i/>
              </w:rPr>
              <w:t xml:space="preserve"> REMPLI LE DOCUMENT</w:t>
            </w:r>
          </w:p>
          <w:p w14:paraId="33B409D1" w14:textId="4EC343CF" w:rsidR="00336707" w:rsidRPr="00386E32" w:rsidRDefault="00336707" w:rsidP="00336707">
            <w:pPr>
              <w:spacing w:before="120"/>
              <w:jc w:val="both"/>
              <w:rPr>
                <w:i/>
              </w:rPr>
            </w:pPr>
            <w:r w:rsidRPr="00386E32">
              <w:rPr>
                <w:i/>
              </w:rPr>
              <w:t xml:space="preserve">Placez cette </w:t>
            </w:r>
            <w:r w:rsidR="005E2896" w:rsidRPr="00386E32">
              <w:rPr>
                <w:i/>
              </w:rPr>
              <w:t>L</w:t>
            </w:r>
            <w:r w:rsidRPr="00386E32">
              <w:rPr>
                <w:i/>
              </w:rPr>
              <w:t xml:space="preserve">ettre </w:t>
            </w:r>
            <w:r w:rsidR="00403F84" w:rsidRPr="00386E32">
              <w:rPr>
                <w:i/>
              </w:rPr>
              <w:t>de Proposition</w:t>
            </w:r>
            <w:r w:rsidRPr="00386E32">
              <w:rPr>
                <w:i/>
              </w:rPr>
              <w:t xml:space="preserve"> dans la première enveloppe « PARTIE TECHNIQUE ».</w:t>
            </w:r>
          </w:p>
          <w:p w14:paraId="1CE968D3" w14:textId="77777777" w:rsidR="00336707" w:rsidRPr="00386E32" w:rsidRDefault="00336707" w:rsidP="00336707">
            <w:pPr>
              <w:jc w:val="both"/>
              <w:rPr>
                <w:i/>
              </w:rPr>
            </w:pPr>
          </w:p>
          <w:p w14:paraId="41672E95" w14:textId="379A7E3E" w:rsidR="00336707" w:rsidRPr="00386E32" w:rsidRDefault="00336707" w:rsidP="00336707">
            <w:pPr>
              <w:jc w:val="both"/>
              <w:rPr>
                <w:i/>
              </w:rPr>
            </w:pPr>
            <w:r w:rsidRPr="00386E32">
              <w:rPr>
                <w:i/>
              </w:rPr>
              <w:t xml:space="preserve">Le </w:t>
            </w:r>
            <w:r w:rsidR="00040C6B" w:rsidRPr="00386E32">
              <w:rPr>
                <w:i/>
              </w:rPr>
              <w:t>Proposant</w:t>
            </w:r>
            <w:r w:rsidRPr="00386E32">
              <w:rPr>
                <w:i/>
              </w:rPr>
              <w:t xml:space="preserve"> doit préparer la Lettre de Soumission sur son papier à en-tête en indiquant clairement le nom complet et l’adresse professionnelle du </w:t>
            </w:r>
            <w:r w:rsidR="00040C6B" w:rsidRPr="00386E32">
              <w:rPr>
                <w:i/>
              </w:rPr>
              <w:t>Proposant</w:t>
            </w:r>
            <w:r w:rsidRPr="00386E32">
              <w:rPr>
                <w:i/>
              </w:rPr>
              <w:t>.</w:t>
            </w:r>
          </w:p>
          <w:p w14:paraId="2E72F25B" w14:textId="77777777" w:rsidR="00336707" w:rsidRPr="00386E32" w:rsidRDefault="00336707" w:rsidP="00336707">
            <w:pPr>
              <w:jc w:val="both"/>
              <w:rPr>
                <w:i/>
              </w:rPr>
            </w:pPr>
          </w:p>
          <w:p w14:paraId="535A4D66" w14:textId="0E5102A8" w:rsidR="00336707" w:rsidRPr="00386E32" w:rsidRDefault="005D3C3F" w:rsidP="00336707">
            <w:pPr>
              <w:spacing w:after="240"/>
              <w:jc w:val="both"/>
            </w:pPr>
            <w:r w:rsidRPr="00386E32">
              <w:rPr>
                <w:i/>
                <w:u w:val="single"/>
              </w:rPr>
              <w:t>Not</w:t>
            </w:r>
            <w:r w:rsidR="00336707" w:rsidRPr="00386E32">
              <w:rPr>
                <w:i/>
                <w:u w:val="single"/>
              </w:rPr>
              <w:t xml:space="preserve">e </w:t>
            </w:r>
            <w:r w:rsidR="00336707" w:rsidRPr="00386E32">
              <w:rPr>
                <w:i/>
              </w:rPr>
              <w:t xml:space="preserve">: Tout le texte en italique en caractères noirs est destiné à aider les </w:t>
            </w:r>
            <w:r w:rsidR="00040C6B" w:rsidRPr="00386E32">
              <w:rPr>
                <w:i/>
              </w:rPr>
              <w:t>proposant</w:t>
            </w:r>
            <w:r w:rsidR="00336707" w:rsidRPr="00386E32">
              <w:rPr>
                <w:i/>
              </w:rPr>
              <w:t xml:space="preserve">s à préparer ce formulaire et les </w:t>
            </w:r>
            <w:r w:rsidR="00040C6B" w:rsidRPr="00386E32">
              <w:rPr>
                <w:i/>
              </w:rPr>
              <w:t>proposant</w:t>
            </w:r>
            <w:r w:rsidR="00336707" w:rsidRPr="00386E32">
              <w:rPr>
                <w:i/>
              </w:rPr>
              <w:t>s doivent le supprimer du document final.</w:t>
            </w:r>
          </w:p>
        </w:tc>
      </w:tr>
    </w:tbl>
    <w:p w14:paraId="79DDDCB7" w14:textId="77777777" w:rsidR="00940BF3" w:rsidRPr="00386E32" w:rsidRDefault="00940BF3">
      <w:pPr>
        <w:tabs>
          <w:tab w:val="right" w:pos="9000"/>
        </w:tabs>
        <w:ind w:left="4320" w:hanging="2790"/>
        <w:jc w:val="both"/>
      </w:pPr>
    </w:p>
    <w:p w14:paraId="4F6944C0" w14:textId="62F5B1FB" w:rsidR="00940BF3" w:rsidRPr="00386E32" w:rsidRDefault="00940BF3">
      <w:pPr>
        <w:jc w:val="right"/>
      </w:pPr>
      <w:r w:rsidRPr="00386E32">
        <w:t>Date</w:t>
      </w:r>
      <w:r w:rsidR="00202982" w:rsidRPr="00386E32">
        <w:t xml:space="preserve"> </w:t>
      </w:r>
      <w:r w:rsidRPr="00386E32">
        <w:t xml:space="preserve">: </w:t>
      </w:r>
      <w:r w:rsidRPr="00386E32">
        <w:rPr>
          <w:i/>
          <w:iCs/>
        </w:rPr>
        <w:t xml:space="preserve">[insérer la date (jour, mois, année) de remise de </w:t>
      </w:r>
      <w:r w:rsidR="0001437B" w:rsidRPr="00386E32">
        <w:rPr>
          <w:i/>
          <w:iCs/>
        </w:rPr>
        <w:t>la proposition</w:t>
      </w:r>
      <w:r w:rsidRPr="00386E32">
        <w:rPr>
          <w:i/>
          <w:iCs/>
        </w:rPr>
        <w:t>]</w:t>
      </w:r>
    </w:p>
    <w:p w14:paraId="147F65BA" w14:textId="2669B9E1" w:rsidR="00940BF3" w:rsidRPr="00386E32" w:rsidRDefault="006B7F85">
      <w:pPr>
        <w:ind w:right="72"/>
        <w:jc w:val="right"/>
      </w:pPr>
      <w:r w:rsidRPr="00386E32">
        <w:t>DP</w:t>
      </w:r>
      <w:r w:rsidR="00940BF3" w:rsidRPr="00386E32">
        <w:t xml:space="preserve"> No.: </w:t>
      </w:r>
      <w:r w:rsidR="00940BF3" w:rsidRPr="00386E32">
        <w:rPr>
          <w:bCs/>
          <w:i/>
          <w:iCs/>
        </w:rPr>
        <w:t xml:space="preserve">[insérer le numéro </w:t>
      </w:r>
      <w:r w:rsidR="0001437B" w:rsidRPr="00386E32">
        <w:rPr>
          <w:bCs/>
          <w:i/>
          <w:iCs/>
        </w:rPr>
        <w:t>de la Demande de Propositions</w:t>
      </w:r>
      <w:r w:rsidR="00940BF3" w:rsidRPr="00386E32">
        <w:rPr>
          <w:bCs/>
          <w:i/>
          <w:iCs/>
        </w:rPr>
        <w:t>]</w:t>
      </w:r>
    </w:p>
    <w:p w14:paraId="766E3A3A" w14:textId="5BDB2FF1" w:rsidR="00940BF3" w:rsidRPr="00386E32" w:rsidRDefault="00940BF3">
      <w:pPr>
        <w:tabs>
          <w:tab w:val="right" w:pos="9000"/>
        </w:tabs>
        <w:jc w:val="right"/>
        <w:rPr>
          <w:b/>
        </w:rPr>
      </w:pPr>
      <w:r w:rsidRPr="00386E32">
        <w:t xml:space="preserve">Avis </w:t>
      </w:r>
      <w:r w:rsidR="0001437B" w:rsidRPr="00386E32">
        <w:t>de Demande de Propositions</w:t>
      </w:r>
      <w:r w:rsidRPr="00386E32">
        <w:t xml:space="preserve"> No.:</w:t>
      </w:r>
      <w:r w:rsidRPr="00386E32">
        <w:rPr>
          <w:b/>
        </w:rPr>
        <w:t xml:space="preserve"> </w:t>
      </w:r>
      <w:r w:rsidRPr="00386E32">
        <w:rPr>
          <w:bCs/>
          <w:i/>
          <w:iCs/>
        </w:rPr>
        <w:t xml:space="preserve">[insérer le numéro de l’avis </w:t>
      </w:r>
      <w:r w:rsidR="00EC46F5" w:rsidRPr="00386E32">
        <w:rPr>
          <w:bCs/>
          <w:i/>
          <w:iCs/>
        </w:rPr>
        <w:t>de Demande de Propositions</w:t>
      </w:r>
      <w:r w:rsidRPr="00386E32">
        <w:rPr>
          <w:bCs/>
          <w:i/>
          <w:iCs/>
        </w:rPr>
        <w:t>]</w:t>
      </w:r>
    </w:p>
    <w:p w14:paraId="7DBCC2F8" w14:textId="2C4B0D5A" w:rsidR="00940BF3" w:rsidRPr="00386E32" w:rsidRDefault="00940BF3">
      <w:pPr>
        <w:tabs>
          <w:tab w:val="right" w:pos="9000"/>
        </w:tabs>
        <w:jc w:val="right"/>
        <w:rPr>
          <w:bCs/>
          <w:i/>
          <w:iCs/>
        </w:rPr>
      </w:pPr>
      <w:r w:rsidRPr="00386E32">
        <w:t xml:space="preserve">Variante No. : </w:t>
      </w:r>
      <w:r w:rsidRPr="00386E32">
        <w:rPr>
          <w:bCs/>
          <w:i/>
          <w:iCs/>
          <w:spacing w:val="-4"/>
        </w:rPr>
        <w:t xml:space="preserve">[insérer le numéro d’identification si cette </w:t>
      </w:r>
      <w:r w:rsidR="00913DA3" w:rsidRPr="00386E32">
        <w:rPr>
          <w:bCs/>
          <w:i/>
          <w:iCs/>
          <w:spacing w:val="-4"/>
        </w:rPr>
        <w:t>P</w:t>
      </w:r>
      <w:r w:rsidR="0001437B" w:rsidRPr="00386E32">
        <w:rPr>
          <w:bCs/>
          <w:i/>
          <w:iCs/>
          <w:spacing w:val="-4"/>
        </w:rPr>
        <w:t>roposition</w:t>
      </w:r>
      <w:r w:rsidRPr="00386E32">
        <w:rPr>
          <w:bCs/>
          <w:i/>
          <w:iCs/>
          <w:spacing w:val="-4"/>
        </w:rPr>
        <w:t xml:space="preserve"> est une variante]</w:t>
      </w:r>
    </w:p>
    <w:p w14:paraId="4D90A6B1" w14:textId="77777777" w:rsidR="00940BF3" w:rsidRPr="00386E32" w:rsidRDefault="00940BF3"/>
    <w:p w14:paraId="4157C538" w14:textId="77777777" w:rsidR="00940BF3" w:rsidRPr="00386E32" w:rsidRDefault="00940BF3">
      <w:pPr>
        <w:spacing w:after="200"/>
      </w:pPr>
    </w:p>
    <w:p w14:paraId="5F35C4EB" w14:textId="77777777" w:rsidR="00940BF3" w:rsidRPr="00386E32" w:rsidRDefault="00940BF3">
      <w:pPr>
        <w:spacing w:after="200"/>
        <w:rPr>
          <w:bCs/>
          <w:i/>
          <w:iCs/>
        </w:rPr>
      </w:pPr>
      <w:r w:rsidRPr="00386E32">
        <w:t xml:space="preserve">À : </w:t>
      </w:r>
      <w:r w:rsidRPr="00386E32">
        <w:rPr>
          <w:bCs/>
          <w:i/>
          <w:iCs/>
        </w:rPr>
        <w:t>[insérer le nom complet de l’Acheteur]</w:t>
      </w:r>
    </w:p>
    <w:p w14:paraId="2CD04177" w14:textId="48AD206B" w:rsidR="00940BF3" w:rsidRPr="00386E32" w:rsidRDefault="00940BF3" w:rsidP="00612253">
      <w:pPr>
        <w:spacing w:after="200"/>
        <w:jc w:val="both"/>
      </w:pPr>
      <w:r w:rsidRPr="00386E32">
        <w:t>Nous, le</w:t>
      </w:r>
      <w:r w:rsidR="00612253" w:rsidRPr="00386E32">
        <w:t xml:space="preserve"> </w:t>
      </w:r>
      <w:r w:rsidR="00040C6B" w:rsidRPr="00386E32">
        <w:t>Proposant</w:t>
      </w:r>
      <w:r w:rsidR="00612253" w:rsidRPr="00386E32">
        <w:t xml:space="preserve"> </w:t>
      </w:r>
      <w:r w:rsidRPr="00386E32">
        <w:t>soussigné</w:t>
      </w:r>
      <w:r w:rsidR="00612253" w:rsidRPr="00386E32">
        <w:t xml:space="preserve">, soumettons ci-joint notre </w:t>
      </w:r>
      <w:r w:rsidR="0001437B" w:rsidRPr="00386E32">
        <w:t>Proposition</w:t>
      </w:r>
      <w:r w:rsidR="00612253" w:rsidRPr="00386E32">
        <w:t xml:space="preserve">, en deux parties, </w:t>
      </w:r>
      <w:r w:rsidR="00913DA3" w:rsidRPr="00386E32">
        <w:t>à savoir</w:t>
      </w:r>
      <w:r w:rsidRPr="00386E32">
        <w:t xml:space="preserve"> : </w:t>
      </w:r>
    </w:p>
    <w:p w14:paraId="45308B93" w14:textId="7F099892" w:rsidR="00612253" w:rsidRPr="00386E32" w:rsidRDefault="00612253" w:rsidP="00001D94">
      <w:pPr>
        <w:pStyle w:val="ListParagraph"/>
        <w:numPr>
          <w:ilvl w:val="0"/>
          <w:numId w:val="99"/>
        </w:numPr>
        <w:spacing w:after="200"/>
      </w:pPr>
      <w:r w:rsidRPr="00386E32">
        <w:t>La Partie Technique ; et</w:t>
      </w:r>
    </w:p>
    <w:p w14:paraId="2E2F0F0D" w14:textId="5D850D33" w:rsidR="00612253" w:rsidRPr="00386E32" w:rsidRDefault="00612253" w:rsidP="00612253">
      <w:pPr>
        <w:pStyle w:val="ListParagraph"/>
        <w:spacing w:after="200"/>
      </w:pPr>
    </w:p>
    <w:p w14:paraId="6CA6F820" w14:textId="34C15567" w:rsidR="00612253" w:rsidRPr="00386E32" w:rsidRDefault="00612253" w:rsidP="00001D94">
      <w:pPr>
        <w:pStyle w:val="ListParagraph"/>
        <w:numPr>
          <w:ilvl w:val="0"/>
          <w:numId w:val="99"/>
        </w:numPr>
        <w:spacing w:after="200"/>
      </w:pPr>
      <w:r w:rsidRPr="00386E32">
        <w:t>La Partie Financière.</w:t>
      </w:r>
    </w:p>
    <w:p w14:paraId="36CED988" w14:textId="77777777" w:rsidR="00612253" w:rsidRPr="00386E32" w:rsidRDefault="00612253" w:rsidP="00612253">
      <w:pPr>
        <w:pStyle w:val="ListParagraph"/>
      </w:pPr>
    </w:p>
    <w:p w14:paraId="77F6169F" w14:textId="555221C5" w:rsidR="00612253" w:rsidRPr="00386E32" w:rsidRDefault="00612253" w:rsidP="00612253">
      <w:pPr>
        <w:pStyle w:val="ListParagraph"/>
        <w:spacing w:after="200"/>
        <w:ind w:left="90"/>
      </w:pPr>
      <w:r w:rsidRPr="00386E32">
        <w:t xml:space="preserve">En soumettant cette </w:t>
      </w:r>
      <w:r w:rsidR="0001437B" w:rsidRPr="00386E32">
        <w:t>Proposition</w:t>
      </w:r>
      <w:r w:rsidRPr="00386E32">
        <w:t xml:space="preserve"> nous faisons les </w:t>
      </w:r>
      <w:r w:rsidR="009618AB" w:rsidRPr="00386E32">
        <w:t>déclarations</w:t>
      </w:r>
      <w:r w:rsidRPr="00386E32">
        <w:t xml:space="preserve"> suivantes :</w:t>
      </w:r>
    </w:p>
    <w:p w14:paraId="4C6C40C1" w14:textId="70206503" w:rsidR="00940BF3" w:rsidRPr="00386E32" w:rsidRDefault="00093A20" w:rsidP="00001D94">
      <w:pPr>
        <w:numPr>
          <w:ilvl w:val="0"/>
          <w:numId w:val="43"/>
        </w:numPr>
        <w:tabs>
          <w:tab w:val="clear" w:pos="360"/>
          <w:tab w:val="left" w:pos="540"/>
          <w:tab w:val="right" w:pos="9000"/>
        </w:tabs>
        <w:spacing w:after="120"/>
        <w:ind w:left="540" w:hanging="540"/>
        <w:jc w:val="both"/>
      </w:pPr>
      <w:r w:rsidRPr="00386E32">
        <w:rPr>
          <w:b/>
          <w:bCs/>
        </w:rPr>
        <w:t>Pas de réserve</w:t>
      </w:r>
      <w:r w:rsidRPr="00386E32">
        <w:t xml:space="preserve"> : </w:t>
      </w:r>
      <w:r w:rsidR="00940BF3" w:rsidRPr="00386E32">
        <w:t xml:space="preserve">Nous avons examiné le Dossier </w:t>
      </w:r>
      <w:r w:rsidR="0001437B" w:rsidRPr="00386E32">
        <w:t>de Demande de Propositions</w:t>
      </w:r>
      <w:r w:rsidR="00940BF3" w:rsidRPr="00386E32">
        <w:t>, y compris l’a</w:t>
      </w:r>
      <w:r w:rsidR="00913DA3" w:rsidRPr="00386E32">
        <w:t>dditif</w:t>
      </w:r>
      <w:r w:rsidR="00940BF3" w:rsidRPr="00386E32">
        <w:t>/ les a</w:t>
      </w:r>
      <w:r w:rsidR="009B7F1E" w:rsidRPr="00386E32">
        <w:t>dditif</w:t>
      </w:r>
      <w:r w:rsidR="00940BF3" w:rsidRPr="00386E32">
        <w:t xml:space="preserve">s </w:t>
      </w:r>
      <w:r w:rsidR="006130B4" w:rsidRPr="00386E32">
        <w:t xml:space="preserve">émis </w:t>
      </w:r>
      <w:r w:rsidR="00B16B84" w:rsidRPr="00386E32">
        <w:t xml:space="preserve">conformément à l’article 8 des </w:t>
      </w:r>
      <w:r w:rsidR="0001437B" w:rsidRPr="00386E32">
        <w:t>IP</w:t>
      </w:r>
      <w:r w:rsidR="00B16B84" w:rsidRPr="00386E32">
        <w:t xml:space="preserve">, </w:t>
      </w:r>
      <w:r w:rsidR="00940BF3" w:rsidRPr="00386E32">
        <w:t xml:space="preserve">No.  et n’avons </w:t>
      </w:r>
      <w:r w:rsidR="00940BF3" w:rsidRPr="00386E32">
        <w:rPr>
          <w:b/>
          <w:bCs/>
        </w:rPr>
        <w:t>aucune réserve</w:t>
      </w:r>
      <w:r w:rsidR="00940BF3" w:rsidRPr="00386E32">
        <w:t xml:space="preserve"> à leur égard ;</w:t>
      </w:r>
    </w:p>
    <w:p w14:paraId="6FFD13BD" w14:textId="1A9EFEED" w:rsidR="00254DF4" w:rsidRPr="00386E32" w:rsidRDefault="00C03934" w:rsidP="00001D94">
      <w:pPr>
        <w:numPr>
          <w:ilvl w:val="0"/>
          <w:numId w:val="43"/>
        </w:numPr>
        <w:tabs>
          <w:tab w:val="clear" w:pos="360"/>
          <w:tab w:val="left" w:pos="540"/>
          <w:tab w:val="right" w:pos="9000"/>
        </w:tabs>
        <w:spacing w:after="120"/>
        <w:ind w:left="540" w:hanging="540"/>
        <w:jc w:val="both"/>
      </w:pPr>
      <w:r w:rsidRPr="00386E32">
        <w:rPr>
          <w:b/>
          <w:bCs/>
        </w:rPr>
        <w:t>Eligibilité </w:t>
      </w:r>
      <w:r w:rsidRPr="00386E32">
        <w:t>: N</w:t>
      </w:r>
      <w:r w:rsidR="00254DF4" w:rsidRPr="00386E32">
        <w:t>ous remplissons les critères d’</w:t>
      </w:r>
      <w:r w:rsidR="00254DF4" w:rsidRPr="00386E32">
        <w:rPr>
          <w:b/>
          <w:bCs/>
        </w:rPr>
        <w:t>éligibilité</w:t>
      </w:r>
      <w:r w:rsidR="00254DF4" w:rsidRPr="00386E32">
        <w:t xml:space="preserve"> </w:t>
      </w:r>
      <w:r w:rsidR="003D5EF6" w:rsidRPr="00386E32">
        <w:t>et n</w:t>
      </w:r>
      <w:r w:rsidR="00254DF4" w:rsidRPr="00386E32">
        <w:t xml:space="preserve">ous n’avons pas de conflit d’intérêt tels que définis à </w:t>
      </w:r>
      <w:r w:rsidR="00B921F2" w:rsidRPr="00386E32">
        <w:t>l’Article</w:t>
      </w:r>
      <w:r w:rsidR="00254DF4" w:rsidRPr="00386E32">
        <w:t xml:space="preserve"> 4 des </w:t>
      </w:r>
      <w:r w:rsidR="0001437B" w:rsidRPr="00386E32">
        <w:t>IP</w:t>
      </w:r>
      <w:r w:rsidR="00254DF4" w:rsidRPr="00386E32">
        <w:t xml:space="preserve">; </w:t>
      </w:r>
    </w:p>
    <w:p w14:paraId="5AEB1B84" w14:textId="33480F2C" w:rsidR="00254DF4" w:rsidRPr="00386E32" w:rsidRDefault="00C90FF6" w:rsidP="00001D94">
      <w:pPr>
        <w:numPr>
          <w:ilvl w:val="0"/>
          <w:numId w:val="43"/>
        </w:numPr>
        <w:tabs>
          <w:tab w:val="clear" w:pos="360"/>
          <w:tab w:val="left" w:pos="540"/>
          <w:tab w:val="right" w:pos="9000"/>
        </w:tabs>
        <w:spacing w:after="120"/>
        <w:ind w:left="540" w:hanging="540"/>
        <w:jc w:val="both"/>
      </w:pPr>
      <w:r w:rsidRPr="00386E32">
        <w:rPr>
          <w:b/>
          <w:bCs/>
        </w:rPr>
        <w:t xml:space="preserve">Déclaration de </w:t>
      </w:r>
      <w:r w:rsidR="006D6CDF" w:rsidRPr="00386E32">
        <w:rPr>
          <w:b/>
          <w:bCs/>
        </w:rPr>
        <w:t>Garantie de Proposition</w:t>
      </w:r>
      <w:r w:rsidRPr="00386E32">
        <w:t> : N</w:t>
      </w:r>
      <w:r w:rsidR="00254DF4" w:rsidRPr="00386E32">
        <w:t xml:space="preserve">ous n’avons pas été exclus par l’Acheteur sur la base de la mise en œuvre </w:t>
      </w:r>
      <w:r w:rsidR="00A77448" w:rsidRPr="00386E32">
        <w:t>d’une</w:t>
      </w:r>
      <w:r w:rsidR="00254DF4" w:rsidRPr="00386E32">
        <w:t xml:space="preserve"> déclaration de </w:t>
      </w:r>
      <w:r w:rsidR="006D6CDF" w:rsidRPr="00386E32">
        <w:t>Garantie de Proposition</w:t>
      </w:r>
      <w:r w:rsidR="00612253" w:rsidRPr="00386E32">
        <w:t xml:space="preserve"> </w:t>
      </w:r>
      <w:r w:rsidR="00A77448" w:rsidRPr="00386E32">
        <w:t xml:space="preserve">ou d’une déclaration de garantie de </w:t>
      </w:r>
      <w:r w:rsidR="009B7F1E" w:rsidRPr="00386E32">
        <w:t>Soumiss</w:t>
      </w:r>
      <w:r w:rsidR="00A77448" w:rsidRPr="00386E32">
        <w:t xml:space="preserve">ion </w:t>
      </w:r>
      <w:r w:rsidR="00612253" w:rsidRPr="00386E32">
        <w:t xml:space="preserve">dans le </w:t>
      </w:r>
      <w:r w:rsidR="00DD1BB9" w:rsidRPr="00386E32">
        <w:t>Pays de l’Acheteur</w:t>
      </w:r>
      <w:r w:rsidR="00254DF4" w:rsidRPr="00386E32">
        <w:t xml:space="preserve"> </w:t>
      </w:r>
      <w:r w:rsidR="001A5B61" w:rsidRPr="00386E32">
        <w:t>en vertu de</w:t>
      </w:r>
      <w:r w:rsidR="00254DF4" w:rsidRPr="00386E32">
        <w:t xml:space="preserve"> l’article 4.</w:t>
      </w:r>
      <w:r w:rsidR="00612253" w:rsidRPr="00386E32">
        <w:t>7</w:t>
      </w:r>
      <w:r w:rsidR="00254DF4" w:rsidRPr="00386E32">
        <w:t xml:space="preserve"> des </w:t>
      </w:r>
      <w:r w:rsidR="0001437B" w:rsidRPr="00386E32">
        <w:t>IP</w:t>
      </w:r>
      <w:r w:rsidR="00254DF4" w:rsidRPr="00386E32">
        <w:t>;</w:t>
      </w:r>
    </w:p>
    <w:p w14:paraId="6CE2500E" w14:textId="0650D60B" w:rsidR="00211673" w:rsidRPr="00386E32" w:rsidRDefault="00211673" w:rsidP="00001D94">
      <w:pPr>
        <w:numPr>
          <w:ilvl w:val="0"/>
          <w:numId w:val="56"/>
        </w:numPr>
        <w:tabs>
          <w:tab w:val="left" w:pos="540"/>
          <w:tab w:val="right" w:pos="9000"/>
        </w:tabs>
        <w:overflowPunct w:val="0"/>
        <w:autoSpaceDE w:val="0"/>
        <w:autoSpaceDN w:val="0"/>
        <w:adjustRightInd w:val="0"/>
        <w:spacing w:after="200"/>
        <w:ind w:left="540" w:hanging="540"/>
        <w:jc w:val="both"/>
        <w:textAlignment w:val="baseline"/>
        <w:rPr>
          <w:rFonts w:asciiTheme="majorBidi" w:hAnsiTheme="majorBidi" w:cstheme="majorBidi"/>
          <w:szCs w:val="24"/>
        </w:rPr>
      </w:pPr>
      <w:r w:rsidRPr="00386E32">
        <w:rPr>
          <w:b/>
          <w:color w:val="000000" w:themeColor="text1"/>
          <w:szCs w:val="24"/>
        </w:rPr>
        <w:t xml:space="preserve">Exploitation et Abus Sexuels (EAS) et/ou Harcèlement sexuel (HS) </w:t>
      </w:r>
      <w:r w:rsidRPr="00386E32">
        <w:rPr>
          <w:bCs/>
          <w:color w:val="000000" w:themeColor="text1"/>
          <w:szCs w:val="24"/>
        </w:rPr>
        <w:t xml:space="preserve">: </w:t>
      </w:r>
      <w:r w:rsidRPr="00386E32">
        <w:rPr>
          <w:bCs/>
          <w:i/>
          <w:iCs/>
          <w:color w:val="000000" w:themeColor="text1"/>
          <w:szCs w:val="24"/>
        </w:rPr>
        <w:t xml:space="preserve">[sélectionnez l’option appropriée parmi : (i) à (iii) ci-dessous et supprimez les autres. </w:t>
      </w:r>
      <w:r w:rsidRPr="00386E32">
        <w:rPr>
          <w:bCs/>
          <w:i/>
          <w:iCs/>
          <w:szCs w:val="24"/>
        </w:rPr>
        <w:t xml:space="preserve"> </w:t>
      </w:r>
      <w:r w:rsidRPr="00386E32">
        <w:rPr>
          <w:bCs/>
          <w:i/>
          <w:iCs/>
          <w:color w:val="000000" w:themeColor="text1"/>
          <w:szCs w:val="24"/>
        </w:rPr>
        <w:t xml:space="preserve">Dans le cas de membres d’un GE et/ou de sous-traitants, indiquer le statut de disqualification par </w:t>
      </w:r>
      <w:r w:rsidR="00883020" w:rsidRPr="00386E32">
        <w:rPr>
          <w:bCs/>
          <w:i/>
          <w:iCs/>
          <w:color w:val="000000" w:themeColor="text1"/>
          <w:szCs w:val="24"/>
        </w:rPr>
        <w:t>la BIsD</w:t>
      </w:r>
      <w:r w:rsidRPr="00386E32">
        <w:rPr>
          <w:bCs/>
          <w:i/>
          <w:iCs/>
          <w:color w:val="000000" w:themeColor="text1"/>
          <w:szCs w:val="24"/>
        </w:rPr>
        <w:t xml:space="preserve"> de chaque membre du GE et/ou sous-traitant]. </w:t>
      </w:r>
    </w:p>
    <w:p w14:paraId="41260D1E" w14:textId="77777777" w:rsidR="00211673" w:rsidRPr="00386E32" w:rsidRDefault="00211673" w:rsidP="00211673">
      <w:pPr>
        <w:tabs>
          <w:tab w:val="right" w:pos="9000"/>
        </w:tabs>
        <w:spacing w:before="240"/>
        <w:ind w:left="540"/>
        <w:jc w:val="both"/>
        <w:rPr>
          <w:color w:val="000000" w:themeColor="text1"/>
          <w:szCs w:val="24"/>
        </w:rPr>
      </w:pPr>
      <w:r w:rsidRPr="00386E32">
        <w:rPr>
          <w:color w:val="000000" w:themeColor="text1"/>
          <w:szCs w:val="24"/>
        </w:rPr>
        <w:lastRenderedPageBreak/>
        <w:t xml:space="preserve">Nous </w:t>
      </w:r>
      <w:r w:rsidRPr="00386E32">
        <w:rPr>
          <w:i/>
          <w:iCs/>
          <w:color w:val="000000" w:themeColor="text1"/>
          <w:szCs w:val="24"/>
        </w:rPr>
        <w:t>[dans le cas d’un GE, insérer : « y compris l’un des membres du GE »]</w:t>
      </w:r>
      <w:r w:rsidRPr="00386E32">
        <w:rPr>
          <w:color w:val="000000" w:themeColor="text1"/>
          <w:szCs w:val="24"/>
        </w:rPr>
        <w:t>, et l’un de nos sous-traitants:</w:t>
      </w:r>
    </w:p>
    <w:p w14:paraId="6BD1FE41" w14:textId="5C0D2521" w:rsidR="00211673" w:rsidRPr="00386E32" w:rsidRDefault="00211673" w:rsidP="00001D94">
      <w:pPr>
        <w:pStyle w:val="ListParagraph"/>
        <w:numPr>
          <w:ilvl w:val="0"/>
          <w:numId w:val="57"/>
        </w:numPr>
        <w:tabs>
          <w:tab w:val="right" w:pos="9000"/>
        </w:tabs>
        <w:suppressAutoHyphens w:val="0"/>
        <w:overflowPunct/>
        <w:autoSpaceDE/>
        <w:autoSpaceDN/>
        <w:adjustRightInd/>
        <w:spacing w:before="120" w:after="120"/>
        <w:ind w:left="1440"/>
        <w:contextualSpacing w:val="0"/>
        <w:textAlignment w:val="auto"/>
        <w:rPr>
          <w:szCs w:val="24"/>
        </w:rPr>
      </w:pPr>
      <w:r w:rsidRPr="00386E32">
        <w:rPr>
          <w:color w:val="000000" w:themeColor="text1"/>
          <w:szCs w:val="24"/>
        </w:rPr>
        <w:t xml:space="preserve">[n’avons pas fait l’objet d’une disqualification par </w:t>
      </w:r>
      <w:r w:rsidR="00883020" w:rsidRPr="00386E32">
        <w:rPr>
          <w:color w:val="000000" w:themeColor="text1"/>
          <w:szCs w:val="24"/>
        </w:rPr>
        <w:t>la BIsD</w:t>
      </w:r>
      <w:r w:rsidRPr="00386E32">
        <w:rPr>
          <w:color w:val="000000" w:themeColor="text1"/>
          <w:szCs w:val="24"/>
        </w:rPr>
        <w:t xml:space="preserve"> pour non-respect des obligations EAS/HS.] </w:t>
      </w:r>
    </w:p>
    <w:p w14:paraId="7213F2F4" w14:textId="2E50B5AF" w:rsidR="00211673" w:rsidRPr="00386E32" w:rsidRDefault="00211673" w:rsidP="00001D94">
      <w:pPr>
        <w:pStyle w:val="ListParagraph"/>
        <w:numPr>
          <w:ilvl w:val="0"/>
          <w:numId w:val="57"/>
        </w:numPr>
        <w:tabs>
          <w:tab w:val="right" w:pos="9000"/>
        </w:tabs>
        <w:suppressAutoHyphens w:val="0"/>
        <w:overflowPunct/>
        <w:autoSpaceDE/>
        <w:autoSpaceDN/>
        <w:adjustRightInd/>
        <w:spacing w:before="120" w:after="120"/>
        <w:ind w:left="1440"/>
        <w:contextualSpacing w:val="0"/>
        <w:textAlignment w:val="auto"/>
        <w:rPr>
          <w:szCs w:val="24"/>
        </w:rPr>
      </w:pPr>
      <w:r w:rsidRPr="00386E32">
        <w:rPr>
          <w:szCs w:val="24"/>
        </w:rPr>
        <w:t>[</w:t>
      </w:r>
      <w:r w:rsidR="001A5B61" w:rsidRPr="00386E32">
        <w:rPr>
          <w:szCs w:val="24"/>
        </w:rPr>
        <w:t>avons fait l’objet de disqualification</w:t>
      </w:r>
      <w:r w:rsidRPr="00386E32">
        <w:rPr>
          <w:szCs w:val="24"/>
        </w:rPr>
        <w:t xml:space="preserve"> par </w:t>
      </w:r>
      <w:r w:rsidR="00883020" w:rsidRPr="00386E32">
        <w:rPr>
          <w:szCs w:val="24"/>
        </w:rPr>
        <w:t>la BIsD</w:t>
      </w:r>
      <w:r w:rsidRPr="00386E32">
        <w:rPr>
          <w:szCs w:val="24"/>
        </w:rPr>
        <w:t xml:space="preserve"> pour non-respect des obligations EAS/HS.] </w:t>
      </w:r>
    </w:p>
    <w:p w14:paraId="025C77DA" w14:textId="40E0D20C" w:rsidR="00211673" w:rsidRPr="00386E32" w:rsidRDefault="00211673" w:rsidP="00001D94">
      <w:pPr>
        <w:pStyle w:val="ListParagraph"/>
        <w:numPr>
          <w:ilvl w:val="0"/>
          <w:numId w:val="57"/>
        </w:numPr>
        <w:tabs>
          <w:tab w:val="right" w:pos="9000"/>
        </w:tabs>
        <w:suppressAutoHyphens w:val="0"/>
        <w:overflowPunct/>
        <w:autoSpaceDE/>
        <w:autoSpaceDN/>
        <w:adjustRightInd/>
        <w:spacing w:before="120" w:after="120"/>
        <w:ind w:left="1440"/>
        <w:contextualSpacing w:val="0"/>
        <w:textAlignment w:val="auto"/>
        <w:rPr>
          <w:color w:val="000000" w:themeColor="text1"/>
          <w:szCs w:val="24"/>
        </w:rPr>
      </w:pPr>
      <w:r w:rsidRPr="00386E32">
        <w:rPr>
          <w:color w:val="000000" w:themeColor="text1"/>
          <w:szCs w:val="24"/>
        </w:rPr>
        <w:t xml:space="preserve">[avons fait l’objet d’une disqualification par </w:t>
      </w:r>
      <w:r w:rsidR="00883020" w:rsidRPr="00386E32">
        <w:rPr>
          <w:color w:val="000000" w:themeColor="text1"/>
          <w:szCs w:val="24"/>
        </w:rPr>
        <w:t>la BIsD</w:t>
      </w:r>
      <w:r w:rsidRPr="00386E32">
        <w:rPr>
          <w:color w:val="000000" w:themeColor="text1"/>
          <w:szCs w:val="24"/>
        </w:rPr>
        <w:t xml:space="preserve"> pour non-respect des obligations EAS/HS</w:t>
      </w:r>
      <w:bookmarkStart w:id="374" w:name="_Hlk99385370"/>
      <w:r w:rsidRPr="00386E32">
        <w:rPr>
          <w:color w:val="000000" w:themeColor="text1"/>
          <w:szCs w:val="24"/>
        </w:rPr>
        <w:t xml:space="preserve">, et avons été </w:t>
      </w:r>
      <w:r w:rsidR="00123D5B" w:rsidRPr="00386E32">
        <w:rPr>
          <w:color w:val="000000" w:themeColor="text1"/>
          <w:szCs w:val="24"/>
        </w:rPr>
        <w:t xml:space="preserve">retirés </w:t>
      </w:r>
      <w:r w:rsidRPr="00386E32">
        <w:rPr>
          <w:color w:val="000000" w:themeColor="text1"/>
          <w:szCs w:val="24"/>
        </w:rPr>
        <w:t xml:space="preserve">de la liste de disqualification. </w:t>
      </w:r>
      <w:bookmarkEnd w:id="374"/>
      <w:r w:rsidRPr="00386E32">
        <w:rPr>
          <w:szCs w:val="24"/>
        </w:rPr>
        <w:t xml:space="preserve"> </w:t>
      </w:r>
      <w:r w:rsidRPr="00386E32">
        <w:rPr>
          <w:color w:val="000000" w:themeColor="text1"/>
          <w:szCs w:val="24"/>
        </w:rPr>
        <w:t>Une sentence arbitrale sur ce cas de disqualification a été rendue en notre faveur.]</w:t>
      </w:r>
    </w:p>
    <w:p w14:paraId="088B797D" w14:textId="6EA6622E" w:rsidR="00254DF4" w:rsidRPr="00386E32" w:rsidRDefault="00474E66" w:rsidP="00001D94">
      <w:pPr>
        <w:numPr>
          <w:ilvl w:val="0"/>
          <w:numId w:val="58"/>
        </w:numPr>
        <w:tabs>
          <w:tab w:val="left" w:pos="540"/>
          <w:tab w:val="right" w:pos="9000"/>
        </w:tabs>
        <w:spacing w:after="120"/>
        <w:jc w:val="both"/>
      </w:pPr>
      <w:r w:rsidRPr="00386E32">
        <w:rPr>
          <w:b/>
          <w:bCs/>
        </w:rPr>
        <w:t>Conformité</w:t>
      </w:r>
      <w:r w:rsidRPr="00386E32">
        <w:t xml:space="preserve"> : </w:t>
      </w:r>
      <w:r w:rsidR="00253758" w:rsidRPr="00386E32">
        <w:t>N</w:t>
      </w:r>
      <w:r w:rsidR="00254DF4" w:rsidRPr="00386E32">
        <w:t xml:space="preserve">ous nous engageons à fournir </w:t>
      </w:r>
      <w:r w:rsidR="00254DF4" w:rsidRPr="00386E32">
        <w:rPr>
          <w:b/>
          <w:bCs/>
        </w:rPr>
        <w:t xml:space="preserve">conformément au Dossier </w:t>
      </w:r>
      <w:r w:rsidR="0001437B" w:rsidRPr="00386E32">
        <w:rPr>
          <w:b/>
          <w:bCs/>
        </w:rPr>
        <w:t>de Demande de Propositions</w:t>
      </w:r>
      <w:r w:rsidR="00254DF4" w:rsidRPr="00386E32">
        <w:t xml:space="preserve"> et au Calendrier de livraison spécifié dans le Dossier </w:t>
      </w:r>
      <w:r w:rsidR="0001437B" w:rsidRPr="00386E32">
        <w:t>de Demande de Propositions</w:t>
      </w:r>
      <w:r w:rsidR="00254DF4" w:rsidRPr="00386E32">
        <w:t xml:space="preserve"> les </w:t>
      </w:r>
      <w:r w:rsidR="005D4179" w:rsidRPr="00386E32">
        <w:t>Biens</w:t>
      </w:r>
      <w:r w:rsidR="00254DF4" w:rsidRPr="00386E32">
        <w:t xml:space="preserve"> et Services </w:t>
      </w:r>
      <w:r w:rsidR="00F57299" w:rsidRPr="00386E32">
        <w:t>C</w:t>
      </w:r>
      <w:r w:rsidR="00254DF4" w:rsidRPr="00386E32">
        <w:t xml:space="preserve">onnexes ci-après : </w:t>
      </w:r>
      <w:r w:rsidR="00254DF4" w:rsidRPr="00386E32">
        <w:rPr>
          <w:i/>
        </w:rPr>
        <w:t xml:space="preserve">[insérer une brève description des </w:t>
      </w:r>
      <w:r w:rsidR="005D4179" w:rsidRPr="00386E32">
        <w:rPr>
          <w:i/>
        </w:rPr>
        <w:t>Biens</w:t>
      </w:r>
      <w:r w:rsidR="00254DF4" w:rsidRPr="00386E32">
        <w:rPr>
          <w:i/>
        </w:rPr>
        <w:t xml:space="preserve"> et Services </w:t>
      </w:r>
      <w:r w:rsidR="00FC2D5E" w:rsidRPr="00386E32">
        <w:rPr>
          <w:i/>
        </w:rPr>
        <w:t>C</w:t>
      </w:r>
      <w:r w:rsidR="00254DF4" w:rsidRPr="00386E32">
        <w:rPr>
          <w:i/>
        </w:rPr>
        <w:t>onnexes</w:t>
      </w:r>
      <w:r w:rsidR="00254DF4" w:rsidRPr="00386E32">
        <w:t>]</w:t>
      </w:r>
    </w:p>
    <w:p w14:paraId="4569B737" w14:textId="5ED42D07" w:rsidR="00F57299" w:rsidRPr="00386E32" w:rsidRDefault="00253758" w:rsidP="00001D94">
      <w:pPr>
        <w:numPr>
          <w:ilvl w:val="0"/>
          <w:numId w:val="58"/>
        </w:numPr>
        <w:tabs>
          <w:tab w:val="left" w:pos="630"/>
          <w:tab w:val="right" w:pos="9000"/>
        </w:tabs>
        <w:spacing w:after="120"/>
        <w:jc w:val="both"/>
      </w:pPr>
      <w:r w:rsidRPr="00386E32">
        <w:rPr>
          <w:b/>
          <w:bCs/>
        </w:rPr>
        <w:t xml:space="preserve">Validité de </w:t>
      </w:r>
      <w:r w:rsidR="0001437B" w:rsidRPr="00386E32">
        <w:rPr>
          <w:b/>
          <w:bCs/>
        </w:rPr>
        <w:t xml:space="preserve">la </w:t>
      </w:r>
      <w:r w:rsidR="00BD29E4" w:rsidRPr="00386E32">
        <w:rPr>
          <w:b/>
          <w:bCs/>
        </w:rPr>
        <w:t>P</w:t>
      </w:r>
      <w:r w:rsidR="0001437B" w:rsidRPr="00386E32">
        <w:rPr>
          <w:b/>
          <w:bCs/>
        </w:rPr>
        <w:t>roposition</w:t>
      </w:r>
      <w:r w:rsidRPr="00386E32">
        <w:t> : N</w:t>
      </w:r>
      <w:r w:rsidR="00F57299" w:rsidRPr="00386E32">
        <w:t xml:space="preserve">otre </w:t>
      </w:r>
      <w:r w:rsidR="00BD29E4" w:rsidRPr="00386E32">
        <w:t>P</w:t>
      </w:r>
      <w:r w:rsidR="0001437B" w:rsidRPr="00386E32">
        <w:t>roposition</w:t>
      </w:r>
      <w:r w:rsidR="00F57299" w:rsidRPr="00386E32">
        <w:t xml:space="preserve"> demeurera valide jusqu’à </w:t>
      </w:r>
      <w:r w:rsidR="00F57299" w:rsidRPr="00386E32">
        <w:rPr>
          <w:i/>
          <w:iCs/>
        </w:rPr>
        <w:t xml:space="preserve">[insérer le jour, mois et année conformément à l’article 18.1 des </w:t>
      </w:r>
      <w:r w:rsidR="0001437B" w:rsidRPr="00386E32">
        <w:rPr>
          <w:i/>
          <w:iCs/>
        </w:rPr>
        <w:t>IP</w:t>
      </w:r>
      <w:r w:rsidR="00F57299" w:rsidRPr="00386E32">
        <w:rPr>
          <w:i/>
          <w:iCs/>
        </w:rPr>
        <w:t>]</w:t>
      </w:r>
      <w:r w:rsidR="00F57299" w:rsidRPr="00386E32">
        <w:t xml:space="preserve">; cette </w:t>
      </w:r>
      <w:r w:rsidR="00C76906" w:rsidRPr="00386E32">
        <w:t>P</w:t>
      </w:r>
      <w:r w:rsidR="0001437B" w:rsidRPr="00386E32">
        <w:t>roposition</w:t>
      </w:r>
      <w:r w:rsidR="00F57299" w:rsidRPr="00386E32">
        <w:t xml:space="preserve"> nous engage et pourra être acceptée à tout moment avant l’expiration de cette période;</w:t>
      </w:r>
    </w:p>
    <w:p w14:paraId="66FE50AC" w14:textId="16E3AFB0" w:rsidR="00F57299" w:rsidRPr="00386E32" w:rsidRDefault="00DA5FFE" w:rsidP="00001D94">
      <w:pPr>
        <w:numPr>
          <w:ilvl w:val="0"/>
          <w:numId w:val="58"/>
        </w:numPr>
        <w:tabs>
          <w:tab w:val="left" w:pos="720"/>
          <w:tab w:val="right" w:pos="9000"/>
        </w:tabs>
        <w:spacing w:after="120"/>
        <w:jc w:val="both"/>
      </w:pPr>
      <w:r w:rsidRPr="00386E32">
        <w:rPr>
          <w:b/>
          <w:bCs/>
        </w:rPr>
        <w:t xml:space="preserve">Garantie de Bonne </w:t>
      </w:r>
      <w:r w:rsidR="00144C50" w:rsidRPr="00386E32">
        <w:rPr>
          <w:b/>
          <w:bCs/>
        </w:rPr>
        <w:t>Exécution</w:t>
      </w:r>
      <w:r w:rsidRPr="00386E32">
        <w:t xml:space="preserve"> : </w:t>
      </w:r>
      <w:r w:rsidR="00F57299" w:rsidRPr="00386E32">
        <w:t xml:space="preserve">Si notre </w:t>
      </w:r>
      <w:r w:rsidR="0001437B" w:rsidRPr="00386E32">
        <w:t>Proposition</w:t>
      </w:r>
      <w:r w:rsidR="00F57299" w:rsidRPr="00386E32">
        <w:t xml:space="preserve"> est acceptée, nous nous engageons à obtenir une Garantie de Bonne </w:t>
      </w:r>
      <w:r w:rsidR="00144C50" w:rsidRPr="00386E32">
        <w:t>Exécution</w:t>
      </w:r>
      <w:r w:rsidR="00F57299" w:rsidRPr="00386E32">
        <w:t xml:space="preserve"> conformément au </w:t>
      </w:r>
      <w:r w:rsidR="00C76906" w:rsidRPr="00386E32">
        <w:t>Dossier</w:t>
      </w:r>
      <w:r w:rsidR="00F57299" w:rsidRPr="00386E32">
        <w:t xml:space="preserve"> </w:t>
      </w:r>
      <w:r w:rsidR="0001437B" w:rsidRPr="00386E32">
        <w:t>de Demande de Propositions</w:t>
      </w:r>
      <w:r w:rsidR="00F57299" w:rsidRPr="00386E32">
        <w:t> ;</w:t>
      </w:r>
    </w:p>
    <w:p w14:paraId="2A14D91F" w14:textId="68EF6CF8" w:rsidR="002E6C7A" w:rsidRPr="00386E32" w:rsidRDefault="002E6C7A" w:rsidP="00001D94">
      <w:pPr>
        <w:pStyle w:val="ListParagraph"/>
        <w:numPr>
          <w:ilvl w:val="0"/>
          <w:numId w:val="58"/>
        </w:numPr>
        <w:tabs>
          <w:tab w:val="left" w:pos="5040"/>
        </w:tabs>
        <w:suppressAutoHyphens w:val="0"/>
        <w:overflowPunct/>
        <w:autoSpaceDE/>
        <w:autoSpaceDN/>
        <w:adjustRightInd/>
        <w:spacing w:after="120"/>
        <w:contextualSpacing w:val="0"/>
        <w:textAlignment w:val="auto"/>
        <w:rPr>
          <w:bCs/>
        </w:rPr>
      </w:pPr>
      <w:r w:rsidRPr="00386E32">
        <w:rPr>
          <w:b/>
        </w:rPr>
        <w:t xml:space="preserve">Une </w:t>
      </w:r>
      <w:r w:rsidR="0001437B" w:rsidRPr="00386E32">
        <w:rPr>
          <w:b/>
        </w:rPr>
        <w:t>Proposition</w:t>
      </w:r>
      <w:r w:rsidRPr="00386E32">
        <w:rPr>
          <w:b/>
        </w:rPr>
        <w:t xml:space="preserve"> par </w:t>
      </w:r>
      <w:r w:rsidR="00040C6B" w:rsidRPr="00386E32">
        <w:rPr>
          <w:b/>
        </w:rPr>
        <w:t>Proposant</w:t>
      </w:r>
      <w:r w:rsidRPr="00386E32">
        <w:rPr>
          <w:bCs/>
        </w:rPr>
        <w:t xml:space="preserve"> : Nous ne soumettons aucune autre </w:t>
      </w:r>
      <w:r w:rsidR="0001437B" w:rsidRPr="00386E32">
        <w:rPr>
          <w:bCs/>
        </w:rPr>
        <w:t>Proposition</w:t>
      </w:r>
      <w:r w:rsidRPr="00386E32">
        <w:rPr>
          <w:bCs/>
        </w:rPr>
        <w:t xml:space="preserve"> en tant que </w:t>
      </w:r>
      <w:r w:rsidR="00040C6B" w:rsidRPr="00386E32">
        <w:rPr>
          <w:bCs/>
        </w:rPr>
        <w:t>Proposant</w:t>
      </w:r>
      <w:r w:rsidRPr="00386E32">
        <w:rPr>
          <w:bCs/>
        </w:rPr>
        <w:t xml:space="preserve"> individuel, et nous ne participons à aucune autre </w:t>
      </w:r>
      <w:r w:rsidR="0001437B" w:rsidRPr="00386E32">
        <w:rPr>
          <w:bCs/>
        </w:rPr>
        <w:t>Proposition</w:t>
      </w:r>
      <w:r w:rsidRPr="00386E32">
        <w:rPr>
          <w:bCs/>
        </w:rPr>
        <w:t xml:space="preserve"> en tant que membre d</w:t>
      </w:r>
      <w:r w:rsidR="00C76906" w:rsidRPr="00386E32">
        <w:rPr>
          <w:bCs/>
        </w:rPr>
        <w:t>e</w:t>
      </w:r>
      <w:r w:rsidRPr="00386E32">
        <w:rPr>
          <w:bCs/>
        </w:rPr>
        <w:t xml:space="preserve"> Groupement ou en tant que sous-traitant, et nous répondons aux exigences de l’article 4.3 des </w:t>
      </w:r>
      <w:r w:rsidR="0001437B" w:rsidRPr="00386E32">
        <w:rPr>
          <w:bCs/>
        </w:rPr>
        <w:t>IP</w:t>
      </w:r>
      <w:r w:rsidRPr="00386E32">
        <w:rPr>
          <w:bCs/>
        </w:rPr>
        <w:t xml:space="preserve">, autres que les </w:t>
      </w:r>
      <w:r w:rsidR="0001437B" w:rsidRPr="00386E32">
        <w:rPr>
          <w:bCs/>
        </w:rPr>
        <w:t>Proposition</w:t>
      </w:r>
      <w:r w:rsidRPr="00386E32">
        <w:rPr>
          <w:bCs/>
        </w:rPr>
        <w:t xml:space="preserve">s Variantes soumises conformément à l’article 13 des </w:t>
      </w:r>
      <w:r w:rsidR="0001437B" w:rsidRPr="00386E32">
        <w:rPr>
          <w:bCs/>
        </w:rPr>
        <w:t>IP</w:t>
      </w:r>
      <w:r w:rsidRPr="00386E32">
        <w:rPr>
          <w:bCs/>
        </w:rPr>
        <w:t xml:space="preserve"> ;</w:t>
      </w:r>
    </w:p>
    <w:p w14:paraId="67A5167B" w14:textId="73E88F57" w:rsidR="002E6C7A" w:rsidRPr="00386E32" w:rsidRDefault="002E6C7A" w:rsidP="00001D94">
      <w:pPr>
        <w:pStyle w:val="ListParagraph"/>
        <w:numPr>
          <w:ilvl w:val="0"/>
          <w:numId w:val="58"/>
        </w:numPr>
        <w:suppressAutoHyphens w:val="0"/>
        <w:overflowPunct/>
        <w:autoSpaceDE/>
        <w:autoSpaceDN/>
        <w:adjustRightInd/>
        <w:spacing w:after="120"/>
        <w:contextualSpacing w:val="0"/>
        <w:textAlignment w:val="auto"/>
        <w:rPr>
          <w:bCs/>
        </w:rPr>
      </w:pPr>
      <w:r w:rsidRPr="00386E32">
        <w:rPr>
          <w:b/>
        </w:rPr>
        <w:t xml:space="preserve">Suspension et </w:t>
      </w:r>
      <w:r w:rsidR="00C33B5F" w:rsidRPr="00386E32">
        <w:rPr>
          <w:b/>
        </w:rPr>
        <w:t>E</w:t>
      </w:r>
      <w:r w:rsidRPr="00386E32">
        <w:rPr>
          <w:b/>
        </w:rPr>
        <w:t>xclusion</w:t>
      </w:r>
      <w:r w:rsidRPr="00386E32">
        <w:rPr>
          <w:bCs/>
        </w:rPr>
        <w:t xml:space="preserve"> : </w:t>
      </w:r>
      <w:r w:rsidR="0092191B" w:rsidRPr="00386E32">
        <w:rPr>
          <w:bCs/>
        </w:rPr>
        <w:t>N</w:t>
      </w:r>
      <w:r w:rsidR="0092191B" w:rsidRPr="00386E32">
        <w:t xml:space="preserve">i notre entreprise, ni nos sous-traitants ou fournisseurs n’ont été exclus soit par la BIsD, soit au titre de la règlementation commerciale du pays de l’Acheteur ou </w:t>
      </w:r>
      <w:r w:rsidR="0092191B" w:rsidRPr="00386E32">
        <w:rPr>
          <w:szCs w:val="24"/>
        </w:rPr>
        <w:t>en application d’une décision prise par</w:t>
      </w:r>
      <w:r w:rsidR="0092191B" w:rsidRPr="00386E32">
        <w:t xml:space="preserve"> l’Organisation de la Coopération Islamique, la ligue des Etats Arabes ou l’Union Africaine</w:t>
      </w:r>
      <w:r w:rsidR="00AC3D09" w:rsidRPr="00386E32">
        <w:t>,</w:t>
      </w:r>
      <w:r w:rsidR="0092191B" w:rsidRPr="00386E32">
        <w:rPr>
          <w:szCs w:val="24"/>
        </w:rPr>
        <w:t> </w:t>
      </w:r>
      <w:r w:rsidR="0092191B" w:rsidRPr="00386E32">
        <w:rPr>
          <w:bCs/>
        </w:rPr>
        <w:t xml:space="preserve"> </w:t>
      </w:r>
      <w:r w:rsidRPr="00386E32">
        <w:rPr>
          <w:bCs/>
        </w:rPr>
        <w:t xml:space="preserve">ou </w:t>
      </w:r>
      <w:r w:rsidR="00AC3D09" w:rsidRPr="00386E32">
        <w:rPr>
          <w:bCs/>
        </w:rPr>
        <w:t>d’</w:t>
      </w:r>
      <w:r w:rsidRPr="00386E32">
        <w:rPr>
          <w:bCs/>
        </w:rPr>
        <w:t xml:space="preserve">une </w:t>
      </w:r>
      <w:r w:rsidR="0079031B" w:rsidRPr="00386E32">
        <w:rPr>
          <w:bCs/>
        </w:rPr>
        <w:t xml:space="preserve">suspension temporaire ou une </w:t>
      </w:r>
      <w:r w:rsidRPr="00386E32">
        <w:rPr>
          <w:bCs/>
        </w:rPr>
        <w:t xml:space="preserve">exclusion imposée conformément à l’Accord </w:t>
      </w:r>
      <w:r w:rsidR="008040DF" w:rsidRPr="00386E32">
        <w:rPr>
          <w:szCs w:val="24"/>
        </w:rPr>
        <w:t xml:space="preserve">Mutuel </w:t>
      </w:r>
      <w:r w:rsidRPr="00386E32">
        <w:rPr>
          <w:bCs/>
        </w:rPr>
        <w:t xml:space="preserve">d’Exclusion entre la Banque </w:t>
      </w:r>
      <w:r w:rsidR="00AC3D09" w:rsidRPr="00386E32">
        <w:rPr>
          <w:bCs/>
        </w:rPr>
        <w:t>Islamiqu</w:t>
      </w:r>
      <w:r w:rsidRPr="00386E32">
        <w:rPr>
          <w:bCs/>
        </w:rPr>
        <w:t xml:space="preserve">e </w:t>
      </w:r>
      <w:r w:rsidR="00AC3D09" w:rsidRPr="00386E32">
        <w:rPr>
          <w:bCs/>
        </w:rPr>
        <w:t xml:space="preserve">de Développement </w:t>
      </w:r>
      <w:r w:rsidRPr="00386E32">
        <w:rPr>
          <w:bCs/>
        </w:rPr>
        <w:t xml:space="preserve">et d’autres banques de développement. En outre, nous ne sommes pas inéligibles en vertu des lois ou règlements officiels du </w:t>
      </w:r>
      <w:r w:rsidR="00DD1BB9" w:rsidRPr="00386E32">
        <w:rPr>
          <w:bCs/>
        </w:rPr>
        <w:t>Pays de l’Acheteur</w:t>
      </w:r>
      <w:r w:rsidRPr="00386E32">
        <w:rPr>
          <w:bCs/>
        </w:rPr>
        <w:t xml:space="preserve"> ou en vertu d’une décision du Conseil de sécurité des Nations Unies ;</w:t>
      </w:r>
    </w:p>
    <w:p w14:paraId="2F87F963" w14:textId="5AE4B686" w:rsidR="002E6C7A" w:rsidRPr="00386E32" w:rsidRDefault="00265369" w:rsidP="00001D94">
      <w:pPr>
        <w:numPr>
          <w:ilvl w:val="0"/>
          <w:numId w:val="58"/>
        </w:numPr>
        <w:tabs>
          <w:tab w:val="left" w:pos="720"/>
          <w:tab w:val="right" w:pos="9000"/>
        </w:tabs>
        <w:spacing w:after="200"/>
        <w:ind w:left="630"/>
        <w:jc w:val="both"/>
      </w:pPr>
      <w:r w:rsidRPr="00386E32">
        <w:rPr>
          <w:b/>
          <w:bCs/>
          <w:spacing w:val="-2"/>
        </w:rPr>
        <w:t>Entreprise ou Institution Publique </w:t>
      </w:r>
      <w:r w:rsidRPr="00386E32">
        <w:rPr>
          <w:spacing w:val="-2"/>
        </w:rPr>
        <w:t xml:space="preserve">: </w:t>
      </w:r>
      <w:r w:rsidR="002E6C7A" w:rsidRPr="00386E32">
        <w:rPr>
          <w:i/>
          <w:iCs/>
          <w:spacing w:val="-2"/>
        </w:rPr>
        <w:t xml:space="preserve">[insérer soit « nous ne sommes pas une entreprise publique du </w:t>
      </w:r>
      <w:r w:rsidR="00DD1BB9" w:rsidRPr="00386E32">
        <w:rPr>
          <w:i/>
          <w:iCs/>
          <w:spacing w:val="-2"/>
        </w:rPr>
        <w:t>Pays de l’Acheteur</w:t>
      </w:r>
      <w:r w:rsidR="002E6C7A" w:rsidRPr="00386E32">
        <w:rPr>
          <w:i/>
          <w:iCs/>
          <w:spacing w:val="-2"/>
        </w:rPr>
        <w:t xml:space="preserve"> » ou « nous sommes une entreprise publique du </w:t>
      </w:r>
      <w:r w:rsidR="00DD1BB9" w:rsidRPr="00386E32">
        <w:rPr>
          <w:i/>
          <w:iCs/>
          <w:spacing w:val="-2"/>
        </w:rPr>
        <w:t>Pays de l’Acheteur</w:t>
      </w:r>
      <w:r w:rsidR="002E6C7A" w:rsidRPr="00386E32">
        <w:rPr>
          <w:i/>
          <w:iCs/>
          <w:spacing w:val="-2"/>
        </w:rPr>
        <w:t xml:space="preserve"> et nous satisfaisons aux dispositions de l’article 4.6 des </w:t>
      </w:r>
      <w:r w:rsidR="0001437B" w:rsidRPr="00386E32">
        <w:rPr>
          <w:i/>
          <w:iCs/>
          <w:spacing w:val="-2"/>
        </w:rPr>
        <w:t>IP</w:t>
      </w:r>
      <w:r w:rsidR="002E6C7A" w:rsidRPr="00386E32">
        <w:rPr>
          <w:i/>
          <w:iCs/>
          <w:spacing w:val="-2"/>
        </w:rPr>
        <w:t> »]</w:t>
      </w:r>
      <w:r w:rsidR="002E6C7A" w:rsidRPr="00386E32">
        <w:rPr>
          <w:spacing w:val="-2"/>
        </w:rPr>
        <w:t xml:space="preserve">; </w:t>
      </w:r>
    </w:p>
    <w:p w14:paraId="441C7975" w14:textId="355060E1" w:rsidR="00254DF4" w:rsidRPr="00386E32" w:rsidRDefault="00B0000B" w:rsidP="00001D94">
      <w:pPr>
        <w:numPr>
          <w:ilvl w:val="0"/>
          <w:numId w:val="58"/>
        </w:numPr>
        <w:tabs>
          <w:tab w:val="left" w:pos="630"/>
          <w:tab w:val="right" w:pos="9000"/>
        </w:tabs>
        <w:spacing w:after="120"/>
        <w:ind w:left="630"/>
        <w:jc w:val="both"/>
      </w:pPr>
      <w:r w:rsidRPr="00386E32">
        <w:rPr>
          <w:b/>
          <w:bCs/>
        </w:rPr>
        <w:t>Engagement contractuel</w:t>
      </w:r>
      <w:r w:rsidRPr="00386E32">
        <w:t> : I</w:t>
      </w:r>
      <w:r w:rsidR="00254DF4" w:rsidRPr="00386E32">
        <w:t xml:space="preserve">l est entendu que la présente </w:t>
      </w:r>
      <w:r w:rsidR="0001437B" w:rsidRPr="00386E32">
        <w:t>Proposition</w:t>
      </w:r>
      <w:r w:rsidR="00254DF4" w:rsidRPr="00386E32">
        <w:t xml:space="preserve">, et votre acceptation écrite de ladite </w:t>
      </w:r>
      <w:r w:rsidR="00A3747B" w:rsidRPr="00386E32">
        <w:t>P</w:t>
      </w:r>
      <w:r w:rsidR="0001437B" w:rsidRPr="00386E32">
        <w:t>roposition</w:t>
      </w:r>
      <w:r w:rsidR="00254DF4" w:rsidRPr="00386E32">
        <w:t xml:space="preserve"> par le moyen de la </w:t>
      </w:r>
      <w:r w:rsidR="00442046" w:rsidRPr="00386E32">
        <w:t xml:space="preserve">Lettre </w:t>
      </w:r>
      <w:r w:rsidR="00011A61" w:rsidRPr="00386E32">
        <w:t xml:space="preserve">d’Attribution </w:t>
      </w:r>
      <w:r w:rsidR="00442046" w:rsidRPr="00386E32">
        <w:t xml:space="preserve">de Marché, </w:t>
      </w:r>
      <w:r w:rsidR="00254DF4" w:rsidRPr="00386E32">
        <w:t xml:space="preserve">tiendra lieu d’engagement ferme entre nous, jusqu’à ce qu’un marché soit formellement établi et signé; </w:t>
      </w:r>
    </w:p>
    <w:p w14:paraId="136C5BEB" w14:textId="252350D7" w:rsidR="00254DF4" w:rsidRPr="00386E32" w:rsidRDefault="009F5A61" w:rsidP="00001D94">
      <w:pPr>
        <w:numPr>
          <w:ilvl w:val="0"/>
          <w:numId w:val="58"/>
        </w:numPr>
        <w:tabs>
          <w:tab w:val="left" w:pos="630"/>
          <w:tab w:val="right" w:pos="9000"/>
        </w:tabs>
        <w:spacing w:after="120"/>
        <w:ind w:left="630"/>
        <w:jc w:val="both"/>
      </w:pPr>
      <w:r w:rsidRPr="00386E32">
        <w:rPr>
          <w:b/>
          <w:bCs/>
        </w:rPr>
        <w:t>Pas tenu d’accepter</w:t>
      </w:r>
      <w:r w:rsidRPr="00386E32">
        <w:t> : N</w:t>
      </w:r>
      <w:r w:rsidR="00254DF4" w:rsidRPr="00386E32">
        <w:t xml:space="preserve">ous comprenons que vous n’êtes pas tenu d’accepter </w:t>
      </w:r>
      <w:r w:rsidR="0001437B" w:rsidRPr="00386E32">
        <w:t xml:space="preserve">la </w:t>
      </w:r>
      <w:r w:rsidR="00A3747B" w:rsidRPr="00386E32">
        <w:t>P</w:t>
      </w:r>
      <w:r w:rsidR="0001437B" w:rsidRPr="00386E32">
        <w:t>roposition</w:t>
      </w:r>
      <w:r w:rsidR="00254DF4" w:rsidRPr="00386E32">
        <w:t xml:space="preserve"> évaluée </w:t>
      </w:r>
      <w:r w:rsidR="00294B8E">
        <w:t xml:space="preserve">comme </w:t>
      </w:r>
      <w:r w:rsidR="00911F1B">
        <w:t>offrant la meilleure Optimisation des Ressources</w:t>
      </w:r>
      <w:r w:rsidR="00254DF4" w:rsidRPr="00386E32">
        <w:t xml:space="preserve"> ou toute </w:t>
      </w:r>
      <w:r w:rsidR="0001437B" w:rsidRPr="00386E32">
        <w:t>Proposition</w:t>
      </w:r>
      <w:r w:rsidR="00254DF4" w:rsidRPr="00386E32">
        <w:t xml:space="preserve"> que vous avez pu recevoir ;</w:t>
      </w:r>
    </w:p>
    <w:p w14:paraId="3F0EF4C1" w14:textId="1958E12A" w:rsidR="00940BF3" w:rsidRPr="00386E32" w:rsidRDefault="009F5A61" w:rsidP="00001D94">
      <w:pPr>
        <w:numPr>
          <w:ilvl w:val="0"/>
          <w:numId w:val="58"/>
        </w:numPr>
        <w:tabs>
          <w:tab w:val="left" w:pos="630"/>
          <w:tab w:val="left" w:pos="720"/>
        </w:tabs>
        <w:spacing w:after="200"/>
        <w:ind w:left="630"/>
        <w:jc w:val="both"/>
      </w:pPr>
      <w:r w:rsidRPr="00386E32">
        <w:rPr>
          <w:b/>
          <w:bCs/>
        </w:rPr>
        <w:lastRenderedPageBreak/>
        <w:t xml:space="preserve">Fraude et </w:t>
      </w:r>
      <w:r w:rsidR="00D517C4" w:rsidRPr="00386E32">
        <w:rPr>
          <w:b/>
          <w:bCs/>
        </w:rPr>
        <w:t>Corruption</w:t>
      </w:r>
      <w:r w:rsidRPr="00386E32">
        <w:t> :  N</w:t>
      </w:r>
      <w:r w:rsidR="00254DF4" w:rsidRPr="00386E32">
        <w:t xml:space="preserve">ous certifions que nous avons adopté toute mesure appropriée afin d’assurer qu’aucune personne agissant en notre nom ou pour notre compte ne puisse se livrer à des actions de </w:t>
      </w:r>
      <w:r w:rsidR="00442046" w:rsidRPr="00386E32">
        <w:t>F</w:t>
      </w:r>
      <w:r w:rsidR="00254DF4" w:rsidRPr="00386E32">
        <w:t xml:space="preserve">raude et </w:t>
      </w:r>
      <w:r w:rsidR="00442046" w:rsidRPr="00386E32">
        <w:t>C</w:t>
      </w:r>
      <w:r w:rsidR="00254DF4" w:rsidRPr="00386E32">
        <w:t xml:space="preserve">orruption. </w:t>
      </w:r>
    </w:p>
    <w:p w14:paraId="391E40FC" w14:textId="77777777" w:rsidR="009F5A61" w:rsidRPr="00386E32" w:rsidRDefault="009F5A61" w:rsidP="00136757">
      <w:pPr>
        <w:tabs>
          <w:tab w:val="right" w:pos="4140"/>
          <w:tab w:val="left" w:pos="4500"/>
          <w:tab w:val="right" w:pos="9000"/>
        </w:tabs>
        <w:spacing w:after="200"/>
      </w:pPr>
    </w:p>
    <w:p w14:paraId="423ECCB0" w14:textId="27D5F0F4" w:rsidR="00777722" w:rsidRPr="00386E32" w:rsidRDefault="00777722" w:rsidP="00136757">
      <w:pPr>
        <w:tabs>
          <w:tab w:val="right" w:pos="4140"/>
          <w:tab w:val="left" w:pos="4500"/>
          <w:tab w:val="right" w:pos="9000"/>
        </w:tabs>
        <w:spacing w:after="200"/>
      </w:pPr>
      <w:r w:rsidRPr="00386E32">
        <w:t xml:space="preserve">Nom du </w:t>
      </w:r>
      <w:r w:rsidR="00040C6B" w:rsidRPr="00386E32">
        <w:t>Proposant</w:t>
      </w:r>
      <w:r w:rsidRPr="00386E32">
        <w:t xml:space="preserve">* </w:t>
      </w:r>
      <w:r w:rsidRPr="00386E32">
        <w:rPr>
          <w:bCs/>
          <w:i/>
          <w:iCs/>
        </w:rPr>
        <w:t xml:space="preserve">[insérer le nom complet du </w:t>
      </w:r>
      <w:r w:rsidR="00040C6B" w:rsidRPr="00386E32">
        <w:rPr>
          <w:bCs/>
          <w:i/>
          <w:iCs/>
        </w:rPr>
        <w:t>Proposant</w:t>
      </w:r>
      <w:r w:rsidRPr="00386E32">
        <w:rPr>
          <w:bCs/>
          <w:i/>
          <w:iCs/>
        </w:rPr>
        <w:t>]</w:t>
      </w:r>
    </w:p>
    <w:p w14:paraId="7E3F570C" w14:textId="369C5210" w:rsidR="00940BF3" w:rsidRPr="00386E32" w:rsidRDefault="00940BF3" w:rsidP="00272602">
      <w:pPr>
        <w:tabs>
          <w:tab w:val="right" w:pos="4140"/>
          <w:tab w:val="left" w:pos="4500"/>
          <w:tab w:val="right" w:pos="9000"/>
        </w:tabs>
        <w:spacing w:after="120"/>
      </w:pPr>
      <w:r w:rsidRPr="00386E32">
        <w:t xml:space="preserve">Nom </w:t>
      </w:r>
      <w:r w:rsidR="0076616F" w:rsidRPr="00386E32">
        <w:rPr>
          <w:bCs/>
          <w:iCs/>
        </w:rPr>
        <w:t xml:space="preserve">de la personne signataire de </w:t>
      </w:r>
      <w:r w:rsidR="0001437B" w:rsidRPr="00386E32">
        <w:rPr>
          <w:bCs/>
          <w:iCs/>
        </w:rPr>
        <w:t>la proposition</w:t>
      </w:r>
      <w:r w:rsidR="0076616F" w:rsidRPr="00386E32">
        <w:rPr>
          <w:bCs/>
          <w:iCs/>
        </w:rPr>
        <w:t>**</w:t>
      </w:r>
      <w:r w:rsidR="0076616F" w:rsidRPr="00386E32">
        <w:rPr>
          <w:bCs/>
          <w:i/>
          <w:iCs/>
        </w:rPr>
        <w:t xml:space="preserve"> </w:t>
      </w:r>
      <w:r w:rsidRPr="00386E32">
        <w:rPr>
          <w:bCs/>
          <w:i/>
          <w:iCs/>
        </w:rPr>
        <w:t xml:space="preserve">[insérer le </w:t>
      </w:r>
      <w:r w:rsidR="0076616F" w:rsidRPr="00386E32">
        <w:rPr>
          <w:bCs/>
          <w:i/>
          <w:iCs/>
        </w:rPr>
        <w:t>titre/capacité</w:t>
      </w:r>
      <w:r w:rsidRPr="00386E32">
        <w:rPr>
          <w:bCs/>
          <w:i/>
          <w:iCs/>
        </w:rPr>
        <w:t xml:space="preserve"> complet de la personne signataire de </w:t>
      </w:r>
      <w:r w:rsidR="0001437B" w:rsidRPr="00386E32">
        <w:rPr>
          <w:bCs/>
          <w:i/>
          <w:iCs/>
        </w:rPr>
        <w:t>la proposition</w:t>
      </w:r>
      <w:r w:rsidRPr="00386E32">
        <w:rPr>
          <w:bCs/>
          <w:i/>
          <w:iCs/>
        </w:rPr>
        <w:t>]</w:t>
      </w:r>
    </w:p>
    <w:p w14:paraId="5EFB62C4" w14:textId="77777777" w:rsidR="00940BF3" w:rsidRPr="00386E32" w:rsidRDefault="00940BF3" w:rsidP="00272602">
      <w:pPr>
        <w:tabs>
          <w:tab w:val="right" w:pos="4140"/>
          <w:tab w:val="left" w:pos="4500"/>
          <w:tab w:val="right" w:pos="9000"/>
        </w:tabs>
        <w:spacing w:after="120"/>
      </w:pPr>
      <w:r w:rsidRPr="00386E32">
        <w:t xml:space="preserve">En tant que </w:t>
      </w:r>
      <w:r w:rsidRPr="00386E32">
        <w:rPr>
          <w:bCs/>
          <w:i/>
          <w:iCs/>
        </w:rPr>
        <w:t>[indiquer la capacité du signataire]</w:t>
      </w:r>
    </w:p>
    <w:p w14:paraId="6D08D955" w14:textId="77777777" w:rsidR="00940BF3" w:rsidRPr="00386E32" w:rsidRDefault="00940BF3" w:rsidP="00272602">
      <w:pPr>
        <w:tabs>
          <w:tab w:val="right" w:pos="4140"/>
          <w:tab w:val="left" w:pos="4500"/>
          <w:tab w:val="right" w:pos="9000"/>
        </w:tabs>
        <w:spacing w:after="120"/>
        <w:rPr>
          <w:u w:val="single"/>
        </w:rPr>
      </w:pPr>
      <w:r w:rsidRPr="00386E32">
        <w:t xml:space="preserve">Signature </w:t>
      </w:r>
      <w:r w:rsidRPr="00386E32">
        <w:rPr>
          <w:bCs/>
          <w:i/>
          <w:iCs/>
        </w:rPr>
        <w:t>[insérer la signature]</w:t>
      </w:r>
    </w:p>
    <w:p w14:paraId="50E11E7A" w14:textId="77777777" w:rsidR="00940BF3" w:rsidRPr="00386E32" w:rsidRDefault="00940BF3" w:rsidP="002726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p>
    <w:p w14:paraId="675B0396" w14:textId="13343EEC" w:rsidR="00940BF3" w:rsidRPr="00386E32" w:rsidRDefault="00940BF3" w:rsidP="00777722">
      <w:pPr>
        <w:tabs>
          <w:tab w:val="right" w:pos="9000"/>
        </w:tabs>
        <w:spacing w:after="120"/>
        <w:jc w:val="both"/>
        <w:rPr>
          <w:bCs/>
          <w:i/>
          <w:iCs/>
        </w:rPr>
      </w:pPr>
      <w:r w:rsidRPr="00386E32">
        <w:t xml:space="preserve">Dûment habilité à signer </w:t>
      </w:r>
      <w:r w:rsidR="0001437B" w:rsidRPr="00386E32">
        <w:t xml:space="preserve">la </w:t>
      </w:r>
      <w:r w:rsidR="00F254C3" w:rsidRPr="00386E32">
        <w:t>P</w:t>
      </w:r>
      <w:r w:rsidR="0001437B" w:rsidRPr="00386E32">
        <w:t>roposition</w:t>
      </w:r>
      <w:r w:rsidRPr="00386E32">
        <w:t xml:space="preserve"> pour et au nom de </w:t>
      </w:r>
      <w:r w:rsidRPr="00386E32">
        <w:rPr>
          <w:bCs/>
          <w:i/>
          <w:iCs/>
        </w:rPr>
        <w:t xml:space="preserve">[insérer le nom complet du </w:t>
      </w:r>
      <w:r w:rsidR="00040C6B" w:rsidRPr="00386E32">
        <w:rPr>
          <w:bCs/>
          <w:i/>
          <w:iCs/>
        </w:rPr>
        <w:t>Proposant</w:t>
      </w:r>
      <w:r w:rsidRPr="00386E32">
        <w:rPr>
          <w:bCs/>
          <w:i/>
          <w:iCs/>
        </w:rPr>
        <w:t>]</w:t>
      </w:r>
    </w:p>
    <w:p w14:paraId="4E23FEBC" w14:textId="77777777" w:rsidR="00940BF3" w:rsidRPr="00386E32" w:rsidRDefault="00940BF3" w:rsidP="00272602">
      <w:pPr>
        <w:tabs>
          <w:tab w:val="right" w:pos="9000"/>
        </w:tabs>
        <w:spacing w:after="120"/>
      </w:pPr>
    </w:p>
    <w:p w14:paraId="55F05008" w14:textId="77777777" w:rsidR="00940BF3" w:rsidRPr="00386E32" w:rsidRDefault="00940BF3">
      <w:pPr>
        <w:tabs>
          <w:tab w:val="right" w:pos="9000"/>
        </w:tabs>
        <w:rPr>
          <w:i/>
          <w:iCs/>
        </w:rPr>
      </w:pPr>
      <w:r w:rsidRPr="00386E32">
        <w:t xml:space="preserve">En date du ________________________________ jour de </w:t>
      </w:r>
      <w:r w:rsidRPr="00386E32">
        <w:rPr>
          <w:i/>
          <w:iCs/>
        </w:rPr>
        <w:t>[Insérer la date de signature]</w:t>
      </w:r>
    </w:p>
    <w:p w14:paraId="7F3B25A9" w14:textId="77777777" w:rsidR="00940BF3" w:rsidRPr="00386E32" w:rsidRDefault="00940BF3">
      <w:pPr>
        <w:tabs>
          <w:tab w:val="right" w:pos="9000"/>
        </w:tabs>
      </w:pPr>
    </w:p>
    <w:p w14:paraId="1B20ADAC" w14:textId="2CDE6B2B" w:rsidR="00777722" w:rsidRPr="00386E32" w:rsidRDefault="00777722" w:rsidP="0076616F">
      <w:pPr>
        <w:tabs>
          <w:tab w:val="right" w:pos="9000"/>
        </w:tabs>
        <w:spacing w:after="120"/>
      </w:pPr>
      <w:r w:rsidRPr="00386E32">
        <w:t xml:space="preserve">*Dans le cas d’une </w:t>
      </w:r>
      <w:r w:rsidR="00F254C3" w:rsidRPr="00386E32">
        <w:t>P</w:t>
      </w:r>
      <w:r w:rsidR="0001437B" w:rsidRPr="00386E32">
        <w:t>roposition</w:t>
      </w:r>
      <w:r w:rsidRPr="00386E32">
        <w:t xml:space="preserve"> présentée par un groupement d’entreprises, indiquer</w:t>
      </w:r>
      <w:r w:rsidR="0076616F" w:rsidRPr="00386E32">
        <w:t xml:space="preserve"> le nom du groupement ou de ses partenaires, en tant que </w:t>
      </w:r>
      <w:r w:rsidR="00040C6B" w:rsidRPr="00386E32">
        <w:t>Proposant</w:t>
      </w:r>
      <w:r w:rsidR="0076616F" w:rsidRPr="00386E32">
        <w:t>.</w:t>
      </w:r>
    </w:p>
    <w:p w14:paraId="4FB35AE7" w14:textId="5B983A0B" w:rsidR="0076616F" w:rsidRPr="00386E32" w:rsidRDefault="0076616F" w:rsidP="00777722">
      <w:pPr>
        <w:tabs>
          <w:tab w:val="right" w:pos="9000"/>
        </w:tabs>
      </w:pPr>
      <w:r w:rsidRPr="00386E32">
        <w:t xml:space="preserve">**La personne signataire doit avoir un pouvoir donné par le </w:t>
      </w:r>
      <w:r w:rsidR="00040C6B" w:rsidRPr="00386E32">
        <w:t>Proposant</w:t>
      </w:r>
      <w:r w:rsidRPr="00386E32">
        <w:t xml:space="preserve">, à joindre à </w:t>
      </w:r>
      <w:r w:rsidR="0001437B" w:rsidRPr="00386E32">
        <w:t xml:space="preserve">la </w:t>
      </w:r>
      <w:r w:rsidR="00F254C3" w:rsidRPr="00386E32">
        <w:t>P</w:t>
      </w:r>
      <w:r w:rsidR="0001437B" w:rsidRPr="00386E32">
        <w:t>roposition</w:t>
      </w:r>
      <w:r w:rsidRPr="00386E32">
        <w:t>.</w:t>
      </w:r>
    </w:p>
    <w:p w14:paraId="0CB983A4" w14:textId="43FBE120" w:rsidR="00AC5DBB" w:rsidRPr="00386E32" w:rsidRDefault="00AC5DBB" w:rsidP="00777722">
      <w:pPr>
        <w:tabs>
          <w:tab w:val="right" w:pos="9000"/>
        </w:tabs>
      </w:pPr>
    </w:p>
    <w:p w14:paraId="30F86B75" w14:textId="453F3162" w:rsidR="00AC5DBB" w:rsidRPr="00386E32" w:rsidRDefault="00AC5DBB">
      <w:r w:rsidRPr="00386E32">
        <w:br w:type="page"/>
      </w:r>
    </w:p>
    <w:p w14:paraId="79B6C4F2" w14:textId="538988FE" w:rsidR="002901B2" w:rsidRPr="00386E32" w:rsidRDefault="002901B2">
      <w:pPr>
        <w:rPr>
          <w:rFonts w:asciiTheme="majorBidi" w:hAnsiTheme="majorBidi" w:cstheme="majorBidi"/>
        </w:rPr>
      </w:pPr>
    </w:p>
    <w:p w14:paraId="668D7952" w14:textId="77777777" w:rsidR="001E3E50" w:rsidRPr="00386E32" w:rsidRDefault="001E3E50" w:rsidP="00596302">
      <w:pPr>
        <w:pStyle w:val="HSec4-1"/>
        <w:rPr>
          <w:b w:val="0"/>
          <w:bCs/>
        </w:rPr>
      </w:pPr>
      <w:bookmarkStart w:id="375" w:name="_Toc134791980"/>
      <w:bookmarkStart w:id="376" w:name="_Toc180846987"/>
      <w:r w:rsidRPr="00386E32">
        <w:rPr>
          <w:b w:val="0"/>
          <w:bCs/>
        </w:rPr>
        <w:t>Partie Technique</w:t>
      </w:r>
      <w:bookmarkEnd w:id="375"/>
      <w:bookmarkEnd w:id="376"/>
    </w:p>
    <w:p w14:paraId="5C743420" w14:textId="77777777" w:rsidR="001E3E50" w:rsidRPr="00386E32" w:rsidRDefault="001E3E50" w:rsidP="001E3E50">
      <w:pPr>
        <w:pStyle w:val="BankNormal"/>
        <w:ind w:left="216"/>
        <w:jc w:val="center"/>
        <w:rPr>
          <w:b/>
          <w:bCs/>
          <w:sz w:val="32"/>
          <w:szCs w:val="32"/>
          <w:lang w:val="fr-FR"/>
        </w:rPr>
      </w:pPr>
    </w:p>
    <w:p w14:paraId="6A447003" w14:textId="1AC89C1B" w:rsidR="000703C9" w:rsidRPr="00386E32" w:rsidRDefault="000703C9" w:rsidP="000703C9">
      <w:pPr>
        <w:suppressAutoHyphens/>
        <w:spacing w:before="120" w:after="120"/>
        <w:jc w:val="center"/>
        <w:rPr>
          <w:b/>
          <w:bCs/>
          <w:i/>
          <w:iCs/>
        </w:rPr>
      </w:pPr>
      <w:r w:rsidRPr="00386E32">
        <w:rPr>
          <w:b/>
          <w:bCs/>
          <w:i/>
          <w:iCs/>
        </w:rPr>
        <w:t>[Note à l’</w:t>
      </w:r>
      <w:r w:rsidR="008029A3" w:rsidRPr="00386E32">
        <w:rPr>
          <w:b/>
          <w:bCs/>
          <w:i/>
          <w:iCs/>
        </w:rPr>
        <w:t>intention de l’A</w:t>
      </w:r>
      <w:r w:rsidRPr="00386E32">
        <w:rPr>
          <w:b/>
          <w:bCs/>
          <w:i/>
          <w:iCs/>
        </w:rPr>
        <w:t>cheteur : Modifier au besoin]</w:t>
      </w:r>
    </w:p>
    <w:p w14:paraId="5E8A052B" w14:textId="57717423" w:rsidR="000703C9" w:rsidRPr="00386E32" w:rsidRDefault="00403F84" w:rsidP="000703C9">
      <w:pPr>
        <w:suppressAutoHyphens/>
        <w:spacing w:after="120"/>
        <w:jc w:val="both"/>
      </w:pPr>
      <w:bookmarkStart w:id="377" w:name="_Hlk127195087"/>
      <w:r w:rsidRPr="00386E32">
        <w:t>La Proposition</w:t>
      </w:r>
      <w:r w:rsidR="000703C9" w:rsidRPr="00386E32">
        <w:t xml:space="preserve"> technique doit comprendre toutes les informations pertinentes requises pour évaluer la </w:t>
      </w:r>
      <w:r w:rsidR="0026368E" w:rsidRPr="00386E32">
        <w:t>P</w:t>
      </w:r>
      <w:r w:rsidR="000703C9" w:rsidRPr="00386E32">
        <w:t xml:space="preserve">artie </w:t>
      </w:r>
      <w:r w:rsidR="0026368E" w:rsidRPr="00386E32">
        <w:t>T</w:t>
      </w:r>
      <w:r w:rsidR="000703C9" w:rsidRPr="00386E32">
        <w:t>echnique conformément aux exigences.</w:t>
      </w:r>
      <w:r w:rsidR="00722C33" w:rsidRPr="00386E32">
        <w:t xml:space="preserve"> Le Proposant doit se référer et répondre aux spécifications détaillées jointes au présent DDP pour les exigences techniques du matériel médical.</w:t>
      </w:r>
    </w:p>
    <w:bookmarkEnd w:id="377"/>
    <w:p w14:paraId="6FF539E8" w14:textId="155DD9D2" w:rsidR="000703C9" w:rsidRPr="00386E32" w:rsidRDefault="000703C9" w:rsidP="000703C9">
      <w:pPr>
        <w:suppressAutoHyphens/>
        <w:spacing w:after="120"/>
        <w:jc w:val="both"/>
      </w:pPr>
      <w:r w:rsidRPr="00386E32">
        <w:t xml:space="preserve">Pour établir la conformité des </w:t>
      </w:r>
      <w:r w:rsidR="005D4179" w:rsidRPr="00386E32">
        <w:t>Biens</w:t>
      </w:r>
      <w:r w:rsidRPr="00386E32">
        <w:t xml:space="preserve"> et des Services connexes au </w:t>
      </w:r>
      <w:r w:rsidR="00722C33" w:rsidRPr="00386E32">
        <w:t>DDP</w:t>
      </w:r>
      <w:r w:rsidRPr="00386E32">
        <w:t xml:space="preserve">, le </w:t>
      </w:r>
      <w:r w:rsidR="00040C6B" w:rsidRPr="00386E32">
        <w:t>Proposant</w:t>
      </w:r>
      <w:r w:rsidRPr="00386E32">
        <w:t xml:space="preserve"> doit fournir la preuve documentaire que les </w:t>
      </w:r>
      <w:r w:rsidR="005D4179" w:rsidRPr="00386E32">
        <w:t>Biens</w:t>
      </w:r>
      <w:r w:rsidRPr="00386E32">
        <w:t xml:space="preserve"> sont conformes aux spécifications et normes techniques, y compris toutes les caractéristiques techniques et de performance essentielles spécifiées à la Section VII. Toutes les garanties fonctionnelles requises doivent également être fournies. Les formulaires</w:t>
      </w:r>
      <w:r w:rsidR="00B863FA" w:rsidRPr="00386E32">
        <w:t>/</w:t>
      </w:r>
      <w:r w:rsidRPr="00386E32">
        <w:t xml:space="preserve">format ci-joints peuvent aider le </w:t>
      </w:r>
      <w:r w:rsidR="00040C6B" w:rsidRPr="00386E32">
        <w:t>Proposant</w:t>
      </w:r>
      <w:r w:rsidRPr="00386E32">
        <w:t xml:space="preserve"> à organiser l’information requise pour présenter </w:t>
      </w:r>
      <w:r w:rsidR="0001437B" w:rsidRPr="00386E32">
        <w:t>sa Proposition</w:t>
      </w:r>
      <w:r w:rsidRPr="00386E32">
        <w:t xml:space="preserve"> technique. </w:t>
      </w:r>
    </w:p>
    <w:p w14:paraId="2DBB59B7" w14:textId="1EA0B3E3" w:rsidR="000703C9" w:rsidRPr="00386E32" w:rsidRDefault="000703C9" w:rsidP="000703C9">
      <w:pPr>
        <w:pStyle w:val="Sub-ClauseText"/>
        <w:rPr>
          <w:spacing w:val="0"/>
          <w:lang w:val="fr-FR"/>
        </w:rPr>
      </w:pPr>
      <w:r w:rsidRPr="00386E32">
        <w:rPr>
          <w:spacing w:val="0"/>
          <w:lang w:val="fr-FR"/>
        </w:rPr>
        <w:t xml:space="preserve">Les preuves documentaires peuvent prendre la forme de littérature, de dessins ou de données et consistent en une description détaillée, poste par poste, des caractéristiques techniques essentielles et de performance des </w:t>
      </w:r>
      <w:r w:rsidR="00B12845" w:rsidRPr="00386E32">
        <w:rPr>
          <w:spacing w:val="0"/>
          <w:lang w:val="fr-FR"/>
        </w:rPr>
        <w:t>Biens</w:t>
      </w:r>
      <w:r w:rsidRPr="00386E32">
        <w:rPr>
          <w:spacing w:val="0"/>
          <w:lang w:val="fr-FR"/>
        </w:rPr>
        <w:t xml:space="preserve"> et services connexes, démontrant la conformité substantielle des </w:t>
      </w:r>
      <w:r w:rsidR="00B12845" w:rsidRPr="00386E32">
        <w:rPr>
          <w:spacing w:val="0"/>
          <w:lang w:val="fr-FR"/>
        </w:rPr>
        <w:t>Biens</w:t>
      </w:r>
      <w:r w:rsidRPr="00386E32">
        <w:rPr>
          <w:spacing w:val="0"/>
          <w:lang w:val="fr-FR"/>
        </w:rPr>
        <w:t xml:space="preserve"> et services connexes à la spécification technique et, le cas échéant, un exposé des écarts et exceptions aux dispositions de la </w:t>
      </w:r>
      <w:r w:rsidR="00615659" w:rsidRPr="00386E32">
        <w:rPr>
          <w:spacing w:val="0"/>
          <w:lang w:val="fr-FR"/>
        </w:rPr>
        <w:t>S</w:t>
      </w:r>
      <w:r w:rsidRPr="00386E32">
        <w:rPr>
          <w:spacing w:val="0"/>
          <w:lang w:val="fr-FR"/>
        </w:rPr>
        <w:t>ection VII.</w:t>
      </w:r>
    </w:p>
    <w:p w14:paraId="076D92A2" w14:textId="424930C4" w:rsidR="000703C9" w:rsidRPr="00386E32" w:rsidRDefault="000703C9" w:rsidP="000703C9">
      <w:pPr>
        <w:pStyle w:val="Sub-ClauseText"/>
        <w:rPr>
          <w:lang w:val="fr-FR"/>
        </w:rPr>
      </w:pPr>
      <w:r w:rsidRPr="00386E32">
        <w:rPr>
          <w:lang w:val="fr-FR"/>
        </w:rPr>
        <w:t xml:space="preserve">Dans l’intérêt de l’évaluation des </w:t>
      </w:r>
      <w:r w:rsidR="00722C33" w:rsidRPr="00386E32">
        <w:rPr>
          <w:lang w:val="fr-FR"/>
        </w:rPr>
        <w:t>Proposit</w:t>
      </w:r>
      <w:r w:rsidRPr="00386E32">
        <w:rPr>
          <w:lang w:val="fr-FR"/>
        </w:rPr>
        <w:t xml:space="preserve">ions et de l’attribution du </w:t>
      </w:r>
      <w:r w:rsidR="00ED71C6" w:rsidRPr="00386E32">
        <w:rPr>
          <w:lang w:val="fr-FR"/>
        </w:rPr>
        <w:t xml:space="preserve">marché </w:t>
      </w:r>
      <w:r w:rsidRPr="00386E32">
        <w:rPr>
          <w:lang w:val="fr-FR"/>
        </w:rPr>
        <w:t xml:space="preserve">en temps opportun, les </w:t>
      </w:r>
      <w:r w:rsidR="00040C6B" w:rsidRPr="00386E32">
        <w:rPr>
          <w:lang w:val="fr-FR"/>
        </w:rPr>
        <w:t>Proposant</w:t>
      </w:r>
      <w:r w:rsidRPr="00386E32">
        <w:rPr>
          <w:lang w:val="fr-FR"/>
        </w:rPr>
        <w:t xml:space="preserve">s sont encouragés à ne pas surcharger les </w:t>
      </w:r>
      <w:r w:rsidR="000F7039" w:rsidRPr="00386E32">
        <w:rPr>
          <w:lang w:val="fr-FR"/>
        </w:rPr>
        <w:t>pièces justificatives</w:t>
      </w:r>
      <w:r w:rsidRPr="00386E32">
        <w:rPr>
          <w:lang w:val="fr-FR"/>
        </w:rPr>
        <w:t xml:space="preserve"> avec des documents qui ne répondent pas directement aux exigences de l’</w:t>
      </w:r>
      <w:r w:rsidR="000D2D51" w:rsidRPr="00386E32">
        <w:rPr>
          <w:lang w:val="fr-FR"/>
        </w:rPr>
        <w:t>A</w:t>
      </w:r>
      <w:r w:rsidRPr="00386E32">
        <w:rPr>
          <w:lang w:val="fr-FR"/>
        </w:rPr>
        <w:t>cheteur.</w:t>
      </w:r>
    </w:p>
    <w:p w14:paraId="119EF977" w14:textId="278FF642" w:rsidR="000703C9" w:rsidRPr="00386E32" w:rsidRDefault="000703C9" w:rsidP="000703C9">
      <w:pPr>
        <w:pStyle w:val="Sub-ClauseText"/>
        <w:rPr>
          <w:lang w:val="fr-FR"/>
        </w:rPr>
      </w:pPr>
      <w:r w:rsidRPr="00386E32">
        <w:rPr>
          <w:spacing w:val="0"/>
          <w:lang w:val="fr-FR"/>
        </w:rPr>
        <w:t xml:space="preserve">Le </w:t>
      </w:r>
      <w:r w:rsidR="00040C6B" w:rsidRPr="00386E32">
        <w:rPr>
          <w:spacing w:val="0"/>
          <w:lang w:val="fr-FR"/>
        </w:rPr>
        <w:t>Proposant</w:t>
      </w:r>
      <w:r w:rsidRPr="00386E32">
        <w:rPr>
          <w:spacing w:val="0"/>
          <w:lang w:val="fr-FR"/>
        </w:rPr>
        <w:t xml:space="preserve"> doit également fournir une liste donnant tous les détails, y compris les sources disponibles et les prix actuels des pièces de rechange, des outils spéciaux, etc., nécessaires au bon fonctionnement et à la poursuite du fonctionnement des </w:t>
      </w:r>
      <w:r w:rsidR="00B12845" w:rsidRPr="00386E32">
        <w:rPr>
          <w:spacing w:val="0"/>
          <w:lang w:val="fr-FR"/>
        </w:rPr>
        <w:t>Biens</w:t>
      </w:r>
      <w:r w:rsidRPr="00386E32">
        <w:rPr>
          <w:spacing w:val="0"/>
          <w:lang w:val="fr-FR"/>
        </w:rPr>
        <w:t xml:space="preserve"> pendant la période spécifiée dans </w:t>
      </w:r>
      <w:r w:rsidRPr="00386E32">
        <w:rPr>
          <w:lang w:val="fr-FR"/>
        </w:rPr>
        <w:t>le</w:t>
      </w:r>
      <w:r w:rsidR="000D2D51" w:rsidRPr="00386E32">
        <w:rPr>
          <w:lang w:val="fr-FR"/>
        </w:rPr>
        <w:t xml:space="preserve">s </w:t>
      </w:r>
      <w:r w:rsidR="0001437B" w:rsidRPr="00386E32">
        <w:rPr>
          <w:lang w:val="fr-FR"/>
        </w:rPr>
        <w:t>DPDP</w:t>
      </w:r>
      <w:r w:rsidRPr="00386E32">
        <w:rPr>
          <w:spacing w:val="0"/>
          <w:lang w:val="fr-FR"/>
        </w:rPr>
        <w:t xml:space="preserve"> suivant le début de l’utilisation des </w:t>
      </w:r>
      <w:r w:rsidR="005D4179" w:rsidRPr="00386E32">
        <w:rPr>
          <w:spacing w:val="0"/>
          <w:lang w:val="fr-FR"/>
        </w:rPr>
        <w:t>Biens</w:t>
      </w:r>
      <w:r w:rsidR="00B770E0" w:rsidRPr="00386E32">
        <w:rPr>
          <w:spacing w:val="0"/>
          <w:lang w:val="fr-FR"/>
        </w:rPr>
        <w:t xml:space="preserve"> </w:t>
      </w:r>
      <w:r w:rsidRPr="00386E32">
        <w:rPr>
          <w:spacing w:val="0"/>
          <w:lang w:val="fr-FR"/>
        </w:rPr>
        <w:t>par l’</w:t>
      </w:r>
      <w:r w:rsidR="00B770E0" w:rsidRPr="00386E32">
        <w:rPr>
          <w:spacing w:val="0"/>
          <w:lang w:val="fr-FR"/>
        </w:rPr>
        <w:t>A</w:t>
      </w:r>
      <w:r w:rsidRPr="00386E32">
        <w:rPr>
          <w:spacing w:val="0"/>
          <w:lang w:val="fr-FR"/>
        </w:rPr>
        <w:t>cheteur.</w:t>
      </w:r>
    </w:p>
    <w:p w14:paraId="1AD50EF1" w14:textId="784A7881" w:rsidR="000703C9" w:rsidRPr="00386E32" w:rsidRDefault="000703C9" w:rsidP="000703C9">
      <w:pPr>
        <w:suppressAutoHyphens/>
        <w:spacing w:after="120"/>
        <w:jc w:val="both"/>
      </w:pPr>
      <w:r w:rsidRPr="00386E32">
        <w:t xml:space="preserve">Les normes relatives à la fabrication, aux procédés, aux matériaux et </w:t>
      </w:r>
      <w:r w:rsidR="006D3A24" w:rsidRPr="00386E32">
        <w:t>au matériel</w:t>
      </w:r>
      <w:r w:rsidRPr="00386E32">
        <w:t>, ainsi que les références aux noms de marque ou aux numéros de catalogue spécifiés par l’</w:t>
      </w:r>
      <w:r w:rsidR="00B770E0" w:rsidRPr="00386E32">
        <w:t>A</w:t>
      </w:r>
      <w:r w:rsidRPr="00386E32">
        <w:t xml:space="preserve">cheteur dans l’annexe des exigences, sont destinées à être descriptives seulement et non restrictives. Le </w:t>
      </w:r>
      <w:r w:rsidR="00040C6B" w:rsidRPr="00386E32">
        <w:t>Proposant</w:t>
      </w:r>
      <w:r w:rsidRPr="00386E32">
        <w:t xml:space="preserve"> peut offrir d’autres normes de qualité, noms de marque et/ou numéros de catalogue, à condition qu’il démontre, à la satisfaction de l’</w:t>
      </w:r>
      <w:r w:rsidR="0092763B" w:rsidRPr="00386E32">
        <w:t>A</w:t>
      </w:r>
      <w:r w:rsidRPr="00386E32">
        <w:t xml:space="preserve">cheteur, que les substitutions assurent une équivalence substantielle ou sont supérieures à celles spécifiées dans la </w:t>
      </w:r>
      <w:r w:rsidR="0092763B" w:rsidRPr="00386E32">
        <w:t>S</w:t>
      </w:r>
      <w:r w:rsidRPr="00386E32">
        <w:t xml:space="preserve">ection VII. </w:t>
      </w:r>
    </w:p>
    <w:p w14:paraId="7AAAFCAD" w14:textId="6CC013A3" w:rsidR="000703C9" w:rsidRPr="00386E32" w:rsidRDefault="000703C9" w:rsidP="000703C9">
      <w:pPr>
        <w:suppressAutoHyphens/>
        <w:spacing w:after="120"/>
        <w:jc w:val="both"/>
      </w:pPr>
      <w:r w:rsidRPr="00386E32">
        <w:t xml:space="preserve">Si le </w:t>
      </w:r>
      <w:r w:rsidR="0092763B" w:rsidRPr="00386E32">
        <w:t>Marché</w:t>
      </w:r>
      <w:r w:rsidRPr="00386E32">
        <w:t xml:space="preserve"> a été évalué comme présentant des risques potentiels ou réels en matière de cybersécurité, </w:t>
      </w:r>
      <w:r w:rsidR="0001437B" w:rsidRPr="00386E32">
        <w:t>la proposition</w:t>
      </w:r>
      <w:r w:rsidR="0092763B" w:rsidRPr="00386E32">
        <w:t xml:space="preserve"> </w:t>
      </w:r>
      <w:r w:rsidRPr="00386E32">
        <w:t>technique doit inclure le plan de gestion des risques de cybersécurité proposé.</w:t>
      </w:r>
    </w:p>
    <w:p w14:paraId="0CAC83D8" w14:textId="5F1BF3B2" w:rsidR="000703C9" w:rsidRPr="00386E32" w:rsidRDefault="000703C9" w:rsidP="000703C9">
      <w:pPr>
        <w:suppressAutoHyphens/>
        <w:spacing w:after="120"/>
        <w:jc w:val="both"/>
      </w:pPr>
      <w:r w:rsidRPr="00386E32">
        <w:t xml:space="preserve">S’il y a des risques évalués sur la chaîne d’approvisionnement, </w:t>
      </w:r>
      <w:r w:rsidR="0001437B" w:rsidRPr="00386E32">
        <w:t>la proposition</w:t>
      </w:r>
      <w:r w:rsidR="0092763B" w:rsidRPr="00386E32">
        <w:t xml:space="preserve"> </w:t>
      </w:r>
      <w:r w:rsidRPr="00386E32">
        <w:t>technique doit inclure le plan de gestion des risques de la chaîne d’approvisionnement proposé.</w:t>
      </w:r>
    </w:p>
    <w:p w14:paraId="514AA6D9" w14:textId="5EDA13C4" w:rsidR="000703C9" w:rsidRPr="00386E32" w:rsidRDefault="000703C9" w:rsidP="000703C9">
      <w:pPr>
        <w:suppressAutoHyphens/>
        <w:spacing w:after="120"/>
        <w:jc w:val="both"/>
      </w:pPr>
      <w:r w:rsidRPr="00386E32">
        <w:t xml:space="preserve">Les </w:t>
      </w:r>
      <w:r w:rsidR="00053377" w:rsidRPr="00386E32">
        <w:t>A</w:t>
      </w:r>
      <w:r w:rsidRPr="00386E32">
        <w:t xml:space="preserve">utorisations du </w:t>
      </w:r>
      <w:r w:rsidR="00053377" w:rsidRPr="00386E32">
        <w:t>F</w:t>
      </w:r>
      <w:r w:rsidRPr="00386E32">
        <w:t>abricant doivent être incluses conformément à l’</w:t>
      </w:r>
      <w:r w:rsidR="00053377" w:rsidRPr="00386E32">
        <w:t xml:space="preserve">article </w:t>
      </w:r>
      <w:r w:rsidRPr="00386E32">
        <w:t xml:space="preserve">17.2 (a) </w:t>
      </w:r>
      <w:r w:rsidR="00053377" w:rsidRPr="00386E32">
        <w:t xml:space="preserve">des </w:t>
      </w:r>
      <w:r w:rsidR="0001437B" w:rsidRPr="00386E32">
        <w:t>IP</w:t>
      </w:r>
      <w:r w:rsidR="00053377" w:rsidRPr="00386E32">
        <w:t xml:space="preserve"> </w:t>
      </w:r>
      <w:r w:rsidR="001C20B8" w:rsidRPr="00386E32">
        <w:t>-</w:t>
      </w:r>
      <w:r w:rsidR="00053377" w:rsidRPr="00386E32">
        <w:t xml:space="preserve"> </w:t>
      </w:r>
      <w:r w:rsidR="0001437B" w:rsidRPr="00386E32">
        <w:t>DPDP</w:t>
      </w:r>
      <w:r w:rsidR="00053377" w:rsidRPr="00386E32">
        <w:t xml:space="preserve"> </w:t>
      </w:r>
      <w:r w:rsidRPr="00386E32">
        <w:t>et au formulaire d’</w:t>
      </w:r>
      <w:r w:rsidR="00C22875" w:rsidRPr="00386E32">
        <w:t>A</w:t>
      </w:r>
      <w:r w:rsidRPr="00386E32">
        <w:t xml:space="preserve">utorisation du </w:t>
      </w:r>
      <w:r w:rsidR="00C22875" w:rsidRPr="00386E32">
        <w:t>F</w:t>
      </w:r>
      <w:r w:rsidRPr="00386E32">
        <w:t>abricant ci-joint.</w:t>
      </w:r>
    </w:p>
    <w:p w14:paraId="37EFA135" w14:textId="77777777" w:rsidR="000703C9" w:rsidRPr="00386E32" w:rsidRDefault="000703C9" w:rsidP="000703C9"/>
    <w:p w14:paraId="73AE76D7" w14:textId="77777777" w:rsidR="00AC5DBB" w:rsidRPr="00386E32" w:rsidRDefault="00AC5DBB" w:rsidP="00AC5DBB">
      <w:pPr>
        <w:tabs>
          <w:tab w:val="left" w:pos="2610"/>
        </w:tabs>
        <w:rPr>
          <w:rFonts w:asciiTheme="majorBidi" w:hAnsiTheme="majorBidi" w:cstheme="majorBidi"/>
        </w:rPr>
      </w:pPr>
    </w:p>
    <w:p w14:paraId="62F57DE1" w14:textId="22E126D7" w:rsidR="00FC38BA" w:rsidRPr="00386E32" w:rsidRDefault="00FC38BA" w:rsidP="00540BBA">
      <w:pPr>
        <w:pStyle w:val="Sec4Heading2"/>
      </w:pPr>
      <w:bookmarkStart w:id="378" w:name="_Toc127706535"/>
      <w:bookmarkStart w:id="379" w:name="_Toc134791981"/>
      <w:bookmarkStart w:id="380" w:name="_Toc180846988"/>
      <w:r w:rsidRPr="00386E32">
        <w:lastRenderedPageBreak/>
        <w:t xml:space="preserve">Liste de contrôle technique des </w:t>
      </w:r>
      <w:r w:rsidR="0001437B" w:rsidRPr="00386E32">
        <w:t>Proposition</w:t>
      </w:r>
      <w:r w:rsidR="00A25636" w:rsidRPr="00386E32">
        <w:t>s</w:t>
      </w:r>
      <w:bookmarkEnd w:id="378"/>
      <w:bookmarkEnd w:id="379"/>
      <w:bookmarkEnd w:id="380"/>
    </w:p>
    <w:p w14:paraId="7EEB1074" w14:textId="77777777" w:rsidR="00FC38BA" w:rsidRPr="00386E32" w:rsidRDefault="00FC38BA" w:rsidP="00FC38BA">
      <w:pPr>
        <w:suppressAutoHyphens/>
        <w:spacing w:after="120"/>
        <w:ind w:right="-360"/>
        <w:jc w:val="both"/>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192"/>
      </w:tblGrid>
      <w:tr w:rsidR="00FC38BA" w:rsidRPr="00386E32" w14:paraId="317EE90E" w14:textId="77777777" w:rsidTr="00557323">
        <w:trPr>
          <w:jc w:val="center"/>
        </w:trPr>
        <w:tc>
          <w:tcPr>
            <w:tcW w:w="2160" w:type="dxa"/>
          </w:tcPr>
          <w:p w14:paraId="0C5DFA91" w14:textId="77777777" w:rsidR="00940093" w:rsidRPr="00386E32" w:rsidRDefault="001C20B8" w:rsidP="00557323">
            <w:pPr>
              <w:suppressAutoHyphens/>
              <w:spacing w:after="120"/>
              <w:ind w:right="-360"/>
              <w:jc w:val="both"/>
            </w:pPr>
            <w:r w:rsidRPr="00386E32">
              <w:t>Exigence technique</w:t>
            </w:r>
          </w:p>
          <w:p w14:paraId="1AE32BAD" w14:textId="30244B44" w:rsidR="00FC38BA" w:rsidRPr="00386E32" w:rsidRDefault="00940093" w:rsidP="00557323">
            <w:pPr>
              <w:suppressAutoHyphens/>
              <w:spacing w:after="120"/>
              <w:ind w:right="-360"/>
              <w:jc w:val="both"/>
            </w:pPr>
            <w:r w:rsidRPr="00386E32">
              <w:t>No</w:t>
            </w:r>
            <w:r w:rsidR="00FC38BA" w:rsidRPr="00386E32">
              <w:t xml:space="preserve">°  _  </w:t>
            </w:r>
          </w:p>
        </w:tc>
        <w:tc>
          <w:tcPr>
            <w:tcW w:w="6192" w:type="dxa"/>
          </w:tcPr>
          <w:p w14:paraId="180F574E" w14:textId="77777777" w:rsidR="00FC38BA" w:rsidRPr="00386E32" w:rsidRDefault="00FC38BA" w:rsidP="00557323">
            <w:pPr>
              <w:suppressAutoHyphens/>
              <w:spacing w:after="120"/>
              <w:ind w:right="-360"/>
              <w:jc w:val="both"/>
            </w:pPr>
            <w:r w:rsidRPr="00386E32">
              <w:t>Exigence technique :</w:t>
            </w:r>
          </w:p>
          <w:p w14:paraId="1F94FB71" w14:textId="5EEB2CFD" w:rsidR="00FC38BA" w:rsidRPr="00386E32" w:rsidRDefault="002E44AD" w:rsidP="00557323">
            <w:pPr>
              <w:suppressAutoHyphens/>
              <w:spacing w:after="120"/>
              <w:ind w:right="-360"/>
              <w:rPr>
                <w:i/>
              </w:rPr>
            </w:pPr>
            <w:r w:rsidRPr="00386E32">
              <w:rPr>
                <w:i/>
              </w:rPr>
              <w:t>[</w:t>
            </w:r>
            <w:r w:rsidR="00FC38BA" w:rsidRPr="00386E32">
              <w:rPr>
                <w:i/>
              </w:rPr>
              <w:t>insérer : description de l’</w:t>
            </w:r>
            <w:r w:rsidRPr="00386E32">
              <w:rPr>
                <w:i/>
              </w:rPr>
              <w:t>exigence</w:t>
            </w:r>
            <w:r w:rsidR="00FC38BA" w:rsidRPr="00386E32">
              <w:rPr>
                <w:i/>
              </w:rPr>
              <w:t>]</w:t>
            </w:r>
          </w:p>
        </w:tc>
      </w:tr>
      <w:tr w:rsidR="00FC38BA" w:rsidRPr="00386E32" w14:paraId="73382AFA" w14:textId="77777777" w:rsidTr="00557323">
        <w:trPr>
          <w:jc w:val="center"/>
        </w:trPr>
        <w:tc>
          <w:tcPr>
            <w:tcW w:w="8352" w:type="dxa"/>
            <w:gridSpan w:val="2"/>
          </w:tcPr>
          <w:p w14:paraId="6CBF911B" w14:textId="239D0254" w:rsidR="00FC38BA" w:rsidRPr="00386E32" w:rsidRDefault="00875846" w:rsidP="00557323">
            <w:pPr>
              <w:suppressAutoHyphens/>
              <w:spacing w:after="120"/>
              <w:ind w:right="-360"/>
              <w:jc w:val="both"/>
              <w:rPr>
                <w:sz w:val="22"/>
              </w:rPr>
            </w:pPr>
            <w:r w:rsidRPr="00386E32">
              <w:rPr>
                <w:sz w:val="22"/>
              </w:rPr>
              <w:t xml:space="preserve">Conformité de </w:t>
            </w:r>
            <w:r w:rsidR="0001437B" w:rsidRPr="00386E32">
              <w:rPr>
                <w:sz w:val="22"/>
              </w:rPr>
              <w:t xml:space="preserve">la </w:t>
            </w:r>
            <w:r w:rsidR="00D029BA" w:rsidRPr="00386E32">
              <w:rPr>
                <w:sz w:val="22"/>
              </w:rPr>
              <w:t>P</w:t>
            </w:r>
            <w:r w:rsidR="0001437B" w:rsidRPr="00386E32">
              <w:rPr>
                <w:sz w:val="22"/>
              </w:rPr>
              <w:t>roposition</w:t>
            </w:r>
            <w:r w:rsidR="00A25636" w:rsidRPr="00386E32">
              <w:rPr>
                <w:sz w:val="22"/>
              </w:rPr>
              <w:t xml:space="preserve"> </w:t>
            </w:r>
            <w:r w:rsidR="00FC38BA" w:rsidRPr="00386E32">
              <w:rPr>
                <w:sz w:val="22"/>
              </w:rPr>
              <w:t xml:space="preserve">technique </w:t>
            </w:r>
            <w:r w:rsidRPr="00386E32">
              <w:rPr>
                <w:sz w:val="22"/>
              </w:rPr>
              <w:t xml:space="preserve">du </w:t>
            </w:r>
            <w:r w:rsidR="00040C6B" w:rsidRPr="00386E32">
              <w:rPr>
                <w:sz w:val="22"/>
              </w:rPr>
              <w:t>Proposant</w:t>
            </w:r>
            <w:r w:rsidR="008263F4" w:rsidRPr="00386E32">
              <w:t> </w:t>
            </w:r>
            <w:r w:rsidR="00FC38BA" w:rsidRPr="00386E32">
              <w:rPr>
                <w:sz w:val="22"/>
              </w:rPr>
              <w:t xml:space="preserve">: </w:t>
            </w:r>
          </w:p>
          <w:p w14:paraId="0C2E9C8B" w14:textId="77777777" w:rsidR="00FC38BA" w:rsidRPr="00386E32" w:rsidRDefault="00FC38BA" w:rsidP="00557323">
            <w:pPr>
              <w:suppressAutoHyphens/>
              <w:spacing w:after="120"/>
              <w:ind w:right="-360"/>
              <w:jc w:val="both"/>
              <w:rPr>
                <w:sz w:val="22"/>
              </w:rPr>
            </w:pPr>
          </w:p>
        </w:tc>
      </w:tr>
      <w:tr w:rsidR="00FC38BA" w:rsidRPr="00386E32" w14:paraId="755BEEDF" w14:textId="77777777" w:rsidTr="00557323">
        <w:trPr>
          <w:jc w:val="center"/>
        </w:trPr>
        <w:tc>
          <w:tcPr>
            <w:tcW w:w="8352" w:type="dxa"/>
            <w:gridSpan w:val="2"/>
          </w:tcPr>
          <w:p w14:paraId="4CD5B8A6" w14:textId="543842B7" w:rsidR="00FC38BA" w:rsidRPr="00386E32" w:rsidRDefault="00FC38BA" w:rsidP="00557323">
            <w:pPr>
              <w:suppressAutoHyphens/>
              <w:spacing w:after="120"/>
              <w:ind w:right="-360"/>
              <w:jc w:val="both"/>
              <w:rPr>
                <w:sz w:val="22"/>
              </w:rPr>
            </w:pPr>
            <w:r w:rsidRPr="00386E32">
              <w:rPr>
                <w:sz w:val="22"/>
              </w:rPr>
              <w:t>R</w:t>
            </w:r>
            <w:r w:rsidR="00291008" w:rsidRPr="00386E32">
              <w:rPr>
                <w:sz w:val="22"/>
              </w:rPr>
              <w:t xml:space="preserve">éférences du </w:t>
            </w:r>
            <w:r w:rsidR="00040C6B" w:rsidRPr="00386E32">
              <w:rPr>
                <w:sz w:val="22"/>
              </w:rPr>
              <w:t>Proposant</w:t>
            </w:r>
            <w:r w:rsidR="00291008" w:rsidRPr="00386E32">
              <w:rPr>
                <w:sz w:val="22"/>
              </w:rPr>
              <w:t xml:space="preserve"> </w:t>
            </w:r>
            <w:r w:rsidR="000A6F3A" w:rsidRPr="00386E32">
              <w:rPr>
                <w:sz w:val="22"/>
              </w:rPr>
              <w:t>aux</w:t>
            </w:r>
            <w:r w:rsidR="00641672" w:rsidRPr="00386E32">
              <w:rPr>
                <w:sz w:val="22"/>
              </w:rPr>
              <w:t xml:space="preserve"> </w:t>
            </w:r>
            <w:r w:rsidR="006D426F" w:rsidRPr="00386E32">
              <w:rPr>
                <w:sz w:val="22"/>
              </w:rPr>
              <w:t>élément</w:t>
            </w:r>
            <w:r w:rsidRPr="00386E32">
              <w:rPr>
                <w:sz w:val="22"/>
              </w:rPr>
              <w:t xml:space="preserve">s de </w:t>
            </w:r>
            <w:r w:rsidR="0001437B" w:rsidRPr="00386E32">
              <w:rPr>
                <w:sz w:val="22"/>
              </w:rPr>
              <w:t xml:space="preserve">la </w:t>
            </w:r>
            <w:r w:rsidR="00D029BA" w:rsidRPr="00386E32">
              <w:rPr>
                <w:sz w:val="22"/>
              </w:rPr>
              <w:t>P</w:t>
            </w:r>
            <w:r w:rsidR="0001437B" w:rsidRPr="00386E32">
              <w:rPr>
                <w:sz w:val="22"/>
              </w:rPr>
              <w:t>roposition</w:t>
            </w:r>
            <w:r w:rsidRPr="00386E32">
              <w:t xml:space="preserve"> </w:t>
            </w:r>
            <w:r w:rsidRPr="00386E32">
              <w:rPr>
                <w:sz w:val="22"/>
              </w:rPr>
              <w:t xml:space="preserve">technique </w:t>
            </w:r>
            <w:r w:rsidR="004930AB" w:rsidRPr="00386E32">
              <w:rPr>
                <w:sz w:val="22"/>
              </w:rPr>
              <w:t>justifiant la conformité</w:t>
            </w:r>
            <w:r w:rsidRPr="00386E32">
              <w:rPr>
                <w:sz w:val="22"/>
              </w:rPr>
              <w:t>:</w:t>
            </w:r>
          </w:p>
          <w:p w14:paraId="3E198DA6" w14:textId="77777777" w:rsidR="00FC38BA" w:rsidRPr="00386E32" w:rsidRDefault="00FC38BA" w:rsidP="00557323">
            <w:pPr>
              <w:suppressAutoHyphens/>
              <w:spacing w:after="120"/>
              <w:ind w:right="-360"/>
              <w:jc w:val="both"/>
              <w:rPr>
                <w:sz w:val="22"/>
              </w:rPr>
            </w:pPr>
          </w:p>
        </w:tc>
      </w:tr>
    </w:tbl>
    <w:p w14:paraId="62E7CB7C" w14:textId="77777777" w:rsidR="00FC38BA" w:rsidRPr="00386E32" w:rsidRDefault="00FC38BA" w:rsidP="00FC38BA">
      <w:pPr>
        <w:suppressAutoHyphens/>
        <w:spacing w:after="120"/>
        <w:ind w:right="-360"/>
        <w:jc w:val="both"/>
        <w:rPr>
          <w:sz w:val="22"/>
        </w:rPr>
      </w:pPr>
    </w:p>
    <w:p w14:paraId="7176323B" w14:textId="77777777" w:rsidR="00FC38BA" w:rsidRPr="00386E32" w:rsidRDefault="00FC38BA" w:rsidP="00FC38BA">
      <w:pPr>
        <w:suppressAutoHyphens/>
        <w:spacing w:after="120"/>
        <w:ind w:left="720" w:hanging="720"/>
        <w:jc w:val="both"/>
      </w:pPr>
    </w:p>
    <w:p w14:paraId="5E71E7A2" w14:textId="77777777" w:rsidR="00FC38BA" w:rsidRPr="00386E32" w:rsidRDefault="00FC38BA" w:rsidP="00FC38BA">
      <w:pPr>
        <w:suppressAutoHyphens/>
        <w:spacing w:after="120"/>
        <w:ind w:left="720" w:hanging="720"/>
        <w:jc w:val="both"/>
      </w:pPr>
      <w:r w:rsidRPr="00386E32">
        <w:br w:type="page"/>
      </w:r>
    </w:p>
    <w:p w14:paraId="52D028C3" w14:textId="77777777" w:rsidR="00FC38BA" w:rsidRPr="00386E32" w:rsidRDefault="00FC38BA" w:rsidP="00577CF1">
      <w:pPr>
        <w:pStyle w:val="Sec4Heading2"/>
      </w:pPr>
      <w:bookmarkStart w:id="381" w:name="_Toc127706536"/>
      <w:bookmarkStart w:id="382" w:name="_Toc134791982"/>
      <w:bookmarkStart w:id="383" w:name="_Toc180846989"/>
      <w:r w:rsidRPr="00386E32">
        <w:lastRenderedPageBreak/>
        <w:t>Garanties fonctionnelles</w:t>
      </w:r>
      <w:bookmarkEnd w:id="381"/>
      <w:bookmarkEnd w:id="382"/>
      <w:bookmarkEnd w:id="383"/>
    </w:p>
    <w:p w14:paraId="16B8A4CC" w14:textId="77777777" w:rsidR="00FC38BA" w:rsidRPr="00386E32" w:rsidRDefault="00FC38BA" w:rsidP="00FC38BA">
      <w:pPr>
        <w:suppressAutoHyphens/>
        <w:jc w:val="center"/>
        <w:rPr>
          <w:i/>
          <w:iCs/>
          <w:spacing w:val="-2"/>
          <w:szCs w:val="24"/>
        </w:rPr>
      </w:pPr>
      <w:r w:rsidRPr="00386E32">
        <w:rPr>
          <w:i/>
          <w:iCs/>
          <w:spacing w:val="-2"/>
          <w:szCs w:val="24"/>
        </w:rPr>
        <w:t>(à utiliser le cas échéant)</w:t>
      </w:r>
    </w:p>
    <w:p w14:paraId="4496E56D" w14:textId="77777777" w:rsidR="00FC38BA" w:rsidRPr="00386E32" w:rsidRDefault="00FC38BA" w:rsidP="00FC38BA">
      <w:pPr>
        <w:tabs>
          <w:tab w:val="left" w:pos="5238"/>
          <w:tab w:val="left" w:pos="5474"/>
          <w:tab w:val="left" w:pos="9468"/>
        </w:tabs>
        <w:jc w:val="center"/>
      </w:pPr>
    </w:p>
    <w:p w14:paraId="6BEC4CBA" w14:textId="16B8D839" w:rsidR="00FC38BA" w:rsidRPr="00386E32" w:rsidRDefault="00FC38BA" w:rsidP="00FC38BA">
      <w:pPr>
        <w:suppressAutoHyphens/>
        <w:jc w:val="both"/>
        <w:rPr>
          <w:spacing w:val="-2"/>
          <w:szCs w:val="24"/>
        </w:rPr>
      </w:pPr>
      <w:r w:rsidRPr="00386E32">
        <w:rPr>
          <w:spacing w:val="-2"/>
          <w:szCs w:val="24"/>
        </w:rPr>
        <w:t xml:space="preserve">Le </w:t>
      </w:r>
      <w:r w:rsidR="00040C6B" w:rsidRPr="00386E32">
        <w:rPr>
          <w:spacing w:val="-2"/>
          <w:szCs w:val="24"/>
        </w:rPr>
        <w:t>Proposant</w:t>
      </w:r>
      <w:r w:rsidR="00365104" w:rsidRPr="00386E32">
        <w:rPr>
          <w:spacing w:val="-2"/>
          <w:szCs w:val="24"/>
        </w:rPr>
        <w:t xml:space="preserve"> </w:t>
      </w:r>
      <w:r w:rsidRPr="00386E32">
        <w:rPr>
          <w:szCs w:val="24"/>
        </w:rPr>
        <w:t xml:space="preserve">doit copier dans la colonne de </w:t>
      </w:r>
      <w:r w:rsidRPr="00386E32">
        <w:rPr>
          <w:spacing w:val="-2"/>
          <w:szCs w:val="24"/>
        </w:rPr>
        <w:t>gauche du tableau ci-dessous</w:t>
      </w:r>
      <w:r w:rsidR="001641A0" w:rsidRPr="00386E32">
        <w:rPr>
          <w:spacing w:val="-2"/>
          <w:szCs w:val="24"/>
        </w:rPr>
        <w:t>,</w:t>
      </w:r>
      <w:r w:rsidR="0001547C" w:rsidRPr="00386E32">
        <w:rPr>
          <w:spacing w:val="-2"/>
          <w:szCs w:val="24"/>
        </w:rPr>
        <w:t xml:space="preserve"> </w:t>
      </w:r>
      <w:r w:rsidRPr="00386E32">
        <w:rPr>
          <w:spacing w:val="-2"/>
          <w:szCs w:val="24"/>
        </w:rPr>
        <w:t xml:space="preserve"> l’identification de chaque garantie fonctionnelle requise dans le</w:t>
      </w:r>
      <w:r w:rsidR="0001547C" w:rsidRPr="00386E32">
        <w:rPr>
          <w:spacing w:val="-2"/>
          <w:szCs w:val="24"/>
        </w:rPr>
        <w:t>s Spécifications</w:t>
      </w:r>
      <w:r w:rsidRPr="00386E32">
        <w:rPr>
          <w:spacing w:val="-2"/>
          <w:szCs w:val="24"/>
        </w:rPr>
        <w:t xml:space="preserve"> et dans la colonne de droite, fourni</w:t>
      </w:r>
      <w:r w:rsidR="0001547C" w:rsidRPr="00386E32">
        <w:rPr>
          <w:spacing w:val="-2"/>
          <w:szCs w:val="24"/>
        </w:rPr>
        <w:t>r</w:t>
      </w:r>
      <w:r w:rsidRPr="00386E32">
        <w:rPr>
          <w:spacing w:val="-2"/>
          <w:szCs w:val="24"/>
        </w:rPr>
        <w:t xml:space="preserve"> la valeur correspondante pour chaque garantie fonctionnelle des </w:t>
      </w:r>
      <w:r w:rsidR="005D4179" w:rsidRPr="00386E32">
        <w:rPr>
          <w:spacing w:val="-2"/>
          <w:szCs w:val="24"/>
        </w:rPr>
        <w:t>Biens</w:t>
      </w:r>
      <w:r w:rsidRPr="00386E32">
        <w:rPr>
          <w:spacing w:val="-2"/>
          <w:szCs w:val="24"/>
        </w:rPr>
        <w:t xml:space="preserve"> proposées. </w:t>
      </w:r>
    </w:p>
    <w:p w14:paraId="63487C5F" w14:textId="77777777" w:rsidR="00FC38BA" w:rsidRPr="00386E32" w:rsidRDefault="00FC38BA" w:rsidP="00FC38BA">
      <w:pPr>
        <w:tabs>
          <w:tab w:val="left" w:pos="5238"/>
          <w:tab w:val="left" w:pos="5474"/>
          <w:tab w:val="left" w:pos="9468"/>
        </w:tabs>
        <w:jc w:val="cente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7"/>
        <w:gridCol w:w="4678"/>
      </w:tblGrid>
      <w:tr w:rsidR="00FC38BA" w:rsidRPr="00386E32" w14:paraId="3C254221" w14:textId="77777777" w:rsidTr="00557323">
        <w:tc>
          <w:tcPr>
            <w:tcW w:w="4608" w:type="dxa"/>
            <w:tcBorders>
              <w:top w:val="single" w:sz="12" w:space="0" w:color="auto"/>
              <w:left w:val="single" w:sz="12" w:space="0" w:color="auto"/>
              <w:bottom w:val="single" w:sz="12" w:space="0" w:color="auto"/>
              <w:right w:val="single" w:sz="12" w:space="0" w:color="auto"/>
            </w:tcBorders>
            <w:hideMark/>
          </w:tcPr>
          <w:p w14:paraId="6ED82BA4" w14:textId="77777777" w:rsidR="00FC38BA" w:rsidRPr="00386E32" w:rsidRDefault="00FC38BA" w:rsidP="00557323">
            <w:pPr>
              <w:tabs>
                <w:tab w:val="right" w:pos="7254"/>
              </w:tabs>
              <w:suppressAutoHyphens/>
              <w:spacing w:before="60" w:after="60"/>
              <w:jc w:val="center"/>
              <w:rPr>
                <w:b/>
              </w:rPr>
            </w:pPr>
            <w:r w:rsidRPr="00386E32">
              <w:rPr>
                <w:b/>
              </w:rPr>
              <w:t xml:space="preserve">Garantie fonctionnelle requise </w:t>
            </w:r>
          </w:p>
        </w:tc>
        <w:tc>
          <w:tcPr>
            <w:tcW w:w="4680" w:type="dxa"/>
            <w:tcBorders>
              <w:top w:val="single" w:sz="12" w:space="0" w:color="auto"/>
              <w:left w:val="single" w:sz="12" w:space="0" w:color="auto"/>
              <w:bottom w:val="single" w:sz="12" w:space="0" w:color="auto"/>
              <w:right w:val="single" w:sz="12" w:space="0" w:color="auto"/>
            </w:tcBorders>
            <w:hideMark/>
          </w:tcPr>
          <w:p w14:paraId="760F1854" w14:textId="13814DBE" w:rsidR="00FC38BA" w:rsidRPr="00386E32" w:rsidRDefault="00FC38BA" w:rsidP="00557323">
            <w:pPr>
              <w:tabs>
                <w:tab w:val="right" w:pos="7254"/>
              </w:tabs>
              <w:suppressAutoHyphens/>
              <w:spacing w:before="60" w:after="60"/>
              <w:jc w:val="center"/>
              <w:rPr>
                <w:b/>
              </w:rPr>
            </w:pPr>
            <w:r w:rsidRPr="00386E32">
              <w:rPr>
                <w:b/>
              </w:rPr>
              <w:t xml:space="preserve">Valeur de la garantie fonctionnelle des </w:t>
            </w:r>
            <w:r w:rsidR="005D4179" w:rsidRPr="00386E32">
              <w:rPr>
                <w:b/>
              </w:rPr>
              <w:t>Biens</w:t>
            </w:r>
          </w:p>
        </w:tc>
      </w:tr>
      <w:tr w:rsidR="00FC38BA" w:rsidRPr="00386E32" w14:paraId="6E414D2B" w14:textId="77777777" w:rsidTr="00557323">
        <w:tc>
          <w:tcPr>
            <w:tcW w:w="4608" w:type="dxa"/>
            <w:tcBorders>
              <w:top w:val="single" w:sz="12" w:space="0" w:color="auto"/>
              <w:left w:val="single" w:sz="4" w:space="0" w:color="auto"/>
              <w:bottom w:val="single" w:sz="4" w:space="0" w:color="auto"/>
              <w:right w:val="single" w:sz="4" w:space="0" w:color="auto"/>
            </w:tcBorders>
            <w:hideMark/>
          </w:tcPr>
          <w:p w14:paraId="7C66D050" w14:textId="77777777" w:rsidR="00FC38BA" w:rsidRPr="00386E32" w:rsidRDefault="00FC38BA" w:rsidP="00557323">
            <w:pPr>
              <w:tabs>
                <w:tab w:val="right" w:pos="7254"/>
              </w:tabs>
              <w:suppressAutoHyphens/>
              <w:spacing w:before="60" w:after="60"/>
              <w:ind w:left="1440" w:hanging="720"/>
              <w:jc w:val="both"/>
            </w:pPr>
            <w:r w:rsidRPr="00386E32">
              <w:t>1.</w:t>
            </w:r>
          </w:p>
        </w:tc>
        <w:tc>
          <w:tcPr>
            <w:tcW w:w="4680" w:type="dxa"/>
            <w:tcBorders>
              <w:top w:val="single" w:sz="12" w:space="0" w:color="auto"/>
              <w:left w:val="single" w:sz="4" w:space="0" w:color="auto"/>
              <w:bottom w:val="single" w:sz="4" w:space="0" w:color="auto"/>
              <w:right w:val="single" w:sz="4" w:space="0" w:color="auto"/>
            </w:tcBorders>
          </w:tcPr>
          <w:p w14:paraId="0F529596" w14:textId="77777777" w:rsidR="00FC38BA" w:rsidRPr="00386E32" w:rsidRDefault="00FC38BA" w:rsidP="00557323">
            <w:pPr>
              <w:tabs>
                <w:tab w:val="right" w:pos="7254"/>
              </w:tabs>
              <w:suppressAutoHyphens/>
              <w:spacing w:before="60" w:after="60"/>
              <w:ind w:left="1440" w:hanging="720"/>
              <w:jc w:val="both"/>
            </w:pPr>
          </w:p>
        </w:tc>
      </w:tr>
      <w:tr w:rsidR="00FC38BA" w:rsidRPr="00386E32" w14:paraId="6A6BC151" w14:textId="77777777" w:rsidTr="00557323">
        <w:tc>
          <w:tcPr>
            <w:tcW w:w="4608" w:type="dxa"/>
            <w:tcBorders>
              <w:top w:val="single" w:sz="4" w:space="0" w:color="auto"/>
              <w:left w:val="single" w:sz="4" w:space="0" w:color="auto"/>
              <w:bottom w:val="single" w:sz="4" w:space="0" w:color="auto"/>
              <w:right w:val="single" w:sz="4" w:space="0" w:color="auto"/>
            </w:tcBorders>
            <w:hideMark/>
          </w:tcPr>
          <w:p w14:paraId="5A3A54DE" w14:textId="77777777" w:rsidR="00FC38BA" w:rsidRPr="00386E32" w:rsidRDefault="00FC38BA" w:rsidP="00557323">
            <w:pPr>
              <w:tabs>
                <w:tab w:val="right" w:pos="7254"/>
              </w:tabs>
              <w:suppressAutoHyphens/>
              <w:spacing w:before="60" w:after="60"/>
              <w:ind w:left="1440" w:hanging="720"/>
              <w:jc w:val="both"/>
            </w:pPr>
            <w:r w:rsidRPr="00386E32">
              <w:t>2.</w:t>
            </w:r>
          </w:p>
        </w:tc>
        <w:tc>
          <w:tcPr>
            <w:tcW w:w="4680" w:type="dxa"/>
            <w:tcBorders>
              <w:top w:val="single" w:sz="4" w:space="0" w:color="auto"/>
              <w:left w:val="single" w:sz="4" w:space="0" w:color="auto"/>
              <w:bottom w:val="single" w:sz="4" w:space="0" w:color="auto"/>
              <w:right w:val="single" w:sz="4" w:space="0" w:color="auto"/>
            </w:tcBorders>
          </w:tcPr>
          <w:p w14:paraId="0AD6B85F" w14:textId="77777777" w:rsidR="00FC38BA" w:rsidRPr="00386E32" w:rsidRDefault="00FC38BA" w:rsidP="00557323">
            <w:pPr>
              <w:tabs>
                <w:tab w:val="right" w:pos="7254"/>
              </w:tabs>
              <w:suppressAutoHyphens/>
              <w:spacing w:before="60" w:after="60"/>
              <w:ind w:left="1440" w:hanging="720"/>
              <w:jc w:val="both"/>
            </w:pPr>
          </w:p>
        </w:tc>
      </w:tr>
      <w:tr w:rsidR="00FC38BA" w:rsidRPr="00386E32" w14:paraId="2A84E97F" w14:textId="77777777" w:rsidTr="00557323">
        <w:tc>
          <w:tcPr>
            <w:tcW w:w="4608" w:type="dxa"/>
            <w:tcBorders>
              <w:top w:val="single" w:sz="4" w:space="0" w:color="auto"/>
              <w:left w:val="single" w:sz="4" w:space="0" w:color="auto"/>
              <w:bottom w:val="single" w:sz="4" w:space="0" w:color="auto"/>
              <w:right w:val="single" w:sz="4" w:space="0" w:color="auto"/>
            </w:tcBorders>
            <w:hideMark/>
          </w:tcPr>
          <w:p w14:paraId="42E43218" w14:textId="77777777" w:rsidR="00FC38BA" w:rsidRPr="00386E32" w:rsidRDefault="00FC38BA" w:rsidP="00557323">
            <w:pPr>
              <w:tabs>
                <w:tab w:val="right" w:pos="7254"/>
              </w:tabs>
              <w:suppressAutoHyphens/>
              <w:spacing w:before="60" w:after="60"/>
              <w:ind w:left="1440" w:hanging="720"/>
              <w:jc w:val="both"/>
            </w:pPr>
            <w:r w:rsidRPr="00386E32">
              <w:t>3.</w:t>
            </w:r>
          </w:p>
        </w:tc>
        <w:tc>
          <w:tcPr>
            <w:tcW w:w="4680" w:type="dxa"/>
            <w:tcBorders>
              <w:top w:val="single" w:sz="4" w:space="0" w:color="auto"/>
              <w:left w:val="single" w:sz="4" w:space="0" w:color="auto"/>
              <w:bottom w:val="single" w:sz="4" w:space="0" w:color="auto"/>
              <w:right w:val="single" w:sz="4" w:space="0" w:color="auto"/>
            </w:tcBorders>
          </w:tcPr>
          <w:p w14:paraId="47628B40" w14:textId="77777777" w:rsidR="00FC38BA" w:rsidRPr="00386E32" w:rsidRDefault="00FC38BA" w:rsidP="00557323">
            <w:pPr>
              <w:tabs>
                <w:tab w:val="right" w:pos="7254"/>
              </w:tabs>
              <w:suppressAutoHyphens/>
              <w:spacing w:before="60" w:after="60"/>
              <w:ind w:left="1440" w:hanging="720"/>
              <w:jc w:val="both"/>
            </w:pPr>
          </w:p>
        </w:tc>
      </w:tr>
      <w:tr w:rsidR="00FC38BA" w:rsidRPr="00386E32" w14:paraId="5B115234" w14:textId="77777777" w:rsidTr="00557323">
        <w:tc>
          <w:tcPr>
            <w:tcW w:w="4608" w:type="dxa"/>
            <w:tcBorders>
              <w:top w:val="single" w:sz="4" w:space="0" w:color="auto"/>
              <w:left w:val="single" w:sz="4" w:space="0" w:color="auto"/>
              <w:bottom w:val="single" w:sz="4" w:space="0" w:color="auto"/>
              <w:right w:val="single" w:sz="4" w:space="0" w:color="auto"/>
            </w:tcBorders>
            <w:hideMark/>
          </w:tcPr>
          <w:p w14:paraId="47FE7F68" w14:textId="77777777" w:rsidR="00FC38BA" w:rsidRPr="00386E32" w:rsidRDefault="00FC38BA" w:rsidP="00557323">
            <w:pPr>
              <w:tabs>
                <w:tab w:val="right" w:pos="7254"/>
              </w:tabs>
              <w:suppressAutoHyphens/>
              <w:spacing w:before="60" w:after="60"/>
              <w:ind w:left="1440" w:hanging="720"/>
              <w:jc w:val="both"/>
            </w:pPr>
            <w:r w:rsidRPr="00386E32">
              <w:t>...</w:t>
            </w:r>
          </w:p>
        </w:tc>
        <w:tc>
          <w:tcPr>
            <w:tcW w:w="4680" w:type="dxa"/>
            <w:tcBorders>
              <w:top w:val="single" w:sz="4" w:space="0" w:color="auto"/>
              <w:left w:val="single" w:sz="4" w:space="0" w:color="auto"/>
              <w:bottom w:val="single" w:sz="4" w:space="0" w:color="auto"/>
              <w:right w:val="single" w:sz="4" w:space="0" w:color="auto"/>
            </w:tcBorders>
          </w:tcPr>
          <w:p w14:paraId="096AA38F" w14:textId="77777777" w:rsidR="00FC38BA" w:rsidRPr="00386E32" w:rsidRDefault="00FC38BA" w:rsidP="00557323">
            <w:pPr>
              <w:tabs>
                <w:tab w:val="right" w:pos="7254"/>
              </w:tabs>
              <w:suppressAutoHyphens/>
              <w:spacing w:before="60" w:after="60"/>
              <w:ind w:left="1440" w:hanging="720"/>
              <w:jc w:val="both"/>
            </w:pPr>
          </w:p>
        </w:tc>
      </w:tr>
    </w:tbl>
    <w:p w14:paraId="428B8A01" w14:textId="77777777" w:rsidR="00FC38BA" w:rsidRPr="00386E32" w:rsidRDefault="00FC38BA" w:rsidP="00FC38BA">
      <w:pPr>
        <w:suppressAutoHyphens/>
        <w:spacing w:after="120"/>
        <w:ind w:left="720" w:hanging="720"/>
        <w:jc w:val="both"/>
      </w:pPr>
    </w:p>
    <w:p w14:paraId="7E3A1E87" w14:textId="77777777" w:rsidR="00FC38BA" w:rsidRPr="00386E32" w:rsidRDefault="00FC38BA" w:rsidP="00FC38BA">
      <w:pPr>
        <w:suppressAutoHyphens/>
        <w:spacing w:after="120"/>
        <w:ind w:left="720" w:hanging="720"/>
        <w:jc w:val="both"/>
      </w:pPr>
    </w:p>
    <w:p w14:paraId="16B21CE7" w14:textId="77777777" w:rsidR="00FC38BA" w:rsidRPr="00386E32" w:rsidRDefault="00FC38BA" w:rsidP="00FC38BA">
      <w:pPr>
        <w:suppressAutoHyphens/>
        <w:spacing w:after="120"/>
        <w:ind w:left="720" w:hanging="720"/>
        <w:jc w:val="both"/>
      </w:pPr>
      <w:r w:rsidRPr="00386E32">
        <w:br w:type="page"/>
      </w:r>
    </w:p>
    <w:p w14:paraId="4A0B8722" w14:textId="434AA65E" w:rsidR="00FC38BA" w:rsidRPr="00386E32" w:rsidRDefault="00FC38BA" w:rsidP="00577CF1">
      <w:pPr>
        <w:pStyle w:val="Sec4Heading2"/>
      </w:pPr>
      <w:bookmarkStart w:id="384" w:name="_Toc127706537"/>
      <w:bookmarkStart w:id="385" w:name="_Toc134791983"/>
      <w:bookmarkStart w:id="386" w:name="_Toc180846990"/>
      <w:r w:rsidRPr="00386E32">
        <w:lastRenderedPageBreak/>
        <w:t xml:space="preserve">Autorisation du </w:t>
      </w:r>
      <w:r w:rsidR="001641A0" w:rsidRPr="00386E32">
        <w:t>F</w:t>
      </w:r>
      <w:r w:rsidRPr="00386E32">
        <w:t>abricant</w:t>
      </w:r>
      <w:bookmarkEnd w:id="384"/>
      <w:bookmarkEnd w:id="385"/>
      <w:bookmarkEnd w:id="386"/>
    </w:p>
    <w:p w14:paraId="374C0C8D" w14:textId="77777777" w:rsidR="00FC38BA" w:rsidRPr="00386E32" w:rsidRDefault="00FC38BA" w:rsidP="00FC38BA"/>
    <w:p w14:paraId="7B8A57F5" w14:textId="68FBFFA3" w:rsidR="00FC38BA" w:rsidRPr="00386E32" w:rsidRDefault="00FC38BA" w:rsidP="00FC38BA">
      <w:pPr>
        <w:jc w:val="both"/>
        <w:rPr>
          <w:i/>
          <w:iCs/>
        </w:rPr>
      </w:pPr>
      <w:r w:rsidRPr="00386E32">
        <w:rPr>
          <w:i/>
          <w:iCs/>
        </w:rPr>
        <w:t xml:space="preserve">[Le </w:t>
      </w:r>
      <w:r w:rsidR="00040C6B" w:rsidRPr="00386E32">
        <w:rPr>
          <w:i/>
          <w:iCs/>
        </w:rPr>
        <w:t>Proposant</w:t>
      </w:r>
      <w:r w:rsidRPr="00386E32">
        <w:rPr>
          <w:i/>
          <w:iCs/>
        </w:rPr>
        <w:t xml:space="preserve"> demandera au </w:t>
      </w:r>
      <w:r w:rsidR="003F39E3" w:rsidRPr="00386E32">
        <w:rPr>
          <w:i/>
          <w:iCs/>
        </w:rPr>
        <w:t>F</w:t>
      </w:r>
      <w:r w:rsidRPr="00386E32">
        <w:rPr>
          <w:i/>
          <w:iCs/>
        </w:rPr>
        <w:t xml:space="preserve">abricant de remplir le présent formulaire conformément aux instructions indiquées. Cette lettre d’autorisation doit figurer sur du papier à en-tête du </w:t>
      </w:r>
      <w:r w:rsidR="0010083E" w:rsidRPr="00386E32">
        <w:rPr>
          <w:i/>
          <w:iCs/>
        </w:rPr>
        <w:t>F</w:t>
      </w:r>
      <w:r w:rsidRPr="00386E32">
        <w:rPr>
          <w:i/>
          <w:iCs/>
        </w:rPr>
        <w:t xml:space="preserve">abricant et doit être signée par une personne ayant le pouvoir de signer des documents qui lient le </w:t>
      </w:r>
      <w:r w:rsidR="0010083E" w:rsidRPr="00386E32">
        <w:rPr>
          <w:i/>
          <w:iCs/>
        </w:rPr>
        <w:t>F</w:t>
      </w:r>
      <w:r w:rsidRPr="00386E32">
        <w:rPr>
          <w:i/>
          <w:iCs/>
        </w:rPr>
        <w:t xml:space="preserve">abricant. Le </w:t>
      </w:r>
      <w:r w:rsidR="00040C6B" w:rsidRPr="00386E32">
        <w:rPr>
          <w:i/>
          <w:iCs/>
        </w:rPr>
        <w:t>Proposant</w:t>
      </w:r>
      <w:r w:rsidRPr="00386E32">
        <w:rPr>
          <w:i/>
          <w:iCs/>
        </w:rPr>
        <w:t xml:space="preserve"> l’inclura dans </w:t>
      </w:r>
      <w:r w:rsidR="0001437B" w:rsidRPr="00386E32">
        <w:rPr>
          <w:i/>
          <w:iCs/>
        </w:rPr>
        <w:t>sa Proposition</w:t>
      </w:r>
      <w:r w:rsidRPr="00386E32">
        <w:rPr>
          <w:i/>
          <w:iCs/>
        </w:rPr>
        <w:t>, si cela est indiqué dans le</w:t>
      </w:r>
      <w:r w:rsidR="003F39E3" w:rsidRPr="00386E32">
        <w:rPr>
          <w:i/>
          <w:iCs/>
        </w:rPr>
        <w:t xml:space="preserve">s </w:t>
      </w:r>
      <w:r w:rsidR="0001437B" w:rsidRPr="00386E32">
        <w:rPr>
          <w:i/>
          <w:iCs/>
        </w:rPr>
        <w:t>DPDP</w:t>
      </w:r>
      <w:r w:rsidRPr="00386E32">
        <w:rPr>
          <w:i/>
          <w:iCs/>
        </w:rPr>
        <w:t>.</w:t>
      </w:r>
      <w:r w:rsidRPr="00386E32">
        <w:t xml:space="preserve"> </w:t>
      </w:r>
      <w:r w:rsidRPr="00386E32">
        <w:rPr>
          <w:i/>
          <w:iCs/>
        </w:rPr>
        <w:t>]</w:t>
      </w:r>
    </w:p>
    <w:p w14:paraId="055D50F0" w14:textId="1FF3E3B6" w:rsidR="00FC38BA" w:rsidRPr="00386E32" w:rsidRDefault="00FC38BA" w:rsidP="00CF538E">
      <w:pPr>
        <w:spacing w:before="240" w:after="120"/>
        <w:ind w:left="720" w:hanging="720"/>
        <w:jc w:val="right"/>
        <w:rPr>
          <w:i/>
          <w:iCs/>
        </w:rPr>
      </w:pPr>
      <w:r w:rsidRPr="00386E32">
        <w:t xml:space="preserve">Date : </w:t>
      </w:r>
      <w:r w:rsidRPr="00386E32">
        <w:rPr>
          <w:i/>
          <w:iCs/>
        </w:rPr>
        <w:t xml:space="preserve">[insérer la date (comme jour, mois et année) de la </w:t>
      </w:r>
      <w:r w:rsidR="0010083E" w:rsidRPr="00386E32">
        <w:rPr>
          <w:i/>
          <w:iCs/>
        </w:rPr>
        <w:t xml:space="preserve">remise des </w:t>
      </w:r>
      <w:r w:rsidR="0001437B" w:rsidRPr="00386E32">
        <w:rPr>
          <w:i/>
          <w:iCs/>
        </w:rPr>
        <w:t>Proposition</w:t>
      </w:r>
      <w:r w:rsidR="0010083E" w:rsidRPr="00386E32">
        <w:rPr>
          <w:i/>
          <w:iCs/>
        </w:rPr>
        <w:t>s</w:t>
      </w:r>
      <w:r w:rsidRPr="00386E32">
        <w:rPr>
          <w:i/>
          <w:iCs/>
        </w:rPr>
        <w:t>]</w:t>
      </w:r>
    </w:p>
    <w:p w14:paraId="67F6AF46" w14:textId="49F95F3D" w:rsidR="00FC38BA" w:rsidRPr="00386E32" w:rsidRDefault="00FC38BA" w:rsidP="00FC38BA">
      <w:pPr>
        <w:ind w:left="720" w:hanging="720"/>
        <w:jc w:val="right"/>
        <w:rPr>
          <w:i/>
        </w:rPr>
      </w:pPr>
      <w:r w:rsidRPr="00386E32">
        <w:t xml:space="preserve">Numéro </w:t>
      </w:r>
      <w:r w:rsidR="006B7F85" w:rsidRPr="00386E32">
        <w:t>DP</w:t>
      </w:r>
      <w:r w:rsidR="004930AB" w:rsidRPr="00386E32">
        <w:t xml:space="preserve"> </w:t>
      </w:r>
      <w:r w:rsidRPr="00386E32">
        <w:t xml:space="preserve">: </w:t>
      </w:r>
      <w:r w:rsidRPr="00386E32">
        <w:rPr>
          <w:i/>
          <w:iCs/>
        </w:rPr>
        <w:t xml:space="preserve">[insérer le numéro du  processus </w:t>
      </w:r>
      <w:r w:rsidR="006B7F85" w:rsidRPr="00386E32">
        <w:rPr>
          <w:i/>
          <w:iCs/>
        </w:rPr>
        <w:t>DP</w:t>
      </w:r>
      <w:r w:rsidRPr="00386E32">
        <w:rPr>
          <w:i/>
          <w:iCs/>
        </w:rPr>
        <w:t>]</w:t>
      </w:r>
    </w:p>
    <w:p w14:paraId="7DAEF115" w14:textId="2DCC298D" w:rsidR="00FC38BA" w:rsidRPr="00386E32" w:rsidRDefault="00FC38BA" w:rsidP="00FC38BA">
      <w:pPr>
        <w:ind w:left="720" w:hanging="720"/>
        <w:jc w:val="right"/>
      </w:pPr>
      <w:r w:rsidRPr="00386E32">
        <w:t xml:space="preserve">Variante n° : </w:t>
      </w:r>
      <w:r w:rsidRPr="00386E32">
        <w:rPr>
          <w:i/>
          <w:iCs/>
        </w:rPr>
        <w:t xml:space="preserve">[insérer le numéro d’identification s’il s’agit d’une </w:t>
      </w:r>
      <w:r w:rsidR="0001437B" w:rsidRPr="00386E32">
        <w:rPr>
          <w:i/>
          <w:iCs/>
        </w:rPr>
        <w:t>Proposition</w:t>
      </w:r>
      <w:r w:rsidRPr="00386E32">
        <w:rPr>
          <w:i/>
          <w:iCs/>
        </w:rPr>
        <w:t xml:space="preserve"> </w:t>
      </w:r>
      <w:r w:rsidR="00A22D73" w:rsidRPr="00386E32">
        <w:rPr>
          <w:i/>
          <w:iCs/>
        </w:rPr>
        <w:t>variante</w:t>
      </w:r>
      <w:r w:rsidRPr="00386E32">
        <w:rPr>
          <w:i/>
          <w:iCs/>
        </w:rPr>
        <w:t>]</w:t>
      </w:r>
    </w:p>
    <w:p w14:paraId="3B63BEF8" w14:textId="77777777" w:rsidR="00FC38BA" w:rsidRPr="00386E32" w:rsidRDefault="00FC38BA" w:rsidP="00FC38BA">
      <w:pPr>
        <w:ind w:left="720" w:hanging="720"/>
        <w:jc w:val="right"/>
        <w:rPr>
          <w:i/>
        </w:rPr>
      </w:pPr>
    </w:p>
    <w:p w14:paraId="7CA2122C" w14:textId="3D6D55CF" w:rsidR="00FC38BA" w:rsidRPr="00386E32" w:rsidRDefault="00FC38BA" w:rsidP="00FC38BA">
      <w:pPr>
        <w:rPr>
          <w:color w:val="FF0000"/>
        </w:rPr>
      </w:pPr>
      <w:r w:rsidRPr="00386E32">
        <w:t>À : [insérer le nom complet de l’</w:t>
      </w:r>
      <w:r w:rsidR="00A22D73" w:rsidRPr="00386E32">
        <w:t>A</w:t>
      </w:r>
      <w:r w:rsidRPr="00386E32">
        <w:t>cheteur]</w:t>
      </w:r>
    </w:p>
    <w:p w14:paraId="70A01944" w14:textId="77777777" w:rsidR="00FC38BA" w:rsidRPr="00386E32" w:rsidRDefault="00FC38BA" w:rsidP="00FC38BA">
      <w:pPr>
        <w:rPr>
          <w:i/>
        </w:rPr>
      </w:pPr>
    </w:p>
    <w:p w14:paraId="48F64C80" w14:textId="6770D142" w:rsidR="00FC38BA" w:rsidRPr="00386E32" w:rsidRDefault="00FC38BA" w:rsidP="00FC38BA">
      <w:r w:rsidRPr="00386E32">
        <w:t>TAND</w:t>
      </w:r>
      <w:r w:rsidR="0001437B" w:rsidRPr="00386E32">
        <w:t>IP</w:t>
      </w:r>
      <w:r w:rsidRPr="00386E32">
        <w:t xml:space="preserve"> QUE</w:t>
      </w:r>
    </w:p>
    <w:p w14:paraId="2BE19BA6" w14:textId="77777777" w:rsidR="00FC38BA" w:rsidRPr="00386E32" w:rsidRDefault="00FC38BA" w:rsidP="00FC38BA"/>
    <w:p w14:paraId="091CFE48" w14:textId="586E9EDE" w:rsidR="00FC38BA" w:rsidRPr="00386E32" w:rsidRDefault="00FC38BA" w:rsidP="00FC38BA">
      <w:pPr>
        <w:jc w:val="both"/>
      </w:pPr>
      <w:r w:rsidRPr="00386E32">
        <w:t xml:space="preserve">Nous </w:t>
      </w:r>
      <w:r w:rsidRPr="00386E32">
        <w:rPr>
          <w:i/>
          <w:iCs/>
        </w:rPr>
        <w:t>[insérer le nom complet du fabricant]</w:t>
      </w:r>
      <w:r w:rsidRPr="00386E32">
        <w:t xml:space="preserve">, qui sommes des fabricants officiels de </w:t>
      </w:r>
      <w:r w:rsidRPr="00386E32">
        <w:rPr>
          <w:i/>
          <w:iCs/>
        </w:rPr>
        <w:t xml:space="preserve">[insérer le type de </w:t>
      </w:r>
      <w:r w:rsidR="00B12845" w:rsidRPr="00386E32">
        <w:rPr>
          <w:i/>
          <w:iCs/>
        </w:rPr>
        <w:t>Biens</w:t>
      </w:r>
      <w:r w:rsidRPr="00386E32">
        <w:rPr>
          <w:i/>
          <w:iCs/>
        </w:rPr>
        <w:t xml:space="preserve"> fabriquées]</w:t>
      </w:r>
      <w:r w:rsidRPr="00386E32">
        <w:t xml:space="preserve">, ayant des usines à </w:t>
      </w:r>
      <w:r w:rsidRPr="00386E32">
        <w:rPr>
          <w:i/>
          <w:iCs/>
        </w:rPr>
        <w:t>[insérer  l’adresse complète des usines du fabricant]</w:t>
      </w:r>
      <w:r w:rsidRPr="00386E32">
        <w:t xml:space="preserve">, autorisons par la présente  </w:t>
      </w:r>
      <w:r w:rsidRPr="00386E32">
        <w:rPr>
          <w:i/>
          <w:iCs/>
        </w:rPr>
        <w:t xml:space="preserve">[insérer le nom complet du </w:t>
      </w:r>
      <w:r w:rsidR="00A76C36" w:rsidRPr="00386E32">
        <w:rPr>
          <w:i/>
          <w:iCs/>
        </w:rPr>
        <w:t>P</w:t>
      </w:r>
      <w:r w:rsidR="00040C6B" w:rsidRPr="00386E32">
        <w:rPr>
          <w:i/>
          <w:iCs/>
        </w:rPr>
        <w:t>roposant</w:t>
      </w:r>
      <w:r w:rsidRPr="00386E32">
        <w:rPr>
          <w:i/>
          <w:iCs/>
        </w:rPr>
        <w:t>]</w:t>
      </w:r>
      <w:r w:rsidRPr="00386E32">
        <w:t xml:space="preserve"> à soumettre une </w:t>
      </w:r>
      <w:r w:rsidR="0001437B" w:rsidRPr="00386E32">
        <w:t>Proposition</w:t>
      </w:r>
      <w:r w:rsidRPr="00386E32">
        <w:t xml:space="preserve"> </w:t>
      </w:r>
      <w:r w:rsidR="00581384" w:rsidRPr="00386E32">
        <w:t>pour</w:t>
      </w:r>
      <w:r w:rsidRPr="00386E32">
        <w:t xml:space="preserve"> les </w:t>
      </w:r>
      <w:r w:rsidR="005D4179" w:rsidRPr="00386E32">
        <w:t>Biens</w:t>
      </w:r>
      <w:r w:rsidRPr="00386E32">
        <w:t xml:space="preserve"> suivantes, fabriquées par nous </w:t>
      </w:r>
      <w:r w:rsidRPr="00386E32">
        <w:rPr>
          <w:i/>
          <w:iCs/>
        </w:rPr>
        <w:t xml:space="preserve">[insérer le nom et/ou une brève description des </w:t>
      </w:r>
      <w:r w:rsidR="00B12845" w:rsidRPr="00386E32">
        <w:rPr>
          <w:i/>
          <w:iCs/>
        </w:rPr>
        <w:t>Biens</w:t>
      </w:r>
      <w:r w:rsidRPr="00386E32">
        <w:rPr>
          <w:i/>
          <w:iCs/>
        </w:rPr>
        <w:t>]</w:t>
      </w:r>
      <w:r w:rsidRPr="00386E32">
        <w:t xml:space="preserve">, et  de négocier et de signer ultérieurement le </w:t>
      </w:r>
      <w:r w:rsidR="001918E7" w:rsidRPr="00386E32">
        <w:t>Marché</w:t>
      </w:r>
      <w:r w:rsidRPr="00386E32">
        <w:t>.</w:t>
      </w:r>
    </w:p>
    <w:p w14:paraId="3853D4DE" w14:textId="77777777" w:rsidR="00FC38BA" w:rsidRPr="00386E32" w:rsidRDefault="00FC38BA" w:rsidP="00FC38BA">
      <w:pPr>
        <w:jc w:val="both"/>
      </w:pPr>
    </w:p>
    <w:p w14:paraId="031A11C8" w14:textId="473315F5" w:rsidR="00FC38BA" w:rsidRPr="00386E32" w:rsidRDefault="00FC38BA" w:rsidP="00FC38BA">
      <w:pPr>
        <w:jc w:val="both"/>
      </w:pPr>
      <w:r w:rsidRPr="00386E32">
        <w:t xml:space="preserve">Nous étendons par la présente notre garantie complète conformément à la </w:t>
      </w:r>
      <w:r w:rsidR="004930AB" w:rsidRPr="00386E32">
        <w:t>C</w:t>
      </w:r>
      <w:r w:rsidRPr="00386E32">
        <w:t xml:space="preserve">lause 28 des </w:t>
      </w:r>
      <w:r w:rsidR="004930AB" w:rsidRPr="00386E32">
        <w:t xml:space="preserve">Clauses </w:t>
      </w:r>
      <w:r w:rsidR="00F50F91" w:rsidRPr="00386E32">
        <w:t>G</w:t>
      </w:r>
      <w:r w:rsidRPr="00386E32">
        <w:t xml:space="preserve">énérales du </w:t>
      </w:r>
      <w:r w:rsidR="00865C89" w:rsidRPr="00386E32">
        <w:t>Marché</w:t>
      </w:r>
      <w:r w:rsidRPr="00386E32">
        <w:t xml:space="preserve">, en ce qui concerne les </w:t>
      </w:r>
      <w:r w:rsidR="005D4179" w:rsidRPr="00386E32">
        <w:t>Biens</w:t>
      </w:r>
      <w:r w:rsidR="00F50F91" w:rsidRPr="00386E32">
        <w:t xml:space="preserve"> </w:t>
      </w:r>
      <w:r w:rsidR="00865C89" w:rsidRPr="00386E32">
        <w:t xml:space="preserve">proposées </w:t>
      </w:r>
      <w:r w:rsidRPr="00386E32">
        <w:t>par la société ci-dessus.</w:t>
      </w:r>
    </w:p>
    <w:p w14:paraId="1A28E3ED" w14:textId="77777777" w:rsidR="00FC38BA" w:rsidRPr="00386E32" w:rsidRDefault="00FC38BA" w:rsidP="00FC38BA">
      <w:pPr>
        <w:jc w:val="both"/>
      </w:pPr>
    </w:p>
    <w:p w14:paraId="2DBCAC67" w14:textId="5E811470" w:rsidR="00FC38BA" w:rsidRPr="00386E32" w:rsidRDefault="00FC38BA" w:rsidP="00FC38BA">
      <w:pPr>
        <w:jc w:val="both"/>
        <w:rPr>
          <w:szCs w:val="24"/>
        </w:rPr>
      </w:pPr>
      <w:r w:rsidRPr="00386E32">
        <w:rPr>
          <w:szCs w:val="24"/>
        </w:rPr>
        <w:t xml:space="preserve">Nous confirmons que nous n’engageons ni n’employons de travail forcé ou de personnes soumises à la traite ou au travail des enfants, conformément à la </w:t>
      </w:r>
      <w:r w:rsidR="00F50F91" w:rsidRPr="00386E32">
        <w:rPr>
          <w:szCs w:val="24"/>
        </w:rPr>
        <w:t>C</w:t>
      </w:r>
      <w:r w:rsidRPr="00386E32">
        <w:rPr>
          <w:szCs w:val="24"/>
        </w:rPr>
        <w:t>lause 14 des C</w:t>
      </w:r>
      <w:r w:rsidR="00D46A5A" w:rsidRPr="00386E32">
        <w:rPr>
          <w:szCs w:val="24"/>
        </w:rPr>
        <w:t>lause</w:t>
      </w:r>
      <w:r w:rsidRPr="00386E32">
        <w:rPr>
          <w:szCs w:val="24"/>
        </w:rPr>
        <w:t xml:space="preserve">s </w:t>
      </w:r>
      <w:r w:rsidR="00F50F91" w:rsidRPr="00386E32">
        <w:rPr>
          <w:szCs w:val="24"/>
        </w:rPr>
        <w:t>G</w:t>
      </w:r>
      <w:r w:rsidRPr="00386E32">
        <w:rPr>
          <w:szCs w:val="24"/>
        </w:rPr>
        <w:t xml:space="preserve">énérales du </w:t>
      </w:r>
      <w:r w:rsidR="00D46A5A" w:rsidRPr="00386E32">
        <w:rPr>
          <w:szCs w:val="24"/>
        </w:rPr>
        <w:t>Marché</w:t>
      </w:r>
      <w:r w:rsidRPr="00386E32">
        <w:rPr>
          <w:szCs w:val="24"/>
        </w:rPr>
        <w:t>.</w:t>
      </w:r>
    </w:p>
    <w:p w14:paraId="3A2EC9D4" w14:textId="77777777" w:rsidR="00FC38BA" w:rsidRPr="00386E32" w:rsidRDefault="00FC38BA" w:rsidP="00FC38BA">
      <w:pPr>
        <w:jc w:val="both"/>
      </w:pPr>
    </w:p>
    <w:p w14:paraId="30019EC3" w14:textId="2DAA9590" w:rsidR="00FC38BA" w:rsidRPr="00386E32" w:rsidRDefault="00FC38BA" w:rsidP="00FC38BA">
      <w:pPr>
        <w:jc w:val="both"/>
      </w:pPr>
      <w:r w:rsidRPr="00386E32">
        <w:t xml:space="preserve">Signé : </w:t>
      </w:r>
      <w:r w:rsidRPr="00386E32">
        <w:rPr>
          <w:i/>
          <w:iCs/>
        </w:rPr>
        <w:t xml:space="preserve">[insérer la signature du ou des représentants autorisés du </w:t>
      </w:r>
      <w:r w:rsidR="00F50F91" w:rsidRPr="00386E32">
        <w:rPr>
          <w:i/>
          <w:iCs/>
        </w:rPr>
        <w:t>F</w:t>
      </w:r>
      <w:r w:rsidRPr="00386E32">
        <w:rPr>
          <w:i/>
          <w:iCs/>
        </w:rPr>
        <w:t>abricant]</w:t>
      </w:r>
      <w:r w:rsidRPr="00386E32">
        <w:t xml:space="preserve"> </w:t>
      </w:r>
    </w:p>
    <w:p w14:paraId="49346306" w14:textId="77777777" w:rsidR="00FC38BA" w:rsidRPr="00386E32" w:rsidRDefault="00FC38BA" w:rsidP="00FC38BA"/>
    <w:p w14:paraId="79C7C241" w14:textId="77777777" w:rsidR="00FC38BA" w:rsidRPr="00386E32" w:rsidRDefault="00FC38BA" w:rsidP="00FC38BA"/>
    <w:p w14:paraId="7F743916" w14:textId="5578C077" w:rsidR="00FC38BA" w:rsidRPr="00386E32" w:rsidRDefault="00FC38BA" w:rsidP="00FC38BA">
      <w:r w:rsidRPr="00386E32">
        <w:t xml:space="preserve">Nom : </w:t>
      </w:r>
      <w:r w:rsidRPr="00386E32">
        <w:rPr>
          <w:i/>
          <w:iCs/>
        </w:rPr>
        <w:t>[insérer le(s) nom(s) complet(s) du (des) mandataire(s) du fabricant]</w:t>
      </w:r>
      <w:r w:rsidRPr="00386E32">
        <w:tab/>
      </w:r>
    </w:p>
    <w:p w14:paraId="28BEFC67" w14:textId="77777777" w:rsidR="00FC38BA" w:rsidRPr="00386E32" w:rsidRDefault="00FC38BA" w:rsidP="00FC38BA"/>
    <w:p w14:paraId="41E5B530" w14:textId="77777777" w:rsidR="00FC38BA" w:rsidRPr="00386E32" w:rsidRDefault="00FC38BA" w:rsidP="00FC38BA">
      <w:r w:rsidRPr="00386E32">
        <w:t>Titre : [insérer le titre]</w:t>
      </w:r>
    </w:p>
    <w:p w14:paraId="2464CE00" w14:textId="77777777" w:rsidR="00FC38BA" w:rsidRPr="00386E32" w:rsidRDefault="00FC38BA" w:rsidP="00FC38BA"/>
    <w:p w14:paraId="4A3FAE7D" w14:textId="77777777" w:rsidR="00FC38BA" w:rsidRPr="00386E32" w:rsidRDefault="00FC38BA" w:rsidP="00FC38BA"/>
    <w:p w14:paraId="0815DF1C" w14:textId="77777777" w:rsidR="00FC38BA" w:rsidRPr="00386E32" w:rsidRDefault="00FC38BA" w:rsidP="00FC38BA">
      <w:r w:rsidRPr="00386E32">
        <w:t xml:space="preserve">Date du ___ </w:t>
      </w:r>
    </w:p>
    <w:p w14:paraId="4A1CE5A6" w14:textId="77777777" w:rsidR="00FC38BA" w:rsidRPr="00386E32" w:rsidRDefault="00FC38BA" w:rsidP="00FC38BA"/>
    <w:p w14:paraId="07120AEC" w14:textId="77777777" w:rsidR="00AC5DBB" w:rsidRPr="00386E32" w:rsidRDefault="00AC5DBB" w:rsidP="00AC5DBB">
      <w:pPr>
        <w:rPr>
          <w:b/>
          <w:bCs/>
          <w:sz w:val="32"/>
          <w:szCs w:val="32"/>
        </w:rPr>
      </w:pPr>
      <w:r w:rsidRPr="00386E32">
        <w:rPr>
          <w:b/>
          <w:bCs/>
          <w:sz w:val="32"/>
          <w:szCs w:val="32"/>
        </w:rPr>
        <w:br w:type="page"/>
      </w:r>
    </w:p>
    <w:p w14:paraId="24565A30" w14:textId="77777777" w:rsidR="00AC5DBB" w:rsidRPr="00386E32" w:rsidRDefault="00AC5DBB" w:rsidP="00777722">
      <w:pPr>
        <w:tabs>
          <w:tab w:val="right" w:pos="9000"/>
        </w:tabs>
      </w:pPr>
    </w:p>
    <w:p w14:paraId="2EB32B55" w14:textId="4FC8D3F2" w:rsidR="0029479F" w:rsidRPr="00386E32" w:rsidRDefault="0029479F" w:rsidP="00577CF1">
      <w:pPr>
        <w:pStyle w:val="Sec4Heading2"/>
      </w:pPr>
      <w:bookmarkStart w:id="387" w:name="_Toc105144045"/>
      <w:bookmarkStart w:id="388" w:name="_Toc134791984"/>
      <w:bookmarkStart w:id="389" w:name="_Toc180846991"/>
      <w:r w:rsidRPr="00386E32">
        <w:t xml:space="preserve">Formulaire de </w:t>
      </w:r>
      <w:r w:rsidR="007D7976" w:rsidRPr="00386E32">
        <w:t>R</w:t>
      </w:r>
      <w:r w:rsidRPr="00386E32">
        <w:t xml:space="preserve">enseignements sur le </w:t>
      </w:r>
      <w:r w:rsidR="00040C6B" w:rsidRPr="00386E32">
        <w:t>Proposant</w:t>
      </w:r>
      <w:bookmarkEnd w:id="387"/>
      <w:bookmarkEnd w:id="388"/>
      <w:bookmarkEnd w:id="389"/>
    </w:p>
    <w:p w14:paraId="2A92266F" w14:textId="77777777" w:rsidR="0029479F" w:rsidRPr="00386E32" w:rsidRDefault="0029479F" w:rsidP="0029479F">
      <w:pPr>
        <w:pStyle w:val="SectionVHeader"/>
        <w:rPr>
          <w:lang w:val="fr-FR"/>
        </w:rPr>
      </w:pPr>
    </w:p>
    <w:p w14:paraId="43D93FE6" w14:textId="1CB566ED" w:rsidR="0029479F" w:rsidRPr="00386E32" w:rsidRDefault="0084189C" w:rsidP="0084189C">
      <w:pPr>
        <w:jc w:val="both"/>
        <w:rPr>
          <w:i/>
          <w:iCs/>
        </w:rPr>
      </w:pPr>
      <w:bookmarkStart w:id="390" w:name="_Toc77404716"/>
      <w:r w:rsidRPr="00386E32">
        <w:rPr>
          <w:i/>
          <w:iCs/>
        </w:rPr>
        <w:t>[Le</w:t>
      </w:r>
      <w:r w:rsidR="0029479F" w:rsidRPr="00386E32">
        <w:rPr>
          <w:i/>
          <w:iCs/>
        </w:rPr>
        <w:t xml:space="preserve"> </w:t>
      </w:r>
      <w:r w:rsidR="00040C6B" w:rsidRPr="00386E32">
        <w:rPr>
          <w:i/>
          <w:iCs/>
        </w:rPr>
        <w:t>Proposant</w:t>
      </w:r>
      <w:r w:rsidR="0029479F" w:rsidRPr="00386E32">
        <w:rPr>
          <w:i/>
          <w:iCs/>
        </w:rPr>
        <w:t xml:space="preserve"> remplit le tableau ci-dessous conformément aux instructions entre crochets. Le tableau ne doit pas être modifié. Aucune substitution ne sera admise.]</w:t>
      </w:r>
      <w:bookmarkEnd w:id="390"/>
    </w:p>
    <w:p w14:paraId="007530A7" w14:textId="77777777" w:rsidR="0029479F" w:rsidRPr="00386E32" w:rsidRDefault="0029479F" w:rsidP="0084189C"/>
    <w:p w14:paraId="2AD81ED5" w14:textId="06EF7FCB" w:rsidR="0029479F" w:rsidRPr="00386E32" w:rsidRDefault="0029479F" w:rsidP="0029479F">
      <w:pPr>
        <w:jc w:val="right"/>
      </w:pPr>
      <w:r w:rsidRPr="00386E32">
        <w:t xml:space="preserve">Date: </w:t>
      </w:r>
      <w:r w:rsidRPr="00386E32">
        <w:rPr>
          <w:i/>
          <w:iCs/>
        </w:rPr>
        <w:t xml:space="preserve">[insérer la date (jour, mois, année) de remise de </w:t>
      </w:r>
      <w:r w:rsidR="0001437B" w:rsidRPr="00386E32">
        <w:rPr>
          <w:i/>
          <w:iCs/>
        </w:rPr>
        <w:t>la proposition</w:t>
      </w:r>
      <w:r w:rsidRPr="00386E32">
        <w:rPr>
          <w:i/>
          <w:iCs/>
        </w:rPr>
        <w:t>]</w:t>
      </w:r>
    </w:p>
    <w:p w14:paraId="402392A5" w14:textId="446AE8AB" w:rsidR="0029479F" w:rsidRPr="00386E32" w:rsidRDefault="006B7F85" w:rsidP="0029479F">
      <w:pPr>
        <w:ind w:right="72"/>
        <w:jc w:val="right"/>
      </w:pPr>
      <w:r w:rsidRPr="00386E32">
        <w:t>DP</w:t>
      </w:r>
      <w:r w:rsidR="0029479F" w:rsidRPr="00386E32">
        <w:t xml:space="preserve"> No.: </w:t>
      </w:r>
      <w:r w:rsidR="0029479F" w:rsidRPr="00386E32">
        <w:rPr>
          <w:i/>
          <w:iCs/>
        </w:rPr>
        <w:t xml:space="preserve">[insérer le numéro </w:t>
      </w:r>
      <w:r w:rsidR="0001437B" w:rsidRPr="00386E32">
        <w:rPr>
          <w:i/>
          <w:iCs/>
        </w:rPr>
        <w:t>de la Demande de Propositions</w:t>
      </w:r>
      <w:r w:rsidR="0029479F" w:rsidRPr="00386E32">
        <w:rPr>
          <w:i/>
          <w:iCs/>
        </w:rPr>
        <w:t>]</w:t>
      </w:r>
    </w:p>
    <w:p w14:paraId="2FBD8AF0" w14:textId="6DD28DE4" w:rsidR="0029479F" w:rsidRPr="00386E32" w:rsidRDefault="0029479F" w:rsidP="0029479F">
      <w:pPr>
        <w:ind w:right="72"/>
        <w:jc w:val="right"/>
        <w:rPr>
          <w:i/>
          <w:iCs/>
        </w:rPr>
      </w:pPr>
      <w:r w:rsidRPr="00386E32">
        <w:t xml:space="preserve">Avis </w:t>
      </w:r>
      <w:r w:rsidR="0001437B" w:rsidRPr="00386E32">
        <w:t>de Demande de Propositions</w:t>
      </w:r>
      <w:r w:rsidRPr="00386E32">
        <w:t xml:space="preserve"> No</w:t>
      </w:r>
      <w:r w:rsidR="007D7976" w:rsidRPr="00386E32">
        <w:t>. :</w:t>
      </w:r>
      <w:r w:rsidRPr="00386E32">
        <w:t xml:space="preserve"> </w:t>
      </w:r>
      <w:r w:rsidRPr="00386E32">
        <w:rPr>
          <w:i/>
          <w:iCs/>
        </w:rPr>
        <w:t xml:space="preserve">[insérer le numéro de l’avis </w:t>
      </w:r>
      <w:r w:rsidR="00EC46F5" w:rsidRPr="00386E32">
        <w:rPr>
          <w:i/>
          <w:iCs/>
        </w:rPr>
        <w:t>de Demande de Propositions</w:t>
      </w:r>
      <w:r w:rsidRPr="00386E32">
        <w:rPr>
          <w:i/>
          <w:iCs/>
        </w:rPr>
        <w:t>]</w:t>
      </w:r>
    </w:p>
    <w:p w14:paraId="17017E38" w14:textId="0CD78CC4" w:rsidR="00892D39" w:rsidRPr="00386E32" w:rsidRDefault="00892D39" w:rsidP="0029479F">
      <w:pPr>
        <w:ind w:right="72"/>
        <w:jc w:val="right"/>
        <w:rPr>
          <w:i/>
          <w:iCs/>
        </w:rPr>
      </w:pPr>
      <w:r w:rsidRPr="00386E32">
        <w:t>Variante No :</w:t>
      </w:r>
      <w:r w:rsidRPr="00386E32">
        <w:rPr>
          <w:i/>
          <w:iCs/>
        </w:rPr>
        <w:t xml:space="preserve"> [insérer le numéro d’</w:t>
      </w:r>
      <w:r w:rsidR="00725FF3" w:rsidRPr="00386E32">
        <w:rPr>
          <w:i/>
          <w:iCs/>
        </w:rPr>
        <w:t>identification</w:t>
      </w:r>
      <w:r w:rsidRPr="00386E32">
        <w:rPr>
          <w:i/>
          <w:iCs/>
        </w:rPr>
        <w:t xml:space="preserve"> si cette </w:t>
      </w:r>
      <w:r w:rsidR="0001437B" w:rsidRPr="00386E32">
        <w:rPr>
          <w:i/>
          <w:iCs/>
        </w:rPr>
        <w:t>Proposition</w:t>
      </w:r>
      <w:r w:rsidRPr="00386E32">
        <w:rPr>
          <w:i/>
          <w:iCs/>
        </w:rPr>
        <w:t xml:space="preserve"> est une Variante]</w:t>
      </w:r>
    </w:p>
    <w:p w14:paraId="2F792C0F" w14:textId="3C231D22" w:rsidR="00FC2D5E" w:rsidRPr="00386E32" w:rsidRDefault="00FC2D5E" w:rsidP="00FC2D5E">
      <w:pPr>
        <w:ind w:left="720" w:hanging="720"/>
        <w:jc w:val="right"/>
      </w:pPr>
      <w:r w:rsidRPr="00386E32">
        <w:t>Page ________ de_ ______ pages</w:t>
      </w:r>
    </w:p>
    <w:p w14:paraId="68F58EEE" w14:textId="77777777" w:rsidR="00FC2D5E" w:rsidRPr="00386E32" w:rsidRDefault="00FC2D5E" w:rsidP="0029479F">
      <w:pPr>
        <w:ind w:right="72"/>
        <w:jc w:val="right"/>
      </w:pPr>
    </w:p>
    <w:p w14:paraId="1587E3D2" w14:textId="77777777" w:rsidR="0029479F" w:rsidRPr="00386E32" w:rsidRDefault="0029479F" w:rsidP="0029479F">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29479F" w:rsidRPr="00386E32" w14:paraId="1F619091" w14:textId="77777777" w:rsidTr="00136757">
        <w:trPr>
          <w:cantSplit/>
          <w:trHeight w:val="440"/>
        </w:trPr>
        <w:tc>
          <w:tcPr>
            <w:tcW w:w="9450" w:type="dxa"/>
            <w:tcBorders>
              <w:bottom w:val="nil"/>
            </w:tcBorders>
          </w:tcPr>
          <w:p w14:paraId="193B9F78" w14:textId="2C76CBD3" w:rsidR="0029479F" w:rsidRPr="00386E32" w:rsidRDefault="0029479F" w:rsidP="0084189C">
            <w:pPr>
              <w:suppressAutoHyphens/>
              <w:spacing w:before="40" w:after="120"/>
              <w:ind w:left="360" w:hanging="360"/>
            </w:pPr>
            <w:r w:rsidRPr="00386E32">
              <w:rPr>
                <w:spacing w:val="-2"/>
              </w:rPr>
              <w:t xml:space="preserve">1. Nom du </w:t>
            </w:r>
            <w:r w:rsidR="00040C6B" w:rsidRPr="00386E32">
              <w:rPr>
                <w:spacing w:val="-2"/>
              </w:rPr>
              <w:t>Proposant</w:t>
            </w:r>
            <w:r w:rsidRPr="00386E32">
              <w:rPr>
                <w:spacing w:val="-2"/>
              </w:rPr>
              <w:t> </w:t>
            </w:r>
            <w:r w:rsidRPr="00386E32">
              <w:t xml:space="preserve">: </w:t>
            </w:r>
            <w:r w:rsidRPr="00386E32">
              <w:rPr>
                <w:bCs/>
                <w:i/>
                <w:iCs/>
              </w:rPr>
              <w:t xml:space="preserve">[insérer le nom légal du </w:t>
            </w:r>
            <w:r w:rsidR="00040C6B" w:rsidRPr="00386E32">
              <w:rPr>
                <w:bCs/>
                <w:i/>
                <w:iCs/>
              </w:rPr>
              <w:t>Proposant</w:t>
            </w:r>
            <w:r w:rsidRPr="00386E32">
              <w:rPr>
                <w:bCs/>
                <w:i/>
                <w:iCs/>
              </w:rPr>
              <w:t>]</w:t>
            </w:r>
          </w:p>
        </w:tc>
      </w:tr>
      <w:tr w:rsidR="0029479F" w:rsidRPr="00386E32" w14:paraId="31EEC082" w14:textId="77777777" w:rsidTr="00136757">
        <w:trPr>
          <w:cantSplit/>
          <w:trHeight w:val="674"/>
        </w:trPr>
        <w:tc>
          <w:tcPr>
            <w:tcW w:w="9450" w:type="dxa"/>
            <w:tcBorders>
              <w:left w:val="single" w:sz="4" w:space="0" w:color="auto"/>
            </w:tcBorders>
          </w:tcPr>
          <w:p w14:paraId="7CF3D992" w14:textId="77777777" w:rsidR="0029479F" w:rsidRPr="00386E32" w:rsidRDefault="0029479F" w:rsidP="0084189C">
            <w:pPr>
              <w:suppressAutoHyphens/>
              <w:spacing w:before="40" w:after="120"/>
              <w:ind w:left="360" w:hanging="360"/>
              <w:rPr>
                <w:spacing w:val="-2"/>
              </w:rPr>
            </w:pPr>
            <w:r w:rsidRPr="00386E32">
              <w:rPr>
                <w:spacing w:val="-2"/>
              </w:rPr>
              <w:t xml:space="preserve">2. En cas de groupement, noms de tous les membres : </w:t>
            </w:r>
            <w:r w:rsidRPr="00386E32">
              <w:rPr>
                <w:bCs/>
                <w:i/>
                <w:iCs/>
              </w:rPr>
              <w:t>[insérer le nom légal de chaque membre du groupement]</w:t>
            </w:r>
          </w:p>
        </w:tc>
      </w:tr>
      <w:tr w:rsidR="0029479F" w:rsidRPr="00386E32" w14:paraId="78BE1492" w14:textId="77777777" w:rsidTr="00136757">
        <w:trPr>
          <w:cantSplit/>
          <w:trHeight w:val="674"/>
        </w:trPr>
        <w:tc>
          <w:tcPr>
            <w:tcW w:w="9450" w:type="dxa"/>
            <w:tcBorders>
              <w:left w:val="single" w:sz="4" w:space="0" w:color="auto"/>
            </w:tcBorders>
          </w:tcPr>
          <w:p w14:paraId="2F5C087B" w14:textId="221F9DC8" w:rsidR="0029479F" w:rsidRPr="00386E32" w:rsidRDefault="0029479F" w:rsidP="00777722">
            <w:pPr>
              <w:suppressAutoHyphens/>
              <w:spacing w:before="40" w:after="40"/>
            </w:pPr>
            <w:r w:rsidRPr="00386E32">
              <w:t xml:space="preserve">3. Pays où le </w:t>
            </w:r>
            <w:r w:rsidR="00040C6B" w:rsidRPr="00386E32">
              <w:t>Proposant</w:t>
            </w:r>
            <w:r w:rsidRPr="00386E32">
              <w:t xml:space="preserve"> est, ou sera légalement enregistré</w:t>
            </w:r>
            <w:r w:rsidRPr="00386E32">
              <w:rPr>
                <w:spacing w:val="-2"/>
              </w:rPr>
              <w:t>:</w:t>
            </w:r>
            <w:r w:rsidRPr="00386E32">
              <w:rPr>
                <w:b/>
              </w:rPr>
              <w:t xml:space="preserve"> </w:t>
            </w:r>
            <w:r w:rsidRPr="00386E32">
              <w:rPr>
                <w:bCs/>
                <w:i/>
                <w:iCs/>
              </w:rPr>
              <w:t>[insérer le nom du pays d’enregistrement]</w:t>
            </w:r>
          </w:p>
        </w:tc>
      </w:tr>
      <w:tr w:rsidR="0029479F" w:rsidRPr="00386E32" w14:paraId="325D4AF2" w14:textId="77777777" w:rsidTr="00136757">
        <w:trPr>
          <w:cantSplit/>
          <w:trHeight w:val="343"/>
        </w:trPr>
        <w:tc>
          <w:tcPr>
            <w:tcW w:w="9450" w:type="dxa"/>
            <w:tcBorders>
              <w:left w:val="single" w:sz="4" w:space="0" w:color="auto"/>
            </w:tcBorders>
          </w:tcPr>
          <w:p w14:paraId="2F282697" w14:textId="159616DA" w:rsidR="0029479F" w:rsidRPr="00386E32" w:rsidRDefault="0029479F" w:rsidP="0084189C">
            <w:pPr>
              <w:suppressAutoHyphens/>
              <w:spacing w:before="40" w:after="120"/>
              <w:rPr>
                <w:spacing w:val="-2"/>
              </w:rPr>
            </w:pPr>
            <w:r w:rsidRPr="00386E32">
              <w:rPr>
                <w:spacing w:val="-2"/>
              </w:rPr>
              <w:t xml:space="preserve">4. Année d’enregistrement du </w:t>
            </w:r>
            <w:r w:rsidR="00040C6B" w:rsidRPr="00386E32">
              <w:rPr>
                <w:spacing w:val="-2"/>
              </w:rPr>
              <w:t>Proposant</w:t>
            </w:r>
            <w:r w:rsidR="006F41DD" w:rsidRPr="00386E32">
              <w:rPr>
                <w:spacing w:val="-2"/>
              </w:rPr>
              <w:t xml:space="preserve"> </w:t>
            </w:r>
            <w:r w:rsidRPr="00386E32">
              <w:rPr>
                <w:spacing w:val="-2"/>
              </w:rPr>
              <w:t xml:space="preserve">: </w:t>
            </w:r>
            <w:r w:rsidRPr="00386E32">
              <w:rPr>
                <w:bCs/>
                <w:i/>
                <w:iCs/>
              </w:rPr>
              <w:t>[insérer l’année d’enregistrement]</w:t>
            </w:r>
          </w:p>
        </w:tc>
      </w:tr>
      <w:tr w:rsidR="0029479F" w:rsidRPr="00386E32" w14:paraId="62CC735A" w14:textId="77777777" w:rsidTr="00136757">
        <w:trPr>
          <w:cantSplit/>
        </w:trPr>
        <w:tc>
          <w:tcPr>
            <w:tcW w:w="9450" w:type="dxa"/>
            <w:tcBorders>
              <w:left w:val="single" w:sz="4" w:space="0" w:color="auto"/>
            </w:tcBorders>
          </w:tcPr>
          <w:p w14:paraId="4010E275" w14:textId="2F5962E3" w:rsidR="0029479F" w:rsidRPr="00386E32" w:rsidRDefault="0029479F" w:rsidP="0084189C">
            <w:pPr>
              <w:suppressAutoHyphens/>
              <w:spacing w:before="40" w:after="120"/>
              <w:rPr>
                <w:spacing w:val="-2"/>
              </w:rPr>
            </w:pPr>
            <w:r w:rsidRPr="00386E32">
              <w:rPr>
                <w:spacing w:val="-2"/>
              </w:rPr>
              <w:t xml:space="preserve">5. Adresse officielle du </w:t>
            </w:r>
            <w:r w:rsidR="00040C6B" w:rsidRPr="00386E32">
              <w:rPr>
                <w:spacing w:val="-2"/>
              </w:rPr>
              <w:t>Proposant</w:t>
            </w:r>
            <w:r w:rsidRPr="00386E32">
              <w:rPr>
                <w:spacing w:val="-2"/>
              </w:rPr>
              <w:t xml:space="preserve"> dans le pays d’enregistrement</w:t>
            </w:r>
            <w:r w:rsidR="006F41DD" w:rsidRPr="00386E32">
              <w:rPr>
                <w:spacing w:val="-2"/>
              </w:rPr>
              <w:t xml:space="preserve"> </w:t>
            </w:r>
            <w:r w:rsidRPr="00386E32">
              <w:rPr>
                <w:spacing w:val="-2"/>
              </w:rPr>
              <w:t xml:space="preserve">: </w:t>
            </w:r>
            <w:r w:rsidRPr="00386E32">
              <w:rPr>
                <w:bCs/>
                <w:i/>
                <w:iCs/>
              </w:rPr>
              <w:t xml:space="preserve">[insérer l’adresse légale du </w:t>
            </w:r>
            <w:r w:rsidR="00040C6B" w:rsidRPr="00386E32">
              <w:rPr>
                <w:bCs/>
                <w:i/>
                <w:iCs/>
              </w:rPr>
              <w:t>Proposant</w:t>
            </w:r>
            <w:r w:rsidRPr="00386E32">
              <w:rPr>
                <w:bCs/>
                <w:i/>
                <w:iCs/>
              </w:rPr>
              <w:t xml:space="preserve"> dans le pays d’enregistrement]</w:t>
            </w:r>
          </w:p>
        </w:tc>
      </w:tr>
      <w:tr w:rsidR="0029479F" w:rsidRPr="00386E32" w14:paraId="7ED09A73" w14:textId="77777777" w:rsidTr="00136757">
        <w:trPr>
          <w:cantSplit/>
        </w:trPr>
        <w:tc>
          <w:tcPr>
            <w:tcW w:w="9450" w:type="dxa"/>
          </w:tcPr>
          <w:p w14:paraId="58721D29" w14:textId="3775E733" w:rsidR="0029479F" w:rsidRPr="00386E32" w:rsidRDefault="0029479F" w:rsidP="0084189C">
            <w:pPr>
              <w:pStyle w:val="Outline"/>
              <w:suppressAutoHyphens/>
              <w:spacing w:before="120" w:after="120"/>
              <w:rPr>
                <w:spacing w:val="-2"/>
                <w:kern w:val="0"/>
              </w:rPr>
            </w:pPr>
            <w:r w:rsidRPr="00386E32">
              <w:rPr>
                <w:spacing w:val="-2"/>
                <w:kern w:val="0"/>
              </w:rPr>
              <w:t xml:space="preserve">6. Renseignement sur le représentant dûment habilité du </w:t>
            </w:r>
            <w:r w:rsidR="00040C6B" w:rsidRPr="00386E32">
              <w:rPr>
                <w:spacing w:val="-2"/>
                <w:kern w:val="0"/>
              </w:rPr>
              <w:t>Proposant</w:t>
            </w:r>
            <w:r w:rsidRPr="00386E32">
              <w:rPr>
                <w:spacing w:val="-2"/>
                <w:kern w:val="0"/>
              </w:rPr>
              <w:t xml:space="preserve"> : </w:t>
            </w:r>
          </w:p>
          <w:p w14:paraId="2CD58317" w14:textId="6C0D9070" w:rsidR="0029479F" w:rsidRPr="00386E32" w:rsidRDefault="0029479F" w:rsidP="0084189C">
            <w:pPr>
              <w:pStyle w:val="Outline1"/>
              <w:keepNext w:val="0"/>
              <w:numPr>
                <w:ilvl w:val="0"/>
                <w:numId w:val="0"/>
              </w:numPr>
              <w:suppressAutoHyphens/>
              <w:spacing w:before="120" w:after="120"/>
              <w:ind w:left="360" w:hanging="360"/>
              <w:rPr>
                <w:spacing w:val="-2"/>
                <w:kern w:val="0"/>
              </w:rPr>
            </w:pPr>
            <w:r w:rsidRPr="00386E32">
              <w:rPr>
                <w:spacing w:val="-2"/>
                <w:kern w:val="0"/>
              </w:rPr>
              <w:t xml:space="preserve">   Nom</w:t>
            </w:r>
            <w:r w:rsidR="006F41DD" w:rsidRPr="00386E32">
              <w:rPr>
                <w:spacing w:val="-2"/>
                <w:kern w:val="0"/>
              </w:rPr>
              <w:t xml:space="preserve"> </w:t>
            </w:r>
            <w:r w:rsidRPr="00386E32">
              <w:rPr>
                <w:spacing w:val="-2"/>
                <w:kern w:val="0"/>
              </w:rPr>
              <w:t>:</w:t>
            </w:r>
            <w:r w:rsidRPr="00386E32">
              <w:rPr>
                <w:b/>
              </w:rPr>
              <w:t xml:space="preserve"> </w:t>
            </w:r>
            <w:r w:rsidRPr="00386E32">
              <w:rPr>
                <w:bCs/>
                <w:i/>
                <w:iCs/>
              </w:rPr>
              <w:t xml:space="preserve">[insérer le nom du représentant du </w:t>
            </w:r>
            <w:r w:rsidR="00040C6B" w:rsidRPr="00386E32">
              <w:rPr>
                <w:bCs/>
                <w:i/>
                <w:iCs/>
              </w:rPr>
              <w:t>Proposant</w:t>
            </w:r>
            <w:r w:rsidRPr="00386E32">
              <w:rPr>
                <w:bCs/>
                <w:i/>
                <w:iCs/>
              </w:rPr>
              <w:t>]</w:t>
            </w:r>
          </w:p>
          <w:p w14:paraId="1612D0FD" w14:textId="2AA0F4D6" w:rsidR="0029479F" w:rsidRPr="00386E32" w:rsidRDefault="0029479F" w:rsidP="0084189C">
            <w:pPr>
              <w:suppressAutoHyphens/>
              <w:spacing w:before="120" w:after="120"/>
              <w:rPr>
                <w:spacing w:val="-2"/>
              </w:rPr>
            </w:pPr>
            <w:r w:rsidRPr="00386E32">
              <w:rPr>
                <w:spacing w:val="-2"/>
              </w:rPr>
              <w:t xml:space="preserve">   Adresse</w:t>
            </w:r>
            <w:r w:rsidR="006F41DD" w:rsidRPr="00386E32">
              <w:rPr>
                <w:spacing w:val="-2"/>
              </w:rPr>
              <w:t xml:space="preserve"> </w:t>
            </w:r>
            <w:r w:rsidRPr="00386E32">
              <w:rPr>
                <w:spacing w:val="-2"/>
              </w:rPr>
              <w:t>:</w:t>
            </w:r>
            <w:r w:rsidRPr="00386E32">
              <w:rPr>
                <w:b/>
              </w:rPr>
              <w:t xml:space="preserve"> </w:t>
            </w:r>
            <w:r w:rsidRPr="00386E32">
              <w:rPr>
                <w:bCs/>
                <w:i/>
                <w:iCs/>
              </w:rPr>
              <w:t xml:space="preserve">[insérer l’adresse du </w:t>
            </w:r>
            <w:r w:rsidRPr="00386E32">
              <w:rPr>
                <w:bCs/>
                <w:i/>
                <w:iCs/>
                <w:kern w:val="28"/>
              </w:rPr>
              <w:t xml:space="preserve">représentant </w:t>
            </w:r>
            <w:r w:rsidRPr="00386E32">
              <w:rPr>
                <w:bCs/>
                <w:i/>
                <w:iCs/>
              </w:rPr>
              <w:t xml:space="preserve">du </w:t>
            </w:r>
            <w:r w:rsidR="00040C6B" w:rsidRPr="00386E32">
              <w:rPr>
                <w:bCs/>
                <w:i/>
                <w:iCs/>
              </w:rPr>
              <w:t>Proposant</w:t>
            </w:r>
            <w:r w:rsidRPr="00386E32">
              <w:rPr>
                <w:bCs/>
                <w:i/>
                <w:iCs/>
              </w:rPr>
              <w:t>]</w:t>
            </w:r>
          </w:p>
          <w:p w14:paraId="6AE84643" w14:textId="7A50A189" w:rsidR="0029479F" w:rsidRPr="00386E32" w:rsidRDefault="0029479F" w:rsidP="0084189C">
            <w:pPr>
              <w:suppressAutoHyphens/>
              <w:spacing w:before="120" w:after="120"/>
              <w:rPr>
                <w:bCs/>
                <w:i/>
                <w:iCs/>
                <w:spacing w:val="-2"/>
              </w:rPr>
            </w:pPr>
            <w:r w:rsidRPr="00386E32">
              <w:rPr>
                <w:spacing w:val="-2"/>
              </w:rPr>
              <w:t xml:space="preserve">   Téléphone/Fac-similé</w:t>
            </w:r>
            <w:r w:rsidR="006F41DD" w:rsidRPr="00386E32">
              <w:rPr>
                <w:spacing w:val="-2"/>
              </w:rPr>
              <w:t xml:space="preserve"> </w:t>
            </w:r>
            <w:r w:rsidRPr="00386E32">
              <w:rPr>
                <w:spacing w:val="-2"/>
              </w:rPr>
              <w:t>:</w:t>
            </w:r>
            <w:r w:rsidRPr="00386E32">
              <w:rPr>
                <w:b/>
              </w:rPr>
              <w:t xml:space="preserve"> </w:t>
            </w:r>
            <w:r w:rsidRPr="00386E32">
              <w:rPr>
                <w:bCs/>
                <w:i/>
                <w:iCs/>
              </w:rPr>
              <w:t>[insérer le no</w:t>
            </w:r>
            <w:r w:rsidRPr="00386E32">
              <w:rPr>
                <w:bCs/>
                <w:i/>
                <w:iCs/>
                <w:spacing w:val="-2"/>
              </w:rPr>
              <w:t xml:space="preserve"> </w:t>
            </w:r>
            <w:r w:rsidRPr="00386E32">
              <w:rPr>
                <w:bCs/>
                <w:i/>
                <w:iCs/>
              </w:rPr>
              <w:t xml:space="preserve">de téléphone/fac-similé du </w:t>
            </w:r>
            <w:r w:rsidRPr="00386E32">
              <w:rPr>
                <w:bCs/>
                <w:i/>
                <w:iCs/>
                <w:kern w:val="28"/>
              </w:rPr>
              <w:t xml:space="preserve">représentant </w:t>
            </w:r>
            <w:r w:rsidRPr="00386E32">
              <w:rPr>
                <w:bCs/>
                <w:i/>
                <w:iCs/>
              </w:rPr>
              <w:t xml:space="preserve">du </w:t>
            </w:r>
            <w:r w:rsidR="00040C6B" w:rsidRPr="00386E32">
              <w:rPr>
                <w:bCs/>
                <w:i/>
                <w:iCs/>
              </w:rPr>
              <w:t>Proposant</w:t>
            </w:r>
            <w:r w:rsidRPr="00386E32">
              <w:rPr>
                <w:bCs/>
                <w:i/>
                <w:iCs/>
              </w:rPr>
              <w:t>]</w:t>
            </w:r>
          </w:p>
          <w:p w14:paraId="6BDC55B3" w14:textId="1E98A196" w:rsidR="0029479F" w:rsidRPr="00386E32" w:rsidRDefault="0029479F" w:rsidP="0084189C">
            <w:pPr>
              <w:suppressAutoHyphens/>
              <w:spacing w:before="120" w:after="120"/>
              <w:rPr>
                <w:spacing w:val="-2"/>
              </w:rPr>
            </w:pPr>
            <w:r w:rsidRPr="00386E32">
              <w:rPr>
                <w:spacing w:val="-2"/>
              </w:rPr>
              <w:t xml:space="preserve">   Adresse électronique</w:t>
            </w:r>
            <w:r w:rsidR="006F41DD" w:rsidRPr="00386E32">
              <w:rPr>
                <w:spacing w:val="-2"/>
              </w:rPr>
              <w:t xml:space="preserve"> </w:t>
            </w:r>
            <w:r w:rsidRPr="00386E32">
              <w:rPr>
                <w:spacing w:val="-2"/>
              </w:rPr>
              <w:t>:</w:t>
            </w:r>
            <w:r w:rsidRPr="00386E32">
              <w:rPr>
                <w:b/>
              </w:rPr>
              <w:t xml:space="preserve"> </w:t>
            </w:r>
            <w:r w:rsidRPr="00386E32">
              <w:rPr>
                <w:bCs/>
                <w:i/>
                <w:iCs/>
              </w:rPr>
              <w:t xml:space="preserve">[insérer l’adresse électronique du </w:t>
            </w:r>
            <w:r w:rsidRPr="00386E32">
              <w:rPr>
                <w:bCs/>
                <w:i/>
                <w:iCs/>
                <w:kern w:val="28"/>
              </w:rPr>
              <w:t xml:space="preserve">représentant </w:t>
            </w:r>
            <w:r w:rsidRPr="00386E32">
              <w:rPr>
                <w:bCs/>
                <w:i/>
                <w:iCs/>
              </w:rPr>
              <w:t xml:space="preserve">du </w:t>
            </w:r>
            <w:r w:rsidR="00040C6B" w:rsidRPr="00386E32">
              <w:rPr>
                <w:bCs/>
                <w:i/>
                <w:iCs/>
              </w:rPr>
              <w:t>Proposant</w:t>
            </w:r>
            <w:r w:rsidRPr="00386E32">
              <w:rPr>
                <w:bCs/>
                <w:i/>
                <w:iCs/>
              </w:rPr>
              <w:t>]</w:t>
            </w:r>
          </w:p>
        </w:tc>
      </w:tr>
      <w:tr w:rsidR="0029479F" w:rsidRPr="00386E32" w14:paraId="0EFD4AEF" w14:textId="77777777" w:rsidTr="00136757">
        <w:trPr>
          <w:cantSplit/>
        </w:trPr>
        <w:tc>
          <w:tcPr>
            <w:tcW w:w="9450" w:type="dxa"/>
          </w:tcPr>
          <w:p w14:paraId="23C239AC" w14:textId="75C9AB49" w:rsidR="0029479F" w:rsidRPr="00386E32" w:rsidRDefault="0029479F" w:rsidP="0076616F">
            <w:pPr>
              <w:spacing w:after="120"/>
              <w:ind w:left="342" w:hanging="342"/>
              <w:jc w:val="both"/>
              <w:rPr>
                <w:bCs/>
                <w:i/>
                <w:iCs/>
              </w:rPr>
            </w:pPr>
            <w:r w:rsidRPr="00386E32">
              <w:lastRenderedPageBreak/>
              <w:t xml:space="preserve">7. </w:t>
            </w:r>
            <w:r w:rsidRPr="00386E32">
              <w:tab/>
              <w:t>Ci-joint copie des originaux des documents ci-après</w:t>
            </w:r>
            <w:r w:rsidR="006F41DD" w:rsidRPr="00386E32">
              <w:t xml:space="preserve"> </w:t>
            </w:r>
            <w:r w:rsidRPr="00386E32">
              <w:t xml:space="preserve">: </w:t>
            </w:r>
            <w:r w:rsidRPr="00386E32">
              <w:rPr>
                <w:bCs/>
                <w:i/>
                <w:iCs/>
              </w:rPr>
              <w:t>[</w:t>
            </w:r>
            <w:r w:rsidR="0076616F" w:rsidRPr="00386E32">
              <w:rPr>
                <w:bCs/>
                <w:i/>
                <w:iCs/>
              </w:rPr>
              <w:t>mar</w:t>
            </w:r>
            <w:r w:rsidRPr="00386E32">
              <w:rPr>
                <w:bCs/>
                <w:i/>
                <w:iCs/>
              </w:rPr>
              <w:t>quer la (les) case(s) correspondant aux documents originaux joints]</w:t>
            </w:r>
          </w:p>
          <w:p w14:paraId="6D2B33C1" w14:textId="43DC5FE8" w:rsidR="0029479F" w:rsidRPr="00386E32" w:rsidRDefault="0029479F" w:rsidP="0076616F">
            <w:pPr>
              <w:suppressAutoHyphens/>
              <w:spacing w:after="120"/>
              <w:ind w:left="342" w:hanging="342"/>
              <w:jc w:val="both"/>
              <w:rPr>
                <w:spacing w:val="-2"/>
              </w:rPr>
            </w:pPr>
            <w:r w:rsidRPr="00386E32">
              <w:rPr>
                <w:spacing w:val="-2"/>
                <w:sz w:val="32"/>
              </w:rPr>
              <w:sym w:font="Symbol" w:char="F0F0"/>
            </w:r>
            <w:r w:rsidRPr="00386E32">
              <w:rPr>
                <w:rFonts w:ascii="MT Extra" w:hAnsi="MT Extra"/>
                <w:spacing w:val="-2"/>
                <w:sz w:val="32"/>
              </w:rPr>
              <w:tab/>
            </w:r>
            <w:r w:rsidRPr="00386E32">
              <w:t>Document d’enregistrement, d’inscription ou de constitution de la firme nommée en 1 c</w:t>
            </w:r>
            <w:r w:rsidR="0076616F" w:rsidRPr="00386E32">
              <w:t xml:space="preserve">i-dessus, en conformité avec </w:t>
            </w:r>
            <w:r w:rsidR="00F1248D" w:rsidRPr="00386E32">
              <w:t>l’article</w:t>
            </w:r>
            <w:r w:rsidR="0076616F" w:rsidRPr="00386E32">
              <w:t xml:space="preserve"> 4.</w:t>
            </w:r>
            <w:r w:rsidR="00442046" w:rsidRPr="00386E32">
              <w:t>4</w:t>
            </w:r>
            <w:r w:rsidRPr="00386E32">
              <w:t xml:space="preserve"> des </w:t>
            </w:r>
            <w:r w:rsidR="0001437B" w:rsidRPr="00386E32">
              <w:t>IP</w:t>
            </w:r>
          </w:p>
          <w:p w14:paraId="2D6D5CC3" w14:textId="69826258" w:rsidR="0029479F" w:rsidRPr="00386E32" w:rsidRDefault="0029479F" w:rsidP="00001D94">
            <w:pPr>
              <w:numPr>
                <w:ilvl w:val="0"/>
                <w:numId w:val="41"/>
              </w:numPr>
              <w:suppressAutoHyphens/>
              <w:spacing w:after="120"/>
              <w:jc w:val="both"/>
              <w:rPr>
                <w:spacing w:val="-2"/>
              </w:rPr>
            </w:pPr>
            <w:r w:rsidRPr="00386E32">
              <w:t xml:space="preserve">En cas de groupement, lettre d’intention de constituer un groupement, ou accord de groupement, en conformité avec </w:t>
            </w:r>
            <w:r w:rsidR="00F1248D" w:rsidRPr="00386E32">
              <w:t>l’article</w:t>
            </w:r>
            <w:r w:rsidRPr="00386E32">
              <w:t xml:space="preserve"> 4.1 des </w:t>
            </w:r>
            <w:r w:rsidR="0001437B" w:rsidRPr="00386E32">
              <w:t>IP</w:t>
            </w:r>
            <w:r w:rsidRPr="00386E32">
              <w:rPr>
                <w:spacing w:val="-2"/>
              </w:rPr>
              <w:t>.</w:t>
            </w:r>
          </w:p>
          <w:p w14:paraId="359FF03E" w14:textId="0AE37487" w:rsidR="00442046" w:rsidRPr="00386E32" w:rsidRDefault="0029479F" w:rsidP="00001D94">
            <w:pPr>
              <w:numPr>
                <w:ilvl w:val="0"/>
                <w:numId w:val="41"/>
              </w:numPr>
              <w:suppressAutoHyphens/>
              <w:spacing w:after="120"/>
              <w:jc w:val="both"/>
              <w:rPr>
                <w:spacing w:val="-2"/>
              </w:rPr>
            </w:pPr>
            <w:r w:rsidRPr="00386E32">
              <w:t>Dans l</w:t>
            </w:r>
            <w:r w:rsidR="0076616F" w:rsidRPr="00386E32">
              <w:t>e cas d’une entreprise publique</w:t>
            </w:r>
            <w:r w:rsidRPr="00386E32">
              <w:t xml:space="preserve"> du </w:t>
            </w:r>
            <w:r w:rsidR="00DD1BB9" w:rsidRPr="00386E32">
              <w:t>Pays de l’Acheteur</w:t>
            </w:r>
            <w:r w:rsidRPr="00386E32">
              <w:t>, documents établissant</w:t>
            </w:r>
            <w:r w:rsidR="00E0175B" w:rsidRPr="00386E32">
              <w:t xml:space="preserve">, conformément à l’article 4.6 des </w:t>
            </w:r>
            <w:r w:rsidR="0001437B" w:rsidRPr="00386E32">
              <w:t>IP</w:t>
            </w:r>
            <w:r w:rsidR="00E0175B" w:rsidRPr="00386E32">
              <w:t>,</w:t>
            </w:r>
            <w:r w:rsidR="00442046" w:rsidRPr="00386E32">
              <w:t> </w:t>
            </w:r>
            <w:r w:rsidR="00404128" w:rsidRPr="00386E32">
              <w:t xml:space="preserve">que </w:t>
            </w:r>
            <w:r w:rsidR="00442046" w:rsidRPr="00386E32">
              <w:t>:</w:t>
            </w:r>
          </w:p>
          <w:p w14:paraId="5F181807" w14:textId="726F3BE0" w:rsidR="00404128" w:rsidRPr="00386E32" w:rsidRDefault="0029479F" w:rsidP="00001D94">
            <w:pPr>
              <w:pStyle w:val="ListParagraph"/>
              <w:numPr>
                <w:ilvl w:val="0"/>
                <w:numId w:val="70"/>
              </w:numPr>
              <w:spacing w:after="120"/>
              <w:rPr>
                <w:spacing w:val="-2"/>
              </w:rPr>
            </w:pPr>
            <w:r w:rsidRPr="00386E32">
              <w:t>elle est juridiquement et financiè</w:t>
            </w:r>
            <w:r w:rsidR="0076616F" w:rsidRPr="00386E32">
              <w:t xml:space="preserve">rement autonome, </w:t>
            </w:r>
          </w:p>
          <w:p w14:paraId="75C01468" w14:textId="0DC67082" w:rsidR="00404128" w:rsidRPr="00386E32" w:rsidRDefault="00404128" w:rsidP="00001D94">
            <w:pPr>
              <w:pStyle w:val="ListParagraph"/>
              <w:numPr>
                <w:ilvl w:val="0"/>
                <w:numId w:val="70"/>
              </w:numPr>
              <w:spacing w:after="120"/>
              <w:rPr>
                <w:spacing w:val="-2"/>
              </w:rPr>
            </w:pPr>
            <w:r w:rsidRPr="00386E32">
              <w:t xml:space="preserve">elle est </w:t>
            </w:r>
            <w:r w:rsidR="0076616F" w:rsidRPr="00386E32">
              <w:t>administrée</w:t>
            </w:r>
            <w:r w:rsidR="0029479F" w:rsidRPr="00386E32">
              <w:t xml:space="preserve"> selon les règles du droit commercial, </w:t>
            </w:r>
            <w:r w:rsidR="0076616F" w:rsidRPr="00386E32">
              <w:t xml:space="preserve">et </w:t>
            </w:r>
          </w:p>
          <w:p w14:paraId="578C832C" w14:textId="56E372ED" w:rsidR="0029479F" w:rsidRPr="00386E32" w:rsidRDefault="0076616F" w:rsidP="00001D94">
            <w:pPr>
              <w:pStyle w:val="ListParagraph"/>
              <w:numPr>
                <w:ilvl w:val="0"/>
                <w:numId w:val="70"/>
              </w:numPr>
              <w:spacing w:after="120"/>
              <w:rPr>
                <w:spacing w:val="-2"/>
              </w:rPr>
            </w:pPr>
            <w:r w:rsidRPr="00386E32">
              <w:t xml:space="preserve">elle n’est pas </w:t>
            </w:r>
            <w:r w:rsidR="003B2558">
              <w:t>dépendante du budget du Gouvernement du Bénéficiaire</w:t>
            </w:r>
            <w:r w:rsidR="0029479F" w:rsidRPr="00386E32">
              <w:rPr>
                <w:spacing w:val="-2"/>
              </w:rPr>
              <w:t>.</w:t>
            </w:r>
          </w:p>
          <w:p w14:paraId="35B09557" w14:textId="77777777" w:rsidR="00404128" w:rsidRPr="00386E32" w:rsidRDefault="00404128" w:rsidP="00404128">
            <w:pPr>
              <w:pStyle w:val="ListParagraph"/>
              <w:spacing w:after="120"/>
              <w:rPr>
                <w:spacing w:val="-2"/>
              </w:rPr>
            </w:pPr>
          </w:p>
          <w:p w14:paraId="44912320" w14:textId="06EFCB84" w:rsidR="00463B92" w:rsidRPr="00386E32" w:rsidRDefault="00404128" w:rsidP="00001D94">
            <w:pPr>
              <w:pStyle w:val="ListParagraph"/>
              <w:numPr>
                <w:ilvl w:val="0"/>
                <w:numId w:val="71"/>
              </w:numPr>
              <w:spacing w:after="120"/>
              <w:ind w:left="343"/>
              <w:rPr>
                <w:spacing w:val="-2"/>
              </w:rPr>
            </w:pPr>
            <w:r w:rsidRPr="00386E32">
              <w:rPr>
                <w:spacing w:val="-2"/>
              </w:rPr>
              <w:t>Ci-joint est le d</w:t>
            </w:r>
            <w:r w:rsidR="00463B92" w:rsidRPr="00386E32">
              <w:rPr>
                <w:spacing w:val="-2"/>
              </w:rPr>
              <w:t xml:space="preserve">iagramme organisationnel, </w:t>
            </w:r>
            <w:r w:rsidRPr="00386E32">
              <w:rPr>
                <w:spacing w:val="-2"/>
              </w:rPr>
              <w:t xml:space="preserve">une </w:t>
            </w:r>
            <w:r w:rsidR="00463B92" w:rsidRPr="00386E32">
              <w:rPr>
                <w:spacing w:val="-2"/>
              </w:rPr>
              <w:t>liste des membres du conseil d’administration et propriété bénéficiaire</w:t>
            </w:r>
            <w:r w:rsidRPr="00386E32">
              <w:rPr>
                <w:spacing w:val="-2"/>
              </w:rPr>
              <w:t xml:space="preserve">. </w:t>
            </w:r>
            <w:r w:rsidR="00EA3448" w:rsidRPr="00386E32">
              <w:rPr>
                <w:i/>
                <w:iCs/>
                <w:spacing w:val="-2"/>
              </w:rPr>
              <w:t>L</w:t>
            </w:r>
            <w:r w:rsidRPr="00386E32">
              <w:rPr>
                <w:i/>
                <w:iCs/>
                <w:spacing w:val="-2"/>
              </w:rPr>
              <w:t xml:space="preserve">e </w:t>
            </w:r>
            <w:r w:rsidR="00040C6B" w:rsidRPr="00386E32">
              <w:rPr>
                <w:i/>
                <w:iCs/>
                <w:spacing w:val="-2"/>
              </w:rPr>
              <w:t>Proposant</w:t>
            </w:r>
            <w:r w:rsidRPr="00386E32">
              <w:rPr>
                <w:i/>
                <w:iCs/>
                <w:spacing w:val="-2"/>
              </w:rPr>
              <w:t xml:space="preserve"> retenu doit fournir des informations additionnelles sur la propriété du bénéficiaire, en utilisant le Formulaire de Divulgation des Bénéficiaires Effectifs.]</w:t>
            </w:r>
          </w:p>
        </w:tc>
      </w:tr>
    </w:tbl>
    <w:p w14:paraId="2630712B" w14:textId="77777777" w:rsidR="0029479F" w:rsidRPr="00386E32" w:rsidRDefault="0029479F" w:rsidP="0029479F">
      <w:pPr>
        <w:rPr>
          <w:b/>
          <w:sz w:val="28"/>
          <w:szCs w:val="28"/>
        </w:rPr>
      </w:pPr>
      <w:r w:rsidRPr="00386E32">
        <w:rPr>
          <w:b/>
          <w:sz w:val="28"/>
          <w:szCs w:val="28"/>
        </w:rPr>
        <w:br w:type="page"/>
      </w:r>
    </w:p>
    <w:p w14:paraId="2B7236E5" w14:textId="4B239149" w:rsidR="0029479F" w:rsidRPr="00386E32" w:rsidRDefault="0029479F" w:rsidP="00577CF1">
      <w:pPr>
        <w:pStyle w:val="Sec4Heading2"/>
      </w:pPr>
      <w:bookmarkStart w:id="391" w:name="_Toc105144046"/>
      <w:bookmarkStart w:id="392" w:name="_Toc134791985"/>
      <w:bookmarkStart w:id="393" w:name="_Toc180846992"/>
      <w:r w:rsidRPr="00386E32">
        <w:lastRenderedPageBreak/>
        <w:t xml:space="preserve">Formulaire de </w:t>
      </w:r>
      <w:r w:rsidR="007D7976" w:rsidRPr="00386E32">
        <w:t>R</w:t>
      </w:r>
      <w:r w:rsidRPr="00386E32">
        <w:t xml:space="preserve">enseignements sur les </w:t>
      </w:r>
      <w:r w:rsidR="007D7976" w:rsidRPr="00386E32">
        <w:t>M</w:t>
      </w:r>
      <w:r w:rsidRPr="00386E32">
        <w:t xml:space="preserve">embres de </w:t>
      </w:r>
      <w:r w:rsidR="007D7976" w:rsidRPr="00386E32">
        <w:t>G</w:t>
      </w:r>
      <w:r w:rsidRPr="00386E32">
        <w:t>roupement</w:t>
      </w:r>
      <w:r w:rsidR="007D7976" w:rsidRPr="00386E32">
        <w:t xml:space="preserve"> (GE)</w:t>
      </w:r>
      <w:bookmarkEnd w:id="391"/>
      <w:bookmarkEnd w:id="392"/>
      <w:bookmarkEnd w:id="393"/>
    </w:p>
    <w:p w14:paraId="57B0B27A" w14:textId="77777777" w:rsidR="0029479F" w:rsidRPr="00386E32" w:rsidRDefault="0029479F" w:rsidP="0029479F">
      <w:pPr>
        <w:jc w:val="center"/>
      </w:pPr>
    </w:p>
    <w:p w14:paraId="30BBD082" w14:textId="3B1A3F90" w:rsidR="0029479F" w:rsidRPr="00386E32" w:rsidRDefault="0076616F" w:rsidP="0076616F">
      <w:pPr>
        <w:jc w:val="both"/>
        <w:rPr>
          <w:i/>
          <w:iCs/>
        </w:rPr>
      </w:pPr>
      <w:r w:rsidRPr="00386E32">
        <w:rPr>
          <w:i/>
          <w:iCs/>
        </w:rPr>
        <w:t>[L</w:t>
      </w:r>
      <w:r w:rsidR="0029479F" w:rsidRPr="00386E32">
        <w:rPr>
          <w:i/>
          <w:iCs/>
        </w:rPr>
        <w:t xml:space="preserve">e </w:t>
      </w:r>
      <w:r w:rsidR="00040C6B" w:rsidRPr="00386E32">
        <w:rPr>
          <w:i/>
          <w:iCs/>
        </w:rPr>
        <w:t>Proposant</w:t>
      </w:r>
      <w:r w:rsidR="0029479F" w:rsidRPr="00386E32">
        <w:rPr>
          <w:i/>
          <w:iCs/>
        </w:rPr>
        <w:t xml:space="preserve"> remplit le tableau ci-dessous conformément aux instructions entre crochets. Le tableau </w:t>
      </w:r>
      <w:r w:rsidRPr="00386E32">
        <w:rPr>
          <w:i/>
          <w:iCs/>
        </w:rPr>
        <w:t>doit être rempli par chaque membre/partenaire du groupement</w:t>
      </w:r>
      <w:r w:rsidR="0029479F" w:rsidRPr="00386E32">
        <w:rPr>
          <w:i/>
          <w:iCs/>
        </w:rPr>
        <w:t>.]</w:t>
      </w:r>
    </w:p>
    <w:p w14:paraId="303ACB11" w14:textId="77777777" w:rsidR="0029479F" w:rsidRPr="00386E32" w:rsidRDefault="0029479F" w:rsidP="0029479F">
      <w:pPr>
        <w:jc w:val="right"/>
      </w:pPr>
    </w:p>
    <w:p w14:paraId="5A8D1BB9" w14:textId="6227AD66" w:rsidR="0029479F" w:rsidRPr="00386E32" w:rsidRDefault="0029479F" w:rsidP="0029479F">
      <w:pPr>
        <w:jc w:val="right"/>
      </w:pPr>
      <w:r w:rsidRPr="00386E32">
        <w:t>Date</w:t>
      </w:r>
      <w:r w:rsidR="00B32E32" w:rsidRPr="00386E32">
        <w:t xml:space="preserve"> </w:t>
      </w:r>
      <w:r w:rsidRPr="00386E32">
        <w:t xml:space="preserve">: </w:t>
      </w:r>
      <w:r w:rsidRPr="00386E32">
        <w:rPr>
          <w:i/>
          <w:iCs/>
        </w:rPr>
        <w:t xml:space="preserve">[insérer la date (jour, mois, année) de remise de </w:t>
      </w:r>
      <w:r w:rsidR="0001437B" w:rsidRPr="00386E32">
        <w:rPr>
          <w:i/>
          <w:iCs/>
        </w:rPr>
        <w:t>la proposition</w:t>
      </w:r>
      <w:r w:rsidRPr="00386E32">
        <w:rPr>
          <w:i/>
          <w:iCs/>
        </w:rPr>
        <w:t>]</w:t>
      </w:r>
    </w:p>
    <w:p w14:paraId="726D6C29" w14:textId="68F2A7B6" w:rsidR="0029479F" w:rsidRPr="00386E32" w:rsidRDefault="006B7F85" w:rsidP="0029479F">
      <w:pPr>
        <w:ind w:right="72"/>
        <w:jc w:val="right"/>
      </w:pPr>
      <w:r w:rsidRPr="00386E32">
        <w:t>DP</w:t>
      </w:r>
      <w:r w:rsidR="0029479F" w:rsidRPr="00386E32">
        <w:t xml:space="preserve"> No.</w:t>
      </w:r>
      <w:r w:rsidR="00B32E32" w:rsidRPr="00386E32">
        <w:t xml:space="preserve"> </w:t>
      </w:r>
      <w:r w:rsidR="0029479F" w:rsidRPr="00386E32">
        <w:t xml:space="preserve">: </w:t>
      </w:r>
      <w:r w:rsidR="0029479F" w:rsidRPr="00386E32">
        <w:rPr>
          <w:bCs/>
          <w:i/>
          <w:iCs/>
        </w:rPr>
        <w:t xml:space="preserve">[insérer le numéro </w:t>
      </w:r>
      <w:r w:rsidR="0001437B" w:rsidRPr="00386E32">
        <w:rPr>
          <w:bCs/>
          <w:i/>
          <w:iCs/>
        </w:rPr>
        <w:t>de la Demande de Propositions</w:t>
      </w:r>
      <w:r w:rsidR="0029479F" w:rsidRPr="00386E32">
        <w:rPr>
          <w:bCs/>
          <w:i/>
          <w:iCs/>
        </w:rPr>
        <w:t>]</w:t>
      </w:r>
    </w:p>
    <w:p w14:paraId="6ADB4692" w14:textId="56FA26E5" w:rsidR="0029479F" w:rsidRPr="00386E32" w:rsidRDefault="0029479F" w:rsidP="0029479F">
      <w:pPr>
        <w:ind w:right="72"/>
        <w:jc w:val="right"/>
        <w:rPr>
          <w:bCs/>
          <w:i/>
          <w:iCs/>
        </w:rPr>
      </w:pPr>
      <w:r w:rsidRPr="00386E32">
        <w:t xml:space="preserve">Avis </w:t>
      </w:r>
      <w:r w:rsidR="0001437B" w:rsidRPr="00386E32">
        <w:t>de Demande de Propositions</w:t>
      </w:r>
      <w:r w:rsidRPr="00386E32">
        <w:t xml:space="preserve"> No.</w:t>
      </w:r>
      <w:r w:rsidR="00B32E32" w:rsidRPr="00386E32">
        <w:t xml:space="preserve"> </w:t>
      </w:r>
      <w:r w:rsidRPr="00386E32">
        <w:t>:</w:t>
      </w:r>
      <w:r w:rsidRPr="00386E32">
        <w:rPr>
          <w:b/>
        </w:rPr>
        <w:t xml:space="preserve"> </w:t>
      </w:r>
      <w:r w:rsidRPr="00386E32">
        <w:rPr>
          <w:bCs/>
          <w:i/>
          <w:iCs/>
        </w:rPr>
        <w:t xml:space="preserve">[insérer le numéro de l’avis </w:t>
      </w:r>
      <w:r w:rsidR="00EC46F5" w:rsidRPr="00386E32">
        <w:rPr>
          <w:bCs/>
          <w:i/>
          <w:iCs/>
        </w:rPr>
        <w:t>de Demande de Propositions</w:t>
      </w:r>
      <w:r w:rsidRPr="00386E32">
        <w:rPr>
          <w:bCs/>
          <w:i/>
          <w:iCs/>
        </w:rPr>
        <w:t>]</w:t>
      </w:r>
    </w:p>
    <w:p w14:paraId="59E3B9F7" w14:textId="62E28452" w:rsidR="00892D39" w:rsidRPr="00386E32" w:rsidRDefault="00892D39" w:rsidP="00892D39">
      <w:pPr>
        <w:ind w:right="72"/>
        <w:jc w:val="right"/>
        <w:rPr>
          <w:i/>
          <w:iCs/>
        </w:rPr>
      </w:pPr>
      <w:r w:rsidRPr="00386E32">
        <w:t>Variante No :</w:t>
      </w:r>
      <w:r w:rsidRPr="00386E32">
        <w:rPr>
          <w:i/>
          <w:iCs/>
        </w:rPr>
        <w:t xml:space="preserve"> [insérer le numéro d’</w:t>
      </w:r>
      <w:r w:rsidR="004B4586" w:rsidRPr="00386E32">
        <w:rPr>
          <w:i/>
          <w:iCs/>
        </w:rPr>
        <w:t>identification</w:t>
      </w:r>
      <w:r w:rsidRPr="00386E32">
        <w:rPr>
          <w:i/>
          <w:iCs/>
        </w:rPr>
        <w:t xml:space="preserve"> si cette </w:t>
      </w:r>
      <w:r w:rsidR="0001437B" w:rsidRPr="00386E32">
        <w:rPr>
          <w:i/>
          <w:iCs/>
        </w:rPr>
        <w:t>Proposition</w:t>
      </w:r>
      <w:r w:rsidRPr="00386E32">
        <w:rPr>
          <w:i/>
          <w:iCs/>
        </w:rPr>
        <w:t xml:space="preserve"> est une Variante]</w:t>
      </w:r>
    </w:p>
    <w:p w14:paraId="71D7C343" w14:textId="5241761F" w:rsidR="00FC2D5E" w:rsidRPr="00386E32" w:rsidRDefault="00FC2D5E" w:rsidP="00FC2D5E">
      <w:pPr>
        <w:ind w:left="720" w:hanging="720"/>
        <w:jc w:val="right"/>
      </w:pPr>
      <w:r w:rsidRPr="00386E32">
        <w:t>Page ________ de_ ______ pages</w:t>
      </w:r>
    </w:p>
    <w:p w14:paraId="5E71FBA6" w14:textId="77777777" w:rsidR="00FC2D5E" w:rsidRPr="00386E32" w:rsidRDefault="00FC2D5E" w:rsidP="0029479F">
      <w:pPr>
        <w:ind w:right="72"/>
        <w:jc w:val="right"/>
        <w:rPr>
          <w:bCs/>
          <w:i/>
          <w:iCs/>
        </w:rPr>
      </w:pPr>
    </w:p>
    <w:p w14:paraId="792F3B9B" w14:textId="77777777" w:rsidR="0029479F" w:rsidRPr="00386E32" w:rsidRDefault="0029479F" w:rsidP="0029479F">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29479F" w:rsidRPr="00386E32" w14:paraId="704B6C72" w14:textId="77777777" w:rsidTr="0033661A">
        <w:trPr>
          <w:cantSplit/>
          <w:trHeight w:val="440"/>
        </w:trPr>
        <w:tc>
          <w:tcPr>
            <w:tcW w:w="9450" w:type="dxa"/>
            <w:tcBorders>
              <w:bottom w:val="nil"/>
            </w:tcBorders>
          </w:tcPr>
          <w:p w14:paraId="240EB128" w14:textId="4442A5A3" w:rsidR="0029479F" w:rsidRPr="00386E32" w:rsidRDefault="0029479F" w:rsidP="00777722">
            <w:pPr>
              <w:suppressAutoHyphens/>
              <w:spacing w:before="40" w:after="40"/>
              <w:ind w:left="360" w:hanging="360"/>
              <w:rPr>
                <w:bCs/>
                <w:i/>
                <w:iCs/>
              </w:rPr>
            </w:pPr>
            <w:r w:rsidRPr="00386E32">
              <w:rPr>
                <w:spacing w:val="-2"/>
              </w:rPr>
              <w:t xml:space="preserve">1. Nom du </w:t>
            </w:r>
            <w:r w:rsidR="00040C6B" w:rsidRPr="00386E32">
              <w:rPr>
                <w:spacing w:val="-2"/>
              </w:rPr>
              <w:t>Proposant</w:t>
            </w:r>
            <w:r w:rsidRPr="00386E32">
              <w:rPr>
                <w:spacing w:val="-2"/>
              </w:rPr>
              <w:t> :</w:t>
            </w:r>
            <w:r w:rsidRPr="00386E32">
              <w:t xml:space="preserve"> </w:t>
            </w:r>
            <w:r w:rsidRPr="00386E32">
              <w:rPr>
                <w:bCs/>
                <w:i/>
                <w:iCs/>
              </w:rPr>
              <w:t xml:space="preserve">[insérer le nom légal du </w:t>
            </w:r>
            <w:r w:rsidR="00040C6B" w:rsidRPr="00386E32">
              <w:rPr>
                <w:bCs/>
                <w:i/>
                <w:iCs/>
              </w:rPr>
              <w:t>Proposant</w:t>
            </w:r>
            <w:r w:rsidRPr="00386E32">
              <w:rPr>
                <w:bCs/>
                <w:i/>
                <w:iCs/>
              </w:rPr>
              <w:t>]</w:t>
            </w:r>
          </w:p>
          <w:p w14:paraId="62AF0B25" w14:textId="77777777" w:rsidR="0029479F" w:rsidRPr="00386E32" w:rsidRDefault="0029479F" w:rsidP="00777722">
            <w:pPr>
              <w:spacing w:before="40" w:after="40"/>
            </w:pPr>
          </w:p>
        </w:tc>
      </w:tr>
      <w:tr w:rsidR="0029479F" w:rsidRPr="00386E32" w14:paraId="5CD776FA" w14:textId="77777777" w:rsidTr="0033661A">
        <w:trPr>
          <w:cantSplit/>
          <w:trHeight w:val="674"/>
        </w:trPr>
        <w:tc>
          <w:tcPr>
            <w:tcW w:w="9450" w:type="dxa"/>
            <w:tcBorders>
              <w:left w:val="single" w:sz="4" w:space="0" w:color="auto"/>
            </w:tcBorders>
          </w:tcPr>
          <w:p w14:paraId="188C41BC" w14:textId="77777777" w:rsidR="0029479F" w:rsidRPr="00386E32" w:rsidRDefault="0029479F" w:rsidP="00777722">
            <w:pPr>
              <w:suppressAutoHyphens/>
              <w:spacing w:before="40" w:after="40"/>
              <w:ind w:left="360" w:hanging="360"/>
              <w:rPr>
                <w:bCs/>
                <w:i/>
                <w:iCs/>
                <w:spacing w:val="-2"/>
              </w:rPr>
            </w:pPr>
            <w:r w:rsidRPr="00386E32">
              <w:rPr>
                <w:spacing w:val="-2"/>
              </w:rPr>
              <w:t xml:space="preserve">2. Nom du membre du groupement : </w:t>
            </w:r>
            <w:r w:rsidRPr="00386E32">
              <w:rPr>
                <w:bCs/>
                <w:i/>
                <w:iCs/>
              </w:rPr>
              <w:t>[insérer le nom légal du membre du groupement]</w:t>
            </w:r>
          </w:p>
          <w:p w14:paraId="57C28790" w14:textId="77777777" w:rsidR="0029479F" w:rsidRPr="00386E32" w:rsidRDefault="0029479F" w:rsidP="00777722">
            <w:pPr>
              <w:suppressAutoHyphens/>
              <w:spacing w:before="40" w:after="40"/>
              <w:rPr>
                <w:spacing w:val="-2"/>
              </w:rPr>
            </w:pPr>
          </w:p>
        </w:tc>
      </w:tr>
      <w:tr w:rsidR="0029479F" w:rsidRPr="00386E32" w14:paraId="789378AA" w14:textId="77777777" w:rsidTr="0033661A">
        <w:trPr>
          <w:cantSplit/>
          <w:trHeight w:val="674"/>
        </w:trPr>
        <w:tc>
          <w:tcPr>
            <w:tcW w:w="9450" w:type="dxa"/>
            <w:tcBorders>
              <w:left w:val="single" w:sz="4" w:space="0" w:color="auto"/>
            </w:tcBorders>
          </w:tcPr>
          <w:p w14:paraId="50FC4297" w14:textId="3BB0C9BF" w:rsidR="0029479F" w:rsidRPr="00386E32" w:rsidRDefault="0029479F" w:rsidP="00777722">
            <w:pPr>
              <w:suppressAutoHyphens/>
              <w:spacing w:before="40" w:after="40"/>
            </w:pPr>
            <w:r w:rsidRPr="00386E32">
              <w:t xml:space="preserve">3. Pays où le </w:t>
            </w:r>
            <w:r w:rsidRPr="00386E32">
              <w:rPr>
                <w:spacing w:val="-2"/>
              </w:rPr>
              <w:t>membre du groupement</w:t>
            </w:r>
            <w:r w:rsidRPr="00386E32">
              <w:t xml:space="preserve"> est, ou sera légalement enregistré</w:t>
            </w:r>
            <w:r w:rsidR="00B32E32" w:rsidRPr="00386E32">
              <w:t xml:space="preserve"> </w:t>
            </w:r>
            <w:r w:rsidRPr="00386E32">
              <w:rPr>
                <w:spacing w:val="-2"/>
              </w:rPr>
              <w:t xml:space="preserve">: </w:t>
            </w:r>
            <w:r w:rsidRPr="00386E32">
              <w:rPr>
                <w:bCs/>
                <w:i/>
                <w:iCs/>
              </w:rPr>
              <w:t>[insérer le nom du pays d’enregistrement du membre du groupement]</w:t>
            </w:r>
          </w:p>
        </w:tc>
      </w:tr>
      <w:tr w:rsidR="0029479F" w:rsidRPr="00386E32" w14:paraId="3E2482EA" w14:textId="77777777" w:rsidTr="0033661A">
        <w:trPr>
          <w:cantSplit/>
          <w:trHeight w:val="674"/>
        </w:trPr>
        <w:tc>
          <w:tcPr>
            <w:tcW w:w="9450" w:type="dxa"/>
            <w:tcBorders>
              <w:left w:val="single" w:sz="4" w:space="0" w:color="auto"/>
            </w:tcBorders>
          </w:tcPr>
          <w:p w14:paraId="4C88FB7B" w14:textId="0125D1EE" w:rsidR="0029479F" w:rsidRPr="00386E32" w:rsidRDefault="0029479F" w:rsidP="00CF538E">
            <w:pPr>
              <w:suppressAutoHyphens/>
              <w:spacing w:before="40" w:after="40"/>
              <w:jc w:val="both"/>
              <w:rPr>
                <w:spacing w:val="-2"/>
              </w:rPr>
            </w:pPr>
            <w:r w:rsidRPr="00386E32">
              <w:rPr>
                <w:spacing w:val="-2"/>
              </w:rPr>
              <w:t>4. Année d’enregistrement du membre du groupement</w:t>
            </w:r>
            <w:r w:rsidR="00B32E32" w:rsidRPr="00386E32">
              <w:rPr>
                <w:spacing w:val="-2"/>
              </w:rPr>
              <w:t xml:space="preserve"> </w:t>
            </w:r>
            <w:r w:rsidRPr="00386E32">
              <w:rPr>
                <w:spacing w:val="-2"/>
              </w:rPr>
              <w:t xml:space="preserve">: </w:t>
            </w:r>
            <w:r w:rsidRPr="00386E32">
              <w:rPr>
                <w:bCs/>
                <w:i/>
                <w:iCs/>
              </w:rPr>
              <w:t>[insérer l’année d’enregistrement du membre du groupement]</w:t>
            </w:r>
          </w:p>
        </w:tc>
      </w:tr>
      <w:tr w:rsidR="0029479F" w:rsidRPr="00386E32" w14:paraId="517D3277" w14:textId="77777777" w:rsidTr="0033661A">
        <w:trPr>
          <w:cantSplit/>
        </w:trPr>
        <w:tc>
          <w:tcPr>
            <w:tcW w:w="9450" w:type="dxa"/>
            <w:tcBorders>
              <w:left w:val="single" w:sz="4" w:space="0" w:color="auto"/>
            </w:tcBorders>
          </w:tcPr>
          <w:p w14:paraId="19BF0DB2" w14:textId="228E6AAA" w:rsidR="0029479F" w:rsidRPr="00386E32" w:rsidRDefault="0029479F" w:rsidP="00CF538E">
            <w:pPr>
              <w:suppressAutoHyphens/>
              <w:spacing w:before="40" w:after="40"/>
              <w:jc w:val="both"/>
              <w:rPr>
                <w:spacing w:val="-2"/>
              </w:rPr>
            </w:pPr>
            <w:r w:rsidRPr="00386E32">
              <w:rPr>
                <w:spacing w:val="-2"/>
              </w:rPr>
              <w:t>5. Adresse officielle du membre du groupement dans le pays d’enregistrement</w:t>
            </w:r>
            <w:r w:rsidR="00B32E32" w:rsidRPr="00386E32">
              <w:rPr>
                <w:spacing w:val="-2"/>
              </w:rPr>
              <w:t xml:space="preserve"> </w:t>
            </w:r>
            <w:r w:rsidRPr="00386E32">
              <w:rPr>
                <w:spacing w:val="-2"/>
              </w:rPr>
              <w:t xml:space="preserve">: </w:t>
            </w:r>
            <w:r w:rsidRPr="00386E32">
              <w:rPr>
                <w:bCs/>
                <w:i/>
                <w:iCs/>
              </w:rPr>
              <w:t>[insérer l’adresse légale du membre du groupement dans le pays d’enregistrement]</w:t>
            </w:r>
          </w:p>
        </w:tc>
      </w:tr>
      <w:tr w:rsidR="0029479F" w:rsidRPr="00386E32" w14:paraId="069450D8" w14:textId="77777777" w:rsidTr="0033661A">
        <w:trPr>
          <w:cantSplit/>
        </w:trPr>
        <w:tc>
          <w:tcPr>
            <w:tcW w:w="9450" w:type="dxa"/>
          </w:tcPr>
          <w:p w14:paraId="4B05E00A" w14:textId="3236B68C" w:rsidR="0029479F" w:rsidRPr="00386E32" w:rsidRDefault="0029479F" w:rsidP="00777722">
            <w:pPr>
              <w:pStyle w:val="Outline"/>
              <w:suppressAutoHyphens/>
              <w:spacing w:before="120" w:after="40"/>
              <w:rPr>
                <w:spacing w:val="-2"/>
                <w:kern w:val="0"/>
              </w:rPr>
            </w:pPr>
            <w:r w:rsidRPr="00386E32">
              <w:rPr>
                <w:spacing w:val="-2"/>
                <w:kern w:val="0"/>
              </w:rPr>
              <w:t xml:space="preserve">6. Renseignement sur le représentant dûment habilité du </w:t>
            </w:r>
            <w:r w:rsidRPr="00386E32">
              <w:rPr>
                <w:spacing w:val="-2"/>
              </w:rPr>
              <w:t>membre du groupement</w:t>
            </w:r>
            <w:r w:rsidR="00B32E32" w:rsidRPr="00386E32">
              <w:rPr>
                <w:spacing w:val="-2"/>
              </w:rPr>
              <w:t xml:space="preserve"> </w:t>
            </w:r>
            <w:r w:rsidRPr="00386E32">
              <w:rPr>
                <w:spacing w:val="-2"/>
                <w:kern w:val="0"/>
              </w:rPr>
              <w:t xml:space="preserve">: </w:t>
            </w:r>
          </w:p>
          <w:p w14:paraId="3B70AD2F" w14:textId="485F4475" w:rsidR="0029479F" w:rsidRPr="00386E32" w:rsidRDefault="0029479F" w:rsidP="00777722">
            <w:pPr>
              <w:pStyle w:val="Outline1"/>
              <w:keepNext w:val="0"/>
              <w:numPr>
                <w:ilvl w:val="0"/>
                <w:numId w:val="0"/>
              </w:numPr>
              <w:suppressAutoHyphens/>
              <w:spacing w:before="120" w:after="40"/>
              <w:ind w:left="360" w:hanging="360"/>
              <w:rPr>
                <w:spacing w:val="-2"/>
                <w:kern w:val="0"/>
              </w:rPr>
            </w:pPr>
            <w:r w:rsidRPr="00386E32">
              <w:rPr>
                <w:spacing w:val="-2"/>
                <w:kern w:val="0"/>
              </w:rPr>
              <w:t xml:space="preserve">   Nom</w:t>
            </w:r>
            <w:r w:rsidR="00B32E32" w:rsidRPr="00386E32">
              <w:rPr>
                <w:spacing w:val="-2"/>
                <w:kern w:val="0"/>
              </w:rPr>
              <w:t xml:space="preserve"> </w:t>
            </w:r>
            <w:r w:rsidRPr="00386E32">
              <w:rPr>
                <w:spacing w:val="-2"/>
                <w:kern w:val="0"/>
              </w:rPr>
              <w:t>:</w:t>
            </w:r>
            <w:r w:rsidRPr="00386E32">
              <w:rPr>
                <w:b/>
              </w:rPr>
              <w:t xml:space="preserve"> </w:t>
            </w:r>
            <w:r w:rsidRPr="00386E32">
              <w:rPr>
                <w:bCs/>
                <w:i/>
                <w:iCs/>
              </w:rPr>
              <w:t>[insérer le nom du représentant du membre du groupement]</w:t>
            </w:r>
          </w:p>
          <w:p w14:paraId="6CB0BDD6" w14:textId="61E584F2" w:rsidR="0029479F" w:rsidRPr="00386E32" w:rsidRDefault="0029479F" w:rsidP="00777722">
            <w:pPr>
              <w:suppressAutoHyphens/>
              <w:spacing w:before="120" w:after="40"/>
              <w:rPr>
                <w:spacing w:val="-2"/>
              </w:rPr>
            </w:pPr>
            <w:r w:rsidRPr="00386E32">
              <w:rPr>
                <w:spacing w:val="-2"/>
              </w:rPr>
              <w:t xml:space="preserve">   Adresse</w:t>
            </w:r>
            <w:r w:rsidR="00B32E32" w:rsidRPr="00386E32">
              <w:rPr>
                <w:spacing w:val="-2"/>
              </w:rPr>
              <w:t xml:space="preserve"> </w:t>
            </w:r>
            <w:r w:rsidRPr="00386E32">
              <w:rPr>
                <w:spacing w:val="-2"/>
              </w:rPr>
              <w:t>:</w:t>
            </w:r>
            <w:r w:rsidRPr="00386E32">
              <w:rPr>
                <w:b/>
              </w:rPr>
              <w:t xml:space="preserve"> </w:t>
            </w:r>
            <w:r w:rsidRPr="00386E32">
              <w:rPr>
                <w:bCs/>
                <w:i/>
                <w:iCs/>
              </w:rPr>
              <w:t xml:space="preserve">[insérer l’adresse du </w:t>
            </w:r>
            <w:r w:rsidRPr="00386E32">
              <w:rPr>
                <w:bCs/>
                <w:i/>
                <w:iCs/>
                <w:kern w:val="28"/>
              </w:rPr>
              <w:t xml:space="preserve">représentant </w:t>
            </w:r>
            <w:r w:rsidRPr="00386E32">
              <w:rPr>
                <w:bCs/>
                <w:i/>
                <w:iCs/>
              </w:rPr>
              <w:t>du membre du groupement]</w:t>
            </w:r>
          </w:p>
          <w:p w14:paraId="536FABCF" w14:textId="63E38B6D" w:rsidR="0029479F" w:rsidRPr="00386E32" w:rsidRDefault="0029479F" w:rsidP="00CF538E">
            <w:pPr>
              <w:suppressAutoHyphens/>
              <w:spacing w:before="120" w:after="40"/>
              <w:jc w:val="both"/>
              <w:rPr>
                <w:bCs/>
                <w:i/>
                <w:iCs/>
                <w:spacing w:val="-2"/>
              </w:rPr>
            </w:pPr>
            <w:r w:rsidRPr="00386E32">
              <w:rPr>
                <w:spacing w:val="-2"/>
              </w:rPr>
              <w:t xml:space="preserve">   Téléphone/Fac-similé</w:t>
            </w:r>
            <w:r w:rsidR="00B32E32" w:rsidRPr="00386E32">
              <w:rPr>
                <w:spacing w:val="-2"/>
              </w:rPr>
              <w:t xml:space="preserve"> </w:t>
            </w:r>
            <w:r w:rsidRPr="00386E32">
              <w:rPr>
                <w:spacing w:val="-2"/>
              </w:rPr>
              <w:t>:</w:t>
            </w:r>
            <w:r w:rsidRPr="00386E32">
              <w:rPr>
                <w:b/>
              </w:rPr>
              <w:t xml:space="preserve"> </w:t>
            </w:r>
            <w:r w:rsidRPr="00386E32">
              <w:rPr>
                <w:bCs/>
                <w:i/>
                <w:iCs/>
              </w:rPr>
              <w:t>[insérer le no</w:t>
            </w:r>
            <w:r w:rsidRPr="00386E32">
              <w:rPr>
                <w:bCs/>
                <w:i/>
                <w:iCs/>
                <w:spacing w:val="-2"/>
              </w:rPr>
              <w:t xml:space="preserve"> </w:t>
            </w:r>
            <w:r w:rsidRPr="00386E32">
              <w:rPr>
                <w:bCs/>
                <w:i/>
                <w:iCs/>
              </w:rPr>
              <w:t xml:space="preserve">de téléphone/fac-similé du </w:t>
            </w:r>
            <w:r w:rsidRPr="00386E32">
              <w:rPr>
                <w:bCs/>
                <w:i/>
                <w:iCs/>
                <w:kern w:val="28"/>
              </w:rPr>
              <w:t xml:space="preserve">représentant </w:t>
            </w:r>
            <w:r w:rsidRPr="00386E32">
              <w:rPr>
                <w:bCs/>
                <w:i/>
                <w:iCs/>
              </w:rPr>
              <w:t>du membre du groupement]</w:t>
            </w:r>
          </w:p>
          <w:p w14:paraId="7E1F01C8" w14:textId="70758BD2" w:rsidR="0029479F" w:rsidRPr="00386E32" w:rsidRDefault="0029479F" w:rsidP="00CF538E">
            <w:pPr>
              <w:suppressAutoHyphens/>
              <w:spacing w:before="120" w:after="40"/>
              <w:jc w:val="both"/>
              <w:rPr>
                <w:bCs/>
                <w:i/>
                <w:iCs/>
                <w:spacing w:val="-2"/>
              </w:rPr>
            </w:pPr>
            <w:r w:rsidRPr="00386E32">
              <w:rPr>
                <w:spacing w:val="-2"/>
              </w:rPr>
              <w:t xml:space="preserve">   Adresse électronique</w:t>
            </w:r>
            <w:r w:rsidR="00B32E32" w:rsidRPr="00386E32">
              <w:rPr>
                <w:spacing w:val="-2"/>
              </w:rPr>
              <w:t xml:space="preserve"> </w:t>
            </w:r>
            <w:r w:rsidRPr="00386E32">
              <w:rPr>
                <w:spacing w:val="-2"/>
              </w:rPr>
              <w:t>:</w:t>
            </w:r>
            <w:r w:rsidRPr="00386E32">
              <w:rPr>
                <w:b/>
              </w:rPr>
              <w:t xml:space="preserve"> </w:t>
            </w:r>
            <w:r w:rsidRPr="00386E32">
              <w:rPr>
                <w:bCs/>
                <w:i/>
                <w:iCs/>
              </w:rPr>
              <w:t xml:space="preserve">[insérer l’adresse électronique du </w:t>
            </w:r>
            <w:r w:rsidRPr="00386E32">
              <w:rPr>
                <w:bCs/>
                <w:i/>
                <w:iCs/>
                <w:kern w:val="28"/>
              </w:rPr>
              <w:t xml:space="preserve">représentant </w:t>
            </w:r>
            <w:r w:rsidRPr="00386E32">
              <w:rPr>
                <w:bCs/>
                <w:i/>
                <w:iCs/>
              </w:rPr>
              <w:t>du membre du groupement]</w:t>
            </w:r>
          </w:p>
        </w:tc>
      </w:tr>
      <w:tr w:rsidR="0029479F" w:rsidRPr="00386E32" w14:paraId="2BF3C942" w14:textId="77777777" w:rsidTr="0033661A">
        <w:trPr>
          <w:cantSplit/>
        </w:trPr>
        <w:tc>
          <w:tcPr>
            <w:tcW w:w="9450" w:type="dxa"/>
          </w:tcPr>
          <w:p w14:paraId="02EE1343" w14:textId="001737BC" w:rsidR="0029479F" w:rsidRPr="00386E32" w:rsidRDefault="0029479F" w:rsidP="0076616F">
            <w:pPr>
              <w:ind w:left="342" w:hanging="342"/>
              <w:jc w:val="both"/>
              <w:rPr>
                <w:bCs/>
                <w:i/>
                <w:iCs/>
              </w:rPr>
            </w:pPr>
            <w:r w:rsidRPr="00386E32">
              <w:lastRenderedPageBreak/>
              <w:t xml:space="preserve">7. </w:t>
            </w:r>
            <w:r w:rsidRPr="00386E32">
              <w:tab/>
              <w:t>Ci-joint copie des originaux des documents ci-après</w:t>
            </w:r>
            <w:r w:rsidR="006C131D" w:rsidRPr="00386E32">
              <w:t xml:space="preserve"> </w:t>
            </w:r>
            <w:r w:rsidRPr="00386E32">
              <w:t xml:space="preserve">: </w:t>
            </w:r>
            <w:r w:rsidRPr="00386E32">
              <w:rPr>
                <w:bCs/>
                <w:i/>
                <w:iCs/>
              </w:rPr>
              <w:t>[</w:t>
            </w:r>
            <w:r w:rsidR="0076616F" w:rsidRPr="00386E32">
              <w:rPr>
                <w:bCs/>
                <w:i/>
                <w:iCs/>
              </w:rPr>
              <w:t>mar</w:t>
            </w:r>
            <w:r w:rsidRPr="00386E32">
              <w:rPr>
                <w:bCs/>
                <w:i/>
                <w:iCs/>
              </w:rPr>
              <w:t>quer la (les) case(s) correspondant aux documents originaux joints]</w:t>
            </w:r>
          </w:p>
          <w:p w14:paraId="0265ABF0" w14:textId="5E438E62" w:rsidR="0029479F" w:rsidRPr="00386E32" w:rsidRDefault="0029479F" w:rsidP="0076616F">
            <w:pPr>
              <w:tabs>
                <w:tab w:val="left" w:pos="432"/>
              </w:tabs>
              <w:suppressAutoHyphens/>
              <w:ind w:left="432" w:hanging="432"/>
              <w:jc w:val="both"/>
              <w:rPr>
                <w:spacing w:val="-2"/>
              </w:rPr>
            </w:pPr>
            <w:r w:rsidRPr="00386E32">
              <w:rPr>
                <w:spacing w:val="-2"/>
                <w:sz w:val="32"/>
              </w:rPr>
              <w:sym w:font="Symbol" w:char="F0F0"/>
            </w:r>
            <w:r w:rsidRPr="00386E32">
              <w:rPr>
                <w:rFonts w:ascii="MT Extra" w:hAnsi="MT Extra"/>
                <w:spacing w:val="-2"/>
                <w:sz w:val="32"/>
              </w:rPr>
              <w:tab/>
            </w:r>
            <w:r w:rsidRPr="00386E32">
              <w:t>Document d’enregistrement, d’inscription ou de constitution de la firme nommée en 2 c</w:t>
            </w:r>
            <w:r w:rsidR="0076616F" w:rsidRPr="00386E32">
              <w:t xml:space="preserve">i-dessus, en conformité avec </w:t>
            </w:r>
            <w:r w:rsidR="00F1248D" w:rsidRPr="00386E32">
              <w:t>l’article</w:t>
            </w:r>
            <w:r w:rsidR="0076616F" w:rsidRPr="00386E32">
              <w:t xml:space="preserve"> 4. </w:t>
            </w:r>
            <w:r w:rsidR="00E0175B" w:rsidRPr="00386E32">
              <w:t>4</w:t>
            </w:r>
            <w:r w:rsidRPr="00386E32">
              <w:t xml:space="preserve"> des </w:t>
            </w:r>
            <w:r w:rsidR="0001437B" w:rsidRPr="00386E32">
              <w:t>IP</w:t>
            </w:r>
          </w:p>
          <w:p w14:paraId="3A634849" w14:textId="667FF7A3" w:rsidR="00E0175B" w:rsidRPr="00386E32" w:rsidRDefault="00E0175B" w:rsidP="00001D94">
            <w:pPr>
              <w:numPr>
                <w:ilvl w:val="0"/>
                <w:numId w:val="41"/>
              </w:numPr>
              <w:suppressAutoHyphens/>
              <w:spacing w:after="120"/>
              <w:jc w:val="both"/>
              <w:rPr>
                <w:spacing w:val="-2"/>
              </w:rPr>
            </w:pPr>
            <w:r w:rsidRPr="00386E32">
              <w:t xml:space="preserve">Dans le cas d’une entreprise publique du </w:t>
            </w:r>
            <w:r w:rsidR="00DD1BB9" w:rsidRPr="00386E32">
              <w:t>Pays de l’Acheteur</w:t>
            </w:r>
            <w:r w:rsidRPr="00386E32">
              <w:t>, documents établissant que :</w:t>
            </w:r>
          </w:p>
          <w:p w14:paraId="0DD8FB0E" w14:textId="77777777" w:rsidR="00E0175B" w:rsidRPr="00386E32" w:rsidRDefault="00E0175B" w:rsidP="00001D94">
            <w:pPr>
              <w:pStyle w:val="ListParagraph"/>
              <w:numPr>
                <w:ilvl w:val="0"/>
                <w:numId w:val="70"/>
              </w:numPr>
              <w:spacing w:after="120"/>
              <w:rPr>
                <w:spacing w:val="-2"/>
              </w:rPr>
            </w:pPr>
            <w:r w:rsidRPr="00386E32">
              <w:t xml:space="preserve">elle est juridiquement et financièrement autonome, </w:t>
            </w:r>
          </w:p>
          <w:p w14:paraId="5823F617" w14:textId="77777777" w:rsidR="00E0175B" w:rsidRPr="00386E32" w:rsidRDefault="00E0175B" w:rsidP="00001D94">
            <w:pPr>
              <w:pStyle w:val="ListParagraph"/>
              <w:numPr>
                <w:ilvl w:val="0"/>
                <w:numId w:val="70"/>
              </w:numPr>
              <w:spacing w:after="120"/>
              <w:rPr>
                <w:spacing w:val="-2"/>
              </w:rPr>
            </w:pPr>
            <w:r w:rsidRPr="00386E32">
              <w:t xml:space="preserve">elle est administrée selon les règles du droit commercial, et </w:t>
            </w:r>
          </w:p>
          <w:p w14:paraId="76A4BE6C" w14:textId="209E6CAB" w:rsidR="00E0175B" w:rsidRPr="00E64A65" w:rsidRDefault="00E0175B" w:rsidP="00E64A65">
            <w:pPr>
              <w:pStyle w:val="ListParagraph"/>
              <w:numPr>
                <w:ilvl w:val="0"/>
                <w:numId w:val="70"/>
              </w:numPr>
              <w:spacing w:after="120"/>
              <w:rPr>
                <w:spacing w:val="-2"/>
              </w:rPr>
            </w:pPr>
            <w:r w:rsidRPr="00386E32">
              <w:t xml:space="preserve">elle n’est pas </w:t>
            </w:r>
            <w:r w:rsidR="00E64A65">
              <w:t>dépendante du budget du Gouvernement du Bénéficiaire</w:t>
            </w:r>
            <w:r w:rsidRPr="00386E32">
              <w:t xml:space="preserve">, conformément à l’article 4.6 des </w:t>
            </w:r>
            <w:r w:rsidR="0001437B" w:rsidRPr="00386E32">
              <w:t>IP</w:t>
            </w:r>
            <w:r w:rsidRPr="00E64A65">
              <w:rPr>
                <w:spacing w:val="-2"/>
              </w:rPr>
              <w:t>.</w:t>
            </w:r>
          </w:p>
          <w:p w14:paraId="561B9137" w14:textId="77777777" w:rsidR="00E0175B" w:rsidRPr="00386E32" w:rsidRDefault="00E0175B" w:rsidP="00E0175B">
            <w:pPr>
              <w:pStyle w:val="ListParagraph"/>
              <w:tabs>
                <w:tab w:val="left" w:pos="432"/>
              </w:tabs>
              <w:spacing w:after="120"/>
              <w:rPr>
                <w:spacing w:val="-2"/>
              </w:rPr>
            </w:pPr>
          </w:p>
          <w:p w14:paraId="3B61A495" w14:textId="68F76F5B" w:rsidR="00463B92" w:rsidRPr="00386E32" w:rsidRDefault="00E0175B" w:rsidP="00001D94">
            <w:pPr>
              <w:pStyle w:val="ListParagraph"/>
              <w:numPr>
                <w:ilvl w:val="0"/>
                <w:numId w:val="72"/>
              </w:numPr>
              <w:tabs>
                <w:tab w:val="left" w:pos="432"/>
              </w:tabs>
              <w:spacing w:after="120"/>
              <w:ind w:left="343"/>
              <w:rPr>
                <w:spacing w:val="-2"/>
              </w:rPr>
            </w:pPr>
            <w:r w:rsidRPr="00386E32">
              <w:rPr>
                <w:spacing w:val="-2"/>
              </w:rPr>
              <w:t xml:space="preserve">Ci-joint est le diagramme organisationnel, une liste des membres du conseil d’administration et propriété bénéficiaire. </w:t>
            </w:r>
            <w:r w:rsidR="00083DB6" w:rsidRPr="00386E32">
              <w:rPr>
                <w:i/>
                <w:iCs/>
                <w:spacing w:val="-2"/>
              </w:rPr>
              <w:t>L</w:t>
            </w:r>
            <w:r w:rsidRPr="00386E32">
              <w:rPr>
                <w:i/>
                <w:iCs/>
                <w:spacing w:val="-2"/>
              </w:rPr>
              <w:t xml:space="preserve">e </w:t>
            </w:r>
            <w:r w:rsidR="00040C6B" w:rsidRPr="00386E32">
              <w:rPr>
                <w:i/>
                <w:iCs/>
                <w:spacing w:val="-2"/>
              </w:rPr>
              <w:t>Proposant</w:t>
            </w:r>
            <w:r w:rsidRPr="00386E32">
              <w:rPr>
                <w:i/>
                <w:iCs/>
                <w:spacing w:val="-2"/>
              </w:rPr>
              <w:t xml:space="preserve"> retenu doit fournir des informations additionnelles sur la propriété du bénéficiaire, en utilisant le Formulaire de Divulgation des Bénéficiaires Effectifs.]</w:t>
            </w:r>
          </w:p>
        </w:tc>
      </w:tr>
    </w:tbl>
    <w:p w14:paraId="5172D104" w14:textId="77777777" w:rsidR="00FC2D5E" w:rsidRPr="00386E32" w:rsidRDefault="0029479F" w:rsidP="00577CF1">
      <w:pPr>
        <w:pStyle w:val="Sec4Heading2"/>
        <w:rPr>
          <w:rStyle w:val="Sec4Heading2Char"/>
        </w:rPr>
      </w:pPr>
      <w:r w:rsidRPr="00386E32">
        <w:br w:type="page"/>
      </w:r>
      <w:bookmarkStart w:id="394" w:name="_Toc105144047"/>
      <w:bookmarkStart w:id="395" w:name="_Toc134791986"/>
      <w:bookmarkStart w:id="396" w:name="_Toc180846993"/>
      <w:r w:rsidR="00FC2D5E" w:rsidRPr="00386E32">
        <w:lastRenderedPageBreak/>
        <w:t>Déclaration de Performance EAS et/ou HS</w:t>
      </w:r>
      <w:bookmarkEnd w:id="394"/>
      <w:bookmarkEnd w:id="395"/>
      <w:bookmarkEnd w:id="396"/>
    </w:p>
    <w:p w14:paraId="3CC95E92" w14:textId="56D4FF97" w:rsidR="00FC2D5E" w:rsidRPr="00386E32" w:rsidRDefault="00FC2D5E" w:rsidP="00FC2D5E">
      <w:pPr>
        <w:pStyle w:val="SPDForm2"/>
        <w:jc w:val="both"/>
        <w:rPr>
          <w:b w:val="0"/>
          <w:sz w:val="24"/>
          <w:lang w:val="fr-FR"/>
        </w:rPr>
      </w:pPr>
      <w:r w:rsidRPr="00386E32">
        <w:rPr>
          <w:b w:val="0"/>
          <w:i/>
          <w:iCs/>
          <w:sz w:val="24"/>
          <w:lang w:val="fr-FR"/>
        </w:rPr>
        <w:t>[</w:t>
      </w:r>
      <w:r w:rsidRPr="00386E32">
        <w:rPr>
          <w:b w:val="0"/>
          <w:i/>
          <w:sz w:val="24"/>
          <w:lang w:val="fr-FR"/>
        </w:rPr>
        <w:t>Le tableau ci-dessous doit être rempli p</w:t>
      </w:r>
      <w:r w:rsidR="00177600" w:rsidRPr="00386E32">
        <w:rPr>
          <w:b w:val="0"/>
          <w:i/>
          <w:sz w:val="24"/>
          <w:lang w:val="fr-FR"/>
        </w:rPr>
        <w:t>a</w:t>
      </w:r>
      <w:r w:rsidRPr="00386E32">
        <w:rPr>
          <w:b w:val="0"/>
          <w:i/>
          <w:sz w:val="24"/>
          <w:lang w:val="fr-FR"/>
        </w:rPr>
        <w:t xml:space="preserve">r le </w:t>
      </w:r>
      <w:r w:rsidR="00040C6B" w:rsidRPr="00386E32">
        <w:rPr>
          <w:b w:val="0"/>
          <w:i/>
          <w:sz w:val="24"/>
          <w:lang w:val="fr-FR"/>
        </w:rPr>
        <w:t>Proposant</w:t>
      </w:r>
      <w:r w:rsidRPr="00386E32">
        <w:rPr>
          <w:b w:val="0"/>
          <w:i/>
          <w:sz w:val="24"/>
          <w:lang w:val="fr-FR"/>
        </w:rPr>
        <w:t xml:space="preserve"> et en cas de groupement, chaque membre du groupement et chaque sous-traitant.]</w:t>
      </w:r>
    </w:p>
    <w:p w14:paraId="143DD1E5" w14:textId="2E1415AD" w:rsidR="00FC2D5E" w:rsidRPr="00386E32" w:rsidRDefault="00FC2D5E" w:rsidP="00FC2D5E">
      <w:pPr>
        <w:pStyle w:val="SPDForm2"/>
        <w:spacing w:before="0" w:after="0"/>
        <w:jc w:val="right"/>
        <w:rPr>
          <w:b w:val="0"/>
          <w:i/>
          <w:sz w:val="24"/>
          <w:lang w:val="fr-FR"/>
        </w:rPr>
      </w:pPr>
      <w:r w:rsidRPr="00386E32">
        <w:rPr>
          <w:b w:val="0"/>
          <w:i/>
          <w:sz w:val="24"/>
          <w:lang w:val="fr-FR"/>
        </w:rPr>
        <w:t xml:space="preserve">Nom du </w:t>
      </w:r>
      <w:r w:rsidR="00040C6B" w:rsidRPr="00386E32">
        <w:rPr>
          <w:b w:val="0"/>
          <w:i/>
          <w:sz w:val="24"/>
          <w:lang w:val="fr-FR"/>
        </w:rPr>
        <w:t>Proposant</w:t>
      </w:r>
      <w:r w:rsidRPr="00386E32">
        <w:rPr>
          <w:b w:val="0"/>
          <w:i/>
          <w:sz w:val="24"/>
          <w:lang w:val="fr-FR"/>
        </w:rPr>
        <w:t xml:space="preserve"> : [insérer le nom complet]</w:t>
      </w:r>
    </w:p>
    <w:p w14:paraId="22AA0347" w14:textId="77777777" w:rsidR="00FC2D5E" w:rsidRPr="00386E32" w:rsidRDefault="00FC2D5E" w:rsidP="00FC2D5E">
      <w:pPr>
        <w:pStyle w:val="SPDForm2"/>
        <w:spacing w:before="0" w:after="0"/>
        <w:jc w:val="right"/>
        <w:rPr>
          <w:b w:val="0"/>
          <w:i/>
          <w:sz w:val="24"/>
          <w:lang w:val="fr-FR"/>
        </w:rPr>
      </w:pPr>
      <w:r w:rsidRPr="00386E32">
        <w:rPr>
          <w:b w:val="0"/>
          <w:i/>
          <w:sz w:val="24"/>
          <w:lang w:val="fr-FR"/>
        </w:rPr>
        <w:t>Date : [insérer jour, mois, année]</w:t>
      </w:r>
    </w:p>
    <w:p w14:paraId="6F4C8066" w14:textId="445E2EDA" w:rsidR="00FC2D5E" w:rsidRPr="00386E32" w:rsidRDefault="00FC2D5E" w:rsidP="00FC2D5E">
      <w:pPr>
        <w:pStyle w:val="SPDForm2"/>
        <w:spacing w:before="0" w:after="0"/>
        <w:jc w:val="right"/>
        <w:rPr>
          <w:b w:val="0"/>
          <w:i/>
          <w:sz w:val="24"/>
          <w:lang w:val="fr-FR"/>
        </w:rPr>
      </w:pPr>
      <w:r w:rsidRPr="00386E32">
        <w:rPr>
          <w:b w:val="0"/>
          <w:i/>
          <w:sz w:val="24"/>
          <w:lang w:val="fr-FR"/>
        </w:rPr>
        <w:t>Nom du membre du Groupement ou du sous-traitant : [insérer le nom complet]</w:t>
      </w:r>
    </w:p>
    <w:p w14:paraId="64E6BF71" w14:textId="2A343FC5" w:rsidR="00FC2D5E" w:rsidRPr="00386E32" w:rsidRDefault="00FC2D5E" w:rsidP="00FC2D5E">
      <w:pPr>
        <w:pStyle w:val="SPDForm2"/>
        <w:spacing w:before="0" w:after="0"/>
        <w:jc w:val="right"/>
        <w:rPr>
          <w:b w:val="0"/>
          <w:i/>
          <w:sz w:val="24"/>
          <w:lang w:val="fr-FR"/>
        </w:rPr>
      </w:pPr>
      <w:r w:rsidRPr="00386E32">
        <w:rPr>
          <w:b w:val="0"/>
          <w:i/>
          <w:sz w:val="24"/>
          <w:lang w:val="fr-FR"/>
        </w:rPr>
        <w:t>No et titre du D</w:t>
      </w:r>
      <w:r w:rsidR="006B7F85" w:rsidRPr="00386E32">
        <w:rPr>
          <w:b w:val="0"/>
          <w:i/>
          <w:sz w:val="24"/>
          <w:lang w:val="fr-FR"/>
        </w:rPr>
        <w:t>DP</w:t>
      </w:r>
      <w:r w:rsidRPr="00386E32">
        <w:rPr>
          <w:b w:val="0"/>
          <w:i/>
          <w:sz w:val="24"/>
          <w:lang w:val="fr-FR"/>
        </w:rPr>
        <w:t xml:space="preserve"> : [insérer le numéro et le titre du D</w:t>
      </w:r>
      <w:r w:rsidR="006B7F85" w:rsidRPr="00386E32">
        <w:rPr>
          <w:b w:val="0"/>
          <w:i/>
          <w:sz w:val="24"/>
          <w:lang w:val="fr-FR"/>
        </w:rPr>
        <w:t>DP</w:t>
      </w:r>
      <w:r w:rsidRPr="00386E32">
        <w:rPr>
          <w:b w:val="0"/>
          <w:i/>
          <w:sz w:val="24"/>
          <w:lang w:val="fr-FR"/>
        </w:rPr>
        <w:t>]</w:t>
      </w:r>
    </w:p>
    <w:p w14:paraId="034B2B98" w14:textId="77777777" w:rsidR="00FC2D5E" w:rsidRPr="00386E32" w:rsidRDefault="00FC2D5E" w:rsidP="00FC2D5E">
      <w:pPr>
        <w:pStyle w:val="SPDForm2"/>
        <w:spacing w:before="0" w:after="0"/>
        <w:jc w:val="right"/>
        <w:rPr>
          <w:b w:val="0"/>
          <w:i/>
          <w:sz w:val="24"/>
          <w:lang w:val="fr-FR"/>
        </w:rPr>
      </w:pPr>
      <w:r w:rsidRPr="00386E32">
        <w:rPr>
          <w:b w:val="0"/>
          <w:i/>
          <w:sz w:val="24"/>
          <w:lang w:val="fr-FR"/>
        </w:rPr>
        <w:t>Page [insérer le numéro de page] sur [insérer le nombre total] pages</w:t>
      </w:r>
    </w:p>
    <w:p w14:paraId="75D41C04" w14:textId="77777777" w:rsidR="00FC2D5E" w:rsidRPr="00386E32" w:rsidRDefault="00FC2D5E" w:rsidP="00FC2D5E">
      <w:pPr>
        <w:pStyle w:val="SPDForm2"/>
        <w:spacing w:before="0" w:after="0"/>
        <w:jc w:val="right"/>
        <w:rPr>
          <w:b w:val="0"/>
          <w:i/>
          <w:sz w:val="24"/>
          <w:lang w:val="fr-FR"/>
        </w:rPr>
      </w:pPr>
    </w:p>
    <w:p w14:paraId="6543AF54" w14:textId="77777777" w:rsidR="00FC2D5E" w:rsidRPr="00386E32" w:rsidRDefault="00FC2D5E" w:rsidP="00FC2D5E">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FC2D5E" w:rsidRPr="00386E32" w14:paraId="73FEF80A" w14:textId="77777777" w:rsidTr="00644925">
        <w:tc>
          <w:tcPr>
            <w:tcW w:w="9360" w:type="dxa"/>
            <w:tcBorders>
              <w:top w:val="single" w:sz="2" w:space="0" w:color="auto"/>
              <w:left w:val="single" w:sz="2" w:space="0" w:color="auto"/>
              <w:bottom w:val="single" w:sz="2" w:space="0" w:color="auto"/>
              <w:right w:val="single" w:sz="2" w:space="0" w:color="auto"/>
            </w:tcBorders>
          </w:tcPr>
          <w:p w14:paraId="70AA0D3E" w14:textId="77777777" w:rsidR="00FC2D5E" w:rsidRPr="00386E32" w:rsidRDefault="00FC2D5E" w:rsidP="00644925">
            <w:pPr>
              <w:pStyle w:val="SPDForm2"/>
              <w:spacing w:before="0" w:after="0"/>
              <w:rPr>
                <w:sz w:val="24"/>
                <w:lang w:val="fr-FR"/>
              </w:rPr>
            </w:pPr>
            <w:r w:rsidRPr="00386E32">
              <w:rPr>
                <w:sz w:val="24"/>
                <w:lang w:val="fr-FR"/>
              </w:rPr>
              <w:t>Déclaration EAS et/ou HS</w:t>
            </w:r>
          </w:p>
          <w:p w14:paraId="46CAFAA9" w14:textId="77777777" w:rsidR="00FC2D5E" w:rsidRPr="00386E32" w:rsidRDefault="00FC2D5E" w:rsidP="00644925">
            <w:pPr>
              <w:pStyle w:val="SPDForm2"/>
              <w:spacing w:before="0" w:after="0"/>
              <w:rPr>
                <w:sz w:val="24"/>
                <w:lang w:val="fr-FR"/>
              </w:rPr>
            </w:pPr>
            <w:r w:rsidRPr="00386E32">
              <w:rPr>
                <w:bCs/>
                <w:sz w:val="22"/>
                <w:lang w:val="fr-FR"/>
              </w:rPr>
              <w:t xml:space="preserve">conformément à la Section III, Critères de Qualification, et aux Exigences </w:t>
            </w:r>
          </w:p>
        </w:tc>
      </w:tr>
      <w:tr w:rsidR="00FC2D5E" w:rsidRPr="00386E32" w14:paraId="1AEB98AF" w14:textId="77777777" w:rsidTr="00644925">
        <w:tc>
          <w:tcPr>
            <w:tcW w:w="9360" w:type="dxa"/>
            <w:tcBorders>
              <w:top w:val="single" w:sz="2" w:space="0" w:color="auto"/>
              <w:left w:val="single" w:sz="2" w:space="0" w:color="auto"/>
              <w:bottom w:val="single" w:sz="2" w:space="0" w:color="auto"/>
              <w:right w:val="single" w:sz="2" w:space="0" w:color="auto"/>
            </w:tcBorders>
          </w:tcPr>
          <w:p w14:paraId="177E7EE3" w14:textId="77777777" w:rsidR="00FC2D5E" w:rsidRPr="00386E32" w:rsidRDefault="00FC2D5E" w:rsidP="00644925">
            <w:pPr>
              <w:pStyle w:val="SPDForm2"/>
              <w:spacing w:before="0" w:after="120"/>
              <w:ind w:left="450" w:right="91"/>
              <w:jc w:val="both"/>
              <w:rPr>
                <w:b w:val="0"/>
                <w:sz w:val="24"/>
                <w:lang w:val="fr-FR"/>
              </w:rPr>
            </w:pPr>
            <w:r w:rsidRPr="00386E32">
              <w:rPr>
                <w:b w:val="0"/>
                <w:sz w:val="24"/>
                <w:lang w:val="fr-FR"/>
              </w:rPr>
              <w:t>Nous :</w:t>
            </w:r>
          </w:p>
          <w:p w14:paraId="6AD689A1" w14:textId="3291891E" w:rsidR="00FC2D5E" w:rsidRPr="00386E32" w:rsidRDefault="00FC2D5E" w:rsidP="00FF58B6">
            <w:pPr>
              <w:pStyle w:val="SPDForm2"/>
              <w:spacing w:before="0" w:after="120"/>
              <w:ind w:left="450" w:right="91" w:hanging="360"/>
              <w:jc w:val="both"/>
              <w:rPr>
                <w:b w:val="0"/>
                <w:sz w:val="24"/>
                <w:lang w:val="fr-FR"/>
              </w:rPr>
            </w:pPr>
            <w:r w:rsidRPr="00386E32">
              <w:rPr>
                <w:b w:val="0"/>
                <w:sz w:val="24"/>
                <w:lang w:val="fr-FR"/>
              </w:rPr>
              <w:t xml:space="preserve">(a) </w:t>
            </w:r>
            <w:r w:rsidR="00FF58B6" w:rsidRPr="00386E32">
              <w:rPr>
                <w:b w:val="0"/>
                <w:sz w:val="24"/>
                <w:lang w:val="fr-FR"/>
              </w:rPr>
              <w:tab/>
            </w:r>
            <w:r w:rsidRPr="00386E32">
              <w:rPr>
                <w:b w:val="0"/>
                <w:sz w:val="24"/>
                <w:lang w:val="fr-FR"/>
              </w:rPr>
              <w:t xml:space="preserve">n'avons pas fait l'objet d'une disqualification par </w:t>
            </w:r>
            <w:r w:rsidR="00883020" w:rsidRPr="00386E32">
              <w:rPr>
                <w:b w:val="0"/>
                <w:sz w:val="24"/>
                <w:lang w:val="fr-FR"/>
              </w:rPr>
              <w:t>la BIsD</w:t>
            </w:r>
            <w:r w:rsidRPr="00386E32">
              <w:rPr>
                <w:b w:val="0"/>
                <w:sz w:val="24"/>
                <w:lang w:val="fr-FR"/>
              </w:rPr>
              <w:t xml:space="preserve"> pour non-respect des obligations en matière d'EAS/HS</w:t>
            </w:r>
          </w:p>
          <w:p w14:paraId="436AC40C" w14:textId="60E42DD9" w:rsidR="00FC2D5E" w:rsidRPr="00386E32" w:rsidRDefault="00FC2D5E" w:rsidP="00FF58B6">
            <w:pPr>
              <w:pStyle w:val="SPDForm2"/>
              <w:spacing w:before="0" w:after="120"/>
              <w:ind w:left="450" w:right="91" w:hanging="360"/>
              <w:jc w:val="both"/>
              <w:rPr>
                <w:b w:val="0"/>
                <w:sz w:val="24"/>
                <w:lang w:val="fr-FR"/>
              </w:rPr>
            </w:pPr>
            <w:r w:rsidRPr="00386E32">
              <w:rPr>
                <w:b w:val="0"/>
                <w:sz w:val="24"/>
                <w:lang w:val="fr-FR"/>
              </w:rPr>
              <w:t xml:space="preserve">(b) avons fait l'objet d'une disqualification par </w:t>
            </w:r>
            <w:r w:rsidR="00883020" w:rsidRPr="00386E32">
              <w:rPr>
                <w:b w:val="0"/>
                <w:sz w:val="24"/>
                <w:lang w:val="fr-FR"/>
              </w:rPr>
              <w:t>la BIsD</w:t>
            </w:r>
            <w:r w:rsidRPr="00386E32">
              <w:rPr>
                <w:b w:val="0"/>
                <w:sz w:val="24"/>
                <w:lang w:val="fr-FR"/>
              </w:rPr>
              <w:t xml:space="preserve"> pour non-respect des obligations en matière d'EAS/HS</w:t>
            </w:r>
          </w:p>
          <w:p w14:paraId="71EFE330" w14:textId="545D377B" w:rsidR="00FC2D5E" w:rsidRPr="00386E32" w:rsidRDefault="00FC2D5E" w:rsidP="00FF58B6">
            <w:pPr>
              <w:pStyle w:val="SPDForm2"/>
              <w:spacing w:before="0" w:after="120"/>
              <w:ind w:left="450" w:right="91" w:hanging="360"/>
              <w:jc w:val="both"/>
              <w:rPr>
                <w:sz w:val="24"/>
                <w:lang w:val="fr-FR"/>
              </w:rPr>
            </w:pPr>
            <w:r w:rsidRPr="00386E32">
              <w:rPr>
                <w:b w:val="0"/>
                <w:sz w:val="24"/>
                <w:lang w:val="fr-FR"/>
              </w:rPr>
              <w:t xml:space="preserve">(c) avons fait l'objet d'une disqualification par </w:t>
            </w:r>
            <w:r w:rsidR="00883020" w:rsidRPr="00386E32">
              <w:rPr>
                <w:b w:val="0"/>
                <w:sz w:val="24"/>
                <w:lang w:val="fr-FR"/>
              </w:rPr>
              <w:t>la BIsD</w:t>
            </w:r>
            <w:r w:rsidRPr="00386E32">
              <w:rPr>
                <w:b w:val="0"/>
                <w:sz w:val="24"/>
                <w:lang w:val="fr-FR"/>
              </w:rPr>
              <w:t xml:space="preserve"> pour non-respect des obligations en matière d'EAS/HS. Une décision arbitrale sur le cas de disqualification a été rendue en notre faveur.</w:t>
            </w:r>
          </w:p>
        </w:tc>
      </w:tr>
      <w:tr w:rsidR="00FC2D5E" w:rsidRPr="00386E32" w14:paraId="3A28AEAC" w14:textId="77777777" w:rsidTr="00644925">
        <w:tc>
          <w:tcPr>
            <w:tcW w:w="9360" w:type="dxa"/>
            <w:tcBorders>
              <w:top w:val="single" w:sz="2" w:space="0" w:color="auto"/>
              <w:left w:val="single" w:sz="2" w:space="0" w:color="auto"/>
              <w:bottom w:val="single" w:sz="2" w:space="0" w:color="auto"/>
              <w:right w:val="single" w:sz="2" w:space="0" w:color="auto"/>
            </w:tcBorders>
          </w:tcPr>
          <w:p w14:paraId="5B4D28F2" w14:textId="77777777" w:rsidR="00FC2D5E" w:rsidRPr="00386E32" w:rsidRDefault="00FC2D5E" w:rsidP="00644925">
            <w:pPr>
              <w:pStyle w:val="SPDForm2"/>
              <w:spacing w:before="0" w:after="120"/>
              <w:ind w:left="450" w:right="91"/>
              <w:jc w:val="both"/>
              <w:rPr>
                <w:b w:val="0"/>
                <w:i/>
                <w:iCs/>
                <w:sz w:val="24"/>
                <w:lang w:val="fr-FR"/>
              </w:rPr>
            </w:pPr>
            <w:r w:rsidRPr="00386E32">
              <w:rPr>
                <w:i/>
                <w:iCs/>
                <w:sz w:val="24"/>
                <w:lang w:val="fr-FR"/>
              </w:rPr>
              <w:t>[Si le point (c) ci-dessus est applicable, joindre la preuve d'une décision arbitrale infirmant les conclusions sur les questions sous-jacentes à la disqualification].</w:t>
            </w:r>
          </w:p>
        </w:tc>
      </w:tr>
    </w:tbl>
    <w:p w14:paraId="45C1BF65" w14:textId="77777777" w:rsidR="00FC2D5E" w:rsidRPr="00386E32" w:rsidRDefault="00FC2D5E" w:rsidP="00FC2D5E">
      <w:pPr>
        <w:pStyle w:val="SPDForm2"/>
        <w:jc w:val="both"/>
        <w:rPr>
          <w:b w:val="0"/>
          <w:sz w:val="24"/>
          <w:lang w:val="fr-FR"/>
        </w:rPr>
      </w:pPr>
    </w:p>
    <w:p w14:paraId="2EFC40EF" w14:textId="77777777" w:rsidR="008B1F97" w:rsidRPr="00386E32" w:rsidRDefault="008B1F97">
      <w:r w:rsidRPr="00386E32">
        <w:br w:type="page"/>
      </w:r>
    </w:p>
    <w:tbl>
      <w:tblPr>
        <w:tblW w:w="0" w:type="auto"/>
        <w:tblLayout w:type="fixed"/>
        <w:tblLook w:val="0000" w:firstRow="0" w:lastRow="0" w:firstColumn="0" w:lastColumn="0" w:noHBand="0" w:noVBand="0"/>
      </w:tblPr>
      <w:tblGrid>
        <w:gridCol w:w="9198"/>
      </w:tblGrid>
      <w:tr w:rsidR="00DE3946" w:rsidRPr="00386E32" w14:paraId="78944976" w14:textId="77777777" w:rsidTr="00557323">
        <w:trPr>
          <w:trHeight w:val="900"/>
        </w:trPr>
        <w:tc>
          <w:tcPr>
            <w:tcW w:w="9198" w:type="dxa"/>
            <w:vAlign w:val="center"/>
          </w:tcPr>
          <w:p w14:paraId="1C68B92A" w14:textId="4A92278B" w:rsidR="00DE3946" w:rsidRPr="00386E32" w:rsidRDefault="00DE3946" w:rsidP="00577CF1">
            <w:pPr>
              <w:pStyle w:val="HSec4-1"/>
            </w:pPr>
            <w:r w:rsidRPr="00386E32">
              <w:lastRenderedPageBreak/>
              <w:br w:type="page"/>
            </w:r>
            <w:bookmarkStart w:id="397" w:name="_Toc134791987"/>
            <w:bookmarkStart w:id="398" w:name="_Toc180846994"/>
            <w:r w:rsidRPr="00386E32">
              <w:t xml:space="preserve">Modèle de </w:t>
            </w:r>
            <w:r w:rsidR="006D6CDF" w:rsidRPr="00386E32">
              <w:t>Garantie de Proposition</w:t>
            </w:r>
            <w:r w:rsidRPr="00386E32">
              <w:br/>
              <w:t>(Garantie bancaire)</w:t>
            </w:r>
            <w:bookmarkEnd w:id="397"/>
            <w:bookmarkEnd w:id="398"/>
          </w:p>
        </w:tc>
      </w:tr>
    </w:tbl>
    <w:p w14:paraId="6BD31F76" w14:textId="77777777" w:rsidR="00DE3946" w:rsidRPr="00386E32" w:rsidRDefault="00DE3946" w:rsidP="00DE3946">
      <w:pPr>
        <w:tabs>
          <w:tab w:val="right" w:pos="9000"/>
        </w:tabs>
        <w:jc w:val="both"/>
        <w:rPr>
          <w:b/>
          <w:szCs w:val="24"/>
        </w:rPr>
      </w:pPr>
    </w:p>
    <w:p w14:paraId="1D6AEBC7" w14:textId="52C8CF69" w:rsidR="00DE3946" w:rsidRPr="00386E32" w:rsidRDefault="00DE3946" w:rsidP="00DE3946">
      <w:pPr>
        <w:tabs>
          <w:tab w:val="right" w:pos="9000"/>
        </w:tabs>
        <w:jc w:val="both"/>
        <w:rPr>
          <w:b/>
        </w:rPr>
      </w:pPr>
      <w:r w:rsidRPr="00386E32">
        <w:rPr>
          <w:i/>
          <w:iCs/>
        </w:rPr>
        <w:t xml:space="preserve">[La banque remplit ce modèle de </w:t>
      </w:r>
      <w:r w:rsidR="006D6CDF" w:rsidRPr="00386E32">
        <w:rPr>
          <w:i/>
          <w:iCs/>
        </w:rPr>
        <w:t>Garantie de Proposition</w:t>
      </w:r>
      <w:r w:rsidRPr="00386E32">
        <w:rPr>
          <w:i/>
          <w:iCs/>
        </w:rPr>
        <w:t xml:space="preserve"> conformément aux indications entre crochets]</w:t>
      </w:r>
      <w:r w:rsidRPr="00386E32">
        <w:rPr>
          <w:b/>
        </w:rPr>
        <w:t xml:space="preserve"> </w:t>
      </w:r>
    </w:p>
    <w:p w14:paraId="29E3F927" w14:textId="77777777" w:rsidR="00DE3946" w:rsidRPr="00386E32" w:rsidRDefault="00DE3946" w:rsidP="00DE3946">
      <w:pPr>
        <w:rPr>
          <w:rFonts w:ascii="Arial" w:hAnsi="Arial" w:cs="Arial"/>
          <w:b/>
          <w:sz w:val="22"/>
        </w:rPr>
      </w:pPr>
    </w:p>
    <w:p w14:paraId="29DA0810" w14:textId="77777777" w:rsidR="00DE3946" w:rsidRPr="00386E32" w:rsidRDefault="00DE3946" w:rsidP="00DE3946">
      <w:pPr>
        <w:rPr>
          <w:bCs/>
          <w:i/>
          <w:iCs/>
        </w:rPr>
      </w:pPr>
      <w:r w:rsidRPr="00386E32">
        <w:rPr>
          <w:bCs/>
          <w:i/>
          <w:iCs/>
        </w:rPr>
        <w:t>[</w:t>
      </w:r>
      <w:r w:rsidRPr="00386E32">
        <w:rPr>
          <w:bCs/>
          <w:i/>
          <w:iCs/>
          <w:szCs w:val="24"/>
        </w:rPr>
        <w:t>insérer le nom de la banque, et l’adresse de l’agence émettrice]</w:t>
      </w:r>
    </w:p>
    <w:p w14:paraId="2C741ED0" w14:textId="77777777" w:rsidR="00DE3946" w:rsidRPr="00386E32" w:rsidRDefault="00DE3946" w:rsidP="00DE3946">
      <w:pPr>
        <w:rPr>
          <w:bCs/>
          <w:i/>
          <w:iCs/>
        </w:rPr>
      </w:pPr>
    </w:p>
    <w:p w14:paraId="7DCED299" w14:textId="77777777" w:rsidR="00DE3946" w:rsidRPr="00386E32" w:rsidRDefault="00DE3946" w:rsidP="00DE3946">
      <w:pPr>
        <w:rPr>
          <w:bCs/>
          <w:i/>
          <w:iCs/>
        </w:rPr>
      </w:pPr>
      <w:r w:rsidRPr="00386E32">
        <w:rPr>
          <w:b/>
          <w:bCs/>
        </w:rPr>
        <w:t>Bénéficiaire :</w:t>
      </w:r>
      <w:r w:rsidRPr="00386E32">
        <w:rPr>
          <w:bCs/>
          <w:i/>
          <w:iCs/>
        </w:rPr>
        <w:t xml:space="preserve"> </w:t>
      </w:r>
      <w:r w:rsidRPr="00386E32">
        <w:rPr>
          <w:bCs/>
          <w:i/>
          <w:iCs/>
          <w:szCs w:val="24"/>
        </w:rPr>
        <w:t>[insérer nom et adresse de l’Acheteur]</w:t>
      </w:r>
      <w:r w:rsidRPr="00386E32">
        <w:rPr>
          <w:bCs/>
          <w:i/>
          <w:iCs/>
        </w:rPr>
        <w:t xml:space="preserve"> </w:t>
      </w:r>
    </w:p>
    <w:p w14:paraId="02722AE7" w14:textId="77777777" w:rsidR="00DE3946" w:rsidRPr="00386E32" w:rsidRDefault="00DE3946" w:rsidP="00DE3946">
      <w:pPr>
        <w:rPr>
          <w:rFonts w:ascii="Arial" w:hAnsi="Arial" w:cs="Arial"/>
          <w:sz w:val="22"/>
        </w:rPr>
      </w:pPr>
    </w:p>
    <w:p w14:paraId="70E48202" w14:textId="77777777" w:rsidR="00DE3946" w:rsidRPr="00386E32" w:rsidRDefault="00DE3946" w:rsidP="00DE3946">
      <w:pPr>
        <w:rPr>
          <w:szCs w:val="24"/>
        </w:rPr>
      </w:pPr>
      <w:r w:rsidRPr="00386E32">
        <w:rPr>
          <w:b/>
          <w:bCs/>
        </w:rPr>
        <w:t>Date :</w:t>
      </w:r>
      <w:r w:rsidRPr="00386E32">
        <w:t xml:space="preserve"> </w:t>
      </w:r>
      <w:r w:rsidRPr="00386E32">
        <w:rPr>
          <w:i/>
          <w:iCs/>
          <w:szCs w:val="24"/>
        </w:rPr>
        <w:t>[insérer date]</w:t>
      </w:r>
    </w:p>
    <w:p w14:paraId="095C795F" w14:textId="77777777" w:rsidR="00DE3946" w:rsidRPr="00386E32" w:rsidRDefault="00DE3946" w:rsidP="00DE3946">
      <w:pPr>
        <w:rPr>
          <w:b/>
          <w:bCs/>
        </w:rPr>
      </w:pPr>
    </w:p>
    <w:p w14:paraId="0863B21B" w14:textId="7B48532A" w:rsidR="00773988" w:rsidRPr="00386E32" w:rsidRDefault="00773988" w:rsidP="00DE3946">
      <w:pPr>
        <w:rPr>
          <w:i/>
          <w:iCs/>
          <w:szCs w:val="24"/>
        </w:rPr>
      </w:pPr>
      <w:r w:rsidRPr="00386E32">
        <w:rPr>
          <w:b/>
          <w:bCs/>
        </w:rPr>
        <w:t>DDP n</w:t>
      </w:r>
      <w:r w:rsidR="00242CF9" w:rsidRPr="00386E32">
        <w:rPr>
          <w:b/>
          <w:bCs/>
        </w:rPr>
        <w:t xml:space="preserve">o. : </w:t>
      </w:r>
      <w:r w:rsidR="00242CF9" w:rsidRPr="00386E32">
        <w:rPr>
          <w:i/>
          <w:iCs/>
          <w:szCs w:val="24"/>
        </w:rPr>
        <w:t xml:space="preserve">[insérer </w:t>
      </w:r>
      <w:r w:rsidR="00913A14" w:rsidRPr="00386E32">
        <w:rPr>
          <w:i/>
          <w:iCs/>
          <w:szCs w:val="24"/>
        </w:rPr>
        <w:t>la référence de DDP</w:t>
      </w:r>
      <w:r w:rsidR="00242CF9" w:rsidRPr="00386E32">
        <w:rPr>
          <w:i/>
          <w:iCs/>
          <w:szCs w:val="24"/>
        </w:rPr>
        <w:t>]</w:t>
      </w:r>
    </w:p>
    <w:p w14:paraId="68AF9483" w14:textId="77777777" w:rsidR="00913A14" w:rsidRPr="00386E32" w:rsidRDefault="00913A14" w:rsidP="00DE3946">
      <w:pPr>
        <w:rPr>
          <w:b/>
          <w:bCs/>
        </w:rPr>
      </w:pPr>
    </w:p>
    <w:p w14:paraId="3BA8F89F" w14:textId="0E8BF633" w:rsidR="00DE3946" w:rsidRPr="00386E32" w:rsidRDefault="00DE3946" w:rsidP="00DE3946">
      <w:pPr>
        <w:rPr>
          <w:szCs w:val="24"/>
        </w:rPr>
      </w:pPr>
      <w:r w:rsidRPr="00386E32">
        <w:rPr>
          <w:b/>
          <w:bCs/>
        </w:rPr>
        <w:t>Variante :</w:t>
      </w:r>
      <w:r w:rsidRPr="00386E32">
        <w:t xml:space="preserve"> </w:t>
      </w:r>
      <w:r w:rsidRPr="00386E32">
        <w:rPr>
          <w:i/>
          <w:iCs/>
          <w:szCs w:val="24"/>
        </w:rPr>
        <w:t xml:space="preserve">[insérer identification s’il s’agit d’une </w:t>
      </w:r>
      <w:r w:rsidR="0001437B" w:rsidRPr="00386E32">
        <w:rPr>
          <w:i/>
          <w:iCs/>
          <w:szCs w:val="24"/>
        </w:rPr>
        <w:t>proposition</w:t>
      </w:r>
      <w:r w:rsidRPr="00386E32">
        <w:rPr>
          <w:i/>
          <w:iCs/>
          <w:szCs w:val="24"/>
        </w:rPr>
        <w:t xml:space="preserve"> variante]</w:t>
      </w:r>
    </w:p>
    <w:p w14:paraId="5C56ADB2" w14:textId="77777777" w:rsidR="00DE3946" w:rsidRPr="00386E32" w:rsidRDefault="00DE3946" w:rsidP="00DE3946"/>
    <w:p w14:paraId="04527FE0" w14:textId="64C2D69F" w:rsidR="00DE3946" w:rsidRPr="00386E32" w:rsidRDefault="006D6CDF" w:rsidP="00DE3946">
      <w:r w:rsidRPr="00386E32">
        <w:rPr>
          <w:b/>
          <w:bCs/>
        </w:rPr>
        <w:t>Garantie de Proposition</w:t>
      </w:r>
      <w:r w:rsidR="00DE3946" w:rsidRPr="00386E32">
        <w:rPr>
          <w:b/>
          <w:bCs/>
        </w:rPr>
        <w:t xml:space="preserve"> no. :</w:t>
      </w:r>
      <w:r w:rsidR="00DE3946" w:rsidRPr="00386E32">
        <w:t xml:space="preserve"> </w:t>
      </w:r>
      <w:r w:rsidR="00DE3946" w:rsidRPr="00386E32">
        <w:rPr>
          <w:bCs/>
          <w:i/>
          <w:iCs/>
          <w:szCs w:val="24"/>
        </w:rPr>
        <w:t>[insérer No de garantie]</w:t>
      </w:r>
    </w:p>
    <w:p w14:paraId="6C0071AA" w14:textId="77777777" w:rsidR="00DE3946" w:rsidRPr="00386E32" w:rsidRDefault="00DE3946" w:rsidP="00DE3946"/>
    <w:p w14:paraId="681576EC" w14:textId="38656593" w:rsidR="00DE3946" w:rsidRPr="00386E32" w:rsidRDefault="00DE3946" w:rsidP="00DE3946">
      <w:r w:rsidRPr="00386E32">
        <w:rPr>
          <w:b/>
          <w:bCs/>
        </w:rPr>
        <w:t>Garant :</w:t>
      </w:r>
      <w:r w:rsidRPr="00386E32">
        <w:t xml:space="preserve"> </w:t>
      </w:r>
      <w:r w:rsidRPr="00386E32">
        <w:rPr>
          <w:bCs/>
          <w:i/>
          <w:iCs/>
          <w:szCs w:val="24"/>
        </w:rPr>
        <w:t>[insérer le nom de la banque, et l’adresse de l’agence émettrice, sauf si cela figure à l’en-tête]</w:t>
      </w:r>
    </w:p>
    <w:p w14:paraId="1A8038CB" w14:textId="77777777" w:rsidR="00DE3946" w:rsidRPr="00386E32" w:rsidRDefault="00DE3946" w:rsidP="00DE3946"/>
    <w:p w14:paraId="440F7D4B" w14:textId="4DA98E88" w:rsidR="00DE3946" w:rsidRPr="00386E32" w:rsidRDefault="00DE3946" w:rsidP="00DE3946">
      <w:pPr>
        <w:spacing w:after="200"/>
        <w:jc w:val="both"/>
      </w:pPr>
      <w:r w:rsidRPr="00386E32">
        <w:t xml:space="preserve">Nous avons été informés que </w:t>
      </w:r>
      <w:r w:rsidRPr="00386E32">
        <w:rPr>
          <w:i/>
          <w:iCs/>
        </w:rPr>
        <w:t>[</w:t>
      </w:r>
      <w:r w:rsidRPr="00386E32">
        <w:rPr>
          <w:i/>
          <w:iCs/>
          <w:szCs w:val="24"/>
        </w:rPr>
        <w:t>insérer</w:t>
      </w:r>
      <w:r w:rsidRPr="00386E32">
        <w:rPr>
          <w:i/>
          <w:iCs/>
        </w:rPr>
        <w:t xml:space="preserve"> numéro du Marché]</w:t>
      </w:r>
      <w:r w:rsidRPr="00386E32">
        <w:t xml:space="preserve"> (ci-après dénommé « le </w:t>
      </w:r>
      <w:r w:rsidR="00040C6B" w:rsidRPr="00386E32">
        <w:t>Proposant</w:t>
      </w:r>
      <w:r w:rsidRPr="00386E32">
        <w:t xml:space="preserve"> ») a répondu à votre appel </w:t>
      </w:r>
      <w:r w:rsidR="00B64EF6" w:rsidRPr="00386E32">
        <w:t>à proposition</w:t>
      </w:r>
      <w:r w:rsidRPr="00386E32">
        <w:t>s no.</w:t>
      </w:r>
      <w:r w:rsidRPr="00386E32">
        <w:rPr>
          <w:i/>
          <w:iCs/>
        </w:rPr>
        <w:t xml:space="preserve"> [</w:t>
      </w:r>
      <w:r w:rsidRPr="00386E32">
        <w:rPr>
          <w:i/>
          <w:iCs/>
          <w:szCs w:val="24"/>
        </w:rPr>
        <w:t>insérer</w:t>
      </w:r>
      <w:r w:rsidRPr="00386E32">
        <w:rPr>
          <w:i/>
          <w:iCs/>
        </w:rPr>
        <w:t xml:space="preserve"> no de l’avis </w:t>
      </w:r>
      <w:r w:rsidR="0001437B" w:rsidRPr="00386E32">
        <w:rPr>
          <w:i/>
          <w:iCs/>
        </w:rPr>
        <w:t>de Demande de Propositions</w:t>
      </w:r>
      <w:r w:rsidRPr="00386E32">
        <w:rPr>
          <w:i/>
          <w:iCs/>
        </w:rPr>
        <w:t>]</w:t>
      </w:r>
      <w:r w:rsidRPr="00386E32">
        <w:t xml:space="preserve"> pour la fourniture de </w:t>
      </w:r>
      <w:r w:rsidRPr="00386E32">
        <w:rPr>
          <w:bCs/>
          <w:i/>
          <w:iCs/>
        </w:rPr>
        <w:t>[</w:t>
      </w:r>
      <w:r w:rsidRPr="00386E32">
        <w:rPr>
          <w:bCs/>
          <w:i/>
          <w:iCs/>
          <w:szCs w:val="24"/>
        </w:rPr>
        <w:t>insérer</w:t>
      </w:r>
      <w:r w:rsidRPr="00386E32">
        <w:rPr>
          <w:bCs/>
          <w:i/>
          <w:iCs/>
        </w:rPr>
        <w:t xml:space="preserve"> description des </w:t>
      </w:r>
      <w:r w:rsidR="00B12845" w:rsidRPr="00386E32">
        <w:rPr>
          <w:bCs/>
          <w:i/>
          <w:iCs/>
        </w:rPr>
        <w:t>Biens</w:t>
      </w:r>
      <w:r w:rsidRPr="00386E32">
        <w:rPr>
          <w:bCs/>
          <w:i/>
          <w:iCs/>
        </w:rPr>
        <w:t>]</w:t>
      </w:r>
      <w:r w:rsidRPr="00386E32">
        <w:t xml:space="preserve"> et vous a soumis ou vous soumettra </w:t>
      </w:r>
      <w:r w:rsidR="0001437B" w:rsidRPr="00386E32">
        <w:t>sa Proposition</w:t>
      </w:r>
      <w:r w:rsidRPr="00386E32">
        <w:t xml:space="preserve"> en date du </w:t>
      </w:r>
      <w:r w:rsidRPr="00386E32">
        <w:rPr>
          <w:bCs/>
          <w:i/>
          <w:iCs/>
        </w:rPr>
        <w:t>[</w:t>
      </w:r>
      <w:r w:rsidRPr="00386E32">
        <w:rPr>
          <w:bCs/>
          <w:i/>
          <w:iCs/>
          <w:szCs w:val="24"/>
        </w:rPr>
        <w:t>insérer</w:t>
      </w:r>
      <w:r w:rsidRPr="00386E32">
        <w:rPr>
          <w:bCs/>
          <w:i/>
          <w:iCs/>
        </w:rPr>
        <w:t xml:space="preserve"> date du dépôt de </w:t>
      </w:r>
      <w:r w:rsidR="0001437B" w:rsidRPr="00386E32">
        <w:rPr>
          <w:bCs/>
          <w:i/>
          <w:iCs/>
        </w:rPr>
        <w:t xml:space="preserve">la </w:t>
      </w:r>
      <w:r w:rsidR="00B64EF6" w:rsidRPr="00386E32">
        <w:rPr>
          <w:bCs/>
          <w:i/>
          <w:iCs/>
        </w:rPr>
        <w:t>P</w:t>
      </w:r>
      <w:r w:rsidR="0001437B" w:rsidRPr="00386E32">
        <w:rPr>
          <w:bCs/>
          <w:i/>
          <w:iCs/>
        </w:rPr>
        <w:t>roposition</w:t>
      </w:r>
      <w:r w:rsidRPr="00386E32">
        <w:rPr>
          <w:bCs/>
          <w:i/>
          <w:iCs/>
        </w:rPr>
        <w:t>]</w:t>
      </w:r>
      <w:r w:rsidRPr="00386E32">
        <w:t xml:space="preserve"> (ci-après dénommée « </w:t>
      </w:r>
      <w:r w:rsidR="0001437B" w:rsidRPr="00386E32">
        <w:t xml:space="preserve">la </w:t>
      </w:r>
      <w:r w:rsidR="00913A14" w:rsidRPr="00386E32">
        <w:t>P</w:t>
      </w:r>
      <w:r w:rsidR="0001437B" w:rsidRPr="00386E32">
        <w:t>roposition</w:t>
      </w:r>
      <w:r w:rsidRPr="00386E32">
        <w:t> »)</w:t>
      </w:r>
      <w:r w:rsidR="0081075B" w:rsidRPr="00386E32">
        <w:t xml:space="preserve"> en vue de la fourniture de </w:t>
      </w:r>
      <w:r w:rsidR="00F84B7B" w:rsidRPr="00386E32">
        <w:t>________________ dans le cadre de la Demande de Propositions No. __________ _ (“</w:t>
      </w:r>
      <w:r w:rsidR="008014A9" w:rsidRPr="00386E32">
        <w:t>la DP</w:t>
      </w:r>
      <w:r w:rsidR="00F84B7B" w:rsidRPr="00386E32">
        <w:t>”).</w:t>
      </w:r>
      <w:r w:rsidRPr="00386E32">
        <w:t>.</w:t>
      </w:r>
    </w:p>
    <w:p w14:paraId="21466CE8" w14:textId="294D9F58" w:rsidR="00DE3946" w:rsidRPr="00386E32" w:rsidRDefault="00DE3946" w:rsidP="00DE3946">
      <w:pPr>
        <w:pStyle w:val="BodyText2"/>
        <w:spacing w:before="0" w:after="200"/>
        <w:jc w:val="both"/>
        <w:rPr>
          <w:sz w:val="24"/>
          <w:lang w:val="fr-FR"/>
        </w:rPr>
      </w:pPr>
      <w:r w:rsidRPr="00386E32">
        <w:rPr>
          <w:b w:val="0"/>
          <w:sz w:val="24"/>
          <w:lang w:val="fr-FR"/>
        </w:rPr>
        <w:t xml:space="preserve">En vertu des dispositions du dossier </w:t>
      </w:r>
      <w:r w:rsidR="0001437B" w:rsidRPr="00386E32">
        <w:rPr>
          <w:b w:val="0"/>
          <w:sz w:val="24"/>
          <w:lang w:val="fr-FR"/>
        </w:rPr>
        <w:t>de Demande de Propositions</w:t>
      </w:r>
      <w:r w:rsidRPr="00386E32">
        <w:rPr>
          <w:b w:val="0"/>
          <w:sz w:val="24"/>
          <w:lang w:val="fr-FR"/>
        </w:rPr>
        <w:t xml:space="preserve">, </w:t>
      </w:r>
      <w:r w:rsidR="0001437B" w:rsidRPr="00386E32">
        <w:rPr>
          <w:b w:val="0"/>
          <w:sz w:val="24"/>
          <w:lang w:val="fr-FR"/>
        </w:rPr>
        <w:t xml:space="preserve">la </w:t>
      </w:r>
      <w:r w:rsidR="00B858E1" w:rsidRPr="00386E32">
        <w:rPr>
          <w:b w:val="0"/>
          <w:sz w:val="24"/>
          <w:lang w:val="fr-FR"/>
        </w:rPr>
        <w:t>P</w:t>
      </w:r>
      <w:r w:rsidR="0001437B" w:rsidRPr="00386E32">
        <w:rPr>
          <w:b w:val="0"/>
          <w:sz w:val="24"/>
          <w:lang w:val="fr-FR"/>
        </w:rPr>
        <w:t>roposition</w:t>
      </w:r>
      <w:r w:rsidRPr="00386E32">
        <w:rPr>
          <w:b w:val="0"/>
          <w:sz w:val="24"/>
          <w:lang w:val="fr-FR"/>
        </w:rPr>
        <w:t xml:space="preserve"> doit être accompagnée d’une </w:t>
      </w:r>
      <w:r w:rsidR="006D6CDF" w:rsidRPr="00386E32">
        <w:rPr>
          <w:b w:val="0"/>
          <w:sz w:val="24"/>
          <w:lang w:val="fr-FR"/>
        </w:rPr>
        <w:t>Garantie de Proposition</w:t>
      </w:r>
      <w:r w:rsidRPr="00386E32">
        <w:rPr>
          <w:sz w:val="24"/>
          <w:lang w:val="fr-FR"/>
        </w:rPr>
        <w:t>.</w:t>
      </w:r>
    </w:p>
    <w:p w14:paraId="25CCBEC6" w14:textId="33B3E720" w:rsidR="00DE3946" w:rsidRPr="00386E32" w:rsidRDefault="00DE3946" w:rsidP="00DE3946">
      <w:pPr>
        <w:spacing w:after="200"/>
        <w:jc w:val="both"/>
        <w:rPr>
          <w:b/>
        </w:rPr>
      </w:pPr>
      <w:r w:rsidRPr="00386E32">
        <w:t xml:space="preserve">A la demande du </w:t>
      </w:r>
      <w:r w:rsidR="00040C6B" w:rsidRPr="00386E32">
        <w:t>Proposant</w:t>
      </w:r>
      <w:r w:rsidRPr="00386E32">
        <w:t xml:space="preserve">, nous </w:t>
      </w:r>
      <w:r w:rsidRPr="00386E32">
        <w:rPr>
          <w:bCs/>
          <w:i/>
          <w:iCs/>
        </w:rPr>
        <w:t>[</w:t>
      </w:r>
      <w:r w:rsidRPr="00386E32">
        <w:rPr>
          <w:bCs/>
          <w:i/>
          <w:iCs/>
          <w:szCs w:val="24"/>
        </w:rPr>
        <w:t>insérer</w:t>
      </w:r>
      <w:r w:rsidRPr="00386E32">
        <w:rPr>
          <w:bCs/>
          <w:i/>
          <w:iCs/>
        </w:rPr>
        <w:t xml:space="preserve"> nom de la banque]</w:t>
      </w:r>
      <w:r w:rsidRPr="00386E32">
        <w:t xml:space="preserve"> nous engageons par la présente, sans réserve et irrévocablement, à vous payer à première demande, toute somme d’argent que vous pourriez réclamer dans la limite de </w:t>
      </w:r>
      <w:r w:rsidRPr="00386E32">
        <w:rPr>
          <w:bCs/>
        </w:rPr>
        <w:t>[</w:t>
      </w:r>
      <w:r w:rsidRPr="00386E32">
        <w:rPr>
          <w:i/>
        </w:rPr>
        <w:t xml:space="preserve">insérer la somme en chiffres dans la monnaie du </w:t>
      </w:r>
      <w:r w:rsidR="00DD1BB9" w:rsidRPr="00386E32">
        <w:rPr>
          <w:i/>
        </w:rPr>
        <w:t>Pays de l’Acheteur</w:t>
      </w:r>
      <w:r w:rsidRPr="00386E32">
        <w:rPr>
          <w:i/>
        </w:rPr>
        <w:t xml:space="preserve"> ou un montant équivalent dans une monnaie internationale librement convertible].</w:t>
      </w:r>
      <w:r w:rsidRPr="00386E32">
        <w:rPr>
          <w:iCs/>
        </w:rPr>
        <w:t xml:space="preserve"> _____________</w:t>
      </w:r>
      <w:r w:rsidRPr="00386E32">
        <w:rPr>
          <w:i/>
        </w:rPr>
        <w:t xml:space="preserve"> </w:t>
      </w:r>
      <w:r w:rsidRPr="00386E32">
        <w:rPr>
          <w:iCs/>
        </w:rPr>
        <w:t>[</w:t>
      </w:r>
      <w:r w:rsidRPr="00386E32">
        <w:rPr>
          <w:i/>
        </w:rPr>
        <w:t>insérer la somme en lettres</w:t>
      </w:r>
      <w:r w:rsidRPr="00386E32">
        <w:rPr>
          <w:iCs/>
        </w:rPr>
        <w:t>].</w:t>
      </w:r>
    </w:p>
    <w:p w14:paraId="3ABF7823" w14:textId="4F27B58D" w:rsidR="00DE3946" w:rsidRPr="00386E32" w:rsidRDefault="00DE3946" w:rsidP="00DE3946">
      <w:pPr>
        <w:pStyle w:val="BodyText2"/>
        <w:autoSpaceDE w:val="0"/>
        <w:autoSpaceDN w:val="0"/>
        <w:adjustRightInd w:val="0"/>
        <w:spacing w:before="0" w:after="200" w:line="240" w:lineRule="atLeast"/>
        <w:jc w:val="both"/>
        <w:rPr>
          <w:b w:val="0"/>
          <w:sz w:val="24"/>
          <w:lang w:val="fr-FR"/>
        </w:rPr>
      </w:pPr>
      <w:r w:rsidRPr="00386E32">
        <w:rPr>
          <w:b w:val="0"/>
          <w:sz w:val="24"/>
          <w:lang w:val="fr-FR"/>
        </w:rPr>
        <w:t xml:space="preserve">Votre demande en paiement doit être accompagnée d’une déclaration attestant que le </w:t>
      </w:r>
      <w:r w:rsidR="00040C6B" w:rsidRPr="00386E32">
        <w:rPr>
          <w:b w:val="0"/>
          <w:sz w:val="24"/>
          <w:lang w:val="fr-FR"/>
        </w:rPr>
        <w:t>Proposant</w:t>
      </w:r>
      <w:r w:rsidRPr="00386E32">
        <w:rPr>
          <w:b w:val="0"/>
          <w:sz w:val="24"/>
          <w:lang w:val="fr-FR"/>
        </w:rPr>
        <w:t xml:space="preserve"> n'a pas exécuté une des obligations auxquelles il est tenu en vertu de </w:t>
      </w:r>
      <w:r w:rsidR="0001437B" w:rsidRPr="00386E32">
        <w:rPr>
          <w:b w:val="0"/>
          <w:sz w:val="24"/>
          <w:lang w:val="fr-FR"/>
        </w:rPr>
        <w:t xml:space="preserve">la </w:t>
      </w:r>
      <w:r w:rsidR="009B6060" w:rsidRPr="00386E32">
        <w:rPr>
          <w:b w:val="0"/>
          <w:sz w:val="24"/>
          <w:lang w:val="fr-FR"/>
        </w:rPr>
        <w:t>P</w:t>
      </w:r>
      <w:r w:rsidR="0001437B" w:rsidRPr="00386E32">
        <w:rPr>
          <w:b w:val="0"/>
          <w:sz w:val="24"/>
          <w:lang w:val="fr-FR"/>
        </w:rPr>
        <w:t>roposition</w:t>
      </w:r>
      <w:r w:rsidRPr="00386E32">
        <w:rPr>
          <w:b w:val="0"/>
          <w:sz w:val="24"/>
          <w:lang w:val="fr-FR"/>
        </w:rPr>
        <w:t>, à savoir :</w:t>
      </w:r>
    </w:p>
    <w:p w14:paraId="5E70B81F" w14:textId="44AD2659" w:rsidR="00DE3946" w:rsidRPr="00386E32" w:rsidRDefault="00DE3946" w:rsidP="00001D94">
      <w:pPr>
        <w:pStyle w:val="BodyText2"/>
        <w:numPr>
          <w:ilvl w:val="0"/>
          <w:numId w:val="44"/>
        </w:numPr>
        <w:tabs>
          <w:tab w:val="clear" w:pos="360"/>
        </w:tabs>
        <w:autoSpaceDE w:val="0"/>
        <w:autoSpaceDN w:val="0"/>
        <w:adjustRightInd w:val="0"/>
        <w:spacing w:before="0" w:after="200" w:line="240" w:lineRule="atLeast"/>
        <w:ind w:left="540" w:hanging="540"/>
        <w:jc w:val="both"/>
        <w:rPr>
          <w:b w:val="0"/>
          <w:sz w:val="24"/>
          <w:lang w:val="fr-FR"/>
        </w:rPr>
      </w:pPr>
      <w:r w:rsidRPr="00386E32">
        <w:rPr>
          <w:b w:val="0"/>
          <w:sz w:val="24"/>
          <w:lang w:val="fr-FR"/>
        </w:rPr>
        <w:t xml:space="preserve">s’il retire </w:t>
      </w:r>
      <w:r w:rsidR="0001437B" w:rsidRPr="00386E32">
        <w:rPr>
          <w:b w:val="0"/>
          <w:sz w:val="24"/>
          <w:lang w:val="fr-FR"/>
        </w:rPr>
        <w:t>la proposition</w:t>
      </w:r>
      <w:r w:rsidRPr="00386E32">
        <w:rPr>
          <w:b w:val="0"/>
          <w:sz w:val="24"/>
          <w:lang w:val="fr-FR"/>
        </w:rPr>
        <w:t xml:space="preserve"> avant la date d’expiration de la validité de </w:t>
      </w:r>
      <w:r w:rsidR="0001437B" w:rsidRPr="00386E32">
        <w:rPr>
          <w:b w:val="0"/>
          <w:sz w:val="24"/>
          <w:lang w:val="fr-FR"/>
        </w:rPr>
        <w:t xml:space="preserve">la </w:t>
      </w:r>
      <w:r w:rsidR="009B6060" w:rsidRPr="00386E32">
        <w:rPr>
          <w:b w:val="0"/>
          <w:sz w:val="24"/>
          <w:lang w:val="fr-FR"/>
        </w:rPr>
        <w:t>P</w:t>
      </w:r>
      <w:r w:rsidR="0001437B" w:rsidRPr="00386E32">
        <w:rPr>
          <w:b w:val="0"/>
          <w:sz w:val="24"/>
          <w:lang w:val="fr-FR"/>
        </w:rPr>
        <w:t>roposition</w:t>
      </w:r>
      <w:r w:rsidRPr="00386E32">
        <w:rPr>
          <w:b w:val="0"/>
          <w:sz w:val="24"/>
          <w:lang w:val="fr-FR"/>
        </w:rPr>
        <w:t xml:space="preserve"> qu‘il a spécifiée dans la Lettre de Soumission de </w:t>
      </w:r>
      <w:r w:rsidR="0001437B" w:rsidRPr="00386E32">
        <w:rPr>
          <w:b w:val="0"/>
          <w:sz w:val="24"/>
          <w:lang w:val="fr-FR"/>
        </w:rPr>
        <w:t xml:space="preserve">la </w:t>
      </w:r>
      <w:r w:rsidR="009B6060" w:rsidRPr="00386E32">
        <w:rPr>
          <w:b w:val="0"/>
          <w:sz w:val="24"/>
          <w:lang w:val="fr-FR"/>
        </w:rPr>
        <w:t>P</w:t>
      </w:r>
      <w:r w:rsidR="0001437B" w:rsidRPr="00386E32">
        <w:rPr>
          <w:b w:val="0"/>
          <w:sz w:val="24"/>
          <w:lang w:val="fr-FR"/>
        </w:rPr>
        <w:t>roposition</w:t>
      </w:r>
      <w:r w:rsidRPr="00386E32">
        <w:rPr>
          <w:b w:val="0"/>
          <w:sz w:val="24"/>
          <w:lang w:val="fr-FR"/>
        </w:rPr>
        <w:t xml:space="preserve">, ou toute date </w:t>
      </w:r>
      <w:r w:rsidR="00F13AA8" w:rsidRPr="00386E32">
        <w:rPr>
          <w:b w:val="0"/>
          <w:sz w:val="24"/>
          <w:lang w:val="fr-FR"/>
        </w:rPr>
        <w:t xml:space="preserve">prorogée </w:t>
      </w:r>
      <w:r w:rsidR="00A32714" w:rsidRPr="00386E32">
        <w:rPr>
          <w:b w:val="0"/>
          <w:sz w:val="24"/>
          <w:lang w:val="fr-FR"/>
        </w:rPr>
        <w:t>indiquée</w:t>
      </w:r>
      <w:r w:rsidRPr="00386E32">
        <w:rPr>
          <w:b w:val="0"/>
          <w:sz w:val="24"/>
          <w:lang w:val="fr-FR"/>
        </w:rPr>
        <w:t xml:space="preserve"> par le </w:t>
      </w:r>
      <w:r w:rsidR="00040C6B" w:rsidRPr="00386E32">
        <w:rPr>
          <w:b w:val="0"/>
          <w:sz w:val="24"/>
          <w:lang w:val="fr-FR"/>
        </w:rPr>
        <w:t>Proposant</w:t>
      </w:r>
      <w:r w:rsidR="00A32714" w:rsidRPr="00386E32">
        <w:rPr>
          <w:b w:val="0"/>
          <w:sz w:val="24"/>
          <w:lang w:val="fr-FR"/>
        </w:rPr>
        <w:t xml:space="preserve"> </w:t>
      </w:r>
      <w:r w:rsidRPr="00386E32">
        <w:rPr>
          <w:b w:val="0"/>
          <w:sz w:val="24"/>
          <w:lang w:val="fr-FR"/>
        </w:rPr>
        <w:t>; ou</w:t>
      </w:r>
    </w:p>
    <w:p w14:paraId="25545C33" w14:textId="50BD4503" w:rsidR="00DE3946" w:rsidRPr="00386E32" w:rsidRDefault="00DE3946" w:rsidP="00001D94">
      <w:pPr>
        <w:pStyle w:val="BodyText2"/>
        <w:numPr>
          <w:ilvl w:val="0"/>
          <w:numId w:val="44"/>
        </w:numPr>
        <w:tabs>
          <w:tab w:val="clear" w:pos="360"/>
        </w:tabs>
        <w:spacing w:before="0" w:after="200"/>
        <w:ind w:left="540" w:hanging="540"/>
        <w:jc w:val="both"/>
        <w:rPr>
          <w:b w:val="0"/>
          <w:sz w:val="24"/>
          <w:lang w:val="fr-FR"/>
        </w:rPr>
      </w:pPr>
      <w:r w:rsidRPr="00386E32">
        <w:rPr>
          <w:b w:val="0"/>
          <w:sz w:val="24"/>
          <w:lang w:val="fr-FR"/>
        </w:rPr>
        <w:t xml:space="preserve">si, s’étant vu notifier l’acceptation de </w:t>
      </w:r>
      <w:r w:rsidR="0001437B" w:rsidRPr="00386E32">
        <w:rPr>
          <w:b w:val="0"/>
          <w:sz w:val="24"/>
          <w:lang w:val="fr-FR"/>
        </w:rPr>
        <w:t xml:space="preserve">la </w:t>
      </w:r>
      <w:r w:rsidR="009B6060" w:rsidRPr="00386E32">
        <w:rPr>
          <w:b w:val="0"/>
          <w:sz w:val="24"/>
          <w:lang w:val="fr-FR"/>
        </w:rPr>
        <w:t>P</w:t>
      </w:r>
      <w:r w:rsidR="0001437B" w:rsidRPr="00386E32">
        <w:rPr>
          <w:b w:val="0"/>
          <w:sz w:val="24"/>
          <w:lang w:val="fr-FR"/>
        </w:rPr>
        <w:t>roposition</w:t>
      </w:r>
      <w:r w:rsidRPr="00386E32">
        <w:rPr>
          <w:b w:val="0"/>
          <w:sz w:val="24"/>
          <w:lang w:val="fr-FR"/>
        </w:rPr>
        <w:t xml:space="preserve"> par l’Acheteur avant la date d’expiration de la validité de </w:t>
      </w:r>
      <w:r w:rsidR="0001437B" w:rsidRPr="00386E32">
        <w:rPr>
          <w:b w:val="0"/>
          <w:sz w:val="24"/>
          <w:lang w:val="fr-FR"/>
        </w:rPr>
        <w:t xml:space="preserve">la </w:t>
      </w:r>
      <w:r w:rsidR="009B6060" w:rsidRPr="00386E32">
        <w:rPr>
          <w:b w:val="0"/>
          <w:sz w:val="24"/>
          <w:lang w:val="fr-FR"/>
        </w:rPr>
        <w:t>P</w:t>
      </w:r>
      <w:r w:rsidR="0001437B" w:rsidRPr="00386E32">
        <w:rPr>
          <w:b w:val="0"/>
          <w:sz w:val="24"/>
          <w:lang w:val="fr-FR"/>
        </w:rPr>
        <w:t>roposition</w:t>
      </w:r>
      <w:r w:rsidRPr="00386E32">
        <w:rPr>
          <w:b w:val="0"/>
          <w:sz w:val="24"/>
          <w:lang w:val="fr-FR"/>
        </w:rPr>
        <w:t xml:space="preserve"> telle qu’indiquée dans la Lettre de Soumission de </w:t>
      </w:r>
      <w:r w:rsidR="0001437B" w:rsidRPr="00386E32">
        <w:rPr>
          <w:b w:val="0"/>
          <w:sz w:val="24"/>
          <w:lang w:val="fr-FR"/>
        </w:rPr>
        <w:t xml:space="preserve">la </w:t>
      </w:r>
      <w:r w:rsidR="009B6060" w:rsidRPr="00386E32">
        <w:rPr>
          <w:b w:val="0"/>
          <w:sz w:val="24"/>
          <w:lang w:val="fr-FR"/>
        </w:rPr>
        <w:t>P</w:t>
      </w:r>
      <w:r w:rsidR="0001437B" w:rsidRPr="00386E32">
        <w:rPr>
          <w:b w:val="0"/>
          <w:sz w:val="24"/>
          <w:lang w:val="fr-FR"/>
        </w:rPr>
        <w:t>roposition</w:t>
      </w:r>
      <w:r w:rsidRPr="00386E32">
        <w:rPr>
          <w:b w:val="0"/>
          <w:sz w:val="24"/>
          <w:lang w:val="fr-FR"/>
        </w:rPr>
        <w:t xml:space="preserve"> ou prorogée par le </w:t>
      </w:r>
      <w:r w:rsidR="00040C6B" w:rsidRPr="00386E32">
        <w:rPr>
          <w:b w:val="0"/>
          <w:sz w:val="24"/>
          <w:lang w:val="fr-FR"/>
        </w:rPr>
        <w:t>Proposant</w:t>
      </w:r>
      <w:r w:rsidRPr="00386E32">
        <w:rPr>
          <w:b w:val="0"/>
          <w:sz w:val="24"/>
          <w:lang w:val="fr-FR"/>
        </w:rPr>
        <w:t>, il:</w:t>
      </w:r>
    </w:p>
    <w:p w14:paraId="3061C953" w14:textId="77777777" w:rsidR="00DE3946" w:rsidRPr="00386E32" w:rsidRDefault="00DE3946" w:rsidP="00001D94">
      <w:pPr>
        <w:pStyle w:val="BodyText2"/>
        <w:numPr>
          <w:ilvl w:val="0"/>
          <w:numId w:val="45"/>
        </w:numPr>
        <w:tabs>
          <w:tab w:val="clear" w:pos="144"/>
        </w:tabs>
        <w:spacing w:before="0" w:after="200"/>
        <w:ind w:left="1080" w:hanging="540"/>
        <w:jc w:val="both"/>
        <w:rPr>
          <w:b w:val="0"/>
          <w:sz w:val="24"/>
          <w:lang w:val="fr-FR"/>
        </w:rPr>
      </w:pPr>
      <w:r w:rsidRPr="00386E32">
        <w:rPr>
          <w:b w:val="0"/>
          <w:sz w:val="24"/>
          <w:lang w:val="fr-FR"/>
        </w:rPr>
        <w:lastRenderedPageBreak/>
        <w:t>ne signe pas l’Acte d’Engagement ; ou</w:t>
      </w:r>
    </w:p>
    <w:p w14:paraId="327542DB" w14:textId="0B52935A" w:rsidR="00DE3946" w:rsidRPr="00386E32" w:rsidRDefault="00DE3946" w:rsidP="00001D94">
      <w:pPr>
        <w:pStyle w:val="BodyText2"/>
        <w:numPr>
          <w:ilvl w:val="0"/>
          <w:numId w:val="45"/>
        </w:numPr>
        <w:tabs>
          <w:tab w:val="clear" w:pos="144"/>
        </w:tabs>
        <w:spacing w:before="0" w:after="200"/>
        <w:ind w:left="1080" w:hanging="540"/>
        <w:jc w:val="both"/>
        <w:rPr>
          <w:b w:val="0"/>
          <w:sz w:val="24"/>
          <w:lang w:val="fr-FR"/>
        </w:rPr>
      </w:pPr>
      <w:r w:rsidRPr="00386E32">
        <w:rPr>
          <w:b w:val="0"/>
          <w:sz w:val="24"/>
          <w:lang w:val="fr-FR"/>
        </w:rPr>
        <w:t xml:space="preserve">ne fournit pas la Garantie de Bonne Exécution du Marché, s’il est tenu de le faire </w:t>
      </w:r>
      <w:r w:rsidR="00991BA6" w:rsidRPr="00386E32">
        <w:rPr>
          <w:b w:val="0"/>
          <w:sz w:val="24"/>
          <w:lang w:val="fr-FR"/>
        </w:rPr>
        <w:t>a</w:t>
      </w:r>
      <w:r w:rsidRPr="00386E32">
        <w:rPr>
          <w:b w:val="0"/>
          <w:sz w:val="24"/>
          <w:lang w:val="fr-FR"/>
        </w:rPr>
        <w:t xml:space="preserve">insi qu’il est prévu dans les Instructions aux </w:t>
      </w:r>
      <w:r w:rsidR="00040C6B" w:rsidRPr="00386E32">
        <w:rPr>
          <w:b w:val="0"/>
          <w:sz w:val="24"/>
          <w:lang w:val="fr-FR"/>
        </w:rPr>
        <w:t>Proposant</w:t>
      </w:r>
      <w:r w:rsidRPr="00386E32">
        <w:rPr>
          <w:b w:val="0"/>
          <w:sz w:val="24"/>
          <w:lang w:val="fr-FR"/>
        </w:rPr>
        <w:t>s.</w:t>
      </w:r>
    </w:p>
    <w:p w14:paraId="57928CE5" w14:textId="5C081C31" w:rsidR="00DE3946" w:rsidRPr="00386E32" w:rsidRDefault="00DE3946" w:rsidP="00DE3946">
      <w:pPr>
        <w:pStyle w:val="BodyText2"/>
        <w:spacing w:before="0" w:after="200"/>
        <w:jc w:val="both"/>
        <w:rPr>
          <w:b w:val="0"/>
          <w:sz w:val="24"/>
          <w:lang w:val="fr-FR"/>
        </w:rPr>
      </w:pPr>
      <w:r w:rsidRPr="00386E32">
        <w:rPr>
          <w:b w:val="0"/>
          <w:sz w:val="24"/>
          <w:lang w:val="fr-FR"/>
        </w:rPr>
        <w:t xml:space="preserve">La présente garantie expirera (a) si le marché est octroyé au </w:t>
      </w:r>
      <w:r w:rsidR="00040C6B" w:rsidRPr="00386E32">
        <w:rPr>
          <w:b w:val="0"/>
          <w:sz w:val="24"/>
          <w:lang w:val="fr-FR"/>
        </w:rPr>
        <w:t>Proposant</w:t>
      </w:r>
      <w:r w:rsidRPr="00386E32">
        <w:rPr>
          <w:b w:val="0"/>
          <w:sz w:val="24"/>
          <w:lang w:val="fr-FR"/>
        </w:rPr>
        <w:t>, lorsque nous recevrons une copie du Marché signé et de la garantie de bonne exécution émise en votre nom</w:t>
      </w:r>
      <w:r w:rsidR="00991BA6" w:rsidRPr="00386E32">
        <w:rPr>
          <w:b w:val="0"/>
          <w:sz w:val="24"/>
          <w:lang w:val="fr-FR"/>
        </w:rPr>
        <w:t xml:space="preserve"> en relation avec le marché</w:t>
      </w:r>
      <w:r w:rsidRPr="00386E32">
        <w:rPr>
          <w:b w:val="0"/>
          <w:sz w:val="24"/>
          <w:lang w:val="fr-FR"/>
        </w:rPr>
        <w:t xml:space="preserve">; ou (b) si le Marché n’est pas octroyé au </w:t>
      </w:r>
      <w:r w:rsidR="00040C6B" w:rsidRPr="00386E32">
        <w:rPr>
          <w:b w:val="0"/>
          <w:sz w:val="24"/>
          <w:lang w:val="fr-FR"/>
        </w:rPr>
        <w:t>Proposant</w:t>
      </w:r>
      <w:r w:rsidRPr="00386E32">
        <w:rPr>
          <w:b w:val="0"/>
          <w:sz w:val="24"/>
          <w:lang w:val="fr-FR"/>
        </w:rPr>
        <w:t xml:space="preserve">, à la première des dates suivantes : (i) lorsque nous recevrons copie de votre notification au </w:t>
      </w:r>
      <w:r w:rsidR="00040C6B" w:rsidRPr="00386E32">
        <w:rPr>
          <w:b w:val="0"/>
          <w:sz w:val="24"/>
          <w:lang w:val="fr-FR"/>
        </w:rPr>
        <w:t>Proposant</w:t>
      </w:r>
      <w:r w:rsidRPr="00386E32">
        <w:rPr>
          <w:b w:val="0"/>
          <w:sz w:val="24"/>
          <w:lang w:val="fr-FR"/>
        </w:rPr>
        <w:t xml:space="preserve"> du nom du </w:t>
      </w:r>
      <w:r w:rsidR="00040C6B" w:rsidRPr="00386E32">
        <w:rPr>
          <w:b w:val="0"/>
          <w:sz w:val="24"/>
          <w:lang w:val="fr-FR"/>
        </w:rPr>
        <w:t>proposant</w:t>
      </w:r>
      <w:r w:rsidRPr="00386E32">
        <w:rPr>
          <w:b w:val="0"/>
          <w:sz w:val="24"/>
          <w:lang w:val="fr-FR"/>
        </w:rPr>
        <w:t xml:space="preserve"> retenu, ou (ii) vingt-huit (28) jours après la date d’expiration de la validité de </w:t>
      </w:r>
      <w:r w:rsidR="0001437B" w:rsidRPr="00386E32">
        <w:rPr>
          <w:b w:val="0"/>
          <w:sz w:val="24"/>
          <w:lang w:val="fr-FR"/>
        </w:rPr>
        <w:t xml:space="preserve">la </w:t>
      </w:r>
      <w:r w:rsidR="00991BA6" w:rsidRPr="00386E32">
        <w:rPr>
          <w:b w:val="0"/>
          <w:sz w:val="24"/>
          <w:lang w:val="fr-FR"/>
        </w:rPr>
        <w:t>P</w:t>
      </w:r>
      <w:r w:rsidR="0001437B" w:rsidRPr="00386E32">
        <w:rPr>
          <w:b w:val="0"/>
          <w:sz w:val="24"/>
          <w:lang w:val="fr-FR"/>
        </w:rPr>
        <w:t>roposition</w:t>
      </w:r>
      <w:r w:rsidRPr="00386E32">
        <w:rPr>
          <w:b w:val="0"/>
          <w:sz w:val="24"/>
          <w:lang w:val="fr-FR"/>
        </w:rPr>
        <w:t>.</w:t>
      </w:r>
    </w:p>
    <w:p w14:paraId="2C341605" w14:textId="77777777" w:rsidR="00DE3946" w:rsidRPr="00386E32" w:rsidRDefault="00DE3946" w:rsidP="00DE3946">
      <w:pPr>
        <w:spacing w:after="200"/>
        <w:jc w:val="both"/>
      </w:pPr>
      <w:r w:rsidRPr="00386E32">
        <w:t>Toute demande de paiement au titre de la présente garantie doit être reçue à cette date au plus tard.</w:t>
      </w:r>
    </w:p>
    <w:p w14:paraId="653D75B6" w14:textId="77777777" w:rsidR="00DE3946" w:rsidRPr="00386E32" w:rsidRDefault="00DE3946" w:rsidP="00DE3946">
      <w:pPr>
        <w:pStyle w:val="BodyText2"/>
        <w:spacing w:before="0" w:after="200"/>
        <w:jc w:val="both"/>
        <w:rPr>
          <w:b w:val="0"/>
          <w:sz w:val="24"/>
          <w:lang w:val="fr-FR"/>
        </w:rPr>
      </w:pPr>
      <w:r w:rsidRPr="00386E32">
        <w:rPr>
          <w:b w:val="0"/>
          <w:sz w:val="24"/>
          <w:lang w:val="fr-FR"/>
        </w:rPr>
        <w:t>La présente garantie est régie par les Règles uniformes de la Chambre de Commerce Internationale 2010 (CCI) relatives aux garanties sur demande, Publication CCI no : 758.</w:t>
      </w:r>
    </w:p>
    <w:p w14:paraId="01D9B44B" w14:textId="77777777" w:rsidR="00DE3946" w:rsidRPr="00386E32" w:rsidRDefault="00DE3946" w:rsidP="00DE3946">
      <w:pPr>
        <w:tabs>
          <w:tab w:val="left" w:pos="1188"/>
          <w:tab w:val="left" w:pos="2394"/>
          <w:tab w:val="left" w:pos="4209"/>
          <w:tab w:val="left" w:pos="5238"/>
          <w:tab w:val="left" w:pos="7632"/>
          <w:tab w:val="left" w:pos="7868"/>
          <w:tab w:val="left" w:pos="9468"/>
        </w:tabs>
        <w:ind w:left="6237" w:hanging="6237"/>
        <w:jc w:val="both"/>
      </w:pPr>
      <w:r w:rsidRPr="00386E32">
        <w:t xml:space="preserve">Nom : </w:t>
      </w:r>
      <w:r w:rsidRPr="00386E32">
        <w:rPr>
          <w:i/>
          <w:iCs/>
        </w:rPr>
        <w:t>[nom complet de la personne signataire]</w:t>
      </w:r>
      <w:r w:rsidRPr="00386E32">
        <w:t xml:space="preserve">  Titre </w:t>
      </w:r>
      <w:r w:rsidRPr="00386E32">
        <w:rPr>
          <w:i/>
          <w:iCs/>
        </w:rPr>
        <w:t>[capacité juridique de la personne signataire]</w:t>
      </w:r>
    </w:p>
    <w:p w14:paraId="17E64750" w14:textId="77777777" w:rsidR="00DE3946" w:rsidRPr="00386E32" w:rsidRDefault="00DE3946" w:rsidP="00DE3946">
      <w:pPr>
        <w:tabs>
          <w:tab w:val="left" w:pos="1188"/>
          <w:tab w:val="left" w:pos="2394"/>
          <w:tab w:val="left" w:pos="4209"/>
          <w:tab w:val="left" w:pos="5238"/>
          <w:tab w:val="left" w:pos="7632"/>
          <w:tab w:val="left" w:pos="7868"/>
          <w:tab w:val="left" w:pos="9468"/>
        </w:tabs>
        <w:jc w:val="both"/>
      </w:pPr>
    </w:p>
    <w:p w14:paraId="784A8607" w14:textId="77777777" w:rsidR="00DE3946" w:rsidRPr="00386E32" w:rsidRDefault="00DE3946" w:rsidP="00DE3946">
      <w:pPr>
        <w:pStyle w:val="i"/>
        <w:tabs>
          <w:tab w:val="left" w:pos="1188"/>
          <w:tab w:val="left" w:pos="2394"/>
          <w:tab w:val="left" w:pos="4209"/>
          <w:tab w:val="left" w:pos="5238"/>
          <w:tab w:val="left" w:pos="7632"/>
          <w:tab w:val="left" w:pos="7868"/>
          <w:tab w:val="left" w:pos="9468"/>
        </w:tabs>
        <w:suppressAutoHyphens w:val="0"/>
        <w:rPr>
          <w:rFonts w:ascii="Times New Roman" w:hAnsi="Times New Roman"/>
          <w:lang w:val="fr-FR"/>
        </w:rPr>
      </w:pPr>
      <w:r w:rsidRPr="00386E32">
        <w:rPr>
          <w:rFonts w:ascii="Times New Roman" w:hAnsi="Times New Roman"/>
          <w:lang w:val="fr-FR"/>
        </w:rPr>
        <w:t xml:space="preserve">Signé </w:t>
      </w:r>
      <w:r w:rsidRPr="00386E32">
        <w:rPr>
          <w:rFonts w:ascii="Times New Roman" w:hAnsi="Times New Roman"/>
          <w:i/>
          <w:iCs/>
          <w:lang w:val="fr-FR"/>
        </w:rPr>
        <w:t>[signature de la personne dont le nom et le titre figurent ci-dessus]</w:t>
      </w:r>
    </w:p>
    <w:p w14:paraId="5E04B3B3" w14:textId="77777777" w:rsidR="00DE3946" w:rsidRPr="00386E32" w:rsidRDefault="00DE3946" w:rsidP="00DE3946">
      <w:pPr>
        <w:tabs>
          <w:tab w:val="right" w:pos="9000"/>
        </w:tabs>
        <w:jc w:val="both"/>
      </w:pPr>
    </w:p>
    <w:p w14:paraId="756ECF4A" w14:textId="77777777" w:rsidR="00DE3946" w:rsidRPr="00386E32" w:rsidRDefault="00DE3946" w:rsidP="00DE3946">
      <w:pPr>
        <w:rPr>
          <w:rFonts w:ascii="Arial" w:hAnsi="Arial" w:cs="Arial"/>
          <w:i/>
          <w:sz w:val="22"/>
        </w:rPr>
      </w:pPr>
      <w:r w:rsidRPr="00386E32">
        <w:rPr>
          <w:i/>
        </w:rPr>
        <w:t>Note : le texte en italiques est pour l’usage lors de la préparation du formulaire et devra être supprimé de la version officielle finale.</w:t>
      </w:r>
    </w:p>
    <w:p w14:paraId="37132DFD" w14:textId="77777777" w:rsidR="00DE3946" w:rsidRPr="00386E32" w:rsidRDefault="00DE3946" w:rsidP="00DE3946">
      <w:pPr>
        <w:tabs>
          <w:tab w:val="left" w:pos="5238"/>
          <w:tab w:val="left" w:pos="5474"/>
          <w:tab w:val="left" w:pos="9468"/>
        </w:tabs>
      </w:pPr>
      <w:r w:rsidRPr="00386E32">
        <w:br w:type="page"/>
      </w:r>
    </w:p>
    <w:tbl>
      <w:tblPr>
        <w:tblW w:w="0" w:type="auto"/>
        <w:tblLayout w:type="fixed"/>
        <w:tblLook w:val="0000" w:firstRow="0" w:lastRow="0" w:firstColumn="0" w:lastColumn="0" w:noHBand="0" w:noVBand="0"/>
      </w:tblPr>
      <w:tblGrid>
        <w:gridCol w:w="9198"/>
      </w:tblGrid>
      <w:tr w:rsidR="00DE3946" w:rsidRPr="00386E32" w14:paraId="7CF0D925" w14:textId="77777777" w:rsidTr="00557323">
        <w:trPr>
          <w:trHeight w:val="900"/>
        </w:trPr>
        <w:tc>
          <w:tcPr>
            <w:tcW w:w="9198" w:type="dxa"/>
            <w:vAlign w:val="center"/>
          </w:tcPr>
          <w:p w14:paraId="75D81029" w14:textId="1406D5DD" w:rsidR="00DE3946" w:rsidRPr="00386E32" w:rsidRDefault="00DE3946" w:rsidP="00557323">
            <w:pPr>
              <w:pStyle w:val="HSec4-1"/>
            </w:pPr>
            <w:r w:rsidRPr="00386E32">
              <w:lastRenderedPageBreak/>
              <w:br w:type="page"/>
            </w:r>
            <w:bookmarkStart w:id="399" w:name="_Toc134791988"/>
            <w:bookmarkStart w:id="400" w:name="_Toc180846995"/>
            <w:r w:rsidR="006D6CDF" w:rsidRPr="00DD4C5D">
              <w:rPr>
                <w:rStyle w:val="Sec4Heading2Char"/>
                <w:b/>
                <w:bCs w:val="0"/>
              </w:rPr>
              <w:t>Garantie de Proposition</w:t>
            </w:r>
            <w:r w:rsidRPr="00DD4C5D">
              <w:rPr>
                <w:b w:val="0"/>
              </w:rPr>
              <w:t xml:space="preserve"> </w:t>
            </w:r>
            <w:r w:rsidRPr="00DD4C5D">
              <w:rPr>
                <w:b w:val="0"/>
              </w:rPr>
              <w:br/>
            </w:r>
            <w:r w:rsidRPr="00386E32">
              <w:t>(Cautionnement émis par une compagnie de garantie)</w:t>
            </w:r>
            <w:bookmarkEnd w:id="399"/>
            <w:bookmarkEnd w:id="400"/>
          </w:p>
        </w:tc>
      </w:tr>
    </w:tbl>
    <w:p w14:paraId="3EC76225" w14:textId="77777777" w:rsidR="00DE3946" w:rsidRPr="00386E32" w:rsidRDefault="00DE3946" w:rsidP="00DE3946">
      <w:pPr>
        <w:tabs>
          <w:tab w:val="right" w:pos="9360"/>
        </w:tabs>
        <w:ind w:left="4320" w:firstLine="720"/>
        <w:rPr>
          <w:sz w:val="28"/>
        </w:rPr>
      </w:pPr>
    </w:p>
    <w:p w14:paraId="020CE91B" w14:textId="2FD51E86" w:rsidR="00DE3946" w:rsidRPr="00386E32" w:rsidRDefault="00DE3946" w:rsidP="00DE3946">
      <w:pPr>
        <w:tabs>
          <w:tab w:val="right" w:pos="9000"/>
        </w:tabs>
        <w:jc w:val="both"/>
      </w:pPr>
      <w:r w:rsidRPr="00386E32">
        <w:rPr>
          <w:i/>
          <w:iCs/>
        </w:rPr>
        <w:t xml:space="preserve">[La compagnie de garantie remplit cette </w:t>
      </w:r>
      <w:r w:rsidR="006D6CDF" w:rsidRPr="00386E32">
        <w:rPr>
          <w:i/>
          <w:iCs/>
        </w:rPr>
        <w:t>Garantie de Proposition</w:t>
      </w:r>
      <w:r w:rsidRPr="00386E32">
        <w:rPr>
          <w:i/>
          <w:iCs/>
        </w:rPr>
        <w:t xml:space="preserve"> conformément aux indications entre crochets] </w:t>
      </w:r>
    </w:p>
    <w:p w14:paraId="4457651C" w14:textId="77777777" w:rsidR="00DE3946" w:rsidRPr="00386E32" w:rsidRDefault="00DE3946" w:rsidP="00DE3946">
      <w:pPr>
        <w:tabs>
          <w:tab w:val="left" w:pos="4968"/>
          <w:tab w:val="left" w:pos="9558"/>
        </w:tabs>
      </w:pPr>
    </w:p>
    <w:p w14:paraId="67CEB4C5" w14:textId="77777777" w:rsidR="00DE3946" w:rsidRPr="00386E32" w:rsidRDefault="00DE3946" w:rsidP="00DE3946">
      <w:pPr>
        <w:pStyle w:val="Footer"/>
        <w:tabs>
          <w:tab w:val="clear" w:pos="9504"/>
          <w:tab w:val="right" w:pos="9000"/>
        </w:tabs>
        <w:spacing w:before="0" w:after="200"/>
        <w:jc w:val="both"/>
        <w:rPr>
          <w:lang w:val="fr-FR"/>
        </w:rPr>
      </w:pPr>
      <w:r w:rsidRPr="00386E32">
        <w:rPr>
          <w:lang w:val="fr-FR"/>
        </w:rPr>
        <w:t xml:space="preserve">Garantie No </w:t>
      </w:r>
      <w:r w:rsidRPr="00386E32">
        <w:rPr>
          <w:bCs/>
          <w:i/>
          <w:iCs/>
          <w:lang w:val="fr-FR"/>
        </w:rPr>
        <w:t>[insérer No de garantie]</w:t>
      </w:r>
    </w:p>
    <w:p w14:paraId="7FF9D2FD" w14:textId="7FCCE4F3" w:rsidR="00DE3946" w:rsidRPr="00386E32" w:rsidRDefault="00DE3946" w:rsidP="00DE3946">
      <w:pPr>
        <w:pStyle w:val="i"/>
        <w:tabs>
          <w:tab w:val="left" w:pos="1197"/>
          <w:tab w:val="left" w:pos="6433"/>
          <w:tab w:val="right" w:pos="9000"/>
        </w:tabs>
        <w:suppressAutoHyphens w:val="0"/>
        <w:spacing w:after="200"/>
        <w:rPr>
          <w:rFonts w:ascii="Times New Roman" w:hAnsi="Times New Roman"/>
          <w:lang w:val="fr-FR"/>
        </w:rPr>
      </w:pPr>
      <w:r w:rsidRPr="00386E32">
        <w:rPr>
          <w:rFonts w:ascii="Times New Roman" w:hAnsi="Times New Roman"/>
          <w:lang w:val="fr-FR"/>
        </w:rPr>
        <w:t xml:space="preserve">Attendu que </w:t>
      </w:r>
      <w:r w:rsidRPr="00386E32">
        <w:rPr>
          <w:rFonts w:ascii="Times New Roman" w:hAnsi="Times New Roman"/>
          <w:bCs/>
          <w:i/>
          <w:iCs/>
          <w:lang w:val="fr-FR"/>
        </w:rPr>
        <w:t xml:space="preserve">[insérer le nom du </w:t>
      </w:r>
      <w:r w:rsidR="00040C6B" w:rsidRPr="00386E32">
        <w:rPr>
          <w:rFonts w:ascii="Times New Roman" w:hAnsi="Times New Roman"/>
          <w:bCs/>
          <w:i/>
          <w:iCs/>
          <w:lang w:val="fr-FR"/>
        </w:rPr>
        <w:t>Proposant</w:t>
      </w:r>
      <w:r w:rsidRPr="00386E32">
        <w:rPr>
          <w:rFonts w:ascii="Times New Roman" w:hAnsi="Times New Roman"/>
          <w:bCs/>
          <w:i/>
          <w:iCs/>
          <w:lang w:val="fr-FR"/>
        </w:rPr>
        <w:t>]</w:t>
      </w:r>
      <w:r w:rsidRPr="00386E32">
        <w:rPr>
          <w:rFonts w:ascii="Times New Roman" w:hAnsi="Times New Roman"/>
          <w:lang w:val="fr-FR"/>
        </w:rPr>
        <w:t xml:space="preserve"> (ci-après dénommé « le </w:t>
      </w:r>
      <w:r w:rsidR="00040C6B" w:rsidRPr="00386E32">
        <w:rPr>
          <w:rFonts w:ascii="Times New Roman" w:hAnsi="Times New Roman"/>
          <w:lang w:val="fr-FR"/>
        </w:rPr>
        <w:t>Proposant</w:t>
      </w:r>
      <w:r w:rsidRPr="00386E32">
        <w:rPr>
          <w:rFonts w:ascii="Times New Roman" w:hAnsi="Times New Roman"/>
          <w:lang w:val="fr-FR"/>
        </w:rPr>
        <w:t xml:space="preserve">») a soumis </w:t>
      </w:r>
      <w:r w:rsidR="0001437B" w:rsidRPr="00386E32">
        <w:rPr>
          <w:rFonts w:ascii="Times New Roman" w:hAnsi="Times New Roman"/>
          <w:lang w:val="fr-FR"/>
        </w:rPr>
        <w:t>sa Proposition</w:t>
      </w:r>
      <w:r w:rsidRPr="00386E32">
        <w:rPr>
          <w:rFonts w:ascii="Times New Roman" w:hAnsi="Times New Roman"/>
          <w:lang w:val="fr-FR"/>
        </w:rPr>
        <w:t xml:space="preserve"> le </w:t>
      </w:r>
      <w:r w:rsidRPr="00386E32">
        <w:rPr>
          <w:rFonts w:ascii="Times New Roman" w:hAnsi="Times New Roman"/>
          <w:bCs/>
          <w:i/>
          <w:iCs/>
          <w:szCs w:val="24"/>
          <w:lang w:val="fr-FR"/>
        </w:rPr>
        <w:t>[insérer date]</w:t>
      </w:r>
      <w:r w:rsidRPr="00386E32">
        <w:rPr>
          <w:rFonts w:ascii="Times New Roman" w:hAnsi="Times New Roman"/>
          <w:lang w:val="fr-FR"/>
        </w:rPr>
        <w:t xml:space="preserve"> en réponse à </w:t>
      </w:r>
      <w:r w:rsidR="006B7F85" w:rsidRPr="00386E32">
        <w:rPr>
          <w:rFonts w:ascii="Times New Roman" w:hAnsi="Times New Roman"/>
          <w:lang w:val="fr-FR"/>
        </w:rPr>
        <w:t>la DP</w:t>
      </w:r>
      <w:r w:rsidRPr="00386E32">
        <w:rPr>
          <w:rFonts w:ascii="Times New Roman" w:hAnsi="Times New Roman"/>
          <w:lang w:val="fr-FR"/>
        </w:rPr>
        <w:t xml:space="preserve"> No </w:t>
      </w:r>
      <w:r w:rsidRPr="00386E32">
        <w:rPr>
          <w:rFonts w:ascii="Times New Roman" w:hAnsi="Times New Roman"/>
          <w:i/>
          <w:iCs/>
          <w:lang w:val="fr-FR"/>
        </w:rPr>
        <w:t>[</w:t>
      </w:r>
      <w:r w:rsidRPr="00386E32">
        <w:rPr>
          <w:rFonts w:ascii="Times New Roman" w:hAnsi="Times New Roman"/>
          <w:i/>
          <w:iCs/>
          <w:szCs w:val="24"/>
          <w:lang w:val="fr-FR"/>
        </w:rPr>
        <w:t>insérer</w:t>
      </w:r>
      <w:r w:rsidRPr="00386E32">
        <w:rPr>
          <w:rFonts w:ascii="Times New Roman" w:hAnsi="Times New Roman"/>
          <w:i/>
          <w:iCs/>
          <w:lang w:val="fr-FR"/>
        </w:rPr>
        <w:t xml:space="preserve"> no de l’avis </w:t>
      </w:r>
      <w:r w:rsidR="0001437B" w:rsidRPr="00386E32">
        <w:rPr>
          <w:rFonts w:ascii="Times New Roman" w:hAnsi="Times New Roman"/>
          <w:i/>
          <w:iCs/>
          <w:lang w:val="fr-FR"/>
        </w:rPr>
        <w:t>de Demande de Propositions</w:t>
      </w:r>
      <w:r w:rsidRPr="00386E32">
        <w:rPr>
          <w:rFonts w:ascii="Times New Roman" w:hAnsi="Times New Roman"/>
          <w:i/>
          <w:iCs/>
          <w:lang w:val="fr-FR"/>
        </w:rPr>
        <w:t>]</w:t>
      </w:r>
      <w:r w:rsidRPr="00386E32">
        <w:rPr>
          <w:rFonts w:ascii="Times New Roman" w:hAnsi="Times New Roman"/>
          <w:lang w:val="fr-FR"/>
        </w:rPr>
        <w:t xml:space="preserve"> pour la fourniture de </w:t>
      </w:r>
      <w:r w:rsidRPr="00386E32">
        <w:rPr>
          <w:rFonts w:ascii="Times New Roman" w:hAnsi="Times New Roman"/>
          <w:bCs/>
          <w:i/>
          <w:iCs/>
          <w:lang w:val="fr-FR"/>
        </w:rPr>
        <w:t>[</w:t>
      </w:r>
      <w:r w:rsidRPr="00386E32">
        <w:rPr>
          <w:rFonts w:ascii="Times New Roman" w:hAnsi="Times New Roman"/>
          <w:bCs/>
          <w:i/>
          <w:iCs/>
          <w:szCs w:val="24"/>
          <w:lang w:val="fr-FR"/>
        </w:rPr>
        <w:t>insérer</w:t>
      </w:r>
      <w:r w:rsidRPr="00386E32">
        <w:rPr>
          <w:rFonts w:ascii="Times New Roman" w:hAnsi="Times New Roman"/>
          <w:bCs/>
          <w:i/>
          <w:iCs/>
          <w:lang w:val="fr-FR"/>
        </w:rPr>
        <w:t xml:space="preserve"> description des </w:t>
      </w:r>
      <w:r w:rsidR="00B12845" w:rsidRPr="00386E32">
        <w:rPr>
          <w:rFonts w:ascii="Times New Roman" w:hAnsi="Times New Roman"/>
          <w:bCs/>
          <w:i/>
          <w:iCs/>
          <w:lang w:val="fr-FR"/>
        </w:rPr>
        <w:t>Biens</w:t>
      </w:r>
      <w:r w:rsidRPr="00386E32">
        <w:rPr>
          <w:rFonts w:ascii="Times New Roman" w:hAnsi="Times New Roman"/>
          <w:bCs/>
          <w:i/>
          <w:iCs/>
          <w:lang w:val="fr-FR"/>
        </w:rPr>
        <w:t>]</w:t>
      </w:r>
      <w:r w:rsidRPr="00386E32">
        <w:rPr>
          <w:rFonts w:ascii="Times New Roman" w:hAnsi="Times New Roman"/>
          <w:lang w:val="fr-FR"/>
        </w:rPr>
        <w:t xml:space="preserve"> (ci-après dénommée « </w:t>
      </w:r>
      <w:r w:rsidR="0001437B" w:rsidRPr="00386E32">
        <w:rPr>
          <w:rFonts w:ascii="Times New Roman" w:hAnsi="Times New Roman"/>
          <w:lang w:val="fr-FR"/>
        </w:rPr>
        <w:t xml:space="preserve">la </w:t>
      </w:r>
      <w:r w:rsidR="00991BA6" w:rsidRPr="00386E32">
        <w:rPr>
          <w:rFonts w:ascii="Times New Roman" w:hAnsi="Times New Roman"/>
          <w:lang w:val="fr-FR"/>
        </w:rPr>
        <w:t>P</w:t>
      </w:r>
      <w:r w:rsidR="0001437B" w:rsidRPr="00386E32">
        <w:rPr>
          <w:rFonts w:ascii="Times New Roman" w:hAnsi="Times New Roman"/>
          <w:lang w:val="fr-FR"/>
        </w:rPr>
        <w:t>roposition</w:t>
      </w:r>
      <w:r w:rsidRPr="00386E32">
        <w:rPr>
          <w:rFonts w:ascii="Times New Roman" w:hAnsi="Times New Roman"/>
          <w:lang w:val="fr-FR"/>
        </w:rPr>
        <w:t> »).</w:t>
      </w:r>
    </w:p>
    <w:p w14:paraId="2E20238E" w14:textId="32AFA7C5" w:rsidR="00DE3946" w:rsidRPr="00386E32" w:rsidRDefault="00DE3946" w:rsidP="00DE3946">
      <w:pPr>
        <w:pStyle w:val="i"/>
        <w:tabs>
          <w:tab w:val="left" w:pos="478"/>
          <w:tab w:val="left" w:pos="3890"/>
          <w:tab w:val="left" w:pos="7182"/>
          <w:tab w:val="right" w:pos="9000"/>
          <w:tab w:val="left" w:pos="9576"/>
        </w:tabs>
        <w:suppressAutoHyphens w:val="0"/>
        <w:spacing w:after="200"/>
        <w:rPr>
          <w:rFonts w:ascii="Times New Roman" w:hAnsi="Times New Roman"/>
          <w:lang w:val="fr-FR"/>
        </w:rPr>
      </w:pPr>
      <w:r w:rsidRPr="00386E32">
        <w:rPr>
          <w:rFonts w:ascii="Times New Roman" w:hAnsi="Times New Roman"/>
          <w:lang w:val="fr-FR"/>
        </w:rPr>
        <w:t>FA</w:t>
      </w:r>
      <w:r w:rsidR="0001437B" w:rsidRPr="00386E32">
        <w:rPr>
          <w:rFonts w:ascii="Times New Roman" w:hAnsi="Times New Roman"/>
          <w:lang w:val="fr-FR"/>
        </w:rPr>
        <w:t>I</w:t>
      </w:r>
      <w:r w:rsidR="00991BA6" w:rsidRPr="00386E32">
        <w:rPr>
          <w:rFonts w:ascii="Times New Roman" w:hAnsi="Times New Roman"/>
          <w:lang w:val="fr-FR"/>
        </w:rPr>
        <w:t>S</w:t>
      </w:r>
      <w:r w:rsidRPr="00386E32">
        <w:rPr>
          <w:rFonts w:ascii="Times New Roman" w:hAnsi="Times New Roman"/>
          <w:lang w:val="fr-FR"/>
        </w:rPr>
        <w:t xml:space="preserve">ONS SAVOIR par les présentes que NOUS </w:t>
      </w:r>
      <w:r w:rsidRPr="00386E32">
        <w:rPr>
          <w:rFonts w:ascii="Times New Roman" w:hAnsi="Times New Roman"/>
          <w:bCs/>
          <w:i/>
          <w:iCs/>
          <w:lang w:val="fr-FR"/>
        </w:rPr>
        <w:t>[</w:t>
      </w:r>
      <w:r w:rsidRPr="00386E32">
        <w:rPr>
          <w:rFonts w:ascii="Times New Roman" w:hAnsi="Times New Roman"/>
          <w:bCs/>
          <w:i/>
          <w:iCs/>
          <w:szCs w:val="24"/>
          <w:lang w:val="fr-FR"/>
        </w:rPr>
        <w:t>insérer le nom de la société de garantie émettrice]</w:t>
      </w:r>
      <w:r w:rsidRPr="00386E32">
        <w:rPr>
          <w:rFonts w:ascii="Times New Roman" w:hAnsi="Times New Roman"/>
          <w:lang w:val="fr-FR"/>
        </w:rPr>
        <w:t xml:space="preserve"> dont le siège se trouve à </w:t>
      </w:r>
      <w:r w:rsidRPr="00386E32">
        <w:rPr>
          <w:rFonts w:ascii="Times New Roman" w:hAnsi="Times New Roman"/>
          <w:bCs/>
          <w:i/>
          <w:iCs/>
          <w:lang w:val="fr-FR"/>
        </w:rPr>
        <w:t>[</w:t>
      </w:r>
      <w:r w:rsidRPr="00386E32">
        <w:rPr>
          <w:rFonts w:ascii="Times New Roman" w:hAnsi="Times New Roman"/>
          <w:bCs/>
          <w:i/>
          <w:iCs/>
          <w:szCs w:val="24"/>
          <w:lang w:val="fr-FR"/>
        </w:rPr>
        <w:t>insérer l’adresse de la société de garantie]</w:t>
      </w:r>
      <w:r w:rsidRPr="00386E32">
        <w:rPr>
          <w:rFonts w:ascii="Times New Roman" w:hAnsi="Times New Roman"/>
          <w:lang w:val="fr-FR"/>
        </w:rPr>
        <w:t xml:space="preserve"> (ci-après dénommé « le Garant »), sommes engagés vis-à-vis de  </w:t>
      </w:r>
      <w:r w:rsidRPr="00386E32">
        <w:rPr>
          <w:rFonts w:ascii="Times New Roman" w:hAnsi="Times New Roman"/>
          <w:bCs/>
          <w:i/>
          <w:iCs/>
          <w:szCs w:val="24"/>
          <w:lang w:val="fr-FR"/>
        </w:rPr>
        <w:t>[insérer nom de l’Acheteur]</w:t>
      </w:r>
      <w:r w:rsidRPr="00386E32">
        <w:rPr>
          <w:rFonts w:ascii="Times New Roman" w:hAnsi="Times New Roman"/>
          <w:bCs/>
          <w:i/>
          <w:iCs/>
          <w:lang w:val="fr-FR"/>
        </w:rPr>
        <w:t xml:space="preserve"> </w:t>
      </w:r>
      <w:r w:rsidRPr="00386E32">
        <w:rPr>
          <w:rFonts w:ascii="Times New Roman" w:hAnsi="Times New Roman"/>
          <w:lang w:val="fr-FR"/>
        </w:rPr>
        <w:t xml:space="preserve">(ci-après dénommé « l’Acheteur ») pour la somme de </w:t>
      </w:r>
      <w:r w:rsidRPr="00386E32">
        <w:rPr>
          <w:rFonts w:ascii="Times New Roman" w:hAnsi="Times New Roman"/>
          <w:bCs/>
          <w:i/>
          <w:iCs/>
          <w:lang w:val="fr-FR"/>
        </w:rPr>
        <w:t xml:space="preserve">[insérer le montant en chiffres dans la monnaie du </w:t>
      </w:r>
      <w:r w:rsidR="00DD1BB9" w:rsidRPr="00386E32">
        <w:rPr>
          <w:rFonts w:ascii="Times New Roman" w:hAnsi="Times New Roman"/>
          <w:bCs/>
          <w:i/>
          <w:iCs/>
          <w:lang w:val="fr-FR"/>
        </w:rPr>
        <w:t>Pays de l’Acheteur</w:t>
      </w:r>
      <w:r w:rsidRPr="00386E32">
        <w:rPr>
          <w:rFonts w:ascii="Times New Roman" w:hAnsi="Times New Roman"/>
          <w:bCs/>
          <w:i/>
          <w:iCs/>
          <w:lang w:val="fr-FR"/>
        </w:rPr>
        <w:t xml:space="preserve"> ou un montant équivalent dans une monnaie internationale librement convertible], [insérer le montant en lettres]</w:t>
      </w:r>
      <w:r w:rsidRPr="00386E32">
        <w:rPr>
          <w:rFonts w:ascii="Times New Roman" w:hAnsi="Times New Roman"/>
          <w:lang w:val="fr-FR"/>
        </w:rPr>
        <w:t xml:space="preserve"> que, par les présentes, le Garant s’engage et engage ses successeurs ou assignataires, à régler intégralement audit Acheteur. Certifié par le cachet dudit Garant ce __ jour de ______ </w:t>
      </w:r>
      <w:r w:rsidRPr="00386E32">
        <w:rPr>
          <w:rFonts w:ascii="Times New Roman" w:hAnsi="Times New Roman"/>
          <w:bCs/>
          <w:i/>
          <w:iCs/>
          <w:szCs w:val="24"/>
          <w:lang w:val="fr-FR"/>
        </w:rPr>
        <w:t>[insérer date]</w:t>
      </w:r>
    </w:p>
    <w:p w14:paraId="2200CAF1" w14:textId="77777777" w:rsidR="00DE3946" w:rsidRPr="00386E32" w:rsidRDefault="00DE3946" w:rsidP="00DE3946">
      <w:pPr>
        <w:tabs>
          <w:tab w:val="left" w:pos="720"/>
        </w:tabs>
        <w:spacing w:after="200"/>
      </w:pPr>
      <w:r w:rsidRPr="00386E32">
        <w:t>LES CONDITIONS d’exécution de cette obligation sont les suivantes :</w:t>
      </w:r>
    </w:p>
    <w:p w14:paraId="1376368D" w14:textId="4350863E" w:rsidR="00DE3946" w:rsidRPr="00386E32" w:rsidRDefault="00DE3946" w:rsidP="00001D94">
      <w:pPr>
        <w:pStyle w:val="BodyText2"/>
        <w:numPr>
          <w:ilvl w:val="0"/>
          <w:numId w:val="59"/>
        </w:numPr>
        <w:tabs>
          <w:tab w:val="clear" w:pos="360"/>
        </w:tabs>
        <w:autoSpaceDE w:val="0"/>
        <w:autoSpaceDN w:val="0"/>
        <w:adjustRightInd w:val="0"/>
        <w:spacing w:before="0" w:after="200" w:line="240" w:lineRule="atLeast"/>
        <w:jc w:val="both"/>
        <w:rPr>
          <w:b w:val="0"/>
          <w:sz w:val="24"/>
          <w:lang w:val="fr-FR"/>
        </w:rPr>
      </w:pPr>
      <w:r w:rsidRPr="00386E32">
        <w:rPr>
          <w:b w:val="0"/>
          <w:sz w:val="24"/>
          <w:lang w:val="fr-FR"/>
        </w:rPr>
        <w:t xml:space="preserve">s’il retire </w:t>
      </w:r>
      <w:r w:rsidR="0001437B" w:rsidRPr="00386E32">
        <w:rPr>
          <w:b w:val="0"/>
          <w:sz w:val="24"/>
          <w:lang w:val="fr-FR"/>
        </w:rPr>
        <w:t>la proposition</w:t>
      </w:r>
      <w:r w:rsidRPr="00386E32">
        <w:rPr>
          <w:b w:val="0"/>
          <w:sz w:val="24"/>
          <w:lang w:val="fr-FR"/>
        </w:rPr>
        <w:t xml:space="preserve"> avant la date d’expiration de la validité de </w:t>
      </w:r>
      <w:r w:rsidR="0001437B" w:rsidRPr="00386E32">
        <w:rPr>
          <w:b w:val="0"/>
          <w:sz w:val="24"/>
          <w:lang w:val="fr-FR"/>
        </w:rPr>
        <w:t>la proposition</w:t>
      </w:r>
      <w:r w:rsidRPr="00386E32">
        <w:rPr>
          <w:b w:val="0"/>
          <w:sz w:val="24"/>
          <w:lang w:val="fr-FR"/>
        </w:rPr>
        <w:t xml:space="preserve"> qu‘il a spécifiée dans la Lettre de Soumission de </w:t>
      </w:r>
      <w:r w:rsidR="0001437B" w:rsidRPr="00386E32">
        <w:rPr>
          <w:b w:val="0"/>
          <w:sz w:val="24"/>
          <w:lang w:val="fr-FR"/>
        </w:rPr>
        <w:t>la proposition</w:t>
      </w:r>
      <w:r w:rsidRPr="00386E32">
        <w:rPr>
          <w:b w:val="0"/>
          <w:sz w:val="24"/>
          <w:lang w:val="fr-FR"/>
        </w:rPr>
        <w:t xml:space="preserve">, ou toute date </w:t>
      </w:r>
      <w:r w:rsidR="008F16D9" w:rsidRPr="00386E32">
        <w:rPr>
          <w:b w:val="0"/>
          <w:sz w:val="24"/>
          <w:lang w:val="fr-FR"/>
        </w:rPr>
        <w:t>prorogée indiquée</w:t>
      </w:r>
      <w:r w:rsidRPr="00386E32">
        <w:rPr>
          <w:b w:val="0"/>
          <w:sz w:val="24"/>
          <w:lang w:val="fr-FR"/>
        </w:rPr>
        <w:t xml:space="preserve"> par le </w:t>
      </w:r>
      <w:r w:rsidR="00040C6B" w:rsidRPr="00386E32">
        <w:rPr>
          <w:b w:val="0"/>
          <w:sz w:val="24"/>
          <w:lang w:val="fr-FR"/>
        </w:rPr>
        <w:t>Proposant</w:t>
      </w:r>
      <w:r w:rsidRPr="00386E32">
        <w:rPr>
          <w:b w:val="0"/>
          <w:sz w:val="24"/>
          <w:lang w:val="fr-FR"/>
        </w:rPr>
        <w:t xml:space="preserve"> ; ou</w:t>
      </w:r>
    </w:p>
    <w:p w14:paraId="39177F23" w14:textId="787F0A8E" w:rsidR="00DE3946" w:rsidRPr="00386E32" w:rsidRDefault="00DE3946" w:rsidP="00001D94">
      <w:pPr>
        <w:pStyle w:val="BodyText2"/>
        <w:numPr>
          <w:ilvl w:val="0"/>
          <w:numId w:val="59"/>
        </w:numPr>
        <w:tabs>
          <w:tab w:val="clear" w:pos="360"/>
        </w:tabs>
        <w:spacing w:before="0" w:after="200"/>
        <w:ind w:left="540" w:hanging="540"/>
        <w:jc w:val="both"/>
        <w:rPr>
          <w:b w:val="0"/>
          <w:sz w:val="24"/>
          <w:lang w:val="fr-FR"/>
        </w:rPr>
      </w:pPr>
      <w:r w:rsidRPr="00386E32">
        <w:rPr>
          <w:b w:val="0"/>
          <w:sz w:val="24"/>
          <w:lang w:val="fr-FR"/>
        </w:rPr>
        <w:t xml:space="preserve">si, s’étant vu notifier l’acceptation de </w:t>
      </w:r>
      <w:r w:rsidR="0001437B" w:rsidRPr="00386E32">
        <w:rPr>
          <w:b w:val="0"/>
          <w:sz w:val="24"/>
          <w:lang w:val="fr-FR"/>
        </w:rPr>
        <w:t>la proposition</w:t>
      </w:r>
      <w:r w:rsidRPr="00386E32">
        <w:rPr>
          <w:b w:val="0"/>
          <w:sz w:val="24"/>
          <w:lang w:val="fr-FR"/>
        </w:rPr>
        <w:t xml:space="preserve"> par l’Acheteur avant la date d’expiration de la validité de </w:t>
      </w:r>
      <w:r w:rsidR="0001437B" w:rsidRPr="00386E32">
        <w:rPr>
          <w:b w:val="0"/>
          <w:sz w:val="24"/>
          <w:lang w:val="fr-FR"/>
        </w:rPr>
        <w:t>la proposition</w:t>
      </w:r>
      <w:r w:rsidRPr="00386E32">
        <w:rPr>
          <w:b w:val="0"/>
          <w:sz w:val="24"/>
          <w:lang w:val="fr-FR"/>
        </w:rPr>
        <w:t xml:space="preserve"> telle qu’indiquée dans la Lettre de Soumission de </w:t>
      </w:r>
      <w:r w:rsidR="0001437B" w:rsidRPr="00386E32">
        <w:rPr>
          <w:b w:val="0"/>
          <w:sz w:val="24"/>
          <w:lang w:val="fr-FR"/>
        </w:rPr>
        <w:t>la proposition</w:t>
      </w:r>
      <w:r w:rsidRPr="00386E32">
        <w:rPr>
          <w:b w:val="0"/>
          <w:sz w:val="24"/>
          <w:lang w:val="fr-FR"/>
        </w:rPr>
        <w:t xml:space="preserve"> ou prorogée par le </w:t>
      </w:r>
      <w:r w:rsidR="00040C6B" w:rsidRPr="00386E32">
        <w:rPr>
          <w:b w:val="0"/>
          <w:sz w:val="24"/>
          <w:lang w:val="fr-FR"/>
        </w:rPr>
        <w:t>Proposant</w:t>
      </w:r>
      <w:r w:rsidRPr="00386E32">
        <w:rPr>
          <w:b w:val="0"/>
          <w:sz w:val="24"/>
          <w:lang w:val="fr-FR"/>
        </w:rPr>
        <w:t>, il:</w:t>
      </w:r>
    </w:p>
    <w:p w14:paraId="5575393B" w14:textId="77777777" w:rsidR="00DE3946" w:rsidRPr="00386E32" w:rsidRDefault="00DE3946" w:rsidP="00001D94">
      <w:pPr>
        <w:pStyle w:val="BodyText2"/>
        <w:numPr>
          <w:ilvl w:val="0"/>
          <w:numId w:val="45"/>
        </w:numPr>
        <w:tabs>
          <w:tab w:val="clear" w:pos="144"/>
        </w:tabs>
        <w:spacing w:before="0" w:after="200"/>
        <w:ind w:left="1080" w:hanging="540"/>
        <w:jc w:val="both"/>
        <w:rPr>
          <w:b w:val="0"/>
          <w:sz w:val="24"/>
          <w:lang w:val="fr-FR"/>
        </w:rPr>
      </w:pPr>
      <w:r w:rsidRPr="00386E32">
        <w:rPr>
          <w:b w:val="0"/>
          <w:sz w:val="24"/>
          <w:lang w:val="fr-FR"/>
        </w:rPr>
        <w:t>ne signe pas l’Acte d’Engagement ; ou</w:t>
      </w:r>
    </w:p>
    <w:p w14:paraId="0D216C45" w14:textId="30193CF1" w:rsidR="00DE3946" w:rsidRPr="00386E32" w:rsidRDefault="00DE3946" w:rsidP="00001D94">
      <w:pPr>
        <w:pStyle w:val="BodyText2"/>
        <w:numPr>
          <w:ilvl w:val="0"/>
          <w:numId w:val="45"/>
        </w:numPr>
        <w:tabs>
          <w:tab w:val="clear" w:pos="144"/>
        </w:tabs>
        <w:spacing w:before="0" w:after="200"/>
        <w:ind w:left="1080" w:hanging="540"/>
        <w:jc w:val="both"/>
        <w:rPr>
          <w:b w:val="0"/>
          <w:sz w:val="24"/>
          <w:lang w:val="fr-FR"/>
        </w:rPr>
      </w:pPr>
      <w:r w:rsidRPr="00386E32">
        <w:rPr>
          <w:b w:val="0"/>
          <w:sz w:val="24"/>
          <w:lang w:val="fr-FR"/>
        </w:rPr>
        <w:t xml:space="preserve">ne fournit pas la Garantie de Bonne Exécution du Marché, s’il est tenu de le faire ainsi qu’il est prévu dans les Instructions aux </w:t>
      </w:r>
      <w:r w:rsidR="00040C6B" w:rsidRPr="00386E32">
        <w:rPr>
          <w:b w:val="0"/>
          <w:sz w:val="24"/>
          <w:lang w:val="fr-FR"/>
        </w:rPr>
        <w:t>Proposant</w:t>
      </w:r>
      <w:r w:rsidRPr="00386E32">
        <w:rPr>
          <w:b w:val="0"/>
          <w:sz w:val="24"/>
          <w:lang w:val="fr-FR"/>
        </w:rPr>
        <w:t>s.</w:t>
      </w:r>
    </w:p>
    <w:p w14:paraId="564352C1" w14:textId="77777777" w:rsidR="00DE3946" w:rsidRPr="00386E32" w:rsidRDefault="00DE3946" w:rsidP="00DE3946">
      <w:pPr>
        <w:pStyle w:val="i"/>
        <w:tabs>
          <w:tab w:val="left" w:pos="720"/>
        </w:tabs>
        <w:suppressAutoHyphens w:val="0"/>
        <w:spacing w:after="200"/>
        <w:rPr>
          <w:rFonts w:ascii="Times New Roman" w:hAnsi="Times New Roman"/>
          <w:lang w:val="fr-FR"/>
        </w:rPr>
      </w:pPr>
      <w:r w:rsidRPr="00386E32">
        <w:rPr>
          <w:rFonts w:ascii="Times New Roman" w:hAnsi="Times New Roman"/>
          <w:lang w:val="fr-FR"/>
        </w:rPr>
        <w:t>Nous nous engageons à payer à l’Acheteur un montant égal au plus au montant stipulé ci-dessus, dès réception de sa première demande écrite, sans que l’Acheteur soit tenu de justifier sa demande, étant entendu toutefois que, dans sa demande, l’Acheteur notera que le montant qu’il réclame lui est dû parce que l’une ou l’autre des conditions susmentionnées ou toutes les deux sont remplies, en précisant laquelle ou lesquelles a ou ont motivé sa requête.</w:t>
      </w:r>
    </w:p>
    <w:p w14:paraId="6FCA9F16" w14:textId="6AB6CBC7" w:rsidR="00DE3946" w:rsidRPr="00386E32" w:rsidRDefault="00DE3946" w:rsidP="00DE39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both"/>
      </w:pPr>
      <w:r w:rsidRPr="00386E32">
        <w:t>La présente garantie demeure valable jusqu’au vingt-huitième (28</w:t>
      </w:r>
      <w:r w:rsidRPr="00386E32">
        <w:rPr>
          <w:vertAlign w:val="superscript"/>
        </w:rPr>
        <w:t>ème</w:t>
      </w:r>
      <w:r w:rsidRPr="00386E32">
        <w:t xml:space="preserve">) jour inclus après la date d’expiration de la validité de </w:t>
      </w:r>
      <w:r w:rsidR="0001437B" w:rsidRPr="00386E32">
        <w:t>la proposition</w:t>
      </w:r>
      <w:r w:rsidRPr="00386E32">
        <w:t xml:space="preserve"> ; toute demande de l’Acheteur visant à la faire jouer devra parvenir au Garant à cette date au plus tard. </w:t>
      </w:r>
    </w:p>
    <w:p w14:paraId="4B45FB30" w14:textId="77777777" w:rsidR="00DE3946" w:rsidRPr="00386E32" w:rsidRDefault="00DE3946" w:rsidP="00DE39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6C2455D" w14:textId="77777777" w:rsidR="00DE3946" w:rsidRPr="00386E32" w:rsidRDefault="00DE3946" w:rsidP="00DE3946">
      <w:pPr>
        <w:tabs>
          <w:tab w:val="left" w:pos="1188"/>
          <w:tab w:val="left" w:pos="2394"/>
          <w:tab w:val="left" w:pos="4209"/>
          <w:tab w:val="left" w:pos="5238"/>
          <w:tab w:val="left" w:pos="7632"/>
          <w:tab w:val="left" w:pos="7868"/>
          <w:tab w:val="left" w:pos="9468"/>
        </w:tabs>
      </w:pPr>
    </w:p>
    <w:p w14:paraId="75EBF452" w14:textId="77777777" w:rsidR="00DE3946" w:rsidRPr="00386E32" w:rsidRDefault="00DE3946" w:rsidP="00DE3946">
      <w:pPr>
        <w:tabs>
          <w:tab w:val="left" w:pos="1188"/>
          <w:tab w:val="left" w:pos="2394"/>
          <w:tab w:val="left" w:pos="4209"/>
          <w:tab w:val="left" w:pos="5238"/>
          <w:tab w:val="left" w:pos="7632"/>
          <w:tab w:val="left" w:pos="7868"/>
          <w:tab w:val="left" w:pos="9468"/>
        </w:tabs>
        <w:ind w:left="720" w:hanging="720"/>
        <w:jc w:val="both"/>
      </w:pPr>
      <w:r w:rsidRPr="00386E32">
        <w:lastRenderedPageBreak/>
        <w:t xml:space="preserve">Nom : </w:t>
      </w:r>
      <w:r w:rsidRPr="00386E32">
        <w:rPr>
          <w:i/>
          <w:iCs/>
        </w:rPr>
        <w:t>[nom complet de la personne signataire]</w:t>
      </w:r>
      <w:r w:rsidRPr="00386E32">
        <w:t xml:space="preserve">  Titre </w:t>
      </w:r>
      <w:r w:rsidRPr="00386E32">
        <w:rPr>
          <w:i/>
          <w:iCs/>
        </w:rPr>
        <w:t>[capacité juridique de la personne signataire]</w:t>
      </w:r>
    </w:p>
    <w:p w14:paraId="7808F16F" w14:textId="77777777" w:rsidR="00DE3946" w:rsidRPr="00386E32" w:rsidRDefault="00DE3946" w:rsidP="00DE3946">
      <w:pPr>
        <w:tabs>
          <w:tab w:val="left" w:pos="1188"/>
          <w:tab w:val="left" w:pos="2394"/>
          <w:tab w:val="left" w:pos="4209"/>
          <w:tab w:val="left" w:pos="5238"/>
          <w:tab w:val="left" w:pos="7632"/>
          <w:tab w:val="left" w:pos="7868"/>
          <w:tab w:val="left" w:pos="9468"/>
        </w:tabs>
        <w:jc w:val="both"/>
      </w:pPr>
    </w:p>
    <w:p w14:paraId="0A233513" w14:textId="77777777" w:rsidR="00DE3946" w:rsidRPr="00386E32" w:rsidRDefault="00DE3946" w:rsidP="00DE3946">
      <w:pPr>
        <w:pStyle w:val="i"/>
        <w:tabs>
          <w:tab w:val="left" w:pos="1188"/>
          <w:tab w:val="left" w:pos="2394"/>
          <w:tab w:val="left" w:pos="4209"/>
          <w:tab w:val="left" w:pos="5238"/>
          <w:tab w:val="left" w:pos="7632"/>
          <w:tab w:val="left" w:pos="7868"/>
          <w:tab w:val="left" w:pos="9468"/>
        </w:tabs>
        <w:suppressAutoHyphens w:val="0"/>
        <w:rPr>
          <w:rFonts w:ascii="Times New Roman" w:hAnsi="Times New Roman"/>
          <w:lang w:val="fr-FR"/>
        </w:rPr>
      </w:pPr>
      <w:r w:rsidRPr="00386E32">
        <w:rPr>
          <w:rFonts w:ascii="Times New Roman" w:hAnsi="Times New Roman"/>
          <w:lang w:val="fr-FR"/>
        </w:rPr>
        <w:t xml:space="preserve">Signé </w:t>
      </w:r>
      <w:r w:rsidRPr="00386E32">
        <w:rPr>
          <w:rFonts w:ascii="Times New Roman" w:hAnsi="Times New Roman"/>
          <w:i/>
          <w:iCs/>
          <w:lang w:val="fr-FR"/>
        </w:rPr>
        <w:t>[signature de la personne dont le nom et le titre figurent ci-dessus]</w:t>
      </w:r>
    </w:p>
    <w:p w14:paraId="03B7D639" w14:textId="77777777" w:rsidR="00DE3946" w:rsidRPr="00386E32" w:rsidRDefault="00DE3946" w:rsidP="00DE3946">
      <w:pPr>
        <w:tabs>
          <w:tab w:val="left" w:pos="5238"/>
          <w:tab w:val="left" w:pos="5474"/>
          <w:tab w:val="left" w:pos="9468"/>
        </w:tabs>
      </w:pPr>
    </w:p>
    <w:p w14:paraId="3EA204A6" w14:textId="77777777" w:rsidR="00DE3946" w:rsidRPr="00386E32" w:rsidRDefault="00DE3946" w:rsidP="00DE39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386E32">
        <w:t xml:space="preserve">En date du _________________ jour de ____________________, </w:t>
      </w:r>
      <w:r w:rsidRPr="00386E32">
        <w:rPr>
          <w:i/>
          <w:iCs/>
        </w:rPr>
        <w:t xml:space="preserve">______. </w:t>
      </w:r>
      <w:r w:rsidRPr="00386E32">
        <w:rPr>
          <w:i/>
          <w:iCs/>
          <w:szCs w:val="24"/>
        </w:rPr>
        <w:t>[insérer date]</w:t>
      </w:r>
    </w:p>
    <w:p w14:paraId="68993A21" w14:textId="77777777" w:rsidR="00DE3946" w:rsidRPr="00386E32" w:rsidRDefault="00DE3946" w:rsidP="00DE3946">
      <w:pPr>
        <w:tabs>
          <w:tab w:val="left" w:pos="5238"/>
          <w:tab w:val="left" w:pos="5474"/>
          <w:tab w:val="left" w:pos="9468"/>
        </w:tabs>
      </w:pPr>
    </w:p>
    <w:p w14:paraId="5957FE6B" w14:textId="77777777" w:rsidR="00DE3946" w:rsidRPr="00386E32" w:rsidRDefault="00DE3946" w:rsidP="00DE3946">
      <w:pPr>
        <w:tabs>
          <w:tab w:val="left" w:pos="5238"/>
          <w:tab w:val="left" w:pos="5474"/>
          <w:tab w:val="left" w:pos="9468"/>
        </w:tabs>
      </w:pPr>
    </w:p>
    <w:p w14:paraId="1FC8476F" w14:textId="77777777" w:rsidR="00DE3946" w:rsidRPr="00386E32" w:rsidRDefault="00DE3946" w:rsidP="00DE3946">
      <w:pPr>
        <w:tabs>
          <w:tab w:val="left" w:pos="5238"/>
          <w:tab w:val="left" w:pos="5474"/>
          <w:tab w:val="left" w:pos="9468"/>
        </w:tabs>
      </w:pPr>
    </w:p>
    <w:p w14:paraId="61692AC4" w14:textId="77777777" w:rsidR="00DE3946" w:rsidRPr="00386E32" w:rsidRDefault="00DE3946" w:rsidP="00DE3946">
      <w:pPr>
        <w:tabs>
          <w:tab w:val="left" w:pos="5238"/>
          <w:tab w:val="left" w:pos="5474"/>
          <w:tab w:val="left" w:pos="9468"/>
        </w:tabs>
      </w:pPr>
    </w:p>
    <w:p w14:paraId="1A9A78F2" w14:textId="77777777" w:rsidR="00DE3946" w:rsidRPr="00386E32" w:rsidRDefault="00DE3946" w:rsidP="00DE3946">
      <w:pPr>
        <w:pStyle w:val="Outline"/>
        <w:tabs>
          <w:tab w:val="left" w:pos="5238"/>
          <w:tab w:val="left" w:pos="5474"/>
          <w:tab w:val="left" w:pos="9468"/>
        </w:tabs>
        <w:spacing w:before="0"/>
        <w:rPr>
          <w:kern w:val="0"/>
        </w:rPr>
      </w:pPr>
      <w:r w:rsidRPr="00386E32">
        <w:rPr>
          <w:kern w:val="0"/>
        </w:rPr>
        <w:br w:type="page"/>
      </w:r>
    </w:p>
    <w:tbl>
      <w:tblPr>
        <w:tblW w:w="0" w:type="auto"/>
        <w:tblLayout w:type="fixed"/>
        <w:tblLook w:val="0000" w:firstRow="0" w:lastRow="0" w:firstColumn="0" w:lastColumn="0" w:noHBand="0" w:noVBand="0"/>
      </w:tblPr>
      <w:tblGrid>
        <w:gridCol w:w="9198"/>
      </w:tblGrid>
      <w:tr w:rsidR="00DE3946" w:rsidRPr="00386E32" w14:paraId="3A77B293" w14:textId="77777777" w:rsidTr="00557323">
        <w:trPr>
          <w:trHeight w:val="900"/>
        </w:trPr>
        <w:tc>
          <w:tcPr>
            <w:tcW w:w="9198" w:type="dxa"/>
            <w:vAlign w:val="center"/>
          </w:tcPr>
          <w:p w14:paraId="331EAA4A" w14:textId="1AB7BABC" w:rsidR="00DE3946" w:rsidRPr="00DD4C5D" w:rsidRDefault="00DE3946" w:rsidP="00557323">
            <w:pPr>
              <w:pStyle w:val="HSec4-1"/>
              <w:rPr>
                <w:b w:val="0"/>
              </w:rPr>
            </w:pPr>
            <w:r w:rsidRPr="00386E32">
              <w:lastRenderedPageBreak/>
              <w:br w:type="page"/>
            </w:r>
            <w:bookmarkStart w:id="401" w:name="_Toc134791989"/>
            <w:bookmarkStart w:id="402" w:name="_Toc180846996"/>
            <w:r w:rsidRPr="00DD4C5D">
              <w:rPr>
                <w:rStyle w:val="Sec4Heading2Char"/>
                <w:b/>
                <w:bCs w:val="0"/>
              </w:rPr>
              <w:t xml:space="preserve">Modèle de Déclaration de </w:t>
            </w:r>
            <w:r w:rsidR="006D6CDF" w:rsidRPr="00DD4C5D">
              <w:rPr>
                <w:rStyle w:val="Sec4Heading2Char"/>
                <w:b/>
                <w:bCs w:val="0"/>
              </w:rPr>
              <w:t>Garantie de Proposition</w:t>
            </w:r>
            <w:bookmarkEnd w:id="401"/>
            <w:bookmarkEnd w:id="402"/>
            <w:r w:rsidRPr="00DD4C5D">
              <w:rPr>
                <w:b w:val="0"/>
              </w:rPr>
              <w:t xml:space="preserve"> </w:t>
            </w:r>
          </w:p>
        </w:tc>
      </w:tr>
    </w:tbl>
    <w:p w14:paraId="1D0A7524" w14:textId="77777777" w:rsidR="00DE3946" w:rsidRPr="00386E32" w:rsidRDefault="00DE3946" w:rsidP="00DE3946">
      <w:pPr>
        <w:tabs>
          <w:tab w:val="right" w:pos="9000"/>
        </w:tabs>
        <w:jc w:val="both"/>
        <w:rPr>
          <w:szCs w:val="24"/>
        </w:rPr>
      </w:pPr>
    </w:p>
    <w:p w14:paraId="353CA159" w14:textId="1D7ECB2D" w:rsidR="00DE3946" w:rsidRPr="00386E32" w:rsidRDefault="00DE3946" w:rsidP="00DE3946">
      <w:pPr>
        <w:tabs>
          <w:tab w:val="right" w:pos="9000"/>
        </w:tabs>
        <w:jc w:val="both"/>
      </w:pPr>
      <w:r w:rsidRPr="00386E32">
        <w:rPr>
          <w:i/>
          <w:iCs/>
        </w:rPr>
        <w:t xml:space="preserve">[Le </w:t>
      </w:r>
      <w:r w:rsidR="00040C6B" w:rsidRPr="00386E32">
        <w:rPr>
          <w:i/>
          <w:iCs/>
        </w:rPr>
        <w:t>Proposant</w:t>
      </w:r>
      <w:r w:rsidRPr="00386E32">
        <w:rPr>
          <w:i/>
          <w:iCs/>
        </w:rPr>
        <w:t xml:space="preserve"> remplit ce formulaire de </w:t>
      </w:r>
      <w:r w:rsidR="006D6CDF" w:rsidRPr="00386E32">
        <w:rPr>
          <w:i/>
          <w:iCs/>
        </w:rPr>
        <w:t>Garantie de Proposition</w:t>
      </w:r>
      <w:r w:rsidRPr="00386E32">
        <w:rPr>
          <w:i/>
          <w:iCs/>
        </w:rPr>
        <w:t xml:space="preserve"> conformément aux indications entre crochets]</w:t>
      </w:r>
    </w:p>
    <w:p w14:paraId="7206A0CE" w14:textId="77777777" w:rsidR="00DE3946" w:rsidRPr="00386E32" w:rsidRDefault="00DE3946" w:rsidP="00DE3946">
      <w:pPr>
        <w:tabs>
          <w:tab w:val="right" w:pos="9000"/>
        </w:tabs>
        <w:jc w:val="both"/>
      </w:pPr>
    </w:p>
    <w:p w14:paraId="0353F800" w14:textId="77777777" w:rsidR="00DE3946" w:rsidRPr="00386E32" w:rsidRDefault="00DE3946" w:rsidP="00DE3946">
      <w:pPr>
        <w:tabs>
          <w:tab w:val="right" w:pos="9000"/>
        </w:tabs>
        <w:ind w:left="4320" w:firstLine="720"/>
      </w:pPr>
    </w:p>
    <w:p w14:paraId="475DC089" w14:textId="05923A15" w:rsidR="00DE3946" w:rsidRPr="00386E32" w:rsidRDefault="00DE3946" w:rsidP="00DE3946">
      <w:pPr>
        <w:jc w:val="right"/>
      </w:pPr>
      <w:r w:rsidRPr="00386E32">
        <w:t xml:space="preserve">Date </w:t>
      </w:r>
      <w:r w:rsidRPr="00386E32">
        <w:rPr>
          <w:i/>
          <w:iCs/>
        </w:rPr>
        <w:t xml:space="preserve">[insérer la date (jour, mois, année) de remise de </w:t>
      </w:r>
      <w:r w:rsidR="0001437B" w:rsidRPr="00386E32">
        <w:rPr>
          <w:i/>
          <w:iCs/>
        </w:rPr>
        <w:t>la proposition</w:t>
      </w:r>
      <w:r w:rsidRPr="00386E32">
        <w:rPr>
          <w:i/>
          <w:iCs/>
        </w:rPr>
        <w:t>]</w:t>
      </w:r>
    </w:p>
    <w:p w14:paraId="72B02BE0" w14:textId="14B82C22" w:rsidR="00DE3946" w:rsidRPr="00386E32" w:rsidRDefault="006B7F85" w:rsidP="00DE3946">
      <w:pPr>
        <w:ind w:right="72"/>
        <w:jc w:val="right"/>
        <w:rPr>
          <w:b/>
        </w:rPr>
      </w:pPr>
      <w:r w:rsidRPr="00386E32">
        <w:t>DP</w:t>
      </w:r>
      <w:r w:rsidR="00DE3946" w:rsidRPr="00386E32">
        <w:t xml:space="preserve"> No.</w:t>
      </w:r>
      <w:r w:rsidR="009F1E30" w:rsidRPr="00386E32">
        <w:t xml:space="preserve"> </w:t>
      </w:r>
      <w:r w:rsidR="00DE3946" w:rsidRPr="00386E32">
        <w:t xml:space="preserve">: </w:t>
      </w:r>
      <w:r w:rsidR="00DE3946" w:rsidRPr="00386E32">
        <w:rPr>
          <w:bCs/>
          <w:i/>
          <w:iCs/>
        </w:rPr>
        <w:t xml:space="preserve">[insérer le numéro </w:t>
      </w:r>
      <w:r w:rsidR="0001437B" w:rsidRPr="00386E32">
        <w:rPr>
          <w:bCs/>
          <w:i/>
          <w:iCs/>
        </w:rPr>
        <w:t>de la Demande de Propositions</w:t>
      </w:r>
      <w:r w:rsidR="00DE3946" w:rsidRPr="00386E32">
        <w:rPr>
          <w:bCs/>
          <w:i/>
          <w:iCs/>
        </w:rPr>
        <w:t>]</w:t>
      </w:r>
    </w:p>
    <w:p w14:paraId="6B9014A0" w14:textId="2B739275" w:rsidR="00DE3946" w:rsidRPr="00386E32" w:rsidRDefault="00DE3946" w:rsidP="00DE3946">
      <w:pPr>
        <w:ind w:right="72"/>
        <w:jc w:val="right"/>
        <w:rPr>
          <w:b/>
        </w:rPr>
      </w:pPr>
      <w:r w:rsidRPr="00386E32">
        <w:t xml:space="preserve">Avis </w:t>
      </w:r>
      <w:r w:rsidR="0001437B" w:rsidRPr="00386E32">
        <w:t>de Demande de Propositions</w:t>
      </w:r>
      <w:r w:rsidRPr="00386E32">
        <w:t xml:space="preserve"> No.</w:t>
      </w:r>
      <w:r w:rsidR="009F1E30" w:rsidRPr="00386E32">
        <w:t xml:space="preserve"> </w:t>
      </w:r>
      <w:r w:rsidRPr="00386E32">
        <w:t>:</w:t>
      </w:r>
      <w:r w:rsidRPr="00386E32">
        <w:rPr>
          <w:b/>
        </w:rPr>
        <w:t xml:space="preserve"> </w:t>
      </w:r>
      <w:r w:rsidRPr="00386E32">
        <w:rPr>
          <w:bCs/>
          <w:i/>
          <w:iCs/>
        </w:rPr>
        <w:t xml:space="preserve">[insérer le numéro de l’avis </w:t>
      </w:r>
      <w:r w:rsidR="00EC46F5" w:rsidRPr="00386E32">
        <w:rPr>
          <w:bCs/>
          <w:i/>
          <w:iCs/>
        </w:rPr>
        <w:t>de Demande de Propositions</w:t>
      </w:r>
      <w:r w:rsidRPr="00386E32">
        <w:rPr>
          <w:bCs/>
          <w:i/>
          <w:iCs/>
        </w:rPr>
        <w:t>]</w:t>
      </w:r>
    </w:p>
    <w:p w14:paraId="11743FD4" w14:textId="17C3EF6F" w:rsidR="00DE3946" w:rsidRPr="00386E32" w:rsidRDefault="00DE3946" w:rsidP="00DE3946">
      <w:pPr>
        <w:jc w:val="right"/>
        <w:rPr>
          <w:bCs/>
          <w:i/>
          <w:iCs/>
          <w:spacing w:val="-4"/>
          <w:sz w:val="28"/>
        </w:rPr>
      </w:pPr>
      <w:r w:rsidRPr="00386E32">
        <w:t xml:space="preserve">Variante No. : </w:t>
      </w:r>
      <w:r w:rsidRPr="00386E32">
        <w:rPr>
          <w:bCs/>
          <w:i/>
          <w:iCs/>
          <w:spacing w:val="-4"/>
        </w:rPr>
        <w:t xml:space="preserve">[insérer le numéro d’identification si cette </w:t>
      </w:r>
      <w:r w:rsidR="0001437B" w:rsidRPr="00386E32">
        <w:rPr>
          <w:bCs/>
          <w:i/>
          <w:iCs/>
          <w:spacing w:val="-4"/>
        </w:rPr>
        <w:t>proposition</w:t>
      </w:r>
      <w:r w:rsidRPr="00386E32">
        <w:rPr>
          <w:bCs/>
          <w:i/>
          <w:iCs/>
          <w:spacing w:val="-4"/>
        </w:rPr>
        <w:t xml:space="preserve"> est une variante]</w:t>
      </w:r>
    </w:p>
    <w:p w14:paraId="33C16BAD" w14:textId="77777777" w:rsidR="00DE3946" w:rsidRPr="00386E32" w:rsidRDefault="00DE3946" w:rsidP="00DE3946"/>
    <w:p w14:paraId="1E4CA683" w14:textId="77777777" w:rsidR="00DE3946" w:rsidRPr="00386E32" w:rsidRDefault="00DE3946" w:rsidP="00DE3946">
      <w:r w:rsidRPr="00386E32">
        <w:t xml:space="preserve">A l’attention de </w:t>
      </w:r>
      <w:r w:rsidRPr="00386E32">
        <w:rPr>
          <w:bCs/>
          <w:i/>
          <w:iCs/>
          <w:szCs w:val="24"/>
        </w:rPr>
        <w:t>[insérer nom complet de l’Acheteur]</w:t>
      </w:r>
    </w:p>
    <w:p w14:paraId="7D9CC12F" w14:textId="77777777" w:rsidR="00DE3946" w:rsidRPr="00386E32" w:rsidRDefault="00DE3946" w:rsidP="00DE3946"/>
    <w:p w14:paraId="01AC20DD" w14:textId="77777777" w:rsidR="00DE3946" w:rsidRPr="00386E32" w:rsidRDefault="00DE3946" w:rsidP="00DE3946">
      <w:r w:rsidRPr="00386E32">
        <w:t>Nous, soussignés, déclarons que :</w:t>
      </w:r>
    </w:p>
    <w:p w14:paraId="43756A45" w14:textId="77777777" w:rsidR="00DE3946" w:rsidRPr="00386E32" w:rsidRDefault="00DE3946" w:rsidP="00DE3946"/>
    <w:p w14:paraId="0A7AA473" w14:textId="4C46884A" w:rsidR="00DE3946" w:rsidRPr="00386E32" w:rsidRDefault="00DE3946" w:rsidP="00DE3946">
      <w:pPr>
        <w:tabs>
          <w:tab w:val="left" w:pos="540"/>
        </w:tabs>
        <w:spacing w:after="200"/>
        <w:jc w:val="both"/>
      </w:pPr>
      <w:r w:rsidRPr="00386E32">
        <w:t>1.</w:t>
      </w:r>
      <w:r w:rsidRPr="00386E32">
        <w:tab/>
        <w:t>Nous reconnaissons que l</w:t>
      </w:r>
      <w:r w:rsidR="00991BA6" w:rsidRPr="00386E32">
        <w:t>a</w:t>
      </w:r>
      <w:r w:rsidRPr="00386E32">
        <w:t xml:space="preserve"> </w:t>
      </w:r>
      <w:r w:rsidR="00991BA6" w:rsidRPr="00386E32">
        <w:t>P</w:t>
      </w:r>
      <w:r w:rsidR="0001437B" w:rsidRPr="00386E32">
        <w:t>roposition</w:t>
      </w:r>
      <w:r w:rsidRPr="00386E32">
        <w:t xml:space="preserve"> doit être accompagnée d’une déclaration de </w:t>
      </w:r>
      <w:r w:rsidR="006D6CDF" w:rsidRPr="00386E32">
        <w:t>Garantie de Proposition</w:t>
      </w:r>
      <w:r w:rsidRPr="00386E32">
        <w:t>.</w:t>
      </w:r>
    </w:p>
    <w:p w14:paraId="1E038FEB" w14:textId="576A96C7" w:rsidR="00DE3946" w:rsidRPr="00386E32" w:rsidRDefault="00DE3946" w:rsidP="00DE3946">
      <w:pPr>
        <w:tabs>
          <w:tab w:val="left" w:pos="540"/>
        </w:tabs>
        <w:spacing w:after="200"/>
        <w:jc w:val="both"/>
      </w:pPr>
      <w:r w:rsidRPr="00386E32">
        <w:t>2.</w:t>
      </w:r>
      <w:r w:rsidRPr="00386E32">
        <w:tab/>
        <w:t xml:space="preserve">Nous acceptons que nous </w:t>
      </w:r>
      <w:r w:rsidR="009955B7" w:rsidRPr="00386E32">
        <w:t>fassions</w:t>
      </w:r>
      <w:r w:rsidRPr="00386E32">
        <w:t xml:space="preserve"> l’objet d’une suspension du droit de participer à tout appel d’offres </w:t>
      </w:r>
      <w:r w:rsidR="003B27A5" w:rsidRPr="00386E32">
        <w:t xml:space="preserve">ou appel à proposition </w:t>
      </w:r>
      <w:r w:rsidRPr="00386E32">
        <w:t xml:space="preserve">en vue d’obtenir un marché de la part de l’Acheteur pour une période de </w:t>
      </w:r>
      <w:r w:rsidRPr="00386E32">
        <w:rPr>
          <w:bCs/>
          <w:i/>
          <w:iCs/>
        </w:rPr>
        <w:t>[insérer nombre de mois ou d’années]</w:t>
      </w:r>
      <w:r w:rsidRPr="00386E32">
        <w:t xml:space="preserve"> commençant le </w:t>
      </w:r>
      <w:r w:rsidRPr="00386E32">
        <w:rPr>
          <w:bCs/>
          <w:i/>
          <w:iCs/>
        </w:rPr>
        <w:t>[insérer date],</w:t>
      </w:r>
      <w:r w:rsidRPr="00386E32">
        <w:t xml:space="preserve"> si nous n’exécutons pas une des obligations auxquelles nous sommes tenus en vertu de </w:t>
      </w:r>
      <w:r w:rsidR="0001437B" w:rsidRPr="00386E32">
        <w:t>la proposition</w:t>
      </w:r>
      <w:r w:rsidRPr="00386E32">
        <w:t>, à savoir :</w:t>
      </w:r>
    </w:p>
    <w:p w14:paraId="09B4F06F" w14:textId="593FE23E" w:rsidR="00DE3946" w:rsidRPr="00386E32" w:rsidRDefault="00DE3946" w:rsidP="00001D94">
      <w:pPr>
        <w:pStyle w:val="BodyText2"/>
        <w:numPr>
          <w:ilvl w:val="0"/>
          <w:numId w:val="60"/>
        </w:numPr>
        <w:tabs>
          <w:tab w:val="clear" w:pos="360"/>
        </w:tabs>
        <w:autoSpaceDE w:val="0"/>
        <w:autoSpaceDN w:val="0"/>
        <w:adjustRightInd w:val="0"/>
        <w:spacing w:before="0" w:after="200" w:line="240" w:lineRule="atLeast"/>
        <w:jc w:val="both"/>
        <w:rPr>
          <w:b w:val="0"/>
          <w:sz w:val="24"/>
          <w:lang w:val="fr-FR"/>
        </w:rPr>
      </w:pPr>
      <w:r w:rsidRPr="00386E32">
        <w:rPr>
          <w:b w:val="0"/>
          <w:sz w:val="24"/>
          <w:lang w:val="fr-FR"/>
        </w:rPr>
        <w:t xml:space="preserve">si nous retirons </w:t>
      </w:r>
      <w:r w:rsidR="0001437B" w:rsidRPr="00386E32">
        <w:rPr>
          <w:b w:val="0"/>
          <w:sz w:val="24"/>
          <w:lang w:val="fr-FR"/>
        </w:rPr>
        <w:t>la proposition</w:t>
      </w:r>
      <w:r w:rsidRPr="00386E32">
        <w:rPr>
          <w:b w:val="0"/>
          <w:sz w:val="24"/>
          <w:lang w:val="fr-FR"/>
        </w:rPr>
        <w:t xml:space="preserve"> avant la date d’expiration de la validité de </w:t>
      </w:r>
      <w:r w:rsidR="0001437B" w:rsidRPr="00386E32">
        <w:rPr>
          <w:b w:val="0"/>
          <w:sz w:val="24"/>
          <w:lang w:val="fr-FR"/>
        </w:rPr>
        <w:t>la proposition</w:t>
      </w:r>
      <w:r w:rsidRPr="00386E32">
        <w:rPr>
          <w:b w:val="0"/>
          <w:sz w:val="24"/>
          <w:lang w:val="fr-FR"/>
        </w:rPr>
        <w:t xml:space="preserve"> spécifiée dans la Lettre de Soumission de </w:t>
      </w:r>
      <w:r w:rsidR="0001437B" w:rsidRPr="00386E32">
        <w:rPr>
          <w:b w:val="0"/>
          <w:sz w:val="24"/>
          <w:lang w:val="fr-FR"/>
        </w:rPr>
        <w:t>la proposition</w:t>
      </w:r>
      <w:r w:rsidRPr="00386E32">
        <w:rPr>
          <w:b w:val="0"/>
          <w:sz w:val="24"/>
          <w:lang w:val="fr-FR"/>
        </w:rPr>
        <w:t xml:space="preserve">, ou toute date </w:t>
      </w:r>
      <w:r w:rsidR="0027429F" w:rsidRPr="00386E32">
        <w:rPr>
          <w:b w:val="0"/>
          <w:sz w:val="24"/>
          <w:lang w:val="fr-FR"/>
        </w:rPr>
        <w:t>prorogé</w:t>
      </w:r>
      <w:r w:rsidRPr="00386E32">
        <w:rPr>
          <w:b w:val="0"/>
          <w:sz w:val="24"/>
          <w:lang w:val="fr-FR"/>
        </w:rPr>
        <w:t>e par nous ; ou</w:t>
      </w:r>
    </w:p>
    <w:p w14:paraId="7D787F6D" w14:textId="10DA78CB" w:rsidR="00DE3946" w:rsidRPr="00386E32" w:rsidRDefault="00DE3946" w:rsidP="00001D94">
      <w:pPr>
        <w:pStyle w:val="BodyText2"/>
        <w:numPr>
          <w:ilvl w:val="0"/>
          <w:numId w:val="60"/>
        </w:numPr>
        <w:tabs>
          <w:tab w:val="clear" w:pos="360"/>
        </w:tabs>
        <w:spacing w:before="0" w:after="200"/>
        <w:ind w:left="540" w:hanging="540"/>
        <w:jc w:val="both"/>
        <w:rPr>
          <w:b w:val="0"/>
          <w:sz w:val="24"/>
          <w:lang w:val="fr-FR"/>
        </w:rPr>
      </w:pPr>
      <w:r w:rsidRPr="00386E32">
        <w:rPr>
          <w:b w:val="0"/>
          <w:sz w:val="24"/>
          <w:lang w:val="fr-FR"/>
        </w:rPr>
        <w:t xml:space="preserve">si, nous étant vu notifier l’acceptation de </w:t>
      </w:r>
      <w:r w:rsidR="0001437B" w:rsidRPr="00386E32">
        <w:rPr>
          <w:b w:val="0"/>
          <w:sz w:val="24"/>
          <w:lang w:val="fr-FR"/>
        </w:rPr>
        <w:t>la proposition</w:t>
      </w:r>
      <w:r w:rsidRPr="00386E32">
        <w:rPr>
          <w:b w:val="0"/>
          <w:sz w:val="24"/>
          <w:lang w:val="fr-FR"/>
        </w:rPr>
        <w:t xml:space="preserve"> par l’Acheteur avant la date d’expiration de la validité de </w:t>
      </w:r>
      <w:r w:rsidR="0001437B" w:rsidRPr="00386E32">
        <w:rPr>
          <w:b w:val="0"/>
          <w:sz w:val="24"/>
          <w:lang w:val="fr-FR"/>
        </w:rPr>
        <w:t>la proposition</w:t>
      </w:r>
      <w:r w:rsidRPr="00386E32">
        <w:rPr>
          <w:b w:val="0"/>
          <w:sz w:val="24"/>
          <w:lang w:val="fr-FR"/>
        </w:rPr>
        <w:t xml:space="preserve"> telle qu’indiquée dans la Lettre de Soumission de </w:t>
      </w:r>
      <w:r w:rsidR="0001437B" w:rsidRPr="00386E32">
        <w:rPr>
          <w:b w:val="0"/>
          <w:sz w:val="24"/>
          <w:lang w:val="fr-FR"/>
        </w:rPr>
        <w:t>la proposition</w:t>
      </w:r>
      <w:r w:rsidRPr="00386E32">
        <w:rPr>
          <w:b w:val="0"/>
          <w:sz w:val="24"/>
          <w:lang w:val="fr-FR"/>
        </w:rPr>
        <w:t xml:space="preserve"> ou prorogée par nous, nous :</w:t>
      </w:r>
    </w:p>
    <w:p w14:paraId="12BD8624" w14:textId="77777777" w:rsidR="00DE3946" w:rsidRPr="00386E32" w:rsidRDefault="00DE3946" w:rsidP="00001D94">
      <w:pPr>
        <w:pStyle w:val="BodyText2"/>
        <w:numPr>
          <w:ilvl w:val="0"/>
          <w:numId w:val="61"/>
        </w:numPr>
        <w:tabs>
          <w:tab w:val="clear" w:pos="144"/>
        </w:tabs>
        <w:spacing w:before="0" w:after="200"/>
        <w:ind w:left="1170" w:hanging="540"/>
        <w:jc w:val="both"/>
        <w:rPr>
          <w:b w:val="0"/>
          <w:sz w:val="24"/>
          <w:lang w:val="fr-FR"/>
        </w:rPr>
      </w:pPr>
      <w:r w:rsidRPr="00386E32">
        <w:rPr>
          <w:b w:val="0"/>
          <w:sz w:val="24"/>
          <w:lang w:val="fr-FR"/>
        </w:rPr>
        <w:t>ne signons pas l’Acte d’Engagement ; ou</w:t>
      </w:r>
    </w:p>
    <w:p w14:paraId="0BCFCB34" w14:textId="4A7C6050" w:rsidR="00DE3946" w:rsidRPr="00386E32" w:rsidRDefault="00DE3946" w:rsidP="00001D94">
      <w:pPr>
        <w:pStyle w:val="BodyText2"/>
        <w:numPr>
          <w:ilvl w:val="0"/>
          <w:numId w:val="61"/>
        </w:numPr>
        <w:tabs>
          <w:tab w:val="clear" w:pos="144"/>
        </w:tabs>
        <w:spacing w:before="0" w:after="200"/>
        <w:ind w:left="1080" w:hanging="540"/>
        <w:jc w:val="both"/>
        <w:rPr>
          <w:b w:val="0"/>
          <w:sz w:val="24"/>
          <w:lang w:val="fr-FR"/>
        </w:rPr>
      </w:pPr>
      <w:r w:rsidRPr="00386E32">
        <w:rPr>
          <w:b w:val="0"/>
          <w:sz w:val="24"/>
          <w:lang w:val="fr-FR"/>
        </w:rPr>
        <w:t xml:space="preserve">ne fournissons pas la Garantie de Bonne Exécution du Marché, si nous sommes tenus de le faire ainsi qu’il est prévu dans les Instructions aux </w:t>
      </w:r>
      <w:r w:rsidR="00040C6B" w:rsidRPr="00386E32">
        <w:rPr>
          <w:b w:val="0"/>
          <w:sz w:val="24"/>
          <w:lang w:val="fr-FR"/>
        </w:rPr>
        <w:t>Proposant</w:t>
      </w:r>
      <w:r w:rsidRPr="00386E32">
        <w:rPr>
          <w:b w:val="0"/>
          <w:sz w:val="24"/>
          <w:lang w:val="fr-FR"/>
        </w:rPr>
        <w:t>s.</w:t>
      </w:r>
    </w:p>
    <w:p w14:paraId="3DB33F3D" w14:textId="3F59E115" w:rsidR="00DE3946" w:rsidRPr="00386E32" w:rsidRDefault="00DE3946" w:rsidP="00DE3946">
      <w:pPr>
        <w:spacing w:after="200"/>
        <w:ind w:left="90" w:hanging="90"/>
        <w:jc w:val="both"/>
      </w:pPr>
      <w:r w:rsidRPr="00386E32">
        <w:t>3.</w:t>
      </w:r>
      <w:r w:rsidRPr="00386E32">
        <w:tab/>
        <w:t xml:space="preserve">La présente garantie expirera si le marché ne nous est pas attribué, à la première des dates suivantes : (i) lorsque nous recevrons copie de votre notification du nom du </w:t>
      </w:r>
      <w:r w:rsidR="00040C6B" w:rsidRPr="00386E32">
        <w:t>proposant</w:t>
      </w:r>
      <w:r w:rsidRPr="00386E32">
        <w:t xml:space="preserve"> retenu, ou (ii) vingt-huit (28) jours après la date d’expiration de notre </w:t>
      </w:r>
      <w:r w:rsidR="0001437B" w:rsidRPr="00386E32">
        <w:t>Proposition</w:t>
      </w:r>
      <w:r w:rsidRPr="00386E32">
        <w:t>.</w:t>
      </w:r>
    </w:p>
    <w:p w14:paraId="208DED97" w14:textId="132F8ED0" w:rsidR="00DE3946" w:rsidRPr="00386E32" w:rsidRDefault="00DE3946" w:rsidP="00DE3946">
      <w:pPr>
        <w:tabs>
          <w:tab w:val="left" w:pos="540"/>
        </w:tabs>
        <w:spacing w:after="200"/>
        <w:jc w:val="both"/>
      </w:pPr>
      <w:r w:rsidRPr="00386E32">
        <w:t>4.</w:t>
      </w:r>
      <w:r w:rsidRPr="00386E32">
        <w:tab/>
        <w:t xml:space="preserve">Il est entendu que si nous sommes un groupement d’entreprises, la déclaration de garantie de </w:t>
      </w:r>
      <w:r w:rsidR="0001437B" w:rsidRPr="00386E32">
        <w:t>la proposition</w:t>
      </w:r>
      <w:r w:rsidRPr="00386E32">
        <w:t xml:space="preserve"> doit être au nom du groupement qui soumet </w:t>
      </w:r>
      <w:r w:rsidR="0001437B" w:rsidRPr="00386E32">
        <w:t>la proposition</w:t>
      </w:r>
      <w:r w:rsidRPr="00386E32">
        <w:t xml:space="preserve">. Si le groupement n’a pas été formellement constitué lors du dépôt de </w:t>
      </w:r>
      <w:r w:rsidR="0001437B" w:rsidRPr="00386E32">
        <w:t>la proposition</w:t>
      </w:r>
      <w:r w:rsidRPr="00386E32">
        <w:t xml:space="preserve">, la déclaration de garantie de </w:t>
      </w:r>
      <w:r w:rsidR="0001437B" w:rsidRPr="00386E32">
        <w:t>la proposition</w:t>
      </w:r>
      <w:r w:rsidRPr="00386E32">
        <w:t xml:space="preserve"> doit être au nom de tous les futurs membres du groupement nommés dans la lettre d’intention. </w:t>
      </w:r>
    </w:p>
    <w:p w14:paraId="7FE078F1" w14:textId="125B0F3A" w:rsidR="00DE3946" w:rsidRPr="00386E32" w:rsidRDefault="00DE3946" w:rsidP="00DE3946">
      <w:pPr>
        <w:tabs>
          <w:tab w:val="right" w:pos="4140"/>
          <w:tab w:val="left" w:pos="4500"/>
          <w:tab w:val="right" w:pos="9000"/>
        </w:tabs>
      </w:pPr>
      <w:r w:rsidRPr="00386E32">
        <w:lastRenderedPageBreak/>
        <w:t xml:space="preserve">Nom du </w:t>
      </w:r>
      <w:r w:rsidR="00040C6B" w:rsidRPr="00386E32">
        <w:t>Proposant</w:t>
      </w:r>
      <w:r w:rsidRPr="00386E32">
        <w:t>* __________________________________</w:t>
      </w:r>
    </w:p>
    <w:p w14:paraId="618CB381" w14:textId="77777777" w:rsidR="00DE3946" w:rsidRPr="00386E32" w:rsidRDefault="00DE3946" w:rsidP="00DE3946">
      <w:pPr>
        <w:tabs>
          <w:tab w:val="right" w:pos="4140"/>
          <w:tab w:val="left" w:pos="4500"/>
          <w:tab w:val="right" w:pos="9000"/>
        </w:tabs>
      </w:pPr>
    </w:p>
    <w:p w14:paraId="6DCF42BD" w14:textId="1E587A60" w:rsidR="00DE3946" w:rsidRPr="00386E32" w:rsidRDefault="00DE3946" w:rsidP="00DE3946">
      <w:pPr>
        <w:tabs>
          <w:tab w:val="right" w:pos="4140"/>
          <w:tab w:val="left" w:pos="4500"/>
          <w:tab w:val="right" w:pos="9000"/>
        </w:tabs>
      </w:pPr>
      <w:r w:rsidRPr="00386E32">
        <w:rPr>
          <w:bCs/>
        </w:rPr>
        <w:t xml:space="preserve">Nom de la personne dûment autorisée à signer </w:t>
      </w:r>
      <w:r w:rsidR="0001437B" w:rsidRPr="00386E32">
        <w:rPr>
          <w:bCs/>
        </w:rPr>
        <w:t>la proposition</w:t>
      </w:r>
      <w:r w:rsidRPr="00386E32">
        <w:rPr>
          <w:bCs/>
        </w:rPr>
        <w:t xml:space="preserve"> au nom du </w:t>
      </w:r>
      <w:r w:rsidR="00040C6B" w:rsidRPr="00386E32">
        <w:rPr>
          <w:bCs/>
        </w:rPr>
        <w:t>Proposant</w:t>
      </w:r>
      <w:r w:rsidRPr="00386E32">
        <w:rPr>
          <w:bCs/>
        </w:rPr>
        <w:t>** _________</w:t>
      </w:r>
    </w:p>
    <w:p w14:paraId="4340358F" w14:textId="77777777" w:rsidR="00DE3946" w:rsidRPr="00386E32" w:rsidRDefault="00DE3946" w:rsidP="00DE3946">
      <w:pPr>
        <w:tabs>
          <w:tab w:val="right" w:pos="4140"/>
          <w:tab w:val="left" w:pos="4500"/>
          <w:tab w:val="right" w:pos="9000"/>
        </w:tabs>
      </w:pPr>
    </w:p>
    <w:p w14:paraId="1153942E" w14:textId="77777777" w:rsidR="00DE3946" w:rsidRPr="00386E32" w:rsidRDefault="00DE3946" w:rsidP="00DE3946">
      <w:pPr>
        <w:tabs>
          <w:tab w:val="right" w:pos="4140"/>
          <w:tab w:val="left" w:pos="4500"/>
          <w:tab w:val="right" w:pos="9000"/>
        </w:tabs>
      </w:pPr>
      <w:r w:rsidRPr="00386E32">
        <w:t xml:space="preserve">En tant que </w:t>
      </w:r>
      <w:r w:rsidRPr="00386E32">
        <w:rPr>
          <w:bCs/>
          <w:i/>
          <w:iCs/>
        </w:rPr>
        <w:t>[indiquer la capacité du signataire] _______________________________________</w:t>
      </w:r>
    </w:p>
    <w:p w14:paraId="4E686B66" w14:textId="77777777" w:rsidR="00DE3946" w:rsidRPr="00386E32" w:rsidRDefault="00DE3946" w:rsidP="00DE3946">
      <w:pPr>
        <w:tabs>
          <w:tab w:val="right" w:pos="4140"/>
          <w:tab w:val="left" w:pos="4500"/>
          <w:tab w:val="right" w:pos="9000"/>
        </w:tabs>
      </w:pPr>
    </w:p>
    <w:p w14:paraId="16ECF4DC" w14:textId="66ED85A7" w:rsidR="00DE3946" w:rsidRPr="00386E32" w:rsidRDefault="00DE3946" w:rsidP="00DE3946">
      <w:pPr>
        <w:tabs>
          <w:tab w:val="right" w:pos="4140"/>
          <w:tab w:val="left" w:pos="4500"/>
          <w:tab w:val="right" w:pos="9000"/>
        </w:tabs>
        <w:rPr>
          <w:bCs/>
          <w:i/>
          <w:iCs/>
        </w:rPr>
      </w:pPr>
      <w:r w:rsidRPr="00386E32">
        <w:t xml:space="preserve">Signature </w:t>
      </w:r>
      <w:r w:rsidRPr="00386E32">
        <w:rPr>
          <w:bCs/>
          <w:i/>
          <w:iCs/>
        </w:rPr>
        <w:t>[insérer la signature</w:t>
      </w:r>
      <w:r w:rsidR="00B33152" w:rsidRPr="00386E32">
        <w:rPr>
          <w:bCs/>
          <w:i/>
          <w:iCs/>
        </w:rPr>
        <w:t xml:space="preserve"> </w:t>
      </w:r>
      <w:r w:rsidRPr="00386E32">
        <w:rPr>
          <w:bCs/>
          <w:i/>
          <w:iCs/>
        </w:rPr>
        <w:t>de la personne no</w:t>
      </w:r>
      <w:r w:rsidR="00B33152" w:rsidRPr="00386E32">
        <w:rPr>
          <w:bCs/>
          <w:i/>
          <w:iCs/>
        </w:rPr>
        <w:t>m</w:t>
      </w:r>
      <w:r w:rsidRPr="00386E32">
        <w:rPr>
          <w:bCs/>
          <w:i/>
          <w:iCs/>
        </w:rPr>
        <w:t>mée ci-dessus] ___________________________</w:t>
      </w:r>
    </w:p>
    <w:p w14:paraId="1B7A565E" w14:textId="77777777" w:rsidR="00DE3946" w:rsidRPr="00386E32" w:rsidRDefault="00DE3946" w:rsidP="00DE3946">
      <w:pPr>
        <w:tabs>
          <w:tab w:val="right" w:pos="4140"/>
          <w:tab w:val="left" w:pos="4500"/>
          <w:tab w:val="right" w:pos="9000"/>
        </w:tabs>
        <w:rPr>
          <w:bCs/>
          <w:i/>
          <w:iCs/>
          <w:u w:val="single"/>
        </w:rPr>
      </w:pPr>
    </w:p>
    <w:p w14:paraId="3F5021B3" w14:textId="77777777" w:rsidR="00DE3946" w:rsidRPr="00386E32" w:rsidRDefault="00DE3946" w:rsidP="00DE394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029A9CC" w14:textId="77777777" w:rsidR="00DE3946" w:rsidRPr="00386E32" w:rsidRDefault="00DE3946" w:rsidP="00DE3946">
      <w:pPr>
        <w:tabs>
          <w:tab w:val="right" w:pos="9000"/>
        </w:tabs>
      </w:pPr>
    </w:p>
    <w:p w14:paraId="59639B73" w14:textId="77777777" w:rsidR="00DE3946" w:rsidRPr="00386E32" w:rsidRDefault="00DE3946" w:rsidP="00DE3946">
      <w:pPr>
        <w:tabs>
          <w:tab w:val="right" w:pos="9000"/>
        </w:tabs>
        <w:rPr>
          <w:i/>
          <w:iCs/>
        </w:rPr>
      </w:pPr>
      <w:r w:rsidRPr="00386E32">
        <w:t xml:space="preserve">En date du ________________________________ jour de </w:t>
      </w:r>
      <w:r w:rsidRPr="00386E32">
        <w:rPr>
          <w:i/>
          <w:iCs/>
        </w:rPr>
        <w:t>_____ [Insérer la date de signature]</w:t>
      </w:r>
    </w:p>
    <w:p w14:paraId="5D4F684A" w14:textId="77777777" w:rsidR="00DE3946" w:rsidRPr="00386E32" w:rsidRDefault="00DE3946" w:rsidP="00DE3946">
      <w:pPr>
        <w:tabs>
          <w:tab w:val="right" w:pos="9000"/>
        </w:tabs>
        <w:rPr>
          <w:i/>
          <w:iCs/>
        </w:rPr>
      </w:pPr>
    </w:p>
    <w:p w14:paraId="4A60BB1F" w14:textId="46DEC01F" w:rsidR="00DE3946" w:rsidRPr="00386E32" w:rsidRDefault="00DE3946" w:rsidP="00DE3946">
      <w:pPr>
        <w:tabs>
          <w:tab w:val="right" w:pos="9000"/>
        </w:tabs>
      </w:pPr>
      <w:r w:rsidRPr="00386E32">
        <w:t xml:space="preserve">* : En cas d’une </w:t>
      </w:r>
      <w:r w:rsidR="0001437B" w:rsidRPr="00386E32">
        <w:t>Proposition</w:t>
      </w:r>
      <w:r w:rsidRPr="00386E32">
        <w:t xml:space="preserve"> remise par un GE, spécifier le nom du GE en tant que </w:t>
      </w:r>
      <w:r w:rsidR="00040C6B" w:rsidRPr="00386E32">
        <w:t>Proposant</w:t>
      </w:r>
    </w:p>
    <w:p w14:paraId="7BF75EBD" w14:textId="1F78F6D6" w:rsidR="00DE3946" w:rsidRPr="00386E32" w:rsidRDefault="00DE3946" w:rsidP="00DE3946">
      <w:pPr>
        <w:tabs>
          <w:tab w:val="right" w:pos="9000"/>
        </w:tabs>
      </w:pPr>
      <w:r w:rsidRPr="00386E32">
        <w:t xml:space="preserve">** : La personne signataire de </w:t>
      </w:r>
      <w:r w:rsidR="0001437B" w:rsidRPr="00386E32">
        <w:t>la proposition</w:t>
      </w:r>
      <w:r w:rsidRPr="00386E32">
        <w:t xml:space="preserve"> devra avoir un pouvoir notarié attaché à </w:t>
      </w:r>
      <w:r w:rsidR="0001437B" w:rsidRPr="00386E32">
        <w:t>la proposition</w:t>
      </w:r>
      <w:r w:rsidRPr="00386E32">
        <w:t xml:space="preserve"> donné par le </w:t>
      </w:r>
      <w:r w:rsidR="00040C6B" w:rsidRPr="00386E32">
        <w:t>Proposant</w:t>
      </w:r>
      <w:r w:rsidRPr="00386E32">
        <w:t>.</w:t>
      </w:r>
    </w:p>
    <w:p w14:paraId="5BFA67A1" w14:textId="77777777" w:rsidR="00DE3946" w:rsidRPr="00386E32" w:rsidRDefault="00DE3946" w:rsidP="00DE3946">
      <w:pPr>
        <w:pStyle w:val="Footer"/>
        <w:tabs>
          <w:tab w:val="clear" w:pos="9504"/>
        </w:tabs>
        <w:spacing w:before="0"/>
        <w:rPr>
          <w:lang w:val="fr-FR"/>
        </w:rPr>
      </w:pPr>
    </w:p>
    <w:p w14:paraId="306665C7" w14:textId="2DB79EF9" w:rsidR="00DE3946" w:rsidRPr="00386E32" w:rsidRDefault="00DE3946" w:rsidP="00DE3946">
      <w:pPr>
        <w:pStyle w:val="Outline"/>
        <w:tabs>
          <w:tab w:val="left" w:pos="5238"/>
          <w:tab w:val="left" w:pos="5474"/>
          <w:tab w:val="left" w:pos="9468"/>
        </w:tabs>
        <w:spacing w:before="0"/>
        <w:rPr>
          <w:i/>
          <w:iCs/>
          <w:kern w:val="0"/>
        </w:rPr>
      </w:pPr>
      <w:r w:rsidRPr="00386E32">
        <w:rPr>
          <w:i/>
          <w:iCs/>
          <w:kern w:val="0"/>
        </w:rPr>
        <w:t xml:space="preserve">[Note : En cas de GE, la Déclaration de </w:t>
      </w:r>
      <w:r w:rsidR="006D6CDF" w:rsidRPr="00386E32">
        <w:rPr>
          <w:i/>
          <w:iCs/>
          <w:kern w:val="0"/>
        </w:rPr>
        <w:t>Garantie de Proposition</w:t>
      </w:r>
      <w:r w:rsidRPr="00386E32">
        <w:rPr>
          <w:i/>
          <w:iCs/>
          <w:kern w:val="0"/>
        </w:rPr>
        <w:t xml:space="preserve"> doit être au nom de tous les membres du GE qui remettent </w:t>
      </w:r>
      <w:r w:rsidR="0001437B" w:rsidRPr="00386E32">
        <w:rPr>
          <w:i/>
          <w:iCs/>
          <w:kern w:val="0"/>
        </w:rPr>
        <w:t>la proposition</w:t>
      </w:r>
      <w:r w:rsidRPr="00386E32">
        <w:rPr>
          <w:i/>
          <w:iCs/>
          <w:kern w:val="0"/>
        </w:rPr>
        <w:t>]</w:t>
      </w:r>
    </w:p>
    <w:p w14:paraId="252072B2" w14:textId="77777777" w:rsidR="009D0E49" w:rsidRPr="00386E32" w:rsidRDefault="009D0E49">
      <w:r w:rsidRPr="00386E32">
        <w:br w:type="page"/>
      </w:r>
    </w:p>
    <w:tbl>
      <w:tblPr>
        <w:tblW w:w="0" w:type="auto"/>
        <w:tblLayout w:type="fixed"/>
        <w:tblLook w:val="0000" w:firstRow="0" w:lastRow="0" w:firstColumn="0" w:lastColumn="0" w:noHBand="0" w:noVBand="0"/>
      </w:tblPr>
      <w:tblGrid>
        <w:gridCol w:w="9198"/>
      </w:tblGrid>
      <w:tr w:rsidR="00F130E0" w:rsidRPr="00386E32" w14:paraId="618745A3" w14:textId="77777777" w:rsidTr="00557323">
        <w:trPr>
          <w:trHeight w:val="900"/>
        </w:trPr>
        <w:tc>
          <w:tcPr>
            <w:tcW w:w="9198" w:type="dxa"/>
            <w:tcBorders>
              <w:top w:val="nil"/>
              <w:left w:val="nil"/>
              <w:bottom w:val="single" w:sz="4" w:space="0" w:color="auto"/>
              <w:right w:val="nil"/>
            </w:tcBorders>
          </w:tcPr>
          <w:p w14:paraId="4BEEA548" w14:textId="77777777" w:rsidR="00F130E0" w:rsidRPr="00386E32" w:rsidRDefault="00F130E0" w:rsidP="00557323">
            <w:pPr>
              <w:pStyle w:val="HSec4-1"/>
            </w:pPr>
            <w:bookmarkStart w:id="403" w:name="_Toc134791990"/>
            <w:bookmarkStart w:id="404" w:name="_Toc180846997"/>
            <w:r w:rsidRPr="00386E32">
              <w:lastRenderedPageBreak/>
              <w:t>Lettre de Soumission – Partie Financière</w:t>
            </w:r>
            <w:bookmarkEnd w:id="403"/>
            <w:bookmarkEnd w:id="404"/>
          </w:p>
          <w:p w14:paraId="1D47AB67" w14:textId="77777777" w:rsidR="00F130E0" w:rsidRPr="00386E32" w:rsidRDefault="00F130E0" w:rsidP="00557323">
            <w:pPr>
              <w:spacing w:after="120"/>
              <w:rPr>
                <w:rFonts w:asciiTheme="majorBidi" w:hAnsiTheme="majorBidi" w:cstheme="majorBidi"/>
                <w:i/>
              </w:rPr>
            </w:pPr>
          </w:p>
        </w:tc>
      </w:tr>
      <w:tr w:rsidR="00F130E0" w:rsidRPr="00386E32" w14:paraId="3625E31D" w14:textId="77777777" w:rsidTr="00557323">
        <w:trPr>
          <w:trHeight w:val="900"/>
        </w:trPr>
        <w:tc>
          <w:tcPr>
            <w:tcW w:w="9198" w:type="dxa"/>
            <w:tcBorders>
              <w:top w:val="single" w:sz="4" w:space="0" w:color="auto"/>
              <w:left w:val="single" w:sz="4" w:space="0" w:color="auto"/>
              <w:bottom w:val="single" w:sz="4" w:space="0" w:color="auto"/>
              <w:right w:val="single" w:sz="4" w:space="0" w:color="auto"/>
            </w:tcBorders>
          </w:tcPr>
          <w:p w14:paraId="1D877966" w14:textId="65DF69B2" w:rsidR="00F130E0" w:rsidRPr="00386E32" w:rsidRDefault="00F130E0" w:rsidP="00D20E62">
            <w:pPr>
              <w:tabs>
                <w:tab w:val="right" w:pos="9000"/>
              </w:tabs>
              <w:spacing w:after="120"/>
              <w:rPr>
                <w:rFonts w:asciiTheme="majorBidi" w:hAnsiTheme="majorBidi" w:cstheme="majorBidi"/>
                <w:i/>
                <w:iCs/>
              </w:rPr>
            </w:pPr>
            <w:r w:rsidRPr="00386E32">
              <w:rPr>
                <w:rFonts w:asciiTheme="majorBidi" w:hAnsiTheme="majorBidi" w:cstheme="majorBidi"/>
                <w:i/>
                <w:iCs/>
              </w:rPr>
              <w:t xml:space="preserve">INSTRUCTIONS AUX </w:t>
            </w:r>
            <w:r w:rsidR="0027429F" w:rsidRPr="00386E32">
              <w:rPr>
                <w:rFonts w:asciiTheme="majorBidi" w:hAnsiTheme="majorBidi" w:cstheme="majorBidi"/>
                <w:i/>
                <w:iCs/>
              </w:rPr>
              <w:t>PROPOSANT</w:t>
            </w:r>
            <w:r w:rsidRPr="00386E32">
              <w:rPr>
                <w:rFonts w:asciiTheme="majorBidi" w:hAnsiTheme="majorBidi" w:cstheme="majorBidi"/>
                <w:i/>
                <w:iCs/>
              </w:rPr>
              <w:t xml:space="preserve">S :  SUPPRIMER CETTE BOITE </w:t>
            </w:r>
            <w:r w:rsidR="00A4160B" w:rsidRPr="00386E32">
              <w:rPr>
                <w:rFonts w:asciiTheme="majorBidi" w:hAnsiTheme="majorBidi" w:cstheme="majorBidi"/>
                <w:i/>
                <w:iCs/>
              </w:rPr>
              <w:t>APRES AVOIR</w:t>
            </w:r>
            <w:r w:rsidRPr="00386E32">
              <w:rPr>
                <w:rFonts w:asciiTheme="majorBidi" w:hAnsiTheme="majorBidi" w:cstheme="majorBidi"/>
                <w:i/>
                <w:iCs/>
              </w:rPr>
              <w:t xml:space="preserve"> REMPLI LE DOCUMENT</w:t>
            </w:r>
          </w:p>
          <w:p w14:paraId="76524DAC" w14:textId="6B3D3507" w:rsidR="00D20E62" w:rsidRPr="00D20E62" w:rsidRDefault="00D20E62" w:rsidP="00D20E62">
            <w:pPr>
              <w:tabs>
                <w:tab w:val="right" w:pos="9000"/>
              </w:tabs>
              <w:spacing w:after="120"/>
              <w:rPr>
                <w:rFonts w:asciiTheme="majorBidi" w:hAnsiTheme="majorBidi" w:cstheme="majorBidi"/>
                <w:i/>
                <w:iCs/>
              </w:rPr>
            </w:pPr>
            <w:r w:rsidRPr="00386E32">
              <w:rPr>
                <w:rFonts w:asciiTheme="majorBidi" w:hAnsiTheme="majorBidi" w:cstheme="majorBidi"/>
                <w:i/>
                <w:iCs/>
              </w:rPr>
              <w:t>Insér</w:t>
            </w:r>
            <w:r w:rsidRPr="00D20E62">
              <w:rPr>
                <w:rFonts w:asciiTheme="majorBidi" w:hAnsiTheme="majorBidi" w:cstheme="majorBidi"/>
                <w:i/>
                <w:iCs/>
              </w:rPr>
              <w:t xml:space="preserve">er la présente Lettre de proposition - Partie financière dans la </w:t>
            </w:r>
            <w:r w:rsidRPr="00D20E62">
              <w:rPr>
                <w:rFonts w:asciiTheme="majorBidi" w:hAnsiTheme="majorBidi" w:cstheme="majorBidi"/>
                <w:i/>
                <w:iCs/>
                <w:u w:val="single"/>
              </w:rPr>
              <w:t>deuxième</w:t>
            </w:r>
            <w:r w:rsidRPr="00D20E62">
              <w:rPr>
                <w:rFonts w:asciiTheme="majorBidi" w:hAnsiTheme="majorBidi" w:cstheme="majorBidi"/>
                <w:i/>
                <w:iCs/>
              </w:rPr>
              <w:t xml:space="preserve"> enveloppe portant la mention « PARTIE FINANCIÈRE » </w:t>
            </w:r>
            <w:r w:rsidRPr="00D20E62">
              <w:rPr>
                <w:rFonts w:asciiTheme="majorBidi" w:hAnsiTheme="majorBidi" w:cstheme="majorBidi"/>
                <w:i/>
                <w:iCs/>
                <w:u w:val="single"/>
              </w:rPr>
              <w:t>.</w:t>
            </w:r>
          </w:p>
          <w:p w14:paraId="19F31737" w14:textId="51EED6AB" w:rsidR="00F130E0" w:rsidRPr="00386E32" w:rsidRDefault="00F130E0" w:rsidP="00D20E62">
            <w:pPr>
              <w:tabs>
                <w:tab w:val="right" w:pos="9000"/>
              </w:tabs>
              <w:spacing w:after="120"/>
              <w:rPr>
                <w:rFonts w:asciiTheme="majorBidi" w:hAnsiTheme="majorBidi" w:cstheme="majorBidi"/>
                <w:i/>
                <w:iCs/>
              </w:rPr>
            </w:pPr>
            <w:r w:rsidRPr="00386E32">
              <w:rPr>
                <w:rFonts w:asciiTheme="majorBidi" w:hAnsiTheme="majorBidi" w:cstheme="majorBidi"/>
                <w:i/>
                <w:iCs/>
              </w:rPr>
              <w:t xml:space="preserve">Le </w:t>
            </w:r>
            <w:r w:rsidR="00040C6B" w:rsidRPr="00386E32">
              <w:rPr>
                <w:rFonts w:asciiTheme="majorBidi" w:hAnsiTheme="majorBidi" w:cstheme="majorBidi"/>
                <w:i/>
                <w:iCs/>
              </w:rPr>
              <w:t>Proposant</w:t>
            </w:r>
            <w:r w:rsidRPr="00386E32">
              <w:rPr>
                <w:rFonts w:asciiTheme="majorBidi" w:hAnsiTheme="majorBidi" w:cstheme="majorBidi"/>
                <w:i/>
                <w:iCs/>
              </w:rPr>
              <w:t xml:space="preserve"> devra remplir cette Lettre de Soumission avec son entête, indiquant clairement le nom et l’adresse commerciale complets.</w:t>
            </w:r>
          </w:p>
          <w:p w14:paraId="0E9CF313" w14:textId="00524DCB" w:rsidR="00F130E0" w:rsidRPr="00386E32" w:rsidRDefault="00F130E0" w:rsidP="00D20E62">
            <w:pPr>
              <w:tabs>
                <w:tab w:val="right" w:pos="9000"/>
              </w:tabs>
              <w:spacing w:after="120"/>
              <w:rPr>
                <w:rFonts w:asciiTheme="majorBidi" w:hAnsiTheme="majorBidi" w:cstheme="majorBidi"/>
                <w:b/>
                <w:bCs/>
              </w:rPr>
            </w:pPr>
            <w:r w:rsidRPr="00386E32">
              <w:rPr>
                <w:rFonts w:asciiTheme="majorBidi" w:hAnsiTheme="majorBidi" w:cstheme="majorBidi"/>
                <w:b/>
                <w:bCs/>
                <w:i/>
                <w:iCs/>
              </w:rPr>
              <w:t xml:space="preserve">Notes : le texte en italiques est destiné à aider les </w:t>
            </w:r>
            <w:r w:rsidR="00040C6B" w:rsidRPr="00386E32">
              <w:rPr>
                <w:rFonts w:asciiTheme="majorBidi" w:hAnsiTheme="majorBidi" w:cstheme="majorBidi"/>
                <w:b/>
                <w:bCs/>
                <w:i/>
                <w:iCs/>
              </w:rPr>
              <w:t>Proposant</w:t>
            </w:r>
            <w:r w:rsidRPr="00386E32">
              <w:rPr>
                <w:rFonts w:asciiTheme="majorBidi" w:hAnsiTheme="majorBidi" w:cstheme="majorBidi"/>
                <w:b/>
                <w:bCs/>
                <w:i/>
                <w:iCs/>
              </w:rPr>
              <w:t xml:space="preserve">s à préparer ce formulaire. </w:t>
            </w:r>
          </w:p>
        </w:tc>
      </w:tr>
    </w:tbl>
    <w:p w14:paraId="6686A6C0" w14:textId="77777777" w:rsidR="00F130E0" w:rsidRPr="00386E32" w:rsidRDefault="00F130E0" w:rsidP="00F130E0">
      <w:pPr>
        <w:spacing w:before="120" w:after="120"/>
        <w:rPr>
          <w:rFonts w:asciiTheme="majorBidi" w:hAnsiTheme="majorBidi" w:cstheme="majorBidi"/>
        </w:rPr>
      </w:pPr>
    </w:p>
    <w:p w14:paraId="56B7FE12" w14:textId="40F5CD35" w:rsidR="00F130E0" w:rsidRPr="00386E32" w:rsidRDefault="00F130E0" w:rsidP="00F130E0">
      <w:pPr>
        <w:rPr>
          <w:rFonts w:asciiTheme="majorBidi" w:hAnsiTheme="majorBidi" w:cstheme="majorBidi"/>
          <w:b/>
          <w:bCs/>
        </w:rPr>
      </w:pPr>
      <w:r w:rsidRPr="00386E32">
        <w:rPr>
          <w:rFonts w:asciiTheme="majorBidi" w:hAnsiTheme="majorBidi" w:cstheme="majorBidi"/>
        </w:rPr>
        <w:t xml:space="preserve">Date de soumission de cette </w:t>
      </w:r>
      <w:r w:rsidR="0001437B" w:rsidRPr="00386E32">
        <w:rPr>
          <w:rFonts w:asciiTheme="majorBidi" w:hAnsiTheme="majorBidi" w:cstheme="majorBidi"/>
        </w:rPr>
        <w:t>Proposition</w:t>
      </w:r>
      <w:r w:rsidRPr="00386E32">
        <w:rPr>
          <w:rFonts w:asciiTheme="majorBidi" w:hAnsiTheme="majorBidi" w:cstheme="majorBidi"/>
        </w:rPr>
        <w:t xml:space="preserve"> : </w:t>
      </w:r>
      <w:r w:rsidRPr="00386E32">
        <w:rPr>
          <w:rFonts w:asciiTheme="majorBidi" w:hAnsiTheme="majorBidi" w:cstheme="majorBidi"/>
          <w:b/>
          <w:bCs/>
          <w:i/>
          <w:iCs/>
        </w:rPr>
        <w:t xml:space="preserve">[insérer la date (jour, mois, année) de remise de </w:t>
      </w:r>
      <w:r w:rsidR="0001437B" w:rsidRPr="00386E32">
        <w:rPr>
          <w:rFonts w:asciiTheme="majorBidi" w:hAnsiTheme="majorBidi" w:cstheme="majorBidi"/>
          <w:b/>
          <w:bCs/>
          <w:i/>
          <w:iCs/>
        </w:rPr>
        <w:t>la proposition</w:t>
      </w:r>
      <w:r w:rsidRPr="00386E32">
        <w:rPr>
          <w:rFonts w:asciiTheme="majorBidi" w:hAnsiTheme="majorBidi" w:cstheme="majorBidi"/>
          <w:b/>
          <w:bCs/>
          <w:i/>
          <w:iCs/>
        </w:rPr>
        <w:t>]</w:t>
      </w:r>
    </w:p>
    <w:p w14:paraId="6B9AEF13" w14:textId="04B6DA6B" w:rsidR="00F130E0" w:rsidRPr="00386E32" w:rsidRDefault="006B7F85" w:rsidP="00F130E0">
      <w:pPr>
        <w:ind w:right="72"/>
        <w:rPr>
          <w:rFonts w:asciiTheme="majorBidi" w:hAnsiTheme="majorBidi" w:cstheme="majorBidi"/>
          <w:b/>
          <w:i/>
          <w:iCs/>
        </w:rPr>
      </w:pPr>
      <w:r w:rsidRPr="00386E32">
        <w:rPr>
          <w:rFonts w:asciiTheme="majorBidi" w:hAnsiTheme="majorBidi" w:cstheme="majorBidi"/>
        </w:rPr>
        <w:t>DP</w:t>
      </w:r>
      <w:r w:rsidR="00F130E0" w:rsidRPr="00386E32">
        <w:rPr>
          <w:rFonts w:asciiTheme="majorBidi" w:hAnsiTheme="majorBidi" w:cstheme="majorBidi"/>
        </w:rPr>
        <w:t xml:space="preserve"> No. : </w:t>
      </w:r>
      <w:r w:rsidR="00F130E0" w:rsidRPr="00386E32">
        <w:rPr>
          <w:rFonts w:asciiTheme="majorBidi" w:hAnsiTheme="majorBidi" w:cstheme="majorBidi"/>
          <w:b/>
          <w:i/>
          <w:iCs/>
        </w:rPr>
        <w:t xml:space="preserve">[insérer le numéro de </w:t>
      </w:r>
      <w:r w:rsidR="00D20E62" w:rsidRPr="00386E32">
        <w:rPr>
          <w:rFonts w:asciiTheme="majorBidi" w:hAnsiTheme="majorBidi" w:cstheme="majorBidi"/>
          <w:b/>
          <w:i/>
          <w:iCs/>
        </w:rPr>
        <w:t>la DP</w:t>
      </w:r>
      <w:r w:rsidR="00F130E0" w:rsidRPr="00386E32">
        <w:rPr>
          <w:rFonts w:asciiTheme="majorBidi" w:hAnsiTheme="majorBidi" w:cstheme="majorBidi"/>
          <w:b/>
          <w:i/>
          <w:iCs/>
        </w:rPr>
        <w:t>]</w:t>
      </w:r>
    </w:p>
    <w:p w14:paraId="31D29361" w14:textId="75E5F8D5" w:rsidR="00F130E0" w:rsidRPr="00386E32" w:rsidRDefault="00F130E0" w:rsidP="00F130E0">
      <w:pPr>
        <w:tabs>
          <w:tab w:val="right" w:pos="9000"/>
        </w:tabs>
        <w:rPr>
          <w:rFonts w:asciiTheme="majorBidi" w:hAnsiTheme="majorBidi" w:cstheme="majorBidi"/>
          <w:bCs/>
          <w:i/>
          <w:iCs/>
        </w:rPr>
      </w:pPr>
      <w:r w:rsidRPr="00386E32">
        <w:rPr>
          <w:rFonts w:asciiTheme="majorBidi" w:hAnsiTheme="majorBidi" w:cstheme="majorBidi"/>
        </w:rPr>
        <w:t xml:space="preserve">Variante No. : </w:t>
      </w:r>
      <w:r w:rsidRPr="00386E32">
        <w:rPr>
          <w:rFonts w:asciiTheme="majorBidi" w:hAnsiTheme="majorBidi" w:cstheme="majorBidi"/>
          <w:b/>
          <w:i/>
          <w:iCs/>
          <w:spacing w:val="-4"/>
        </w:rPr>
        <w:t xml:space="preserve">[insérer le numéro d’identification si cette </w:t>
      </w:r>
      <w:r w:rsidR="0001437B" w:rsidRPr="00386E32">
        <w:rPr>
          <w:rFonts w:asciiTheme="majorBidi" w:hAnsiTheme="majorBidi" w:cstheme="majorBidi"/>
          <w:b/>
          <w:i/>
          <w:iCs/>
          <w:spacing w:val="-4"/>
        </w:rPr>
        <w:t>proposition</w:t>
      </w:r>
      <w:r w:rsidRPr="00386E32">
        <w:rPr>
          <w:rFonts w:asciiTheme="majorBidi" w:hAnsiTheme="majorBidi" w:cstheme="majorBidi"/>
          <w:b/>
          <w:i/>
          <w:iCs/>
          <w:spacing w:val="-4"/>
        </w:rPr>
        <w:t xml:space="preserve"> est une variante]</w:t>
      </w:r>
    </w:p>
    <w:p w14:paraId="766CC43B" w14:textId="77777777" w:rsidR="00F130E0" w:rsidRPr="00386E32" w:rsidRDefault="00F130E0" w:rsidP="00F130E0">
      <w:pPr>
        <w:rPr>
          <w:rFonts w:asciiTheme="majorBidi" w:hAnsiTheme="majorBidi" w:cstheme="majorBidi"/>
        </w:rPr>
      </w:pPr>
    </w:p>
    <w:p w14:paraId="45B0FD06" w14:textId="77777777" w:rsidR="00F130E0" w:rsidRPr="00386E32" w:rsidRDefault="00F130E0" w:rsidP="00F130E0">
      <w:pPr>
        <w:rPr>
          <w:rFonts w:asciiTheme="majorBidi" w:hAnsiTheme="majorBidi" w:cstheme="majorBidi"/>
          <w:b/>
        </w:rPr>
      </w:pPr>
      <w:r w:rsidRPr="00386E32">
        <w:rPr>
          <w:rFonts w:asciiTheme="majorBidi" w:hAnsiTheme="majorBidi" w:cstheme="majorBidi"/>
        </w:rPr>
        <w:t xml:space="preserve">À : </w:t>
      </w:r>
      <w:r w:rsidRPr="00386E32">
        <w:rPr>
          <w:rFonts w:asciiTheme="majorBidi" w:hAnsiTheme="majorBidi" w:cstheme="majorBidi"/>
          <w:b/>
          <w:i/>
          <w:iCs/>
        </w:rPr>
        <w:t>[insérer le nom complet de l’Acheteur]</w:t>
      </w:r>
    </w:p>
    <w:p w14:paraId="31E7B71B" w14:textId="77777777" w:rsidR="00F130E0" w:rsidRPr="00386E32" w:rsidRDefault="00F130E0" w:rsidP="00F130E0">
      <w:pPr>
        <w:rPr>
          <w:rFonts w:asciiTheme="majorBidi" w:hAnsiTheme="majorBidi" w:cstheme="majorBidi"/>
        </w:rPr>
      </w:pPr>
    </w:p>
    <w:p w14:paraId="21685E2D" w14:textId="1A9C213C" w:rsidR="00F130E0" w:rsidRPr="00386E32" w:rsidRDefault="00F130E0" w:rsidP="00F130E0">
      <w:pPr>
        <w:rPr>
          <w:rFonts w:asciiTheme="majorBidi" w:hAnsiTheme="majorBidi" w:cstheme="majorBidi"/>
        </w:rPr>
      </w:pPr>
      <w:r w:rsidRPr="00386E32">
        <w:rPr>
          <w:rFonts w:asciiTheme="majorBidi" w:hAnsiTheme="majorBidi" w:cstheme="majorBidi"/>
        </w:rPr>
        <w:t xml:space="preserve">Nous, les soussignés, soumettons ci-joint la seconde partie de notre </w:t>
      </w:r>
      <w:r w:rsidR="0001437B" w:rsidRPr="00386E32">
        <w:rPr>
          <w:rFonts w:asciiTheme="majorBidi" w:hAnsiTheme="majorBidi" w:cstheme="majorBidi"/>
        </w:rPr>
        <w:t>Proposition</w:t>
      </w:r>
      <w:r w:rsidRPr="00386E32">
        <w:rPr>
          <w:rFonts w:asciiTheme="majorBidi" w:hAnsiTheme="majorBidi" w:cstheme="majorBidi"/>
        </w:rPr>
        <w:t xml:space="preserve">, la Partie Financière. </w:t>
      </w:r>
    </w:p>
    <w:p w14:paraId="3BF1B63F" w14:textId="77777777" w:rsidR="00F130E0" w:rsidRPr="00386E32" w:rsidRDefault="00F130E0" w:rsidP="00F130E0">
      <w:pPr>
        <w:pStyle w:val="ListParagraph"/>
        <w:ind w:left="360"/>
        <w:rPr>
          <w:rFonts w:asciiTheme="majorBidi" w:hAnsiTheme="majorBidi" w:cstheme="majorBidi"/>
        </w:rPr>
      </w:pPr>
    </w:p>
    <w:p w14:paraId="42E956D1" w14:textId="73C3F2FE" w:rsidR="00F130E0" w:rsidRPr="00386E32" w:rsidRDefault="00F130E0" w:rsidP="00F130E0">
      <w:pPr>
        <w:pStyle w:val="ListParagraph"/>
        <w:ind w:left="0"/>
        <w:rPr>
          <w:rFonts w:asciiTheme="majorBidi" w:hAnsiTheme="majorBidi" w:cstheme="majorBidi"/>
        </w:rPr>
      </w:pPr>
      <w:r w:rsidRPr="00386E32">
        <w:rPr>
          <w:rFonts w:asciiTheme="majorBidi" w:hAnsiTheme="majorBidi" w:cstheme="majorBidi"/>
        </w:rPr>
        <w:t xml:space="preserve">En soumettant notre </w:t>
      </w:r>
      <w:r w:rsidR="0001437B" w:rsidRPr="00386E32">
        <w:rPr>
          <w:rFonts w:asciiTheme="majorBidi" w:hAnsiTheme="majorBidi" w:cstheme="majorBidi"/>
        </w:rPr>
        <w:t>Proposition</w:t>
      </w:r>
      <w:r w:rsidRPr="00386E32">
        <w:rPr>
          <w:rFonts w:asciiTheme="majorBidi" w:hAnsiTheme="majorBidi" w:cstheme="majorBidi"/>
        </w:rPr>
        <w:t>, nous faisons les déclarations additionnelles suivantes :</w:t>
      </w:r>
    </w:p>
    <w:p w14:paraId="0CB47828" w14:textId="77777777" w:rsidR="00F130E0" w:rsidRPr="00386E32" w:rsidRDefault="00F130E0" w:rsidP="00F130E0">
      <w:pPr>
        <w:pStyle w:val="ListParagraph"/>
        <w:ind w:left="0"/>
        <w:rPr>
          <w:rFonts w:asciiTheme="majorBidi" w:hAnsiTheme="majorBidi" w:cstheme="majorBidi"/>
        </w:rPr>
      </w:pPr>
    </w:p>
    <w:p w14:paraId="02723D0C" w14:textId="30144FCD" w:rsidR="00F130E0" w:rsidRPr="00386E32" w:rsidRDefault="00F130E0" w:rsidP="00001D94">
      <w:pPr>
        <w:numPr>
          <w:ilvl w:val="0"/>
          <w:numId w:val="100"/>
        </w:numPr>
        <w:tabs>
          <w:tab w:val="right" w:pos="9000"/>
        </w:tabs>
        <w:spacing w:after="200"/>
        <w:jc w:val="both"/>
        <w:rPr>
          <w:rFonts w:asciiTheme="majorBidi" w:hAnsiTheme="majorBidi" w:cstheme="majorBidi"/>
        </w:rPr>
      </w:pPr>
      <w:r w:rsidRPr="00386E32">
        <w:rPr>
          <w:rFonts w:asciiTheme="majorBidi" w:hAnsiTheme="majorBidi" w:cstheme="majorBidi"/>
          <w:b/>
          <w:bCs/>
        </w:rPr>
        <w:t xml:space="preserve">Validité de </w:t>
      </w:r>
      <w:r w:rsidR="0001437B" w:rsidRPr="00386E32">
        <w:rPr>
          <w:rFonts w:asciiTheme="majorBidi" w:hAnsiTheme="majorBidi" w:cstheme="majorBidi"/>
          <w:b/>
          <w:bCs/>
        </w:rPr>
        <w:t xml:space="preserve">la </w:t>
      </w:r>
      <w:r w:rsidR="00D20E62" w:rsidRPr="00386E32">
        <w:rPr>
          <w:rFonts w:asciiTheme="majorBidi" w:hAnsiTheme="majorBidi" w:cstheme="majorBidi"/>
          <w:b/>
          <w:bCs/>
        </w:rPr>
        <w:t>P</w:t>
      </w:r>
      <w:r w:rsidR="0001437B" w:rsidRPr="00386E32">
        <w:rPr>
          <w:rFonts w:asciiTheme="majorBidi" w:hAnsiTheme="majorBidi" w:cstheme="majorBidi"/>
          <w:b/>
          <w:bCs/>
        </w:rPr>
        <w:t>roposition</w:t>
      </w:r>
      <w:r w:rsidRPr="00386E32">
        <w:rPr>
          <w:rFonts w:asciiTheme="majorBidi" w:hAnsiTheme="majorBidi" w:cstheme="majorBidi"/>
          <w:b/>
          <w:bCs/>
        </w:rPr>
        <w:t xml:space="preserve"> : </w:t>
      </w:r>
      <w:r w:rsidRPr="00386E32">
        <w:rPr>
          <w:rFonts w:asciiTheme="majorBidi" w:hAnsiTheme="majorBidi" w:cstheme="majorBidi"/>
        </w:rPr>
        <w:t xml:space="preserve">Notre </w:t>
      </w:r>
      <w:r w:rsidR="0001437B" w:rsidRPr="00386E32">
        <w:rPr>
          <w:rFonts w:asciiTheme="majorBidi" w:hAnsiTheme="majorBidi" w:cstheme="majorBidi"/>
        </w:rPr>
        <w:t>Proposition</w:t>
      </w:r>
      <w:r w:rsidRPr="00386E32">
        <w:rPr>
          <w:rFonts w:asciiTheme="majorBidi" w:hAnsiTheme="majorBidi" w:cstheme="majorBidi"/>
        </w:rPr>
        <w:t xml:space="preserve"> demeurera valide jusqu’à</w:t>
      </w:r>
      <w:r w:rsidRPr="00386E32">
        <w:rPr>
          <w:rFonts w:asciiTheme="majorBidi" w:hAnsiTheme="majorBidi" w:cstheme="majorBidi"/>
          <w:i/>
          <w:iCs/>
        </w:rPr>
        <w:t xml:space="preserve"> ______ [insérer le jour, mois et année conformément à l’article 18.1 des </w:t>
      </w:r>
      <w:r w:rsidR="0001437B" w:rsidRPr="00386E32">
        <w:rPr>
          <w:rFonts w:asciiTheme="majorBidi" w:hAnsiTheme="majorBidi" w:cstheme="majorBidi"/>
          <w:i/>
          <w:iCs/>
        </w:rPr>
        <w:t>IP</w:t>
      </w:r>
      <w:r w:rsidRPr="00386E32">
        <w:rPr>
          <w:rFonts w:asciiTheme="majorBidi" w:hAnsiTheme="majorBidi" w:cstheme="majorBidi"/>
          <w:i/>
          <w:iCs/>
        </w:rPr>
        <w:t>],</w:t>
      </w:r>
      <w:r w:rsidRPr="00386E32">
        <w:rPr>
          <w:rFonts w:asciiTheme="majorBidi" w:hAnsiTheme="majorBidi" w:cstheme="majorBidi"/>
        </w:rPr>
        <w:t xml:space="preserve"> et cette </w:t>
      </w:r>
      <w:r w:rsidR="00D20E62" w:rsidRPr="00386E32">
        <w:rPr>
          <w:rFonts w:asciiTheme="majorBidi" w:hAnsiTheme="majorBidi" w:cstheme="majorBidi"/>
        </w:rPr>
        <w:t>P</w:t>
      </w:r>
      <w:r w:rsidR="0001437B" w:rsidRPr="00386E32">
        <w:rPr>
          <w:rFonts w:asciiTheme="majorBidi" w:hAnsiTheme="majorBidi" w:cstheme="majorBidi"/>
        </w:rPr>
        <w:t>roposition</w:t>
      </w:r>
      <w:r w:rsidRPr="00386E32">
        <w:rPr>
          <w:rFonts w:asciiTheme="majorBidi" w:hAnsiTheme="majorBidi" w:cstheme="majorBidi"/>
        </w:rPr>
        <w:t xml:space="preserve"> nous engage et pourra être acceptée à tout moment avant cette date ;</w:t>
      </w:r>
    </w:p>
    <w:p w14:paraId="739CB6C5" w14:textId="5BA01648" w:rsidR="00F130E0" w:rsidRPr="00386E32" w:rsidRDefault="00F130E0" w:rsidP="00001D94">
      <w:pPr>
        <w:numPr>
          <w:ilvl w:val="0"/>
          <w:numId w:val="100"/>
        </w:numPr>
        <w:tabs>
          <w:tab w:val="right" w:pos="9000"/>
        </w:tabs>
        <w:spacing w:after="200"/>
        <w:jc w:val="both"/>
        <w:rPr>
          <w:rFonts w:asciiTheme="majorBidi" w:hAnsiTheme="majorBidi" w:cstheme="majorBidi"/>
        </w:rPr>
      </w:pPr>
      <w:r w:rsidRPr="00386E32">
        <w:rPr>
          <w:rFonts w:asciiTheme="majorBidi" w:hAnsiTheme="majorBidi" w:cstheme="majorBidi"/>
          <w:b/>
          <w:bCs/>
        </w:rPr>
        <w:t xml:space="preserve">Prix de </w:t>
      </w:r>
      <w:r w:rsidR="0001437B" w:rsidRPr="00386E32">
        <w:rPr>
          <w:rFonts w:asciiTheme="majorBidi" w:hAnsiTheme="majorBidi" w:cstheme="majorBidi"/>
          <w:b/>
          <w:bCs/>
        </w:rPr>
        <w:t xml:space="preserve">la </w:t>
      </w:r>
      <w:r w:rsidR="00BD6B7D" w:rsidRPr="00386E32">
        <w:rPr>
          <w:rFonts w:asciiTheme="majorBidi" w:hAnsiTheme="majorBidi" w:cstheme="majorBidi"/>
          <w:b/>
          <w:bCs/>
        </w:rPr>
        <w:t>P</w:t>
      </w:r>
      <w:r w:rsidR="0001437B" w:rsidRPr="00386E32">
        <w:rPr>
          <w:rFonts w:asciiTheme="majorBidi" w:hAnsiTheme="majorBidi" w:cstheme="majorBidi"/>
          <w:b/>
          <w:bCs/>
        </w:rPr>
        <w:t>roposition</w:t>
      </w:r>
      <w:r w:rsidRPr="00386E32">
        <w:rPr>
          <w:rFonts w:asciiTheme="majorBidi" w:hAnsiTheme="majorBidi" w:cstheme="majorBidi"/>
          <w:b/>
          <w:bCs/>
        </w:rPr>
        <w:t> :</w:t>
      </w:r>
      <w:r w:rsidRPr="00386E32">
        <w:rPr>
          <w:rFonts w:asciiTheme="majorBidi" w:hAnsiTheme="majorBidi" w:cstheme="majorBidi"/>
        </w:rPr>
        <w:t xml:space="preserve"> Le montant total de notre </w:t>
      </w:r>
      <w:r w:rsidR="0001437B" w:rsidRPr="00386E32">
        <w:rPr>
          <w:rFonts w:asciiTheme="majorBidi" w:hAnsiTheme="majorBidi" w:cstheme="majorBidi"/>
        </w:rPr>
        <w:t>Proposition</w:t>
      </w:r>
      <w:r w:rsidRPr="00386E32">
        <w:rPr>
          <w:rFonts w:asciiTheme="majorBidi" w:hAnsiTheme="majorBidi" w:cstheme="majorBidi"/>
        </w:rPr>
        <w:t xml:space="preserve">, hors rabais offert à l’alinéa (c) ci-après est de : </w:t>
      </w:r>
      <w:r w:rsidRPr="00386E32">
        <w:rPr>
          <w:rFonts w:asciiTheme="majorBidi" w:hAnsiTheme="majorBidi" w:cstheme="majorBidi"/>
          <w:b/>
          <w:bCs/>
          <w:i/>
          <w:iCs/>
        </w:rPr>
        <w:t>[Insérer l’une des options ci-dessous comme approprié]</w:t>
      </w:r>
    </w:p>
    <w:p w14:paraId="094E21A4" w14:textId="11CEF047" w:rsidR="00F130E0" w:rsidRPr="00386E32" w:rsidRDefault="00F130E0" w:rsidP="00F130E0">
      <w:pPr>
        <w:pStyle w:val="ListParagraph"/>
        <w:tabs>
          <w:tab w:val="left" w:pos="540"/>
          <w:tab w:val="right" w:pos="9000"/>
        </w:tabs>
        <w:spacing w:after="120"/>
        <w:rPr>
          <w:rFonts w:asciiTheme="majorBidi" w:hAnsiTheme="majorBidi" w:cstheme="majorBidi"/>
        </w:rPr>
      </w:pPr>
      <w:r w:rsidRPr="00386E32">
        <w:rPr>
          <w:rFonts w:asciiTheme="majorBidi" w:hAnsiTheme="majorBidi" w:cstheme="majorBidi"/>
          <w:i/>
          <w:iCs/>
        </w:rPr>
        <w:t>[Dans le cas d’un seul lot :] Montant total est :</w:t>
      </w:r>
      <w:r w:rsidRPr="00386E32">
        <w:rPr>
          <w:rFonts w:asciiTheme="majorBidi" w:hAnsiTheme="majorBidi" w:cstheme="majorBidi"/>
        </w:rPr>
        <w:t xml:space="preserve"> </w:t>
      </w:r>
      <w:r w:rsidRPr="00386E32">
        <w:rPr>
          <w:rFonts w:asciiTheme="majorBidi" w:hAnsiTheme="majorBidi" w:cstheme="majorBidi"/>
          <w:b/>
          <w:bCs/>
          <w:i/>
          <w:iCs/>
        </w:rPr>
        <w:t xml:space="preserve">[insérer le montant total de </w:t>
      </w:r>
      <w:r w:rsidR="0001437B" w:rsidRPr="00386E32">
        <w:rPr>
          <w:rFonts w:asciiTheme="majorBidi" w:hAnsiTheme="majorBidi" w:cstheme="majorBidi"/>
          <w:b/>
          <w:bCs/>
          <w:i/>
          <w:iCs/>
        </w:rPr>
        <w:t xml:space="preserve">la </w:t>
      </w:r>
      <w:r w:rsidR="00BD6B7D" w:rsidRPr="00386E32">
        <w:rPr>
          <w:rFonts w:asciiTheme="majorBidi" w:hAnsiTheme="majorBidi" w:cstheme="majorBidi"/>
          <w:b/>
          <w:bCs/>
          <w:i/>
          <w:iCs/>
        </w:rPr>
        <w:t>P</w:t>
      </w:r>
      <w:r w:rsidR="0001437B" w:rsidRPr="00386E32">
        <w:rPr>
          <w:rFonts w:asciiTheme="majorBidi" w:hAnsiTheme="majorBidi" w:cstheme="majorBidi"/>
          <w:b/>
          <w:bCs/>
          <w:i/>
          <w:iCs/>
        </w:rPr>
        <w:t>roposition</w:t>
      </w:r>
      <w:r w:rsidRPr="00386E32">
        <w:rPr>
          <w:rFonts w:asciiTheme="majorBidi" w:hAnsiTheme="majorBidi" w:cstheme="majorBidi"/>
          <w:b/>
          <w:bCs/>
          <w:i/>
          <w:iCs/>
        </w:rPr>
        <w:t xml:space="preserve"> en lettres et en chiffres, précisant les divers montants et monnaies respectives]</w:t>
      </w:r>
      <w:r w:rsidRPr="00386E32">
        <w:rPr>
          <w:rFonts w:asciiTheme="majorBidi" w:hAnsiTheme="majorBidi" w:cstheme="majorBidi"/>
        </w:rPr>
        <w:t> ;</w:t>
      </w:r>
    </w:p>
    <w:p w14:paraId="156D55AA" w14:textId="77777777" w:rsidR="00F130E0" w:rsidRPr="00386E32" w:rsidRDefault="00F130E0" w:rsidP="00F130E0">
      <w:pPr>
        <w:pStyle w:val="ListParagraph"/>
        <w:tabs>
          <w:tab w:val="left" w:pos="540"/>
          <w:tab w:val="right" w:pos="9000"/>
        </w:tabs>
        <w:spacing w:after="120"/>
        <w:rPr>
          <w:rFonts w:asciiTheme="majorBidi" w:hAnsiTheme="majorBidi" w:cstheme="majorBidi"/>
        </w:rPr>
      </w:pPr>
    </w:p>
    <w:p w14:paraId="1E7C205E" w14:textId="77777777" w:rsidR="00F130E0" w:rsidRPr="00386E32" w:rsidRDefault="00F130E0" w:rsidP="00F130E0">
      <w:pPr>
        <w:pStyle w:val="ListParagraph"/>
        <w:tabs>
          <w:tab w:val="left" w:pos="540"/>
          <w:tab w:val="right" w:pos="9000"/>
        </w:tabs>
        <w:spacing w:after="120"/>
        <w:rPr>
          <w:rFonts w:asciiTheme="majorBidi" w:hAnsiTheme="majorBidi" w:cstheme="majorBidi"/>
        </w:rPr>
      </w:pPr>
      <w:r w:rsidRPr="00386E32">
        <w:rPr>
          <w:rFonts w:asciiTheme="majorBidi" w:hAnsiTheme="majorBidi" w:cstheme="majorBidi"/>
        </w:rPr>
        <w:t>[Dans le cas de lots multiples : le Montant total</w:t>
      </w:r>
      <w:r w:rsidRPr="00386E32">
        <w:rPr>
          <w:rFonts w:asciiTheme="majorBidi" w:hAnsiTheme="majorBidi" w:cstheme="majorBidi"/>
          <w:b/>
          <w:bCs/>
          <w:i/>
          <w:iCs/>
        </w:rPr>
        <w:t xml:space="preserve"> </w:t>
      </w:r>
      <w:r w:rsidRPr="00386E32">
        <w:rPr>
          <w:rFonts w:asciiTheme="majorBidi" w:hAnsiTheme="majorBidi" w:cstheme="majorBidi"/>
        </w:rPr>
        <w:t>de chaque lot est</w:t>
      </w:r>
      <w:r w:rsidRPr="00386E32">
        <w:rPr>
          <w:rFonts w:asciiTheme="majorBidi" w:hAnsiTheme="majorBidi" w:cstheme="majorBidi"/>
          <w:b/>
          <w:bCs/>
          <w:i/>
          <w:iCs/>
        </w:rPr>
        <w:t xml:space="preserve"> </w:t>
      </w:r>
      <w:r w:rsidRPr="00386E32">
        <w:rPr>
          <w:rFonts w:asciiTheme="majorBidi" w:hAnsiTheme="majorBidi" w:cstheme="majorBidi"/>
        </w:rPr>
        <w:t xml:space="preserve">: </w:t>
      </w:r>
      <w:r w:rsidRPr="00386E32">
        <w:rPr>
          <w:rFonts w:asciiTheme="majorBidi" w:hAnsiTheme="majorBidi" w:cstheme="majorBidi"/>
          <w:b/>
          <w:bCs/>
          <w:i/>
          <w:iCs/>
        </w:rPr>
        <w:t>[insérer le montant total de chacun des lots en lettres et en chiffres, précisant les divers montants et monnaies respectives]</w:t>
      </w:r>
      <w:r w:rsidRPr="00386E32">
        <w:rPr>
          <w:rFonts w:asciiTheme="majorBidi" w:hAnsiTheme="majorBidi" w:cstheme="majorBidi"/>
        </w:rPr>
        <w:t> ;</w:t>
      </w:r>
    </w:p>
    <w:p w14:paraId="1AF2862D" w14:textId="77777777" w:rsidR="00F130E0" w:rsidRPr="00386E32" w:rsidRDefault="00F130E0" w:rsidP="00F130E0">
      <w:pPr>
        <w:pStyle w:val="ListParagraph"/>
        <w:tabs>
          <w:tab w:val="left" w:pos="540"/>
          <w:tab w:val="right" w:pos="9000"/>
        </w:tabs>
        <w:spacing w:after="120"/>
        <w:rPr>
          <w:rFonts w:asciiTheme="majorBidi" w:hAnsiTheme="majorBidi" w:cstheme="majorBidi"/>
        </w:rPr>
      </w:pPr>
    </w:p>
    <w:p w14:paraId="65121F86" w14:textId="77777777" w:rsidR="00F130E0" w:rsidRPr="00386E32" w:rsidRDefault="00F130E0" w:rsidP="00F130E0">
      <w:pPr>
        <w:pStyle w:val="ListParagraph"/>
        <w:tabs>
          <w:tab w:val="left" w:pos="540"/>
          <w:tab w:val="right" w:pos="9000"/>
        </w:tabs>
        <w:spacing w:after="120"/>
        <w:rPr>
          <w:rFonts w:asciiTheme="majorBidi" w:hAnsiTheme="majorBidi" w:cstheme="majorBidi"/>
        </w:rPr>
      </w:pPr>
      <w:r w:rsidRPr="00386E32">
        <w:rPr>
          <w:rFonts w:asciiTheme="majorBidi" w:hAnsiTheme="majorBidi" w:cstheme="majorBidi"/>
        </w:rPr>
        <w:t>[Dans le cas de lots multiples : Montant total de tous les lots</w:t>
      </w:r>
      <w:r w:rsidRPr="00386E32">
        <w:rPr>
          <w:rFonts w:asciiTheme="majorBidi" w:hAnsiTheme="majorBidi" w:cstheme="majorBidi"/>
          <w:b/>
          <w:bCs/>
          <w:i/>
          <w:iCs/>
        </w:rPr>
        <w:t xml:space="preserve"> </w:t>
      </w:r>
      <w:r w:rsidRPr="00386E32">
        <w:rPr>
          <w:rFonts w:asciiTheme="majorBidi" w:hAnsiTheme="majorBidi" w:cstheme="majorBidi"/>
        </w:rPr>
        <w:t xml:space="preserve">est : </w:t>
      </w:r>
      <w:r w:rsidRPr="00386E32">
        <w:rPr>
          <w:rFonts w:asciiTheme="majorBidi" w:hAnsiTheme="majorBidi" w:cstheme="majorBidi"/>
          <w:b/>
          <w:bCs/>
          <w:i/>
          <w:iCs/>
        </w:rPr>
        <w:t>[insérer le montant total de tous les lots en lettres et en chiffres, précisant les divers montants et monnaies respectives]</w:t>
      </w:r>
      <w:r w:rsidRPr="00386E32">
        <w:rPr>
          <w:rFonts w:asciiTheme="majorBidi" w:hAnsiTheme="majorBidi" w:cstheme="majorBidi"/>
        </w:rPr>
        <w:t> ;</w:t>
      </w:r>
    </w:p>
    <w:p w14:paraId="035033D8" w14:textId="77777777" w:rsidR="00F130E0" w:rsidRPr="00386E32" w:rsidRDefault="00F130E0" w:rsidP="00F130E0">
      <w:pPr>
        <w:pStyle w:val="ListParagraph"/>
        <w:tabs>
          <w:tab w:val="left" w:pos="540"/>
          <w:tab w:val="right" w:pos="9000"/>
        </w:tabs>
        <w:spacing w:after="120"/>
        <w:rPr>
          <w:rFonts w:asciiTheme="majorBidi" w:hAnsiTheme="majorBidi" w:cstheme="majorBidi"/>
        </w:rPr>
      </w:pPr>
    </w:p>
    <w:p w14:paraId="36E1A8FB" w14:textId="77777777" w:rsidR="00F130E0" w:rsidRPr="00386E32" w:rsidRDefault="00F130E0" w:rsidP="00001D94">
      <w:pPr>
        <w:numPr>
          <w:ilvl w:val="0"/>
          <w:numId w:val="100"/>
        </w:numPr>
        <w:tabs>
          <w:tab w:val="right" w:pos="9000"/>
        </w:tabs>
        <w:spacing w:after="200"/>
        <w:ind w:left="450" w:hanging="450"/>
        <w:jc w:val="both"/>
        <w:rPr>
          <w:rFonts w:asciiTheme="majorBidi" w:hAnsiTheme="majorBidi" w:cstheme="majorBidi"/>
        </w:rPr>
      </w:pPr>
      <w:r w:rsidRPr="00386E32">
        <w:rPr>
          <w:rFonts w:asciiTheme="majorBidi" w:hAnsiTheme="majorBidi" w:cstheme="majorBidi"/>
          <w:b/>
          <w:bCs/>
        </w:rPr>
        <w:t>Rabais :</w:t>
      </w:r>
      <w:r w:rsidRPr="00386E32">
        <w:rPr>
          <w:rFonts w:asciiTheme="majorBidi" w:hAnsiTheme="majorBidi" w:cstheme="majorBidi"/>
        </w:rPr>
        <w:t xml:space="preserve"> Les rabais offerts et les modalités d’application desdits rabais sont les suivants : </w:t>
      </w:r>
    </w:p>
    <w:p w14:paraId="0A1C71EB" w14:textId="77777777" w:rsidR="00F130E0" w:rsidRPr="00386E32" w:rsidRDefault="00F130E0" w:rsidP="00001D94">
      <w:pPr>
        <w:pStyle w:val="ListParagraph"/>
        <w:numPr>
          <w:ilvl w:val="0"/>
          <w:numId w:val="101"/>
        </w:numPr>
        <w:tabs>
          <w:tab w:val="right" w:pos="9000"/>
        </w:tabs>
        <w:suppressAutoHyphens w:val="0"/>
        <w:overflowPunct/>
        <w:autoSpaceDE/>
        <w:autoSpaceDN/>
        <w:adjustRightInd/>
        <w:spacing w:after="200"/>
        <w:ind w:left="1170"/>
        <w:textAlignment w:val="auto"/>
        <w:rPr>
          <w:rFonts w:asciiTheme="majorBidi" w:hAnsiTheme="majorBidi" w:cstheme="majorBidi"/>
        </w:rPr>
      </w:pPr>
      <w:r w:rsidRPr="00386E32">
        <w:rPr>
          <w:rFonts w:asciiTheme="majorBidi" w:hAnsiTheme="majorBidi" w:cstheme="majorBidi"/>
        </w:rPr>
        <w:t>Les rabais offerts sont les suivants :</w:t>
      </w:r>
      <w:r w:rsidRPr="00386E32">
        <w:rPr>
          <w:rFonts w:asciiTheme="majorBidi" w:hAnsiTheme="majorBidi" w:cstheme="majorBidi"/>
          <w:i/>
        </w:rPr>
        <w:t xml:space="preserve"> </w:t>
      </w:r>
      <w:r w:rsidRPr="00386E32">
        <w:rPr>
          <w:rFonts w:asciiTheme="majorBidi" w:hAnsiTheme="majorBidi" w:cstheme="majorBidi"/>
          <w:b/>
          <w:bCs/>
          <w:i/>
        </w:rPr>
        <w:t>[indiquer en détail chacun des rabais offerts]</w:t>
      </w:r>
      <w:r w:rsidRPr="00386E32">
        <w:rPr>
          <w:rFonts w:asciiTheme="majorBidi" w:hAnsiTheme="majorBidi" w:cstheme="majorBidi"/>
          <w:i/>
        </w:rPr>
        <w:t> </w:t>
      </w:r>
    </w:p>
    <w:p w14:paraId="004AE87E" w14:textId="3B6E3C04" w:rsidR="00F130E0" w:rsidRPr="00386E32" w:rsidRDefault="00F130E0" w:rsidP="00001D94">
      <w:pPr>
        <w:pStyle w:val="ListParagraph"/>
        <w:numPr>
          <w:ilvl w:val="0"/>
          <w:numId w:val="101"/>
        </w:numPr>
        <w:tabs>
          <w:tab w:val="right" w:pos="9000"/>
        </w:tabs>
        <w:suppressAutoHyphens w:val="0"/>
        <w:overflowPunct/>
        <w:autoSpaceDE/>
        <w:autoSpaceDN/>
        <w:adjustRightInd/>
        <w:spacing w:after="200"/>
        <w:ind w:left="1170"/>
        <w:jc w:val="left"/>
        <w:textAlignment w:val="auto"/>
        <w:rPr>
          <w:rFonts w:asciiTheme="majorBidi" w:hAnsiTheme="majorBidi" w:cstheme="majorBidi"/>
        </w:rPr>
      </w:pPr>
      <w:r w:rsidRPr="00386E32">
        <w:rPr>
          <w:rFonts w:asciiTheme="majorBidi" w:hAnsiTheme="majorBidi" w:cstheme="majorBidi"/>
        </w:rPr>
        <w:lastRenderedPageBreak/>
        <w:t xml:space="preserve">La méthode précise de calcul de ces rabais pour déterminer le montant de </w:t>
      </w:r>
      <w:r w:rsidR="0001437B" w:rsidRPr="00386E32">
        <w:rPr>
          <w:rFonts w:asciiTheme="majorBidi" w:hAnsiTheme="majorBidi" w:cstheme="majorBidi"/>
        </w:rPr>
        <w:t xml:space="preserve">la </w:t>
      </w:r>
      <w:r w:rsidR="00BD6B7D" w:rsidRPr="00386E32">
        <w:rPr>
          <w:rFonts w:asciiTheme="majorBidi" w:hAnsiTheme="majorBidi" w:cstheme="majorBidi"/>
        </w:rPr>
        <w:t>P</w:t>
      </w:r>
      <w:r w:rsidR="0001437B" w:rsidRPr="00386E32">
        <w:rPr>
          <w:rFonts w:asciiTheme="majorBidi" w:hAnsiTheme="majorBidi" w:cstheme="majorBidi"/>
        </w:rPr>
        <w:t>roposition</w:t>
      </w:r>
      <w:r w:rsidRPr="00386E32">
        <w:rPr>
          <w:rFonts w:asciiTheme="majorBidi" w:hAnsiTheme="majorBidi" w:cstheme="majorBidi"/>
        </w:rPr>
        <w:t xml:space="preserve"> est la suivante </w:t>
      </w:r>
      <w:r w:rsidRPr="00386E32">
        <w:rPr>
          <w:rFonts w:asciiTheme="majorBidi" w:hAnsiTheme="majorBidi" w:cstheme="majorBidi"/>
          <w:b/>
          <w:bCs/>
        </w:rPr>
        <w:t>:</w:t>
      </w:r>
      <w:r w:rsidRPr="00386E32">
        <w:rPr>
          <w:rFonts w:asciiTheme="majorBidi" w:hAnsiTheme="majorBidi" w:cstheme="majorBidi"/>
          <w:b/>
          <w:bCs/>
          <w:i/>
        </w:rPr>
        <w:t xml:space="preserve"> [indiquer en détail la méthode d’application de chacun des rabais offerts]</w:t>
      </w:r>
      <w:r w:rsidRPr="00386E32">
        <w:rPr>
          <w:rFonts w:asciiTheme="majorBidi" w:hAnsiTheme="majorBidi" w:cstheme="majorBidi"/>
        </w:rPr>
        <w:t> ;</w:t>
      </w:r>
    </w:p>
    <w:p w14:paraId="54C5CC04" w14:textId="54F26C41" w:rsidR="00F130E0" w:rsidRPr="00386E32" w:rsidRDefault="00F130E0" w:rsidP="00001D94">
      <w:pPr>
        <w:numPr>
          <w:ilvl w:val="0"/>
          <w:numId w:val="100"/>
        </w:numPr>
        <w:tabs>
          <w:tab w:val="right" w:pos="9000"/>
        </w:tabs>
        <w:spacing w:after="200"/>
        <w:ind w:left="426" w:hanging="408"/>
        <w:jc w:val="both"/>
        <w:rPr>
          <w:rFonts w:asciiTheme="majorBidi" w:hAnsiTheme="majorBidi" w:cstheme="majorBidi"/>
          <w:spacing w:val="-2"/>
        </w:rPr>
      </w:pPr>
      <w:r w:rsidRPr="00386E32">
        <w:rPr>
          <w:rFonts w:asciiTheme="majorBidi" w:hAnsiTheme="majorBidi" w:cstheme="majorBidi"/>
          <w:b/>
          <w:bCs/>
          <w:szCs w:val="24"/>
        </w:rPr>
        <w:t xml:space="preserve">Avantages, </w:t>
      </w:r>
      <w:r w:rsidR="00BD4E89" w:rsidRPr="00386E32">
        <w:rPr>
          <w:rFonts w:asciiTheme="majorBidi" w:hAnsiTheme="majorBidi" w:cstheme="majorBidi"/>
          <w:b/>
          <w:bCs/>
          <w:szCs w:val="24"/>
        </w:rPr>
        <w:t xml:space="preserve">Gratifications </w:t>
      </w:r>
      <w:r w:rsidRPr="00386E32">
        <w:rPr>
          <w:rFonts w:asciiTheme="majorBidi" w:hAnsiTheme="majorBidi" w:cstheme="majorBidi"/>
          <w:b/>
          <w:bCs/>
          <w:szCs w:val="24"/>
        </w:rPr>
        <w:t>ou Commissions :</w:t>
      </w:r>
      <w:r w:rsidRPr="00386E32">
        <w:rPr>
          <w:rFonts w:asciiTheme="majorBidi" w:hAnsiTheme="majorBidi" w:cstheme="majorBidi"/>
          <w:szCs w:val="24"/>
        </w:rPr>
        <w:t xml:space="preserve"> Nous avons versé, ou nous devons verser </w:t>
      </w:r>
      <w:r w:rsidRPr="00386E32">
        <w:rPr>
          <w:rFonts w:asciiTheme="majorBidi" w:hAnsiTheme="majorBidi" w:cstheme="majorBidi"/>
          <w:spacing w:val="-2"/>
        </w:rPr>
        <w:t xml:space="preserve">les avantages, </w:t>
      </w:r>
      <w:r w:rsidR="00BD4E89" w:rsidRPr="00386E32">
        <w:rPr>
          <w:rFonts w:asciiTheme="majorBidi" w:hAnsiTheme="majorBidi" w:cstheme="majorBidi"/>
          <w:spacing w:val="-2"/>
        </w:rPr>
        <w:t xml:space="preserve">gratifications </w:t>
      </w:r>
      <w:r w:rsidRPr="00386E32">
        <w:rPr>
          <w:rFonts w:asciiTheme="majorBidi" w:hAnsiTheme="majorBidi" w:cstheme="majorBidi"/>
          <w:spacing w:val="-2"/>
        </w:rPr>
        <w:t xml:space="preserve">ou commissions ci-après en rapport avec la procédure </w:t>
      </w:r>
      <w:r w:rsidR="0001437B" w:rsidRPr="00386E32">
        <w:rPr>
          <w:rFonts w:asciiTheme="majorBidi" w:hAnsiTheme="majorBidi" w:cstheme="majorBidi"/>
          <w:spacing w:val="-2"/>
        </w:rPr>
        <w:t>de Demande de Propositions</w:t>
      </w:r>
      <w:r w:rsidRPr="00386E32">
        <w:rPr>
          <w:rFonts w:asciiTheme="majorBidi" w:hAnsiTheme="majorBidi" w:cstheme="majorBidi"/>
          <w:spacing w:val="-2"/>
        </w:rPr>
        <w:t xml:space="preserve"> ou l’exécution/signature du Marché : </w:t>
      </w:r>
      <w:r w:rsidRPr="00386E32">
        <w:rPr>
          <w:rFonts w:asciiTheme="majorBidi" w:hAnsiTheme="majorBidi" w:cstheme="majorBidi"/>
          <w:i/>
          <w:iCs/>
          <w:spacing w:val="-2"/>
        </w:rPr>
        <w:t xml:space="preserve">[insérer le nom complet de chaque Bénéficiaire, son adresse complète, les motifs pour lesquels chaque avantage, </w:t>
      </w:r>
      <w:r w:rsidR="00F13E57" w:rsidRPr="00386E32">
        <w:rPr>
          <w:rFonts w:asciiTheme="majorBidi" w:hAnsiTheme="majorBidi" w:cstheme="majorBidi"/>
          <w:i/>
          <w:iCs/>
          <w:spacing w:val="-2"/>
        </w:rPr>
        <w:t xml:space="preserve">gratification </w:t>
      </w:r>
      <w:r w:rsidRPr="00386E32">
        <w:rPr>
          <w:rFonts w:asciiTheme="majorBidi" w:hAnsiTheme="majorBidi" w:cstheme="majorBidi"/>
          <w:i/>
          <w:iCs/>
          <w:spacing w:val="-2"/>
        </w:rPr>
        <w:t>ou commission ont été payés et le montant et la monnaie de chaque versement]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F130E0" w:rsidRPr="00386E32" w14:paraId="35E0D3C8" w14:textId="77777777" w:rsidTr="00557323">
        <w:tc>
          <w:tcPr>
            <w:tcW w:w="2520" w:type="dxa"/>
          </w:tcPr>
          <w:p w14:paraId="43308FAB" w14:textId="77777777" w:rsidR="00F130E0" w:rsidRPr="00386E32" w:rsidRDefault="00F130E0" w:rsidP="00557323">
            <w:pPr>
              <w:rPr>
                <w:highlight w:val="yellow"/>
              </w:rPr>
            </w:pPr>
            <w:r w:rsidRPr="00386E32">
              <w:t>Nom du Bénéficiaire</w:t>
            </w:r>
          </w:p>
        </w:tc>
        <w:tc>
          <w:tcPr>
            <w:tcW w:w="2520" w:type="dxa"/>
          </w:tcPr>
          <w:p w14:paraId="39046FA9" w14:textId="77777777" w:rsidR="00F130E0" w:rsidRPr="00386E32" w:rsidRDefault="00F130E0" w:rsidP="00557323">
            <w:pPr>
              <w:rPr>
                <w:highlight w:val="yellow"/>
              </w:rPr>
            </w:pPr>
            <w:r w:rsidRPr="00386E32">
              <w:t>Adresse</w:t>
            </w:r>
          </w:p>
        </w:tc>
        <w:tc>
          <w:tcPr>
            <w:tcW w:w="2070" w:type="dxa"/>
          </w:tcPr>
          <w:p w14:paraId="7A3C6661" w14:textId="77777777" w:rsidR="00F130E0" w:rsidRPr="00386E32" w:rsidRDefault="00F130E0" w:rsidP="00557323">
            <w:pPr>
              <w:rPr>
                <w:highlight w:val="yellow"/>
              </w:rPr>
            </w:pPr>
            <w:r w:rsidRPr="00386E32">
              <w:t>Motif</w:t>
            </w:r>
          </w:p>
        </w:tc>
        <w:tc>
          <w:tcPr>
            <w:tcW w:w="1548" w:type="dxa"/>
          </w:tcPr>
          <w:p w14:paraId="7A309C15" w14:textId="77777777" w:rsidR="00F130E0" w:rsidRPr="00386E32" w:rsidRDefault="00F130E0" w:rsidP="00557323">
            <w:pPr>
              <w:rPr>
                <w:highlight w:val="yellow"/>
              </w:rPr>
            </w:pPr>
            <w:r w:rsidRPr="00386E32">
              <w:t>Montant</w:t>
            </w:r>
          </w:p>
        </w:tc>
      </w:tr>
      <w:tr w:rsidR="00F130E0" w:rsidRPr="00386E32" w14:paraId="6D604621" w14:textId="77777777" w:rsidTr="00557323">
        <w:tc>
          <w:tcPr>
            <w:tcW w:w="2520" w:type="dxa"/>
          </w:tcPr>
          <w:p w14:paraId="0D2966C4" w14:textId="77777777" w:rsidR="00F130E0" w:rsidRPr="00386E32" w:rsidRDefault="00F130E0" w:rsidP="00557323">
            <w:pPr>
              <w:rPr>
                <w:u w:val="single"/>
              </w:rPr>
            </w:pPr>
            <w:r w:rsidRPr="00386E32">
              <w:rPr>
                <w:u w:val="single"/>
              </w:rPr>
              <w:tab/>
            </w:r>
          </w:p>
        </w:tc>
        <w:tc>
          <w:tcPr>
            <w:tcW w:w="2520" w:type="dxa"/>
          </w:tcPr>
          <w:p w14:paraId="08582F25" w14:textId="77777777" w:rsidR="00F130E0" w:rsidRPr="00386E32" w:rsidRDefault="00F130E0" w:rsidP="00557323">
            <w:pPr>
              <w:rPr>
                <w:u w:val="single"/>
              </w:rPr>
            </w:pPr>
            <w:r w:rsidRPr="00386E32">
              <w:rPr>
                <w:u w:val="single"/>
              </w:rPr>
              <w:tab/>
            </w:r>
          </w:p>
        </w:tc>
        <w:tc>
          <w:tcPr>
            <w:tcW w:w="2070" w:type="dxa"/>
          </w:tcPr>
          <w:p w14:paraId="3A154BEC" w14:textId="77777777" w:rsidR="00F130E0" w:rsidRPr="00386E32" w:rsidRDefault="00F130E0" w:rsidP="00557323">
            <w:pPr>
              <w:rPr>
                <w:u w:val="single"/>
              </w:rPr>
            </w:pPr>
            <w:r w:rsidRPr="00386E32">
              <w:rPr>
                <w:u w:val="single"/>
              </w:rPr>
              <w:tab/>
            </w:r>
          </w:p>
        </w:tc>
        <w:tc>
          <w:tcPr>
            <w:tcW w:w="1548" w:type="dxa"/>
          </w:tcPr>
          <w:p w14:paraId="5E0E8063" w14:textId="77777777" w:rsidR="00F130E0" w:rsidRPr="00386E32" w:rsidRDefault="00F130E0" w:rsidP="00557323">
            <w:pPr>
              <w:rPr>
                <w:u w:val="single"/>
              </w:rPr>
            </w:pPr>
            <w:r w:rsidRPr="00386E32">
              <w:rPr>
                <w:u w:val="single"/>
              </w:rPr>
              <w:tab/>
            </w:r>
          </w:p>
        </w:tc>
      </w:tr>
      <w:tr w:rsidR="00F130E0" w:rsidRPr="00386E32" w14:paraId="559160D5" w14:textId="77777777" w:rsidTr="00557323">
        <w:tc>
          <w:tcPr>
            <w:tcW w:w="2520" w:type="dxa"/>
          </w:tcPr>
          <w:p w14:paraId="216F5CF9" w14:textId="77777777" w:rsidR="00F130E0" w:rsidRPr="00386E32" w:rsidRDefault="00F130E0" w:rsidP="00557323">
            <w:pPr>
              <w:rPr>
                <w:u w:val="single"/>
              </w:rPr>
            </w:pPr>
            <w:r w:rsidRPr="00386E32">
              <w:rPr>
                <w:u w:val="single"/>
              </w:rPr>
              <w:tab/>
            </w:r>
          </w:p>
        </w:tc>
        <w:tc>
          <w:tcPr>
            <w:tcW w:w="2520" w:type="dxa"/>
          </w:tcPr>
          <w:p w14:paraId="484E6F09" w14:textId="77777777" w:rsidR="00F130E0" w:rsidRPr="00386E32" w:rsidRDefault="00F130E0" w:rsidP="00557323">
            <w:pPr>
              <w:rPr>
                <w:u w:val="single"/>
              </w:rPr>
            </w:pPr>
            <w:r w:rsidRPr="00386E32">
              <w:rPr>
                <w:u w:val="single"/>
              </w:rPr>
              <w:tab/>
            </w:r>
          </w:p>
        </w:tc>
        <w:tc>
          <w:tcPr>
            <w:tcW w:w="2070" w:type="dxa"/>
          </w:tcPr>
          <w:p w14:paraId="0406770D" w14:textId="77777777" w:rsidR="00F130E0" w:rsidRPr="00386E32" w:rsidRDefault="00F130E0" w:rsidP="00557323">
            <w:pPr>
              <w:rPr>
                <w:u w:val="single"/>
              </w:rPr>
            </w:pPr>
            <w:r w:rsidRPr="00386E32">
              <w:rPr>
                <w:u w:val="single"/>
              </w:rPr>
              <w:tab/>
            </w:r>
          </w:p>
        </w:tc>
        <w:tc>
          <w:tcPr>
            <w:tcW w:w="1548" w:type="dxa"/>
          </w:tcPr>
          <w:p w14:paraId="0711EBD8" w14:textId="77777777" w:rsidR="00F130E0" w:rsidRPr="00386E32" w:rsidRDefault="00F130E0" w:rsidP="00557323">
            <w:pPr>
              <w:rPr>
                <w:u w:val="single"/>
              </w:rPr>
            </w:pPr>
            <w:r w:rsidRPr="00386E32">
              <w:rPr>
                <w:u w:val="single"/>
              </w:rPr>
              <w:tab/>
            </w:r>
          </w:p>
        </w:tc>
      </w:tr>
      <w:tr w:rsidR="00F130E0" w:rsidRPr="00386E32" w14:paraId="4C8D0C29" w14:textId="77777777" w:rsidTr="00557323">
        <w:tc>
          <w:tcPr>
            <w:tcW w:w="2520" w:type="dxa"/>
          </w:tcPr>
          <w:p w14:paraId="453CC164" w14:textId="77777777" w:rsidR="00F130E0" w:rsidRPr="00386E32" w:rsidRDefault="00F130E0" w:rsidP="00557323">
            <w:pPr>
              <w:rPr>
                <w:u w:val="single"/>
              </w:rPr>
            </w:pPr>
            <w:r w:rsidRPr="00386E32">
              <w:rPr>
                <w:u w:val="single"/>
              </w:rPr>
              <w:tab/>
            </w:r>
          </w:p>
        </w:tc>
        <w:tc>
          <w:tcPr>
            <w:tcW w:w="2520" w:type="dxa"/>
          </w:tcPr>
          <w:p w14:paraId="46D3F664" w14:textId="77777777" w:rsidR="00F130E0" w:rsidRPr="00386E32" w:rsidRDefault="00F130E0" w:rsidP="00557323">
            <w:pPr>
              <w:rPr>
                <w:u w:val="single"/>
              </w:rPr>
            </w:pPr>
            <w:r w:rsidRPr="00386E32">
              <w:rPr>
                <w:u w:val="single"/>
              </w:rPr>
              <w:tab/>
            </w:r>
          </w:p>
        </w:tc>
        <w:tc>
          <w:tcPr>
            <w:tcW w:w="2070" w:type="dxa"/>
          </w:tcPr>
          <w:p w14:paraId="4CA024BB" w14:textId="77777777" w:rsidR="00F130E0" w:rsidRPr="00386E32" w:rsidRDefault="00F130E0" w:rsidP="00557323">
            <w:pPr>
              <w:rPr>
                <w:u w:val="single"/>
              </w:rPr>
            </w:pPr>
            <w:r w:rsidRPr="00386E32">
              <w:rPr>
                <w:u w:val="single"/>
              </w:rPr>
              <w:tab/>
            </w:r>
          </w:p>
        </w:tc>
        <w:tc>
          <w:tcPr>
            <w:tcW w:w="1548" w:type="dxa"/>
          </w:tcPr>
          <w:p w14:paraId="36AE01EF" w14:textId="77777777" w:rsidR="00F130E0" w:rsidRPr="00386E32" w:rsidRDefault="00F130E0" w:rsidP="00557323">
            <w:pPr>
              <w:rPr>
                <w:u w:val="single"/>
              </w:rPr>
            </w:pPr>
            <w:r w:rsidRPr="00386E32">
              <w:rPr>
                <w:u w:val="single"/>
              </w:rPr>
              <w:tab/>
            </w:r>
          </w:p>
        </w:tc>
      </w:tr>
      <w:tr w:rsidR="00F130E0" w:rsidRPr="00386E32" w14:paraId="251093C7" w14:textId="77777777" w:rsidTr="00557323">
        <w:tc>
          <w:tcPr>
            <w:tcW w:w="2520" w:type="dxa"/>
          </w:tcPr>
          <w:p w14:paraId="5A184EAB" w14:textId="77777777" w:rsidR="00F130E0" w:rsidRPr="00386E32" w:rsidRDefault="00F130E0" w:rsidP="00557323">
            <w:pPr>
              <w:rPr>
                <w:u w:val="single"/>
              </w:rPr>
            </w:pPr>
            <w:r w:rsidRPr="00386E32">
              <w:rPr>
                <w:u w:val="single"/>
              </w:rPr>
              <w:tab/>
            </w:r>
          </w:p>
        </w:tc>
        <w:tc>
          <w:tcPr>
            <w:tcW w:w="2520" w:type="dxa"/>
          </w:tcPr>
          <w:p w14:paraId="718EE4CA" w14:textId="77777777" w:rsidR="00F130E0" w:rsidRPr="00386E32" w:rsidRDefault="00F130E0" w:rsidP="00557323">
            <w:pPr>
              <w:rPr>
                <w:u w:val="single"/>
              </w:rPr>
            </w:pPr>
            <w:r w:rsidRPr="00386E32">
              <w:rPr>
                <w:u w:val="single"/>
              </w:rPr>
              <w:tab/>
            </w:r>
          </w:p>
        </w:tc>
        <w:tc>
          <w:tcPr>
            <w:tcW w:w="2070" w:type="dxa"/>
          </w:tcPr>
          <w:p w14:paraId="11EBFE17" w14:textId="77777777" w:rsidR="00F130E0" w:rsidRPr="00386E32" w:rsidRDefault="00F130E0" w:rsidP="00557323">
            <w:pPr>
              <w:rPr>
                <w:u w:val="single"/>
              </w:rPr>
            </w:pPr>
            <w:r w:rsidRPr="00386E32">
              <w:rPr>
                <w:u w:val="single"/>
              </w:rPr>
              <w:tab/>
            </w:r>
          </w:p>
        </w:tc>
        <w:tc>
          <w:tcPr>
            <w:tcW w:w="1548" w:type="dxa"/>
          </w:tcPr>
          <w:p w14:paraId="257F70A1" w14:textId="77777777" w:rsidR="00F130E0" w:rsidRPr="00386E32" w:rsidRDefault="00F130E0" w:rsidP="00557323">
            <w:pPr>
              <w:rPr>
                <w:u w:val="single"/>
              </w:rPr>
            </w:pPr>
            <w:r w:rsidRPr="00386E32">
              <w:rPr>
                <w:u w:val="single"/>
              </w:rPr>
              <w:tab/>
            </w:r>
          </w:p>
        </w:tc>
      </w:tr>
    </w:tbl>
    <w:p w14:paraId="0801F11E" w14:textId="77777777" w:rsidR="00F130E0" w:rsidRPr="00386E32" w:rsidRDefault="00F130E0" w:rsidP="00F130E0">
      <w:pPr>
        <w:ind w:left="720"/>
      </w:pPr>
    </w:p>
    <w:p w14:paraId="4D8BCBBD" w14:textId="77777777" w:rsidR="00F130E0" w:rsidRPr="00386E32" w:rsidRDefault="00F130E0" w:rsidP="00F130E0">
      <w:pPr>
        <w:ind w:left="142"/>
      </w:pPr>
      <w:r w:rsidRPr="00386E32">
        <w:tab/>
        <w:t>(Si aucune somme n’a été versée ou ne doit être versée, porter la mention « néant »).</w:t>
      </w:r>
    </w:p>
    <w:p w14:paraId="0713E236" w14:textId="77777777" w:rsidR="00F130E0" w:rsidRPr="00386E32" w:rsidRDefault="00F130E0" w:rsidP="00F130E0">
      <w:pPr>
        <w:tabs>
          <w:tab w:val="right" w:pos="9000"/>
        </w:tabs>
        <w:ind w:left="426"/>
        <w:rPr>
          <w:rFonts w:asciiTheme="majorBidi" w:hAnsiTheme="majorBidi" w:cstheme="majorBidi"/>
          <w:szCs w:val="24"/>
        </w:rPr>
      </w:pPr>
    </w:p>
    <w:p w14:paraId="20D9EF36" w14:textId="66D8C1EB" w:rsidR="00F130E0" w:rsidRPr="00386E32" w:rsidRDefault="00015749" w:rsidP="00001D94">
      <w:pPr>
        <w:numPr>
          <w:ilvl w:val="0"/>
          <w:numId w:val="102"/>
        </w:numPr>
        <w:tabs>
          <w:tab w:val="left" w:pos="540"/>
          <w:tab w:val="right" w:pos="9000"/>
        </w:tabs>
        <w:spacing w:after="120"/>
        <w:jc w:val="both"/>
      </w:pPr>
      <w:r w:rsidRPr="00386E32">
        <w:rPr>
          <w:b/>
          <w:bCs/>
        </w:rPr>
        <w:t>Engagement contractu</w:t>
      </w:r>
      <w:r w:rsidR="007335EB" w:rsidRPr="00386E32">
        <w:rPr>
          <w:b/>
          <w:bCs/>
        </w:rPr>
        <w:t>e</w:t>
      </w:r>
      <w:r w:rsidRPr="00386E32">
        <w:rPr>
          <w:b/>
          <w:bCs/>
        </w:rPr>
        <w:t>l</w:t>
      </w:r>
      <w:r w:rsidRPr="00386E32">
        <w:t xml:space="preserve"> : </w:t>
      </w:r>
      <w:r w:rsidR="007335EB" w:rsidRPr="00386E32">
        <w:t>I</w:t>
      </w:r>
      <w:r w:rsidR="00F130E0" w:rsidRPr="00386E32">
        <w:t xml:space="preserve">l est entendu que la présente </w:t>
      </w:r>
      <w:r w:rsidR="0001437B" w:rsidRPr="00386E32">
        <w:t>Proposition</w:t>
      </w:r>
      <w:r w:rsidR="00F130E0" w:rsidRPr="00386E32">
        <w:t xml:space="preserve">, et votre acceptation écrite de ladite </w:t>
      </w:r>
      <w:r w:rsidR="00BD6B7D" w:rsidRPr="00386E32">
        <w:t>P</w:t>
      </w:r>
      <w:r w:rsidR="0001437B" w:rsidRPr="00386E32">
        <w:t>roposition</w:t>
      </w:r>
      <w:r w:rsidR="00F130E0" w:rsidRPr="00386E32">
        <w:t xml:space="preserve"> par le moyen de la Lettre </w:t>
      </w:r>
      <w:r w:rsidR="00321140" w:rsidRPr="00386E32">
        <w:t>de Notification d’Attribution</w:t>
      </w:r>
      <w:r w:rsidR="00F130E0" w:rsidRPr="00386E32">
        <w:t xml:space="preserve">, tiendra lieu d’engagement ferme entre nous, jusqu’à ce qu’un marché soit formellement établi et signé; </w:t>
      </w:r>
    </w:p>
    <w:p w14:paraId="63BAA9EE" w14:textId="77777777" w:rsidR="00F130E0" w:rsidRPr="00386E32" w:rsidRDefault="00F130E0" w:rsidP="00F130E0">
      <w:pPr>
        <w:tabs>
          <w:tab w:val="right" w:pos="4140"/>
          <w:tab w:val="left" w:pos="4500"/>
          <w:tab w:val="right" w:pos="9000"/>
        </w:tabs>
        <w:rPr>
          <w:rFonts w:asciiTheme="majorBidi" w:hAnsiTheme="majorBidi" w:cstheme="majorBidi"/>
        </w:rPr>
      </w:pPr>
    </w:p>
    <w:p w14:paraId="0B15FBF6" w14:textId="77777777" w:rsidR="00F130E0" w:rsidRPr="00386E32" w:rsidRDefault="00F130E0" w:rsidP="00F130E0">
      <w:pPr>
        <w:tabs>
          <w:tab w:val="right" w:pos="4140"/>
          <w:tab w:val="left" w:pos="4500"/>
          <w:tab w:val="right" w:pos="9000"/>
        </w:tabs>
        <w:rPr>
          <w:rFonts w:asciiTheme="majorBidi" w:hAnsiTheme="majorBidi" w:cstheme="majorBidi"/>
        </w:rPr>
      </w:pPr>
    </w:p>
    <w:p w14:paraId="656FC071" w14:textId="27879E81" w:rsidR="00F130E0" w:rsidRPr="00386E32" w:rsidRDefault="00F130E0" w:rsidP="00F130E0">
      <w:pPr>
        <w:tabs>
          <w:tab w:val="right" w:pos="4140"/>
          <w:tab w:val="left" w:pos="4500"/>
          <w:tab w:val="right" w:pos="9000"/>
        </w:tabs>
        <w:rPr>
          <w:rFonts w:asciiTheme="majorBidi" w:hAnsiTheme="majorBidi" w:cstheme="majorBidi"/>
        </w:rPr>
      </w:pPr>
      <w:r w:rsidRPr="00386E32">
        <w:rPr>
          <w:rFonts w:asciiTheme="majorBidi" w:hAnsiTheme="majorBidi" w:cstheme="majorBidi"/>
        </w:rPr>
        <w:t xml:space="preserve">Nom du </w:t>
      </w:r>
      <w:r w:rsidR="00040C6B" w:rsidRPr="00386E32">
        <w:rPr>
          <w:rFonts w:asciiTheme="majorBidi" w:hAnsiTheme="majorBidi" w:cstheme="majorBidi"/>
        </w:rPr>
        <w:t>Proposant</w:t>
      </w:r>
      <w:r w:rsidRPr="00386E32">
        <w:rPr>
          <w:rFonts w:asciiTheme="majorBidi" w:hAnsiTheme="majorBidi" w:cstheme="majorBidi"/>
        </w:rPr>
        <w:t xml:space="preserve">* </w:t>
      </w:r>
      <w:r w:rsidRPr="00386E32">
        <w:rPr>
          <w:rFonts w:asciiTheme="majorBidi" w:hAnsiTheme="majorBidi" w:cstheme="majorBidi"/>
          <w:b/>
          <w:i/>
          <w:iCs/>
          <w:u w:val="single"/>
        </w:rPr>
        <w:t xml:space="preserve">[insérer le nom complet du </w:t>
      </w:r>
      <w:r w:rsidR="00040C6B" w:rsidRPr="00386E32">
        <w:rPr>
          <w:rFonts w:asciiTheme="majorBidi" w:hAnsiTheme="majorBidi" w:cstheme="majorBidi"/>
          <w:b/>
          <w:i/>
          <w:iCs/>
          <w:u w:val="single"/>
        </w:rPr>
        <w:t>Proposant</w:t>
      </w:r>
      <w:r w:rsidRPr="00386E32">
        <w:rPr>
          <w:rFonts w:asciiTheme="majorBidi" w:hAnsiTheme="majorBidi" w:cstheme="majorBidi"/>
          <w:b/>
          <w:i/>
          <w:iCs/>
          <w:u w:val="single"/>
        </w:rPr>
        <w:t>]</w:t>
      </w:r>
    </w:p>
    <w:p w14:paraId="6462EB1A" w14:textId="77777777" w:rsidR="00DC7531" w:rsidRPr="00386E32" w:rsidRDefault="00DC7531" w:rsidP="00F130E0">
      <w:pPr>
        <w:tabs>
          <w:tab w:val="right" w:pos="4140"/>
          <w:tab w:val="left" w:pos="4500"/>
          <w:tab w:val="right" w:pos="9000"/>
        </w:tabs>
        <w:rPr>
          <w:rFonts w:asciiTheme="majorBidi" w:hAnsiTheme="majorBidi" w:cstheme="majorBidi"/>
        </w:rPr>
      </w:pPr>
    </w:p>
    <w:p w14:paraId="0B36921C" w14:textId="5CE1E1BE" w:rsidR="00F130E0" w:rsidRPr="00386E32" w:rsidRDefault="00F130E0" w:rsidP="00F130E0">
      <w:pPr>
        <w:tabs>
          <w:tab w:val="right" w:pos="4140"/>
          <w:tab w:val="left" w:pos="4500"/>
          <w:tab w:val="right" w:pos="9000"/>
        </w:tabs>
        <w:rPr>
          <w:rFonts w:asciiTheme="majorBidi" w:hAnsiTheme="majorBidi" w:cstheme="majorBidi"/>
          <w:b/>
          <w:u w:val="single"/>
        </w:rPr>
      </w:pPr>
      <w:r w:rsidRPr="00386E32">
        <w:rPr>
          <w:rFonts w:asciiTheme="majorBidi" w:hAnsiTheme="majorBidi" w:cstheme="majorBidi"/>
        </w:rPr>
        <w:t xml:space="preserve">Nom </w:t>
      </w:r>
      <w:r w:rsidRPr="00386E32">
        <w:rPr>
          <w:rFonts w:asciiTheme="majorBidi" w:hAnsiTheme="majorBidi" w:cstheme="majorBidi"/>
          <w:bCs/>
          <w:iCs/>
        </w:rPr>
        <w:t xml:space="preserve">de la personne signataire de </w:t>
      </w:r>
      <w:r w:rsidR="0001437B" w:rsidRPr="00386E32">
        <w:rPr>
          <w:rFonts w:asciiTheme="majorBidi" w:hAnsiTheme="majorBidi" w:cstheme="majorBidi"/>
          <w:bCs/>
          <w:iCs/>
        </w:rPr>
        <w:t>la proposition</w:t>
      </w:r>
      <w:r w:rsidRPr="00386E32">
        <w:rPr>
          <w:rFonts w:asciiTheme="majorBidi" w:hAnsiTheme="majorBidi" w:cstheme="majorBidi"/>
          <w:bCs/>
          <w:iCs/>
        </w:rPr>
        <w:t>**</w:t>
      </w:r>
      <w:r w:rsidRPr="00386E32">
        <w:rPr>
          <w:rFonts w:asciiTheme="majorBidi" w:hAnsiTheme="majorBidi" w:cstheme="majorBidi"/>
          <w:bCs/>
          <w:i/>
          <w:iCs/>
        </w:rPr>
        <w:t xml:space="preserve"> </w:t>
      </w:r>
      <w:r w:rsidRPr="00386E32">
        <w:rPr>
          <w:rFonts w:asciiTheme="majorBidi" w:hAnsiTheme="majorBidi" w:cstheme="majorBidi"/>
          <w:b/>
          <w:i/>
          <w:iCs/>
          <w:u w:val="single"/>
        </w:rPr>
        <w:t xml:space="preserve">[insérer le titre/capacité complet de la personne signataire de </w:t>
      </w:r>
      <w:r w:rsidR="0001437B" w:rsidRPr="00386E32">
        <w:rPr>
          <w:rFonts w:asciiTheme="majorBidi" w:hAnsiTheme="majorBidi" w:cstheme="majorBidi"/>
          <w:b/>
          <w:i/>
          <w:iCs/>
          <w:u w:val="single"/>
        </w:rPr>
        <w:t>la proposition</w:t>
      </w:r>
      <w:r w:rsidRPr="00386E32">
        <w:rPr>
          <w:rFonts w:asciiTheme="majorBidi" w:hAnsiTheme="majorBidi" w:cstheme="majorBidi"/>
          <w:b/>
          <w:i/>
          <w:iCs/>
          <w:u w:val="single"/>
        </w:rPr>
        <w:t>]</w:t>
      </w:r>
    </w:p>
    <w:p w14:paraId="478FF498" w14:textId="77777777" w:rsidR="00F130E0" w:rsidRPr="00386E32" w:rsidRDefault="00F130E0" w:rsidP="00F130E0">
      <w:pPr>
        <w:tabs>
          <w:tab w:val="right" w:pos="4140"/>
          <w:tab w:val="left" w:pos="4500"/>
          <w:tab w:val="right" w:pos="9000"/>
        </w:tabs>
        <w:rPr>
          <w:rFonts w:asciiTheme="majorBidi" w:hAnsiTheme="majorBidi" w:cstheme="majorBidi"/>
        </w:rPr>
      </w:pPr>
    </w:p>
    <w:p w14:paraId="78A73C70" w14:textId="77777777" w:rsidR="00F130E0" w:rsidRPr="00386E32" w:rsidRDefault="00F130E0" w:rsidP="00CF538E">
      <w:pPr>
        <w:tabs>
          <w:tab w:val="right" w:pos="4140"/>
          <w:tab w:val="left" w:pos="4500"/>
          <w:tab w:val="right" w:pos="9000"/>
        </w:tabs>
        <w:spacing w:after="120"/>
        <w:rPr>
          <w:rFonts w:asciiTheme="majorBidi" w:hAnsiTheme="majorBidi" w:cstheme="majorBidi"/>
          <w:b/>
        </w:rPr>
      </w:pPr>
      <w:r w:rsidRPr="00386E32">
        <w:rPr>
          <w:rFonts w:asciiTheme="majorBidi" w:hAnsiTheme="majorBidi" w:cstheme="majorBidi"/>
        </w:rPr>
        <w:t xml:space="preserve">En tant que </w:t>
      </w:r>
      <w:r w:rsidRPr="00386E32">
        <w:rPr>
          <w:rFonts w:asciiTheme="majorBidi" w:hAnsiTheme="majorBidi" w:cstheme="majorBidi"/>
          <w:b/>
          <w:i/>
          <w:iCs/>
        </w:rPr>
        <w:t>[indiquer la capacité du signataire]</w:t>
      </w:r>
    </w:p>
    <w:p w14:paraId="42C690FE" w14:textId="77777777" w:rsidR="00F130E0" w:rsidRPr="00386E32" w:rsidRDefault="00F130E0" w:rsidP="00CF538E">
      <w:pPr>
        <w:tabs>
          <w:tab w:val="right" w:pos="4140"/>
          <w:tab w:val="left" w:pos="4500"/>
          <w:tab w:val="right" w:pos="9000"/>
        </w:tabs>
        <w:spacing w:after="120"/>
        <w:rPr>
          <w:rFonts w:asciiTheme="majorBidi" w:hAnsiTheme="majorBidi" w:cstheme="majorBidi"/>
          <w:b/>
          <w:u w:val="single"/>
        </w:rPr>
      </w:pPr>
      <w:r w:rsidRPr="00386E32">
        <w:rPr>
          <w:rFonts w:asciiTheme="majorBidi" w:hAnsiTheme="majorBidi" w:cstheme="majorBidi"/>
        </w:rPr>
        <w:t xml:space="preserve">Signature de la personne mentionnée ci-dessus </w:t>
      </w:r>
      <w:r w:rsidRPr="00386E32">
        <w:rPr>
          <w:rFonts w:asciiTheme="majorBidi" w:hAnsiTheme="majorBidi" w:cstheme="majorBidi"/>
          <w:b/>
          <w:i/>
          <w:iCs/>
        </w:rPr>
        <w:t>[insérer la signature]</w:t>
      </w:r>
    </w:p>
    <w:p w14:paraId="56B5474C" w14:textId="2A6EC77C" w:rsidR="00F130E0" w:rsidRPr="00386E32" w:rsidRDefault="00F130E0" w:rsidP="00F130E0">
      <w:pPr>
        <w:tabs>
          <w:tab w:val="right" w:pos="9000"/>
        </w:tabs>
        <w:spacing w:after="120"/>
        <w:rPr>
          <w:rFonts w:asciiTheme="majorBidi" w:hAnsiTheme="majorBidi" w:cstheme="majorBidi"/>
          <w:bCs/>
          <w:i/>
          <w:iCs/>
        </w:rPr>
      </w:pPr>
      <w:r w:rsidRPr="00386E32">
        <w:rPr>
          <w:rFonts w:asciiTheme="majorBidi" w:hAnsiTheme="majorBidi" w:cstheme="majorBidi"/>
        </w:rPr>
        <w:t xml:space="preserve">Dûment habilité à signer </w:t>
      </w:r>
      <w:r w:rsidR="0001437B" w:rsidRPr="00386E32">
        <w:rPr>
          <w:rFonts w:asciiTheme="majorBidi" w:hAnsiTheme="majorBidi" w:cstheme="majorBidi"/>
        </w:rPr>
        <w:t>la proposition</w:t>
      </w:r>
      <w:r w:rsidRPr="00386E32">
        <w:rPr>
          <w:rFonts w:asciiTheme="majorBidi" w:hAnsiTheme="majorBidi" w:cstheme="majorBidi"/>
        </w:rPr>
        <w:t xml:space="preserve"> pour et au nom de </w:t>
      </w:r>
      <w:r w:rsidRPr="00386E32">
        <w:rPr>
          <w:rFonts w:asciiTheme="majorBidi" w:hAnsiTheme="majorBidi" w:cstheme="majorBidi"/>
          <w:b/>
          <w:i/>
          <w:iCs/>
          <w:u w:val="single"/>
        </w:rPr>
        <w:t xml:space="preserve">[insérer le nom complet du </w:t>
      </w:r>
      <w:r w:rsidR="00040C6B" w:rsidRPr="00386E32">
        <w:rPr>
          <w:rFonts w:asciiTheme="majorBidi" w:hAnsiTheme="majorBidi" w:cstheme="majorBidi"/>
          <w:b/>
          <w:i/>
          <w:iCs/>
          <w:u w:val="single"/>
        </w:rPr>
        <w:t>Proposant</w:t>
      </w:r>
      <w:r w:rsidRPr="00386E32">
        <w:rPr>
          <w:rFonts w:asciiTheme="majorBidi" w:hAnsiTheme="majorBidi" w:cstheme="majorBidi"/>
          <w:b/>
          <w:i/>
          <w:iCs/>
          <w:u w:val="single"/>
        </w:rPr>
        <w:t>]</w:t>
      </w:r>
    </w:p>
    <w:p w14:paraId="037D2573" w14:textId="77777777" w:rsidR="00F130E0" w:rsidRPr="00386E32" w:rsidRDefault="00F130E0" w:rsidP="00F130E0">
      <w:pPr>
        <w:tabs>
          <w:tab w:val="right" w:pos="9000"/>
        </w:tabs>
        <w:spacing w:after="120"/>
        <w:rPr>
          <w:rFonts w:asciiTheme="majorBidi" w:hAnsiTheme="majorBidi" w:cstheme="majorBidi"/>
        </w:rPr>
      </w:pPr>
    </w:p>
    <w:p w14:paraId="73126366" w14:textId="77777777" w:rsidR="00F130E0" w:rsidRPr="00386E32" w:rsidRDefault="00F130E0" w:rsidP="00F130E0">
      <w:pPr>
        <w:tabs>
          <w:tab w:val="right" w:pos="9000"/>
        </w:tabs>
        <w:rPr>
          <w:rFonts w:asciiTheme="majorBidi" w:hAnsiTheme="majorBidi" w:cstheme="majorBidi"/>
          <w:i/>
          <w:iCs/>
        </w:rPr>
      </w:pPr>
      <w:r w:rsidRPr="00386E32">
        <w:rPr>
          <w:rFonts w:asciiTheme="majorBidi" w:hAnsiTheme="majorBidi" w:cstheme="majorBidi"/>
        </w:rPr>
        <w:t xml:space="preserve">En date du ________________________________ jour de </w:t>
      </w:r>
      <w:r w:rsidRPr="00386E32">
        <w:rPr>
          <w:rFonts w:asciiTheme="majorBidi" w:hAnsiTheme="majorBidi" w:cstheme="majorBidi"/>
          <w:b/>
          <w:bCs/>
          <w:i/>
          <w:iCs/>
        </w:rPr>
        <w:t>[Insérer la date de signature]</w:t>
      </w:r>
    </w:p>
    <w:p w14:paraId="237C29DB" w14:textId="77777777" w:rsidR="00F130E0" w:rsidRPr="00386E32" w:rsidRDefault="00F130E0" w:rsidP="00F130E0">
      <w:pPr>
        <w:tabs>
          <w:tab w:val="right" w:pos="9000"/>
        </w:tabs>
        <w:rPr>
          <w:rFonts w:asciiTheme="majorBidi" w:hAnsiTheme="majorBidi" w:cstheme="majorBidi"/>
        </w:rPr>
      </w:pPr>
    </w:p>
    <w:p w14:paraId="6D5E7C50" w14:textId="46F12E60" w:rsidR="00F130E0" w:rsidRPr="00386E32" w:rsidRDefault="00F130E0" w:rsidP="00F130E0">
      <w:pPr>
        <w:tabs>
          <w:tab w:val="right" w:pos="9000"/>
        </w:tabs>
        <w:spacing w:after="120"/>
        <w:rPr>
          <w:rFonts w:asciiTheme="majorBidi" w:hAnsiTheme="majorBidi" w:cstheme="majorBidi"/>
        </w:rPr>
      </w:pPr>
      <w:r w:rsidRPr="00386E32">
        <w:rPr>
          <w:rFonts w:asciiTheme="majorBidi" w:hAnsiTheme="majorBidi" w:cstheme="majorBidi"/>
        </w:rPr>
        <w:t xml:space="preserve">*Dans le cas d’une </w:t>
      </w:r>
      <w:r w:rsidR="0001437B" w:rsidRPr="00386E32">
        <w:rPr>
          <w:rFonts w:asciiTheme="majorBidi" w:hAnsiTheme="majorBidi" w:cstheme="majorBidi"/>
        </w:rPr>
        <w:t>proposition</w:t>
      </w:r>
      <w:r w:rsidRPr="00386E32">
        <w:rPr>
          <w:rFonts w:asciiTheme="majorBidi" w:hAnsiTheme="majorBidi" w:cstheme="majorBidi"/>
        </w:rPr>
        <w:t xml:space="preserve"> présentée par un groupement d’entreprises, indiquer le nom du groupement ou de ses partenaires, en tant que </w:t>
      </w:r>
      <w:r w:rsidR="00040C6B" w:rsidRPr="00386E32">
        <w:rPr>
          <w:rFonts w:asciiTheme="majorBidi" w:hAnsiTheme="majorBidi" w:cstheme="majorBidi"/>
        </w:rPr>
        <w:t>Proposant</w:t>
      </w:r>
      <w:r w:rsidRPr="00386E32">
        <w:rPr>
          <w:rFonts w:asciiTheme="majorBidi" w:hAnsiTheme="majorBidi" w:cstheme="majorBidi"/>
        </w:rPr>
        <w:t>.</w:t>
      </w:r>
    </w:p>
    <w:p w14:paraId="5CD40D62" w14:textId="31603BD2" w:rsidR="00F130E0" w:rsidRPr="00386E32" w:rsidRDefault="00F130E0" w:rsidP="00F130E0">
      <w:pPr>
        <w:tabs>
          <w:tab w:val="right" w:pos="9000"/>
        </w:tabs>
        <w:rPr>
          <w:rFonts w:asciiTheme="majorBidi" w:hAnsiTheme="majorBidi" w:cstheme="majorBidi"/>
        </w:rPr>
      </w:pPr>
      <w:r w:rsidRPr="00386E32">
        <w:rPr>
          <w:rFonts w:asciiTheme="majorBidi" w:hAnsiTheme="majorBidi" w:cstheme="majorBidi"/>
        </w:rPr>
        <w:t xml:space="preserve">**La personne signataire doit avoir un pouvoir donné par le </w:t>
      </w:r>
      <w:r w:rsidR="00040C6B" w:rsidRPr="00386E32">
        <w:rPr>
          <w:rFonts w:asciiTheme="majorBidi" w:hAnsiTheme="majorBidi" w:cstheme="majorBidi"/>
        </w:rPr>
        <w:t>Proposant</w:t>
      </w:r>
      <w:r w:rsidRPr="00386E32">
        <w:rPr>
          <w:rFonts w:asciiTheme="majorBidi" w:hAnsiTheme="majorBidi" w:cstheme="majorBidi"/>
        </w:rPr>
        <w:t xml:space="preserve">, à joindre à </w:t>
      </w:r>
      <w:r w:rsidR="0001437B" w:rsidRPr="00386E32">
        <w:rPr>
          <w:rFonts w:asciiTheme="majorBidi" w:hAnsiTheme="majorBidi" w:cstheme="majorBidi"/>
        </w:rPr>
        <w:t>la proposition</w:t>
      </w:r>
      <w:r w:rsidRPr="00386E32">
        <w:rPr>
          <w:rFonts w:asciiTheme="majorBidi" w:hAnsiTheme="majorBidi" w:cstheme="majorBidi"/>
        </w:rPr>
        <w:t>.</w:t>
      </w:r>
    </w:p>
    <w:p w14:paraId="4E126069" w14:textId="77777777" w:rsidR="00F130E0" w:rsidRPr="00386E32" w:rsidRDefault="00F130E0" w:rsidP="00F130E0"/>
    <w:p w14:paraId="34D86766" w14:textId="4A471C96" w:rsidR="00FC2D5E" w:rsidRPr="00386E32" w:rsidRDefault="00FC2D5E" w:rsidP="00FC2D5E">
      <w:r w:rsidRPr="00386E32">
        <w:br w:type="page"/>
      </w:r>
    </w:p>
    <w:p w14:paraId="427CA42C" w14:textId="6D03887F" w:rsidR="0029479F" w:rsidRPr="00386E32" w:rsidRDefault="0029479F" w:rsidP="00F06AB7">
      <w:pPr>
        <w:pStyle w:val="TOC1"/>
      </w:pPr>
    </w:p>
    <w:p w14:paraId="42B2F27E" w14:textId="77777777" w:rsidR="00940BF3" w:rsidRPr="00386E32" w:rsidRDefault="00940BF3">
      <w:pPr>
        <w:tabs>
          <w:tab w:val="right" w:pos="9000"/>
        </w:tabs>
        <w:ind w:left="4320" w:firstLine="720"/>
      </w:pPr>
    </w:p>
    <w:p w14:paraId="660DA2B0" w14:textId="75E71E39" w:rsidR="00940BF3" w:rsidRPr="00386E32" w:rsidRDefault="00940BF3" w:rsidP="003A51FF">
      <w:pPr>
        <w:pStyle w:val="Sec4Head1"/>
      </w:pPr>
      <w:bookmarkStart w:id="405" w:name="_Toc134791991"/>
      <w:r w:rsidRPr="00386E32">
        <w:t xml:space="preserve">Bordereaux de </w:t>
      </w:r>
      <w:r w:rsidR="00321140" w:rsidRPr="00386E32">
        <w:t>P</w:t>
      </w:r>
      <w:r w:rsidRPr="00386E32">
        <w:t>rix</w:t>
      </w:r>
      <w:bookmarkEnd w:id="405"/>
    </w:p>
    <w:p w14:paraId="34272EC0" w14:textId="77777777" w:rsidR="00940BF3" w:rsidRPr="00386E32" w:rsidRDefault="00940BF3">
      <w:pPr>
        <w:jc w:val="center"/>
      </w:pPr>
    </w:p>
    <w:p w14:paraId="5E395C68" w14:textId="77777777" w:rsidR="00940BF3" w:rsidRPr="00386E32" w:rsidRDefault="00940BF3">
      <w:pPr>
        <w:jc w:val="center"/>
      </w:pPr>
    </w:p>
    <w:p w14:paraId="599AE7C2" w14:textId="212DB181" w:rsidR="00940BF3" w:rsidRPr="00386E32" w:rsidRDefault="00940BF3" w:rsidP="00463B92">
      <w:pPr>
        <w:pStyle w:val="Outline"/>
        <w:tabs>
          <w:tab w:val="right" w:pos="9000"/>
        </w:tabs>
        <w:spacing w:before="0"/>
        <w:jc w:val="both"/>
        <w:rPr>
          <w:bCs/>
          <w:i/>
          <w:iCs/>
          <w:szCs w:val="24"/>
        </w:rPr>
      </w:pPr>
      <w:r w:rsidRPr="00386E32">
        <w:rPr>
          <w:bCs/>
          <w:i/>
          <w:iCs/>
          <w:szCs w:val="24"/>
        </w:rPr>
        <w:t xml:space="preserve">[Le </w:t>
      </w:r>
      <w:r w:rsidR="00040C6B" w:rsidRPr="00386E32">
        <w:rPr>
          <w:bCs/>
          <w:i/>
          <w:iCs/>
          <w:szCs w:val="24"/>
        </w:rPr>
        <w:t>Proposant</w:t>
      </w:r>
      <w:r w:rsidRPr="00386E32">
        <w:rPr>
          <w:bCs/>
          <w:i/>
          <w:iCs/>
          <w:szCs w:val="24"/>
        </w:rPr>
        <w:t xml:space="preserve"> doit remplir tous les espaces en blanc dans les formulaires de Bordereau des </w:t>
      </w:r>
      <w:r w:rsidR="00321140" w:rsidRPr="00386E32">
        <w:rPr>
          <w:bCs/>
          <w:i/>
          <w:iCs/>
          <w:szCs w:val="24"/>
        </w:rPr>
        <w:t>P</w:t>
      </w:r>
      <w:r w:rsidRPr="00386E32">
        <w:rPr>
          <w:bCs/>
          <w:i/>
          <w:iCs/>
          <w:szCs w:val="24"/>
        </w:rPr>
        <w:t xml:space="preserve">rix selon les instructions figurant ci-après. La liste des articles dans la colonne 1 du Bordereau des </w:t>
      </w:r>
      <w:r w:rsidR="00321140" w:rsidRPr="00386E32">
        <w:rPr>
          <w:bCs/>
          <w:i/>
          <w:iCs/>
          <w:szCs w:val="24"/>
        </w:rPr>
        <w:t>P</w:t>
      </w:r>
      <w:r w:rsidRPr="00386E32">
        <w:rPr>
          <w:bCs/>
          <w:i/>
          <w:iCs/>
          <w:szCs w:val="24"/>
        </w:rPr>
        <w:t xml:space="preserve">rix doit être identique à la liste des </w:t>
      </w:r>
      <w:r w:rsidR="005D4179" w:rsidRPr="00386E32">
        <w:rPr>
          <w:bCs/>
          <w:i/>
          <w:iCs/>
          <w:szCs w:val="24"/>
        </w:rPr>
        <w:t>Biens</w:t>
      </w:r>
      <w:r w:rsidRPr="00386E32">
        <w:rPr>
          <w:bCs/>
          <w:i/>
          <w:iCs/>
          <w:szCs w:val="24"/>
        </w:rPr>
        <w:t xml:space="preserve"> et S</w:t>
      </w:r>
      <w:r w:rsidR="00463B92" w:rsidRPr="00386E32">
        <w:rPr>
          <w:bCs/>
          <w:i/>
          <w:iCs/>
          <w:szCs w:val="24"/>
        </w:rPr>
        <w:t xml:space="preserve">ervices </w:t>
      </w:r>
      <w:r w:rsidR="00FC2D5E" w:rsidRPr="00386E32">
        <w:rPr>
          <w:bCs/>
          <w:i/>
          <w:iCs/>
          <w:szCs w:val="24"/>
        </w:rPr>
        <w:t>C</w:t>
      </w:r>
      <w:r w:rsidR="00463B92" w:rsidRPr="00386E32">
        <w:rPr>
          <w:bCs/>
          <w:i/>
          <w:iCs/>
          <w:szCs w:val="24"/>
        </w:rPr>
        <w:t>onnexes fournie par l’</w:t>
      </w:r>
      <w:r w:rsidRPr="00386E32">
        <w:rPr>
          <w:bCs/>
          <w:i/>
          <w:iCs/>
          <w:szCs w:val="24"/>
        </w:rPr>
        <w:t>Acheteur dans la Section VI</w:t>
      </w:r>
      <w:r w:rsidR="00463B92" w:rsidRPr="00386E32">
        <w:rPr>
          <w:bCs/>
          <w:i/>
          <w:iCs/>
          <w:szCs w:val="24"/>
        </w:rPr>
        <w:t>I</w:t>
      </w:r>
      <w:r w:rsidRPr="00386E32">
        <w:rPr>
          <w:bCs/>
          <w:i/>
          <w:iCs/>
          <w:szCs w:val="24"/>
        </w:rPr>
        <w:t>.]</w:t>
      </w:r>
    </w:p>
    <w:p w14:paraId="26B9DF7C" w14:textId="77777777" w:rsidR="00940BF3" w:rsidRPr="00386E32" w:rsidRDefault="00940BF3">
      <w:pPr>
        <w:pStyle w:val="Outline"/>
        <w:tabs>
          <w:tab w:val="right" w:pos="9000"/>
        </w:tabs>
        <w:spacing w:before="0"/>
        <w:rPr>
          <w:kern w:val="0"/>
        </w:rPr>
      </w:pPr>
    </w:p>
    <w:p w14:paraId="43BF6200" w14:textId="77777777" w:rsidR="00940BF3" w:rsidRPr="00386E32" w:rsidRDefault="00940BF3">
      <w:pPr>
        <w:tabs>
          <w:tab w:val="right" w:pos="9000"/>
        </w:tabs>
        <w:sectPr w:rsidR="00940BF3" w:rsidRPr="00386E32" w:rsidSect="00136757">
          <w:headerReference w:type="even" r:id="rId54"/>
          <w:headerReference w:type="default" r:id="rId55"/>
          <w:headerReference w:type="first" r:id="rId56"/>
          <w:endnotePr>
            <w:numFmt w:val="decimal"/>
            <w:numRestart w:val="eachSect"/>
          </w:endnotePr>
          <w:type w:val="oddPage"/>
          <w:pgSz w:w="12240" w:h="15840" w:code="1"/>
          <w:pgMar w:top="1440" w:right="1440" w:bottom="1440" w:left="1440" w:header="720" w:footer="720" w:gutter="0"/>
          <w:paperSrc w:first="19532" w:other="19532"/>
          <w:cols w:space="720"/>
          <w:docGrid w:linePitch="326"/>
        </w:sectPr>
      </w:pPr>
      <w:bookmarkStart w:id="406" w:name="_Toc438013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8910"/>
      </w:tblGrid>
      <w:tr w:rsidR="00940BF3" w:rsidRPr="00386E32" w14:paraId="7346DE48" w14:textId="77777777">
        <w:trPr>
          <w:cantSplit/>
          <w:trHeight w:val="900"/>
        </w:trPr>
        <w:tc>
          <w:tcPr>
            <w:tcW w:w="13158" w:type="dxa"/>
            <w:gridSpan w:val="2"/>
            <w:tcBorders>
              <w:top w:val="nil"/>
              <w:left w:val="nil"/>
              <w:bottom w:val="nil"/>
              <w:right w:val="nil"/>
            </w:tcBorders>
            <w:vAlign w:val="center"/>
          </w:tcPr>
          <w:p w14:paraId="201F7E8E" w14:textId="4F701BE4" w:rsidR="00940BF3" w:rsidRPr="00386E32" w:rsidRDefault="00940BF3" w:rsidP="006F4436">
            <w:pPr>
              <w:pStyle w:val="Sec4Heading2"/>
            </w:pPr>
            <w:bookmarkStart w:id="407" w:name="_Toc105144048"/>
            <w:bookmarkStart w:id="408" w:name="_Toc134791992"/>
            <w:bookmarkStart w:id="409" w:name="_Toc180846998"/>
            <w:r w:rsidRPr="00386E32">
              <w:lastRenderedPageBreak/>
              <w:t xml:space="preserve">Bordereau de </w:t>
            </w:r>
            <w:r w:rsidR="00321140" w:rsidRPr="00386E32">
              <w:t>P</w:t>
            </w:r>
            <w:r w:rsidRPr="00386E32">
              <w:t xml:space="preserve">rix des </w:t>
            </w:r>
            <w:r w:rsidR="005D4179" w:rsidRPr="00386E32">
              <w:t>Biens</w:t>
            </w:r>
            <w:r w:rsidRPr="00386E32">
              <w:t xml:space="preserve"> </w:t>
            </w:r>
            <w:r w:rsidR="0066334A">
              <w:t>fabriqués en dehors</w:t>
            </w:r>
            <w:r w:rsidR="00E30814">
              <w:t xml:space="preserve"> du Pays Membre, </w:t>
            </w:r>
            <w:r w:rsidRPr="00386E32">
              <w:t>à importer</w:t>
            </w:r>
            <w:bookmarkEnd w:id="407"/>
            <w:bookmarkEnd w:id="408"/>
            <w:bookmarkEnd w:id="409"/>
          </w:p>
        </w:tc>
      </w:tr>
      <w:tr w:rsidR="00940BF3" w:rsidRPr="00386E32" w14:paraId="6F2043CB" w14:textId="77777777">
        <w:trPr>
          <w:cantSplit/>
          <w:trHeight w:val="351"/>
        </w:trPr>
        <w:tc>
          <w:tcPr>
            <w:tcW w:w="13158" w:type="dxa"/>
            <w:gridSpan w:val="2"/>
            <w:tcBorders>
              <w:top w:val="nil"/>
              <w:left w:val="nil"/>
              <w:bottom w:val="nil"/>
              <w:right w:val="nil"/>
            </w:tcBorders>
            <w:vAlign w:val="center"/>
          </w:tcPr>
          <w:p w14:paraId="00CA620D" w14:textId="77777777" w:rsidR="00940BF3" w:rsidRPr="00386E32" w:rsidRDefault="00940BF3"/>
        </w:tc>
      </w:tr>
      <w:tr w:rsidR="00940BF3" w:rsidRPr="00386E32" w14:paraId="56F27AE5" w14:textId="77777777">
        <w:trPr>
          <w:cantSplit/>
        </w:trPr>
        <w:tc>
          <w:tcPr>
            <w:tcW w:w="4248" w:type="dxa"/>
            <w:tcBorders>
              <w:top w:val="nil"/>
              <w:left w:val="nil"/>
              <w:bottom w:val="nil"/>
              <w:right w:val="nil"/>
            </w:tcBorders>
            <w:vAlign w:val="center"/>
          </w:tcPr>
          <w:p w14:paraId="43D5AFFE" w14:textId="0B0A3A89" w:rsidR="00940BF3" w:rsidRPr="00386E32" w:rsidRDefault="0001437B">
            <w:pPr>
              <w:rPr>
                <w:sz w:val="22"/>
              </w:rPr>
            </w:pPr>
            <w:r w:rsidRPr="00386E32">
              <w:rPr>
                <w:sz w:val="22"/>
              </w:rPr>
              <w:t>Proposition</w:t>
            </w:r>
            <w:r w:rsidR="00940BF3" w:rsidRPr="00386E32">
              <w:rPr>
                <w:sz w:val="22"/>
              </w:rPr>
              <w:t xml:space="preserve">s du Groupe C, </w:t>
            </w:r>
            <w:r w:rsidR="00B12845" w:rsidRPr="00386E32">
              <w:rPr>
                <w:sz w:val="22"/>
              </w:rPr>
              <w:t>Biens</w:t>
            </w:r>
            <w:r w:rsidR="00940BF3" w:rsidRPr="00386E32">
              <w:rPr>
                <w:sz w:val="22"/>
              </w:rPr>
              <w:t xml:space="preserve"> à importer</w:t>
            </w:r>
          </w:p>
          <w:p w14:paraId="77CD8234" w14:textId="11210952" w:rsidR="00940BF3" w:rsidRPr="00386E32" w:rsidRDefault="00940BF3">
            <w:pPr>
              <w:rPr>
                <w:sz w:val="22"/>
              </w:rPr>
            </w:pPr>
            <w:r w:rsidRPr="00386E32">
              <w:rPr>
                <w:sz w:val="22"/>
              </w:rPr>
              <w:t xml:space="preserve">Monnaie de </w:t>
            </w:r>
            <w:r w:rsidR="0001437B" w:rsidRPr="00386E32">
              <w:rPr>
                <w:sz w:val="22"/>
              </w:rPr>
              <w:t>la proposition</w:t>
            </w:r>
            <w:r w:rsidRPr="00386E32">
              <w:rPr>
                <w:sz w:val="22"/>
              </w:rPr>
              <w:t xml:space="preserve"> en conformité avec </w:t>
            </w:r>
            <w:r w:rsidR="00F1248D" w:rsidRPr="00386E32">
              <w:rPr>
                <w:sz w:val="22"/>
              </w:rPr>
              <w:t>l’Article</w:t>
            </w:r>
            <w:r w:rsidRPr="00386E32">
              <w:rPr>
                <w:sz w:val="22"/>
              </w:rPr>
              <w:t xml:space="preserve"> 15 des </w:t>
            </w:r>
            <w:r w:rsidR="0001437B" w:rsidRPr="00386E32">
              <w:rPr>
                <w:sz w:val="22"/>
              </w:rPr>
              <w:t>IP</w:t>
            </w:r>
          </w:p>
        </w:tc>
        <w:tc>
          <w:tcPr>
            <w:tcW w:w="8910" w:type="dxa"/>
            <w:tcBorders>
              <w:top w:val="nil"/>
              <w:left w:val="nil"/>
              <w:bottom w:val="nil"/>
              <w:right w:val="nil"/>
            </w:tcBorders>
            <w:vAlign w:val="center"/>
          </w:tcPr>
          <w:p w14:paraId="22090A6A" w14:textId="2174596E" w:rsidR="00940BF3" w:rsidRPr="00386E32" w:rsidRDefault="00940BF3">
            <w:pPr>
              <w:jc w:val="right"/>
              <w:rPr>
                <w:sz w:val="22"/>
              </w:rPr>
            </w:pPr>
            <w:r w:rsidRPr="00386E32">
              <w:rPr>
                <w:sz w:val="22"/>
              </w:rPr>
              <w:t xml:space="preserve">Date </w:t>
            </w:r>
            <w:r w:rsidRPr="00386E32">
              <w:rPr>
                <w:i/>
                <w:iCs/>
                <w:sz w:val="22"/>
              </w:rPr>
              <w:t xml:space="preserve">[insérer la date (jour, mois, année) de remise de </w:t>
            </w:r>
            <w:r w:rsidR="0001437B" w:rsidRPr="00386E32">
              <w:rPr>
                <w:i/>
                <w:iCs/>
                <w:sz w:val="22"/>
              </w:rPr>
              <w:t>la proposition</w:t>
            </w:r>
            <w:r w:rsidRPr="00386E32">
              <w:rPr>
                <w:i/>
                <w:iCs/>
                <w:sz w:val="22"/>
              </w:rPr>
              <w:t>]</w:t>
            </w:r>
          </w:p>
          <w:p w14:paraId="4FE1525C" w14:textId="312E91A3" w:rsidR="00940BF3" w:rsidRPr="00386E32" w:rsidRDefault="006B7F85">
            <w:pPr>
              <w:ind w:right="72"/>
              <w:jc w:val="right"/>
              <w:rPr>
                <w:b/>
                <w:sz w:val="22"/>
              </w:rPr>
            </w:pPr>
            <w:r w:rsidRPr="00386E32">
              <w:rPr>
                <w:sz w:val="22"/>
              </w:rPr>
              <w:t>DP</w:t>
            </w:r>
            <w:r w:rsidR="00940BF3" w:rsidRPr="00386E32">
              <w:rPr>
                <w:sz w:val="22"/>
              </w:rPr>
              <w:t xml:space="preserve"> No.: </w:t>
            </w:r>
            <w:r w:rsidR="00940BF3" w:rsidRPr="00386E32">
              <w:rPr>
                <w:bCs/>
                <w:i/>
                <w:iCs/>
                <w:sz w:val="22"/>
              </w:rPr>
              <w:t xml:space="preserve">[insérer le numéro </w:t>
            </w:r>
            <w:r w:rsidR="0001437B" w:rsidRPr="00386E32">
              <w:rPr>
                <w:bCs/>
                <w:i/>
                <w:iCs/>
                <w:sz w:val="22"/>
              </w:rPr>
              <w:t>de la Demande de Propositions</w:t>
            </w:r>
            <w:r w:rsidR="00940BF3" w:rsidRPr="00386E32">
              <w:rPr>
                <w:bCs/>
                <w:i/>
                <w:iCs/>
                <w:sz w:val="22"/>
              </w:rPr>
              <w:t>]</w:t>
            </w:r>
          </w:p>
          <w:p w14:paraId="122162B3" w14:textId="0D8AB269" w:rsidR="00940BF3" w:rsidRPr="00386E32" w:rsidRDefault="00940BF3">
            <w:pPr>
              <w:ind w:right="72"/>
              <w:jc w:val="right"/>
              <w:rPr>
                <w:b/>
                <w:sz w:val="22"/>
              </w:rPr>
            </w:pPr>
            <w:r w:rsidRPr="00386E32">
              <w:rPr>
                <w:sz w:val="22"/>
              </w:rPr>
              <w:t xml:space="preserve">Avis </w:t>
            </w:r>
            <w:r w:rsidR="0001437B" w:rsidRPr="00386E32">
              <w:rPr>
                <w:sz w:val="22"/>
              </w:rPr>
              <w:t>de Demande de Propositions</w:t>
            </w:r>
            <w:r w:rsidRPr="00386E32">
              <w:rPr>
                <w:sz w:val="22"/>
              </w:rPr>
              <w:t xml:space="preserve"> No.:</w:t>
            </w:r>
            <w:r w:rsidRPr="00386E32">
              <w:rPr>
                <w:b/>
                <w:sz w:val="22"/>
              </w:rPr>
              <w:t xml:space="preserve"> </w:t>
            </w:r>
            <w:r w:rsidRPr="00386E32">
              <w:rPr>
                <w:bCs/>
                <w:i/>
                <w:iCs/>
                <w:sz w:val="22"/>
              </w:rPr>
              <w:t xml:space="preserve">[insérer le numéro de l’avis </w:t>
            </w:r>
            <w:r w:rsidR="00EC46F5" w:rsidRPr="00386E32">
              <w:rPr>
                <w:bCs/>
                <w:i/>
                <w:iCs/>
                <w:sz w:val="22"/>
              </w:rPr>
              <w:t>de Demande de Propositions</w:t>
            </w:r>
            <w:r w:rsidRPr="00386E32">
              <w:rPr>
                <w:bCs/>
                <w:i/>
                <w:iCs/>
                <w:sz w:val="22"/>
              </w:rPr>
              <w:t>]</w:t>
            </w:r>
          </w:p>
          <w:p w14:paraId="25D42740" w14:textId="25FABF84" w:rsidR="00940BF3" w:rsidRPr="00386E32" w:rsidRDefault="00940BF3">
            <w:pPr>
              <w:tabs>
                <w:tab w:val="right" w:pos="4752"/>
              </w:tabs>
              <w:spacing w:after="120"/>
              <w:ind w:left="-115"/>
              <w:jc w:val="right"/>
              <w:rPr>
                <w:sz w:val="22"/>
              </w:rPr>
            </w:pPr>
            <w:r w:rsidRPr="00386E32">
              <w:rPr>
                <w:sz w:val="22"/>
              </w:rPr>
              <w:t xml:space="preserve">Variante No. : </w:t>
            </w:r>
            <w:r w:rsidRPr="00386E32">
              <w:rPr>
                <w:bCs/>
                <w:i/>
                <w:iCs/>
                <w:spacing w:val="-4"/>
                <w:sz w:val="22"/>
              </w:rPr>
              <w:t xml:space="preserve">[insérer le numéro d’identification si cette </w:t>
            </w:r>
            <w:r w:rsidR="0001437B" w:rsidRPr="00386E32">
              <w:rPr>
                <w:bCs/>
                <w:i/>
                <w:iCs/>
                <w:spacing w:val="-4"/>
                <w:sz w:val="22"/>
              </w:rPr>
              <w:t>proposition</w:t>
            </w:r>
            <w:r w:rsidRPr="00386E32">
              <w:rPr>
                <w:bCs/>
                <w:i/>
                <w:iCs/>
                <w:spacing w:val="-4"/>
                <w:sz w:val="22"/>
              </w:rPr>
              <w:t xml:space="preserve"> est une variante]</w:t>
            </w:r>
          </w:p>
        </w:tc>
      </w:tr>
    </w:tbl>
    <w:p w14:paraId="2F618952" w14:textId="77777777" w:rsidR="00940BF3" w:rsidRPr="00386E32" w:rsidRDefault="00940BF3"/>
    <w:tbl>
      <w:tblPr>
        <w:tblW w:w="13230" w:type="dxa"/>
        <w:tblInd w:w="-72" w:type="dxa"/>
        <w:tblLayout w:type="fixed"/>
        <w:tblLook w:val="0000" w:firstRow="0" w:lastRow="0" w:firstColumn="0" w:lastColumn="0" w:noHBand="0" w:noVBand="0"/>
      </w:tblPr>
      <w:tblGrid>
        <w:gridCol w:w="90"/>
        <w:gridCol w:w="900"/>
        <w:gridCol w:w="1440"/>
        <w:gridCol w:w="1350"/>
        <w:gridCol w:w="1710"/>
        <w:gridCol w:w="1620"/>
        <w:gridCol w:w="1440"/>
        <w:gridCol w:w="1440"/>
        <w:gridCol w:w="2070"/>
        <w:gridCol w:w="1170"/>
      </w:tblGrid>
      <w:tr w:rsidR="00940BF3" w:rsidRPr="00386E32" w14:paraId="2F597308" w14:textId="77777777" w:rsidTr="003237B5">
        <w:tc>
          <w:tcPr>
            <w:tcW w:w="990" w:type="dxa"/>
            <w:gridSpan w:val="2"/>
            <w:tcBorders>
              <w:top w:val="single" w:sz="4" w:space="0" w:color="auto"/>
              <w:left w:val="single" w:sz="4" w:space="0" w:color="auto"/>
              <w:bottom w:val="single" w:sz="4" w:space="0" w:color="auto"/>
              <w:right w:val="single" w:sz="4" w:space="0" w:color="auto"/>
            </w:tcBorders>
            <w:vAlign w:val="center"/>
          </w:tcPr>
          <w:p w14:paraId="4BDDD85E" w14:textId="77777777" w:rsidR="00940BF3" w:rsidRPr="00386E32" w:rsidRDefault="00940BF3">
            <w:pPr>
              <w:jc w:val="center"/>
            </w:pPr>
            <w:r w:rsidRPr="00386E32">
              <w:t>1</w:t>
            </w:r>
          </w:p>
        </w:tc>
        <w:tc>
          <w:tcPr>
            <w:tcW w:w="1440" w:type="dxa"/>
            <w:tcBorders>
              <w:top w:val="single" w:sz="4" w:space="0" w:color="auto"/>
              <w:left w:val="single" w:sz="4" w:space="0" w:color="auto"/>
              <w:bottom w:val="single" w:sz="4" w:space="0" w:color="auto"/>
              <w:right w:val="single" w:sz="4" w:space="0" w:color="auto"/>
            </w:tcBorders>
            <w:vAlign w:val="center"/>
          </w:tcPr>
          <w:p w14:paraId="18C2763A" w14:textId="77777777" w:rsidR="00940BF3" w:rsidRPr="00386E32" w:rsidRDefault="00940BF3">
            <w:pPr>
              <w:jc w:val="center"/>
            </w:pPr>
            <w:r w:rsidRPr="00386E32">
              <w:t>2</w:t>
            </w:r>
          </w:p>
        </w:tc>
        <w:tc>
          <w:tcPr>
            <w:tcW w:w="1350" w:type="dxa"/>
            <w:tcBorders>
              <w:top w:val="single" w:sz="4" w:space="0" w:color="auto"/>
              <w:left w:val="single" w:sz="4" w:space="0" w:color="auto"/>
              <w:bottom w:val="single" w:sz="4" w:space="0" w:color="auto"/>
              <w:right w:val="single" w:sz="4" w:space="0" w:color="auto"/>
            </w:tcBorders>
            <w:vAlign w:val="center"/>
          </w:tcPr>
          <w:p w14:paraId="773E4E02" w14:textId="77777777" w:rsidR="00940BF3" w:rsidRPr="00386E32" w:rsidRDefault="00940BF3">
            <w:pPr>
              <w:jc w:val="center"/>
            </w:pPr>
            <w:r w:rsidRPr="00386E32">
              <w:t>3</w:t>
            </w:r>
          </w:p>
        </w:tc>
        <w:tc>
          <w:tcPr>
            <w:tcW w:w="1710" w:type="dxa"/>
            <w:tcBorders>
              <w:top w:val="single" w:sz="4" w:space="0" w:color="auto"/>
              <w:left w:val="single" w:sz="4" w:space="0" w:color="auto"/>
              <w:bottom w:val="single" w:sz="4" w:space="0" w:color="auto"/>
              <w:right w:val="single" w:sz="4" w:space="0" w:color="auto"/>
            </w:tcBorders>
            <w:vAlign w:val="center"/>
          </w:tcPr>
          <w:p w14:paraId="2C4392BF" w14:textId="77777777" w:rsidR="00940BF3" w:rsidRPr="00386E32" w:rsidRDefault="00940BF3">
            <w:pPr>
              <w:jc w:val="center"/>
            </w:pPr>
            <w:r w:rsidRPr="00386E32">
              <w:t>4</w:t>
            </w:r>
          </w:p>
        </w:tc>
        <w:tc>
          <w:tcPr>
            <w:tcW w:w="1620" w:type="dxa"/>
            <w:tcBorders>
              <w:top w:val="single" w:sz="4" w:space="0" w:color="auto"/>
              <w:left w:val="single" w:sz="4" w:space="0" w:color="auto"/>
              <w:bottom w:val="single" w:sz="4" w:space="0" w:color="auto"/>
              <w:right w:val="single" w:sz="4" w:space="0" w:color="auto"/>
            </w:tcBorders>
            <w:vAlign w:val="center"/>
          </w:tcPr>
          <w:p w14:paraId="37617225" w14:textId="77777777" w:rsidR="00940BF3" w:rsidRPr="00386E32" w:rsidRDefault="00940BF3">
            <w:pPr>
              <w:jc w:val="center"/>
            </w:pPr>
            <w:r w:rsidRPr="00386E32">
              <w:t>5</w:t>
            </w:r>
          </w:p>
        </w:tc>
        <w:tc>
          <w:tcPr>
            <w:tcW w:w="1440" w:type="dxa"/>
            <w:tcBorders>
              <w:top w:val="single" w:sz="4" w:space="0" w:color="auto"/>
              <w:left w:val="single" w:sz="4" w:space="0" w:color="auto"/>
              <w:bottom w:val="single" w:sz="4" w:space="0" w:color="auto"/>
              <w:right w:val="single" w:sz="4" w:space="0" w:color="auto"/>
            </w:tcBorders>
            <w:vAlign w:val="center"/>
          </w:tcPr>
          <w:p w14:paraId="3064B73B" w14:textId="77777777" w:rsidR="00940BF3" w:rsidRPr="00386E32" w:rsidRDefault="00940BF3">
            <w:pPr>
              <w:jc w:val="center"/>
            </w:pPr>
            <w:r w:rsidRPr="00386E32">
              <w:t>6</w:t>
            </w:r>
          </w:p>
        </w:tc>
        <w:tc>
          <w:tcPr>
            <w:tcW w:w="1440" w:type="dxa"/>
            <w:tcBorders>
              <w:top w:val="single" w:sz="4" w:space="0" w:color="auto"/>
              <w:left w:val="single" w:sz="4" w:space="0" w:color="auto"/>
              <w:bottom w:val="single" w:sz="4" w:space="0" w:color="auto"/>
              <w:right w:val="single" w:sz="4" w:space="0" w:color="auto"/>
            </w:tcBorders>
            <w:vAlign w:val="center"/>
          </w:tcPr>
          <w:p w14:paraId="22D61858" w14:textId="77777777" w:rsidR="00940BF3" w:rsidRPr="00386E32" w:rsidRDefault="00940BF3">
            <w:pPr>
              <w:jc w:val="center"/>
            </w:pPr>
            <w:r w:rsidRPr="00386E32">
              <w:t>7</w:t>
            </w:r>
          </w:p>
        </w:tc>
        <w:tc>
          <w:tcPr>
            <w:tcW w:w="2070" w:type="dxa"/>
            <w:tcBorders>
              <w:top w:val="single" w:sz="4" w:space="0" w:color="auto"/>
              <w:left w:val="single" w:sz="4" w:space="0" w:color="auto"/>
              <w:bottom w:val="single" w:sz="4" w:space="0" w:color="auto"/>
              <w:right w:val="single" w:sz="4" w:space="0" w:color="auto"/>
            </w:tcBorders>
            <w:vAlign w:val="center"/>
          </w:tcPr>
          <w:p w14:paraId="0A70AD81" w14:textId="77777777" w:rsidR="00940BF3" w:rsidRPr="00386E32" w:rsidRDefault="00940BF3">
            <w:pPr>
              <w:jc w:val="center"/>
            </w:pPr>
            <w:r w:rsidRPr="00386E32">
              <w:t>8</w:t>
            </w:r>
          </w:p>
        </w:tc>
        <w:tc>
          <w:tcPr>
            <w:tcW w:w="1170" w:type="dxa"/>
            <w:tcBorders>
              <w:top w:val="single" w:sz="4" w:space="0" w:color="auto"/>
              <w:left w:val="single" w:sz="4" w:space="0" w:color="auto"/>
              <w:bottom w:val="single" w:sz="4" w:space="0" w:color="auto"/>
              <w:right w:val="single" w:sz="4" w:space="0" w:color="auto"/>
            </w:tcBorders>
          </w:tcPr>
          <w:p w14:paraId="1FBCF6EC" w14:textId="77777777" w:rsidR="00940BF3" w:rsidRPr="00386E32" w:rsidRDefault="00940BF3">
            <w:pPr>
              <w:jc w:val="center"/>
            </w:pPr>
            <w:r w:rsidRPr="00386E32">
              <w:t>9</w:t>
            </w:r>
          </w:p>
        </w:tc>
      </w:tr>
      <w:tr w:rsidR="00940BF3" w:rsidRPr="00386E32" w14:paraId="5558C70D" w14:textId="77777777" w:rsidTr="003237B5">
        <w:tc>
          <w:tcPr>
            <w:tcW w:w="990" w:type="dxa"/>
            <w:gridSpan w:val="2"/>
            <w:tcBorders>
              <w:top w:val="single" w:sz="4" w:space="0" w:color="auto"/>
              <w:left w:val="single" w:sz="4" w:space="0" w:color="auto"/>
              <w:bottom w:val="single" w:sz="4" w:space="0" w:color="auto"/>
              <w:right w:val="single" w:sz="4" w:space="0" w:color="auto"/>
            </w:tcBorders>
            <w:vAlign w:val="center"/>
          </w:tcPr>
          <w:p w14:paraId="159ED5B2" w14:textId="77777777" w:rsidR="00940BF3" w:rsidRPr="00386E32" w:rsidRDefault="00940BF3">
            <w:pPr>
              <w:pStyle w:val="FootnoteText"/>
              <w:jc w:val="center"/>
              <w:rPr>
                <w:sz w:val="16"/>
                <w:lang w:val="fr-FR"/>
              </w:rPr>
            </w:pPr>
            <w:r w:rsidRPr="00386E32">
              <w:rPr>
                <w:sz w:val="16"/>
                <w:lang w:val="fr-FR"/>
              </w:rPr>
              <w:t>Article No.</w:t>
            </w:r>
          </w:p>
        </w:tc>
        <w:tc>
          <w:tcPr>
            <w:tcW w:w="1440" w:type="dxa"/>
            <w:tcBorders>
              <w:top w:val="single" w:sz="4" w:space="0" w:color="auto"/>
              <w:left w:val="single" w:sz="4" w:space="0" w:color="auto"/>
              <w:bottom w:val="single" w:sz="4" w:space="0" w:color="auto"/>
              <w:right w:val="single" w:sz="4" w:space="0" w:color="auto"/>
            </w:tcBorders>
            <w:vAlign w:val="center"/>
          </w:tcPr>
          <w:p w14:paraId="0978D4B3" w14:textId="0D73FF4C" w:rsidR="00940BF3" w:rsidRPr="00386E32" w:rsidRDefault="00940BF3">
            <w:pPr>
              <w:jc w:val="center"/>
              <w:rPr>
                <w:sz w:val="16"/>
              </w:rPr>
            </w:pPr>
            <w:r w:rsidRPr="00386E32">
              <w:rPr>
                <w:sz w:val="16"/>
              </w:rPr>
              <w:t xml:space="preserve">Description des </w:t>
            </w:r>
            <w:r w:rsidR="005D4179" w:rsidRPr="00386E32">
              <w:rPr>
                <w:sz w:val="16"/>
              </w:rPr>
              <w:t>Biens</w:t>
            </w:r>
          </w:p>
        </w:tc>
        <w:tc>
          <w:tcPr>
            <w:tcW w:w="1350" w:type="dxa"/>
            <w:tcBorders>
              <w:top w:val="single" w:sz="4" w:space="0" w:color="auto"/>
              <w:left w:val="single" w:sz="4" w:space="0" w:color="auto"/>
              <w:bottom w:val="single" w:sz="4" w:space="0" w:color="auto"/>
              <w:right w:val="single" w:sz="4" w:space="0" w:color="auto"/>
            </w:tcBorders>
            <w:vAlign w:val="center"/>
          </w:tcPr>
          <w:p w14:paraId="7B8491FE" w14:textId="77777777" w:rsidR="00940BF3" w:rsidRPr="00386E32" w:rsidRDefault="00940BF3">
            <w:pPr>
              <w:jc w:val="center"/>
              <w:rPr>
                <w:sz w:val="16"/>
              </w:rPr>
            </w:pPr>
            <w:r w:rsidRPr="00386E32">
              <w:rPr>
                <w:sz w:val="16"/>
              </w:rPr>
              <w:t>Pays d’origine</w:t>
            </w:r>
          </w:p>
        </w:tc>
        <w:tc>
          <w:tcPr>
            <w:tcW w:w="1710" w:type="dxa"/>
            <w:tcBorders>
              <w:top w:val="single" w:sz="4" w:space="0" w:color="auto"/>
              <w:left w:val="single" w:sz="4" w:space="0" w:color="auto"/>
              <w:bottom w:val="single" w:sz="4" w:space="0" w:color="auto"/>
              <w:right w:val="single" w:sz="4" w:space="0" w:color="auto"/>
            </w:tcBorders>
            <w:vAlign w:val="center"/>
          </w:tcPr>
          <w:p w14:paraId="27E1BB9B" w14:textId="77777777" w:rsidR="00940BF3" w:rsidRPr="00386E32" w:rsidRDefault="00940BF3">
            <w:pPr>
              <w:pStyle w:val="FootnoteText"/>
              <w:jc w:val="center"/>
              <w:rPr>
                <w:sz w:val="16"/>
                <w:vertAlign w:val="superscript"/>
                <w:lang w:val="fr-FR"/>
              </w:rPr>
            </w:pPr>
            <w:r w:rsidRPr="00386E32">
              <w:rPr>
                <w:sz w:val="16"/>
                <w:lang w:val="fr-FR"/>
              </w:rPr>
              <w:t>Date de livraison selon définition de</w:t>
            </w:r>
            <w:r w:rsidR="00222DE7" w:rsidRPr="00386E32">
              <w:rPr>
                <w:sz w:val="16"/>
                <w:lang w:val="fr-FR"/>
              </w:rPr>
              <w:t>s</w:t>
            </w:r>
            <w:r w:rsidRPr="00386E32">
              <w:rPr>
                <w:sz w:val="16"/>
                <w:lang w:val="fr-FR"/>
              </w:rPr>
              <w:t xml:space="preserve"> Incoterms</w:t>
            </w:r>
          </w:p>
          <w:p w14:paraId="19E6E661" w14:textId="77777777" w:rsidR="00940BF3" w:rsidRPr="00386E32" w:rsidRDefault="00940BF3">
            <w:pPr>
              <w:pStyle w:val="FootnoteText"/>
              <w:jc w:val="center"/>
              <w:rPr>
                <w:sz w:val="16"/>
                <w:lang w:val="fr-FR"/>
              </w:rPr>
            </w:pPr>
          </w:p>
        </w:tc>
        <w:tc>
          <w:tcPr>
            <w:tcW w:w="1620" w:type="dxa"/>
            <w:tcBorders>
              <w:top w:val="single" w:sz="4" w:space="0" w:color="auto"/>
              <w:left w:val="single" w:sz="4" w:space="0" w:color="auto"/>
              <w:bottom w:val="single" w:sz="4" w:space="0" w:color="auto"/>
              <w:right w:val="single" w:sz="4" w:space="0" w:color="auto"/>
            </w:tcBorders>
            <w:vAlign w:val="center"/>
          </w:tcPr>
          <w:p w14:paraId="4A20CC23" w14:textId="77777777" w:rsidR="00940BF3" w:rsidRPr="00386E32" w:rsidRDefault="00940BF3">
            <w:pPr>
              <w:pStyle w:val="FootnoteText"/>
              <w:jc w:val="center"/>
              <w:rPr>
                <w:sz w:val="16"/>
                <w:lang w:val="fr-FR"/>
              </w:rPr>
            </w:pPr>
            <w:r w:rsidRPr="00386E32">
              <w:rPr>
                <w:sz w:val="16"/>
                <w:lang w:val="fr-FR"/>
              </w:rPr>
              <w:t>Quantité (Nb. d’unités)</w:t>
            </w:r>
          </w:p>
        </w:tc>
        <w:tc>
          <w:tcPr>
            <w:tcW w:w="1440" w:type="dxa"/>
            <w:tcBorders>
              <w:top w:val="single" w:sz="4" w:space="0" w:color="auto"/>
              <w:left w:val="single" w:sz="4" w:space="0" w:color="auto"/>
              <w:bottom w:val="single" w:sz="4" w:space="0" w:color="auto"/>
              <w:right w:val="single" w:sz="4" w:space="0" w:color="auto"/>
            </w:tcBorders>
            <w:vAlign w:val="center"/>
          </w:tcPr>
          <w:p w14:paraId="67443DB1" w14:textId="77777777" w:rsidR="00940BF3" w:rsidRPr="00386E32" w:rsidRDefault="00940BF3">
            <w:pPr>
              <w:pStyle w:val="FootnoteText"/>
              <w:jc w:val="center"/>
              <w:rPr>
                <w:sz w:val="16"/>
                <w:lang w:val="fr-FR"/>
              </w:rPr>
            </w:pPr>
            <w:r w:rsidRPr="00386E32">
              <w:rPr>
                <w:sz w:val="16"/>
                <w:lang w:val="fr-FR"/>
              </w:rPr>
              <w:t>Prix unitaire</w:t>
            </w:r>
            <w:r w:rsidRPr="00386E32">
              <w:rPr>
                <w:sz w:val="16"/>
                <w:vertAlign w:val="superscript"/>
                <w:lang w:val="fr-FR"/>
              </w:rPr>
              <w:t xml:space="preserve"> </w:t>
            </w:r>
            <w:r w:rsidRPr="00386E32">
              <w:rPr>
                <w:sz w:val="16"/>
                <w:lang w:val="fr-FR"/>
              </w:rPr>
              <w:t>CIP___</w:t>
            </w:r>
          </w:p>
          <w:p w14:paraId="3FFFAD7B" w14:textId="396198F1" w:rsidR="00940BF3" w:rsidRPr="00386E32" w:rsidRDefault="00463B92">
            <w:pPr>
              <w:pStyle w:val="FootnoteText"/>
              <w:jc w:val="center"/>
              <w:rPr>
                <w:sz w:val="16"/>
                <w:lang w:val="fr-FR"/>
              </w:rPr>
            </w:pPr>
            <w:r w:rsidRPr="00386E32">
              <w:rPr>
                <w:sz w:val="16"/>
                <w:lang w:val="fr-FR"/>
              </w:rPr>
              <w:t xml:space="preserve">en conformité avec </w:t>
            </w:r>
            <w:r w:rsidR="0001437B" w:rsidRPr="00386E32">
              <w:rPr>
                <w:sz w:val="16"/>
                <w:lang w:val="fr-FR"/>
              </w:rPr>
              <w:t>IP</w:t>
            </w:r>
            <w:r w:rsidRPr="00386E32">
              <w:rPr>
                <w:sz w:val="16"/>
                <w:lang w:val="fr-FR"/>
              </w:rPr>
              <w:t xml:space="preserve"> 14.8</w:t>
            </w:r>
            <w:r w:rsidR="00940BF3" w:rsidRPr="00386E32">
              <w:rPr>
                <w:sz w:val="16"/>
                <w:lang w:val="fr-FR"/>
              </w:rPr>
              <w:t>(b) (i)</w:t>
            </w:r>
          </w:p>
        </w:tc>
        <w:tc>
          <w:tcPr>
            <w:tcW w:w="1440" w:type="dxa"/>
            <w:tcBorders>
              <w:top w:val="single" w:sz="4" w:space="0" w:color="auto"/>
              <w:left w:val="single" w:sz="4" w:space="0" w:color="auto"/>
              <w:bottom w:val="single" w:sz="4" w:space="0" w:color="auto"/>
              <w:right w:val="single" w:sz="4" w:space="0" w:color="auto"/>
            </w:tcBorders>
            <w:vAlign w:val="center"/>
          </w:tcPr>
          <w:p w14:paraId="4EAF1D07" w14:textId="77777777" w:rsidR="00940BF3" w:rsidRPr="00386E32" w:rsidRDefault="00940BF3">
            <w:pPr>
              <w:jc w:val="center"/>
              <w:rPr>
                <w:i/>
                <w:sz w:val="16"/>
              </w:rPr>
            </w:pPr>
            <w:r w:rsidRPr="00386E32">
              <w:rPr>
                <w:sz w:val="16"/>
              </w:rPr>
              <w:t>Prix CIP par article (col 5x6)</w:t>
            </w:r>
          </w:p>
        </w:tc>
        <w:tc>
          <w:tcPr>
            <w:tcW w:w="2070" w:type="dxa"/>
            <w:tcBorders>
              <w:top w:val="single" w:sz="4" w:space="0" w:color="auto"/>
              <w:left w:val="single" w:sz="4" w:space="0" w:color="auto"/>
              <w:bottom w:val="single" w:sz="4" w:space="0" w:color="auto"/>
              <w:right w:val="single" w:sz="4" w:space="0" w:color="auto"/>
            </w:tcBorders>
            <w:vAlign w:val="center"/>
          </w:tcPr>
          <w:p w14:paraId="2EF96B1D" w14:textId="646DA86B" w:rsidR="00940BF3" w:rsidRPr="00386E32" w:rsidRDefault="00940BF3">
            <w:pPr>
              <w:jc w:val="center"/>
              <w:rPr>
                <w:sz w:val="16"/>
              </w:rPr>
            </w:pPr>
            <w:r w:rsidRPr="00386E32">
              <w:rPr>
                <w:sz w:val="16"/>
              </w:rPr>
              <w:t xml:space="preserve">Prix par article du transport terrestre et autres services requis dans le </w:t>
            </w:r>
            <w:r w:rsidR="00DD1BB9" w:rsidRPr="00386E32">
              <w:rPr>
                <w:sz w:val="16"/>
              </w:rPr>
              <w:t>Pays de l’Acheteur</w:t>
            </w:r>
            <w:r w:rsidRPr="00386E32">
              <w:rPr>
                <w:sz w:val="16"/>
              </w:rPr>
              <w:t xml:space="preserve"> pour acheminer les </w:t>
            </w:r>
            <w:r w:rsidR="00B12845" w:rsidRPr="00386E32">
              <w:rPr>
                <w:sz w:val="16"/>
              </w:rPr>
              <w:t>Biens</w:t>
            </w:r>
            <w:r w:rsidRPr="00386E32">
              <w:rPr>
                <w:sz w:val="16"/>
              </w:rPr>
              <w:t xml:space="preserve"> jusqu’à destination finale (comme requis dans les </w:t>
            </w:r>
            <w:r w:rsidR="0001437B" w:rsidRPr="00386E32">
              <w:rPr>
                <w:sz w:val="16"/>
              </w:rPr>
              <w:t>DPDP</w:t>
            </w:r>
            <w:r w:rsidRPr="00386E32">
              <w:rPr>
                <w:sz w:val="16"/>
              </w:rPr>
              <w:t>)</w:t>
            </w:r>
          </w:p>
        </w:tc>
        <w:tc>
          <w:tcPr>
            <w:tcW w:w="1170" w:type="dxa"/>
            <w:tcBorders>
              <w:top w:val="single" w:sz="4" w:space="0" w:color="auto"/>
              <w:left w:val="single" w:sz="4" w:space="0" w:color="auto"/>
              <w:bottom w:val="single" w:sz="4" w:space="0" w:color="auto"/>
              <w:right w:val="single" w:sz="4" w:space="0" w:color="auto"/>
            </w:tcBorders>
          </w:tcPr>
          <w:p w14:paraId="318EFBA5" w14:textId="77777777" w:rsidR="00940BF3" w:rsidRPr="00386E32" w:rsidRDefault="00940BF3">
            <w:pPr>
              <w:jc w:val="center"/>
              <w:rPr>
                <w:sz w:val="16"/>
              </w:rPr>
            </w:pPr>
            <w:r w:rsidRPr="00386E32">
              <w:rPr>
                <w:sz w:val="16"/>
              </w:rPr>
              <w:t>Prix total par article (col 7+8)</w:t>
            </w:r>
          </w:p>
        </w:tc>
      </w:tr>
      <w:tr w:rsidR="00940BF3" w:rsidRPr="00386E32" w14:paraId="7EBEAF95" w14:textId="77777777" w:rsidTr="003237B5">
        <w:tc>
          <w:tcPr>
            <w:tcW w:w="990" w:type="dxa"/>
            <w:gridSpan w:val="2"/>
            <w:tcBorders>
              <w:top w:val="single" w:sz="4" w:space="0" w:color="auto"/>
              <w:left w:val="single" w:sz="4" w:space="0" w:color="auto"/>
              <w:bottom w:val="single" w:sz="4" w:space="0" w:color="auto"/>
              <w:right w:val="single" w:sz="4" w:space="0" w:color="auto"/>
            </w:tcBorders>
          </w:tcPr>
          <w:p w14:paraId="49D91CF5" w14:textId="77777777" w:rsidR="00940BF3" w:rsidRPr="00386E32" w:rsidRDefault="00940BF3">
            <w:pPr>
              <w:rPr>
                <w:bCs/>
                <w:i/>
                <w:iCs/>
                <w:sz w:val="20"/>
              </w:rPr>
            </w:pPr>
            <w:r w:rsidRPr="00386E32">
              <w:rPr>
                <w:bCs/>
                <w:i/>
                <w:iCs/>
                <w:sz w:val="20"/>
              </w:rPr>
              <w:t>[insérer le No de l’article]</w:t>
            </w:r>
          </w:p>
        </w:tc>
        <w:tc>
          <w:tcPr>
            <w:tcW w:w="1440" w:type="dxa"/>
            <w:tcBorders>
              <w:top w:val="single" w:sz="4" w:space="0" w:color="auto"/>
              <w:left w:val="single" w:sz="4" w:space="0" w:color="auto"/>
              <w:bottom w:val="single" w:sz="4" w:space="0" w:color="auto"/>
              <w:right w:val="single" w:sz="4" w:space="0" w:color="auto"/>
            </w:tcBorders>
          </w:tcPr>
          <w:p w14:paraId="2938B7AD" w14:textId="77777777" w:rsidR="00940BF3" w:rsidRPr="00386E32" w:rsidRDefault="00940BF3">
            <w:pPr>
              <w:rPr>
                <w:bCs/>
                <w:i/>
                <w:iCs/>
                <w:sz w:val="20"/>
              </w:rPr>
            </w:pPr>
            <w:r w:rsidRPr="00386E32">
              <w:rPr>
                <w:bCs/>
                <w:i/>
                <w:iCs/>
                <w:sz w:val="20"/>
              </w:rPr>
              <w:t>[Insérer l’identification de la fourniture]</w:t>
            </w:r>
          </w:p>
        </w:tc>
        <w:tc>
          <w:tcPr>
            <w:tcW w:w="1350" w:type="dxa"/>
            <w:tcBorders>
              <w:top w:val="single" w:sz="4" w:space="0" w:color="auto"/>
              <w:left w:val="single" w:sz="4" w:space="0" w:color="auto"/>
              <w:bottom w:val="single" w:sz="4" w:space="0" w:color="auto"/>
              <w:right w:val="single" w:sz="4" w:space="0" w:color="auto"/>
            </w:tcBorders>
          </w:tcPr>
          <w:p w14:paraId="7FEB250F" w14:textId="77777777" w:rsidR="00940BF3" w:rsidRPr="00386E32" w:rsidRDefault="00940BF3">
            <w:pPr>
              <w:rPr>
                <w:bCs/>
                <w:i/>
                <w:iCs/>
                <w:sz w:val="20"/>
              </w:rPr>
            </w:pPr>
            <w:r w:rsidRPr="00386E32">
              <w:rPr>
                <w:bCs/>
                <w:i/>
                <w:iCs/>
                <w:sz w:val="20"/>
              </w:rPr>
              <w:t>[insérer le pays d’origine]</w:t>
            </w:r>
          </w:p>
        </w:tc>
        <w:tc>
          <w:tcPr>
            <w:tcW w:w="1710" w:type="dxa"/>
            <w:tcBorders>
              <w:top w:val="single" w:sz="4" w:space="0" w:color="auto"/>
              <w:left w:val="single" w:sz="4" w:space="0" w:color="auto"/>
              <w:bottom w:val="single" w:sz="4" w:space="0" w:color="auto"/>
              <w:right w:val="single" w:sz="4" w:space="0" w:color="auto"/>
            </w:tcBorders>
          </w:tcPr>
          <w:p w14:paraId="7AF9C002" w14:textId="77777777" w:rsidR="00940BF3" w:rsidRPr="00386E32" w:rsidRDefault="00940BF3">
            <w:pPr>
              <w:rPr>
                <w:bCs/>
                <w:i/>
                <w:iCs/>
                <w:sz w:val="20"/>
              </w:rPr>
            </w:pPr>
            <w:r w:rsidRPr="00386E32">
              <w:rPr>
                <w:bCs/>
                <w:i/>
                <w:iCs/>
                <w:sz w:val="20"/>
              </w:rPr>
              <w:t>[insérer la date de livraison offerte]</w:t>
            </w:r>
          </w:p>
        </w:tc>
        <w:tc>
          <w:tcPr>
            <w:tcW w:w="1620" w:type="dxa"/>
            <w:tcBorders>
              <w:top w:val="single" w:sz="4" w:space="0" w:color="auto"/>
              <w:left w:val="single" w:sz="4" w:space="0" w:color="auto"/>
              <w:bottom w:val="single" w:sz="4" w:space="0" w:color="auto"/>
              <w:right w:val="single" w:sz="4" w:space="0" w:color="auto"/>
            </w:tcBorders>
          </w:tcPr>
          <w:p w14:paraId="5A480DD4" w14:textId="77777777" w:rsidR="00940BF3" w:rsidRPr="00386E32" w:rsidRDefault="00940BF3">
            <w:pPr>
              <w:rPr>
                <w:bCs/>
                <w:i/>
                <w:iCs/>
                <w:sz w:val="20"/>
              </w:rPr>
            </w:pPr>
            <w:r w:rsidRPr="00386E32">
              <w:rPr>
                <w:bCs/>
                <w:i/>
                <w:iCs/>
                <w:sz w:val="20"/>
              </w:rPr>
              <w:t>[insérer la quantité et l’identification de l’unité de mesure]</w:t>
            </w:r>
          </w:p>
        </w:tc>
        <w:tc>
          <w:tcPr>
            <w:tcW w:w="1440" w:type="dxa"/>
            <w:tcBorders>
              <w:top w:val="single" w:sz="4" w:space="0" w:color="auto"/>
              <w:left w:val="single" w:sz="4" w:space="0" w:color="auto"/>
              <w:bottom w:val="single" w:sz="4" w:space="0" w:color="auto"/>
              <w:right w:val="single" w:sz="4" w:space="0" w:color="auto"/>
            </w:tcBorders>
          </w:tcPr>
          <w:p w14:paraId="194756A9" w14:textId="77777777" w:rsidR="00940BF3" w:rsidRPr="00386E32" w:rsidRDefault="00940BF3">
            <w:pPr>
              <w:rPr>
                <w:bCs/>
                <w:i/>
                <w:iCs/>
                <w:sz w:val="20"/>
              </w:rPr>
            </w:pPr>
            <w:r w:rsidRPr="00386E32">
              <w:rPr>
                <w:bCs/>
                <w:i/>
                <w:iCs/>
                <w:sz w:val="20"/>
              </w:rPr>
              <w:t>[insérer le prix unitaire CIP pour l’article]</w:t>
            </w:r>
          </w:p>
        </w:tc>
        <w:tc>
          <w:tcPr>
            <w:tcW w:w="1440" w:type="dxa"/>
            <w:tcBorders>
              <w:top w:val="single" w:sz="4" w:space="0" w:color="auto"/>
              <w:left w:val="single" w:sz="4" w:space="0" w:color="auto"/>
              <w:bottom w:val="single" w:sz="4" w:space="0" w:color="auto"/>
              <w:right w:val="single" w:sz="4" w:space="0" w:color="auto"/>
            </w:tcBorders>
          </w:tcPr>
          <w:p w14:paraId="60D4404C" w14:textId="77777777" w:rsidR="00940BF3" w:rsidRPr="00386E32" w:rsidRDefault="00940BF3">
            <w:pPr>
              <w:rPr>
                <w:bCs/>
                <w:i/>
                <w:iCs/>
                <w:sz w:val="20"/>
              </w:rPr>
            </w:pPr>
            <w:r w:rsidRPr="00386E32">
              <w:rPr>
                <w:bCs/>
                <w:i/>
                <w:iCs/>
                <w:sz w:val="20"/>
              </w:rPr>
              <w:t>[insérer le prix total CIP pour l’article]</w:t>
            </w:r>
          </w:p>
        </w:tc>
        <w:tc>
          <w:tcPr>
            <w:tcW w:w="2070" w:type="dxa"/>
            <w:tcBorders>
              <w:top w:val="single" w:sz="4" w:space="0" w:color="auto"/>
              <w:left w:val="single" w:sz="4" w:space="0" w:color="auto"/>
              <w:bottom w:val="single" w:sz="4" w:space="0" w:color="auto"/>
              <w:right w:val="single" w:sz="4" w:space="0" w:color="auto"/>
            </w:tcBorders>
          </w:tcPr>
          <w:p w14:paraId="49B39892" w14:textId="77777777" w:rsidR="00940BF3" w:rsidRPr="00386E32" w:rsidRDefault="00940BF3">
            <w:pPr>
              <w:rPr>
                <w:bCs/>
                <w:i/>
                <w:iCs/>
                <w:sz w:val="20"/>
              </w:rPr>
            </w:pPr>
            <w:r w:rsidRPr="00386E32">
              <w:rPr>
                <w:bCs/>
                <w:i/>
                <w:iCs/>
                <w:sz w:val="20"/>
              </w:rPr>
              <w:t>[insérer le prix correspondant pour l’article]</w:t>
            </w:r>
          </w:p>
        </w:tc>
        <w:tc>
          <w:tcPr>
            <w:tcW w:w="1170" w:type="dxa"/>
            <w:tcBorders>
              <w:top w:val="single" w:sz="4" w:space="0" w:color="auto"/>
              <w:left w:val="single" w:sz="4" w:space="0" w:color="auto"/>
              <w:bottom w:val="single" w:sz="4" w:space="0" w:color="auto"/>
              <w:right w:val="single" w:sz="4" w:space="0" w:color="auto"/>
            </w:tcBorders>
          </w:tcPr>
          <w:p w14:paraId="09F107A3" w14:textId="77777777" w:rsidR="00940BF3" w:rsidRPr="00386E32" w:rsidRDefault="00940BF3">
            <w:pPr>
              <w:rPr>
                <w:bCs/>
                <w:i/>
                <w:iCs/>
                <w:sz w:val="20"/>
              </w:rPr>
            </w:pPr>
            <w:r w:rsidRPr="00386E32">
              <w:rPr>
                <w:bCs/>
                <w:i/>
                <w:iCs/>
                <w:sz w:val="20"/>
              </w:rPr>
              <w:t>[insérer le prix total pour l’article]</w:t>
            </w:r>
          </w:p>
        </w:tc>
      </w:tr>
      <w:tr w:rsidR="00940BF3" w:rsidRPr="00386E32" w14:paraId="6CEE240A" w14:textId="77777777" w:rsidTr="003237B5">
        <w:tblPrEx>
          <w:tblCellMar>
            <w:left w:w="72" w:type="dxa"/>
            <w:right w:w="72" w:type="dxa"/>
          </w:tblCellMar>
        </w:tblPrEx>
        <w:trPr>
          <w:gridBefore w:val="1"/>
          <w:wBefore w:w="90" w:type="dxa"/>
          <w:cantSplit/>
          <w:trHeight w:val="333"/>
        </w:trPr>
        <w:tc>
          <w:tcPr>
            <w:tcW w:w="9900" w:type="dxa"/>
            <w:gridSpan w:val="7"/>
            <w:tcBorders>
              <w:right w:val="single" w:sz="4" w:space="0" w:color="auto"/>
            </w:tcBorders>
          </w:tcPr>
          <w:p w14:paraId="7462F03F" w14:textId="77777777" w:rsidR="00940BF3" w:rsidRPr="00386E32" w:rsidRDefault="00940BF3">
            <w:pPr>
              <w:suppressAutoHyphens/>
              <w:rPr>
                <w:sz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12A78A50" w14:textId="77777777" w:rsidR="00940BF3" w:rsidRPr="00386E32" w:rsidRDefault="00940BF3">
            <w:pPr>
              <w:pStyle w:val="CommentText"/>
              <w:suppressAutoHyphens/>
              <w:spacing w:before="60" w:after="60"/>
              <w:rPr>
                <w:b/>
                <w:highlight w:val="yellow"/>
                <w:lang w:val="fr-FR"/>
              </w:rPr>
            </w:pPr>
            <w:r w:rsidRPr="00386E32">
              <w:rPr>
                <w:lang w:val="fr-FR"/>
              </w:rPr>
              <w:t xml:space="preserve">Prix total </w:t>
            </w:r>
            <w:r w:rsidRPr="00386E32">
              <w:rPr>
                <w:b/>
                <w:lang w:val="fr-FR"/>
              </w:rPr>
              <w:t>[insérer le prix total]</w:t>
            </w:r>
          </w:p>
        </w:tc>
        <w:tc>
          <w:tcPr>
            <w:tcW w:w="1170" w:type="dxa"/>
            <w:tcBorders>
              <w:top w:val="single" w:sz="4" w:space="0" w:color="auto"/>
              <w:left w:val="single" w:sz="4" w:space="0" w:color="auto"/>
              <w:bottom w:val="single" w:sz="4" w:space="0" w:color="auto"/>
              <w:right w:val="single" w:sz="4" w:space="0" w:color="auto"/>
            </w:tcBorders>
          </w:tcPr>
          <w:p w14:paraId="4071E86B" w14:textId="77777777" w:rsidR="00940BF3" w:rsidRPr="00386E32" w:rsidRDefault="00940BF3">
            <w:pPr>
              <w:suppressAutoHyphens/>
              <w:spacing w:before="60" w:after="60"/>
              <w:rPr>
                <w:sz w:val="20"/>
              </w:rPr>
            </w:pPr>
          </w:p>
        </w:tc>
      </w:tr>
    </w:tbl>
    <w:p w14:paraId="06E9854E" w14:textId="77777777" w:rsidR="00940BF3" w:rsidRPr="00386E32" w:rsidRDefault="00940BF3">
      <w:pPr>
        <w:tabs>
          <w:tab w:val="left" w:pos="1188"/>
          <w:tab w:val="left" w:pos="2394"/>
          <w:tab w:val="left" w:pos="4209"/>
          <w:tab w:val="left" w:pos="5238"/>
          <w:tab w:val="left" w:pos="7632"/>
          <w:tab w:val="left" w:pos="7868"/>
          <w:tab w:val="left" w:pos="9468"/>
        </w:tabs>
      </w:pPr>
    </w:p>
    <w:p w14:paraId="47ABA394" w14:textId="1CD54040" w:rsidR="00940BF3" w:rsidRPr="00386E32" w:rsidRDefault="00940BF3">
      <w:pPr>
        <w:tabs>
          <w:tab w:val="right" w:pos="4140"/>
          <w:tab w:val="left" w:pos="4500"/>
          <w:tab w:val="right" w:pos="9000"/>
        </w:tabs>
        <w:rPr>
          <w:b/>
        </w:rPr>
      </w:pPr>
      <w:r w:rsidRPr="00386E32">
        <w:t xml:space="preserve">Nom du </w:t>
      </w:r>
      <w:r w:rsidR="00040C6B" w:rsidRPr="00386E32">
        <w:t>Proposant</w:t>
      </w:r>
      <w:r w:rsidRPr="00386E32">
        <w:t xml:space="preserve"> </w:t>
      </w:r>
      <w:r w:rsidRPr="00386E32">
        <w:rPr>
          <w:bCs/>
          <w:i/>
          <w:iCs/>
        </w:rPr>
        <w:t xml:space="preserve">[insérer le nom du </w:t>
      </w:r>
      <w:r w:rsidR="00040C6B" w:rsidRPr="00386E32">
        <w:rPr>
          <w:bCs/>
          <w:i/>
          <w:iCs/>
        </w:rPr>
        <w:t>Proposant</w:t>
      </w:r>
      <w:r w:rsidRPr="00386E32">
        <w:rPr>
          <w:bCs/>
          <w:i/>
          <w:iCs/>
        </w:rPr>
        <w:t>]</w:t>
      </w:r>
      <w:r w:rsidRPr="00386E32">
        <w:t xml:space="preserve"> Signature </w:t>
      </w:r>
      <w:r w:rsidRPr="00386E32">
        <w:rPr>
          <w:bCs/>
          <w:i/>
          <w:iCs/>
        </w:rPr>
        <w:t>[insérer signature],</w:t>
      </w:r>
      <w:r w:rsidRPr="00386E32">
        <w:rPr>
          <w:b/>
        </w:rPr>
        <w:t xml:space="preserve"> </w:t>
      </w:r>
      <w:r w:rsidRPr="00386E32">
        <w:rPr>
          <w:bCs/>
        </w:rPr>
        <w:t>Date</w:t>
      </w:r>
      <w:r w:rsidRPr="00386E32">
        <w:rPr>
          <w:b/>
        </w:rPr>
        <w:t xml:space="preserve"> </w:t>
      </w:r>
      <w:r w:rsidRPr="00386E32">
        <w:rPr>
          <w:bCs/>
          <w:i/>
          <w:iCs/>
        </w:rPr>
        <w:t>[insérer la date]</w:t>
      </w:r>
    </w:p>
    <w:bookmarkEnd w:id="406"/>
    <w:p w14:paraId="1EAF3EFB" w14:textId="77777777" w:rsidR="00940BF3" w:rsidRPr="00386E32" w:rsidRDefault="00940B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p w14:paraId="440FF155" w14:textId="77777777" w:rsidR="00940BF3" w:rsidRPr="00386E32" w:rsidRDefault="00940BF3">
      <w:pPr>
        <w:rPr>
          <w:iCs/>
        </w:rPr>
      </w:pPr>
      <w:r w:rsidRPr="00386E32">
        <w:rPr>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8910"/>
      </w:tblGrid>
      <w:tr w:rsidR="00940BF3" w:rsidRPr="00386E32" w14:paraId="46C11DA4" w14:textId="77777777">
        <w:trPr>
          <w:cantSplit/>
          <w:trHeight w:val="900"/>
        </w:trPr>
        <w:tc>
          <w:tcPr>
            <w:tcW w:w="13158" w:type="dxa"/>
            <w:gridSpan w:val="2"/>
            <w:tcBorders>
              <w:top w:val="nil"/>
              <w:left w:val="nil"/>
              <w:bottom w:val="nil"/>
              <w:right w:val="nil"/>
            </w:tcBorders>
            <w:vAlign w:val="center"/>
          </w:tcPr>
          <w:p w14:paraId="32AA3507" w14:textId="25D17E5D" w:rsidR="00940BF3" w:rsidRPr="00386E32" w:rsidRDefault="00940BF3" w:rsidP="006F4436">
            <w:pPr>
              <w:pStyle w:val="Sec4Heading2"/>
            </w:pPr>
            <w:bookmarkStart w:id="410" w:name="_Toc105144049"/>
            <w:bookmarkStart w:id="411" w:name="_Toc134791993"/>
            <w:bookmarkStart w:id="412" w:name="_Toc180846999"/>
            <w:r w:rsidRPr="00386E32">
              <w:lastRenderedPageBreak/>
              <w:t xml:space="preserve">Bordereau de </w:t>
            </w:r>
            <w:r w:rsidR="003D692C" w:rsidRPr="00386E32">
              <w:t>P</w:t>
            </w:r>
            <w:r w:rsidRPr="00386E32">
              <w:t xml:space="preserve">rix des </w:t>
            </w:r>
            <w:r w:rsidR="005D4179" w:rsidRPr="00386E32">
              <w:t>Biens</w:t>
            </w:r>
            <w:r w:rsidR="00027442">
              <w:t xml:space="preserve"> fabriqués en dehors du</w:t>
            </w:r>
            <w:r w:rsidR="006772BE">
              <w:t xml:space="preserve"> Pays Membre</w:t>
            </w:r>
            <w:r w:rsidRPr="00386E32">
              <w:t>, déjà importés</w:t>
            </w:r>
            <w:bookmarkEnd w:id="410"/>
            <w:bookmarkEnd w:id="411"/>
            <w:bookmarkEnd w:id="412"/>
          </w:p>
        </w:tc>
      </w:tr>
      <w:tr w:rsidR="00940BF3" w:rsidRPr="00386E32" w14:paraId="6B278197" w14:textId="77777777">
        <w:trPr>
          <w:cantSplit/>
        </w:trPr>
        <w:tc>
          <w:tcPr>
            <w:tcW w:w="4248" w:type="dxa"/>
            <w:tcBorders>
              <w:top w:val="nil"/>
              <w:left w:val="nil"/>
              <w:bottom w:val="nil"/>
              <w:right w:val="nil"/>
            </w:tcBorders>
            <w:vAlign w:val="center"/>
          </w:tcPr>
          <w:p w14:paraId="799AFD15" w14:textId="4FE50006" w:rsidR="00940BF3" w:rsidRPr="00386E32" w:rsidRDefault="0001437B">
            <w:pPr>
              <w:rPr>
                <w:sz w:val="22"/>
              </w:rPr>
            </w:pPr>
            <w:r w:rsidRPr="00386E32">
              <w:rPr>
                <w:sz w:val="22"/>
              </w:rPr>
              <w:t>Proposition</w:t>
            </w:r>
            <w:r w:rsidR="00940BF3" w:rsidRPr="00386E32">
              <w:rPr>
                <w:sz w:val="22"/>
              </w:rPr>
              <w:t xml:space="preserve">s du Groupe C, </w:t>
            </w:r>
            <w:r w:rsidR="00B12845" w:rsidRPr="00386E32">
              <w:rPr>
                <w:sz w:val="22"/>
              </w:rPr>
              <w:t>Biens</w:t>
            </w:r>
            <w:r w:rsidR="00940BF3" w:rsidRPr="00386E32">
              <w:rPr>
                <w:sz w:val="22"/>
              </w:rPr>
              <w:t xml:space="preserve"> déjà importés</w:t>
            </w:r>
          </w:p>
          <w:p w14:paraId="49EC0D08" w14:textId="72E34E51" w:rsidR="00940BF3" w:rsidRPr="00386E32" w:rsidRDefault="00940BF3">
            <w:pPr>
              <w:rPr>
                <w:sz w:val="22"/>
              </w:rPr>
            </w:pPr>
            <w:r w:rsidRPr="00386E32">
              <w:rPr>
                <w:sz w:val="22"/>
              </w:rPr>
              <w:t xml:space="preserve">Monnaie de </w:t>
            </w:r>
            <w:r w:rsidR="0001437B" w:rsidRPr="00386E32">
              <w:rPr>
                <w:sz w:val="22"/>
              </w:rPr>
              <w:t>la proposition</w:t>
            </w:r>
            <w:r w:rsidRPr="00386E32">
              <w:rPr>
                <w:sz w:val="22"/>
              </w:rPr>
              <w:t xml:space="preserve"> en conformité avec </w:t>
            </w:r>
            <w:r w:rsidR="00F1248D" w:rsidRPr="00386E32">
              <w:rPr>
                <w:sz w:val="22"/>
              </w:rPr>
              <w:t>l’Article</w:t>
            </w:r>
            <w:r w:rsidRPr="00386E32">
              <w:rPr>
                <w:sz w:val="22"/>
              </w:rPr>
              <w:t xml:space="preserve"> 15 des </w:t>
            </w:r>
            <w:r w:rsidR="0001437B" w:rsidRPr="00386E32">
              <w:rPr>
                <w:sz w:val="22"/>
              </w:rPr>
              <w:t>IP</w:t>
            </w:r>
          </w:p>
        </w:tc>
        <w:tc>
          <w:tcPr>
            <w:tcW w:w="8910" w:type="dxa"/>
            <w:tcBorders>
              <w:top w:val="nil"/>
              <w:left w:val="nil"/>
              <w:bottom w:val="nil"/>
              <w:right w:val="nil"/>
            </w:tcBorders>
            <w:vAlign w:val="center"/>
          </w:tcPr>
          <w:p w14:paraId="7FBCD63A" w14:textId="058A2485" w:rsidR="00940BF3" w:rsidRPr="00386E32" w:rsidRDefault="00940BF3">
            <w:pPr>
              <w:jc w:val="right"/>
              <w:rPr>
                <w:sz w:val="22"/>
              </w:rPr>
            </w:pPr>
            <w:r w:rsidRPr="00386E32">
              <w:rPr>
                <w:sz w:val="22"/>
              </w:rPr>
              <w:t>Date</w:t>
            </w:r>
            <w:r w:rsidR="00463B92" w:rsidRPr="00386E32">
              <w:rPr>
                <w:sz w:val="22"/>
              </w:rPr>
              <w:t xml:space="preserve"> </w:t>
            </w:r>
            <w:r w:rsidRPr="00386E32">
              <w:rPr>
                <w:i/>
                <w:iCs/>
                <w:sz w:val="22"/>
              </w:rPr>
              <w:t xml:space="preserve">[insérer la date (jour, mois, année) de remise de </w:t>
            </w:r>
            <w:r w:rsidR="0001437B" w:rsidRPr="00386E32">
              <w:rPr>
                <w:i/>
                <w:iCs/>
                <w:sz w:val="22"/>
              </w:rPr>
              <w:t>la proposition</w:t>
            </w:r>
            <w:r w:rsidRPr="00386E32">
              <w:rPr>
                <w:i/>
                <w:iCs/>
                <w:sz w:val="22"/>
              </w:rPr>
              <w:t>]</w:t>
            </w:r>
          </w:p>
          <w:p w14:paraId="0A73659C" w14:textId="2AC3F129" w:rsidR="00940BF3" w:rsidRPr="00386E32" w:rsidRDefault="006B7F85">
            <w:pPr>
              <w:ind w:right="72"/>
              <w:jc w:val="right"/>
              <w:rPr>
                <w:b/>
                <w:sz w:val="22"/>
              </w:rPr>
            </w:pPr>
            <w:r w:rsidRPr="00386E32">
              <w:rPr>
                <w:sz w:val="22"/>
              </w:rPr>
              <w:t>DP</w:t>
            </w:r>
            <w:r w:rsidR="00940BF3" w:rsidRPr="00386E32">
              <w:rPr>
                <w:sz w:val="22"/>
              </w:rPr>
              <w:t xml:space="preserve"> No.: </w:t>
            </w:r>
            <w:r w:rsidR="00940BF3" w:rsidRPr="00386E32">
              <w:rPr>
                <w:bCs/>
                <w:i/>
                <w:iCs/>
                <w:sz w:val="22"/>
              </w:rPr>
              <w:t xml:space="preserve">[insérer le numéro </w:t>
            </w:r>
            <w:r w:rsidR="0001437B" w:rsidRPr="00386E32">
              <w:rPr>
                <w:bCs/>
                <w:i/>
                <w:iCs/>
                <w:sz w:val="22"/>
              </w:rPr>
              <w:t>de la Demande de Propositions</w:t>
            </w:r>
            <w:r w:rsidR="00940BF3" w:rsidRPr="00386E32">
              <w:rPr>
                <w:bCs/>
                <w:i/>
                <w:iCs/>
                <w:sz w:val="22"/>
              </w:rPr>
              <w:t>]</w:t>
            </w:r>
          </w:p>
          <w:p w14:paraId="080DD2F0" w14:textId="024E39EC" w:rsidR="00940BF3" w:rsidRPr="00386E32" w:rsidRDefault="00940BF3">
            <w:pPr>
              <w:ind w:right="72"/>
              <w:jc w:val="right"/>
              <w:rPr>
                <w:b/>
                <w:sz w:val="22"/>
              </w:rPr>
            </w:pPr>
            <w:r w:rsidRPr="00386E32">
              <w:rPr>
                <w:sz w:val="22"/>
              </w:rPr>
              <w:t xml:space="preserve">Avis </w:t>
            </w:r>
            <w:r w:rsidR="0001437B" w:rsidRPr="00386E32">
              <w:rPr>
                <w:sz w:val="22"/>
              </w:rPr>
              <w:t>de Demande de Propositions</w:t>
            </w:r>
            <w:r w:rsidRPr="00386E32">
              <w:rPr>
                <w:sz w:val="22"/>
              </w:rPr>
              <w:t xml:space="preserve"> No.:</w:t>
            </w:r>
            <w:r w:rsidRPr="00386E32">
              <w:rPr>
                <w:b/>
                <w:sz w:val="22"/>
              </w:rPr>
              <w:t xml:space="preserve"> </w:t>
            </w:r>
            <w:r w:rsidRPr="00386E32">
              <w:rPr>
                <w:bCs/>
                <w:i/>
                <w:iCs/>
                <w:sz w:val="22"/>
              </w:rPr>
              <w:t xml:space="preserve">[insérer le numéro de l’avis </w:t>
            </w:r>
            <w:r w:rsidR="00EC46F5" w:rsidRPr="00386E32">
              <w:rPr>
                <w:bCs/>
                <w:i/>
                <w:iCs/>
                <w:sz w:val="22"/>
              </w:rPr>
              <w:t>de Demande de Propositions</w:t>
            </w:r>
            <w:r w:rsidRPr="00386E32">
              <w:rPr>
                <w:bCs/>
                <w:i/>
                <w:iCs/>
                <w:sz w:val="22"/>
              </w:rPr>
              <w:t>]</w:t>
            </w:r>
          </w:p>
          <w:p w14:paraId="1561FCAF" w14:textId="10BC71B7" w:rsidR="00940BF3" w:rsidRPr="00386E32" w:rsidRDefault="00940BF3">
            <w:pPr>
              <w:tabs>
                <w:tab w:val="right" w:pos="4752"/>
              </w:tabs>
              <w:spacing w:after="120"/>
              <w:ind w:left="-115"/>
              <w:jc w:val="right"/>
              <w:rPr>
                <w:sz w:val="22"/>
              </w:rPr>
            </w:pPr>
            <w:r w:rsidRPr="00386E32">
              <w:rPr>
                <w:sz w:val="22"/>
              </w:rPr>
              <w:t xml:space="preserve">Variante No. : </w:t>
            </w:r>
            <w:r w:rsidRPr="00386E32">
              <w:rPr>
                <w:bCs/>
                <w:i/>
                <w:iCs/>
                <w:sz w:val="22"/>
              </w:rPr>
              <w:t xml:space="preserve">[insérer le numéro d’identification si cette </w:t>
            </w:r>
            <w:r w:rsidR="0001437B" w:rsidRPr="00386E32">
              <w:rPr>
                <w:bCs/>
                <w:i/>
                <w:iCs/>
                <w:sz w:val="22"/>
              </w:rPr>
              <w:t>proposition</w:t>
            </w:r>
            <w:r w:rsidRPr="00386E32">
              <w:rPr>
                <w:bCs/>
                <w:i/>
                <w:iCs/>
                <w:sz w:val="22"/>
              </w:rPr>
              <w:t xml:space="preserve"> est une variante]</w:t>
            </w:r>
          </w:p>
        </w:tc>
      </w:tr>
    </w:tbl>
    <w:p w14:paraId="65A36AA6" w14:textId="77777777" w:rsidR="00940BF3" w:rsidRPr="00386E32" w:rsidRDefault="00940BF3"/>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
        <w:gridCol w:w="807"/>
        <w:gridCol w:w="810"/>
        <w:gridCol w:w="900"/>
        <w:gridCol w:w="900"/>
        <w:gridCol w:w="720"/>
        <w:gridCol w:w="1080"/>
        <w:gridCol w:w="900"/>
        <w:gridCol w:w="1203"/>
        <w:gridCol w:w="1497"/>
        <w:gridCol w:w="1530"/>
        <w:gridCol w:w="1440"/>
        <w:gridCol w:w="1350"/>
      </w:tblGrid>
      <w:tr w:rsidR="00940BF3" w:rsidRPr="00386E32" w14:paraId="1A73DE65" w14:textId="77777777">
        <w:tc>
          <w:tcPr>
            <w:tcW w:w="828" w:type="dxa"/>
            <w:gridSpan w:val="2"/>
            <w:vAlign w:val="center"/>
          </w:tcPr>
          <w:p w14:paraId="493F589E" w14:textId="77777777" w:rsidR="00940BF3" w:rsidRPr="00386E32" w:rsidRDefault="00940BF3">
            <w:pPr>
              <w:jc w:val="center"/>
            </w:pPr>
            <w:r w:rsidRPr="00386E32">
              <w:t>1</w:t>
            </w:r>
          </w:p>
        </w:tc>
        <w:tc>
          <w:tcPr>
            <w:tcW w:w="810" w:type="dxa"/>
            <w:vAlign w:val="center"/>
          </w:tcPr>
          <w:p w14:paraId="1E3777F9" w14:textId="77777777" w:rsidR="00940BF3" w:rsidRPr="00386E32" w:rsidRDefault="00940BF3">
            <w:pPr>
              <w:jc w:val="center"/>
            </w:pPr>
            <w:r w:rsidRPr="00386E32">
              <w:t>2</w:t>
            </w:r>
          </w:p>
        </w:tc>
        <w:tc>
          <w:tcPr>
            <w:tcW w:w="900" w:type="dxa"/>
            <w:vAlign w:val="center"/>
          </w:tcPr>
          <w:p w14:paraId="51024560" w14:textId="77777777" w:rsidR="00940BF3" w:rsidRPr="00386E32" w:rsidRDefault="00940BF3">
            <w:pPr>
              <w:jc w:val="center"/>
            </w:pPr>
            <w:r w:rsidRPr="00386E32">
              <w:t>3</w:t>
            </w:r>
          </w:p>
        </w:tc>
        <w:tc>
          <w:tcPr>
            <w:tcW w:w="900" w:type="dxa"/>
            <w:vAlign w:val="center"/>
          </w:tcPr>
          <w:p w14:paraId="5F2C5D5F" w14:textId="77777777" w:rsidR="00940BF3" w:rsidRPr="00386E32" w:rsidRDefault="00940BF3">
            <w:pPr>
              <w:jc w:val="center"/>
            </w:pPr>
            <w:r w:rsidRPr="00386E32">
              <w:t>4</w:t>
            </w:r>
          </w:p>
        </w:tc>
        <w:tc>
          <w:tcPr>
            <w:tcW w:w="720" w:type="dxa"/>
            <w:vAlign w:val="center"/>
          </w:tcPr>
          <w:p w14:paraId="4406FC20" w14:textId="77777777" w:rsidR="00940BF3" w:rsidRPr="00386E32" w:rsidRDefault="00940BF3">
            <w:pPr>
              <w:jc w:val="center"/>
            </w:pPr>
            <w:r w:rsidRPr="00386E32">
              <w:t>5</w:t>
            </w:r>
          </w:p>
        </w:tc>
        <w:tc>
          <w:tcPr>
            <w:tcW w:w="1080" w:type="dxa"/>
          </w:tcPr>
          <w:p w14:paraId="5B031FB4" w14:textId="77777777" w:rsidR="00940BF3" w:rsidRPr="00386E32" w:rsidRDefault="00940BF3">
            <w:pPr>
              <w:jc w:val="center"/>
            </w:pPr>
            <w:r w:rsidRPr="00386E32">
              <w:t>6</w:t>
            </w:r>
          </w:p>
        </w:tc>
        <w:tc>
          <w:tcPr>
            <w:tcW w:w="900" w:type="dxa"/>
          </w:tcPr>
          <w:p w14:paraId="21E4328E" w14:textId="77777777" w:rsidR="00940BF3" w:rsidRPr="00386E32" w:rsidRDefault="00940BF3">
            <w:pPr>
              <w:jc w:val="center"/>
            </w:pPr>
            <w:r w:rsidRPr="00386E32">
              <w:t>7</w:t>
            </w:r>
          </w:p>
        </w:tc>
        <w:tc>
          <w:tcPr>
            <w:tcW w:w="1203" w:type="dxa"/>
            <w:vAlign w:val="center"/>
          </w:tcPr>
          <w:p w14:paraId="4A743638" w14:textId="77777777" w:rsidR="00940BF3" w:rsidRPr="00386E32" w:rsidRDefault="00940BF3">
            <w:pPr>
              <w:jc w:val="center"/>
            </w:pPr>
            <w:r w:rsidRPr="00386E32">
              <w:t>8</w:t>
            </w:r>
          </w:p>
        </w:tc>
        <w:tc>
          <w:tcPr>
            <w:tcW w:w="1497" w:type="dxa"/>
            <w:vAlign w:val="center"/>
          </w:tcPr>
          <w:p w14:paraId="6750EADE" w14:textId="77777777" w:rsidR="00940BF3" w:rsidRPr="00386E32" w:rsidRDefault="00940BF3">
            <w:pPr>
              <w:jc w:val="center"/>
            </w:pPr>
            <w:r w:rsidRPr="00386E32">
              <w:t>9</w:t>
            </w:r>
          </w:p>
        </w:tc>
        <w:tc>
          <w:tcPr>
            <w:tcW w:w="1530" w:type="dxa"/>
            <w:vAlign w:val="center"/>
          </w:tcPr>
          <w:p w14:paraId="264F2F66" w14:textId="77777777" w:rsidR="00940BF3" w:rsidRPr="00386E32" w:rsidRDefault="00940BF3">
            <w:pPr>
              <w:jc w:val="center"/>
            </w:pPr>
            <w:r w:rsidRPr="00386E32">
              <w:t>10</w:t>
            </w:r>
          </w:p>
        </w:tc>
        <w:tc>
          <w:tcPr>
            <w:tcW w:w="1440" w:type="dxa"/>
          </w:tcPr>
          <w:p w14:paraId="46DA3359" w14:textId="77777777" w:rsidR="00940BF3" w:rsidRPr="00386E32" w:rsidRDefault="00940BF3">
            <w:pPr>
              <w:jc w:val="center"/>
            </w:pPr>
            <w:r w:rsidRPr="00386E32">
              <w:t>11</w:t>
            </w:r>
          </w:p>
        </w:tc>
        <w:tc>
          <w:tcPr>
            <w:tcW w:w="1350" w:type="dxa"/>
          </w:tcPr>
          <w:p w14:paraId="3BF0A843" w14:textId="77777777" w:rsidR="00940BF3" w:rsidRPr="00386E32" w:rsidRDefault="00940BF3">
            <w:pPr>
              <w:jc w:val="center"/>
            </w:pPr>
            <w:r w:rsidRPr="00386E32">
              <w:t>12</w:t>
            </w:r>
          </w:p>
        </w:tc>
      </w:tr>
      <w:tr w:rsidR="00940BF3" w:rsidRPr="00386E32" w14:paraId="53854788" w14:textId="77777777">
        <w:tc>
          <w:tcPr>
            <w:tcW w:w="828" w:type="dxa"/>
            <w:gridSpan w:val="2"/>
            <w:vAlign w:val="center"/>
          </w:tcPr>
          <w:p w14:paraId="6A278A2D" w14:textId="77777777" w:rsidR="00940BF3" w:rsidRPr="00386E32" w:rsidRDefault="00940BF3">
            <w:pPr>
              <w:pStyle w:val="FootnoteText"/>
              <w:jc w:val="center"/>
              <w:rPr>
                <w:sz w:val="16"/>
                <w:lang w:val="fr-FR"/>
              </w:rPr>
            </w:pPr>
            <w:r w:rsidRPr="00386E32">
              <w:rPr>
                <w:sz w:val="16"/>
                <w:lang w:val="fr-FR"/>
              </w:rPr>
              <w:t>Article No.</w:t>
            </w:r>
          </w:p>
        </w:tc>
        <w:tc>
          <w:tcPr>
            <w:tcW w:w="810" w:type="dxa"/>
            <w:vAlign w:val="center"/>
          </w:tcPr>
          <w:p w14:paraId="09ECD71D" w14:textId="2B8F53D2" w:rsidR="00940BF3" w:rsidRPr="00386E32" w:rsidRDefault="00940BF3">
            <w:pPr>
              <w:jc w:val="center"/>
              <w:rPr>
                <w:sz w:val="16"/>
              </w:rPr>
            </w:pPr>
            <w:r w:rsidRPr="00386E32">
              <w:rPr>
                <w:sz w:val="16"/>
              </w:rPr>
              <w:t xml:space="preserve">Description des </w:t>
            </w:r>
            <w:r w:rsidR="005D4179" w:rsidRPr="00386E32">
              <w:rPr>
                <w:sz w:val="16"/>
              </w:rPr>
              <w:t>Biens</w:t>
            </w:r>
          </w:p>
        </w:tc>
        <w:tc>
          <w:tcPr>
            <w:tcW w:w="900" w:type="dxa"/>
            <w:vAlign w:val="center"/>
          </w:tcPr>
          <w:p w14:paraId="5E052330" w14:textId="77777777" w:rsidR="00940BF3" w:rsidRPr="00386E32" w:rsidRDefault="00940BF3">
            <w:pPr>
              <w:jc w:val="center"/>
              <w:rPr>
                <w:sz w:val="16"/>
              </w:rPr>
            </w:pPr>
            <w:r w:rsidRPr="00386E32">
              <w:rPr>
                <w:sz w:val="16"/>
              </w:rPr>
              <w:t>Pays d’origine</w:t>
            </w:r>
          </w:p>
        </w:tc>
        <w:tc>
          <w:tcPr>
            <w:tcW w:w="900" w:type="dxa"/>
            <w:vAlign w:val="center"/>
          </w:tcPr>
          <w:p w14:paraId="0623D65C" w14:textId="77777777" w:rsidR="00940BF3" w:rsidRPr="00386E32" w:rsidRDefault="00940BF3">
            <w:pPr>
              <w:pStyle w:val="FootnoteText"/>
              <w:jc w:val="center"/>
              <w:rPr>
                <w:sz w:val="16"/>
                <w:vertAlign w:val="superscript"/>
                <w:lang w:val="fr-FR"/>
              </w:rPr>
            </w:pPr>
            <w:r w:rsidRPr="00386E32">
              <w:rPr>
                <w:sz w:val="16"/>
                <w:lang w:val="fr-FR"/>
              </w:rPr>
              <w:t>Date de livraison selon définition de</w:t>
            </w:r>
            <w:r w:rsidR="00222DE7" w:rsidRPr="00386E32">
              <w:rPr>
                <w:sz w:val="16"/>
                <w:lang w:val="fr-FR"/>
              </w:rPr>
              <w:t>s</w:t>
            </w:r>
            <w:r w:rsidRPr="00386E32">
              <w:rPr>
                <w:sz w:val="16"/>
                <w:lang w:val="fr-FR"/>
              </w:rPr>
              <w:t xml:space="preserve"> Incoterm</w:t>
            </w:r>
            <w:r w:rsidR="00222DE7" w:rsidRPr="00386E32">
              <w:rPr>
                <w:sz w:val="16"/>
                <w:lang w:val="fr-FR"/>
              </w:rPr>
              <w:t>s</w:t>
            </w:r>
          </w:p>
          <w:p w14:paraId="27E34CCF" w14:textId="77777777" w:rsidR="00940BF3" w:rsidRPr="00386E32" w:rsidRDefault="00940BF3">
            <w:pPr>
              <w:pStyle w:val="FootnoteText"/>
              <w:jc w:val="center"/>
              <w:rPr>
                <w:sz w:val="16"/>
                <w:lang w:val="fr-FR"/>
              </w:rPr>
            </w:pPr>
          </w:p>
        </w:tc>
        <w:tc>
          <w:tcPr>
            <w:tcW w:w="720" w:type="dxa"/>
            <w:vAlign w:val="center"/>
          </w:tcPr>
          <w:p w14:paraId="56065C51" w14:textId="77777777" w:rsidR="00940BF3" w:rsidRPr="00386E32" w:rsidRDefault="00940BF3">
            <w:pPr>
              <w:pStyle w:val="FootnoteText"/>
              <w:jc w:val="center"/>
              <w:rPr>
                <w:sz w:val="16"/>
                <w:lang w:val="fr-FR"/>
              </w:rPr>
            </w:pPr>
            <w:r w:rsidRPr="00386E32">
              <w:rPr>
                <w:sz w:val="16"/>
                <w:lang w:val="fr-FR"/>
              </w:rPr>
              <w:t>Quantité (Nb. d’unités)</w:t>
            </w:r>
          </w:p>
        </w:tc>
        <w:tc>
          <w:tcPr>
            <w:tcW w:w="1080" w:type="dxa"/>
          </w:tcPr>
          <w:p w14:paraId="4D107554" w14:textId="64C37007" w:rsidR="00940BF3" w:rsidRPr="00386E32" w:rsidRDefault="00940BF3">
            <w:pPr>
              <w:pStyle w:val="FootnoteText"/>
              <w:jc w:val="center"/>
              <w:rPr>
                <w:sz w:val="16"/>
                <w:lang w:val="fr-FR"/>
              </w:rPr>
            </w:pPr>
            <w:r w:rsidRPr="00386E32">
              <w:rPr>
                <w:sz w:val="16"/>
                <w:szCs w:val="16"/>
                <w:lang w:val="fr-FR"/>
              </w:rPr>
              <w:t>Prix unitaire</w:t>
            </w:r>
            <w:r w:rsidRPr="00386E32">
              <w:rPr>
                <w:sz w:val="16"/>
                <w:szCs w:val="16"/>
                <w:vertAlign w:val="superscript"/>
                <w:lang w:val="fr-FR"/>
              </w:rPr>
              <w:t xml:space="preserve"> </w:t>
            </w:r>
            <w:r w:rsidRPr="00386E32">
              <w:rPr>
                <w:sz w:val="16"/>
                <w:szCs w:val="16"/>
                <w:lang w:val="fr-FR"/>
              </w:rPr>
              <w:t>incluant droits de douanes et taxes d’importa</w:t>
            </w:r>
            <w:r w:rsidR="00463B92" w:rsidRPr="00386E32">
              <w:rPr>
                <w:sz w:val="16"/>
                <w:szCs w:val="16"/>
                <w:lang w:val="fr-FR"/>
              </w:rPr>
              <w:t xml:space="preserve">tions en conformité avec </w:t>
            </w:r>
            <w:r w:rsidR="0001437B" w:rsidRPr="00386E32">
              <w:rPr>
                <w:sz w:val="16"/>
                <w:szCs w:val="16"/>
                <w:lang w:val="fr-FR"/>
              </w:rPr>
              <w:t>IP</w:t>
            </w:r>
            <w:r w:rsidR="00463B92" w:rsidRPr="00386E32">
              <w:rPr>
                <w:sz w:val="16"/>
                <w:szCs w:val="16"/>
                <w:lang w:val="fr-FR"/>
              </w:rPr>
              <w:t xml:space="preserve"> 14.8</w:t>
            </w:r>
            <w:r w:rsidRPr="00386E32">
              <w:rPr>
                <w:sz w:val="16"/>
                <w:szCs w:val="16"/>
                <w:lang w:val="fr-FR"/>
              </w:rPr>
              <w:t>(c) (i)</w:t>
            </w:r>
          </w:p>
        </w:tc>
        <w:tc>
          <w:tcPr>
            <w:tcW w:w="900" w:type="dxa"/>
          </w:tcPr>
          <w:p w14:paraId="0B71F28F" w14:textId="79297FD8" w:rsidR="00940BF3" w:rsidRPr="00386E32" w:rsidRDefault="00940BF3">
            <w:pPr>
              <w:pStyle w:val="FootnoteText"/>
              <w:jc w:val="center"/>
              <w:rPr>
                <w:sz w:val="16"/>
                <w:lang w:val="fr-FR"/>
              </w:rPr>
            </w:pPr>
            <w:r w:rsidRPr="00386E32">
              <w:rPr>
                <w:sz w:val="16"/>
                <w:szCs w:val="16"/>
                <w:lang w:val="fr-FR"/>
              </w:rPr>
              <w:t xml:space="preserve">Droits de douanes et taxes d’importations par </w:t>
            </w:r>
            <w:r w:rsidR="00463B92" w:rsidRPr="00386E32">
              <w:rPr>
                <w:sz w:val="16"/>
                <w:szCs w:val="16"/>
                <w:lang w:val="fr-FR"/>
              </w:rPr>
              <w:t xml:space="preserve">unité en conformité avec </w:t>
            </w:r>
            <w:r w:rsidR="0001437B" w:rsidRPr="00386E32">
              <w:rPr>
                <w:sz w:val="16"/>
                <w:szCs w:val="16"/>
                <w:lang w:val="fr-FR"/>
              </w:rPr>
              <w:t>IP</w:t>
            </w:r>
            <w:r w:rsidR="00463B92" w:rsidRPr="00386E32">
              <w:rPr>
                <w:sz w:val="16"/>
                <w:szCs w:val="16"/>
                <w:lang w:val="fr-FR"/>
              </w:rPr>
              <w:t xml:space="preserve"> 14.8</w:t>
            </w:r>
            <w:r w:rsidRPr="00386E32">
              <w:rPr>
                <w:sz w:val="16"/>
                <w:szCs w:val="16"/>
                <w:lang w:val="fr-FR"/>
              </w:rPr>
              <w:t>(c) (ii)</w:t>
            </w:r>
          </w:p>
        </w:tc>
        <w:tc>
          <w:tcPr>
            <w:tcW w:w="1203" w:type="dxa"/>
            <w:vAlign w:val="center"/>
          </w:tcPr>
          <w:p w14:paraId="2D72FFAA" w14:textId="3B43DCC9" w:rsidR="00940BF3" w:rsidRPr="00386E32" w:rsidRDefault="00940BF3" w:rsidP="00463B92">
            <w:pPr>
              <w:pStyle w:val="FootnoteText"/>
              <w:jc w:val="center"/>
              <w:rPr>
                <w:sz w:val="16"/>
                <w:szCs w:val="16"/>
                <w:lang w:val="fr-FR"/>
              </w:rPr>
            </w:pPr>
            <w:r w:rsidRPr="00386E32">
              <w:rPr>
                <w:sz w:val="16"/>
                <w:szCs w:val="16"/>
                <w:lang w:val="fr-FR"/>
              </w:rPr>
              <w:t>Prix unitaire</w:t>
            </w:r>
            <w:r w:rsidRPr="00386E32">
              <w:rPr>
                <w:sz w:val="16"/>
                <w:szCs w:val="16"/>
                <w:vertAlign w:val="superscript"/>
                <w:lang w:val="fr-FR"/>
              </w:rPr>
              <w:t xml:space="preserve"> </w:t>
            </w:r>
            <w:r w:rsidRPr="00386E32">
              <w:rPr>
                <w:sz w:val="16"/>
                <w:szCs w:val="16"/>
                <w:lang w:val="fr-FR"/>
              </w:rPr>
              <w:t xml:space="preserve">net de droits de douanes et taxes d’importations en conformité avec </w:t>
            </w:r>
            <w:r w:rsidR="0001437B" w:rsidRPr="00386E32">
              <w:rPr>
                <w:sz w:val="16"/>
                <w:szCs w:val="16"/>
                <w:lang w:val="fr-FR"/>
              </w:rPr>
              <w:t>IP</w:t>
            </w:r>
            <w:r w:rsidRPr="00386E32">
              <w:rPr>
                <w:sz w:val="16"/>
                <w:szCs w:val="16"/>
                <w:lang w:val="fr-FR"/>
              </w:rPr>
              <w:t xml:space="preserve"> 14.</w:t>
            </w:r>
            <w:r w:rsidR="00463B92" w:rsidRPr="00386E32">
              <w:rPr>
                <w:sz w:val="16"/>
                <w:szCs w:val="16"/>
                <w:lang w:val="fr-FR"/>
              </w:rPr>
              <w:t>8</w:t>
            </w:r>
            <w:r w:rsidRPr="00386E32">
              <w:rPr>
                <w:sz w:val="16"/>
                <w:szCs w:val="16"/>
                <w:lang w:val="fr-FR"/>
              </w:rPr>
              <w:t>(c) (iii) (col.6 moins col.7)</w:t>
            </w:r>
          </w:p>
        </w:tc>
        <w:tc>
          <w:tcPr>
            <w:tcW w:w="1497" w:type="dxa"/>
            <w:vAlign w:val="center"/>
          </w:tcPr>
          <w:p w14:paraId="2FC6DA93" w14:textId="222DA800" w:rsidR="00940BF3" w:rsidRPr="00386E32" w:rsidRDefault="00940BF3">
            <w:pPr>
              <w:jc w:val="center"/>
              <w:rPr>
                <w:sz w:val="16"/>
                <w:szCs w:val="16"/>
              </w:rPr>
            </w:pPr>
            <w:r w:rsidRPr="00386E32">
              <w:rPr>
                <w:sz w:val="16"/>
                <w:szCs w:val="16"/>
              </w:rPr>
              <w:t xml:space="preserve">Prix par article net de droits de douanes et taxes d’importations en conformité avec </w:t>
            </w:r>
            <w:r w:rsidR="0001437B" w:rsidRPr="00386E32">
              <w:rPr>
                <w:sz w:val="16"/>
                <w:szCs w:val="16"/>
              </w:rPr>
              <w:t>IP</w:t>
            </w:r>
            <w:r w:rsidRPr="00386E32">
              <w:rPr>
                <w:sz w:val="16"/>
                <w:szCs w:val="16"/>
              </w:rPr>
              <w:t xml:space="preserve"> 14.</w:t>
            </w:r>
            <w:r w:rsidR="00463B92" w:rsidRPr="00386E32">
              <w:rPr>
                <w:sz w:val="16"/>
                <w:szCs w:val="16"/>
              </w:rPr>
              <w:t>8</w:t>
            </w:r>
            <w:r w:rsidRPr="00386E32">
              <w:rPr>
                <w:sz w:val="16"/>
                <w:szCs w:val="16"/>
              </w:rPr>
              <w:t>(c) (i)</w:t>
            </w:r>
          </w:p>
          <w:p w14:paraId="7ABC0D9E" w14:textId="77777777" w:rsidR="00940BF3" w:rsidRPr="00386E32" w:rsidRDefault="00940BF3">
            <w:pPr>
              <w:jc w:val="center"/>
              <w:rPr>
                <w:i/>
                <w:sz w:val="16"/>
                <w:szCs w:val="16"/>
              </w:rPr>
            </w:pPr>
            <w:r w:rsidRPr="00386E32">
              <w:rPr>
                <w:sz w:val="16"/>
                <w:szCs w:val="16"/>
              </w:rPr>
              <w:t>(col.5x8)</w:t>
            </w:r>
          </w:p>
        </w:tc>
        <w:tc>
          <w:tcPr>
            <w:tcW w:w="1530" w:type="dxa"/>
            <w:vAlign w:val="center"/>
          </w:tcPr>
          <w:p w14:paraId="1B636CE6" w14:textId="06B26A7C" w:rsidR="00940BF3" w:rsidRPr="00386E32" w:rsidRDefault="00940BF3" w:rsidP="00463B92">
            <w:pPr>
              <w:jc w:val="center"/>
              <w:rPr>
                <w:sz w:val="16"/>
              </w:rPr>
            </w:pPr>
            <w:r w:rsidRPr="00386E32">
              <w:rPr>
                <w:sz w:val="16"/>
              </w:rPr>
              <w:t xml:space="preserve">Prix par article du transport terrestre et autres services requis dans le </w:t>
            </w:r>
            <w:r w:rsidR="00DD1BB9" w:rsidRPr="00386E32">
              <w:rPr>
                <w:sz w:val="16"/>
              </w:rPr>
              <w:t>Pays de l’Acheteur</w:t>
            </w:r>
            <w:r w:rsidRPr="00386E32">
              <w:rPr>
                <w:sz w:val="16"/>
              </w:rPr>
              <w:t xml:space="preserve"> pour acheminer les </w:t>
            </w:r>
            <w:r w:rsidR="00B12845" w:rsidRPr="00386E32">
              <w:rPr>
                <w:sz w:val="16"/>
              </w:rPr>
              <w:t>Biens</w:t>
            </w:r>
            <w:r w:rsidRPr="00386E32">
              <w:rPr>
                <w:sz w:val="16"/>
              </w:rPr>
              <w:t xml:space="preserve"> jusqu’à destination finale </w:t>
            </w:r>
            <w:r w:rsidRPr="00386E32">
              <w:rPr>
                <w:sz w:val="16"/>
                <w:szCs w:val="16"/>
              </w:rPr>
              <w:t xml:space="preserve">(en conformité avec </w:t>
            </w:r>
            <w:r w:rsidR="0001437B" w:rsidRPr="00386E32">
              <w:rPr>
                <w:sz w:val="16"/>
                <w:szCs w:val="16"/>
              </w:rPr>
              <w:t>IP</w:t>
            </w:r>
            <w:r w:rsidRPr="00386E32">
              <w:rPr>
                <w:sz w:val="16"/>
                <w:szCs w:val="16"/>
              </w:rPr>
              <w:t xml:space="preserve"> 14.</w:t>
            </w:r>
            <w:r w:rsidR="00463B92" w:rsidRPr="00386E32">
              <w:rPr>
                <w:sz w:val="16"/>
                <w:szCs w:val="16"/>
              </w:rPr>
              <w:t>8</w:t>
            </w:r>
            <w:r w:rsidRPr="00386E32">
              <w:rPr>
                <w:sz w:val="16"/>
                <w:szCs w:val="16"/>
              </w:rPr>
              <w:t>(c) (v)</w:t>
            </w:r>
          </w:p>
        </w:tc>
        <w:tc>
          <w:tcPr>
            <w:tcW w:w="1440" w:type="dxa"/>
          </w:tcPr>
          <w:p w14:paraId="505568D4" w14:textId="07840A0E" w:rsidR="00940BF3" w:rsidRPr="00386E32" w:rsidRDefault="00940BF3" w:rsidP="00463B92">
            <w:pPr>
              <w:jc w:val="center"/>
              <w:rPr>
                <w:sz w:val="16"/>
                <w:szCs w:val="16"/>
              </w:rPr>
            </w:pPr>
            <w:r w:rsidRPr="00386E32">
              <w:rPr>
                <w:sz w:val="16"/>
                <w:szCs w:val="16"/>
              </w:rPr>
              <w:t xml:space="preserve">Taxes de vente et autres taxes payées ou à payer si le marché est attribué (en conformité avec </w:t>
            </w:r>
            <w:r w:rsidR="0001437B" w:rsidRPr="00386E32">
              <w:rPr>
                <w:sz w:val="16"/>
                <w:szCs w:val="16"/>
              </w:rPr>
              <w:t>IP</w:t>
            </w:r>
            <w:r w:rsidRPr="00386E32">
              <w:rPr>
                <w:sz w:val="16"/>
                <w:szCs w:val="16"/>
              </w:rPr>
              <w:t xml:space="preserve"> 14.</w:t>
            </w:r>
            <w:r w:rsidR="00463B92" w:rsidRPr="00386E32">
              <w:rPr>
                <w:sz w:val="16"/>
                <w:szCs w:val="16"/>
              </w:rPr>
              <w:t>8</w:t>
            </w:r>
            <w:r w:rsidRPr="00386E32">
              <w:rPr>
                <w:sz w:val="16"/>
                <w:szCs w:val="16"/>
              </w:rPr>
              <w:t>(c) (iv)</w:t>
            </w:r>
          </w:p>
        </w:tc>
        <w:tc>
          <w:tcPr>
            <w:tcW w:w="1350" w:type="dxa"/>
          </w:tcPr>
          <w:p w14:paraId="77A36C79" w14:textId="77777777" w:rsidR="00940BF3" w:rsidRPr="00386E32" w:rsidRDefault="00940BF3">
            <w:pPr>
              <w:jc w:val="center"/>
              <w:rPr>
                <w:sz w:val="16"/>
              </w:rPr>
            </w:pPr>
            <w:r w:rsidRPr="00386E32">
              <w:rPr>
                <w:sz w:val="16"/>
              </w:rPr>
              <w:t>Prix total par article (col 9+10)</w:t>
            </w:r>
          </w:p>
        </w:tc>
      </w:tr>
      <w:tr w:rsidR="00940BF3" w:rsidRPr="00386E32" w14:paraId="4F3C750A" w14:textId="77777777" w:rsidTr="003237B5">
        <w:tc>
          <w:tcPr>
            <w:tcW w:w="828" w:type="dxa"/>
            <w:gridSpan w:val="2"/>
          </w:tcPr>
          <w:p w14:paraId="3B1603B3" w14:textId="77777777" w:rsidR="00940BF3" w:rsidRPr="00386E32" w:rsidRDefault="00940BF3">
            <w:pPr>
              <w:rPr>
                <w:bCs/>
                <w:i/>
                <w:iCs/>
                <w:sz w:val="18"/>
              </w:rPr>
            </w:pPr>
            <w:r w:rsidRPr="00386E32">
              <w:rPr>
                <w:bCs/>
                <w:i/>
                <w:iCs/>
                <w:sz w:val="18"/>
              </w:rPr>
              <w:t>[insérer le No de l’article]</w:t>
            </w:r>
          </w:p>
        </w:tc>
        <w:tc>
          <w:tcPr>
            <w:tcW w:w="810" w:type="dxa"/>
          </w:tcPr>
          <w:p w14:paraId="5698B4F4" w14:textId="77777777" w:rsidR="00940BF3" w:rsidRPr="00386E32" w:rsidRDefault="00940BF3">
            <w:pPr>
              <w:rPr>
                <w:bCs/>
                <w:i/>
                <w:iCs/>
                <w:sz w:val="18"/>
              </w:rPr>
            </w:pPr>
            <w:r w:rsidRPr="00386E32">
              <w:rPr>
                <w:bCs/>
                <w:i/>
                <w:iCs/>
                <w:sz w:val="18"/>
              </w:rPr>
              <w:t>[Insérer l’identification de la fourniture]</w:t>
            </w:r>
          </w:p>
        </w:tc>
        <w:tc>
          <w:tcPr>
            <w:tcW w:w="900" w:type="dxa"/>
          </w:tcPr>
          <w:p w14:paraId="3B62E70F" w14:textId="77777777" w:rsidR="00940BF3" w:rsidRPr="00386E32" w:rsidRDefault="00940BF3">
            <w:pPr>
              <w:rPr>
                <w:bCs/>
                <w:i/>
                <w:iCs/>
                <w:sz w:val="18"/>
              </w:rPr>
            </w:pPr>
            <w:r w:rsidRPr="00386E32">
              <w:rPr>
                <w:bCs/>
                <w:i/>
                <w:iCs/>
                <w:sz w:val="18"/>
              </w:rPr>
              <w:t>[insérer le pays d’origine]</w:t>
            </w:r>
          </w:p>
        </w:tc>
        <w:tc>
          <w:tcPr>
            <w:tcW w:w="900" w:type="dxa"/>
          </w:tcPr>
          <w:p w14:paraId="5C46EBEF" w14:textId="77777777" w:rsidR="00940BF3" w:rsidRPr="00386E32" w:rsidRDefault="00940BF3">
            <w:pPr>
              <w:rPr>
                <w:bCs/>
                <w:i/>
                <w:iCs/>
                <w:sz w:val="18"/>
              </w:rPr>
            </w:pPr>
            <w:r w:rsidRPr="00386E32">
              <w:rPr>
                <w:bCs/>
                <w:i/>
                <w:iCs/>
                <w:sz w:val="18"/>
              </w:rPr>
              <w:t>[insérer la date de livraison offerte]</w:t>
            </w:r>
          </w:p>
        </w:tc>
        <w:tc>
          <w:tcPr>
            <w:tcW w:w="720" w:type="dxa"/>
          </w:tcPr>
          <w:p w14:paraId="27D62696" w14:textId="77777777" w:rsidR="00940BF3" w:rsidRPr="00386E32" w:rsidRDefault="00940BF3">
            <w:pPr>
              <w:rPr>
                <w:bCs/>
                <w:i/>
                <w:iCs/>
                <w:sz w:val="18"/>
                <w:szCs w:val="16"/>
              </w:rPr>
            </w:pPr>
            <w:r w:rsidRPr="00386E32">
              <w:rPr>
                <w:bCs/>
                <w:i/>
                <w:iCs/>
                <w:sz w:val="18"/>
                <w:szCs w:val="16"/>
              </w:rPr>
              <w:t>[insérer la quantité et l’identification de l’unité de mesure]</w:t>
            </w:r>
          </w:p>
        </w:tc>
        <w:tc>
          <w:tcPr>
            <w:tcW w:w="1080" w:type="dxa"/>
          </w:tcPr>
          <w:p w14:paraId="5D931E82" w14:textId="77777777" w:rsidR="00940BF3" w:rsidRPr="00386E32" w:rsidRDefault="00940BF3">
            <w:pPr>
              <w:rPr>
                <w:bCs/>
                <w:i/>
                <w:iCs/>
                <w:sz w:val="18"/>
              </w:rPr>
            </w:pPr>
            <w:r w:rsidRPr="00386E32">
              <w:rPr>
                <w:bCs/>
                <w:i/>
                <w:iCs/>
                <w:sz w:val="18"/>
              </w:rPr>
              <w:t>[insérer le prix unitaire pour l’article]</w:t>
            </w:r>
          </w:p>
        </w:tc>
        <w:tc>
          <w:tcPr>
            <w:tcW w:w="900" w:type="dxa"/>
          </w:tcPr>
          <w:p w14:paraId="70064F25" w14:textId="77777777" w:rsidR="00940BF3" w:rsidRPr="00386E32" w:rsidRDefault="00940BF3">
            <w:pPr>
              <w:rPr>
                <w:bCs/>
                <w:i/>
                <w:iCs/>
                <w:sz w:val="18"/>
                <w:szCs w:val="16"/>
              </w:rPr>
            </w:pPr>
            <w:r w:rsidRPr="00386E32">
              <w:rPr>
                <w:bCs/>
                <w:i/>
                <w:iCs/>
                <w:sz w:val="18"/>
                <w:szCs w:val="16"/>
              </w:rPr>
              <w:t>[insérer le montant des droits de douanes et taxes d’importations par unité pour l’article]</w:t>
            </w:r>
          </w:p>
        </w:tc>
        <w:tc>
          <w:tcPr>
            <w:tcW w:w="1203" w:type="dxa"/>
          </w:tcPr>
          <w:p w14:paraId="3D172A30" w14:textId="77777777" w:rsidR="00940BF3" w:rsidRPr="00386E32" w:rsidRDefault="00940BF3">
            <w:pPr>
              <w:rPr>
                <w:bCs/>
                <w:i/>
                <w:iCs/>
                <w:sz w:val="18"/>
                <w:szCs w:val="16"/>
              </w:rPr>
            </w:pPr>
            <w:r w:rsidRPr="00386E32">
              <w:rPr>
                <w:bCs/>
                <w:i/>
                <w:iCs/>
                <w:sz w:val="18"/>
                <w:szCs w:val="16"/>
              </w:rPr>
              <w:t>[insérer le prix unitaire CIP pour l’article net des droits de douanes et taxes d’importations]</w:t>
            </w:r>
          </w:p>
        </w:tc>
        <w:tc>
          <w:tcPr>
            <w:tcW w:w="1497" w:type="dxa"/>
            <w:tcBorders>
              <w:bottom w:val="single" w:sz="4" w:space="0" w:color="auto"/>
            </w:tcBorders>
          </w:tcPr>
          <w:p w14:paraId="3CBA5512" w14:textId="77777777" w:rsidR="00940BF3" w:rsidRPr="00386E32" w:rsidRDefault="00940BF3">
            <w:pPr>
              <w:rPr>
                <w:bCs/>
                <w:i/>
                <w:iCs/>
                <w:sz w:val="18"/>
                <w:szCs w:val="16"/>
              </w:rPr>
            </w:pPr>
            <w:r w:rsidRPr="00386E32">
              <w:rPr>
                <w:bCs/>
                <w:i/>
                <w:iCs/>
                <w:sz w:val="18"/>
                <w:szCs w:val="16"/>
              </w:rPr>
              <w:t>[insérer le prix total CIP pour l’article net des droits de douanes et taxes d’importations]</w:t>
            </w:r>
          </w:p>
        </w:tc>
        <w:tc>
          <w:tcPr>
            <w:tcW w:w="1530" w:type="dxa"/>
          </w:tcPr>
          <w:p w14:paraId="535E6104" w14:textId="77C194BE" w:rsidR="00940BF3" w:rsidRPr="00386E32" w:rsidRDefault="00940BF3">
            <w:pPr>
              <w:rPr>
                <w:bCs/>
                <w:i/>
                <w:iCs/>
                <w:sz w:val="18"/>
                <w:szCs w:val="16"/>
              </w:rPr>
            </w:pPr>
            <w:r w:rsidRPr="00386E32">
              <w:rPr>
                <w:bCs/>
                <w:i/>
                <w:iCs/>
                <w:sz w:val="18"/>
                <w:szCs w:val="16"/>
              </w:rPr>
              <w:t xml:space="preserve">[insérer le prix total par article du transport terrestre et autres services requis dans le </w:t>
            </w:r>
            <w:r w:rsidR="00DD1BB9" w:rsidRPr="00386E32">
              <w:rPr>
                <w:bCs/>
                <w:i/>
                <w:iCs/>
                <w:sz w:val="18"/>
                <w:szCs w:val="16"/>
              </w:rPr>
              <w:t>Pays de l’Acheteur</w:t>
            </w:r>
            <w:r w:rsidRPr="00386E32">
              <w:rPr>
                <w:bCs/>
                <w:i/>
                <w:iCs/>
                <w:sz w:val="18"/>
                <w:szCs w:val="16"/>
              </w:rPr>
              <w:t>]</w:t>
            </w:r>
          </w:p>
        </w:tc>
        <w:tc>
          <w:tcPr>
            <w:tcW w:w="1440" w:type="dxa"/>
          </w:tcPr>
          <w:p w14:paraId="66BCA93F" w14:textId="77777777" w:rsidR="00940BF3" w:rsidRPr="00386E32" w:rsidRDefault="00940BF3">
            <w:pPr>
              <w:rPr>
                <w:bCs/>
                <w:i/>
                <w:iCs/>
                <w:sz w:val="18"/>
                <w:szCs w:val="16"/>
              </w:rPr>
            </w:pPr>
            <w:r w:rsidRPr="00386E32">
              <w:rPr>
                <w:bCs/>
                <w:i/>
                <w:iCs/>
                <w:sz w:val="18"/>
                <w:szCs w:val="16"/>
              </w:rPr>
              <w:t>[insérer le montant total par article des taxes de vente et autres taxes payées ou à payer si le marché est attribué]</w:t>
            </w:r>
          </w:p>
        </w:tc>
        <w:tc>
          <w:tcPr>
            <w:tcW w:w="1350" w:type="dxa"/>
          </w:tcPr>
          <w:p w14:paraId="6EB5CB12" w14:textId="77777777" w:rsidR="00940BF3" w:rsidRPr="00386E32" w:rsidRDefault="00940BF3">
            <w:pPr>
              <w:rPr>
                <w:bCs/>
                <w:i/>
                <w:iCs/>
                <w:sz w:val="18"/>
              </w:rPr>
            </w:pPr>
            <w:r w:rsidRPr="00386E32">
              <w:rPr>
                <w:bCs/>
                <w:i/>
                <w:iCs/>
                <w:sz w:val="18"/>
              </w:rPr>
              <w:t>[insérer le prix total pour l’article]</w:t>
            </w:r>
          </w:p>
        </w:tc>
      </w:tr>
      <w:tr w:rsidR="00940BF3" w:rsidRPr="00386E32" w14:paraId="21312128" w14:textId="77777777" w:rsidTr="003237B5">
        <w:tblPrEx>
          <w:tblCellMar>
            <w:left w:w="72" w:type="dxa"/>
            <w:right w:w="72" w:type="dxa"/>
          </w:tblCellMar>
        </w:tblPrEx>
        <w:trPr>
          <w:gridBefore w:val="1"/>
          <w:wBefore w:w="21" w:type="dxa"/>
          <w:trHeight w:val="333"/>
        </w:trPr>
        <w:tc>
          <w:tcPr>
            <w:tcW w:w="7320" w:type="dxa"/>
            <w:gridSpan w:val="8"/>
            <w:tcBorders>
              <w:left w:val="nil"/>
              <w:bottom w:val="nil"/>
              <w:right w:val="nil"/>
            </w:tcBorders>
          </w:tcPr>
          <w:p w14:paraId="5D62D214" w14:textId="77777777" w:rsidR="00940BF3" w:rsidRPr="00386E32" w:rsidRDefault="00940BF3">
            <w:pPr>
              <w:suppressAutoHyphens/>
              <w:rPr>
                <w:sz w:val="20"/>
                <w:highlight w:val="yellow"/>
              </w:rPr>
            </w:pPr>
          </w:p>
        </w:tc>
        <w:tc>
          <w:tcPr>
            <w:tcW w:w="1497" w:type="dxa"/>
            <w:tcBorders>
              <w:left w:val="nil"/>
              <w:bottom w:val="nil"/>
            </w:tcBorders>
          </w:tcPr>
          <w:p w14:paraId="3322341D" w14:textId="77777777" w:rsidR="00940BF3" w:rsidRPr="00386E32" w:rsidRDefault="00940BF3">
            <w:pPr>
              <w:pStyle w:val="CommentText"/>
              <w:suppressAutoHyphens/>
              <w:spacing w:before="60" w:after="60"/>
              <w:rPr>
                <w:highlight w:val="yellow"/>
                <w:lang w:val="fr-FR"/>
              </w:rPr>
            </w:pPr>
          </w:p>
        </w:tc>
        <w:tc>
          <w:tcPr>
            <w:tcW w:w="2970" w:type="dxa"/>
            <w:gridSpan w:val="2"/>
          </w:tcPr>
          <w:p w14:paraId="42361720" w14:textId="77777777" w:rsidR="00940BF3" w:rsidRPr="00386E32" w:rsidRDefault="00940BF3">
            <w:pPr>
              <w:suppressAutoHyphens/>
              <w:spacing w:before="60" w:after="60"/>
              <w:rPr>
                <w:sz w:val="20"/>
              </w:rPr>
            </w:pPr>
            <w:r w:rsidRPr="00386E32">
              <w:t>Prix total</w:t>
            </w:r>
          </w:p>
        </w:tc>
        <w:tc>
          <w:tcPr>
            <w:tcW w:w="1350" w:type="dxa"/>
          </w:tcPr>
          <w:p w14:paraId="3021F141" w14:textId="77777777" w:rsidR="00940BF3" w:rsidRPr="00386E32" w:rsidRDefault="00940BF3">
            <w:pPr>
              <w:suppressAutoHyphens/>
              <w:spacing w:before="60" w:after="60"/>
              <w:rPr>
                <w:bCs/>
                <w:i/>
                <w:iCs/>
                <w:sz w:val="20"/>
              </w:rPr>
            </w:pPr>
            <w:r w:rsidRPr="00386E32">
              <w:rPr>
                <w:bCs/>
                <w:i/>
                <w:iCs/>
                <w:sz w:val="20"/>
              </w:rPr>
              <w:t>[insérer le prix total]</w:t>
            </w:r>
          </w:p>
        </w:tc>
      </w:tr>
    </w:tbl>
    <w:p w14:paraId="74D1CD80" w14:textId="77777777" w:rsidR="00940BF3" w:rsidRPr="00386E32" w:rsidRDefault="00940BF3">
      <w:pPr>
        <w:tabs>
          <w:tab w:val="left" w:pos="1188"/>
          <w:tab w:val="left" w:pos="2394"/>
          <w:tab w:val="left" w:pos="4209"/>
          <w:tab w:val="left" w:pos="5238"/>
          <w:tab w:val="left" w:pos="7632"/>
          <w:tab w:val="left" w:pos="7868"/>
          <w:tab w:val="left" w:pos="9468"/>
        </w:tabs>
      </w:pPr>
    </w:p>
    <w:p w14:paraId="2FC59CC4" w14:textId="52571722" w:rsidR="00940BF3" w:rsidRPr="00386E32" w:rsidRDefault="00940BF3">
      <w:pPr>
        <w:tabs>
          <w:tab w:val="right" w:pos="4140"/>
          <w:tab w:val="left" w:pos="4500"/>
          <w:tab w:val="right" w:pos="9000"/>
        </w:tabs>
        <w:rPr>
          <w:b/>
        </w:rPr>
      </w:pPr>
      <w:r w:rsidRPr="00386E32">
        <w:t xml:space="preserve">Nom du </w:t>
      </w:r>
      <w:r w:rsidR="00040C6B" w:rsidRPr="00386E32">
        <w:t>Proposant</w:t>
      </w:r>
      <w:r w:rsidRPr="00386E32">
        <w:t xml:space="preserve"> </w:t>
      </w:r>
      <w:r w:rsidRPr="00386E32">
        <w:rPr>
          <w:bCs/>
          <w:i/>
          <w:iCs/>
        </w:rPr>
        <w:t xml:space="preserve">[insérer le nom du </w:t>
      </w:r>
      <w:r w:rsidR="00040C6B" w:rsidRPr="00386E32">
        <w:rPr>
          <w:bCs/>
          <w:i/>
          <w:iCs/>
        </w:rPr>
        <w:t>Proposant</w:t>
      </w:r>
      <w:r w:rsidRPr="00386E32">
        <w:rPr>
          <w:bCs/>
          <w:i/>
          <w:iCs/>
        </w:rPr>
        <w:t>]</w:t>
      </w:r>
      <w:r w:rsidRPr="00386E32">
        <w:t xml:space="preserve"> Signature </w:t>
      </w:r>
      <w:r w:rsidRPr="00386E32">
        <w:rPr>
          <w:bCs/>
          <w:i/>
          <w:iCs/>
        </w:rPr>
        <w:t xml:space="preserve">[insérer signature], </w:t>
      </w:r>
      <w:r w:rsidRPr="00386E32">
        <w:rPr>
          <w:bCs/>
        </w:rPr>
        <w:t>Date</w:t>
      </w:r>
      <w:r w:rsidRPr="00386E32">
        <w:rPr>
          <w:b/>
        </w:rPr>
        <w:t xml:space="preserve"> </w:t>
      </w:r>
      <w:r w:rsidRPr="00386E32">
        <w:rPr>
          <w:bCs/>
          <w:i/>
          <w:iCs/>
        </w:rPr>
        <w:t>[insérer la date]</w:t>
      </w:r>
    </w:p>
    <w:p w14:paraId="4B1BC905" w14:textId="77777777" w:rsidR="00940BF3" w:rsidRPr="00386E32" w:rsidRDefault="00940BF3">
      <w:pPr>
        <w:pStyle w:val="Outline"/>
        <w:spacing w:before="0"/>
        <w:rPr>
          <w:iCs/>
          <w:kern w:val="0"/>
        </w:rPr>
      </w:pPr>
    </w:p>
    <w:p w14:paraId="03FB990A" w14:textId="77777777" w:rsidR="00940BF3" w:rsidRPr="00386E32" w:rsidRDefault="00940BF3">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4410"/>
        <w:gridCol w:w="5040"/>
      </w:tblGrid>
      <w:tr w:rsidR="00940BF3" w:rsidRPr="00386E32" w14:paraId="133D20FC" w14:textId="77777777">
        <w:trPr>
          <w:cantSplit/>
          <w:trHeight w:val="900"/>
        </w:trPr>
        <w:tc>
          <w:tcPr>
            <w:tcW w:w="13158" w:type="dxa"/>
            <w:gridSpan w:val="3"/>
            <w:tcBorders>
              <w:top w:val="nil"/>
              <w:left w:val="nil"/>
              <w:bottom w:val="nil"/>
              <w:right w:val="nil"/>
            </w:tcBorders>
            <w:vAlign w:val="center"/>
          </w:tcPr>
          <w:p w14:paraId="662ACE67" w14:textId="45A6EDFF" w:rsidR="00940BF3" w:rsidRPr="00386E32" w:rsidRDefault="00940BF3" w:rsidP="006F4436">
            <w:pPr>
              <w:pStyle w:val="Sec4Heading2"/>
            </w:pPr>
            <w:bookmarkStart w:id="413" w:name="_Toc105144050"/>
            <w:bookmarkStart w:id="414" w:name="_Toc134791994"/>
            <w:bookmarkStart w:id="415" w:name="_Toc180847000"/>
            <w:r w:rsidRPr="00386E32">
              <w:lastRenderedPageBreak/>
              <w:t xml:space="preserve">Bordereau de </w:t>
            </w:r>
            <w:r w:rsidR="007E6DE7" w:rsidRPr="00386E32">
              <w:t>P</w:t>
            </w:r>
            <w:r w:rsidRPr="00386E32">
              <w:t xml:space="preserve">rix pour les </w:t>
            </w:r>
            <w:r w:rsidR="00B12845" w:rsidRPr="00386E32">
              <w:t>Biens</w:t>
            </w:r>
            <w:r w:rsidRPr="00386E32">
              <w:t xml:space="preserve"> fabriqués </w:t>
            </w:r>
            <w:r w:rsidR="00154A73" w:rsidRPr="00386E32">
              <w:t xml:space="preserve">ou assemblés </w:t>
            </w:r>
            <w:r w:rsidRPr="00386E32">
              <w:t xml:space="preserve">dans le </w:t>
            </w:r>
            <w:r w:rsidR="00DD1BB9" w:rsidRPr="00386E32">
              <w:t xml:space="preserve">Pays </w:t>
            </w:r>
            <w:r w:rsidR="00F64D2C">
              <w:t xml:space="preserve">Membre (Pays </w:t>
            </w:r>
            <w:r w:rsidR="00DD1BB9" w:rsidRPr="00386E32">
              <w:t>de l’Acheteur</w:t>
            </w:r>
            <w:bookmarkEnd w:id="413"/>
            <w:bookmarkEnd w:id="414"/>
            <w:r w:rsidR="00F64D2C">
              <w:t>)</w:t>
            </w:r>
            <w:bookmarkEnd w:id="415"/>
          </w:p>
        </w:tc>
      </w:tr>
      <w:tr w:rsidR="00940BF3" w:rsidRPr="00386E32" w14:paraId="1577552F" w14:textId="77777777" w:rsidTr="00D55FDF">
        <w:trPr>
          <w:cantSplit/>
          <w:trHeight w:val="351"/>
        </w:trPr>
        <w:tc>
          <w:tcPr>
            <w:tcW w:w="13158" w:type="dxa"/>
            <w:gridSpan w:val="3"/>
            <w:tcBorders>
              <w:top w:val="nil"/>
              <w:left w:val="nil"/>
              <w:bottom w:val="nil"/>
              <w:right w:val="nil"/>
            </w:tcBorders>
            <w:vAlign w:val="center"/>
          </w:tcPr>
          <w:p w14:paraId="2B2715AD" w14:textId="77777777" w:rsidR="00940BF3" w:rsidRPr="00386E32" w:rsidRDefault="00940BF3"/>
        </w:tc>
      </w:tr>
      <w:tr w:rsidR="00940BF3" w:rsidRPr="00386E32" w14:paraId="5E7A2C2F" w14:textId="77777777" w:rsidTr="00D55FDF">
        <w:trPr>
          <w:cantSplit/>
        </w:trPr>
        <w:tc>
          <w:tcPr>
            <w:tcW w:w="3708" w:type="dxa"/>
            <w:tcBorders>
              <w:top w:val="nil"/>
              <w:left w:val="nil"/>
              <w:bottom w:val="nil"/>
              <w:right w:val="nil"/>
            </w:tcBorders>
            <w:vAlign w:val="center"/>
          </w:tcPr>
          <w:p w14:paraId="1E0B9C8E" w14:textId="77777777" w:rsidR="00940BF3" w:rsidRPr="00386E32" w:rsidRDefault="00940BF3">
            <w:pPr>
              <w:rPr>
                <w:sz w:val="18"/>
              </w:rPr>
            </w:pPr>
            <w:r w:rsidRPr="00386E32">
              <w:rPr>
                <w:sz w:val="18"/>
              </w:rPr>
              <w:t>Pays de l’Acheteur</w:t>
            </w:r>
          </w:p>
        </w:tc>
        <w:tc>
          <w:tcPr>
            <w:tcW w:w="4410" w:type="dxa"/>
            <w:tcBorders>
              <w:top w:val="nil"/>
              <w:left w:val="nil"/>
              <w:bottom w:val="nil"/>
              <w:right w:val="nil"/>
            </w:tcBorders>
            <w:vAlign w:val="center"/>
          </w:tcPr>
          <w:p w14:paraId="3E81BB11" w14:textId="52A177EA" w:rsidR="00940BF3" w:rsidRPr="00386E32" w:rsidRDefault="00940BF3">
            <w:pPr>
              <w:suppressAutoHyphens/>
              <w:jc w:val="center"/>
              <w:rPr>
                <w:sz w:val="18"/>
              </w:rPr>
            </w:pPr>
            <w:r w:rsidRPr="00386E32">
              <w:rPr>
                <w:sz w:val="18"/>
              </w:rPr>
              <w:t>(</w:t>
            </w:r>
            <w:r w:rsidR="0001437B" w:rsidRPr="00386E32">
              <w:rPr>
                <w:sz w:val="18"/>
              </w:rPr>
              <w:t>Proposition</w:t>
            </w:r>
            <w:r w:rsidRPr="00386E32">
              <w:rPr>
                <w:sz w:val="18"/>
              </w:rPr>
              <w:t>s des Groupes A et B)</w:t>
            </w:r>
          </w:p>
          <w:p w14:paraId="11F25FF5" w14:textId="77777777" w:rsidR="00940BF3" w:rsidRPr="00386E32" w:rsidRDefault="00940BF3">
            <w:pPr>
              <w:suppressAutoHyphens/>
              <w:jc w:val="center"/>
              <w:rPr>
                <w:sz w:val="18"/>
              </w:rPr>
            </w:pPr>
          </w:p>
          <w:p w14:paraId="1A57F93F" w14:textId="7BC9A59C" w:rsidR="00940BF3" w:rsidRPr="00386E32" w:rsidRDefault="00940BF3">
            <w:pPr>
              <w:rPr>
                <w:sz w:val="18"/>
              </w:rPr>
            </w:pPr>
            <w:r w:rsidRPr="00386E32">
              <w:rPr>
                <w:sz w:val="18"/>
              </w:rPr>
              <w:t xml:space="preserve">Monnaie de </w:t>
            </w:r>
            <w:r w:rsidR="0001437B" w:rsidRPr="00386E32">
              <w:rPr>
                <w:sz w:val="18"/>
              </w:rPr>
              <w:t>la proposition</w:t>
            </w:r>
            <w:r w:rsidRPr="00386E32">
              <w:rPr>
                <w:sz w:val="18"/>
              </w:rPr>
              <w:t xml:space="preserve"> en conformité avec </w:t>
            </w:r>
            <w:r w:rsidR="00F1248D" w:rsidRPr="00386E32">
              <w:rPr>
                <w:sz w:val="18"/>
              </w:rPr>
              <w:t>l’Article</w:t>
            </w:r>
            <w:r w:rsidRPr="00386E32">
              <w:rPr>
                <w:sz w:val="18"/>
              </w:rPr>
              <w:t xml:space="preserve"> 15 des </w:t>
            </w:r>
            <w:r w:rsidR="0001437B" w:rsidRPr="00386E32">
              <w:rPr>
                <w:sz w:val="18"/>
              </w:rPr>
              <w:t>IP</w:t>
            </w:r>
          </w:p>
        </w:tc>
        <w:tc>
          <w:tcPr>
            <w:tcW w:w="5040" w:type="dxa"/>
            <w:tcBorders>
              <w:top w:val="nil"/>
              <w:left w:val="nil"/>
              <w:bottom w:val="nil"/>
              <w:right w:val="nil"/>
            </w:tcBorders>
            <w:vAlign w:val="center"/>
          </w:tcPr>
          <w:p w14:paraId="3C01A50D" w14:textId="0438333A" w:rsidR="00940BF3" w:rsidRPr="00386E32" w:rsidRDefault="00940BF3">
            <w:pPr>
              <w:jc w:val="right"/>
              <w:rPr>
                <w:bCs/>
                <w:i/>
                <w:iCs/>
                <w:sz w:val="18"/>
                <w:szCs w:val="16"/>
              </w:rPr>
            </w:pPr>
            <w:r w:rsidRPr="00386E32">
              <w:rPr>
                <w:sz w:val="18"/>
                <w:szCs w:val="16"/>
              </w:rPr>
              <w:t>Date</w:t>
            </w:r>
            <w:r w:rsidR="00222DE7" w:rsidRPr="00386E32">
              <w:rPr>
                <w:sz w:val="18"/>
                <w:szCs w:val="16"/>
              </w:rPr>
              <w:t xml:space="preserve"> </w:t>
            </w:r>
            <w:r w:rsidRPr="00386E32">
              <w:rPr>
                <w:sz w:val="18"/>
                <w:szCs w:val="16"/>
              </w:rPr>
              <w:t>[</w:t>
            </w:r>
            <w:r w:rsidRPr="00386E32">
              <w:rPr>
                <w:bCs/>
                <w:i/>
                <w:iCs/>
                <w:sz w:val="18"/>
                <w:szCs w:val="16"/>
              </w:rPr>
              <w:t xml:space="preserve">insérer la date (jour, mois, année) de remise de </w:t>
            </w:r>
            <w:r w:rsidR="0001437B" w:rsidRPr="00386E32">
              <w:rPr>
                <w:bCs/>
                <w:i/>
                <w:iCs/>
                <w:sz w:val="18"/>
                <w:szCs w:val="16"/>
              </w:rPr>
              <w:t>la proposition</w:t>
            </w:r>
            <w:r w:rsidRPr="00386E32">
              <w:rPr>
                <w:bCs/>
                <w:i/>
                <w:iCs/>
                <w:sz w:val="18"/>
                <w:szCs w:val="16"/>
              </w:rPr>
              <w:t>]</w:t>
            </w:r>
          </w:p>
          <w:p w14:paraId="2625C249" w14:textId="4C0499F0" w:rsidR="00940BF3" w:rsidRPr="00386E32" w:rsidRDefault="006B7F85">
            <w:pPr>
              <w:ind w:right="72"/>
              <w:jc w:val="right"/>
              <w:rPr>
                <w:b/>
                <w:sz w:val="18"/>
                <w:szCs w:val="16"/>
              </w:rPr>
            </w:pPr>
            <w:r w:rsidRPr="00386E32">
              <w:rPr>
                <w:sz w:val="18"/>
                <w:szCs w:val="16"/>
              </w:rPr>
              <w:t>DP</w:t>
            </w:r>
            <w:r w:rsidR="00B44D38" w:rsidRPr="00386E32">
              <w:rPr>
                <w:sz w:val="18"/>
                <w:szCs w:val="16"/>
              </w:rPr>
              <w:t xml:space="preserve"> </w:t>
            </w:r>
            <w:r w:rsidR="00940BF3" w:rsidRPr="00386E32">
              <w:rPr>
                <w:sz w:val="18"/>
                <w:szCs w:val="16"/>
              </w:rPr>
              <w:t xml:space="preserve">No.: </w:t>
            </w:r>
            <w:r w:rsidR="00940BF3" w:rsidRPr="00386E32">
              <w:rPr>
                <w:bCs/>
                <w:i/>
                <w:iCs/>
                <w:sz w:val="18"/>
                <w:szCs w:val="16"/>
              </w:rPr>
              <w:t xml:space="preserve">[insérer le numéro </w:t>
            </w:r>
            <w:r w:rsidR="0001437B" w:rsidRPr="00386E32">
              <w:rPr>
                <w:bCs/>
                <w:i/>
                <w:iCs/>
                <w:sz w:val="18"/>
                <w:szCs w:val="16"/>
              </w:rPr>
              <w:t>de la Demande de Propositions</w:t>
            </w:r>
            <w:r w:rsidR="00940BF3" w:rsidRPr="00386E32">
              <w:rPr>
                <w:bCs/>
                <w:i/>
                <w:iCs/>
                <w:sz w:val="18"/>
                <w:szCs w:val="16"/>
              </w:rPr>
              <w:t>]</w:t>
            </w:r>
          </w:p>
          <w:p w14:paraId="119B26D7" w14:textId="32073485" w:rsidR="00940BF3" w:rsidRPr="00386E32" w:rsidRDefault="00940BF3">
            <w:pPr>
              <w:ind w:right="72"/>
              <w:jc w:val="right"/>
              <w:rPr>
                <w:b/>
                <w:bCs/>
                <w:i/>
                <w:iCs/>
                <w:sz w:val="18"/>
                <w:szCs w:val="16"/>
              </w:rPr>
            </w:pPr>
            <w:r w:rsidRPr="00386E32">
              <w:rPr>
                <w:sz w:val="18"/>
                <w:szCs w:val="16"/>
              </w:rPr>
              <w:t xml:space="preserve">Avis </w:t>
            </w:r>
            <w:r w:rsidR="0001437B" w:rsidRPr="00386E32">
              <w:rPr>
                <w:sz w:val="18"/>
                <w:szCs w:val="16"/>
              </w:rPr>
              <w:t>de Demande de Propositions</w:t>
            </w:r>
            <w:r w:rsidRPr="00386E32">
              <w:rPr>
                <w:sz w:val="18"/>
                <w:szCs w:val="16"/>
              </w:rPr>
              <w:t xml:space="preserve"> No</w:t>
            </w:r>
            <w:r w:rsidRPr="00386E32">
              <w:rPr>
                <w:b/>
                <w:bCs/>
                <w:i/>
                <w:iCs/>
                <w:sz w:val="18"/>
                <w:szCs w:val="16"/>
              </w:rPr>
              <w:t xml:space="preserve">.: [insérer le numéro de l’avis </w:t>
            </w:r>
            <w:r w:rsidR="00EC46F5" w:rsidRPr="00386E32">
              <w:rPr>
                <w:b/>
                <w:bCs/>
                <w:i/>
                <w:iCs/>
                <w:sz w:val="18"/>
                <w:szCs w:val="16"/>
              </w:rPr>
              <w:t>de Demande de Propositions</w:t>
            </w:r>
            <w:r w:rsidRPr="00386E32">
              <w:rPr>
                <w:b/>
                <w:bCs/>
                <w:i/>
                <w:iCs/>
                <w:sz w:val="18"/>
                <w:szCs w:val="16"/>
              </w:rPr>
              <w:t>]</w:t>
            </w:r>
          </w:p>
          <w:p w14:paraId="082DC20D" w14:textId="7A961D99" w:rsidR="00940BF3" w:rsidRPr="00386E32" w:rsidRDefault="00940BF3">
            <w:pPr>
              <w:tabs>
                <w:tab w:val="right" w:pos="4752"/>
              </w:tabs>
              <w:spacing w:after="120"/>
              <w:ind w:left="-115"/>
              <w:jc w:val="right"/>
              <w:rPr>
                <w:sz w:val="18"/>
              </w:rPr>
            </w:pPr>
            <w:r w:rsidRPr="00386E32">
              <w:rPr>
                <w:sz w:val="18"/>
                <w:szCs w:val="16"/>
              </w:rPr>
              <w:t xml:space="preserve">Variante No. : </w:t>
            </w:r>
            <w:r w:rsidRPr="00386E32">
              <w:rPr>
                <w:bCs/>
                <w:i/>
                <w:iCs/>
                <w:sz w:val="18"/>
                <w:szCs w:val="16"/>
              </w:rPr>
              <w:t xml:space="preserve">[insérer le numéro d’identification si cette </w:t>
            </w:r>
            <w:r w:rsidR="0001437B" w:rsidRPr="00386E32">
              <w:rPr>
                <w:bCs/>
                <w:i/>
                <w:iCs/>
                <w:sz w:val="18"/>
                <w:szCs w:val="16"/>
              </w:rPr>
              <w:t>proposition</w:t>
            </w:r>
            <w:r w:rsidRPr="00386E32">
              <w:rPr>
                <w:bCs/>
                <w:i/>
                <w:iCs/>
                <w:sz w:val="18"/>
                <w:szCs w:val="16"/>
              </w:rPr>
              <w:t xml:space="preserve"> est proposée pour une variante]</w:t>
            </w:r>
          </w:p>
        </w:tc>
      </w:tr>
    </w:tbl>
    <w:p w14:paraId="0FFE0183" w14:textId="77777777" w:rsidR="00940BF3" w:rsidRPr="00386E32" w:rsidRDefault="00940BF3">
      <w:pPr>
        <w:suppressAutoHyphens/>
      </w:pPr>
    </w:p>
    <w:tbl>
      <w:tblPr>
        <w:tblW w:w="130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10"/>
        <w:gridCol w:w="990"/>
        <w:gridCol w:w="1170"/>
        <w:gridCol w:w="990"/>
        <w:gridCol w:w="1170"/>
        <w:gridCol w:w="1260"/>
        <w:gridCol w:w="1890"/>
        <w:gridCol w:w="1980"/>
        <w:gridCol w:w="1440"/>
        <w:gridCol w:w="1350"/>
      </w:tblGrid>
      <w:tr w:rsidR="00940BF3" w:rsidRPr="00386E32" w14:paraId="3AB87F6F" w14:textId="77777777" w:rsidTr="00D55FDF">
        <w:tc>
          <w:tcPr>
            <w:tcW w:w="810" w:type="dxa"/>
          </w:tcPr>
          <w:p w14:paraId="1E8CAA6D" w14:textId="77777777" w:rsidR="00940BF3" w:rsidRPr="00386E32" w:rsidRDefault="00940BF3">
            <w:pPr>
              <w:suppressAutoHyphens/>
              <w:jc w:val="center"/>
            </w:pPr>
            <w:r w:rsidRPr="00386E32">
              <w:t>1</w:t>
            </w:r>
          </w:p>
        </w:tc>
        <w:tc>
          <w:tcPr>
            <w:tcW w:w="990" w:type="dxa"/>
          </w:tcPr>
          <w:p w14:paraId="1572D50B" w14:textId="77777777" w:rsidR="00940BF3" w:rsidRPr="00386E32" w:rsidRDefault="00940BF3">
            <w:pPr>
              <w:suppressAutoHyphens/>
              <w:jc w:val="center"/>
            </w:pPr>
            <w:r w:rsidRPr="00386E32">
              <w:t>2</w:t>
            </w:r>
          </w:p>
        </w:tc>
        <w:tc>
          <w:tcPr>
            <w:tcW w:w="1170" w:type="dxa"/>
          </w:tcPr>
          <w:p w14:paraId="7163B85F" w14:textId="77777777" w:rsidR="00940BF3" w:rsidRPr="00386E32" w:rsidRDefault="00940BF3">
            <w:pPr>
              <w:suppressAutoHyphens/>
              <w:jc w:val="center"/>
            </w:pPr>
            <w:r w:rsidRPr="00386E32">
              <w:t>3</w:t>
            </w:r>
          </w:p>
        </w:tc>
        <w:tc>
          <w:tcPr>
            <w:tcW w:w="990" w:type="dxa"/>
          </w:tcPr>
          <w:p w14:paraId="19A50941" w14:textId="77777777" w:rsidR="00940BF3" w:rsidRPr="00386E32" w:rsidRDefault="00940BF3">
            <w:pPr>
              <w:suppressAutoHyphens/>
              <w:jc w:val="center"/>
            </w:pPr>
            <w:r w:rsidRPr="00386E32">
              <w:t>4</w:t>
            </w:r>
          </w:p>
        </w:tc>
        <w:tc>
          <w:tcPr>
            <w:tcW w:w="1170" w:type="dxa"/>
          </w:tcPr>
          <w:p w14:paraId="6B60B616" w14:textId="77777777" w:rsidR="00940BF3" w:rsidRPr="00386E32" w:rsidRDefault="00940BF3">
            <w:pPr>
              <w:suppressAutoHyphens/>
              <w:jc w:val="center"/>
            </w:pPr>
            <w:r w:rsidRPr="00386E32">
              <w:t>5</w:t>
            </w:r>
          </w:p>
        </w:tc>
        <w:tc>
          <w:tcPr>
            <w:tcW w:w="1260" w:type="dxa"/>
          </w:tcPr>
          <w:p w14:paraId="78366206" w14:textId="77777777" w:rsidR="00940BF3" w:rsidRPr="00386E32" w:rsidRDefault="00940BF3">
            <w:pPr>
              <w:suppressAutoHyphens/>
              <w:jc w:val="center"/>
            </w:pPr>
            <w:r w:rsidRPr="00386E32">
              <w:t>6</w:t>
            </w:r>
          </w:p>
        </w:tc>
        <w:tc>
          <w:tcPr>
            <w:tcW w:w="1890" w:type="dxa"/>
          </w:tcPr>
          <w:p w14:paraId="595B8015" w14:textId="77777777" w:rsidR="00940BF3" w:rsidRPr="00386E32" w:rsidRDefault="00940BF3">
            <w:pPr>
              <w:suppressAutoHyphens/>
              <w:jc w:val="center"/>
            </w:pPr>
            <w:r w:rsidRPr="00386E32">
              <w:t>7</w:t>
            </w:r>
          </w:p>
        </w:tc>
        <w:tc>
          <w:tcPr>
            <w:tcW w:w="1980" w:type="dxa"/>
          </w:tcPr>
          <w:p w14:paraId="264D81DE" w14:textId="77777777" w:rsidR="00940BF3" w:rsidRPr="00386E32" w:rsidRDefault="00940BF3">
            <w:pPr>
              <w:suppressAutoHyphens/>
              <w:jc w:val="center"/>
            </w:pPr>
            <w:r w:rsidRPr="00386E32">
              <w:t>8</w:t>
            </w:r>
          </w:p>
        </w:tc>
        <w:tc>
          <w:tcPr>
            <w:tcW w:w="1440" w:type="dxa"/>
          </w:tcPr>
          <w:p w14:paraId="067BEC22" w14:textId="77777777" w:rsidR="00940BF3" w:rsidRPr="00386E32" w:rsidRDefault="00940BF3">
            <w:pPr>
              <w:suppressAutoHyphens/>
              <w:jc w:val="center"/>
            </w:pPr>
            <w:r w:rsidRPr="00386E32">
              <w:t>9</w:t>
            </w:r>
          </w:p>
        </w:tc>
        <w:tc>
          <w:tcPr>
            <w:tcW w:w="1350" w:type="dxa"/>
          </w:tcPr>
          <w:p w14:paraId="5B1E7698" w14:textId="77777777" w:rsidR="00940BF3" w:rsidRPr="00386E32" w:rsidRDefault="00940BF3">
            <w:pPr>
              <w:suppressAutoHyphens/>
              <w:jc w:val="center"/>
            </w:pPr>
            <w:r w:rsidRPr="00386E32">
              <w:t>10</w:t>
            </w:r>
          </w:p>
        </w:tc>
      </w:tr>
      <w:tr w:rsidR="00940BF3" w:rsidRPr="00386E32" w14:paraId="63160443" w14:textId="77777777" w:rsidTr="00D55FDF">
        <w:tc>
          <w:tcPr>
            <w:tcW w:w="810" w:type="dxa"/>
          </w:tcPr>
          <w:p w14:paraId="52FD9379" w14:textId="77777777" w:rsidR="00940BF3" w:rsidRPr="00386E32" w:rsidRDefault="00940BF3">
            <w:pPr>
              <w:suppressAutoHyphens/>
              <w:jc w:val="center"/>
              <w:rPr>
                <w:sz w:val="16"/>
              </w:rPr>
            </w:pPr>
            <w:r w:rsidRPr="00386E32">
              <w:rPr>
                <w:sz w:val="16"/>
              </w:rPr>
              <w:t>Article</w:t>
            </w:r>
          </w:p>
        </w:tc>
        <w:tc>
          <w:tcPr>
            <w:tcW w:w="990" w:type="dxa"/>
          </w:tcPr>
          <w:p w14:paraId="650F741A" w14:textId="77777777" w:rsidR="00940BF3" w:rsidRPr="00386E32" w:rsidRDefault="00940BF3">
            <w:pPr>
              <w:suppressAutoHyphens/>
              <w:jc w:val="center"/>
              <w:rPr>
                <w:sz w:val="16"/>
              </w:rPr>
            </w:pPr>
            <w:r w:rsidRPr="00386E32">
              <w:rPr>
                <w:sz w:val="16"/>
              </w:rPr>
              <w:t>Description</w:t>
            </w:r>
          </w:p>
        </w:tc>
        <w:tc>
          <w:tcPr>
            <w:tcW w:w="1170" w:type="dxa"/>
          </w:tcPr>
          <w:p w14:paraId="1CE5FFE9" w14:textId="77777777" w:rsidR="00940BF3" w:rsidRPr="00386E32" w:rsidRDefault="00940BF3">
            <w:pPr>
              <w:pStyle w:val="FootnoteText"/>
              <w:jc w:val="center"/>
              <w:rPr>
                <w:sz w:val="16"/>
                <w:szCs w:val="16"/>
                <w:vertAlign w:val="superscript"/>
                <w:lang w:val="fr-FR"/>
              </w:rPr>
            </w:pPr>
            <w:r w:rsidRPr="00386E32">
              <w:rPr>
                <w:sz w:val="16"/>
                <w:szCs w:val="16"/>
                <w:lang w:val="fr-FR"/>
              </w:rPr>
              <w:t>Date de livraison selon définition de</w:t>
            </w:r>
            <w:r w:rsidR="00222DE7" w:rsidRPr="00386E32">
              <w:rPr>
                <w:sz w:val="16"/>
                <w:szCs w:val="16"/>
                <w:lang w:val="fr-FR"/>
              </w:rPr>
              <w:t>s</w:t>
            </w:r>
            <w:r w:rsidRPr="00386E32">
              <w:rPr>
                <w:sz w:val="16"/>
                <w:szCs w:val="16"/>
                <w:lang w:val="fr-FR"/>
              </w:rPr>
              <w:t xml:space="preserve"> Incoterm</w:t>
            </w:r>
            <w:r w:rsidR="00222DE7" w:rsidRPr="00386E32">
              <w:rPr>
                <w:sz w:val="16"/>
                <w:szCs w:val="16"/>
                <w:lang w:val="fr-FR"/>
              </w:rPr>
              <w:t>s</w:t>
            </w:r>
          </w:p>
          <w:p w14:paraId="3E9747CA" w14:textId="77777777" w:rsidR="00940BF3" w:rsidRPr="00386E32" w:rsidRDefault="00940BF3">
            <w:pPr>
              <w:suppressAutoHyphens/>
              <w:jc w:val="center"/>
              <w:rPr>
                <w:sz w:val="16"/>
              </w:rPr>
            </w:pPr>
          </w:p>
        </w:tc>
        <w:tc>
          <w:tcPr>
            <w:tcW w:w="990" w:type="dxa"/>
          </w:tcPr>
          <w:p w14:paraId="4CA9E86C" w14:textId="77777777" w:rsidR="00940BF3" w:rsidRPr="00386E32" w:rsidRDefault="00940BF3">
            <w:pPr>
              <w:suppressAutoHyphens/>
              <w:jc w:val="center"/>
              <w:rPr>
                <w:sz w:val="16"/>
                <w:szCs w:val="16"/>
              </w:rPr>
            </w:pPr>
            <w:r w:rsidRPr="00386E32">
              <w:rPr>
                <w:sz w:val="16"/>
                <w:szCs w:val="16"/>
              </w:rPr>
              <w:t>Quantité (Nb. d’unités)</w:t>
            </w:r>
          </w:p>
        </w:tc>
        <w:tc>
          <w:tcPr>
            <w:tcW w:w="1170" w:type="dxa"/>
          </w:tcPr>
          <w:p w14:paraId="2D46617C" w14:textId="77777777" w:rsidR="00940BF3" w:rsidRPr="00386E32" w:rsidRDefault="00940BF3">
            <w:pPr>
              <w:suppressAutoHyphens/>
              <w:jc w:val="center"/>
              <w:rPr>
                <w:sz w:val="16"/>
              </w:rPr>
            </w:pPr>
            <w:r w:rsidRPr="00386E32">
              <w:rPr>
                <w:sz w:val="16"/>
              </w:rPr>
              <w:t>Prix unitaire</w:t>
            </w:r>
          </w:p>
          <w:p w14:paraId="00169B42" w14:textId="77777777" w:rsidR="00940BF3" w:rsidRPr="00386E32" w:rsidRDefault="00940BF3">
            <w:pPr>
              <w:suppressAutoHyphens/>
              <w:jc w:val="center"/>
              <w:rPr>
                <w:sz w:val="16"/>
              </w:rPr>
            </w:pPr>
            <w:r w:rsidRPr="00386E32">
              <w:rPr>
                <w:smallCaps/>
                <w:sz w:val="16"/>
              </w:rPr>
              <w:t>exw</w:t>
            </w:r>
          </w:p>
        </w:tc>
        <w:tc>
          <w:tcPr>
            <w:tcW w:w="1260" w:type="dxa"/>
          </w:tcPr>
          <w:p w14:paraId="7E4ED1D8" w14:textId="77777777" w:rsidR="00940BF3" w:rsidRPr="00386E32" w:rsidRDefault="00940BF3">
            <w:pPr>
              <w:suppressAutoHyphens/>
              <w:jc w:val="center"/>
              <w:rPr>
                <w:sz w:val="16"/>
              </w:rPr>
            </w:pPr>
            <w:r w:rsidRPr="00386E32">
              <w:rPr>
                <w:sz w:val="16"/>
              </w:rPr>
              <w:t xml:space="preserve">Prix total </w:t>
            </w:r>
            <w:r w:rsidRPr="00386E32">
              <w:rPr>
                <w:smallCaps/>
                <w:sz w:val="16"/>
              </w:rPr>
              <w:t>exw</w:t>
            </w:r>
          </w:p>
          <w:p w14:paraId="30D54561" w14:textId="77777777" w:rsidR="00940BF3" w:rsidRPr="00386E32" w:rsidRDefault="00940BF3">
            <w:pPr>
              <w:suppressAutoHyphens/>
              <w:jc w:val="center"/>
              <w:rPr>
                <w:sz w:val="16"/>
              </w:rPr>
            </w:pPr>
            <w:r w:rsidRPr="00386E32">
              <w:rPr>
                <w:sz w:val="16"/>
              </w:rPr>
              <w:t>par article</w:t>
            </w:r>
          </w:p>
          <w:p w14:paraId="00D36FBC" w14:textId="77777777" w:rsidR="00940BF3" w:rsidRPr="00386E32" w:rsidRDefault="00940BF3">
            <w:pPr>
              <w:suppressAutoHyphens/>
              <w:jc w:val="center"/>
              <w:rPr>
                <w:sz w:val="16"/>
              </w:rPr>
            </w:pPr>
            <w:r w:rsidRPr="00386E32">
              <w:rPr>
                <w:sz w:val="16"/>
              </w:rPr>
              <w:t>(cols.4 x 5)</w:t>
            </w:r>
          </w:p>
        </w:tc>
        <w:tc>
          <w:tcPr>
            <w:tcW w:w="1890" w:type="dxa"/>
          </w:tcPr>
          <w:p w14:paraId="4A723C70" w14:textId="11CCAACD" w:rsidR="00940BF3" w:rsidRPr="00386E32" w:rsidRDefault="00940BF3">
            <w:pPr>
              <w:suppressAutoHyphens/>
              <w:jc w:val="center"/>
              <w:rPr>
                <w:sz w:val="16"/>
              </w:rPr>
            </w:pPr>
            <w:r w:rsidRPr="00386E32">
              <w:rPr>
                <w:sz w:val="16"/>
              </w:rPr>
              <w:t xml:space="preserve">Prix unitaire du transport terrestre et autres services requis dans le </w:t>
            </w:r>
            <w:r w:rsidR="00DD1BB9" w:rsidRPr="00386E32">
              <w:rPr>
                <w:sz w:val="16"/>
              </w:rPr>
              <w:t>Pays de l’Acheteur</w:t>
            </w:r>
            <w:r w:rsidRPr="00386E32">
              <w:rPr>
                <w:sz w:val="16"/>
              </w:rPr>
              <w:t xml:space="preserve"> pour acheminer les </w:t>
            </w:r>
            <w:r w:rsidR="00B12845" w:rsidRPr="00386E32">
              <w:rPr>
                <w:sz w:val="16"/>
              </w:rPr>
              <w:t>Biens</w:t>
            </w:r>
            <w:r w:rsidRPr="00386E32">
              <w:rPr>
                <w:sz w:val="16"/>
              </w:rPr>
              <w:t xml:space="preserve"> jusqu’à destination finale comme indiquée aux </w:t>
            </w:r>
            <w:r w:rsidR="0001437B" w:rsidRPr="00386E32">
              <w:rPr>
                <w:sz w:val="16"/>
              </w:rPr>
              <w:t>DPDP</w:t>
            </w:r>
            <w:r w:rsidRPr="00386E32">
              <w:rPr>
                <w:sz w:val="16"/>
              </w:rPr>
              <w:t xml:space="preserve"> </w:t>
            </w:r>
          </w:p>
        </w:tc>
        <w:tc>
          <w:tcPr>
            <w:tcW w:w="1980" w:type="dxa"/>
          </w:tcPr>
          <w:p w14:paraId="1B8576EC" w14:textId="63863D92" w:rsidR="00940BF3" w:rsidRPr="00386E32" w:rsidRDefault="00940BF3">
            <w:pPr>
              <w:suppressAutoHyphens/>
              <w:jc w:val="center"/>
              <w:rPr>
                <w:sz w:val="16"/>
                <w:szCs w:val="16"/>
              </w:rPr>
            </w:pPr>
            <w:r w:rsidRPr="00386E32">
              <w:rPr>
                <w:sz w:val="16"/>
                <w:szCs w:val="16"/>
              </w:rPr>
              <w:t xml:space="preserve">Coût </w:t>
            </w:r>
            <w:r w:rsidR="00691F53" w:rsidRPr="00386E32">
              <w:rPr>
                <w:sz w:val="16"/>
                <w:szCs w:val="16"/>
              </w:rPr>
              <w:t>main-d’œuvre</w:t>
            </w:r>
            <w:r w:rsidRPr="00386E32">
              <w:rPr>
                <w:sz w:val="16"/>
                <w:szCs w:val="16"/>
              </w:rPr>
              <w:t xml:space="preserve"> locale, matières premières et composants</w:t>
            </w:r>
            <w:r w:rsidRPr="00386E32">
              <w:rPr>
                <w:sz w:val="16"/>
                <w:szCs w:val="16"/>
                <w:vertAlign w:val="superscript"/>
              </w:rPr>
              <w:t xml:space="preserve"> </w:t>
            </w:r>
            <w:r w:rsidRPr="00386E32">
              <w:rPr>
                <w:sz w:val="16"/>
                <w:szCs w:val="16"/>
              </w:rPr>
              <w:t>provenant du Pays de l’Acheteur</w:t>
            </w:r>
          </w:p>
          <w:p w14:paraId="6A2FFFB1" w14:textId="77777777" w:rsidR="00940BF3" w:rsidRPr="00386E32" w:rsidRDefault="00940BF3">
            <w:pPr>
              <w:suppressAutoHyphens/>
              <w:jc w:val="center"/>
              <w:rPr>
                <w:sz w:val="16"/>
                <w:szCs w:val="16"/>
              </w:rPr>
            </w:pPr>
            <w:r w:rsidRPr="00386E32">
              <w:rPr>
                <w:sz w:val="16"/>
                <w:szCs w:val="16"/>
              </w:rPr>
              <w:t>% de Col.5</w:t>
            </w:r>
          </w:p>
        </w:tc>
        <w:tc>
          <w:tcPr>
            <w:tcW w:w="1440" w:type="dxa"/>
          </w:tcPr>
          <w:p w14:paraId="4E711FD6" w14:textId="055EF771" w:rsidR="00940BF3" w:rsidRPr="00386E32" w:rsidRDefault="00940BF3" w:rsidP="00463B92">
            <w:pPr>
              <w:suppressAutoHyphens/>
              <w:jc w:val="center"/>
              <w:rPr>
                <w:sz w:val="16"/>
              </w:rPr>
            </w:pPr>
            <w:r w:rsidRPr="00386E32">
              <w:rPr>
                <w:sz w:val="16"/>
              </w:rPr>
              <w:t xml:space="preserve">Taxe de vente et autres taxes si le marché est attribué (selon </w:t>
            </w:r>
            <w:r w:rsidR="0001437B" w:rsidRPr="00386E32">
              <w:rPr>
                <w:sz w:val="16"/>
              </w:rPr>
              <w:t>IP</w:t>
            </w:r>
            <w:r w:rsidRPr="00386E32">
              <w:rPr>
                <w:sz w:val="16"/>
              </w:rPr>
              <w:t xml:space="preserve"> 14.</w:t>
            </w:r>
            <w:r w:rsidR="00463B92" w:rsidRPr="00386E32">
              <w:rPr>
                <w:sz w:val="16"/>
              </w:rPr>
              <w:t>8</w:t>
            </w:r>
            <w:r w:rsidRPr="00386E32">
              <w:rPr>
                <w:sz w:val="16"/>
              </w:rPr>
              <w:t>(a)(ii)</w:t>
            </w:r>
          </w:p>
        </w:tc>
        <w:tc>
          <w:tcPr>
            <w:tcW w:w="1350" w:type="dxa"/>
          </w:tcPr>
          <w:p w14:paraId="64DF3C37" w14:textId="77777777" w:rsidR="00940BF3" w:rsidRPr="00386E32" w:rsidRDefault="00940BF3">
            <w:pPr>
              <w:suppressAutoHyphens/>
              <w:jc w:val="center"/>
              <w:rPr>
                <w:sz w:val="16"/>
              </w:rPr>
            </w:pPr>
            <w:r w:rsidRPr="00386E32">
              <w:rPr>
                <w:sz w:val="16"/>
              </w:rPr>
              <w:t>Prix total par article (col 6+7)</w:t>
            </w:r>
          </w:p>
        </w:tc>
      </w:tr>
      <w:tr w:rsidR="00940BF3" w:rsidRPr="00386E32" w14:paraId="1F914325" w14:textId="77777777" w:rsidTr="00D55FDF">
        <w:tc>
          <w:tcPr>
            <w:tcW w:w="810" w:type="dxa"/>
          </w:tcPr>
          <w:p w14:paraId="5EAE68F6" w14:textId="77777777" w:rsidR="00940BF3" w:rsidRPr="00386E32" w:rsidRDefault="00940BF3">
            <w:pPr>
              <w:rPr>
                <w:bCs/>
                <w:i/>
                <w:iCs/>
                <w:sz w:val="18"/>
              </w:rPr>
            </w:pPr>
            <w:r w:rsidRPr="00386E32">
              <w:rPr>
                <w:bCs/>
                <w:i/>
                <w:iCs/>
                <w:sz w:val="18"/>
              </w:rPr>
              <w:t>[insérer le No de l’article]</w:t>
            </w:r>
          </w:p>
        </w:tc>
        <w:tc>
          <w:tcPr>
            <w:tcW w:w="990" w:type="dxa"/>
          </w:tcPr>
          <w:p w14:paraId="63FD9169" w14:textId="77777777" w:rsidR="00940BF3" w:rsidRPr="00386E32" w:rsidRDefault="00940BF3">
            <w:pPr>
              <w:rPr>
                <w:bCs/>
                <w:i/>
                <w:iCs/>
                <w:sz w:val="18"/>
              </w:rPr>
            </w:pPr>
            <w:r w:rsidRPr="00386E32">
              <w:rPr>
                <w:bCs/>
                <w:i/>
                <w:iCs/>
                <w:sz w:val="18"/>
              </w:rPr>
              <w:t>[Insérer l’identification de la fourniture]</w:t>
            </w:r>
          </w:p>
        </w:tc>
        <w:tc>
          <w:tcPr>
            <w:tcW w:w="1170" w:type="dxa"/>
          </w:tcPr>
          <w:p w14:paraId="11C06681" w14:textId="77777777" w:rsidR="00940BF3" w:rsidRPr="00386E32" w:rsidRDefault="00940BF3">
            <w:pPr>
              <w:rPr>
                <w:bCs/>
                <w:i/>
                <w:iCs/>
                <w:sz w:val="18"/>
              </w:rPr>
            </w:pPr>
            <w:r w:rsidRPr="00386E32">
              <w:rPr>
                <w:bCs/>
                <w:i/>
                <w:iCs/>
                <w:sz w:val="18"/>
              </w:rPr>
              <w:t>[insérer la date de livraison offerte]</w:t>
            </w:r>
          </w:p>
        </w:tc>
        <w:tc>
          <w:tcPr>
            <w:tcW w:w="990" w:type="dxa"/>
          </w:tcPr>
          <w:p w14:paraId="1D2911EC" w14:textId="77777777" w:rsidR="00940BF3" w:rsidRPr="00386E32" w:rsidRDefault="00940BF3">
            <w:pPr>
              <w:rPr>
                <w:bCs/>
                <w:i/>
                <w:iCs/>
                <w:sz w:val="18"/>
              </w:rPr>
            </w:pPr>
            <w:r w:rsidRPr="00386E32">
              <w:rPr>
                <w:bCs/>
                <w:i/>
                <w:iCs/>
                <w:sz w:val="18"/>
              </w:rPr>
              <w:t>[insérer la quantité et l’identification de l’unité de mesure]</w:t>
            </w:r>
          </w:p>
        </w:tc>
        <w:tc>
          <w:tcPr>
            <w:tcW w:w="1170" w:type="dxa"/>
          </w:tcPr>
          <w:p w14:paraId="4BA140E8" w14:textId="77777777" w:rsidR="00940BF3" w:rsidRPr="00386E32" w:rsidRDefault="00940BF3">
            <w:pPr>
              <w:rPr>
                <w:bCs/>
                <w:i/>
                <w:iCs/>
                <w:sz w:val="18"/>
              </w:rPr>
            </w:pPr>
            <w:r w:rsidRPr="00386E32">
              <w:rPr>
                <w:bCs/>
                <w:i/>
                <w:iCs/>
                <w:sz w:val="18"/>
              </w:rPr>
              <w:t>[insérer le prix unitaire EXW pour l’article]</w:t>
            </w:r>
          </w:p>
        </w:tc>
        <w:tc>
          <w:tcPr>
            <w:tcW w:w="1260" w:type="dxa"/>
          </w:tcPr>
          <w:p w14:paraId="0443EAA3" w14:textId="77777777" w:rsidR="00940BF3" w:rsidRPr="00386E32" w:rsidRDefault="00940BF3">
            <w:pPr>
              <w:rPr>
                <w:bCs/>
                <w:i/>
                <w:iCs/>
                <w:sz w:val="18"/>
              </w:rPr>
            </w:pPr>
            <w:r w:rsidRPr="00386E32">
              <w:rPr>
                <w:bCs/>
                <w:i/>
                <w:iCs/>
                <w:sz w:val="18"/>
              </w:rPr>
              <w:t>[insérer le prix total EXW pour l’article]</w:t>
            </w:r>
          </w:p>
        </w:tc>
        <w:tc>
          <w:tcPr>
            <w:tcW w:w="1890" w:type="dxa"/>
          </w:tcPr>
          <w:p w14:paraId="3C8D2756" w14:textId="77777777" w:rsidR="00940BF3" w:rsidRPr="00386E32" w:rsidRDefault="00940BF3">
            <w:pPr>
              <w:rPr>
                <w:bCs/>
                <w:i/>
                <w:iCs/>
                <w:sz w:val="18"/>
              </w:rPr>
            </w:pPr>
            <w:r w:rsidRPr="00386E32">
              <w:rPr>
                <w:bCs/>
                <w:i/>
                <w:iCs/>
                <w:sz w:val="18"/>
              </w:rPr>
              <w:t>[insérer le prix correspondant pour l’article]</w:t>
            </w:r>
          </w:p>
        </w:tc>
        <w:tc>
          <w:tcPr>
            <w:tcW w:w="1980" w:type="dxa"/>
          </w:tcPr>
          <w:p w14:paraId="0E2AE9F5" w14:textId="7E579891" w:rsidR="00940BF3" w:rsidRPr="00386E32" w:rsidRDefault="00940BF3">
            <w:pPr>
              <w:suppressAutoHyphens/>
              <w:jc w:val="center"/>
              <w:rPr>
                <w:bCs/>
                <w:i/>
                <w:iCs/>
                <w:sz w:val="18"/>
                <w:szCs w:val="16"/>
              </w:rPr>
            </w:pPr>
            <w:r w:rsidRPr="00386E32">
              <w:rPr>
                <w:bCs/>
                <w:i/>
                <w:iCs/>
                <w:sz w:val="18"/>
                <w:szCs w:val="16"/>
              </w:rPr>
              <w:t xml:space="preserve">[insérer le coût </w:t>
            </w:r>
            <w:r w:rsidR="00691F53" w:rsidRPr="00386E32">
              <w:rPr>
                <w:bCs/>
                <w:i/>
                <w:iCs/>
                <w:sz w:val="18"/>
                <w:szCs w:val="16"/>
              </w:rPr>
              <w:t>main-d’œuvre</w:t>
            </w:r>
            <w:r w:rsidRPr="00386E32">
              <w:rPr>
                <w:bCs/>
                <w:i/>
                <w:iCs/>
                <w:sz w:val="18"/>
                <w:szCs w:val="16"/>
              </w:rPr>
              <w:t xml:space="preserve"> locale, matières premières et composants provenant du Pays de l’Acheteur</w:t>
            </w:r>
          </w:p>
          <w:p w14:paraId="1F5E1C12" w14:textId="77777777" w:rsidR="00940BF3" w:rsidRPr="00386E32" w:rsidRDefault="00940BF3">
            <w:pPr>
              <w:rPr>
                <w:bCs/>
                <w:i/>
                <w:iCs/>
                <w:sz w:val="18"/>
                <w:szCs w:val="16"/>
              </w:rPr>
            </w:pPr>
            <w:r w:rsidRPr="00386E32">
              <w:rPr>
                <w:bCs/>
                <w:i/>
                <w:iCs/>
                <w:sz w:val="18"/>
                <w:szCs w:val="16"/>
              </w:rPr>
              <w:t>% du prix EXW pour l’article]</w:t>
            </w:r>
          </w:p>
        </w:tc>
        <w:tc>
          <w:tcPr>
            <w:tcW w:w="1440" w:type="dxa"/>
          </w:tcPr>
          <w:p w14:paraId="78679DA0" w14:textId="77777777" w:rsidR="00940BF3" w:rsidRPr="00386E32" w:rsidRDefault="00940BF3">
            <w:pPr>
              <w:rPr>
                <w:bCs/>
                <w:i/>
                <w:iCs/>
                <w:sz w:val="18"/>
                <w:szCs w:val="16"/>
              </w:rPr>
            </w:pPr>
            <w:r w:rsidRPr="00386E32">
              <w:rPr>
                <w:bCs/>
                <w:i/>
                <w:iCs/>
                <w:sz w:val="18"/>
                <w:szCs w:val="16"/>
              </w:rPr>
              <w:t>[insérer le montant total par article des taxes de vente et autres taxes payées ou à payer si le marché est attribué]</w:t>
            </w:r>
          </w:p>
        </w:tc>
        <w:tc>
          <w:tcPr>
            <w:tcW w:w="1350" w:type="dxa"/>
          </w:tcPr>
          <w:p w14:paraId="3A170115" w14:textId="77777777" w:rsidR="00940BF3" w:rsidRPr="00386E32" w:rsidRDefault="00940BF3">
            <w:pPr>
              <w:rPr>
                <w:bCs/>
                <w:i/>
                <w:iCs/>
                <w:sz w:val="18"/>
              </w:rPr>
            </w:pPr>
            <w:r w:rsidRPr="00386E32">
              <w:rPr>
                <w:bCs/>
                <w:i/>
                <w:iCs/>
                <w:sz w:val="18"/>
              </w:rPr>
              <w:t>[insérer le prix total pour l’article]</w:t>
            </w:r>
          </w:p>
        </w:tc>
      </w:tr>
      <w:tr w:rsidR="00940BF3" w:rsidRPr="00386E32" w14:paraId="2CD8B9F3" w14:textId="77777777" w:rsidTr="00D55FDF">
        <w:tc>
          <w:tcPr>
            <w:tcW w:w="8280" w:type="dxa"/>
            <w:gridSpan w:val="7"/>
          </w:tcPr>
          <w:p w14:paraId="22C9A4FB" w14:textId="77777777" w:rsidR="00940BF3" w:rsidRPr="00386E32" w:rsidRDefault="00940BF3">
            <w:pPr>
              <w:suppressAutoHyphens/>
              <w:rPr>
                <w:sz w:val="20"/>
              </w:rPr>
            </w:pPr>
          </w:p>
        </w:tc>
        <w:tc>
          <w:tcPr>
            <w:tcW w:w="3420" w:type="dxa"/>
            <w:gridSpan w:val="2"/>
          </w:tcPr>
          <w:p w14:paraId="2CCAF00D" w14:textId="77777777" w:rsidR="00940BF3" w:rsidRPr="00386E32" w:rsidRDefault="00940BF3">
            <w:pPr>
              <w:suppressAutoHyphens/>
              <w:rPr>
                <w:sz w:val="20"/>
              </w:rPr>
            </w:pPr>
            <w:r w:rsidRPr="00386E32">
              <w:rPr>
                <w:sz w:val="20"/>
              </w:rPr>
              <w:t>Prix total</w:t>
            </w:r>
          </w:p>
        </w:tc>
        <w:tc>
          <w:tcPr>
            <w:tcW w:w="1350" w:type="dxa"/>
          </w:tcPr>
          <w:p w14:paraId="0067E56A" w14:textId="77777777" w:rsidR="00940BF3" w:rsidRPr="00386E32" w:rsidRDefault="00940BF3">
            <w:pPr>
              <w:suppressAutoHyphens/>
              <w:rPr>
                <w:bCs/>
                <w:i/>
                <w:iCs/>
                <w:sz w:val="18"/>
                <w:szCs w:val="16"/>
              </w:rPr>
            </w:pPr>
            <w:r w:rsidRPr="00386E32">
              <w:rPr>
                <w:bCs/>
                <w:i/>
                <w:iCs/>
                <w:sz w:val="18"/>
                <w:szCs w:val="16"/>
              </w:rPr>
              <w:t>[insérer le prix total]</w:t>
            </w:r>
          </w:p>
        </w:tc>
      </w:tr>
    </w:tbl>
    <w:p w14:paraId="116259BA" w14:textId="77777777" w:rsidR="00940BF3" w:rsidRPr="00386E32" w:rsidRDefault="00940BF3">
      <w:pPr>
        <w:suppressAutoHyphens/>
      </w:pPr>
    </w:p>
    <w:p w14:paraId="0518EA26" w14:textId="77777777" w:rsidR="00940BF3" w:rsidRPr="00386E32" w:rsidRDefault="00940BF3">
      <w:pPr>
        <w:tabs>
          <w:tab w:val="left" w:pos="1188"/>
          <w:tab w:val="left" w:pos="2394"/>
          <w:tab w:val="left" w:pos="4209"/>
          <w:tab w:val="left" w:pos="5238"/>
          <w:tab w:val="left" w:pos="7632"/>
          <w:tab w:val="left" w:pos="7868"/>
          <w:tab w:val="left" w:pos="9468"/>
        </w:tabs>
      </w:pPr>
    </w:p>
    <w:p w14:paraId="27DB6269" w14:textId="1593A81A" w:rsidR="00940BF3" w:rsidRPr="00386E32" w:rsidRDefault="00940BF3">
      <w:pPr>
        <w:tabs>
          <w:tab w:val="right" w:pos="4140"/>
          <w:tab w:val="left" w:pos="4500"/>
          <w:tab w:val="right" w:pos="9000"/>
        </w:tabs>
        <w:rPr>
          <w:b/>
        </w:rPr>
      </w:pPr>
      <w:r w:rsidRPr="00386E32">
        <w:t xml:space="preserve">Nom du </w:t>
      </w:r>
      <w:r w:rsidR="00040C6B" w:rsidRPr="00386E32">
        <w:t>Proposant</w:t>
      </w:r>
      <w:r w:rsidRPr="00386E32">
        <w:t xml:space="preserve"> </w:t>
      </w:r>
      <w:r w:rsidRPr="00386E32">
        <w:rPr>
          <w:bCs/>
          <w:i/>
          <w:iCs/>
        </w:rPr>
        <w:t xml:space="preserve">[insérer le nom du </w:t>
      </w:r>
      <w:r w:rsidR="00040C6B" w:rsidRPr="00386E32">
        <w:rPr>
          <w:bCs/>
          <w:i/>
          <w:iCs/>
        </w:rPr>
        <w:t>Proposant</w:t>
      </w:r>
      <w:r w:rsidRPr="00386E32">
        <w:rPr>
          <w:bCs/>
          <w:i/>
          <w:iCs/>
        </w:rPr>
        <w:t>]</w:t>
      </w:r>
      <w:r w:rsidRPr="00386E32">
        <w:t xml:space="preserve"> Signature </w:t>
      </w:r>
      <w:r w:rsidRPr="00386E32">
        <w:rPr>
          <w:bCs/>
          <w:i/>
          <w:iCs/>
        </w:rPr>
        <w:t>[insérer signature]</w:t>
      </w:r>
      <w:r w:rsidRPr="00386E32">
        <w:rPr>
          <w:bCs/>
        </w:rPr>
        <w:t xml:space="preserve">, Date </w:t>
      </w:r>
      <w:r w:rsidRPr="00386E32">
        <w:rPr>
          <w:bCs/>
          <w:i/>
          <w:iCs/>
        </w:rPr>
        <w:t>[insérer la date]</w:t>
      </w:r>
    </w:p>
    <w:p w14:paraId="265B2F3C" w14:textId="77777777" w:rsidR="00940BF3" w:rsidRPr="00386E32" w:rsidRDefault="00940BF3">
      <w:pPr>
        <w:tabs>
          <w:tab w:val="left" w:pos="1188"/>
          <w:tab w:val="left" w:pos="4200"/>
          <w:tab w:val="left" w:pos="5390"/>
          <w:tab w:val="left" w:pos="9468"/>
        </w:tabs>
      </w:pPr>
      <w:r w:rsidRPr="00386E32">
        <w:tab/>
      </w:r>
      <w:r w:rsidRPr="00386E32">
        <w:tab/>
      </w:r>
    </w:p>
    <w:p w14:paraId="132FE984" w14:textId="76922D8A" w:rsidR="00940BF3" w:rsidRPr="00386E32" w:rsidRDefault="00940BF3">
      <w:pPr>
        <w:suppressAutoHyphens/>
        <w:rPr>
          <w:bCs/>
          <w:i/>
          <w:iCs/>
        </w:rPr>
      </w:pPr>
      <w:r w:rsidRPr="00386E32">
        <w:t xml:space="preserve">Date </w:t>
      </w:r>
      <w:r w:rsidRPr="00386E32">
        <w:rPr>
          <w:bCs/>
          <w:i/>
          <w:iCs/>
        </w:rPr>
        <w:t xml:space="preserve">[insérer la date de </w:t>
      </w:r>
      <w:r w:rsidR="0001437B" w:rsidRPr="00386E32">
        <w:rPr>
          <w:bCs/>
          <w:i/>
          <w:iCs/>
        </w:rPr>
        <w:t>la proposition</w:t>
      </w:r>
      <w:r w:rsidRPr="00386E32">
        <w:rPr>
          <w:bCs/>
          <w:i/>
          <w:iCs/>
        </w:rPr>
        <w:t>]</w:t>
      </w:r>
    </w:p>
    <w:p w14:paraId="301E22D4" w14:textId="77777777" w:rsidR="00940BF3" w:rsidRPr="00386E32" w:rsidRDefault="00940BF3">
      <w:pPr>
        <w:suppressAutoHyphens/>
      </w:pPr>
    </w:p>
    <w:p w14:paraId="0F2AE97F" w14:textId="77777777" w:rsidR="00940BF3" w:rsidRPr="00386E32" w:rsidRDefault="00940B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386E32">
        <w:t xml:space="preserve"> </w:t>
      </w:r>
    </w:p>
    <w:p w14:paraId="0E925886" w14:textId="77777777" w:rsidR="00753A70" w:rsidRDefault="00940BF3">
      <w:pPr>
        <w:rPr>
          <w:i/>
        </w:rPr>
        <w:sectPr w:rsidR="00753A70">
          <w:headerReference w:type="even" r:id="rId57"/>
          <w:headerReference w:type="default" r:id="rId58"/>
          <w:headerReference w:type="first" r:id="rId59"/>
          <w:endnotePr>
            <w:numFmt w:val="decimal"/>
            <w:numRestart w:val="eachSect"/>
          </w:endnotePr>
          <w:pgSz w:w="15840" w:h="12240" w:orient="landscape" w:code="1"/>
          <w:pgMar w:top="1800" w:right="1440" w:bottom="1440" w:left="1440" w:header="720" w:footer="720" w:gutter="0"/>
          <w:paperSrc w:first="15" w:other="15"/>
          <w:cols w:space="720"/>
          <w:titlePg/>
        </w:sectPr>
      </w:pPr>
      <w:r w:rsidRPr="00386E32">
        <w:rPr>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8910"/>
      </w:tblGrid>
      <w:tr w:rsidR="00753A70" w:rsidRPr="00386E32" w14:paraId="0B13D2DD" w14:textId="77777777" w:rsidTr="009A67C4">
        <w:trPr>
          <w:cantSplit/>
          <w:trHeight w:val="900"/>
        </w:trPr>
        <w:tc>
          <w:tcPr>
            <w:tcW w:w="13158" w:type="dxa"/>
            <w:gridSpan w:val="2"/>
            <w:tcBorders>
              <w:top w:val="nil"/>
              <w:left w:val="nil"/>
              <w:bottom w:val="nil"/>
              <w:right w:val="nil"/>
            </w:tcBorders>
            <w:vAlign w:val="center"/>
          </w:tcPr>
          <w:p w14:paraId="59AADE02" w14:textId="3617C158" w:rsidR="00753A70" w:rsidRPr="00386E32" w:rsidRDefault="00753A70" w:rsidP="009A67C4">
            <w:pPr>
              <w:pStyle w:val="Sec4Heading2"/>
            </w:pPr>
            <w:bookmarkStart w:id="416" w:name="_Toc180847001"/>
            <w:r w:rsidRPr="00386E32">
              <w:lastRenderedPageBreak/>
              <w:t xml:space="preserve">Bordereau de Prix des Biens </w:t>
            </w:r>
            <w:r>
              <w:t xml:space="preserve">fabriqués </w:t>
            </w:r>
            <w:r w:rsidR="009C761D">
              <w:t>dans un Pays Membre (</w:t>
            </w:r>
            <w:r w:rsidR="007562DC">
              <w:t>autre que le</w:t>
            </w:r>
            <w:r>
              <w:t xml:space="preserve"> Pays </w:t>
            </w:r>
            <w:r w:rsidR="009C761D">
              <w:t>de l’Acheteur)</w:t>
            </w:r>
            <w:r>
              <w:t xml:space="preserve">, </w:t>
            </w:r>
            <w:r w:rsidRPr="00386E32">
              <w:t>à importer</w:t>
            </w:r>
            <w:bookmarkEnd w:id="416"/>
          </w:p>
        </w:tc>
      </w:tr>
      <w:tr w:rsidR="00753A70" w:rsidRPr="00386E32" w14:paraId="4AB0F689" w14:textId="77777777" w:rsidTr="009A67C4">
        <w:trPr>
          <w:cantSplit/>
          <w:trHeight w:val="351"/>
        </w:trPr>
        <w:tc>
          <w:tcPr>
            <w:tcW w:w="13158" w:type="dxa"/>
            <w:gridSpan w:val="2"/>
            <w:tcBorders>
              <w:top w:val="nil"/>
              <w:left w:val="nil"/>
              <w:bottom w:val="nil"/>
              <w:right w:val="nil"/>
            </w:tcBorders>
            <w:vAlign w:val="center"/>
          </w:tcPr>
          <w:p w14:paraId="128D1D7D" w14:textId="77777777" w:rsidR="00753A70" w:rsidRPr="00386E32" w:rsidRDefault="00753A70" w:rsidP="009A67C4"/>
        </w:tc>
      </w:tr>
      <w:tr w:rsidR="00753A70" w:rsidRPr="00386E32" w14:paraId="10DD95AA" w14:textId="77777777" w:rsidTr="009A67C4">
        <w:trPr>
          <w:cantSplit/>
        </w:trPr>
        <w:tc>
          <w:tcPr>
            <w:tcW w:w="4248" w:type="dxa"/>
            <w:tcBorders>
              <w:top w:val="nil"/>
              <w:left w:val="nil"/>
              <w:bottom w:val="nil"/>
              <w:right w:val="nil"/>
            </w:tcBorders>
            <w:vAlign w:val="center"/>
          </w:tcPr>
          <w:p w14:paraId="01EED378" w14:textId="77777777" w:rsidR="00753A70" w:rsidRPr="00386E32" w:rsidRDefault="00753A70" w:rsidP="009A67C4">
            <w:pPr>
              <w:rPr>
                <w:sz w:val="22"/>
              </w:rPr>
            </w:pPr>
            <w:r w:rsidRPr="00386E32">
              <w:rPr>
                <w:sz w:val="22"/>
              </w:rPr>
              <w:t>Propositions du Groupe C, Biens à importer</w:t>
            </w:r>
          </w:p>
          <w:p w14:paraId="42335313" w14:textId="77777777" w:rsidR="00753A70" w:rsidRPr="00386E32" w:rsidRDefault="00753A70" w:rsidP="009A67C4">
            <w:pPr>
              <w:rPr>
                <w:sz w:val="22"/>
              </w:rPr>
            </w:pPr>
            <w:r w:rsidRPr="00386E32">
              <w:rPr>
                <w:sz w:val="22"/>
              </w:rPr>
              <w:t>Monnaie de la proposition en conformité avec l’Article 15 des IP</w:t>
            </w:r>
          </w:p>
        </w:tc>
        <w:tc>
          <w:tcPr>
            <w:tcW w:w="8910" w:type="dxa"/>
            <w:tcBorders>
              <w:top w:val="nil"/>
              <w:left w:val="nil"/>
              <w:bottom w:val="nil"/>
              <w:right w:val="nil"/>
            </w:tcBorders>
            <w:vAlign w:val="center"/>
          </w:tcPr>
          <w:p w14:paraId="4606C763" w14:textId="77777777" w:rsidR="00753A70" w:rsidRPr="00386E32" w:rsidRDefault="00753A70" w:rsidP="009A67C4">
            <w:pPr>
              <w:jc w:val="right"/>
              <w:rPr>
                <w:sz w:val="22"/>
              </w:rPr>
            </w:pPr>
            <w:r w:rsidRPr="00386E32">
              <w:rPr>
                <w:sz w:val="22"/>
              </w:rPr>
              <w:t xml:space="preserve">Date </w:t>
            </w:r>
            <w:r w:rsidRPr="00386E32">
              <w:rPr>
                <w:i/>
                <w:iCs/>
                <w:sz w:val="22"/>
              </w:rPr>
              <w:t>[insérer la date (jour, mois, année) de remise de la proposition]</w:t>
            </w:r>
          </w:p>
          <w:p w14:paraId="0D1BF663" w14:textId="77777777" w:rsidR="00753A70" w:rsidRPr="00386E32" w:rsidRDefault="00753A70" w:rsidP="009A67C4">
            <w:pPr>
              <w:ind w:right="72"/>
              <w:jc w:val="right"/>
              <w:rPr>
                <w:b/>
                <w:sz w:val="22"/>
              </w:rPr>
            </w:pPr>
            <w:r w:rsidRPr="00386E32">
              <w:rPr>
                <w:sz w:val="22"/>
              </w:rPr>
              <w:t xml:space="preserve">DP No.: </w:t>
            </w:r>
            <w:r w:rsidRPr="00386E32">
              <w:rPr>
                <w:bCs/>
                <w:i/>
                <w:iCs/>
                <w:sz w:val="22"/>
              </w:rPr>
              <w:t>[insérer le numéro de la Demande de Propositions]</w:t>
            </w:r>
          </w:p>
          <w:p w14:paraId="04C7EA24" w14:textId="77777777" w:rsidR="00753A70" w:rsidRPr="00386E32" w:rsidRDefault="00753A70" w:rsidP="009A67C4">
            <w:pPr>
              <w:ind w:right="72"/>
              <w:jc w:val="right"/>
              <w:rPr>
                <w:b/>
                <w:sz w:val="22"/>
              </w:rPr>
            </w:pPr>
            <w:r w:rsidRPr="00386E32">
              <w:rPr>
                <w:sz w:val="22"/>
              </w:rPr>
              <w:t>Avis de Demande de Propositions No.:</w:t>
            </w:r>
            <w:r w:rsidRPr="00386E32">
              <w:rPr>
                <w:b/>
                <w:sz w:val="22"/>
              </w:rPr>
              <w:t xml:space="preserve"> </w:t>
            </w:r>
            <w:r w:rsidRPr="00386E32">
              <w:rPr>
                <w:bCs/>
                <w:i/>
                <w:iCs/>
                <w:sz w:val="22"/>
              </w:rPr>
              <w:t>[insérer le numéro de l’avis de Demande de Propositions]</w:t>
            </w:r>
          </w:p>
          <w:p w14:paraId="046E2712" w14:textId="77777777" w:rsidR="00753A70" w:rsidRPr="00386E32" w:rsidRDefault="00753A70" w:rsidP="009A67C4">
            <w:pPr>
              <w:tabs>
                <w:tab w:val="right" w:pos="4752"/>
              </w:tabs>
              <w:spacing w:after="120"/>
              <w:ind w:left="-115"/>
              <w:jc w:val="right"/>
              <w:rPr>
                <w:sz w:val="22"/>
              </w:rPr>
            </w:pPr>
            <w:r w:rsidRPr="00386E32">
              <w:rPr>
                <w:sz w:val="22"/>
              </w:rPr>
              <w:t xml:space="preserve">Variante No. : </w:t>
            </w:r>
            <w:r w:rsidRPr="00386E32">
              <w:rPr>
                <w:bCs/>
                <w:i/>
                <w:iCs/>
                <w:spacing w:val="-4"/>
                <w:sz w:val="22"/>
              </w:rPr>
              <w:t>[insérer le numéro d’identification si cette proposition est une variante]</w:t>
            </w:r>
          </w:p>
        </w:tc>
      </w:tr>
    </w:tbl>
    <w:p w14:paraId="1FC3501C" w14:textId="77777777" w:rsidR="00753A70" w:rsidRPr="00386E32" w:rsidRDefault="00753A70" w:rsidP="00753A70"/>
    <w:tbl>
      <w:tblPr>
        <w:tblW w:w="13230" w:type="dxa"/>
        <w:tblInd w:w="-72" w:type="dxa"/>
        <w:tblLayout w:type="fixed"/>
        <w:tblLook w:val="0000" w:firstRow="0" w:lastRow="0" w:firstColumn="0" w:lastColumn="0" w:noHBand="0" w:noVBand="0"/>
      </w:tblPr>
      <w:tblGrid>
        <w:gridCol w:w="90"/>
        <w:gridCol w:w="900"/>
        <w:gridCol w:w="1440"/>
        <w:gridCol w:w="1350"/>
        <w:gridCol w:w="1710"/>
        <w:gridCol w:w="1620"/>
        <w:gridCol w:w="1440"/>
        <w:gridCol w:w="1440"/>
        <w:gridCol w:w="2070"/>
        <w:gridCol w:w="1170"/>
      </w:tblGrid>
      <w:tr w:rsidR="00753A70" w:rsidRPr="00386E32" w14:paraId="60EB707D" w14:textId="77777777" w:rsidTr="009A67C4">
        <w:tc>
          <w:tcPr>
            <w:tcW w:w="990" w:type="dxa"/>
            <w:gridSpan w:val="2"/>
            <w:tcBorders>
              <w:top w:val="single" w:sz="4" w:space="0" w:color="auto"/>
              <w:left w:val="single" w:sz="4" w:space="0" w:color="auto"/>
              <w:bottom w:val="single" w:sz="4" w:space="0" w:color="auto"/>
              <w:right w:val="single" w:sz="4" w:space="0" w:color="auto"/>
            </w:tcBorders>
            <w:vAlign w:val="center"/>
          </w:tcPr>
          <w:p w14:paraId="22E5023D" w14:textId="77777777" w:rsidR="00753A70" w:rsidRPr="00386E32" w:rsidRDefault="00753A70" w:rsidP="009A67C4">
            <w:pPr>
              <w:jc w:val="center"/>
            </w:pPr>
            <w:r w:rsidRPr="00386E32">
              <w:t>1</w:t>
            </w:r>
          </w:p>
        </w:tc>
        <w:tc>
          <w:tcPr>
            <w:tcW w:w="1440" w:type="dxa"/>
            <w:tcBorders>
              <w:top w:val="single" w:sz="4" w:space="0" w:color="auto"/>
              <w:left w:val="single" w:sz="4" w:space="0" w:color="auto"/>
              <w:bottom w:val="single" w:sz="4" w:space="0" w:color="auto"/>
              <w:right w:val="single" w:sz="4" w:space="0" w:color="auto"/>
            </w:tcBorders>
            <w:vAlign w:val="center"/>
          </w:tcPr>
          <w:p w14:paraId="46939D40" w14:textId="77777777" w:rsidR="00753A70" w:rsidRPr="00386E32" w:rsidRDefault="00753A70" w:rsidP="009A67C4">
            <w:pPr>
              <w:jc w:val="center"/>
            </w:pPr>
            <w:r w:rsidRPr="00386E32">
              <w:t>2</w:t>
            </w:r>
          </w:p>
        </w:tc>
        <w:tc>
          <w:tcPr>
            <w:tcW w:w="1350" w:type="dxa"/>
            <w:tcBorders>
              <w:top w:val="single" w:sz="4" w:space="0" w:color="auto"/>
              <w:left w:val="single" w:sz="4" w:space="0" w:color="auto"/>
              <w:bottom w:val="single" w:sz="4" w:space="0" w:color="auto"/>
              <w:right w:val="single" w:sz="4" w:space="0" w:color="auto"/>
            </w:tcBorders>
            <w:vAlign w:val="center"/>
          </w:tcPr>
          <w:p w14:paraId="280477D8" w14:textId="77777777" w:rsidR="00753A70" w:rsidRPr="00386E32" w:rsidRDefault="00753A70" w:rsidP="009A67C4">
            <w:pPr>
              <w:jc w:val="center"/>
            </w:pPr>
            <w:r w:rsidRPr="00386E32">
              <w:t>3</w:t>
            </w:r>
          </w:p>
        </w:tc>
        <w:tc>
          <w:tcPr>
            <w:tcW w:w="1710" w:type="dxa"/>
            <w:tcBorders>
              <w:top w:val="single" w:sz="4" w:space="0" w:color="auto"/>
              <w:left w:val="single" w:sz="4" w:space="0" w:color="auto"/>
              <w:bottom w:val="single" w:sz="4" w:space="0" w:color="auto"/>
              <w:right w:val="single" w:sz="4" w:space="0" w:color="auto"/>
            </w:tcBorders>
            <w:vAlign w:val="center"/>
          </w:tcPr>
          <w:p w14:paraId="4E7659E8" w14:textId="77777777" w:rsidR="00753A70" w:rsidRPr="00386E32" w:rsidRDefault="00753A70" w:rsidP="009A67C4">
            <w:pPr>
              <w:jc w:val="center"/>
            </w:pPr>
            <w:r w:rsidRPr="00386E32">
              <w:t>4</w:t>
            </w:r>
          </w:p>
        </w:tc>
        <w:tc>
          <w:tcPr>
            <w:tcW w:w="1620" w:type="dxa"/>
            <w:tcBorders>
              <w:top w:val="single" w:sz="4" w:space="0" w:color="auto"/>
              <w:left w:val="single" w:sz="4" w:space="0" w:color="auto"/>
              <w:bottom w:val="single" w:sz="4" w:space="0" w:color="auto"/>
              <w:right w:val="single" w:sz="4" w:space="0" w:color="auto"/>
            </w:tcBorders>
            <w:vAlign w:val="center"/>
          </w:tcPr>
          <w:p w14:paraId="2D63FB37" w14:textId="77777777" w:rsidR="00753A70" w:rsidRPr="00386E32" w:rsidRDefault="00753A70" w:rsidP="009A67C4">
            <w:pPr>
              <w:jc w:val="center"/>
            </w:pPr>
            <w:r w:rsidRPr="00386E32">
              <w:t>5</w:t>
            </w:r>
          </w:p>
        </w:tc>
        <w:tc>
          <w:tcPr>
            <w:tcW w:w="1440" w:type="dxa"/>
            <w:tcBorders>
              <w:top w:val="single" w:sz="4" w:space="0" w:color="auto"/>
              <w:left w:val="single" w:sz="4" w:space="0" w:color="auto"/>
              <w:bottom w:val="single" w:sz="4" w:space="0" w:color="auto"/>
              <w:right w:val="single" w:sz="4" w:space="0" w:color="auto"/>
            </w:tcBorders>
            <w:vAlign w:val="center"/>
          </w:tcPr>
          <w:p w14:paraId="6FA92FF7" w14:textId="77777777" w:rsidR="00753A70" w:rsidRPr="00386E32" w:rsidRDefault="00753A70" w:rsidP="009A67C4">
            <w:pPr>
              <w:jc w:val="center"/>
            </w:pPr>
            <w:r w:rsidRPr="00386E32">
              <w:t>6</w:t>
            </w:r>
          </w:p>
        </w:tc>
        <w:tc>
          <w:tcPr>
            <w:tcW w:w="1440" w:type="dxa"/>
            <w:tcBorders>
              <w:top w:val="single" w:sz="4" w:space="0" w:color="auto"/>
              <w:left w:val="single" w:sz="4" w:space="0" w:color="auto"/>
              <w:bottom w:val="single" w:sz="4" w:space="0" w:color="auto"/>
              <w:right w:val="single" w:sz="4" w:space="0" w:color="auto"/>
            </w:tcBorders>
            <w:vAlign w:val="center"/>
          </w:tcPr>
          <w:p w14:paraId="48A1FF68" w14:textId="77777777" w:rsidR="00753A70" w:rsidRPr="00386E32" w:rsidRDefault="00753A70" w:rsidP="009A67C4">
            <w:pPr>
              <w:jc w:val="center"/>
            </w:pPr>
            <w:r w:rsidRPr="00386E32">
              <w:t>7</w:t>
            </w:r>
          </w:p>
        </w:tc>
        <w:tc>
          <w:tcPr>
            <w:tcW w:w="2070" w:type="dxa"/>
            <w:tcBorders>
              <w:top w:val="single" w:sz="4" w:space="0" w:color="auto"/>
              <w:left w:val="single" w:sz="4" w:space="0" w:color="auto"/>
              <w:bottom w:val="single" w:sz="4" w:space="0" w:color="auto"/>
              <w:right w:val="single" w:sz="4" w:space="0" w:color="auto"/>
            </w:tcBorders>
            <w:vAlign w:val="center"/>
          </w:tcPr>
          <w:p w14:paraId="09D0092F" w14:textId="77777777" w:rsidR="00753A70" w:rsidRPr="00386E32" w:rsidRDefault="00753A70" w:rsidP="009A67C4">
            <w:pPr>
              <w:jc w:val="center"/>
            </w:pPr>
            <w:r w:rsidRPr="00386E32">
              <w:t>8</w:t>
            </w:r>
          </w:p>
        </w:tc>
        <w:tc>
          <w:tcPr>
            <w:tcW w:w="1170" w:type="dxa"/>
            <w:tcBorders>
              <w:top w:val="single" w:sz="4" w:space="0" w:color="auto"/>
              <w:left w:val="single" w:sz="4" w:space="0" w:color="auto"/>
              <w:bottom w:val="single" w:sz="4" w:space="0" w:color="auto"/>
              <w:right w:val="single" w:sz="4" w:space="0" w:color="auto"/>
            </w:tcBorders>
          </w:tcPr>
          <w:p w14:paraId="0CFCFFBB" w14:textId="77777777" w:rsidR="00753A70" w:rsidRPr="00386E32" w:rsidRDefault="00753A70" w:rsidP="009A67C4">
            <w:pPr>
              <w:jc w:val="center"/>
            </w:pPr>
            <w:r w:rsidRPr="00386E32">
              <w:t>9</w:t>
            </w:r>
          </w:p>
        </w:tc>
      </w:tr>
      <w:tr w:rsidR="00753A70" w:rsidRPr="00386E32" w14:paraId="5E1EA09B" w14:textId="77777777" w:rsidTr="009A67C4">
        <w:tc>
          <w:tcPr>
            <w:tcW w:w="990" w:type="dxa"/>
            <w:gridSpan w:val="2"/>
            <w:tcBorders>
              <w:top w:val="single" w:sz="4" w:space="0" w:color="auto"/>
              <w:left w:val="single" w:sz="4" w:space="0" w:color="auto"/>
              <w:bottom w:val="single" w:sz="4" w:space="0" w:color="auto"/>
              <w:right w:val="single" w:sz="4" w:space="0" w:color="auto"/>
            </w:tcBorders>
            <w:vAlign w:val="center"/>
          </w:tcPr>
          <w:p w14:paraId="43475728" w14:textId="77777777" w:rsidR="00753A70" w:rsidRPr="00386E32" w:rsidRDefault="00753A70" w:rsidP="009A67C4">
            <w:pPr>
              <w:pStyle w:val="FootnoteText"/>
              <w:jc w:val="center"/>
              <w:rPr>
                <w:sz w:val="16"/>
                <w:lang w:val="fr-FR"/>
              </w:rPr>
            </w:pPr>
            <w:r w:rsidRPr="00386E32">
              <w:rPr>
                <w:sz w:val="16"/>
                <w:lang w:val="fr-FR"/>
              </w:rPr>
              <w:t>Article No.</w:t>
            </w:r>
          </w:p>
        </w:tc>
        <w:tc>
          <w:tcPr>
            <w:tcW w:w="1440" w:type="dxa"/>
            <w:tcBorders>
              <w:top w:val="single" w:sz="4" w:space="0" w:color="auto"/>
              <w:left w:val="single" w:sz="4" w:space="0" w:color="auto"/>
              <w:bottom w:val="single" w:sz="4" w:space="0" w:color="auto"/>
              <w:right w:val="single" w:sz="4" w:space="0" w:color="auto"/>
            </w:tcBorders>
            <w:vAlign w:val="center"/>
          </w:tcPr>
          <w:p w14:paraId="22E77B04" w14:textId="77777777" w:rsidR="00753A70" w:rsidRPr="00386E32" w:rsidRDefault="00753A70" w:rsidP="009A67C4">
            <w:pPr>
              <w:jc w:val="center"/>
              <w:rPr>
                <w:sz w:val="16"/>
              </w:rPr>
            </w:pPr>
            <w:r w:rsidRPr="00386E32">
              <w:rPr>
                <w:sz w:val="16"/>
              </w:rPr>
              <w:t>Description des Biens</w:t>
            </w:r>
          </w:p>
        </w:tc>
        <w:tc>
          <w:tcPr>
            <w:tcW w:w="1350" w:type="dxa"/>
            <w:tcBorders>
              <w:top w:val="single" w:sz="4" w:space="0" w:color="auto"/>
              <w:left w:val="single" w:sz="4" w:space="0" w:color="auto"/>
              <w:bottom w:val="single" w:sz="4" w:space="0" w:color="auto"/>
              <w:right w:val="single" w:sz="4" w:space="0" w:color="auto"/>
            </w:tcBorders>
            <w:vAlign w:val="center"/>
          </w:tcPr>
          <w:p w14:paraId="256707FF" w14:textId="77777777" w:rsidR="00753A70" w:rsidRPr="00386E32" w:rsidRDefault="00753A70" w:rsidP="009A67C4">
            <w:pPr>
              <w:jc w:val="center"/>
              <w:rPr>
                <w:sz w:val="16"/>
              </w:rPr>
            </w:pPr>
            <w:r w:rsidRPr="00386E32">
              <w:rPr>
                <w:sz w:val="16"/>
              </w:rPr>
              <w:t>Pays d’origine</w:t>
            </w:r>
          </w:p>
        </w:tc>
        <w:tc>
          <w:tcPr>
            <w:tcW w:w="1710" w:type="dxa"/>
            <w:tcBorders>
              <w:top w:val="single" w:sz="4" w:space="0" w:color="auto"/>
              <w:left w:val="single" w:sz="4" w:space="0" w:color="auto"/>
              <w:bottom w:val="single" w:sz="4" w:space="0" w:color="auto"/>
              <w:right w:val="single" w:sz="4" w:space="0" w:color="auto"/>
            </w:tcBorders>
            <w:vAlign w:val="center"/>
          </w:tcPr>
          <w:p w14:paraId="7CAA764F" w14:textId="77777777" w:rsidR="00753A70" w:rsidRPr="00386E32" w:rsidRDefault="00753A70" w:rsidP="009A67C4">
            <w:pPr>
              <w:pStyle w:val="FootnoteText"/>
              <w:jc w:val="center"/>
              <w:rPr>
                <w:sz w:val="16"/>
                <w:vertAlign w:val="superscript"/>
                <w:lang w:val="fr-FR"/>
              </w:rPr>
            </w:pPr>
            <w:r w:rsidRPr="00386E32">
              <w:rPr>
                <w:sz w:val="16"/>
                <w:lang w:val="fr-FR"/>
              </w:rPr>
              <w:t>Date de livraison selon définition des Incoterms</w:t>
            </w:r>
          </w:p>
          <w:p w14:paraId="3289A924" w14:textId="77777777" w:rsidR="00753A70" w:rsidRPr="00386E32" w:rsidRDefault="00753A70" w:rsidP="009A67C4">
            <w:pPr>
              <w:pStyle w:val="FootnoteText"/>
              <w:jc w:val="center"/>
              <w:rPr>
                <w:sz w:val="16"/>
                <w:lang w:val="fr-FR"/>
              </w:rPr>
            </w:pPr>
          </w:p>
        </w:tc>
        <w:tc>
          <w:tcPr>
            <w:tcW w:w="1620" w:type="dxa"/>
            <w:tcBorders>
              <w:top w:val="single" w:sz="4" w:space="0" w:color="auto"/>
              <w:left w:val="single" w:sz="4" w:space="0" w:color="auto"/>
              <w:bottom w:val="single" w:sz="4" w:space="0" w:color="auto"/>
              <w:right w:val="single" w:sz="4" w:space="0" w:color="auto"/>
            </w:tcBorders>
            <w:vAlign w:val="center"/>
          </w:tcPr>
          <w:p w14:paraId="662A880B" w14:textId="77777777" w:rsidR="00753A70" w:rsidRPr="00386E32" w:rsidRDefault="00753A70" w:rsidP="009A67C4">
            <w:pPr>
              <w:pStyle w:val="FootnoteText"/>
              <w:jc w:val="center"/>
              <w:rPr>
                <w:sz w:val="16"/>
                <w:lang w:val="fr-FR"/>
              </w:rPr>
            </w:pPr>
            <w:r w:rsidRPr="00386E32">
              <w:rPr>
                <w:sz w:val="16"/>
                <w:lang w:val="fr-FR"/>
              </w:rPr>
              <w:t>Quantité (Nb. d’unités)</w:t>
            </w:r>
          </w:p>
        </w:tc>
        <w:tc>
          <w:tcPr>
            <w:tcW w:w="1440" w:type="dxa"/>
            <w:tcBorders>
              <w:top w:val="single" w:sz="4" w:space="0" w:color="auto"/>
              <w:left w:val="single" w:sz="4" w:space="0" w:color="auto"/>
              <w:bottom w:val="single" w:sz="4" w:space="0" w:color="auto"/>
              <w:right w:val="single" w:sz="4" w:space="0" w:color="auto"/>
            </w:tcBorders>
            <w:vAlign w:val="center"/>
          </w:tcPr>
          <w:p w14:paraId="08B1F028" w14:textId="77777777" w:rsidR="00753A70" w:rsidRPr="00386E32" w:rsidRDefault="00753A70" w:rsidP="009A67C4">
            <w:pPr>
              <w:pStyle w:val="FootnoteText"/>
              <w:jc w:val="center"/>
              <w:rPr>
                <w:sz w:val="16"/>
                <w:lang w:val="fr-FR"/>
              </w:rPr>
            </w:pPr>
            <w:r w:rsidRPr="00386E32">
              <w:rPr>
                <w:sz w:val="16"/>
                <w:lang w:val="fr-FR"/>
              </w:rPr>
              <w:t>Prix unitaire</w:t>
            </w:r>
            <w:r w:rsidRPr="00386E32">
              <w:rPr>
                <w:sz w:val="16"/>
                <w:vertAlign w:val="superscript"/>
                <w:lang w:val="fr-FR"/>
              </w:rPr>
              <w:t xml:space="preserve"> </w:t>
            </w:r>
            <w:r w:rsidRPr="00386E32">
              <w:rPr>
                <w:sz w:val="16"/>
                <w:lang w:val="fr-FR"/>
              </w:rPr>
              <w:t>CIP___</w:t>
            </w:r>
          </w:p>
          <w:p w14:paraId="2D56E00F" w14:textId="77777777" w:rsidR="00753A70" w:rsidRPr="00386E32" w:rsidRDefault="00753A70" w:rsidP="009A67C4">
            <w:pPr>
              <w:pStyle w:val="FootnoteText"/>
              <w:jc w:val="center"/>
              <w:rPr>
                <w:sz w:val="16"/>
                <w:lang w:val="fr-FR"/>
              </w:rPr>
            </w:pPr>
            <w:r w:rsidRPr="00386E32">
              <w:rPr>
                <w:sz w:val="16"/>
                <w:lang w:val="fr-FR"/>
              </w:rPr>
              <w:t>en conformité avec IP 14.8(b) (i)</w:t>
            </w:r>
          </w:p>
        </w:tc>
        <w:tc>
          <w:tcPr>
            <w:tcW w:w="1440" w:type="dxa"/>
            <w:tcBorders>
              <w:top w:val="single" w:sz="4" w:space="0" w:color="auto"/>
              <w:left w:val="single" w:sz="4" w:space="0" w:color="auto"/>
              <w:bottom w:val="single" w:sz="4" w:space="0" w:color="auto"/>
              <w:right w:val="single" w:sz="4" w:space="0" w:color="auto"/>
            </w:tcBorders>
            <w:vAlign w:val="center"/>
          </w:tcPr>
          <w:p w14:paraId="78DE7BC2" w14:textId="77777777" w:rsidR="00753A70" w:rsidRPr="00386E32" w:rsidRDefault="00753A70" w:rsidP="009A67C4">
            <w:pPr>
              <w:jc w:val="center"/>
              <w:rPr>
                <w:i/>
                <w:sz w:val="16"/>
              </w:rPr>
            </w:pPr>
            <w:r w:rsidRPr="00386E32">
              <w:rPr>
                <w:sz w:val="16"/>
              </w:rPr>
              <w:t>Prix CIP par article (col 5x6)</w:t>
            </w:r>
          </w:p>
        </w:tc>
        <w:tc>
          <w:tcPr>
            <w:tcW w:w="2070" w:type="dxa"/>
            <w:tcBorders>
              <w:top w:val="single" w:sz="4" w:space="0" w:color="auto"/>
              <w:left w:val="single" w:sz="4" w:space="0" w:color="auto"/>
              <w:bottom w:val="single" w:sz="4" w:space="0" w:color="auto"/>
              <w:right w:val="single" w:sz="4" w:space="0" w:color="auto"/>
            </w:tcBorders>
            <w:vAlign w:val="center"/>
          </w:tcPr>
          <w:p w14:paraId="0A3EB94A" w14:textId="77777777" w:rsidR="00753A70" w:rsidRPr="00386E32" w:rsidRDefault="00753A70" w:rsidP="009A67C4">
            <w:pPr>
              <w:jc w:val="center"/>
              <w:rPr>
                <w:sz w:val="16"/>
              </w:rPr>
            </w:pPr>
            <w:r w:rsidRPr="00386E32">
              <w:rPr>
                <w:sz w:val="16"/>
              </w:rPr>
              <w:t>Prix par article du transport terrestre et autres services requis dans le Pays de l’Acheteur pour acheminer les Biens jusqu’à destination finale (comme requis dans les DPDP)</w:t>
            </w:r>
          </w:p>
        </w:tc>
        <w:tc>
          <w:tcPr>
            <w:tcW w:w="1170" w:type="dxa"/>
            <w:tcBorders>
              <w:top w:val="single" w:sz="4" w:space="0" w:color="auto"/>
              <w:left w:val="single" w:sz="4" w:space="0" w:color="auto"/>
              <w:bottom w:val="single" w:sz="4" w:space="0" w:color="auto"/>
              <w:right w:val="single" w:sz="4" w:space="0" w:color="auto"/>
            </w:tcBorders>
          </w:tcPr>
          <w:p w14:paraId="23571072" w14:textId="77777777" w:rsidR="00753A70" w:rsidRPr="00386E32" w:rsidRDefault="00753A70" w:rsidP="009A67C4">
            <w:pPr>
              <w:jc w:val="center"/>
              <w:rPr>
                <w:sz w:val="16"/>
              </w:rPr>
            </w:pPr>
            <w:r w:rsidRPr="00386E32">
              <w:rPr>
                <w:sz w:val="16"/>
              </w:rPr>
              <w:t>Prix total par article (col 7+8)</w:t>
            </w:r>
          </w:p>
        </w:tc>
      </w:tr>
      <w:tr w:rsidR="00753A70" w:rsidRPr="00386E32" w14:paraId="0B593BFD" w14:textId="77777777" w:rsidTr="009A67C4">
        <w:tc>
          <w:tcPr>
            <w:tcW w:w="990" w:type="dxa"/>
            <w:gridSpan w:val="2"/>
            <w:tcBorders>
              <w:top w:val="single" w:sz="4" w:space="0" w:color="auto"/>
              <w:left w:val="single" w:sz="4" w:space="0" w:color="auto"/>
              <w:bottom w:val="single" w:sz="4" w:space="0" w:color="auto"/>
              <w:right w:val="single" w:sz="4" w:space="0" w:color="auto"/>
            </w:tcBorders>
          </w:tcPr>
          <w:p w14:paraId="5804472E" w14:textId="77777777" w:rsidR="00753A70" w:rsidRPr="00386E32" w:rsidRDefault="00753A70" w:rsidP="009A67C4">
            <w:pPr>
              <w:rPr>
                <w:bCs/>
                <w:i/>
                <w:iCs/>
                <w:sz w:val="20"/>
              </w:rPr>
            </w:pPr>
            <w:r w:rsidRPr="00386E32">
              <w:rPr>
                <w:bCs/>
                <w:i/>
                <w:iCs/>
                <w:sz w:val="20"/>
              </w:rPr>
              <w:t>[insérer le No de l’article]</w:t>
            </w:r>
          </w:p>
        </w:tc>
        <w:tc>
          <w:tcPr>
            <w:tcW w:w="1440" w:type="dxa"/>
            <w:tcBorders>
              <w:top w:val="single" w:sz="4" w:space="0" w:color="auto"/>
              <w:left w:val="single" w:sz="4" w:space="0" w:color="auto"/>
              <w:bottom w:val="single" w:sz="4" w:space="0" w:color="auto"/>
              <w:right w:val="single" w:sz="4" w:space="0" w:color="auto"/>
            </w:tcBorders>
          </w:tcPr>
          <w:p w14:paraId="372B86A1" w14:textId="77777777" w:rsidR="00753A70" w:rsidRPr="00386E32" w:rsidRDefault="00753A70" w:rsidP="009A67C4">
            <w:pPr>
              <w:rPr>
                <w:bCs/>
                <w:i/>
                <w:iCs/>
                <w:sz w:val="20"/>
              </w:rPr>
            </w:pPr>
            <w:r w:rsidRPr="00386E32">
              <w:rPr>
                <w:bCs/>
                <w:i/>
                <w:iCs/>
                <w:sz w:val="20"/>
              </w:rPr>
              <w:t>[Insérer l’identification de la fourniture]</w:t>
            </w:r>
          </w:p>
        </w:tc>
        <w:tc>
          <w:tcPr>
            <w:tcW w:w="1350" w:type="dxa"/>
            <w:tcBorders>
              <w:top w:val="single" w:sz="4" w:space="0" w:color="auto"/>
              <w:left w:val="single" w:sz="4" w:space="0" w:color="auto"/>
              <w:bottom w:val="single" w:sz="4" w:space="0" w:color="auto"/>
              <w:right w:val="single" w:sz="4" w:space="0" w:color="auto"/>
            </w:tcBorders>
          </w:tcPr>
          <w:p w14:paraId="1BD89CF1" w14:textId="77777777" w:rsidR="00753A70" w:rsidRPr="00386E32" w:rsidRDefault="00753A70" w:rsidP="009A67C4">
            <w:pPr>
              <w:rPr>
                <w:bCs/>
                <w:i/>
                <w:iCs/>
                <w:sz w:val="20"/>
              </w:rPr>
            </w:pPr>
            <w:r w:rsidRPr="00386E32">
              <w:rPr>
                <w:bCs/>
                <w:i/>
                <w:iCs/>
                <w:sz w:val="20"/>
              </w:rPr>
              <w:t>[insérer le pays d’origine]</w:t>
            </w:r>
          </w:p>
        </w:tc>
        <w:tc>
          <w:tcPr>
            <w:tcW w:w="1710" w:type="dxa"/>
            <w:tcBorders>
              <w:top w:val="single" w:sz="4" w:space="0" w:color="auto"/>
              <w:left w:val="single" w:sz="4" w:space="0" w:color="auto"/>
              <w:bottom w:val="single" w:sz="4" w:space="0" w:color="auto"/>
              <w:right w:val="single" w:sz="4" w:space="0" w:color="auto"/>
            </w:tcBorders>
          </w:tcPr>
          <w:p w14:paraId="600983D8" w14:textId="77777777" w:rsidR="00753A70" w:rsidRPr="00386E32" w:rsidRDefault="00753A70" w:rsidP="009A67C4">
            <w:pPr>
              <w:rPr>
                <w:bCs/>
                <w:i/>
                <w:iCs/>
                <w:sz w:val="20"/>
              </w:rPr>
            </w:pPr>
            <w:r w:rsidRPr="00386E32">
              <w:rPr>
                <w:bCs/>
                <w:i/>
                <w:iCs/>
                <w:sz w:val="20"/>
              </w:rPr>
              <w:t>[insérer la date de livraison offerte]</w:t>
            </w:r>
          </w:p>
        </w:tc>
        <w:tc>
          <w:tcPr>
            <w:tcW w:w="1620" w:type="dxa"/>
            <w:tcBorders>
              <w:top w:val="single" w:sz="4" w:space="0" w:color="auto"/>
              <w:left w:val="single" w:sz="4" w:space="0" w:color="auto"/>
              <w:bottom w:val="single" w:sz="4" w:space="0" w:color="auto"/>
              <w:right w:val="single" w:sz="4" w:space="0" w:color="auto"/>
            </w:tcBorders>
          </w:tcPr>
          <w:p w14:paraId="6813DB72" w14:textId="77777777" w:rsidR="00753A70" w:rsidRPr="00386E32" w:rsidRDefault="00753A70" w:rsidP="009A67C4">
            <w:pPr>
              <w:rPr>
                <w:bCs/>
                <w:i/>
                <w:iCs/>
                <w:sz w:val="20"/>
              </w:rPr>
            </w:pPr>
            <w:r w:rsidRPr="00386E32">
              <w:rPr>
                <w:bCs/>
                <w:i/>
                <w:iCs/>
                <w:sz w:val="20"/>
              </w:rPr>
              <w:t>[insérer la quantité et l’identification de l’unité de mesure]</w:t>
            </w:r>
          </w:p>
        </w:tc>
        <w:tc>
          <w:tcPr>
            <w:tcW w:w="1440" w:type="dxa"/>
            <w:tcBorders>
              <w:top w:val="single" w:sz="4" w:space="0" w:color="auto"/>
              <w:left w:val="single" w:sz="4" w:space="0" w:color="auto"/>
              <w:bottom w:val="single" w:sz="4" w:space="0" w:color="auto"/>
              <w:right w:val="single" w:sz="4" w:space="0" w:color="auto"/>
            </w:tcBorders>
          </w:tcPr>
          <w:p w14:paraId="5CD6866B" w14:textId="77777777" w:rsidR="00753A70" w:rsidRPr="00386E32" w:rsidRDefault="00753A70" w:rsidP="009A67C4">
            <w:pPr>
              <w:rPr>
                <w:bCs/>
                <w:i/>
                <w:iCs/>
                <w:sz w:val="20"/>
              </w:rPr>
            </w:pPr>
            <w:r w:rsidRPr="00386E32">
              <w:rPr>
                <w:bCs/>
                <w:i/>
                <w:iCs/>
                <w:sz w:val="20"/>
              </w:rPr>
              <w:t>[insérer le prix unitaire CIP pour l’article]</w:t>
            </w:r>
          </w:p>
        </w:tc>
        <w:tc>
          <w:tcPr>
            <w:tcW w:w="1440" w:type="dxa"/>
            <w:tcBorders>
              <w:top w:val="single" w:sz="4" w:space="0" w:color="auto"/>
              <w:left w:val="single" w:sz="4" w:space="0" w:color="auto"/>
              <w:bottom w:val="single" w:sz="4" w:space="0" w:color="auto"/>
              <w:right w:val="single" w:sz="4" w:space="0" w:color="auto"/>
            </w:tcBorders>
          </w:tcPr>
          <w:p w14:paraId="2CEFA731" w14:textId="77777777" w:rsidR="00753A70" w:rsidRPr="00386E32" w:rsidRDefault="00753A70" w:rsidP="009A67C4">
            <w:pPr>
              <w:rPr>
                <w:bCs/>
                <w:i/>
                <w:iCs/>
                <w:sz w:val="20"/>
              </w:rPr>
            </w:pPr>
            <w:r w:rsidRPr="00386E32">
              <w:rPr>
                <w:bCs/>
                <w:i/>
                <w:iCs/>
                <w:sz w:val="20"/>
              </w:rPr>
              <w:t>[insérer le prix total CIP pour l’article]</w:t>
            </w:r>
          </w:p>
        </w:tc>
        <w:tc>
          <w:tcPr>
            <w:tcW w:w="2070" w:type="dxa"/>
            <w:tcBorders>
              <w:top w:val="single" w:sz="4" w:space="0" w:color="auto"/>
              <w:left w:val="single" w:sz="4" w:space="0" w:color="auto"/>
              <w:bottom w:val="single" w:sz="4" w:space="0" w:color="auto"/>
              <w:right w:val="single" w:sz="4" w:space="0" w:color="auto"/>
            </w:tcBorders>
          </w:tcPr>
          <w:p w14:paraId="00EDC0FF" w14:textId="77777777" w:rsidR="00753A70" w:rsidRPr="00386E32" w:rsidRDefault="00753A70" w:rsidP="009A67C4">
            <w:pPr>
              <w:rPr>
                <w:bCs/>
                <w:i/>
                <w:iCs/>
                <w:sz w:val="20"/>
              </w:rPr>
            </w:pPr>
            <w:r w:rsidRPr="00386E32">
              <w:rPr>
                <w:bCs/>
                <w:i/>
                <w:iCs/>
                <w:sz w:val="20"/>
              </w:rPr>
              <w:t>[insérer le prix correspondant pour l’article]</w:t>
            </w:r>
          </w:p>
        </w:tc>
        <w:tc>
          <w:tcPr>
            <w:tcW w:w="1170" w:type="dxa"/>
            <w:tcBorders>
              <w:top w:val="single" w:sz="4" w:space="0" w:color="auto"/>
              <w:left w:val="single" w:sz="4" w:space="0" w:color="auto"/>
              <w:bottom w:val="single" w:sz="4" w:space="0" w:color="auto"/>
              <w:right w:val="single" w:sz="4" w:space="0" w:color="auto"/>
            </w:tcBorders>
          </w:tcPr>
          <w:p w14:paraId="3C11A0F9" w14:textId="77777777" w:rsidR="00753A70" w:rsidRPr="00386E32" w:rsidRDefault="00753A70" w:rsidP="009A67C4">
            <w:pPr>
              <w:rPr>
                <w:bCs/>
                <w:i/>
                <w:iCs/>
                <w:sz w:val="20"/>
              </w:rPr>
            </w:pPr>
            <w:r w:rsidRPr="00386E32">
              <w:rPr>
                <w:bCs/>
                <w:i/>
                <w:iCs/>
                <w:sz w:val="20"/>
              </w:rPr>
              <w:t>[insérer le prix total pour l’article]</w:t>
            </w:r>
          </w:p>
        </w:tc>
      </w:tr>
      <w:tr w:rsidR="00753A70" w:rsidRPr="00386E32" w14:paraId="673CAA29" w14:textId="77777777" w:rsidTr="009A67C4">
        <w:tblPrEx>
          <w:tblCellMar>
            <w:left w:w="72" w:type="dxa"/>
            <w:right w:w="72" w:type="dxa"/>
          </w:tblCellMar>
        </w:tblPrEx>
        <w:trPr>
          <w:gridBefore w:val="1"/>
          <w:wBefore w:w="90" w:type="dxa"/>
          <w:cantSplit/>
          <w:trHeight w:val="333"/>
        </w:trPr>
        <w:tc>
          <w:tcPr>
            <w:tcW w:w="9900" w:type="dxa"/>
            <w:gridSpan w:val="7"/>
            <w:tcBorders>
              <w:right w:val="single" w:sz="4" w:space="0" w:color="auto"/>
            </w:tcBorders>
          </w:tcPr>
          <w:p w14:paraId="795F1B71" w14:textId="77777777" w:rsidR="00753A70" w:rsidRPr="00386E32" w:rsidRDefault="00753A70" w:rsidP="009A67C4">
            <w:pPr>
              <w:suppressAutoHyphens/>
              <w:rPr>
                <w:sz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50ACC9A4" w14:textId="77777777" w:rsidR="00753A70" w:rsidRPr="00386E32" w:rsidRDefault="00753A70" w:rsidP="009A67C4">
            <w:pPr>
              <w:pStyle w:val="CommentText"/>
              <w:suppressAutoHyphens/>
              <w:spacing w:before="60" w:after="60"/>
              <w:rPr>
                <w:b/>
                <w:highlight w:val="yellow"/>
                <w:lang w:val="fr-FR"/>
              </w:rPr>
            </w:pPr>
            <w:r w:rsidRPr="00386E32">
              <w:rPr>
                <w:lang w:val="fr-FR"/>
              </w:rPr>
              <w:t xml:space="preserve">Prix total </w:t>
            </w:r>
            <w:r w:rsidRPr="00386E32">
              <w:rPr>
                <w:b/>
                <w:lang w:val="fr-FR"/>
              </w:rPr>
              <w:t>[insérer le prix total]</w:t>
            </w:r>
          </w:p>
        </w:tc>
        <w:tc>
          <w:tcPr>
            <w:tcW w:w="1170" w:type="dxa"/>
            <w:tcBorders>
              <w:top w:val="single" w:sz="4" w:space="0" w:color="auto"/>
              <w:left w:val="single" w:sz="4" w:space="0" w:color="auto"/>
              <w:bottom w:val="single" w:sz="4" w:space="0" w:color="auto"/>
              <w:right w:val="single" w:sz="4" w:space="0" w:color="auto"/>
            </w:tcBorders>
          </w:tcPr>
          <w:p w14:paraId="0FC081B5" w14:textId="77777777" w:rsidR="00753A70" w:rsidRPr="00386E32" w:rsidRDefault="00753A70" w:rsidP="009A67C4">
            <w:pPr>
              <w:suppressAutoHyphens/>
              <w:spacing w:before="60" w:after="60"/>
              <w:rPr>
                <w:sz w:val="20"/>
              </w:rPr>
            </w:pPr>
          </w:p>
        </w:tc>
      </w:tr>
    </w:tbl>
    <w:p w14:paraId="1D58C395" w14:textId="77777777" w:rsidR="00753A70" w:rsidRPr="00386E32" w:rsidRDefault="00753A70" w:rsidP="00753A70">
      <w:pPr>
        <w:tabs>
          <w:tab w:val="left" w:pos="1188"/>
          <w:tab w:val="left" w:pos="2394"/>
          <w:tab w:val="left" w:pos="4209"/>
          <w:tab w:val="left" w:pos="5238"/>
          <w:tab w:val="left" w:pos="7632"/>
          <w:tab w:val="left" w:pos="7868"/>
          <w:tab w:val="left" w:pos="9468"/>
        </w:tabs>
      </w:pPr>
    </w:p>
    <w:p w14:paraId="7153F90D" w14:textId="77777777" w:rsidR="00753A70" w:rsidRPr="00386E32" w:rsidRDefault="00753A70" w:rsidP="00753A70">
      <w:pPr>
        <w:tabs>
          <w:tab w:val="right" w:pos="4140"/>
          <w:tab w:val="left" w:pos="4500"/>
          <w:tab w:val="right" w:pos="9000"/>
        </w:tabs>
        <w:rPr>
          <w:b/>
        </w:rPr>
      </w:pPr>
      <w:r w:rsidRPr="00386E32">
        <w:t xml:space="preserve">Nom du Proposant </w:t>
      </w:r>
      <w:r w:rsidRPr="00386E32">
        <w:rPr>
          <w:bCs/>
          <w:i/>
          <w:iCs/>
        </w:rPr>
        <w:t>[insérer le nom du Proposant]</w:t>
      </w:r>
      <w:r w:rsidRPr="00386E32">
        <w:t xml:space="preserve"> Signature </w:t>
      </w:r>
      <w:r w:rsidRPr="00386E32">
        <w:rPr>
          <w:bCs/>
          <w:i/>
          <w:iCs/>
        </w:rPr>
        <w:t>[insérer signature],</w:t>
      </w:r>
      <w:r w:rsidRPr="00386E32">
        <w:rPr>
          <w:b/>
        </w:rPr>
        <w:t xml:space="preserve"> </w:t>
      </w:r>
      <w:r w:rsidRPr="00386E32">
        <w:rPr>
          <w:bCs/>
        </w:rPr>
        <w:t>Date</w:t>
      </w:r>
      <w:r w:rsidRPr="00386E32">
        <w:rPr>
          <w:b/>
        </w:rPr>
        <w:t xml:space="preserve"> </w:t>
      </w:r>
      <w:r w:rsidRPr="00386E32">
        <w:rPr>
          <w:bCs/>
          <w:i/>
          <w:iCs/>
        </w:rPr>
        <w:t>[insérer la date]</w:t>
      </w:r>
    </w:p>
    <w:p w14:paraId="3D866454" w14:textId="77777777" w:rsidR="00753A70" w:rsidRPr="00386E32" w:rsidRDefault="00753A70" w:rsidP="00753A7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p w14:paraId="76A6A437" w14:textId="77777777" w:rsidR="00F2551B" w:rsidRPr="00386E32" w:rsidRDefault="00753A70" w:rsidP="00F2551B">
      <w:pPr>
        <w:rPr>
          <w:iCs/>
        </w:rPr>
      </w:pPr>
      <w:r w:rsidRPr="00386E32">
        <w:rPr>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8910"/>
      </w:tblGrid>
      <w:tr w:rsidR="00F2551B" w:rsidRPr="00386E32" w14:paraId="21832DEF" w14:textId="77777777" w:rsidTr="009A67C4">
        <w:trPr>
          <w:cantSplit/>
          <w:trHeight w:val="900"/>
        </w:trPr>
        <w:tc>
          <w:tcPr>
            <w:tcW w:w="13158" w:type="dxa"/>
            <w:gridSpan w:val="2"/>
            <w:tcBorders>
              <w:top w:val="nil"/>
              <w:left w:val="nil"/>
              <w:bottom w:val="nil"/>
              <w:right w:val="nil"/>
            </w:tcBorders>
            <w:vAlign w:val="center"/>
          </w:tcPr>
          <w:p w14:paraId="71F6BB7A" w14:textId="56AEF093" w:rsidR="00F2551B" w:rsidRPr="00386E32" w:rsidRDefault="00F2551B" w:rsidP="009A67C4">
            <w:pPr>
              <w:pStyle w:val="Sec4Heading2"/>
            </w:pPr>
            <w:bookmarkStart w:id="417" w:name="_Toc180847002"/>
            <w:r w:rsidRPr="00386E32">
              <w:lastRenderedPageBreak/>
              <w:t>Bordereau de Prix des Biens</w:t>
            </w:r>
            <w:r>
              <w:t xml:space="preserve"> fabriqués </w:t>
            </w:r>
            <w:r w:rsidR="00535868">
              <w:t xml:space="preserve">dans un Pays Membre (autre que le </w:t>
            </w:r>
            <w:r>
              <w:t xml:space="preserve">Pays </w:t>
            </w:r>
            <w:r w:rsidR="00535868">
              <w:t>de l</w:t>
            </w:r>
            <w:r w:rsidR="00243A66">
              <w:t>’A</w:t>
            </w:r>
            <w:r w:rsidR="00535868">
              <w:t>cheteur</w:t>
            </w:r>
            <w:r w:rsidR="00243A66">
              <w:t>)</w:t>
            </w:r>
            <w:r w:rsidRPr="00386E32">
              <w:t>, déjà importés</w:t>
            </w:r>
            <w:bookmarkEnd w:id="417"/>
          </w:p>
        </w:tc>
      </w:tr>
      <w:tr w:rsidR="00F2551B" w:rsidRPr="00386E32" w14:paraId="4760AF99" w14:textId="77777777" w:rsidTr="009A67C4">
        <w:trPr>
          <w:cantSplit/>
        </w:trPr>
        <w:tc>
          <w:tcPr>
            <w:tcW w:w="4248" w:type="dxa"/>
            <w:tcBorders>
              <w:top w:val="nil"/>
              <w:left w:val="nil"/>
              <w:bottom w:val="nil"/>
              <w:right w:val="nil"/>
            </w:tcBorders>
            <w:vAlign w:val="center"/>
          </w:tcPr>
          <w:p w14:paraId="4085F1FB" w14:textId="63188CDD" w:rsidR="00F2551B" w:rsidRPr="00386E32" w:rsidRDefault="00F2551B" w:rsidP="009A67C4">
            <w:pPr>
              <w:rPr>
                <w:sz w:val="22"/>
              </w:rPr>
            </w:pPr>
            <w:r w:rsidRPr="00386E32">
              <w:rPr>
                <w:sz w:val="22"/>
              </w:rPr>
              <w:t xml:space="preserve">Propositions du Groupe </w:t>
            </w:r>
            <w:r w:rsidR="00243A66">
              <w:rPr>
                <w:sz w:val="22"/>
              </w:rPr>
              <w:t>A ou B</w:t>
            </w:r>
            <w:r w:rsidRPr="00386E32">
              <w:rPr>
                <w:sz w:val="22"/>
              </w:rPr>
              <w:t>, Biens déjà importés</w:t>
            </w:r>
          </w:p>
          <w:p w14:paraId="6DA100F3" w14:textId="77777777" w:rsidR="00F2551B" w:rsidRPr="00386E32" w:rsidRDefault="00F2551B" w:rsidP="009A67C4">
            <w:pPr>
              <w:rPr>
                <w:sz w:val="22"/>
              </w:rPr>
            </w:pPr>
            <w:r w:rsidRPr="00386E32">
              <w:rPr>
                <w:sz w:val="22"/>
              </w:rPr>
              <w:t>Monnaie de la proposition en conformité avec l’Article 15 des IP</w:t>
            </w:r>
          </w:p>
        </w:tc>
        <w:tc>
          <w:tcPr>
            <w:tcW w:w="8910" w:type="dxa"/>
            <w:tcBorders>
              <w:top w:val="nil"/>
              <w:left w:val="nil"/>
              <w:bottom w:val="nil"/>
              <w:right w:val="nil"/>
            </w:tcBorders>
            <w:vAlign w:val="center"/>
          </w:tcPr>
          <w:p w14:paraId="54AE5127" w14:textId="77777777" w:rsidR="00F2551B" w:rsidRPr="00386E32" w:rsidRDefault="00F2551B" w:rsidP="009A67C4">
            <w:pPr>
              <w:jc w:val="right"/>
              <w:rPr>
                <w:sz w:val="22"/>
              </w:rPr>
            </w:pPr>
            <w:r w:rsidRPr="00386E32">
              <w:rPr>
                <w:sz w:val="22"/>
              </w:rPr>
              <w:t xml:space="preserve">Date </w:t>
            </w:r>
            <w:r w:rsidRPr="00386E32">
              <w:rPr>
                <w:i/>
                <w:iCs/>
                <w:sz w:val="22"/>
              </w:rPr>
              <w:t>[insérer la date (jour, mois, année) de remise de la proposition]</w:t>
            </w:r>
          </w:p>
          <w:p w14:paraId="3E6C2E25" w14:textId="77777777" w:rsidR="00F2551B" w:rsidRPr="00386E32" w:rsidRDefault="00F2551B" w:rsidP="009A67C4">
            <w:pPr>
              <w:ind w:right="72"/>
              <w:jc w:val="right"/>
              <w:rPr>
                <w:b/>
                <w:sz w:val="22"/>
              </w:rPr>
            </w:pPr>
            <w:r w:rsidRPr="00386E32">
              <w:rPr>
                <w:sz w:val="22"/>
              </w:rPr>
              <w:t xml:space="preserve">DP No.: </w:t>
            </w:r>
            <w:r w:rsidRPr="00386E32">
              <w:rPr>
                <w:bCs/>
                <w:i/>
                <w:iCs/>
                <w:sz w:val="22"/>
              </w:rPr>
              <w:t>[insérer le numéro de la Demande de Propositions]</w:t>
            </w:r>
          </w:p>
          <w:p w14:paraId="57330746" w14:textId="77777777" w:rsidR="00F2551B" w:rsidRPr="00386E32" w:rsidRDefault="00F2551B" w:rsidP="009A67C4">
            <w:pPr>
              <w:ind w:right="72"/>
              <w:jc w:val="right"/>
              <w:rPr>
                <w:b/>
                <w:sz w:val="22"/>
              </w:rPr>
            </w:pPr>
            <w:r w:rsidRPr="00386E32">
              <w:rPr>
                <w:sz w:val="22"/>
              </w:rPr>
              <w:t>Avis de Demande de Propositions No.:</w:t>
            </w:r>
            <w:r w:rsidRPr="00386E32">
              <w:rPr>
                <w:b/>
                <w:sz w:val="22"/>
              </w:rPr>
              <w:t xml:space="preserve"> </w:t>
            </w:r>
            <w:r w:rsidRPr="00386E32">
              <w:rPr>
                <w:bCs/>
                <w:i/>
                <w:iCs/>
                <w:sz w:val="22"/>
              </w:rPr>
              <w:t>[insérer le numéro de l’avis de Demande de Propositions]</w:t>
            </w:r>
          </w:p>
          <w:p w14:paraId="5BAAED5B" w14:textId="77777777" w:rsidR="00F2551B" w:rsidRPr="00386E32" w:rsidRDefault="00F2551B" w:rsidP="009A67C4">
            <w:pPr>
              <w:tabs>
                <w:tab w:val="right" w:pos="4752"/>
              </w:tabs>
              <w:spacing w:after="120"/>
              <w:ind w:left="-115"/>
              <w:jc w:val="right"/>
              <w:rPr>
                <w:sz w:val="22"/>
              </w:rPr>
            </w:pPr>
            <w:r w:rsidRPr="00386E32">
              <w:rPr>
                <w:sz w:val="22"/>
              </w:rPr>
              <w:t xml:space="preserve">Variante No. : </w:t>
            </w:r>
            <w:r w:rsidRPr="00386E32">
              <w:rPr>
                <w:bCs/>
                <w:i/>
                <w:iCs/>
                <w:sz w:val="22"/>
              </w:rPr>
              <w:t>[insérer le numéro d’identification si cette proposition est une variante]</w:t>
            </w:r>
          </w:p>
        </w:tc>
      </w:tr>
    </w:tbl>
    <w:p w14:paraId="633D5DDE" w14:textId="77777777" w:rsidR="00F2551B" w:rsidRPr="00386E32" w:rsidRDefault="00F2551B" w:rsidP="00F2551B"/>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
        <w:gridCol w:w="807"/>
        <w:gridCol w:w="810"/>
        <w:gridCol w:w="900"/>
        <w:gridCol w:w="900"/>
        <w:gridCol w:w="720"/>
        <w:gridCol w:w="1080"/>
        <w:gridCol w:w="900"/>
        <w:gridCol w:w="1203"/>
        <w:gridCol w:w="1497"/>
        <w:gridCol w:w="1530"/>
        <w:gridCol w:w="1440"/>
        <w:gridCol w:w="1350"/>
      </w:tblGrid>
      <w:tr w:rsidR="00F2551B" w:rsidRPr="00386E32" w14:paraId="284B8681" w14:textId="77777777" w:rsidTr="009A67C4">
        <w:tc>
          <w:tcPr>
            <w:tcW w:w="828" w:type="dxa"/>
            <w:gridSpan w:val="2"/>
            <w:vAlign w:val="center"/>
          </w:tcPr>
          <w:p w14:paraId="4446ECF5" w14:textId="77777777" w:rsidR="00F2551B" w:rsidRPr="00386E32" w:rsidRDefault="00F2551B" w:rsidP="009A67C4">
            <w:pPr>
              <w:jc w:val="center"/>
            </w:pPr>
            <w:r w:rsidRPr="00386E32">
              <w:t>1</w:t>
            </w:r>
          </w:p>
        </w:tc>
        <w:tc>
          <w:tcPr>
            <w:tcW w:w="810" w:type="dxa"/>
            <w:vAlign w:val="center"/>
          </w:tcPr>
          <w:p w14:paraId="6FFD4EA3" w14:textId="77777777" w:rsidR="00F2551B" w:rsidRPr="00386E32" w:rsidRDefault="00F2551B" w:rsidP="009A67C4">
            <w:pPr>
              <w:jc w:val="center"/>
            </w:pPr>
            <w:r w:rsidRPr="00386E32">
              <w:t>2</w:t>
            </w:r>
          </w:p>
        </w:tc>
        <w:tc>
          <w:tcPr>
            <w:tcW w:w="900" w:type="dxa"/>
            <w:vAlign w:val="center"/>
          </w:tcPr>
          <w:p w14:paraId="63BEC909" w14:textId="77777777" w:rsidR="00F2551B" w:rsidRPr="00386E32" w:rsidRDefault="00F2551B" w:rsidP="009A67C4">
            <w:pPr>
              <w:jc w:val="center"/>
            </w:pPr>
            <w:r w:rsidRPr="00386E32">
              <w:t>3</w:t>
            </w:r>
          </w:p>
        </w:tc>
        <w:tc>
          <w:tcPr>
            <w:tcW w:w="900" w:type="dxa"/>
            <w:vAlign w:val="center"/>
          </w:tcPr>
          <w:p w14:paraId="293347FF" w14:textId="77777777" w:rsidR="00F2551B" w:rsidRPr="00386E32" w:rsidRDefault="00F2551B" w:rsidP="009A67C4">
            <w:pPr>
              <w:jc w:val="center"/>
            </w:pPr>
            <w:r w:rsidRPr="00386E32">
              <w:t>4</w:t>
            </w:r>
          </w:p>
        </w:tc>
        <w:tc>
          <w:tcPr>
            <w:tcW w:w="720" w:type="dxa"/>
            <w:vAlign w:val="center"/>
          </w:tcPr>
          <w:p w14:paraId="2F5DC06E" w14:textId="77777777" w:rsidR="00F2551B" w:rsidRPr="00386E32" w:rsidRDefault="00F2551B" w:rsidP="009A67C4">
            <w:pPr>
              <w:jc w:val="center"/>
            </w:pPr>
            <w:r w:rsidRPr="00386E32">
              <w:t>5</w:t>
            </w:r>
          </w:p>
        </w:tc>
        <w:tc>
          <w:tcPr>
            <w:tcW w:w="1080" w:type="dxa"/>
          </w:tcPr>
          <w:p w14:paraId="3AABF7AE" w14:textId="77777777" w:rsidR="00F2551B" w:rsidRPr="00386E32" w:rsidRDefault="00F2551B" w:rsidP="009A67C4">
            <w:pPr>
              <w:jc w:val="center"/>
            </w:pPr>
            <w:r w:rsidRPr="00386E32">
              <w:t>6</w:t>
            </w:r>
          </w:p>
        </w:tc>
        <w:tc>
          <w:tcPr>
            <w:tcW w:w="900" w:type="dxa"/>
          </w:tcPr>
          <w:p w14:paraId="72499F21" w14:textId="77777777" w:rsidR="00F2551B" w:rsidRPr="00386E32" w:rsidRDefault="00F2551B" w:rsidP="009A67C4">
            <w:pPr>
              <w:jc w:val="center"/>
            </w:pPr>
            <w:r w:rsidRPr="00386E32">
              <w:t>7</w:t>
            </w:r>
          </w:p>
        </w:tc>
        <w:tc>
          <w:tcPr>
            <w:tcW w:w="1203" w:type="dxa"/>
            <w:vAlign w:val="center"/>
          </w:tcPr>
          <w:p w14:paraId="0D6ABBCA" w14:textId="77777777" w:rsidR="00F2551B" w:rsidRPr="00386E32" w:rsidRDefault="00F2551B" w:rsidP="009A67C4">
            <w:pPr>
              <w:jc w:val="center"/>
            </w:pPr>
            <w:r w:rsidRPr="00386E32">
              <w:t>8</w:t>
            </w:r>
          </w:p>
        </w:tc>
        <w:tc>
          <w:tcPr>
            <w:tcW w:w="1497" w:type="dxa"/>
            <w:vAlign w:val="center"/>
          </w:tcPr>
          <w:p w14:paraId="52B2DF2B" w14:textId="77777777" w:rsidR="00F2551B" w:rsidRPr="00386E32" w:rsidRDefault="00F2551B" w:rsidP="009A67C4">
            <w:pPr>
              <w:jc w:val="center"/>
            </w:pPr>
            <w:r w:rsidRPr="00386E32">
              <w:t>9</w:t>
            </w:r>
          </w:p>
        </w:tc>
        <w:tc>
          <w:tcPr>
            <w:tcW w:w="1530" w:type="dxa"/>
            <w:vAlign w:val="center"/>
          </w:tcPr>
          <w:p w14:paraId="33284399" w14:textId="77777777" w:rsidR="00F2551B" w:rsidRPr="00386E32" w:rsidRDefault="00F2551B" w:rsidP="009A67C4">
            <w:pPr>
              <w:jc w:val="center"/>
            </w:pPr>
            <w:r w:rsidRPr="00386E32">
              <w:t>10</w:t>
            </w:r>
          </w:p>
        </w:tc>
        <w:tc>
          <w:tcPr>
            <w:tcW w:w="1440" w:type="dxa"/>
          </w:tcPr>
          <w:p w14:paraId="2AB6094B" w14:textId="77777777" w:rsidR="00F2551B" w:rsidRPr="00386E32" w:rsidRDefault="00F2551B" w:rsidP="009A67C4">
            <w:pPr>
              <w:jc w:val="center"/>
            </w:pPr>
            <w:r w:rsidRPr="00386E32">
              <w:t>11</w:t>
            </w:r>
          </w:p>
        </w:tc>
        <w:tc>
          <w:tcPr>
            <w:tcW w:w="1350" w:type="dxa"/>
          </w:tcPr>
          <w:p w14:paraId="248F4B61" w14:textId="77777777" w:rsidR="00F2551B" w:rsidRPr="00386E32" w:rsidRDefault="00F2551B" w:rsidP="009A67C4">
            <w:pPr>
              <w:jc w:val="center"/>
            </w:pPr>
            <w:r w:rsidRPr="00386E32">
              <w:t>12</w:t>
            </w:r>
          </w:p>
        </w:tc>
      </w:tr>
      <w:tr w:rsidR="00F2551B" w:rsidRPr="00386E32" w14:paraId="0A12B763" w14:textId="77777777" w:rsidTr="009A67C4">
        <w:tc>
          <w:tcPr>
            <w:tcW w:w="828" w:type="dxa"/>
            <w:gridSpan w:val="2"/>
            <w:vAlign w:val="center"/>
          </w:tcPr>
          <w:p w14:paraId="7473DA87" w14:textId="77777777" w:rsidR="00F2551B" w:rsidRPr="00386E32" w:rsidRDefault="00F2551B" w:rsidP="009A67C4">
            <w:pPr>
              <w:pStyle w:val="FootnoteText"/>
              <w:jc w:val="center"/>
              <w:rPr>
                <w:sz w:val="16"/>
                <w:lang w:val="fr-FR"/>
              </w:rPr>
            </w:pPr>
            <w:r w:rsidRPr="00386E32">
              <w:rPr>
                <w:sz w:val="16"/>
                <w:lang w:val="fr-FR"/>
              </w:rPr>
              <w:t>Article No.</w:t>
            </w:r>
          </w:p>
        </w:tc>
        <w:tc>
          <w:tcPr>
            <w:tcW w:w="810" w:type="dxa"/>
            <w:vAlign w:val="center"/>
          </w:tcPr>
          <w:p w14:paraId="1B935AD1" w14:textId="77777777" w:rsidR="00F2551B" w:rsidRPr="00386E32" w:rsidRDefault="00F2551B" w:rsidP="009A67C4">
            <w:pPr>
              <w:jc w:val="center"/>
              <w:rPr>
                <w:sz w:val="16"/>
              </w:rPr>
            </w:pPr>
            <w:r w:rsidRPr="00386E32">
              <w:rPr>
                <w:sz w:val="16"/>
              </w:rPr>
              <w:t>Description des Biens</w:t>
            </w:r>
          </w:p>
        </w:tc>
        <w:tc>
          <w:tcPr>
            <w:tcW w:w="900" w:type="dxa"/>
            <w:vAlign w:val="center"/>
          </w:tcPr>
          <w:p w14:paraId="7F0FBB72" w14:textId="77777777" w:rsidR="00F2551B" w:rsidRPr="00386E32" w:rsidRDefault="00F2551B" w:rsidP="009A67C4">
            <w:pPr>
              <w:jc w:val="center"/>
              <w:rPr>
                <w:sz w:val="16"/>
              </w:rPr>
            </w:pPr>
            <w:r w:rsidRPr="00386E32">
              <w:rPr>
                <w:sz w:val="16"/>
              </w:rPr>
              <w:t>Pays d’origine</w:t>
            </w:r>
          </w:p>
        </w:tc>
        <w:tc>
          <w:tcPr>
            <w:tcW w:w="900" w:type="dxa"/>
            <w:vAlign w:val="center"/>
          </w:tcPr>
          <w:p w14:paraId="1996F51C" w14:textId="77777777" w:rsidR="00F2551B" w:rsidRPr="00386E32" w:rsidRDefault="00F2551B" w:rsidP="009A67C4">
            <w:pPr>
              <w:pStyle w:val="FootnoteText"/>
              <w:jc w:val="center"/>
              <w:rPr>
                <w:sz w:val="16"/>
                <w:vertAlign w:val="superscript"/>
                <w:lang w:val="fr-FR"/>
              </w:rPr>
            </w:pPr>
            <w:r w:rsidRPr="00386E32">
              <w:rPr>
                <w:sz w:val="16"/>
                <w:lang w:val="fr-FR"/>
              </w:rPr>
              <w:t>Date de livraison selon définition des Incoterms</w:t>
            </w:r>
          </w:p>
          <w:p w14:paraId="4F45EDD7" w14:textId="77777777" w:rsidR="00F2551B" w:rsidRPr="00386E32" w:rsidRDefault="00F2551B" w:rsidP="009A67C4">
            <w:pPr>
              <w:pStyle w:val="FootnoteText"/>
              <w:jc w:val="center"/>
              <w:rPr>
                <w:sz w:val="16"/>
                <w:lang w:val="fr-FR"/>
              </w:rPr>
            </w:pPr>
          </w:p>
        </w:tc>
        <w:tc>
          <w:tcPr>
            <w:tcW w:w="720" w:type="dxa"/>
            <w:vAlign w:val="center"/>
          </w:tcPr>
          <w:p w14:paraId="48C23390" w14:textId="77777777" w:rsidR="00F2551B" w:rsidRPr="00386E32" w:rsidRDefault="00F2551B" w:rsidP="009A67C4">
            <w:pPr>
              <w:pStyle w:val="FootnoteText"/>
              <w:jc w:val="center"/>
              <w:rPr>
                <w:sz w:val="16"/>
                <w:lang w:val="fr-FR"/>
              </w:rPr>
            </w:pPr>
            <w:r w:rsidRPr="00386E32">
              <w:rPr>
                <w:sz w:val="16"/>
                <w:lang w:val="fr-FR"/>
              </w:rPr>
              <w:t>Quantité (Nb. d’unités)</w:t>
            </w:r>
          </w:p>
        </w:tc>
        <w:tc>
          <w:tcPr>
            <w:tcW w:w="1080" w:type="dxa"/>
          </w:tcPr>
          <w:p w14:paraId="5D40E8B6" w14:textId="77777777" w:rsidR="00F2551B" w:rsidRPr="00386E32" w:rsidRDefault="00F2551B" w:rsidP="009A67C4">
            <w:pPr>
              <w:pStyle w:val="FootnoteText"/>
              <w:jc w:val="center"/>
              <w:rPr>
                <w:sz w:val="16"/>
                <w:lang w:val="fr-FR"/>
              </w:rPr>
            </w:pPr>
            <w:r w:rsidRPr="00386E32">
              <w:rPr>
                <w:sz w:val="16"/>
                <w:szCs w:val="16"/>
                <w:lang w:val="fr-FR"/>
              </w:rPr>
              <w:t>Prix unitaire</w:t>
            </w:r>
            <w:r w:rsidRPr="00386E32">
              <w:rPr>
                <w:sz w:val="16"/>
                <w:szCs w:val="16"/>
                <w:vertAlign w:val="superscript"/>
                <w:lang w:val="fr-FR"/>
              </w:rPr>
              <w:t xml:space="preserve"> </w:t>
            </w:r>
            <w:r w:rsidRPr="00386E32">
              <w:rPr>
                <w:sz w:val="16"/>
                <w:szCs w:val="16"/>
                <w:lang w:val="fr-FR"/>
              </w:rPr>
              <w:t>incluant droits de douanes et taxes d’importations en conformité avec IP 14.8(c) (i)</w:t>
            </w:r>
          </w:p>
        </w:tc>
        <w:tc>
          <w:tcPr>
            <w:tcW w:w="900" w:type="dxa"/>
          </w:tcPr>
          <w:p w14:paraId="1E2C804F" w14:textId="77777777" w:rsidR="00F2551B" w:rsidRPr="00386E32" w:rsidRDefault="00F2551B" w:rsidP="009A67C4">
            <w:pPr>
              <w:pStyle w:val="FootnoteText"/>
              <w:jc w:val="center"/>
              <w:rPr>
                <w:sz w:val="16"/>
                <w:lang w:val="fr-FR"/>
              </w:rPr>
            </w:pPr>
            <w:r w:rsidRPr="00386E32">
              <w:rPr>
                <w:sz w:val="16"/>
                <w:szCs w:val="16"/>
                <w:lang w:val="fr-FR"/>
              </w:rPr>
              <w:t>Droits de douanes et taxes d’importations par unité en conformité avec IP 14.8(c) (ii)</w:t>
            </w:r>
          </w:p>
        </w:tc>
        <w:tc>
          <w:tcPr>
            <w:tcW w:w="1203" w:type="dxa"/>
            <w:vAlign w:val="center"/>
          </w:tcPr>
          <w:p w14:paraId="2C4329A5" w14:textId="77777777" w:rsidR="00F2551B" w:rsidRPr="00386E32" w:rsidRDefault="00F2551B" w:rsidP="009A67C4">
            <w:pPr>
              <w:pStyle w:val="FootnoteText"/>
              <w:jc w:val="center"/>
              <w:rPr>
                <w:sz w:val="16"/>
                <w:szCs w:val="16"/>
                <w:lang w:val="fr-FR"/>
              </w:rPr>
            </w:pPr>
            <w:r w:rsidRPr="00386E32">
              <w:rPr>
                <w:sz w:val="16"/>
                <w:szCs w:val="16"/>
                <w:lang w:val="fr-FR"/>
              </w:rPr>
              <w:t>Prix unitaire</w:t>
            </w:r>
            <w:r w:rsidRPr="00386E32">
              <w:rPr>
                <w:sz w:val="16"/>
                <w:szCs w:val="16"/>
                <w:vertAlign w:val="superscript"/>
                <w:lang w:val="fr-FR"/>
              </w:rPr>
              <w:t xml:space="preserve"> </w:t>
            </w:r>
            <w:r w:rsidRPr="00386E32">
              <w:rPr>
                <w:sz w:val="16"/>
                <w:szCs w:val="16"/>
                <w:lang w:val="fr-FR"/>
              </w:rPr>
              <w:t>net de droits de douanes et taxes d’importations en conformité avec IP 14.8(c) (iii) (col.6 moins col.7)</w:t>
            </w:r>
          </w:p>
        </w:tc>
        <w:tc>
          <w:tcPr>
            <w:tcW w:w="1497" w:type="dxa"/>
            <w:vAlign w:val="center"/>
          </w:tcPr>
          <w:p w14:paraId="27A17BB4" w14:textId="77777777" w:rsidR="00F2551B" w:rsidRPr="00386E32" w:rsidRDefault="00F2551B" w:rsidP="009A67C4">
            <w:pPr>
              <w:jc w:val="center"/>
              <w:rPr>
                <w:sz w:val="16"/>
                <w:szCs w:val="16"/>
              </w:rPr>
            </w:pPr>
            <w:r w:rsidRPr="00386E32">
              <w:rPr>
                <w:sz w:val="16"/>
                <w:szCs w:val="16"/>
              </w:rPr>
              <w:t>Prix par article net de droits de douanes et taxes d’importations en conformité avec IP 14.8(c) (i)</w:t>
            </w:r>
          </w:p>
          <w:p w14:paraId="79137D48" w14:textId="77777777" w:rsidR="00F2551B" w:rsidRPr="00386E32" w:rsidRDefault="00F2551B" w:rsidP="009A67C4">
            <w:pPr>
              <w:jc w:val="center"/>
              <w:rPr>
                <w:i/>
                <w:sz w:val="16"/>
                <w:szCs w:val="16"/>
              </w:rPr>
            </w:pPr>
            <w:r w:rsidRPr="00386E32">
              <w:rPr>
                <w:sz w:val="16"/>
                <w:szCs w:val="16"/>
              </w:rPr>
              <w:t>(col.5x8)</w:t>
            </w:r>
          </w:p>
        </w:tc>
        <w:tc>
          <w:tcPr>
            <w:tcW w:w="1530" w:type="dxa"/>
            <w:vAlign w:val="center"/>
          </w:tcPr>
          <w:p w14:paraId="7BBA2BA3" w14:textId="77777777" w:rsidR="00F2551B" w:rsidRPr="00386E32" w:rsidRDefault="00F2551B" w:rsidP="009A67C4">
            <w:pPr>
              <w:jc w:val="center"/>
              <w:rPr>
                <w:sz w:val="16"/>
              </w:rPr>
            </w:pPr>
            <w:r w:rsidRPr="00386E32">
              <w:rPr>
                <w:sz w:val="16"/>
              </w:rPr>
              <w:t xml:space="preserve">Prix par article du transport terrestre et autres services requis dans le Pays de l’Acheteur pour acheminer les Biens jusqu’à destination finale </w:t>
            </w:r>
            <w:r w:rsidRPr="00386E32">
              <w:rPr>
                <w:sz w:val="16"/>
                <w:szCs w:val="16"/>
              </w:rPr>
              <w:t>(en conformité avec IP 14.8(c) (v)</w:t>
            </w:r>
          </w:p>
        </w:tc>
        <w:tc>
          <w:tcPr>
            <w:tcW w:w="1440" w:type="dxa"/>
          </w:tcPr>
          <w:p w14:paraId="30290F6A" w14:textId="77777777" w:rsidR="00F2551B" w:rsidRPr="00386E32" w:rsidRDefault="00F2551B" w:rsidP="009A67C4">
            <w:pPr>
              <w:jc w:val="center"/>
              <w:rPr>
                <w:sz w:val="16"/>
                <w:szCs w:val="16"/>
              </w:rPr>
            </w:pPr>
            <w:r w:rsidRPr="00386E32">
              <w:rPr>
                <w:sz w:val="16"/>
                <w:szCs w:val="16"/>
              </w:rPr>
              <w:t>Taxes de vente et autres taxes payées ou à payer si le marché est attribué (en conformité avec IP 14.8(c) (iv)</w:t>
            </w:r>
          </w:p>
        </w:tc>
        <w:tc>
          <w:tcPr>
            <w:tcW w:w="1350" w:type="dxa"/>
          </w:tcPr>
          <w:p w14:paraId="32413172" w14:textId="77777777" w:rsidR="00F2551B" w:rsidRPr="00386E32" w:rsidRDefault="00F2551B" w:rsidP="009A67C4">
            <w:pPr>
              <w:jc w:val="center"/>
              <w:rPr>
                <w:sz w:val="16"/>
              </w:rPr>
            </w:pPr>
            <w:r w:rsidRPr="00386E32">
              <w:rPr>
                <w:sz w:val="16"/>
              </w:rPr>
              <w:t>Prix total par article (col 9+10)</w:t>
            </w:r>
          </w:p>
        </w:tc>
      </w:tr>
      <w:tr w:rsidR="00F2551B" w:rsidRPr="00386E32" w14:paraId="22E27817" w14:textId="77777777" w:rsidTr="009A67C4">
        <w:tc>
          <w:tcPr>
            <w:tcW w:w="828" w:type="dxa"/>
            <w:gridSpan w:val="2"/>
          </w:tcPr>
          <w:p w14:paraId="0B1203B2" w14:textId="77777777" w:rsidR="00F2551B" w:rsidRPr="00386E32" w:rsidRDefault="00F2551B" w:rsidP="009A67C4">
            <w:pPr>
              <w:rPr>
                <w:bCs/>
                <w:i/>
                <w:iCs/>
                <w:sz w:val="18"/>
              </w:rPr>
            </w:pPr>
            <w:r w:rsidRPr="00386E32">
              <w:rPr>
                <w:bCs/>
                <w:i/>
                <w:iCs/>
                <w:sz w:val="18"/>
              </w:rPr>
              <w:t>[insérer le No de l’article]</w:t>
            </w:r>
          </w:p>
        </w:tc>
        <w:tc>
          <w:tcPr>
            <w:tcW w:w="810" w:type="dxa"/>
          </w:tcPr>
          <w:p w14:paraId="4D247604" w14:textId="77777777" w:rsidR="00F2551B" w:rsidRPr="00386E32" w:rsidRDefault="00F2551B" w:rsidP="009A67C4">
            <w:pPr>
              <w:rPr>
                <w:bCs/>
                <w:i/>
                <w:iCs/>
                <w:sz w:val="18"/>
              </w:rPr>
            </w:pPr>
            <w:r w:rsidRPr="00386E32">
              <w:rPr>
                <w:bCs/>
                <w:i/>
                <w:iCs/>
                <w:sz w:val="18"/>
              </w:rPr>
              <w:t>[Insérer l’identification de la fourniture]</w:t>
            </w:r>
          </w:p>
        </w:tc>
        <w:tc>
          <w:tcPr>
            <w:tcW w:w="900" w:type="dxa"/>
          </w:tcPr>
          <w:p w14:paraId="0AD053B2" w14:textId="77777777" w:rsidR="00F2551B" w:rsidRPr="00386E32" w:rsidRDefault="00F2551B" w:rsidP="009A67C4">
            <w:pPr>
              <w:rPr>
                <w:bCs/>
                <w:i/>
                <w:iCs/>
                <w:sz w:val="18"/>
              </w:rPr>
            </w:pPr>
            <w:r w:rsidRPr="00386E32">
              <w:rPr>
                <w:bCs/>
                <w:i/>
                <w:iCs/>
                <w:sz w:val="18"/>
              </w:rPr>
              <w:t>[insérer le pays d’origine]</w:t>
            </w:r>
          </w:p>
        </w:tc>
        <w:tc>
          <w:tcPr>
            <w:tcW w:w="900" w:type="dxa"/>
          </w:tcPr>
          <w:p w14:paraId="752777C7" w14:textId="77777777" w:rsidR="00F2551B" w:rsidRPr="00386E32" w:rsidRDefault="00F2551B" w:rsidP="009A67C4">
            <w:pPr>
              <w:rPr>
                <w:bCs/>
                <w:i/>
                <w:iCs/>
                <w:sz w:val="18"/>
              </w:rPr>
            </w:pPr>
            <w:r w:rsidRPr="00386E32">
              <w:rPr>
                <w:bCs/>
                <w:i/>
                <w:iCs/>
                <w:sz w:val="18"/>
              </w:rPr>
              <w:t>[insérer la date de livraison offerte]</w:t>
            </w:r>
          </w:p>
        </w:tc>
        <w:tc>
          <w:tcPr>
            <w:tcW w:w="720" w:type="dxa"/>
          </w:tcPr>
          <w:p w14:paraId="062AFC44" w14:textId="77777777" w:rsidR="00F2551B" w:rsidRPr="00386E32" w:rsidRDefault="00F2551B" w:rsidP="009A67C4">
            <w:pPr>
              <w:rPr>
                <w:bCs/>
                <w:i/>
                <w:iCs/>
                <w:sz w:val="18"/>
                <w:szCs w:val="16"/>
              </w:rPr>
            </w:pPr>
            <w:r w:rsidRPr="00386E32">
              <w:rPr>
                <w:bCs/>
                <w:i/>
                <w:iCs/>
                <w:sz w:val="18"/>
                <w:szCs w:val="16"/>
              </w:rPr>
              <w:t>[insérer la quantité et l’identification de l’unité de mesure]</w:t>
            </w:r>
          </w:p>
        </w:tc>
        <w:tc>
          <w:tcPr>
            <w:tcW w:w="1080" w:type="dxa"/>
          </w:tcPr>
          <w:p w14:paraId="3A1C70A1" w14:textId="77777777" w:rsidR="00F2551B" w:rsidRPr="00386E32" w:rsidRDefault="00F2551B" w:rsidP="009A67C4">
            <w:pPr>
              <w:rPr>
                <w:bCs/>
                <w:i/>
                <w:iCs/>
                <w:sz w:val="18"/>
              </w:rPr>
            </w:pPr>
            <w:r w:rsidRPr="00386E32">
              <w:rPr>
                <w:bCs/>
                <w:i/>
                <w:iCs/>
                <w:sz w:val="18"/>
              </w:rPr>
              <w:t>[insérer le prix unitaire pour l’article]</w:t>
            </w:r>
          </w:p>
        </w:tc>
        <w:tc>
          <w:tcPr>
            <w:tcW w:w="900" w:type="dxa"/>
          </w:tcPr>
          <w:p w14:paraId="7019A59B" w14:textId="77777777" w:rsidR="00F2551B" w:rsidRPr="00386E32" w:rsidRDefault="00F2551B" w:rsidP="009A67C4">
            <w:pPr>
              <w:rPr>
                <w:bCs/>
                <w:i/>
                <w:iCs/>
                <w:sz w:val="18"/>
                <w:szCs w:val="16"/>
              </w:rPr>
            </w:pPr>
            <w:r w:rsidRPr="00386E32">
              <w:rPr>
                <w:bCs/>
                <w:i/>
                <w:iCs/>
                <w:sz w:val="18"/>
                <w:szCs w:val="16"/>
              </w:rPr>
              <w:t>[insérer le montant des droits de douanes et taxes d’importations par unité pour l’article]</w:t>
            </w:r>
          </w:p>
        </w:tc>
        <w:tc>
          <w:tcPr>
            <w:tcW w:w="1203" w:type="dxa"/>
          </w:tcPr>
          <w:p w14:paraId="22F31256" w14:textId="77777777" w:rsidR="00F2551B" w:rsidRPr="00386E32" w:rsidRDefault="00F2551B" w:rsidP="009A67C4">
            <w:pPr>
              <w:rPr>
                <w:bCs/>
                <w:i/>
                <w:iCs/>
                <w:sz w:val="18"/>
                <w:szCs w:val="16"/>
              </w:rPr>
            </w:pPr>
            <w:r w:rsidRPr="00386E32">
              <w:rPr>
                <w:bCs/>
                <w:i/>
                <w:iCs/>
                <w:sz w:val="18"/>
                <w:szCs w:val="16"/>
              </w:rPr>
              <w:t>[insérer le prix unitaire CIP pour l’article net des droits de douanes et taxes d’importations]</w:t>
            </w:r>
          </w:p>
        </w:tc>
        <w:tc>
          <w:tcPr>
            <w:tcW w:w="1497" w:type="dxa"/>
            <w:tcBorders>
              <w:bottom w:val="single" w:sz="4" w:space="0" w:color="auto"/>
            </w:tcBorders>
          </w:tcPr>
          <w:p w14:paraId="62133DCA" w14:textId="77777777" w:rsidR="00F2551B" w:rsidRPr="00386E32" w:rsidRDefault="00F2551B" w:rsidP="009A67C4">
            <w:pPr>
              <w:rPr>
                <w:bCs/>
                <w:i/>
                <w:iCs/>
                <w:sz w:val="18"/>
                <w:szCs w:val="16"/>
              </w:rPr>
            </w:pPr>
            <w:r w:rsidRPr="00386E32">
              <w:rPr>
                <w:bCs/>
                <w:i/>
                <w:iCs/>
                <w:sz w:val="18"/>
                <w:szCs w:val="16"/>
              </w:rPr>
              <w:t>[insérer le prix total CIP pour l’article net des droits de douanes et taxes d’importations]</w:t>
            </w:r>
          </w:p>
        </w:tc>
        <w:tc>
          <w:tcPr>
            <w:tcW w:w="1530" w:type="dxa"/>
          </w:tcPr>
          <w:p w14:paraId="17365257" w14:textId="77777777" w:rsidR="00F2551B" w:rsidRPr="00386E32" w:rsidRDefault="00F2551B" w:rsidP="009A67C4">
            <w:pPr>
              <w:rPr>
                <w:bCs/>
                <w:i/>
                <w:iCs/>
                <w:sz w:val="18"/>
                <w:szCs w:val="16"/>
              </w:rPr>
            </w:pPr>
            <w:r w:rsidRPr="00386E32">
              <w:rPr>
                <w:bCs/>
                <w:i/>
                <w:iCs/>
                <w:sz w:val="18"/>
                <w:szCs w:val="16"/>
              </w:rPr>
              <w:t>[insérer le prix total par article du transport terrestre et autres services requis dans le Pays de l’Acheteur]</w:t>
            </w:r>
          </w:p>
        </w:tc>
        <w:tc>
          <w:tcPr>
            <w:tcW w:w="1440" w:type="dxa"/>
          </w:tcPr>
          <w:p w14:paraId="1A0192EC" w14:textId="77777777" w:rsidR="00F2551B" w:rsidRPr="00386E32" w:rsidRDefault="00F2551B" w:rsidP="009A67C4">
            <w:pPr>
              <w:rPr>
                <w:bCs/>
                <w:i/>
                <w:iCs/>
                <w:sz w:val="18"/>
                <w:szCs w:val="16"/>
              </w:rPr>
            </w:pPr>
            <w:r w:rsidRPr="00386E32">
              <w:rPr>
                <w:bCs/>
                <w:i/>
                <w:iCs/>
                <w:sz w:val="18"/>
                <w:szCs w:val="16"/>
              </w:rPr>
              <w:t>[insérer le montant total par article des taxes de vente et autres taxes payées ou à payer si le marché est attribué]</w:t>
            </w:r>
          </w:p>
        </w:tc>
        <w:tc>
          <w:tcPr>
            <w:tcW w:w="1350" w:type="dxa"/>
          </w:tcPr>
          <w:p w14:paraId="496E2DDE" w14:textId="77777777" w:rsidR="00F2551B" w:rsidRPr="00386E32" w:rsidRDefault="00F2551B" w:rsidP="009A67C4">
            <w:pPr>
              <w:rPr>
                <w:bCs/>
                <w:i/>
                <w:iCs/>
                <w:sz w:val="18"/>
              </w:rPr>
            </w:pPr>
            <w:r w:rsidRPr="00386E32">
              <w:rPr>
                <w:bCs/>
                <w:i/>
                <w:iCs/>
                <w:sz w:val="18"/>
              </w:rPr>
              <w:t>[insérer le prix total pour l’article]</w:t>
            </w:r>
          </w:p>
        </w:tc>
      </w:tr>
      <w:tr w:rsidR="00F2551B" w:rsidRPr="00386E32" w14:paraId="2FEC76FB" w14:textId="77777777" w:rsidTr="009A67C4">
        <w:tblPrEx>
          <w:tblCellMar>
            <w:left w:w="72" w:type="dxa"/>
            <w:right w:w="72" w:type="dxa"/>
          </w:tblCellMar>
        </w:tblPrEx>
        <w:trPr>
          <w:gridBefore w:val="1"/>
          <w:wBefore w:w="21" w:type="dxa"/>
          <w:trHeight w:val="333"/>
        </w:trPr>
        <w:tc>
          <w:tcPr>
            <w:tcW w:w="7320" w:type="dxa"/>
            <w:gridSpan w:val="8"/>
            <w:tcBorders>
              <w:left w:val="nil"/>
              <w:bottom w:val="nil"/>
              <w:right w:val="nil"/>
            </w:tcBorders>
          </w:tcPr>
          <w:p w14:paraId="6525C70C" w14:textId="77777777" w:rsidR="00F2551B" w:rsidRPr="00386E32" w:rsidRDefault="00F2551B" w:rsidP="009A67C4">
            <w:pPr>
              <w:suppressAutoHyphens/>
              <w:rPr>
                <w:sz w:val="20"/>
                <w:highlight w:val="yellow"/>
              </w:rPr>
            </w:pPr>
          </w:p>
        </w:tc>
        <w:tc>
          <w:tcPr>
            <w:tcW w:w="1497" w:type="dxa"/>
            <w:tcBorders>
              <w:left w:val="nil"/>
              <w:bottom w:val="nil"/>
            </w:tcBorders>
          </w:tcPr>
          <w:p w14:paraId="7551F624" w14:textId="77777777" w:rsidR="00F2551B" w:rsidRPr="00386E32" w:rsidRDefault="00F2551B" w:rsidP="009A67C4">
            <w:pPr>
              <w:pStyle w:val="CommentText"/>
              <w:suppressAutoHyphens/>
              <w:spacing w:before="60" w:after="60"/>
              <w:rPr>
                <w:highlight w:val="yellow"/>
                <w:lang w:val="fr-FR"/>
              </w:rPr>
            </w:pPr>
          </w:p>
        </w:tc>
        <w:tc>
          <w:tcPr>
            <w:tcW w:w="2970" w:type="dxa"/>
            <w:gridSpan w:val="2"/>
          </w:tcPr>
          <w:p w14:paraId="645CBAA9" w14:textId="77777777" w:rsidR="00F2551B" w:rsidRPr="00386E32" w:rsidRDefault="00F2551B" w:rsidP="009A67C4">
            <w:pPr>
              <w:suppressAutoHyphens/>
              <w:spacing w:before="60" w:after="60"/>
              <w:rPr>
                <w:sz w:val="20"/>
              </w:rPr>
            </w:pPr>
            <w:r w:rsidRPr="00386E32">
              <w:t>Prix total</w:t>
            </w:r>
          </w:p>
        </w:tc>
        <w:tc>
          <w:tcPr>
            <w:tcW w:w="1350" w:type="dxa"/>
          </w:tcPr>
          <w:p w14:paraId="5471E1B3" w14:textId="77777777" w:rsidR="00F2551B" w:rsidRPr="00386E32" w:rsidRDefault="00F2551B" w:rsidP="009A67C4">
            <w:pPr>
              <w:suppressAutoHyphens/>
              <w:spacing w:before="60" w:after="60"/>
              <w:rPr>
                <w:bCs/>
                <w:i/>
                <w:iCs/>
                <w:sz w:val="20"/>
              </w:rPr>
            </w:pPr>
            <w:r w:rsidRPr="00386E32">
              <w:rPr>
                <w:bCs/>
                <w:i/>
                <w:iCs/>
                <w:sz w:val="20"/>
              </w:rPr>
              <w:t>[insérer le prix total]</w:t>
            </w:r>
          </w:p>
        </w:tc>
      </w:tr>
    </w:tbl>
    <w:p w14:paraId="1D9D44B1" w14:textId="77777777" w:rsidR="00F2551B" w:rsidRPr="00386E32" w:rsidRDefault="00F2551B" w:rsidP="00F2551B">
      <w:pPr>
        <w:tabs>
          <w:tab w:val="left" w:pos="1188"/>
          <w:tab w:val="left" w:pos="2394"/>
          <w:tab w:val="left" w:pos="4209"/>
          <w:tab w:val="left" w:pos="5238"/>
          <w:tab w:val="left" w:pos="7632"/>
          <w:tab w:val="left" w:pos="7868"/>
          <w:tab w:val="left" w:pos="9468"/>
        </w:tabs>
      </w:pPr>
    </w:p>
    <w:p w14:paraId="3560F50C" w14:textId="77777777" w:rsidR="00F2551B" w:rsidRPr="00386E32" w:rsidRDefault="00F2551B" w:rsidP="00F2551B">
      <w:pPr>
        <w:tabs>
          <w:tab w:val="right" w:pos="4140"/>
          <w:tab w:val="left" w:pos="4500"/>
          <w:tab w:val="right" w:pos="9000"/>
        </w:tabs>
        <w:rPr>
          <w:b/>
        </w:rPr>
      </w:pPr>
      <w:r w:rsidRPr="00386E32">
        <w:t xml:space="preserve">Nom du Proposant </w:t>
      </w:r>
      <w:r w:rsidRPr="00386E32">
        <w:rPr>
          <w:bCs/>
          <w:i/>
          <w:iCs/>
        </w:rPr>
        <w:t>[insérer le nom du Proposant]</w:t>
      </w:r>
      <w:r w:rsidRPr="00386E32">
        <w:t xml:space="preserve"> Signature </w:t>
      </w:r>
      <w:r w:rsidRPr="00386E32">
        <w:rPr>
          <w:bCs/>
          <w:i/>
          <w:iCs/>
        </w:rPr>
        <w:t xml:space="preserve">[insérer signature], </w:t>
      </w:r>
      <w:r w:rsidRPr="00386E32">
        <w:rPr>
          <w:bCs/>
        </w:rPr>
        <w:t>Date</w:t>
      </w:r>
      <w:r w:rsidRPr="00386E32">
        <w:rPr>
          <w:b/>
        </w:rPr>
        <w:t xml:space="preserve"> </w:t>
      </w:r>
      <w:r w:rsidRPr="00386E32">
        <w:rPr>
          <w:bCs/>
          <w:i/>
          <w:iCs/>
        </w:rPr>
        <w:t>[insérer la date]</w:t>
      </w:r>
    </w:p>
    <w:p w14:paraId="63A5906B" w14:textId="77777777" w:rsidR="00F2551B" w:rsidRPr="00386E32" w:rsidRDefault="00F2551B" w:rsidP="00F2551B">
      <w:pPr>
        <w:pStyle w:val="Outline"/>
        <w:spacing w:before="0"/>
        <w:rPr>
          <w:iCs/>
          <w:kern w:val="0"/>
        </w:rPr>
      </w:pPr>
    </w:p>
    <w:p w14:paraId="61A24883" w14:textId="77777777" w:rsidR="00F2551B" w:rsidRPr="00386E32" w:rsidRDefault="00F2551B" w:rsidP="00F2551B">
      <w:pPr>
        <w:rPr>
          <w:i/>
        </w:rPr>
      </w:pPr>
    </w:p>
    <w:p w14:paraId="67C3C70D" w14:textId="29C4BC28" w:rsidR="00753A70" w:rsidRPr="00386E32" w:rsidRDefault="00753A70" w:rsidP="00753A70">
      <w:pPr>
        <w:rPr>
          <w:iCs/>
        </w:rPr>
      </w:pPr>
    </w:p>
    <w:p w14:paraId="7C4C75BD" w14:textId="77777777" w:rsidR="00940BF3" w:rsidRPr="00386E32" w:rsidRDefault="00940BF3">
      <w:pPr>
        <w:rPr>
          <w:iCs/>
        </w:rPr>
      </w:pPr>
    </w:p>
    <w:tbl>
      <w:tblPr>
        <w:tblW w:w="1312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942"/>
        <w:gridCol w:w="1942"/>
        <w:gridCol w:w="1942"/>
        <w:gridCol w:w="1941"/>
        <w:gridCol w:w="855"/>
        <w:gridCol w:w="1086"/>
        <w:gridCol w:w="1941"/>
        <w:gridCol w:w="1473"/>
      </w:tblGrid>
      <w:tr w:rsidR="00940BF3" w:rsidRPr="00386E32" w14:paraId="70D3F64F" w14:textId="77777777" w:rsidTr="00D55FDF">
        <w:trPr>
          <w:cantSplit/>
          <w:trHeight w:val="140"/>
        </w:trPr>
        <w:tc>
          <w:tcPr>
            <w:tcW w:w="13122" w:type="dxa"/>
            <w:gridSpan w:val="8"/>
            <w:tcBorders>
              <w:top w:val="nil"/>
              <w:left w:val="nil"/>
              <w:bottom w:val="nil"/>
              <w:right w:val="nil"/>
            </w:tcBorders>
          </w:tcPr>
          <w:p w14:paraId="1C4DD43D" w14:textId="0B6B74B3" w:rsidR="00940BF3" w:rsidRPr="00386E32" w:rsidRDefault="00940BF3" w:rsidP="006F4436">
            <w:pPr>
              <w:pStyle w:val="Sec4Heading2"/>
            </w:pPr>
            <w:bookmarkStart w:id="418" w:name="_Toc105144051"/>
            <w:bookmarkStart w:id="419" w:name="_Toc134791995"/>
            <w:bookmarkStart w:id="420" w:name="_Toc180847003"/>
            <w:r w:rsidRPr="00386E32">
              <w:t xml:space="preserve">Bordereau de </w:t>
            </w:r>
            <w:r w:rsidR="009074EB" w:rsidRPr="00386E32">
              <w:t>P</w:t>
            </w:r>
            <w:r w:rsidRPr="00386E32">
              <w:t xml:space="preserve">rix et calendrier d’exécution des Services </w:t>
            </w:r>
            <w:r w:rsidR="00FC2D5E" w:rsidRPr="00386E32">
              <w:t>C</w:t>
            </w:r>
            <w:r w:rsidRPr="00386E32">
              <w:t>onnexes</w:t>
            </w:r>
            <w:bookmarkEnd w:id="418"/>
            <w:bookmarkEnd w:id="419"/>
            <w:bookmarkEnd w:id="420"/>
          </w:p>
        </w:tc>
      </w:tr>
      <w:tr w:rsidR="00940BF3" w:rsidRPr="00386E32" w14:paraId="5B317D37" w14:textId="77777777" w:rsidTr="00D55FDF">
        <w:trPr>
          <w:cantSplit/>
          <w:trHeight w:val="1251"/>
        </w:trPr>
        <w:tc>
          <w:tcPr>
            <w:tcW w:w="3884" w:type="dxa"/>
            <w:gridSpan w:val="2"/>
            <w:tcBorders>
              <w:top w:val="nil"/>
              <w:left w:val="nil"/>
              <w:bottom w:val="single" w:sz="4" w:space="0" w:color="auto"/>
              <w:right w:val="nil"/>
            </w:tcBorders>
          </w:tcPr>
          <w:p w14:paraId="0E9D1FDA" w14:textId="77777777" w:rsidR="00940BF3" w:rsidRPr="00386E32" w:rsidRDefault="00940BF3">
            <w:pPr>
              <w:suppressAutoHyphens/>
              <w:jc w:val="center"/>
            </w:pPr>
          </w:p>
        </w:tc>
        <w:tc>
          <w:tcPr>
            <w:tcW w:w="4738" w:type="dxa"/>
            <w:gridSpan w:val="3"/>
            <w:tcBorders>
              <w:top w:val="nil"/>
              <w:left w:val="nil"/>
              <w:bottom w:val="single" w:sz="4" w:space="0" w:color="auto"/>
              <w:right w:val="nil"/>
            </w:tcBorders>
          </w:tcPr>
          <w:p w14:paraId="3CDB9815" w14:textId="76DC1837" w:rsidR="00940BF3" w:rsidRPr="00386E32" w:rsidRDefault="00940BF3">
            <w:pPr>
              <w:suppressAutoHyphens/>
              <w:spacing w:before="240"/>
              <w:jc w:val="center"/>
            </w:pPr>
            <w:r w:rsidRPr="00386E32">
              <w:t xml:space="preserve">Monnaie de </w:t>
            </w:r>
            <w:r w:rsidR="0001437B" w:rsidRPr="00386E32">
              <w:t>la proposition</w:t>
            </w:r>
            <w:r w:rsidRPr="00386E32">
              <w:t xml:space="preserve"> en conformité avec </w:t>
            </w:r>
            <w:r w:rsidR="00F1248D" w:rsidRPr="00386E32">
              <w:t>l’Article</w:t>
            </w:r>
            <w:r w:rsidRPr="00386E32">
              <w:t xml:space="preserve"> 15 des </w:t>
            </w:r>
            <w:r w:rsidR="0001437B" w:rsidRPr="00386E32">
              <w:t>IP</w:t>
            </w:r>
          </w:p>
        </w:tc>
        <w:tc>
          <w:tcPr>
            <w:tcW w:w="4500" w:type="dxa"/>
            <w:gridSpan w:val="3"/>
            <w:tcBorders>
              <w:top w:val="nil"/>
              <w:left w:val="nil"/>
              <w:bottom w:val="single" w:sz="4" w:space="0" w:color="auto"/>
              <w:right w:val="nil"/>
            </w:tcBorders>
          </w:tcPr>
          <w:p w14:paraId="4F6625B6" w14:textId="2B99D351" w:rsidR="00940BF3" w:rsidRPr="00386E32" w:rsidRDefault="00940BF3">
            <w:pPr>
              <w:jc w:val="right"/>
              <w:rPr>
                <w:sz w:val="18"/>
                <w:szCs w:val="16"/>
              </w:rPr>
            </w:pPr>
            <w:r w:rsidRPr="00386E32">
              <w:rPr>
                <w:sz w:val="18"/>
                <w:szCs w:val="16"/>
              </w:rPr>
              <w:t>Date</w:t>
            </w:r>
            <w:r w:rsidR="00222DE7" w:rsidRPr="00386E32">
              <w:rPr>
                <w:sz w:val="18"/>
                <w:szCs w:val="16"/>
              </w:rPr>
              <w:t xml:space="preserve"> </w:t>
            </w:r>
            <w:r w:rsidRPr="00386E32">
              <w:rPr>
                <w:i/>
                <w:iCs/>
                <w:sz w:val="18"/>
                <w:szCs w:val="16"/>
              </w:rPr>
              <w:t xml:space="preserve">[insérer la date (jour, mois, année) de remise de </w:t>
            </w:r>
            <w:r w:rsidR="0001437B" w:rsidRPr="00386E32">
              <w:rPr>
                <w:i/>
                <w:iCs/>
                <w:sz w:val="18"/>
                <w:szCs w:val="16"/>
              </w:rPr>
              <w:t>la proposition</w:t>
            </w:r>
            <w:r w:rsidRPr="00386E32">
              <w:rPr>
                <w:i/>
                <w:iCs/>
                <w:sz w:val="18"/>
                <w:szCs w:val="16"/>
              </w:rPr>
              <w:t>]</w:t>
            </w:r>
          </w:p>
          <w:p w14:paraId="1CC186EB" w14:textId="76ABA8D9" w:rsidR="00940BF3" w:rsidRPr="00386E32" w:rsidRDefault="006B7F85">
            <w:pPr>
              <w:ind w:right="72"/>
              <w:jc w:val="right"/>
              <w:rPr>
                <w:b/>
                <w:sz w:val="18"/>
                <w:szCs w:val="16"/>
              </w:rPr>
            </w:pPr>
            <w:r w:rsidRPr="00386E32">
              <w:rPr>
                <w:sz w:val="18"/>
                <w:szCs w:val="16"/>
              </w:rPr>
              <w:t>DP</w:t>
            </w:r>
            <w:r w:rsidR="00940BF3" w:rsidRPr="00386E32">
              <w:rPr>
                <w:sz w:val="18"/>
                <w:szCs w:val="16"/>
              </w:rPr>
              <w:t xml:space="preserve"> No.: </w:t>
            </w:r>
            <w:r w:rsidR="00940BF3" w:rsidRPr="00386E32">
              <w:rPr>
                <w:bCs/>
                <w:i/>
                <w:iCs/>
                <w:sz w:val="18"/>
                <w:szCs w:val="16"/>
              </w:rPr>
              <w:t xml:space="preserve">[insérer le numéro </w:t>
            </w:r>
            <w:r w:rsidR="0001437B" w:rsidRPr="00386E32">
              <w:rPr>
                <w:bCs/>
                <w:i/>
                <w:iCs/>
                <w:sz w:val="18"/>
                <w:szCs w:val="16"/>
              </w:rPr>
              <w:t>de la Demande de Propositions</w:t>
            </w:r>
            <w:r w:rsidR="00940BF3" w:rsidRPr="00386E32">
              <w:rPr>
                <w:bCs/>
                <w:i/>
                <w:iCs/>
                <w:sz w:val="18"/>
                <w:szCs w:val="16"/>
              </w:rPr>
              <w:t>]</w:t>
            </w:r>
          </w:p>
          <w:p w14:paraId="4761AA01" w14:textId="37F0F521" w:rsidR="00940BF3" w:rsidRPr="00386E32" w:rsidRDefault="00940BF3">
            <w:pPr>
              <w:ind w:right="72"/>
              <w:jc w:val="right"/>
              <w:rPr>
                <w:b/>
                <w:sz w:val="18"/>
                <w:szCs w:val="16"/>
              </w:rPr>
            </w:pPr>
            <w:r w:rsidRPr="00386E32">
              <w:rPr>
                <w:sz w:val="18"/>
                <w:szCs w:val="16"/>
              </w:rPr>
              <w:t xml:space="preserve">Avis </w:t>
            </w:r>
            <w:r w:rsidR="0001437B" w:rsidRPr="00386E32">
              <w:rPr>
                <w:sz w:val="18"/>
                <w:szCs w:val="16"/>
              </w:rPr>
              <w:t>de Demande de Propositions</w:t>
            </w:r>
            <w:r w:rsidRPr="00386E32">
              <w:rPr>
                <w:sz w:val="18"/>
                <w:szCs w:val="16"/>
              </w:rPr>
              <w:t xml:space="preserve"> No.:</w:t>
            </w:r>
            <w:r w:rsidRPr="00386E32">
              <w:rPr>
                <w:b/>
                <w:sz w:val="18"/>
                <w:szCs w:val="16"/>
              </w:rPr>
              <w:t xml:space="preserve"> </w:t>
            </w:r>
            <w:r w:rsidRPr="00386E32">
              <w:rPr>
                <w:bCs/>
                <w:i/>
                <w:iCs/>
                <w:sz w:val="18"/>
                <w:szCs w:val="16"/>
              </w:rPr>
              <w:t xml:space="preserve">[insérer le numéro de l’avis </w:t>
            </w:r>
            <w:r w:rsidR="00EC46F5" w:rsidRPr="00386E32">
              <w:rPr>
                <w:bCs/>
                <w:i/>
                <w:iCs/>
                <w:sz w:val="18"/>
                <w:szCs w:val="16"/>
              </w:rPr>
              <w:t>de Demande de Propositions</w:t>
            </w:r>
            <w:r w:rsidRPr="00386E32">
              <w:rPr>
                <w:bCs/>
                <w:i/>
                <w:iCs/>
                <w:sz w:val="18"/>
                <w:szCs w:val="16"/>
              </w:rPr>
              <w:t>]</w:t>
            </w:r>
          </w:p>
          <w:p w14:paraId="08C3D0E4" w14:textId="3468ABDA" w:rsidR="00940BF3" w:rsidRPr="00386E32" w:rsidRDefault="00940BF3">
            <w:pPr>
              <w:suppressAutoHyphens/>
              <w:jc w:val="right"/>
            </w:pPr>
            <w:r w:rsidRPr="00386E32">
              <w:rPr>
                <w:sz w:val="18"/>
                <w:szCs w:val="16"/>
              </w:rPr>
              <w:t>Variante No. </w:t>
            </w:r>
            <w:r w:rsidRPr="00386E32">
              <w:rPr>
                <w:i/>
                <w:iCs/>
                <w:sz w:val="18"/>
                <w:szCs w:val="16"/>
              </w:rPr>
              <w:t xml:space="preserve">: [insérer le numéro d’identification si cette </w:t>
            </w:r>
            <w:r w:rsidR="0001437B" w:rsidRPr="00386E32">
              <w:rPr>
                <w:i/>
                <w:iCs/>
                <w:sz w:val="18"/>
                <w:szCs w:val="16"/>
              </w:rPr>
              <w:t>proposition</w:t>
            </w:r>
            <w:r w:rsidRPr="00386E32">
              <w:rPr>
                <w:i/>
                <w:iCs/>
                <w:sz w:val="18"/>
                <w:szCs w:val="16"/>
              </w:rPr>
              <w:t xml:space="preserve"> est une variante</w:t>
            </w:r>
            <w:r w:rsidRPr="00386E32">
              <w:rPr>
                <w:i/>
                <w:iCs/>
                <w:sz w:val="18"/>
              </w:rPr>
              <w:t>]</w:t>
            </w:r>
          </w:p>
        </w:tc>
      </w:tr>
      <w:tr w:rsidR="00940BF3" w:rsidRPr="00386E32" w14:paraId="3F286C9E" w14:textId="77777777" w:rsidTr="00D55FDF">
        <w:trPr>
          <w:cantSplit/>
        </w:trPr>
        <w:tc>
          <w:tcPr>
            <w:tcW w:w="1942" w:type="dxa"/>
            <w:tcBorders>
              <w:top w:val="single" w:sz="4" w:space="0" w:color="auto"/>
              <w:left w:val="single" w:sz="4" w:space="0" w:color="auto"/>
              <w:bottom w:val="single" w:sz="4" w:space="0" w:color="auto"/>
              <w:right w:val="single" w:sz="4" w:space="0" w:color="auto"/>
            </w:tcBorders>
          </w:tcPr>
          <w:p w14:paraId="149D7E46" w14:textId="77777777" w:rsidR="00940BF3" w:rsidRPr="00386E32" w:rsidRDefault="00940BF3">
            <w:pPr>
              <w:suppressAutoHyphens/>
              <w:jc w:val="center"/>
              <w:rPr>
                <w:sz w:val="20"/>
              </w:rPr>
            </w:pPr>
            <w:r w:rsidRPr="00386E32">
              <w:rPr>
                <w:sz w:val="20"/>
              </w:rPr>
              <w:t>1</w:t>
            </w:r>
          </w:p>
        </w:tc>
        <w:tc>
          <w:tcPr>
            <w:tcW w:w="1942" w:type="dxa"/>
            <w:tcBorders>
              <w:top w:val="single" w:sz="4" w:space="0" w:color="auto"/>
              <w:left w:val="single" w:sz="4" w:space="0" w:color="auto"/>
              <w:bottom w:val="single" w:sz="4" w:space="0" w:color="auto"/>
              <w:right w:val="single" w:sz="4" w:space="0" w:color="auto"/>
            </w:tcBorders>
          </w:tcPr>
          <w:p w14:paraId="79020E5B" w14:textId="77777777" w:rsidR="00940BF3" w:rsidRPr="00386E32" w:rsidRDefault="00940BF3">
            <w:pPr>
              <w:suppressAutoHyphens/>
              <w:jc w:val="center"/>
              <w:rPr>
                <w:sz w:val="20"/>
              </w:rPr>
            </w:pPr>
            <w:r w:rsidRPr="00386E32">
              <w:rPr>
                <w:sz w:val="20"/>
              </w:rPr>
              <w:t>2</w:t>
            </w:r>
          </w:p>
        </w:tc>
        <w:tc>
          <w:tcPr>
            <w:tcW w:w="1942" w:type="dxa"/>
            <w:tcBorders>
              <w:top w:val="single" w:sz="4" w:space="0" w:color="auto"/>
              <w:left w:val="single" w:sz="4" w:space="0" w:color="auto"/>
              <w:bottom w:val="single" w:sz="4" w:space="0" w:color="auto"/>
              <w:right w:val="single" w:sz="4" w:space="0" w:color="auto"/>
            </w:tcBorders>
          </w:tcPr>
          <w:p w14:paraId="5EEDAB79" w14:textId="77777777" w:rsidR="00940BF3" w:rsidRPr="00386E32" w:rsidRDefault="00940BF3">
            <w:pPr>
              <w:suppressAutoHyphens/>
              <w:jc w:val="center"/>
              <w:rPr>
                <w:sz w:val="20"/>
              </w:rPr>
            </w:pPr>
            <w:r w:rsidRPr="00386E32">
              <w:rPr>
                <w:sz w:val="20"/>
              </w:rPr>
              <w:t>3</w:t>
            </w:r>
          </w:p>
        </w:tc>
        <w:tc>
          <w:tcPr>
            <w:tcW w:w="1941" w:type="dxa"/>
            <w:tcBorders>
              <w:top w:val="single" w:sz="4" w:space="0" w:color="auto"/>
              <w:left w:val="single" w:sz="4" w:space="0" w:color="auto"/>
              <w:bottom w:val="single" w:sz="4" w:space="0" w:color="auto"/>
              <w:right w:val="single" w:sz="4" w:space="0" w:color="auto"/>
            </w:tcBorders>
          </w:tcPr>
          <w:p w14:paraId="5ED828E2" w14:textId="77777777" w:rsidR="00940BF3" w:rsidRPr="00386E32" w:rsidRDefault="00940BF3">
            <w:pPr>
              <w:suppressAutoHyphens/>
              <w:jc w:val="center"/>
              <w:rPr>
                <w:sz w:val="20"/>
              </w:rPr>
            </w:pPr>
            <w:r w:rsidRPr="00386E32">
              <w:rPr>
                <w:sz w:val="20"/>
              </w:rPr>
              <w:t>4</w:t>
            </w:r>
          </w:p>
        </w:tc>
        <w:tc>
          <w:tcPr>
            <w:tcW w:w="1941" w:type="dxa"/>
            <w:gridSpan w:val="2"/>
            <w:tcBorders>
              <w:top w:val="single" w:sz="4" w:space="0" w:color="auto"/>
              <w:left w:val="single" w:sz="4" w:space="0" w:color="auto"/>
              <w:bottom w:val="single" w:sz="4" w:space="0" w:color="auto"/>
              <w:right w:val="single" w:sz="4" w:space="0" w:color="auto"/>
            </w:tcBorders>
          </w:tcPr>
          <w:p w14:paraId="25A53D78" w14:textId="77777777" w:rsidR="00940BF3" w:rsidRPr="00386E32" w:rsidRDefault="00940BF3">
            <w:pPr>
              <w:suppressAutoHyphens/>
              <w:jc w:val="center"/>
              <w:rPr>
                <w:sz w:val="20"/>
              </w:rPr>
            </w:pPr>
            <w:r w:rsidRPr="00386E32">
              <w:rPr>
                <w:sz w:val="20"/>
              </w:rPr>
              <w:t>5</w:t>
            </w:r>
          </w:p>
        </w:tc>
        <w:tc>
          <w:tcPr>
            <w:tcW w:w="1941" w:type="dxa"/>
            <w:tcBorders>
              <w:top w:val="single" w:sz="4" w:space="0" w:color="auto"/>
              <w:left w:val="single" w:sz="4" w:space="0" w:color="auto"/>
              <w:bottom w:val="single" w:sz="4" w:space="0" w:color="auto"/>
              <w:right w:val="single" w:sz="4" w:space="0" w:color="auto"/>
            </w:tcBorders>
          </w:tcPr>
          <w:p w14:paraId="4F33F67D" w14:textId="77777777" w:rsidR="00940BF3" w:rsidRPr="00386E32" w:rsidRDefault="00940BF3">
            <w:pPr>
              <w:suppressAutoHyphens/>
              <w:jc w:val="center"/>
              <w:rPr>
                <w:sz w:val="20"/>
              </w:rPr>
            </w:pPr>
            <w:r w:rsidRPr="00386E32">
              <w:rPr>
                <w:sz w:val="20"/>
              </w:rPr>
              <w:t>6</w:t>
            </w:r>
          </w:p>
        </w:tc>
        <w:tc>
          <w:tcPr>
            <w:tcW w:w="1473" w:type="dxa"/>
            <w:tcBorders>
              <w:top w:val="single" w:sz="4" w:space="0" w:color="auto"/>
              <w:left w:val="single" w:sz="4" w:space="0" w:color="auto"/>
              <w:bottom w:val="single" w:sz="4" w:space="0" w:color="auto"/>
              <w:right w:val="single" w:sz="4" w:space="0" w:color="auto"/>
            </w:tcBorders>
          </w:tcPr>
          <w:p w14:paraId="178407B5" w14:textId="77777777" w:rsidR="00940BF3" w:rsidRPr="00386E32" w:rsidRDefault="00940BF3">
            <w:pPr>
              <w:suppressAutoHyphens/>
              <w:jc w:val="center"/>
              <w:rPr>
                <w:sz w:val="20"/>
              </w:rPr>
            </w:pPr>
            <w:r w:rsidRPr="00386E32">
              <w:rPr>
                <w:sz w:val="20"/>
              </w:rPr>
              <w:t>7</w:t>
            </w:r>
          </w:p>
        </w:tc>
      </w:tr>
      <w:tr w:rsidR="00940BF3" w:rsidRPr="00386E32" w14:paraId="3D69BAC4" w14:textId="77777777" w:rsidTr="00D55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942" w:type="dxa"/>
            <w:tcBorders>
              <w:top w:val="single" w:sz="4" w:space="0" w:color="auto"/>
              <w:left w:val="single" w:sz="4" w:space="0" w:color="auto"/>
              <w:bottom w:val="single" w:sz="4" w:space="0" w:color="auto"/>
              <w:right w:val="single" w:sz="4" w:space="0" w:color="auto"/>
            </w:tcBorders>
          </w:tcPr>
          <w:p w14:paraId="0CDBB647" w14:textId="77777777" w:rsidR="00940BF3" w:rsidRPr="00386E32" w:rsidRDefault="00940BF3">
            <w:pPr>
              <w:suppressAutoHyphens/>
              <w:jc w:val="center"/>
              <w:rPr>
                <w:sz w:val="18"/>
              </w:rPr>
            </w:pPr>
            <w:r w:rsidRPr="00386E32">
              <w:rPr>
                <w:sz w:val="18"/>
              </w:rPr>
              <w:t>Article</w:t>
            </w:r>
          </w:p>
        </w:tc>
        <w:tc>
          <w:tcPr>
            <w:tcW w:w="1942" w:type="dxa"/>
            <w:tcBorders>
              <w:top w:val="single" w:sz="4" w:space="0" w:color="auto"/>
              <w:left w:val="single" w:sz="4" w:space="0" w:color="auto"/>
              <w:bottom w:val="single" w:sz="4" w:space="0" w:color="auto"/>
              <w:right w:val="single" w:sz="4" w:space="0" w:color="auto"/>
            </w:tcBorders>
          </w:tcPr>
          <w:p w14:paraId="63EC8334" w14:textId="5717BD69" w:rsidR="00940BF3" w:rsidRPr="00386E32" w:rsidRDefault="00940BF3">
            <w:pPr>
              <w:suppressAutoHyphens/>
              <w:jc w:val="center"/>
              <w:rPr>
                <w:sz w:val="18"/>
              </w:rPr>
            </w:pPr>
            <w:r w:rsidRPr="00386E32">
              <w:rPr>
                <w:sz w:val="18"/>
              </w:rPr>
              <w:t xml:space="preserve">Description des Services (à l’exclusion du transport terrestre et autres services requis dans le </w:t>
            </w:r>
            <w:r w:rsidR="00DD1BB9" w:rsidRPr="00386E32">
              <w:rPr>
                <w:sz w:val="18"/>
              </w:rPr>
              <w:t>Pays de l’Acheteur</w:t>
            </w:r>
            <w:r w:rsidRPr="00386E32">
              <w:rPr>
                <w:sz w:val="18"/>
              </w:rPr>
              <w:t xml:space="preserve"> pour acheminer les </w:t>
            </w:r>
            <w:r w:rsidR="00B12845" w:rsidRPr="00386E32">
              <w:rPr>
                <w:sz w:val="18"/>
              </w:rPr>
              <w:t>Biens</w:t>
            </w:r>
            <w:r w:rsidRPr="00386E32">
              <w:rPr>
                <w:sz w:val="18"/>
              </w:rPr>
              <w:t xml:space="preserve"> jusqu’à destination finale) </w:t>
            </w:r>
          </w:p>
        </w:tc>
        <w:tc>
          <w:tcPr>
            <w:tcW w:w="1942" w:type="dxa"/>
            <w:tcBorders>
              <w:top w:val="single" w:sz="4" w:space="0" w:color="auto"/>
              <w:left w:val="single" w:sz="4" w:space="0" w:color="auto"/>
              <w:bottom w:val="single" w:sz="4" w:space="0" w:color="auto"/>
              <w:right w:val="single" w:sz="4" w:space="0" w:color="auto"/>
            </w:tcBorders>
          </w:tcPr>
          <w:p w14:paraId="037251B0" w14:textId="77777777" w:rsidR="00940BF3" w:rsidRPr="00386E32" w:rsidRDefault="00940BF3">
            <w:pPr>
              <w:suppressAutoHyphens/>
              <w:jc w:val="center"/>
              <w:rPr>
                <w:sz w:val="18"/>
              </w:rPr>
            </w:pPr>
            <w:r w:rsidRPr="00386E32">
              <w:rPr>
                <w:sz w:val="18"/>
              </w:rPr>
              <w:t>Pays d’origine</w:t>
            </w:r>
          </w:p>
        </w:tc>
        <w:tc>
          <w:tcPr>
            <w:tcW w:w="1941" w:type="dxa"/>
            <w:tcBorders>
              <w:top w:val="single" w:sz="4" w:space="0" w:color="auto"/>
              <w:left w:val="single" w:sz="4" w:space="0" w:color="auto"/>
              <w:bottom w:val="single" w:sz="4" w:space="0" w:color="auto"/>
              <w:right w:val="single" w:sz="4" w:space="0" w:color="auto"/>
            </w:tcBorders>
          </w:tcPr>
          <w:p w14:paraId="53B480B6" w14:textId="77777777" w:rsidR="00940BF3" w:rsidRPr="00386E32" w:rsidRDefault="00940BF3">
            <w:pPr>
              <w:suppressAutoHyphens/>
              <w:jc w:val="center"/>
              <w:rPr>
                <w:sz w:val="18"/>
                <w:szCs w:val="16"/>
              </w:rPr>
            </w:pPr>
            <w:r w:rsidRPr="00386E32">
              <w:rPr>
                <w:sz w:val="18"/>
                <w:szCs w:val="16"/>
              </w:rPr>
              <w:t>Date de réalisation au lieu de destination finale</w:t>
            </w:r>
          </w:p>
        </w:tc>
        <w:tc>
          <w:tcPr>
            <w:tcW w:w="1941" w:type="dxa"/>
            <w:gridSpan w:val="2"/>
            <w:tcBorders>
              <w:top w:val="single" w:sz="4" w:space="0" w:color="auto"/>
              <w:left w:val="single" w:sz="4" w:space="0" w:color="auto"/>
              <w:bottom w:val="single" w:sz="4" w:space="0" w:color="auto"/>
              <w:right w:val="single" w:sz="4" w:space="0" w:color="auto"/>
            </w:tcBorders>
          </w:tcPr>
          <w:p w14:paraId="4EBAB3A9" w14:textId="77777777" w:rsidR="00940BF3" w:rsidRPr="00386E32" w:rsidRDefault="00940BF3">
            <w:pPr>
              <w:suppressAutoHyphens/>
              <w:jc w:val="center"/>
              <w:rPr>
                <w:sz w:val="18"/>
                <w:szCs w:val="16"/>
              </w:rPr>
            </w:pPr>
            <w:r w:rsidRPr="00386E32">
              <w:rPr>
                <w:sz w:val="18"/>
                <w:szCs w:val="16"/>
              </w:rPr>
              <w:t>Quantité (Nb. d’unités)</w:t>
            </w:r>
          </w:p>
        </w:tc>
        <w:tc>
          <w:tcPr>
            <w:tcW w:w="1941" w:type="dxa"/>
            <w:tcBorders>
              <w:top w:val="single" w:sz="4" w:space="0" w:color="auto"/>
              <w:left w:val="single" w:sz="4" w:space="0" w:color="auto"/>
              <w:bottom w:val="single" w:sz="4" w:space="0" w:color="auto"/>
              <w:right w:val="single" w:sz="4" w:space="0" w:color="auto"/>
            </w:tcBorders>
          </w:tcPr>
          <w:p w14:paraId="6B8B49A9" w14:textId="77777777" w:rsidR="00940BF3" w:rsidRPr="00386E32" w:rsidRDefault="00940BF3">
            <w:pPr>
              <w:suppressAutoHyphens/>
              <w:jc w:val="center"/>
              <w:rPr>
                <w:sz w:val="18"/>
              </w:rPr>
            </w:pPr>
            <w:r w:rsidRPr="00386E32">
              <w:rPr>
                <w:sz w:val="18"/>
              </w:rPr>
              <w:t xml:space="preserve">Prix unitaire </w:t>
            </w:r>
          </w:p>
        </w:tc>
        <w:tc>
          <w:tcPr>
            <w:tcW w:w="1473" w:type="dxa"/>
            <w:tcBorders>
              <w:top w:val="single" w:sz="4" w:space="0" w:color="auto"/>
              <w:left w:val="single" w:sz="4" w:space="0" w:color="auto"/>
              <w:bottom w:val="single" w:sz="4" w:space="0" w:color="auto"/>
              <w:right w:val="single" w:sz="4" w:space="0" w:color="auto"/>
            </w:tcBorders>
          </w:tcPr>
          <w:p w14:paraId="5995CE7B" w14:textId="77777777" w:rsidR="00940BF3" w:rsidRPr="00386E32" w:rsidRDefault="00940BF3">
            <w:pPr>
              <w:suppressAutoHyphens/>
              <w:jc w:val="center"/>
              <w:rPr>
                <w:sz w:val="18"/>
              </w:rPr>
            </w:pPr>
            <w:r w:rsidRPr="00386E32">
              <w:rPr>
                <w:sz w:val="18"/>
              </w:rPr>
              <w:t xml:space="preserve">Prix total par article </w:t>
            </w:r>
          </w:p>
          <w:p w14:paraId="631F28B6" w14:textId="77777777" w:rsidR="00940BF3" w:rsidRPr="00386E32" w:rsidRDefault="00940BF3">
            <w:pPr>
              <w:suppressAutoHyphens/>
              <w:jc w:val="center"/>
              <w:rPr>
                <w:sz w:val="18"/>
              </w:rPr>
            </w:pPr>
            <w:r w:rsidRPr="00386E32">
              <w:rPr>
                <w:sz w:val="18"/>
              </w:rPr>
              <w:t>(Col. 5*6)</w:t>
            </w:r>
          </w:p>
        </w:tc>
      </w:tr>
      <w:tr w:rsidR="00940BF3" w:rsidRPr="00386E32" w14:paraId="25766CC3" w14:textId="77777777" w:rsidTr="00D55FDF">
        <w:trPr>
          <w:cantSplit/>
          <w:trHeight w:val="390"/>
        </w:trPr>
        <w:tc>
          <w:tcPr>
            <w:tcW w:w="1942" w:type="dxa"/>
            <w:tcBorders>
              <w:top w:val="single" w:sz="4" w:space="0" w:color="auto"/>
              <w:left w:val="single" w:sz="4" w:space="0" w:color="auto"/>
              <w:bottom w:val="single" w:sz="4" w:space="0" w:color="auto"/>
              <w:right w:val="single" w:sz="4" w:space="0" w:color="auto"/>
            </w:tcBorders>
          </w:tcPr>
          <w:p w14:paraId="1C2EB338" w14:textId="77777777" w:rsidR="00940BF3" w:rsidRPr="00386E32" w:rsidRDefault="00940BF3">
            <w:pPr>
              <w:suppressAutoHyphens/>
              <w:rPr>
                <w:bCs/>
                <w:i/>
                <w:iCs/>
                <w:sz w:val="18"/>
              </w:rPr>
            </w:pPr>
            <w:r w:rsidRPr="00386E32">
              <w:rPr>
                <w:bCs/>
                <w:i/>
                <w:iCs/>
                <w:sz w:val="18"/>
              </w:rPr>
              <w:t>[insérer le No de l’article]</w:t>
            </w:r>
          </w:p>
        </w:tc>
        <w:tc>
          <w:tcPr>
            <w:tcW w:w="1942" w:type="dxa"/>
            <w:tcBorders>
              <w:top w:val="single" w:sz="4" w:space="0" w:color="auto"/>
              <w:left w:val="single" w:sz="4" w:space="0" w:color="auto"/>
              <w:bottom w:val="single" w:sz="4" w:space="0" w:color="auto"/>
              <w:right w:val="single" w:sz="4" w:space="0" w:color="auto"/>
            </w:tcBorders>
          </w:tcPr>
          <w:p w14:paraId="469E1FCB" w14:textId="77777777" w:rsidR="00940BF3" w:rsidRPr="00386E32" w:rsidRDefault="00940BF3">
            <w:pPr>
              <w:rPr>
                <w:bCs/>
                <w:i/>
                <w:iCs/>
                <w:sz w:val="18"/>
              </w:rPr>
            </w:pPr>
            <w:r w:rsidRPr="00386E32">
              <w:rPr>
                <w:bCs/>
                <w:i/>
                <w:iCs/>
                <w:sz w:val="18"/>
              </w:rPr>
              <w:t>[Insérer l’identification du service]</w:t>
            </w:r>
          </w:p>
        </w:tc>
        <w:tc>
          <w:tcPr>
            <w:tcW w:w="1942" w:type="dxa"/>
            <w:tcBorders>
              <w:top w:val="single" w:sz="4" w:space="0" w:color="auto"/>
              <w:left w:val="single" w:sz="4" w:space="0" w:color="auto"/>
              <w:bottom w:val="single" w:sz="4" w:space="0" w:color="auto"/>
              <w:right w:val="single" w:sz="4" w:space="0" w:color="auto"/>
            </w:tcBorders>
          </w:tcPr>
          <w:p w14:paraId="3B368E48" w14:textId="77777777" w:rsidR="00940BF3" w:rsidRPr="00386E32" w:rsidRDefault="00940BF3">
            <w:pPr>
              <w:rPr>
                <w:bCs/>
                <w:i/>
                <w:iCs/>
                <w:sz w:val="18"/>
              </w:rPr>
            </w:pPr>
            <w:r w:rsidRPr="00386E32">
              <w:rPr>
                <w:bCs/>
                <w:i/>
                <w:iCs/>
                <w:sz w:val="18"/>
              </w:rPr>
              <w:t>[insérer le pays d’origine]</w:t>
            </w:r>
          </w:p>
        </w:tc>
        <w:tc>
          <w:tcPr>
            <w:tcW w:w="1941" w:type="dxa"/>
            <w:tcBorders>
              <w:top w:val="single" w:sz="4" w:space="0" w:color="auto"/>
              <w:left w:val="single" w:sz="4" w:space="0" w:color="auto"/>
              <w:bottom w:val="single" w:sz="4" w:space="0" w:color="auto"/>
              <w:right w:val="single" w:sz="4" w:space="0" w:color="auto"/>
            </w:tcBorders>
          </w:tcPr>
          <w:p w14:paraId="36FD2A56" w14:textId="77777777" w:rsidR="00940BF3" w:rsidRPr="00386E32" w:rsidRDefault="00940BF3">
            <w:pPr>
              <w:rPr>
                <w:bCs/>
                <w:i/>
                <w:iCs/>
                <w:sz w:val="18"/>
              </w:rPr>
            </w:pPr>
            <w:r w:rsidRPr="00386E32">
              <w:rPr>
                <w:bCs/>
                <w:i/>
                <w:iCs/>
                <w:sz w:val="18"/>
              </w:rPr>
              <w:t>[insérer la date de réalisation offerte]</w:t>
            </w:r>
          </w:p>
        </w:tc>
        <w:tc>
          <w:tcPr>
            <w:tcW w:w="1941" w:type="dxa"/>
            <w:gridSpan w:val="2"/>
            <w:tcBorders>
              <w:top w:val="single" w:sz="4" w:space="0" w:color="auto"/>
              <w:left w:val="single" w:sz="4" w:space="0" w:color="auto"/>
              <w:bottom w:val="single" w:sz="4" w:space="0" w:color="auto"/>
              <w:right w:val="single" w:sz="4" w:space="0" w:color="auto"/>
            </w:tcBorders>
          </w:tcPr>
          <w:p w14:paraId="294DF857" w14:textId="77777777" w:rsidR="00940BF3" w:rsidRPr="00386E32" w:rsidRDefault="00940BF3">
            <w:pPr>
              <w:rPr>
                <w:bCs/>
                <w:i/>
                <w:iCs/>
                <w:sz w:val="18"/>
                <w:szCs w:val="16"/>
              </w:rPr>
            </w:pPr>
            <w:r w:rsidRPr="00386E32">
              <w:rPr>
                <w:bCs/>
                <w:i/>
                <w:iCs/>
                <w:sz w:val="18"/>
                <w:szCs w:val="16"/>
              </w:rPr>
              <w:t>[insérer la quantité et l’identification de l’unité de mesure]</w:t>
            </w:r>
          </w:p>
        </w:tc>
        <w:tc>
          <w:tcPr>
            <w:tcW w:w="1941" w:type="dxa"/>
            <w:tcBorders>
              <w:top w:val="single" w:sz="4" w:space="0" w:color="auto"/>
              <w:left w:val="single" w:sz="4" w:space="0" w:color="auto"/>
              <w:bottom w:val="single" w:sz="4" w:space="0" w:color="auto"/>
              <w:right w:val="single" w:sz="4" w:space="0" w:color="auto"/>
            </w:tcBorders>
          </w:tcPr>
          <w:p w14:paraId="2F3CE5F1" w14:textId="77777777" w:rsidR="00940BF3" w:rsidRPr="00386E32" w:rsidRDefault="00940BF3">
            <w:pPr>
              <w:rPr>
                <w:bCs/>
                <w:i/>
                <w:iCs/>
                <w:sz w:val="18"/>
              </w:rPr>
            </w:pPr>
            <w:r w:rsidRPr="00386E32">
              <w:rPr>
                <w:bCs/>
                <w:i/>
                <w:iCs/>
                <w:sz w:val="18"/>
              </w:rPr>
              <w:t>[insérer le prix unitaire pour l’article]</w:t>
            </w:r>
          </w:p>
        </w:tc>
        <w:tc>
          <w:tcPr>
            <w:tcW w:w="1473" w:type="dxa"/>
            <w:tcBorders>
              <w:top w:val="single" w:sz="4" w:space="0" w:color="auto"/>
              <w:left w:val="single" w:sz="4" w:space="0" w:color="auto"/>
              <w:bottom w:val="single" w:sz="4" w:space="0" w:color="auto"/>
              <w:right w:val="single" w:sz="4" w:space="0" w:color="auto"/>
            </w:tcBorders>
          </w:tcPr>
          <w:p w14:paraId="4E4E1B34" w14:textId="77777777" w:rsidR="00940BF3" w:rsidRPr="00386E32" w:rsidRDefault="00940BF3">
            <w:pPr>
              <w:rPr>
                <w:bCs/>
                <w:i/>
                <w:iCs/>
                <w:sz w:val="18"/>
              </w:rPr>
            </w:pPr>
            <w:r w:rsidRPr="00386E32">
              <w:rPr>
                <w:bCs/>
                <w:i/>
                <w:iCs/>
                <w:sz w:val="18"/>
              </w:rPr>
              <w:t>[insérer le prix total pour l’article]</w:t>
            </w:r>
          </w:p>
        </w:tc>
      </w:tr>
      <w:tr w:rsidR="00940BF3" w:rsidRPr="00386E32" w14:paraId="7672D9D5" w14:textId="77777777" w:rsidTr="00D55FDF">
        <w:trPr>
          <w:cantSplit/>
          <w:trHeight w:val="390"/>
        </w:trPr>
        <w:tc>
          <w:tcPr>
            <w:tcW w:w="1942" w:type="dxa"/>
            <w:tcBorders>
              <w:top w:val="single" w:sz="4" w:space="0" w:color="auto"/>
              <w:left w:val="single" w:sz="4" w:space="0" w:color="auto"/>
              <w:bottom w:val="single" w:sz="4" w:space="0" w:color="auto"/>
              <w:right w:val="single" w:sz="4" w:space="0" w:color="auto"/>
            </w:tcBorders>
          </w:tcPr>
          <w:p w14:paraId="4B374AA2" w14:textId="77777777" w:rsidR="00940BF3" w:rsidRPr="00386E32" w:rsidRDefault="00940BF3">
            <w:pPr>
              <w:suppressAutoHyphens/>
              <w:spacing w:before="60" w:after="60"/>
              <w:rPr>
                <w:sz w:val="20"/>
              </w:rPr>
            </w:pPr>
          </w:p>
        </w:tc>
        <w:tc>
          <w:tcPr>
            <w:tcW w:w="1942" w:type="dxa"/>
            <w:tcBorders>
              <w:top w:val="single" w:sz="4" w:space="0" w:color="auto"/>
              <w:left w:val="single" w:sz="4" w:space="0" w:color="auto"/>
              <w:bottom w:val="single" w:sz="4" w:space="0" w:color="auto"/>
              <w:right w:val="single" w:sz="4" w:space="0" w:color="auto"/>
            </w:tcBorders>
          </w:tcPr>
          <w:p w14:paraId="233701DE" w14:textId="77777777" w:rsidR="00940BF3" w:rsidRPr="00386E32" w:rsidRDefault="00940BF3">
            <w:pPr>
              <w:suppressAutoHyphens/>
              <w:spacing w:before="60" w:after="60"/>
              <w:rPr>
                <w:sz w:val="20"/>
              </w:rPr>
            </w:pPr>
          </w:p>
        </w:tc>
        <w:tc>
          <w:tcPr>
            <w:tcW w:w="1942" w:type="dxa"/>
            <w:tcBorders>
              <w:top w:val="single" w:sz="4" w:space="0" w:color="auto"/>
              <w:left w:val="single" w:sz="4" w:space="0" w:color="auto"/>
              <w:bottom w:val="single" w:sz="4" w:space="0" w:color="auto"/>
              <w:right w:val="single" w:sz="4" w:space="0" w:color="auto"/>
            </w:tcBorders>
          </w:tcPr>
          <w:p w14:paraId="104F7366" w14:textId="77777777" w:rsidR="00940BF3" w:rsidRPr="00386E32" w:rsidRDefault="00940BF3">
            <w:pPr>
              <w:suppressAutoHyphens/>
              <w:spacing w:before="60" w:after="60"/>
              <w:rPr>
                <w:sz w:val="20"/>
              </w:rPr>
            </w:pPr>
          </w:p>
        </w:tc>
        <w:tc>
          <w:tcPr>
            <w:tcW w:w="1941" w:type="dxa"/>
            <w:tcBorders>
              <w:top w:val="single" w:sz="4" w:space="0" w:color="auto"/>
              <w:left w:val="single" w:sz="4" w:space="0" w:color="auto"/>
              <w:bottom w:val="single" w:sz="4" w:space="0" w:color="auto"/>
              <w:right w:val="single" w:sz="4" w:space="0" w:color="auto"/>
            </w:tcBorders>
          </w:tcPr>
          <w:p w14:paraId="530ACA0C" w14:textId="77777777" w:rsidR="00940BF3" w:rsidRPr="00386E32" w:rsidRDefault="00940BF3">
            <w:pPr>
              <w:suppressAutoHyphens/>
              <w:spacing w:before="60" w:after="60"/>
              <w:rPr>
                <w:sz w:val="20"/>
              </w:rPr>
            </w:pPr>
          </w:p>
        </w:tc>
        <w:tc>
          <w:tcPr>
            <w:tcW w:w="1941" w:type="dxa"/>
            <w:gridSpan w:val="2"/>
            <w:tcBorders>
              <w:top w:val="single" w:sz="4" w:space="0" w:color="auto"/>
              <w:left w:val="single" w:sz="4" w:space="0" w:color="auto"/>
              <w:bottom w:val="single" w:sz="4" w:space="0" w:color="auto"/>
              <w:right w:val="single" w:sz="4" w:space="0" w:color="auto"/>
            </w:tcBorders>
          </w:tcPr>
          <w:p w14:paraId="5FF61ED3" w14:textId="77777777" w:rsidR="00940BF3" w:rsidRPr="00386E32" w:rsidRDefault="00940BF3">
            <w:pPr>
              <w:suppressAutoHyphens/>
              <w:spacing w:before="60" w:after="60"/>
              <w:rPr>
                <w:sz w:val="20"/>
              </w:rPr>
            </w:pPr>
          </w:p>
        </w:tc>
        <w:tc>
          <w:tcPr>
            <w:tcW w:w="1941" w:type="dxa"/>
            <w:tcBorders>
              <w:top w:val="single" w:sz="4" w:space="0" w:color="auto"/>
              <w:left w:val="single" w:sz="4" w:space="0" w:color="auto"/>
              <w:bottom w:val="single" w:sz="4" w:space="0" w:color="auto"/>
              <w:right w:val="single" w:sz="4" w:space="0" w:color="auto"/>
            </w:tcBorders>
          </w:tcPr>
          <w:p w14:paraId="00097726" w14:textId="77777777" w:rsidR="00940BF3" w:rsidRPr="00386E32" w:rsidRDefault="00940BF3">
            <w:pPr>
              <w:suppressAutoHyphens/>
              <w:spacing w:before="60" w:after="60"/>
              <w:rPr>
                <w:sz w:val="20"/>
              </w:rPr>
            </w:pPr>
          </w:p>
        </w:tc>
        <w:tc>
          <w:tcPr>
            <w:tcW w:w="1473" w:type="dxa"/>
            <w:tcBorders>
              <w:top w:val="single" w:sz="4" w:space="0" w:color="auto"/>
              <w:left w:val="single" w:sz="4" w:space="0" w:color="auto"/>
              <w:bottom w:val="single" w:sz="4" w:space="0" w:color="auto"/>
              <w:right w:val="single" w:sz="4" w:space="0" w:color="auto"/>
            </w:tcBorders>
          </w:tcPr>
          <w:p w14:paraId="062C8EE7" w14:textId="77777777" w:rsidR="00940BF3" w:rsidRPr="00386E32" w:rsidRDefault="00940BF3">
            <w:pPr>
              <w:suppressAutoHyphens/>
              <w:spacing w:before="60" w:after="60"/>
              <w:rPr>
                <w:sz w:val="20"/>
              </w:rPr>
            </w:pPr>
          </w:p>
        </w:tc>
      </w:tr>
      <w:tr w:rsidR="00940BF3" w:rsidRPr="00386E32" w14:paraId="7A474081" w14:textId="77777777" w:rsidTr="00D55FDF">
        <w:trPr>
          <w:cantSplit/>
          <w:trHeight w:val="390"/>
        </w:trPr>
        <w:tc>
          <w:tcPr>
            <w:tcW w:w="1942" w:type="dxa"/>
            <w:tcBorders>
              <w:top w:val="single" w:sz="4" w:space="0" w:color="auto"/>
              <w:left w:val="single" w:sz="4" w:space="0" w:color="auto"/>
              <w:bottom w:val="single" w:sz="4" w:space="0" w:color="auto"/>
              <w:right w:val="single" w:sz="4" w:space="0" w:color="auto"/>
            </w:tcBorders>
          </w:tcPr>
          <w:p w14:paraId="2F1BA46E" w14:textId="77777777" w:rsidR="00940BF3" w:rsidRPr="00386E32" w:rsidRDefault="00940BF3">
            <w:pPr>
              <w:suppressAutoHyphens/>
              <w:spacing w:before="60" w:after="60"/>
              <w:rPr>
                <w:sz w:val="20"/>
              </w:rPr>
            </w:pPr>
          </w:p>
        </w:tc>
        <w:tc>
          <w:tcPr>
            <w:tcW w:w="1942" w:type="dxa"/>
            <w:tcBorders>
              <w:top w:val="single" w:sz="4" w:space="0" w:color="auto"/>
              <w:left w:val="single" w:sz="4" w:space="0" w:color="auto"/>
              <w:bottom w:val="single" w:sz="4" w:space="0" w:color="auto"/>
              <w:right w:val="single" w:sz="4" w:space="0" w:color="auto"/>
            </w:tcBorders>
          </w:tcPr>
          <w:p w14:paraId="527FCE86" w14:textId="77777777" w:rsidR="00940BF3" w:rsidRPr="00386E32" w:rsidRDefault="00940BF3">
            <w:pPr>
              <w:suppressAutoHyphens/>
              <w:spacing w:before="60" w:after="60"/>
              <w:rPr>
                <w:sz w:val="20"/>
              </w:rPr>
            </w:pPr>
          </w:p>
        </w:tc>
        <w:tc>
          <w:tcPr>
            <w:tcW w:w="1942" w:type="dxa"/>
            <w:tcBorders>
              <w:top w:val="single" w:sz="4" w:space="0" w:color="auto"/>
              <w:left w:val="single" w:sz="4" w:space="0" w:color="auto"/>
              <w:bottom w:val="single" w:sz="4" w:space="0" w:color="auto"/>
              <w:right w:val="single" w:sz="4" w:space="0" w:color="auto"/>
            </w:tcBorders>
          </w:tcPr>
          <w:p w14:paraId="0C22DE39" w14:textId="77777777" w:rsidR="00940BF3" w:rsidRPr="00386E32" w:rsidRDefault="00940BF3">
            <w:pPr>
              <w:suppressAutoHyphens/>
              <w:spacing w:before="60" w:after="60"/>
              <w:rPr>
                <w:sz w:val="20"/>
              </w:rPr>
            </w:pPr>
          </w:p>
        </w:tc>
        <w:tc>
          <w:tcPr>
            <w:tcW w:w="1941" w:type="dxa"/>
            <w:tcBorders>
              <w:top w:val="single" w:sz="4" w:space="0" w:color="auto"/>
              <w:left w:val="single" w:sz="4" w:space="0" w:color="auto"/>
              <w:bottom w:val="single" w:sz="4" w:space="0" w:color="auto"/>
              <w:right w:val="single" w:sz="4" w:space="0" w:color="auto"/>
            </w:tcBorders>
          </w:tcPr>
          <w:p w14:paraId="30B3E7A1" w14:textId="77777777" w:rsidR="00940BF3" w:rsidRPr="00386E32" w:rsidRDefault="00940BF3">
            <w:pPr>
              <w:suppressAutoHyphens/>
              <w:spacing w:before="60" w:after="60"/>
              <w:rPr>
                <w:sz w:val="20"/>
              </w:rPr>
            </w:pPr>
          </w:p>
        </w:tc>
        <w:tc>
          <w:tcPr>
            <w:tcW w:w="1941" w:type="dxa"/>
            <w:gridSpan w:val="2"/>
            <w:tcBorders>
              <w:top w:val="single" w:sz="4" w:space="0" w:color="auto"/>
              <w:left w:val="single" w:sz="4" w:space="0" w:color="auto"/>
              <w:bottom w:val="single" w:sz="4" w:space="0" w:color="auto"/>
              <w:right w:val="single" w:sz="4" w:space="0" w:color="auto"/>
            </w:tcBorders>
          </w:tcPr>
          <w:p w14:paraId="00C9EACD" w14:textId="77777777" w:rsidR="00940BF3" w:rsidRPr="00386E32" w:rsidRDefault="00940BF3">
            <w:pPr>
              <w:suppressAutoHyphens/>
              <w:spacing w:before="60" w:after="60"/>
              <w:rPr>
                <w:sz w:val="20"/>
              </w:rPr>
            </w:pPr>
          </w:p>
        </w:tc>
        <w:tc>
          <w:tcPr>
            <w:tcW w:w="1941" w:type="dxa"/>
            <w:tcBorders>
              <w:top w:val="single" w:sz="4" w:space="0" w:color="auto"/>
              <w:left w:val="single" w:sz="4" w:space="0" w:color="auto"/>
              <w:bottom w:val="single" w:sz="4" w:space="0" w:color="auto"/>
              <w:right w:val="single" w:sz="4" w:space="0" w:color="auto"/>
            </w:tcBorders>
          </w:tcPr>
          <w:p w14:paraId="5D416FBF" w14:textId="77777777" w:rsidR="00940BF3" w:rsidRPr="00386E32" w:rsidRDefault="00940BF3">
            <w:pPr>
              <w:suppressAutoHyphens/>
              <w:spacing w:before="60" w:after="60"/>
              <w:rPr>
                <w:sz w:val="20"/>
              </w:rPr>
            </w:pPr>
          </w:p>
        </w:tc>
        <w:tc>
          <w:tcPr>
            <w:tcW w:w="1473" w:type="dxa"/>
            <w:tcBorders>
              <w:top w:val="single" w:sz="4" w:space="0" w:color="auto"/>
              <w:left w:val="single" w:sz="4" w:space="0" w:color="auto"/>
              <w:bottom w:val="single" w:sz="4" w:space="0" w:color="auto"/>
              <w:right w:val="single" w:sz="4" w:space="0" w:color="auto"/>
            </w:tcBorders>
          </w:tcPr>
          <w:p w14:paraId="3268D1D9" w14:textId="77777777" w:rsidR="00940BF3" w:rsidRPr="00386E32" w:rsidRDefault="00940BF3">
            <w:pPr>
              <w:suppressAutoHyphens/>
              <w:spacing w:before="60" w:after="60"/>
              <w:rPr>
                <w:sz w:val="20"/>
              </w:rPr>
            </w:pPr>
          </w:p>
        </w:tc>
      </w:tr>
      <w:tr w:rsidR="00940BF3" w:rsidRPr="00386E32" w14:paraId="6FD5CC13" w14:textId="77777777" w:rsidTr="00D55FDF">
        <w:trPr>
          <w:cantSplit/>
          <w:trHeight w:val="390"/>
        </w:trPr>
        <w:tc>
          <w:tcPr>
            <w:tcW w:w="1942" w:type="dxa"/>
            <w:tcBorders>
              <w:top w:val="single" w:sz="4" w:space="0" w:color="auto"/>
              <w:left w:val="single" w:sz="4" w:space="0" w:color="auto"/>
              <w:bottom w:val="single" w:sz="4" w:space="0" w:color="auto"/>
              <w:right w:val="single" w:sz="4" w:space="0" w:color="auto"/>
            </w:tcBorders>
          </w:tcPr>
          <w:p w14:paraId="1A828A6E" w14:textId="77777777" w:rsidR="00940BF3" w:rsidRPr="00386E32" w:rsidRDefault="00940BF3">
            <w:pPr>
              <w:suppressAutoHyphens/>
              <w:spacing w:before="60" w:after="60"/>
              <w:rPr>
                <w:sz w:val="20"/>
              </w:rPr>
            </w:pPr>
          </w:p>
        </w:tc>
        <w:tc>
          <w:tcPr>
            <w:tcW w:w="1942" w:type="dxa"/>
            <w:tcBorders>
              <w:top w:val="single" w:sz="4" w:space="0" w:color="auto"/>
              <w:left w:val="single" w:sz="4" w:space="0" w:color="auto"/>
              <w:bottom w:val="single" w:sz="4" w:space="0" w:color="auto"/>
              <w:right w:val="single" w:sz="4" w:space="0" w:color="auto"/>
            </w:tcBorders>
          </w:tcPr>
          <w:p w14:paraId="1D05514A" w14:textId="77777777" w:rsidR="00940BF3" w:rsidRPr="00386E32" w:rsidRDefault="00940BF3">
            <w:pPr>
              <w:suppressAutoHyphens/>
              <w:spacing w:before="60" w:after="60"/>
              <w:rPr>
                <w:sz w:val="20"/>
              </w:rPr>
            </w:pPr>
          </w:p>
        </w:tc>
        <w:tc>
          <w:tcPr>
            <w:tcW w:w="1942" w:type="dxa"/>
            <w:tcBorders>
              <w:top w:val="single" w:sz="4" w:space="0" w:color="auto"/>
              <w:left w:val="single" w:sz="4" w:space="0" w:color="auto"/>
              <w:bottom w:val="single" w:sz="4" w:space="0" w:color="auto"/>
              <w:right w:val="single" w:sz="4" w:space="0" w:color="auto"/>
            </w:tcBorders>
          </w:tcPr>
          <w:p w14:paraId="700C479E" w14:textId="77777777" w:rsidR="00940BF3" w:rsidRPr="00386E32" w:rsidRDefault="00940BF3">
            <w:pPr>
              <w:suppressAutoHyphens/>
              <w:spacing w:before="60" w:after="60"/>
              <w:rPr>
                <w:sz w:val="20"/>
              </w:rPr>
            </w:pPr>
          </w:p>
        </w:tc>
        <w:tc>
          <w:tcPr>
            <w:tcW w:w="1941" w:type="dxa"/>
            <w:tcBorders>
              <w:top w:val="single" w:sz="4" w:space="0" w:color="auto"/>
              <w:left w:val="single" w:sz="4" w:space="0" w:color="auto"/>
              <w:bottom w:val="single" w:sz="4" w:space="0" w:color="auto"/>
              <w:right w:val="single" w:sz="4" w:space="0" w:color="auto"/>
            </w:tcBorders>
          </w:tcPr>
          <w:p w14:paraId="22245A08" w14:textId="77777777" w:rsidR="00940BF3" w:rsidRPr="00386E32" w:rsidRDefault="00940BF3">
            <w:pPr>
              <w:suppressAutoHyphens/>
              <w:spacing w:before="60" w:after="60"/>
              <w:rPr>
                <w:sz w:val="20"/>
              </w:rPr>
            </w:pPr>
          </w:p>
        </w:tc>
        <w:tc>
          <w:tcPr>
            <w:tcW w:w="1941" w:type="dxa"/>
            <w:gridSpan w:val="2"/>
            <w:tcBorders>
              <w:top w:val="single" w:sz="4" w:space="0" w:color="auto"/>
              <w:left w:val="single" w:sz="4" w:space="0" w:color="auto"/>
              <w:bottom w:val="single" w:sz="4" w:space="0" w:color="auto"/>
              <w:right w:val="single" w:sz="4" w:space="0" w:color="auto"/>
            </w:tcBorders>
          </w:tcPr>
          <w:p w14:paraId="679EB274" w14:textId="77777777" w:rsidR="00940BF3" w:rsidRPr="00386E32" w:rsidRDefault="00940BF3">
            <w:pPr>
              <w:suppressAutoHyphens/>
              <w:spacing w:before="60" w:after="60"/>
              <w:rPr>
                <w:sz w:val="20"/>
              </w:rPr>
            </w:pPr>
          </w:p>
        </w:tc>
        <w:tc>
          <w:tcPr>
            <w:tcW w:w="1941" w:type="dxa"/>
            <w:tcBorders>
              <w:top w:val="single" w:sz="4" w:space="0" w:color="auto"/>
              <w:left w:val="single" w:sz="4" w:space="0" w:color="auto"/>
              <w:bottom w:val="single" w:sz="4" w:space="0" w:color="auto"/>
              <w:right w:val="single" w:sz="4" w:space="0" w:color="auto"/>
            </w:tcBorders>
          </w:tcPr>
          <w:p w14:paraId="4E310C44" w14:textId="77777777" w:rsidR="00940BF3" w:rsidRPr="00386E32" w:rsidRDefault="00940BF3">
            <w:pPr>
              <w:suppressAutoHyphens/>
              <w:spacing w:before="60" w:after="60"/>
              <w:rPr>
                <w:sz w:val="20"/>
              </w:rPr>
            </w:pPr>
          </w:p>
        </w:tc>
        <w:tc>
          <w:tcPr>
            <w:tcW w:w="1473" w:type="dxa"/>
            <w:tcBorders>
              <w:top w:val="single" w:sz="4" w:space="0" w:color="auto"/>
              <w:left w:val="single" w:sz="4" w:space="0" w:color="auto"/>
              <w:bottom w:val="single" w:sz="4" w:space="0" w:color="auto"/>
              <w:right w:val="single" w:sz="4" w:space="0" w:color="auto"/>
            </w:tcBorders>
          </w:tcPr>
          <w:p w14:paraId="4AB07DC5" w14:textId="77777777" w:rsidR="00940BF3" w:rsidRPr="00386E32" w:rsidRDefault="00940BF3">
            <w:pPr>
              <w:suppressAutoHyphens/>
              <w:spacing w:before="60" w:after="60"/>
              <w:rPr>
                <w:sz w:val="20"/>
              </w:rPr>
            </w:pPr>
          </w:p>
        </w:tc>
      </w:tr>
      <w:tr w:rsidR="00940BF3" w:rsidRPr="00386E32" w14:paraId="56008CFC" w14:textId="77777777" w:rsidTr="00D55FDF">
        <w:trPr>
          <w:cantSplit/>
          <w:trHeight w:val="390"/>
        </w:trPr>
        <w:tc>
          <w:tcPr>
            <w:tcW w:w="1942" w:type="dxa"/>
            <w:tcBorders>
              <w:top w:val="single" w:sz="4" w:space="0" w:color="auto"/>
              <w:left w:val="single" w:sz="4" w:space="0" w:color="auto"/>
              <w:bottom w:val="single" w:sz="4" w:space="0" w:color="auto"/>
              <w:right w:val="single" w:sz="4" w:space="0" w:color="auto"/>
            </w:tcBorders>
          </w:tcPr>
          <w:p w14:paraId="7802E91D" w14:textId="77777777" w:rsidR="00940BF3" w:rsidRPr="00386E32" w:rsidRDefault="00940BF3">
            <w:pPr>
              <w:suppressAutoHyphens/>
              <w:spacing w:before="60" w:after="60"/>
              <w:rPr>
                <w:sz w:val="20"/>
              </w:rPr>
            </w:pPr>
          </w:p>
        </w:tc>
        <w:tc>
          <w:tcPr>
            <w:tcW w:w="1942" w:type="dxa"/>
            <w:tcBorders>
              <w:top w:val="single" w:sz="4" w:space="0" w:color="auto"/>
              <w:left w:val="single" w:sz="4" w:space="0" w:color="auto"/>
              <w:bottom w:val="single" w:sz="4" w:space="0" w:color="auto"/>
              <w:right w:val="single" w:sz="4" w:space="0" w:color="auto"/>
            </w:tcBorders>
          </w:tcPr>
          <w:p w14:paraId="22B5F340" w14:textId="77777777" w:rsidR="00940BF3" w:rsidRPr="00386E32" w:rsidRDefault="00940BF3">
            <w:pPr>
              <w:suppressAutoHyphens/>
              <w:spacing w:before="60" w:after="60"/>
              <w:rPr>
                <w:sz w:val="20"/>
              </w:rPr>
            </w:pPr>
          </w:p>
        </w:tc>
        <w:tc>
          <w:tcPr>
            <w:tcW w:w="1942" w:type="dxa"/>
            <w:tcBorders>
              <w:top w:val="single" w:sz="4" w:space="0" w:color="auto"/>
              <w:left w:val="single" w:sz="4" w:space="0" w:color="auto"/>
              <w:bottom w:val="single" w:sz="4" w:space="0" w:color="auto"/>
              <w:right w:val="single" w:sz="4" w:space="0" w:color="auto"/>
            </w:tcBorders>
          </w:tcPr>
          <w:p w14:paraId="39419F83" w14:textId="77777777" w:rsidR="00940BF3" w:rsidRPr="00386E32" w:rsidRDefault="00940BF3">
            <w:pPr>
              <w:suppressAutoHyphens/>
              <w:spacing w:before="60" w:after="60"/>
              <w:rPr>
                <w:sz w:val="20"/>
              </w:rPr>
            </w:pPr>
          </w:p>
        </w:tc>
        <w:tc>
          <w:tcPr>
            <w:tcW w:w="1941" w:type="dxa"/>
            <w:tcBorders>
              <w:top w:val="single" w:sz="4" w:space="0" w:color="auto"/>
              <w:left w:val="single" w:sz="4" w:space="0" w:color="auto"/>
              <w:bottom w:val="single" w:sz="4" w:space="0" w:color="auto"/>
              <w:right w:val="single" w:sz="4" w:space="0" w:color="auto"/>
            </w:tcBorders>
          </w:tcPr>
          <w:p w14:paraId="25914673" w14:textId="77777777" w:rsidR="00940BF3" w:rsidRPr="00386E32" w:rsidRDefault="00940BF3">
            <w:pPr>
              <w:suppressAutoHyphens/>
              <w:spacing w:before="60" w:after="60"/>
              <w:rPr>
                <w:sz w:val="20"/>
              </w:rPr>
            </w:pPr>
          </w:p>
        </w:tc>
        <w:tc>
          <w:tcPr>
            <w:tcW w:w="1941" w:type="dxa"/>
            <w:gridSpan w:val="2"/>
            <w:tcBorders>
              <w:top w:val="single" w:sz="4" w:space="0" w:color="auto"/>
              <w:left w:val="single" w:sz="4" w:space="0" w:color="auto"/>
              <w:bottom w:val="single" w:sz="4" w:space="0" w:color="auto"/>
              <w:right w:val="single" w:sz="4" w:space="0" w:color="auto"/>
            </w:tcBorders>
          </w:tcPr>
          <w:p w14:paraId="514865CB" w14:textId="77777777" w:rsidR="00940BF3" w:rsidRPr="00386E32" w:rsidRDefault="00940BF3">
            <w:pPr>
              <w:suppressAutoHyphens/>
              <w:spacing w:before="60" w:after="60"/>
              <w:rPr>
                <w:sz w:val="20"/>
              </w:rPr>
            </w:pPr>
          </w:p>
        </w:tc>
        <w:tc>
          <w:tcPr>
            <w:tcW w:w="1941" w:type="dxa"/>
            <w:tcBorders>
              <w:top w:val="single" w:sz="4" w:space="0" w:color="auto"/>
              <w:left w:val="single" w:sz="4" w:space="0" w:color="auto"/>
              <w:bottom w:val="single" w:sz="4" w:space="0" w:color="auto"/>
              <w:right w:val="single" w:sz="4" w:space="0" w:color="auto"/>
            </w:tcBorders>
          </w:tcPr>
          <w:p w14:paraId="6176098A" w14:textId="77777777" w:rsidR="00940BF3" w:rsidRPr="00386E32" w:rsidRDefault="00940BF3">
            <w:pPr>
              <w:suppressAutoHyphens/>
              <w:spacing w:before="60" w:after="60"/>
              <w:rPr>
                <w:sz w:val="20"/>
              </w:rPr>
            </w:pPr>
          </w:p>
        </w:tc>
        <w:tc>
          <w:tcPr>
            <w:tcW w:w="1473" w:type="dxa"/>
            <w:tcBorders>
              <w:top w:val="single" w:sz="4" w:space="0" w:color="auto"/>
              <w:left w:val="single" w:sz="4" w:space="0" w:color="auto"/>
              <w:bottom w:val="single" w:sz="4" w:space="0" w:color="auto"/>
              <w:right w:val="single" w:sz="4" w:space="0" w:color="auto"/>
            </w:tcBorders>
          </w:tcPr>
          <w:p w14:paraId="0858E973" w14:textId="77777777" w:rsidR="00940BF3" w:rsidRPr="00386E32" w:rsidRDefault="00940BF3">
            <w:pPr>
              <w:suppressAutoHyphens/>
              <w:spacing w:before="60" w:after="60"/>
              <w:rPr>
                <w:sz w:val="20"/>
              </w:rPr>
            </w:pPr>
          </w:p>
        </w:tc>
      </w:tr>
      <w:tr w:rsidR="00940BF3" w:rsidRPr="00386E32" w14:paraId="5021E3F9" w14:textId="77777777" w:rsidTr="00D55FDF">
        <w:trPr>
          <w:cantSplit/>
          <w:trHeight w:val="333"/>
        </w:trPr>
        <w:tc>
          <w:tcPr>
            <w:tcW w:w="9708" w:type="dxa"/>
            <w:gridSpan w:val="6"/>
            <w:tcBorders>
              <w:top w:val="single" w:sz="4" w:space="0" w:color="auto"/>
              <w:left w:val="single" w:sz="4" w:space="0" w:color="auto"/>
              <w:bottom w:val="single" w:sz="4" w:space="0" w:color="auto"/>
              <w:right w:val="single" w:sz="4" w:space="0" w:color="auto"/>
            </w:tcBorders>
          </w:tcPr>
          <w:p w14:paraId="6E2D7FD4" w14:textId="77777777" w:rsidR="00940BF3" w:rsidRPr="00386E32" w:rsidRDefault="00940BF3">
            <w:pPr>
              <w:suppressAutoHyphens/>
              <w:rPr>
                <w:sz w:val="20"/>
              </w:rPr>
            </w:pPr>
          </w:p>
        </w:tc>
        <w:tc>
          <w:tcPr>
            <w:tcW w:w="1941" w:type="dxa"/>
            <w:tcBorders>
              <w:top w:val="single" w:sz="4" w:space="0" w:color="auto"/>
              <w:left w:val="single" w:sz="4" w:space="0" w:color="auto"/>
              <w:bottom w:val="single" w:sz="4" w:space="0" w:color="auto"/>
              <w:right w:val="single" w:sz="4" w:space="0" w:color="auto"/>
            </w:tcBorders>
          </w:tcPr>
          <w:p w14:paraId="628DD183" w14:textId="77777777" w:rsidR="00940BF3" w:rsidRPr="00386E32" w:rsidRDefault="00940BF3">
            <w:pPr>
              <w:pStyle w:val="CommentText"/>
              <w:suppressAutoHyphens/>
              <w:spacing w:before="60" w:after="60"/>
              <w:rPr>
                <w:lang w:val="fr-FR"/>
              </w:rPr>
            </w:pPr>
            <w:r w:rsidRPr="00386E32">
              <w:rPr>
                <w:lang w:val="fr-FR"/>
              </w:rPr>
              <w:t xml:space="preserve">Prix total </w:t>
            </w:r>
          </w:p>
        </w:tc>
        <w:tc>
          <w:tcPr>
            <w:tcW w:w="1473" w:type="dxa"/>
            <w:tcBorders>
              <w:top w:val="single" w:sz="4" w:space="0" w:color="auto"/>
              <w:left w:val="single" w:sz="4" w:space="0" w:color="auto"/>
              <w:bottom w:val="single" w:sz="4" w:space="0" w:color="auto"/>
              <w:right w:val="single" w:sz="4" w:space="0" w:color="auto"/>
            </w:tcBorders>
          </w:tcPr>
          <w:p w14:paraId="75AB8533" w14:textId="77777777" w:rsidR="00940BF3" w:rsidRPr="00386E32" w:rsidRDefault="00940BF3">
            <w:pPr>
              <w:suppressAutoHyphens/>
              <w:spacing w:before="60" w:after="60"/>
              <w:rPr>
                <w:bCs/>
                <w:i/>
                <w:iCs/>
                <w:sz w:val="20"/>
              </w:rPr>
            </w:pPr>
            <w:r w:rsidRPr="00386E32">
              <w:rPr>
                <w:bCs/>
                <w:i/>
                <w:iCs/>
                <w:sz w:val="20"/>
              </w:rPr>
              <w:t>[insérer le prix total]</w:t>
            </w:r>
          </w:p>
        </w:tc>
      </w:tr>
      <w:tr w:rsidR="00940BF3" w:rsidRPr="00386E32" w14:paraId="3944435A" w14:textId="77777777" w:rsidTr="00D55FDF">
        <w:trPr>
          <w:cantSplit/>
        </w:trPr>
        <w:tc>
          <w:tcPr>
            <w:tcW w:w="13122" w:type="dxa"/>
            <w:gridSpan w:val="8"/>
            <w:tcBorders>
              <w:top w:val="single" w:sz="4" w:space="0" w:color="auto"/>
              <w:left w:val="nil"/>
              <w:bottom w:val="nil"/>
              <w:right w:val="nil"/>
            </w:tcBorders>
          </w:tcPr>
          <w:p w14:paraId="3F339768" w14:textId="28CEE250" w:rsidR="00940BF3" w:rsidRPr="00386E32" w:rsidRDefault="00940BF3">
            <w:pPr>
              <w:suppressAutoHyphens/>
              <w:spacing w:before="100"/>
              <w:rPr>
                <w:sz w:val="20"/>
              </w:rPr>
            </w:pPr>
            <w:r w:rsidRPr="00386E32">
              <w:t xml:space="preserve">Nom du </w:t>
            </w:r>
            <w:r w:rsidR="00040C6B" w:rsidRPr="00386E32">
              <w:t>Proposant</w:t>
            </w:r>
            <w:r w:rsidRPr="00386E32">
              <w:t xml:space="preserve"> </w:t>
            </w:r>
            <w:r w:rsidRPr="00386E32">
              <w:rPr>
                <w:bCs/>
                <w:i/>
                <w:iCs/>
              </w:rPr>
              <w:t xml:space="preserve">[insérer le nom du </w:t>
            </w:r>
            <w:r w:rsidR="00040C6B" w:rsidRPr="00386E32">
              <w:rPr>
                <w:bCs/>
                <w:i/>
                <w:iCs/>
              </w:rPr>
              <w:t>Proposant</w:t>
            </w:r>
            <w:r w:rsidRPr="00386E32">
              <w:rPr>
                <w:bCs/>
                <w:i/>
                <w:iCs/>
              </w:rPr>
              <w:t>]</w:t>
            </w:r>
            <w:r w:rsidRPr="00386E32">
              <w:t xml:space="preserve"> Signature </w:t>
            </w:r>
            <w:r w:rsidRPr="00386E32">
              <w:rPr>
                <w:bCs/>
                <w:i/>
                <w:iCs/>
              </w:rPr>
              <w:t xml:space="preserve">[insérer signature] </w:t>
            </w:r>
            <w:r w:rsidRPr="00386E32">
              <w:t xml:space="preserve">Date </w:t>
            </w:r>
            <w:r w:rsidRPr="00386E32">
              <w:rPr>
                <w:bCs/>
                <w:i/>
                <w:iCs/>
              </w:rPr>
              <w:t>[insérer la date]</w:t>
            </w:r>
          </w:p>
        </w:tc>
      </w:tr>
    </w:tbl>
    <w:p w14:paraId="72E8B7AF" w14:textId="77777777" w:rsidR="00675546" w:rsidRPr="00386E32" w:rsidRDefault="00675546">
      <w:pPr>
        <w:pStyle w:val="Outline"/>
        <w:spacing w:before="0"/>
        <w:rPr>
          <w:iCs/>
          <w:kern w:val="0"/>
        </w:rPr>
        <w:sectPr w:rsidR="00675546" w:rsidRPr="00386E32">
          <w:endnotePr>
            <w:numFmt w:val="decimal"/>
            <w:numRestart w:val="eachSect"/>
          </w:endnotePr>
          <w:pgSz w:w="15840" w:h="12240" w:orient="landscape" w:code="1"/>
          <w:pgMar w:top="1800" w:right="1440" w:bottom="1440" w:left="1440" w:header="720" w:footer="720" w:gutter="0"/>
          <w:paperSrc w:first="15" w:other="15"/>
          <w:cols w:space="720"/>
          <w:titlePg/>
        </w:sectPr>
      </w:pPr>
    </w:p>
    <w:p w14:paraId="64DBB779" w14:textId="77777777" w:rsidR="00675546" w:rsidRPr="00386E32" w:rsidRDefault="00675546" w:rsidP="00675546">
      <w:pPr>
        <w:jc w:val="both"/>
        <w:rPr>
          <w:b/>
          <w:sz w:val="22"/>
          <w:szCs w:val="22"/>
          <w:u w:val="single"/>
        </w:rPr>
      </w:pPr>
    </w:p>
    <w:p w14:paraId="5C1A8362" w14:textId="2FC46377" w:rsidR="00675546" w:rsidRPr="00386E32" w:rsidRDefault="00675546" w:rsidP="00DD4C5D">
      <w:pPr>
        <w:pStyle w:val="Sec4Heading2"/>
      </w:pPr>
      <w:bookmarkStart w:id="421" w:name="_Toc180847004"/>
      <w:r w:rsidRPr="00386E32">
        <w:t xml:space="preserve">Coûts d'exploitation et </w:t>
      </w:r>
      <w:r w:rsidR="00883F2D" w:rsidRPr="00386E32">
        <w:t>de maintenance</w:t>
      </w:r>
      <w:bookmarkEnd w:id="421"/>
    </w:p>
    <w:p w14:paraId="002F2C0F" w14:textId="765B2896" w:rsidR="00675546" w:rsidRPr="00386E32" w:rsidRDefault="005D1439" w:rsidP="00675546">
      <w:r w:rsidRPr="00386E32">
        <w:rPr>
          <w:b/>
          <w:bCs/>
        </w:rPr>
        <w:t>Monnai</w:t>
      </w:r>
      <w:r w:rsidR="00675546" w:rsidRPr="00386E32">
        <w:rPr>
          <w:b/>
          <w:bCs/>
        </w:rPr>
        <w:t>e : [</w:t>
      </w:r>
      <w:r w:rsidR="00675546" w:rsidRPr="00386E32">
        <w:rPr>
          <w:rStyle w:val="preparersnote"/>
          <w:bCs/>
        </w:rPr>
        <w:t xml:space="preserve">préciser : la </w:t>
      </w:r>
      <w:r w:rsidRPr="00386E32">
        <w:rPr>
          <w:rStyle w:val="preparersnote"/>
          <w:bCs/>
        </w:rPr>
        <w:t>monnai</w:t>
      </w:r>
      <w:r w:rsidR="00675546" w:rsidRPr="00386E32">
        <w:rPr>
          <w:rStyle w:val="preparersnote"/>
          <w:bCs/>
        </w:rPr>
        <w:t>e des coûts récurrents dans laquelle les coûts exprimés dans ce tableau sont exprimés].</w:t>
      </w:r>
    </w:p>
    <w:p w14:paraId="2CB9ECAE" w14:textId="77777777" w:rsidR="00675546" w:rsidRPr="00386E32" w:rsidRDefault="00675546" w:rsidP="00675546">
      <w:pPr>
        <w:jc w:val="both"/>
        <w:rPr>
          <w:sz w:val="20"/>
        </w:rPr>
      </w:pPr>
    </w:p>
    <w:tbl>
      <w:tblPr>
        <w:tblW w:w="1250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59"/>
        <w:gridCol w:w="791"/>
        <w:gridCol w:w="3502"/>
        <w:gridCol w:w="630"/>
        <w:gridCol w:w="630"/>
        <w:gridCol w:w="630"/>
        <w:gridCol w:w="630"/>
        <w:gridCol w:w="632"/>
        <w:gridCol w:w="630"/>
        <w:gridCol w:w="630"/>
        <w:gridCol w:w="630"/>
        <w:gridCol w:w="628"/>
        <w:gridCol w:w="630"/>
        <w:gridCol w:w="1350"/>
      </w:tblGrid>
      <w:tr w:rsidR="00675546" w:rsidRPr="00386E32" w14:paraId="4E90EC0B" w14:textId="77777777" w:rsidTr="00DA7CEC">
        <w:trPr>
          <w:cantSplit/>
          <w:tblHeader/>
        </w:trPr>
        <w:tc>
          <w:tcPr>
            <w:tcW w:w="559" w:type="dxa"/>
          </w:tcPr>
          <w:p w14:paraId="73B98FA6" w14:textId="77777777" w:rsidR="00675546" w:rsidRPr="00386E32" w:rsidRDefault="00675546" w:rsidP="00DA7CEC">
            <w:pPr>
              <w:spacing w:before="100" w:after="100"/>
              <w:jc w:val="center"/>
              <w:rPr>
                <w:b/>
                <w:sz w:val="20"/>
              </w:rPr>
            </w:pPr>
          </w:p>
        </w:tc>
        <w:tc>
          <w:tcPr>
            <w:tcW w:w="4293" w:type="dxa"/>
            <w:gridSpan w:val="2"/>
          </w:tcPr>
          <w:p w14:paraId="30C8C3A0" w14:textId="77777777" w:rsidR="00675546" w:rsidRPr="00386E32" w:rsidRDefault="00675546" w:rsidP="00DA7CEC">
            <w:pPr>
              <w:spacing w:before="100" w:after="100"/>
              <w:jc w:val="center"/>
              <w:rPr>
                <w:b/>
                <w:sz w:val="20"/>
              </w:rPr>
            </w:pPr>
          </w:p>
        </w:tc>
        <w:tc>
          <w:tcPr>
            <w:tcW w:w="6300" w:type="dxa"/>
            <w:gridSpan w:val="10"/>
            <w:tcBorders>
              <w:bottom w:val="single" w:sz="6" w:space="0" w:color="808080" w:themeColor="background1" w:themeShade="80"/>
            </w:tcBorders>
          </w:tcPr>
          <w:p w14:paraId="21058F65" w14:textId="3E60B77E" w:rsidR="00675546" w:rsidRPr="00386E32" w:rsidRDefault="00675546" w:rsidP="00DA7CEC">
            <w:pPr>
              <w:spacing w:before="100" w:after="100"/>
              <w:jc w:val="center"/>
              <w:rPr>
                <w:b/>
                <w:sz w:val="20"/>
              </w:rPr>
            </w:pPr>
            <w:r w:rsidRPr="00386E32">
              <w:rPr>
                <w:b/>
                <w:sz w:val="20"/>
              </w:rPr>
              <w:t xml:space="preserve">Coûts tout compris - montant forfaitaire (pour les coûts en </w:t>
            </w:r>
            <w:r w:rsidRPr="00386E32">
              <w:rPr>
                <w:b/>
                <w:i/>
                <w:sz w:val="20"/>
              </w:rPr>
              <w:t xml:space="preserve">[ insérer : </w:t>
            </w:r>
            <w:r w:rsidR="005D1439" w:rsidRPr="00386E32">
              <w:rPr>
                <w:b/>
                <w:i/>
                <w:sz w:val="20"/>
              </w:rPr>
              <w:t>monnai</w:t>
            </w:r>
            <w:r w:rsidRPr="00386E32">
              <w:rPr>
                <w:b/>
                <w:i/>
                <w:sz w:val="20"/>
              </w:rPr>
              <w:t>e ]</w:t>
            </w:r>
            <w:r w:rsidRPr="00386E32">
              <w:rPr>
                <w:b/>
                <w:sz w:val="20"/>
              </w:rPr>
              <w:t>)</w:t>
            </w:r>
          </w:p>
        </w:tc>
        <w:tc>
          <w:tcPr>
            <w:tcW w:w="1350" w:type="dxa"/>
            <w:tcBorders>
              <w:bottom w:val="single" w:sz="6" w:space="0" w:color="808080" w:themeColor="background1" w:themeShade="80"/>
            </w:tcBorders>
          </w:tcPr>
          <w:p w14:paraId="6D5AC6FE" w14:textId="77777777" w:rsidR="00675546" w:rsidRPr="00386E32" w:rsidRDefault="00675546" w:rsidP="00DA7CEC">
            <w:pPr>
              <w:spacing w:before="100" w:after="100"/>
              <w:jc w:val="center"/>
              <w:rPr>
                <w:b/>
                <w:sz w:val="20"/>
              </w:rPr>
            </w:pPr>
          </w:p>
        </w:tc>
      </w:tr>
      <w:tr w:rsidR="00675546" w:rsidRPr="00386E32" w14:paraId="1E8EE455" w14:textId="77777777" w:rsidTr="00DA7CEC">
        <w:trPr>
          <w:cantSplit/>
          <w:tblHeader/>
        </w:trPr>
        <w:tc>
          <w:tcPr>
            <w:tcW w:w="559" w:type="dxa"/>
          </w:tcPr>
          <w:p w14:paraId="28BC3FE2" w14:textId="77777777" w:rsidR="00675546" w:rsidRPr="00386E32" w:rsidRDefault="00675546" w:rsidP="00DA7CEC">
            <w:pPr>
              <w:spacing w:before="100" w:after="100"/>
              <w:jc w:val="center"/>
              <w:rPr>
                <w:b/>
                <w:sz w:val="20"/>
              </w:rPr>
            </w:pPr>
            <w:r w:rsidRPr="00386E32">
              <w:rPr>
                <w:b/>
                <w:sz w:val="20"/>
              </w:rPr>
              <w:t>Non.</w:t>
            </w:r>
          </w:p>
        </w:tc>
        <w:tc>
          <w:tcPr>
            <w:tcW w:w="4293" w:type="dxa"/>
            <w:gridSpan w:val="2"/>
          </w:tcPr>
          <w:p w14:paraId="58EB8B6E" w14:textId="77777777" w:rsidR="00675546" w:rsidRPr="00386E32" w:rsidRDefault="00675546" w:rsidP="00DA7CEC">
            <w:pPr>
              <w:spacing w:before="100" w:after="100"/>
              <w:jc w:val="center"/>
              <w:rPr>
                <w:b/>
                <w:sz w:val="20"/>
              </w:rPr>
            </w:pPr>
            <w:r w:rsidRPr="00386E32">
              <w:rPr>
                <w:b/>
                <w:sz w:val="20"/>
              </w:rPr>
              <w:t>Activité</w:t>
            </w:r>
          </w:p>
        </w:tc>
        <w:tc>
          <w:tcPr>
            <w:tcW w:w="630" w:type="dxa"/>
            <w:tcBorders>
              <w:bottom w:val="single" w:sz="6" w:space="0" w:color="808080" w:themeColor="background1" w:themeShade="80"/>
            </w:tcBorders>
          </w:tcPr>
          <w:p w14:paraId="5F50DBFE" w14:textId="77777777" w:rsidR="00675546" w:rsidRPr="00386E32" w:rsidRDefault="00675546" w:rsidP="00DA7CEC">
            <w:pPr>
              <w:spacing w:before="100" w:after="100"/>
              <w:jc w:val="center"/>
              <w:rPr>
                <w:b/>
                <w:sz w:val="20"/>
              </w:rPr>
            </w:pPr>
            <w:r w:rsidRPr="00386E32">
              <w:rPr>
                <w:b/>
                <w:sz w:val="20"/>
              </w:rPr>
              <w:t>Y1</w:t>
            </w:r>
          </w:p>
        </w:tc>
        <w:tc>
          <w:tcPr>
            <w:tcW w:w="630" w:type="dxa"/>
            <w:tcBorders>
              <w:bottom w:val="single" w:sz="6" w:space="0" w:color="808080" w:themeColor="background1" w:themeShade="80"/>
            </w:tcBorders>
          </w:tcPr>
          <w:p w14:paraId="3C1481BB" w14:textId="77777777" w:rsidR="00675546" w:rsidRPr="00386E32" w:rsidRDefault="00675546" w:rsidP="00DA7CEC">
            <w:pPr>
              <w:spacing w:before="100" w:after="100"/>
              <w:jc w:val="center"/>
              <w:rPr>
                <w:b/>
                <w:sz w:val="20"/>
              </w:rPr>
            </w:pPr>
            <w:r w:rsidRPr="00386E32">
              <w:rPr>
                <w:b/>
                <w:sz w:val="20"/>
              </w:rPr>
              <w:t>Y2</w:t>
            </w:r>
          </w:p>
        </w:tc>
        <w:tc>
          <w:tcPr>
            <w:tcW w:w="630" w:type="dxa"/>
            <w:tcBorders>
              <w:bottom w:val="single" w:sz="6" w:space="0" w:color="808080" w:themeColor="background1" w:themeShade="80"/>
            </w:tcBorders>
          </w:tcPr>
          <w:p w14:paraId="79C1B055" w14:textId="77777777" w:rsidR="00675546" w:rsidRPr="00386E32" w:rsidRDefault="00675546" w:rsidP="00DA7CEC">
            <w:pPr>
              <w:spacing w:before="100" w:after="100"/>
              <w:jc w:val="center"/>
              <w:rPr>
                <w:b/>
                <w:sz w:val="20"/>
              </w:rPr>
            </w:pPr>
            <w:r w:rsidRPr="00386E32">
              <w:rPr>
                <w:b/>
                <w:sz w:val="20"/>
              </w:rPr>
              <w:t>Y3</w:t>
            </w:r>
          </w:p>
        </w:tc>
        <w:tc>
          <w:tcPr>
            <w:tcW w:w="630" w:type="dxa"/>
            <w:tcBorders>
              <w:bottom w:val="single" w:sz="6" w:space="0" w:color="808080" w:themeColor="background1" w:themeShade="80"/>
            </w:tcBorders>
          </w:tcPr>
          <w:p w14:paraId="16969F13" w14:textId="77777777" w:rsidR="00675546" w:rsidRPr="00386E32" w:rsidRDefault="00675546" w:rsidP="00DA7CEC">
            <w:pPr>
              <w:spacing w:before="100" w:after="100"/>
              <w:jc w:val="center"/>
              <w:rPr>
                <w:b/>
                <w:sz w:val="20"/>
              </w:rPr>
            </w:pPr>
            <w:r w:rsidRPr="00386E32">
              <w:rPr>
                <w:b/>
                <w:sz w:val="20"/>
              </w:rPr>
              <w:t>Y4</w:t>
            </w:r>
          </w:p>
        </w:tc>
        <w:tc>
          <w:tcPr>
            <w:tcW w:w="632" w:type="dxa"/>
            <w:tcBorders>
              <w:bottom w:val="single" w:sz="6" w:space="0" w:color="808080" w:themeColor="background1" w:themeShade="80"/>
            </w:tcBorders>
          </w:tcPr>
          <w:p w14:paraId="2B61487C" w14:textId="77777777" w:rsidR="00675546" w:rsidRPr="00386E32" w:rsidRDefault="00675546" w:rsidP="00DA7CEC">
            <w:pPr>
              <w:spacing w:before="100" w:after="100"/>
              <w:jc w:val="center"/>
              <w:rPr>
                <w:b/>
                <w:sz w:val="20"/>
              </w:rPr>
            </w:pPr>
            <w:r w:rsidRPr="00386E32">
              <w:rPr>
                <w:b/>
                <w:sz w:val="20"/>
              </w:rPr>
              <w:t>Y5</w:t>
            </w:r>
          </w:p>
        </w:tc>
        <w:tc>
          <w:tcPr>
            <w:tcW w:w="630" w:type="dxa"/>
            <w:tcBorders>
              <w:bottom w:val="single" w:sz="6" w:space="0" w:color="808080" w:themeColor="background1" w:themeShade="80"/>
            </w:tcBorders>
          </w:tcPr>
          <w:p w14:paraId="4E2699CF" w14:textId="77777777" w:rsidR="00675546" w:rsidRPr="00386E32" w:rsidRDefault="00675546" w:rsidP="00DA7CEC">
            <w:pPr>
              <w:spacing w:before="100" w:after="100"/>
              <w:jc w:val="center"/>
              <w:rPr>
                <w:b/>
                <w:sz w:val="20"/>
              </w:rPr>
            </w:pPr>
            <w:r w:rsidRPr="00386E32">
              <w:rPr>
                <w:b/>
                <w:sz w:val="20"/>
              </w:rPr>
              <w:t>Y6</w:t>
            </w:r>
          </w:p>
        </w:tc>
        <w:tc>
          <w:tcPr>
            <w:tcW w:w="630" w:type="dxa"/>
            <w:tcBorders>
              <w:bottom w:val="single" w:sz="6" w:space="0" w:color="808080" w:themeColor="background1" w:themeShade="80"/>
            </w:tcBorders>
          </w:tcPr>
          <w:p w14:paraId="39E76F18" w14:textId="77777777" w:rsidR="00675546" w:rsidRPr="00386E32" w:rsidRDefault="00675546" w:rsidP="00DA7CEC">
            <w:pPr>
              <w:spacing w:before="100" w:after="100"/>
              <w:jc w:val="center"/>
              <w:rPr>
                <w:b/>
                <w:sz w:val="20"/>
              </w:rPr>
            </w:pPr>
            <w:r w:rsidRPr="00386E32">
              <w:rPr>
                <w:b/>
                <w:sz w:val="20"/>
              </w:rPr>
              <w:t>Y7</w:t>
            </w:r>
          </w:p>
        </w:tc>
        <w:tc>
          <w:tcPr>
            <w:tcW w:w="630" w:type="dxa"/>
            <w:tcBorders>
              <w:bottom w:val="single" w:sz="6" w:space="0" w:color="808080" w:themeColor="background1" w:themeShade="80"/>
            </w:tcBorders>
          </w:tcPr>
          <w:p w14:paraId="7E9DBDD6" w14:textId="77777777" w:rsidR="00675546" w:rsidRPr="00386E32" w:rsidRDefault="00675546" w:rsidP="00DA7CEC">
            <w:pPr>
              <w:spacing w:before="100" w:after="100"/>
              <w:jc w:val="center"/>
              <w:rPr>
                <w:b/>
                <w:sz w:val="20"/>
              </w:rPr>
            </w:pPr>
            <w:r w:rsidRPr="00386E32">
              <w:rPr>
                <w:b/>
                <w:sz w:val="20"/>
              </w:rPr>
              <w:t>Y8</w:t>
            </w:r>
          </w:p>
        </w:tc>
        <w:tc>
          <w:tcPr>
            <w:tcW w:w="628" w:type="dxa"/>
            <w:tcBorders>
              <w:bottom w:val="single" w:sz="6" w:space="0" w:color="808080" w:themeColor="background1" w:themeShade="80"/>
            </w:tcBorders>
          </w:tcPr>
          <w:p w14:paraId="0488BDF2" w14:textId="77777777" w:rsidR="00675546" w:rsidRPr="00386E32" w:rsidRDefault="00675546" w:rsidP="00DA7CEC">
            <w:pPr>
              <w:spacing w:before="100" w:after="100"/>
              <w:jc w:val="center"/>
              <w:rPr>
                <w:b/>
                <w:sz w:val="20"/>
              </w:rPr>
            </w:pPr>
            <w:r w:rsidRPr="00386E32">
              <w:rPr>
                <w:b/>
                <w:sz w:val="20"/>
              </w:rPr>
              <w:t>Y9</w:t>
            </w:r>
          </w:p>
        </w:tc>
        <w:tc>
          <w:tcPr>
            <w:tcW w:w="630" w:type="dxa"/>
            <w:tcBorders>
              <w:bottom w:val="single" w:sz="6" w:space="0" w:color="808080" w:themeColor="background1" w:themeShade="80"/>
            </w:tcBorders>
          </w:tcPr>
          <w:p w14:paraId="0CEBA27E" w14:textId="77777777" w:rsidR="00675546" w:rsidRPr="00386E32" w:rsidRDefault="00675546" w:rsidP="00DA7CEC">
            <w:pPr>
              <w:spacing w:before="100" w:after="100"/>
              <w:jc w:val="center"/>
              <w:rPr>
                <w:b/>
                <w:sz w:val="20"/>
              </w:rPr>
            </w:pPr>
            <w:r w:rsidRPr="00386E32">
              <w:rPr>
                <w:b/>
                <w:sz w:val="20"/>
              </w:rPr>
              <w:t>Y10</w:t>
            </w:r>
          </w:p>
        </w:tc>
        <w:tc>
          <w:tcPr>
            <w:tcW w:w="1350" w:type="dxa"/>
            <w:tcBorders>
              <w:bottom w:val="single" w:sz="6" w:space="0" w:color="808080" w:themeColor="background1" w:themeShade="80"/>
            </w:tcBorders>
          </w:tcPr>
          <w:p w14:paraId="46C56A61" w14:textId="77777777" w:rsidR="00675546" w:rsidRPr="00386E32" w:rsidRDefault="00675546" w:rsidP="00DA7CEC">
            <w:pPr>
              <w:spacing w:before="100" w:after="100"/>
              <w:jc w:val="center"/>
              <w:rPr>
                <w:b/>
                <w:sz w:val="20"/>
              </w:rPr>
            </w:pPr>
            <w:r w:rsidRPr="00386E32">
              <w:rPr>
                <w:b/>
                <w:sz w:val="20"/>
              </w:rPr>
              <w:t>Sous-total</w:t>
            </w:r>
          </w:p>
        </w:tc>
      </w:tr>
      <w:tr w:rsidR="00675546" w:rsidRPr="00386E32" w14:paraId="7FA195B2" w14:textId="77777777" w:rsidTr="00DA7CEC">
        <w:trPr>
          <w:cantSplit/>
        </w:trPr>
        <w:tc>
          <w:tcPr>
            <w:tcW w:w="559" w:type="dxa"/>
            <w:vAlign w:val="center"/>
          </w:tcPr>
          <w:p w14:paraId="6ADA433A" w14:textId="77777777" w:rsidR="00675546" w:rsidRPr="00386E32" w:rsidRDefault="00675546" w:rsidP="00DA7CEC">
            <w:pPr>
              <w:jc w:val="center"/>
              <w:rPr>
                <w:sz w:val="20"/>
              </w:rPr>
            </w:pPr>
            <w:r w:rsidRPr="00386E32">
              <w:rPr>
                <w:sz w:val="20"/>
              </w:rPr>
              <w:t>1</w:t>
            </w:r>
          </w:p>
        </w:tc>
        <w:tc>
          <w:tcPr>
            <w:tcW w:w="4293" w:type="dxa"/>
            <w:gridSpan w:val="2"/>
            <w:tcBorders>
              <w:right w:val="single" w:sz="6" w:space="0" w:color="808080" w:themeColor="background1" w:themeShade="80"/>
            </w:tcBorders>
            <w:vAlign w:val="center"/>
          </w:tcPr>
          <w:p w14:paraId="52520AAB" w14:textId="17216392" w:rsidR="00675546" w:rsidRPr="00386E32" w:rsidRDefault="00675546" w:rsidP="00DA7CEC">
            <w:pPr>
              <w:rPr>
                <w:sz w:val="20"/>
              </w:rPr>
            </w:pPr>
            <w:r w:rsidRPr="00386E32">
              <w:rPr>
                <w:b/>
                <w:sz w:val="20"/>
              </w:rPr>
              <w:t xml:space="preserve">Coût total des services d'exploitation et de maintenance </w:t>
            </w:r>
            <w:r w:rsidRPr="00386E32">
              <w:rPr>
                <w:sz w:val="20"/>
              </w:rPr>
              <w:t xml:space="preserve">conformément à la </w:t>
            </w:r>
            <w:r w:rsidR="005D1439" w:rsidRPr="00386E32">
              <w:rPr>
                <w:sz w:val="20"/>
              </w:rPr>
              <w:t>S</w:t>
            </w:r>
            <w:r w:rsidRPr="00386E32">
              <w:rPr>
                <w:sz w:val="20"/>
              </w:rPr>
              <w:t>ection VII, tableau des besoins - 2. Les exigences en matière d'exploitation et de maintenance comprennent les activités suivantes, sans toutefois s'y limiter :</w:t>
            </w: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070330A" w14:textId="77777777" w:rsidR="00675546" w:rsidRPr="00386E32" w:rsidRDefault="00675546" w:rsidP="00DA7CEC">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B62D635" w14:textId="77777777" w:rsidR="00675546" w:rsidRPr="00386E32" w:rsidRDefault="00675546" w:rsidP="00DA7CEC">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9C08558" w14:textId="77777777" w:rsidR="00675546" w:rsidRPr="00386E32" w:rsidRDefault="00675546" w:rsidP="00DA7CEC">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9C875DB" w14:textId="77777777" w:rsidR="00675546" w:rsidRPr="00386E32" w:rsidRDefault="00675546" w:rsidP="00DA7CEC">
            <w:pPr>
              <w:jc w:val="center"/>
              <w:rPr>
                <w:sz w:val="20"/>
              </w:rPr>
            </w:pPr>
          </w:p>
        </w:tc>
        <w:tc>
          <w:tcPr>
            <w:tcW w:w="6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A5E3A2F" w14:textId="77777777" w:rsidR="00675546" w:rsidRPr="00386E32" w:rsidRDefault="00675546" w:rsidP="00DA7CEC">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BEAFEEF" w14:textId="77777777" w:rsidR="00675546" w:rsidRPr="00386E32" w:rsidRDefault="00675546" w:rsidP="00DA7CEC">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142D2D8" w14:textId="77777777" w:rsidR="00675546" w:rsidRPr="00386E32" w:rsidRDefault="00675546" w:rsidP="00DA7CEC">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B9F6EE7" w14:textId="77777777" w:rsidR="00675546" w:rsidRPr="00386E32" w:rsidRDefault="00675546" w:rsidP="00DA7CEC">
            <w:pPr>
              <w:jc w:val="center"/>
              <w:rPr>
                <w:sz w:val="20"/>
              </w:rPr>
            </w:pPr>
          </w:p>
        </w:tc>
        <w:tc>
          <w:tcPr>
            <w:tcW w:w="6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E6E63DE" w14:textId="77777777" w:rsidR="00675546" w:rsidRPr="00386E32" w:rsidRDefault="00675546" w:rsidP="00DA7CEC">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BFA0E37" w14:textId="77777777" w:rsidR="00675546" w:rsidRPr="00386E32" w:rsidRDefault="00675546" w:rsidP="00DA7CEC">
            <w:pPr>
              <w:jc w:val="center"/>
              <w:rPr>
                <w:sz w:val="20"/>
              </w:rPr>
            </w:pPr>
          </w:p>
        </w:tc>
        <w:tc>
          <w:tcPr>
            <w:tcW w:w="13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3005AA0" w14:textId="77777777" w:rsidR="00675546" w:rsidRPr="00386E32" w:rsidRDefault="00675546" w:rsidP="00DA7CEC">
            <w:pPr>
              <w:jc w:val="center"/>
              <w:rPr>
                <w:sz w:val="20"/>
              </w:rPr>
            </w:pPr>
          </w:p>
        </w:tc>
      </w:tr>
      <w:tr w:rsidR="00675546" w:rsidRPr="00386E32" w14:paraId="16E3625C" w14:textId="77777777" w:rsidTr="00DA7CEC">
        <w:trPr>
          <w:cantSplit/>
        </w:trPr>
        <w:tc>
          <w:tcPr>
            <w:tcW w:w="559" w:type="dxa"/>
            <w:vAlign w:val="center"/>
          </w:tcPr>
          <w:p w14:paraId="74F8CB3E" w14:textId="77777777" w:rsidR="00675546" w:rsidRPr="00386E32" w:rsidRDefault="00675546" w:rsidP="00DA7CEC">
            <w:pPr>
              <w:jc w:val="center"/>
              <w:rPr>
                <w:sz w:val="20"/>
              </w:rPr>
            </w:pPr>
            <w:r w:rsidRPr="00386E32">
              <w:rPr>
                <w:sz w:val="20"/>
              </w:rPr>
              <w:t>a)</w:t>
            </w:r>
          </w:p>
        </w:tc>
        <w:tc>
          <w:tcPr>
            <w:tcW w:w="4293" w:type="dxa"/>
            <w:gridSpan w:val="2"/>
            <w:vAlign w:val="center"/>
          </w:tcPr>
          <w:p w14:paraId="0799F3DA" w14:textId="77777777" w:rsidR="00675546" w:rsidRPr="00386E32" w:rsidRDefault="00675546" w:rsidP="00DA7CEC">
            <w:pPr>
              <w:rPr>
                <w:b/>
                <w:sz w:val="20"/>
              </w:rPr>
            </w:pPr>
            <w:r w:rsidRPr="00386E32">
              <w:rPr>
                <w:sz w:val="20"/>
              </w:rPr>
              <w:t>Pièces de rechange à remplacer</w:t>
            </w:r>
          </w:p>
        </w:tc>
        <w:tc>
          <w:tcPr>
            <w:tcW w:w="3152" w:type="dxa"/>
            <w:gridSpan w:val="5"/>
            <w:tcBorders>
              <w:top w:val="single" w:sz="6" w:space="0" w:color="808080" w:themeColor="background1" w:themeShade="80"/>
            </w:tcBorders>
          </w:tcPr>
          <w:p w14:paraId="382C9C15" w14:textId="77777777" w:rsidR="00675546" w:rsidRPr="00386E32" w:rsidRDefault="00675546" w:rsidP="00DA7CEC">
            <w:pPr>
              <w:jc w:val="center"/>
              <w:rPr>
                <w:sz w:val="20"/>
              </w:rPr>
            </w:pPr>
            <w:r w:rsidRPr="00386E32">
              <w:rPr>
                <w:sz w:val="20"/>
              </w:rPr>
              <w:t xml:space="preserve">Inclus dans le prix de l'offre </w:t>
            </w:r>
          </w:p>
        </w:tc>
        <w:tc>
          <w:tcPr>
            <w:tcW w:w="630" w:type="dxa"/>
            <w:tcBorders>
              <w:top w:val="single" w:sz="6" w:space="0" w:color="808080" w:themeColor="background1" w:themeShade="80"/>
            </w:tcBorders>
          </w:tcPr>
          <w:p w14:paraId="226C99B6" w14:textId="77777777" w:rsidR="00675546" w:rsidRPr="00386E32" w:rsidRDefault="00675546" w:rsidP="00DA7CEC">
            <w:pPr>
              <w:jc w:val="center"/>
              <w:rPr>
                <w:sz w:val="20"/>
              </w:rPr>
            </w:pPr>
          </w:p>
        </w:tc>
        <w:tc>
          <w:tcPr>
            <w:tcW w:w="630" w:type="dxa"/>
            <w:tcBorders>
              <w:top w:val="single" w:sz="6" w:space="0" w:color="808080" w:themeColor="background1" w:themeShade="80"/>
            </w:tcBorders>
          </w:tcPr>
          <w:p w14:paraId="3B51AAEB" w14:textId="77777777" w:rsidR="00675546" w:rsidRPr="00386E32" w:rsidRDefault="00675546" w:rsidP="00DA7CEC">
            <w:pPr>
              <w:jc w:val="center"/>
              <w:rPr>
                <w:sz w:val="20"/>
              </w:rPr>
            </w:pPr>
          </w:p>
        </w:tc>
        <w:tc>
          <w:tcPr>
            <w:tcW w:w="630" w:type="dxa"/>
            <w:tcBorders>
              <w:top w:val="single" w:sz="6" w:space="0" w:color="808080" w:themeColor="background1" w:themeShade="80"/>
            </w:tcBorders>
            <w:vAlign w:val="center"/>
          </w:tcPr>
          <w:p w14:paraId="4716BE01" w14:textId="77777777" w:rsidR="00675546" w:rsidRPr="00386E32" w:rsidRDefault="00675546" w:rsidP="00DA7CEC">
            <w:pPr>
              <w:jc w:val="center"/>
              <w:rPr>
                <w:sz w:val="20"/>
              </w:rPr>
            </w:pPr>
          </w:p>
        </w:tc>
        <w:tc>
          <w:tcPr>
            <w:tcW w:w="628" w:type="dxa"/>
            <w:tcBorders>
              <w:top w:val="single" w:sz="6" w:space="0" w:color="808080" w:themeColor="background1" w:themeShade="80"/>
            </w:tcBorders>
            <w:vAlign w:val="center"/>
          </w:tcPr>
          <w:p w14:paraId="4E8414E3" w14:textId="77777777" w:rsidR="00675546" w:rsidRPr="00386E32" w:rsidRDefault="00675546" w:rsidP="00DA7CEC">
            <w:pPr>
              <w:jc w:val="center"/>
              <w:rPr>
                <w:sz w:val="20"/>
              </w:rPr>
            </w:pPr>
          </w:p>
        </w:tc>
        <w:tc>
          <w:tcPr>
            <w:tcW w:w="630" w:type="dxa"/>
            <w:tcBorders>
              <w:top w:val="single" w:sz="6" w:space="0" w:color="808080" w:themeColor="background1" w:themeShade="80"/>
            </w:tcBorders>
            <w:vAlign w:val="center"/>
          </w:tcPr>
          <w:p w14:paraId="3C223137" w14:textId="77777777" w:rsidR="00675546" w:rsidRPr="00386E32" w:rsidRDefault="00675546" w:rsidP="00DA7CEC">
            <w:pPr>
              <w:jc w:val="center"/>
              <w:rPr>
                <w:sz w:val="20"/>
              </w:rPr>
            </w:pPr>
          </w:p>
        </w:tc>
        <w:tc>
          <w:tcPr>
            <w:tcW w:w="1350" w:type="dxa"/>
            <w:tcBorders>
              <w:top w:val="single" w:sz="6" w:space="0" w:color="808080" w:themeColor="background1" w:themeShade="80"/>
            </w:tcBorders>
            <w:vAlign w:val="center"/>
          </w:tcPr>
          <w:p w14:paraId="06C6E247" w14:textId="77777777" w:rsidR="00675546" w:rsidRPr="00386E32" w:rsidRDefault="00675546" w:rsidP="00DA7CEC">
            <w:pPr>
              <w:jc w:val="center"/>
              <w:rPr>
                <w:sz w:val="20"/>
              </w:rPr>
            </w:pPr>
          </w:p>
        </w:tc>
      </w:tr>
      <w:tr w:rsidR="00675546" w:rsidRPr="00386E32" w14:paraId="42E1751C" w14:textId="77777777" w:rsidTr="00DA7CEC">
        <w:trPr>
          <w:cantSplit/>
        </w:trPr>
        <w:tc>
          <w:tcPr>
            <w:tcW w:w="559" w:type="dxa"/>
            <w:vAlign w:val="center"/>
          </w:tcPr>
          <w:p w14:paraId="2C412F7A" w14:textId="77777777" w:rsidR="00675546" w:rsidRPr="00386E32" w:rsidRDefault="00675546" w:rsidP="00DA7CEC">
            <w:pPr>
              <w:jc w:val="center"/>
              <w:rPr>
                <w:sz w:val="20"/>
              </w:rPr>
            </w:pPr>
            <w:r w:rsidRPr="00386E32">
              <w:rPr>
                <w:sz w:val="20"/>
              </w:rPr>
              <w:t>b)</w:t>
            </w:r>
          </w:p>
        </w:tc>
        <w:tc>
          <w:tcPr>
            <w:tcW w:w="4293" w:type="dxa"/>
            <w:gridSpan w:val="2"/>
            <w:vAlign w:val="center"/>
          </w:tcPr>
          <w:p w14:paraId="5BC71CCE" w14:textId="6EDB0A4D" w:rsidR="00675546" w:rsidRPr="00386E32" w:rsidRDefault="00675546" w:rsidP="00DA7CEC">
            <w:pPr>
              <w:rPr>
                <w:b/>
                <w:sz w:val="20"/>
              </w:rPr>
            </w:pPr>
            <w:r w:rsidRPr="00386E32">
              <w:rPr>
                <w:sz w:val="20"/>
              </w:rPr>
              <w:t xml:space="preserve">Consommables propriétaires pour </w:t>
            </w:r>
            <w:r w:rsidR="005D1439" w:rsidRPr="00386E32">
              <w:rPr>
                <w:sz w:val="20"/>
              </w:rPr>
              <w:t>le matériel</w:t>
            </w:r>
            <w:r w:rsidR="00861692" w:rsidRPr="00386E32">
              <w:rPr>
                <w:sz w:val="20"/>
              </w:rPr>
              <w:t xml:space="preserve"> </w:t>
            </w:r>
            <w:r w:rsidRPr="00386E32">
              <w:rPr>
                <w:sz w:val="20"/>
              </w:rPr>
              <w:t>et ses accessoires</w:t>
            </w:r>
          </w:p>
        </w:tc>
        <w:tc>
          <w:tcPr>
            <w:tcW w:w="3152" w:type="dxa"/>
            <w:gridSpan w:val="5"/>
          </w:tcPr>
          <w:p w14:paraId="00A9019A" w14:textId="77777777" w:rsidR="00675546" w:rsidRPr="00386E32" w:rsidRDefault="00675546" w:rsidP="00DA7CEC">
            <w:pPr>
              <w:jc w:val="center"/>
              <w:rPr>
                <w:sz w:val="20"/>
              </w:rPr>
            </w:pPr>
            <w:r w:rsidRPr="00386E32">
              <w:rPr>
                <w:sz w:val="20"/>
              </w:rPr>
              <w:t>Inclus dans le prix de l'offre</w:t>
            </w:r>
          </w:p>
        </w:tc>
        <w:tc>
          <w:tcPr>
            <w:tcW w:w="630" w:type="dxa"/>
          </w:tcPr>
          <w:p w14:paraId="6EAF2099" w14:textId="77777777" w:rsidR="00675546" w:rsidRPr="00386E32" w:rsidRDefault="00675546" w:rsidP="00DA7CEC">
            <w:pPr>
              <w:jc w:val="center"/>
              <w:rPr>
                <w:sz w:val="20"/>
              </w:rPr>
            </w:pPr>
          </w:p>
        </w:tc>
        <w:tc>
          <w:tcPr>
            <w:tcW w:w="630" w:type="dxa"/>
          </w:tcPr>
          <w:p w14:paraId="4F827B81" w14:textId="77777777" w:rsidR="00675546" w:rsidRPr="00386E32" w:rsidRDefault="00675546" w:rsidP="00DA7CEC">
            <w:pPr>
              <w:jc w:val="center"/>
              <w:rPr>
                <w:sz w:val="20"/>
              </w:rPr>
            </w:pPr>
          </w:p>
        </w:tc>
        <w:tc>
          <w:tcPr>
            <w:tcW w:w="630" w:type="dxa"/>
            <w:vAlign w:val="center"/>
          </w:tcPr>
          <w:p w14:paraId="5BC8D4DC" w14:textId="77777777" w:rsidR="00675546" w:rsidRPr="00386E32" w:rsidRDefault="00675546" w:rsidP="00DA7CEC">
            <w:pPr>
              <w:jc w:val="center"/>
              <w:rPr>
                <w:sz w:val="20"/>
              </w:rPr>
            </w:pPr>
          </w:p>
        </w:tc>
        <w:tc>
          <w:tcPr>
            <w:tcW w:w="628" w:type="dxa"/>
            <w:vAlign w:val="center"/>
          </w:tcPr>
          <w:p w14:paraId="429AE353" w14:textId="77777777" w:rsidR="00675546" w:rsidRPr="00386E32" w:rsidRDefault="00675546" w:rsidP="00DA7CEC">
            <w:pPr>
              <w:jc w:val="center"/>
              <w:rPr>
                <w:sz w:val="20"/>
              </w:rPr>
            </w:pPr>
          </w:p>
        </w:tc>
        <w:tc>
          <w:tcPr>
            <w:tcW w:w="630" w:type="dxa"/>
            <w:vAlign w:val="center"/>
          </w:tcPr>
          <w:p w14:paraId="4B0FB41A" w14:textId="77777777" w:rsidR="00675546" w:rsidRPr="00386E32" w:rsidRDefault="00675546" w:rsidP="00DA7CEC">
            <w:pPr>
              <w:jc w:val="center"/>
              <w:rPr>
                <w:sz w:val="20"/>
              </w:rPr>
            </w:pPr>
          </w:p>
        </w:tc>
        <w:tc>
          <w:tcPr>
            <w:tcW w:w="1350" w:type="dxa"/>
            <w:vAlign w:val="center"/>
          </w:tcPr>
          <w:p w14:paraId="347D3831" w14:textId="77777777" w:rsidR="00675546" w:rsidRPr="00386E32" w:rsidRDefault="00675546" w:rsidP="00DA7CEC">
            <w:pPr>
              <w:jc w:val="center"/>
              <w:rPr>
                <w:sz w:val="20"/>
              </w:rPr>
            </w:pPr>
          </w:p>
        </w:tc>
      </w:tr>
      <w:tr w:rsidR="00675546" w:rsidRPr="00386E32" w14:paraId="299C6A67" w14:textId="77777777" w:rsidTr="00DA7CEC">
        <w:trPr>
          <w:cantSplit/>
        </w:trPr>
        <w:tc>
          <w:tcPr>
            <w:tcW w:w="559" w:type="dxa"/>
            <w:vAlign w:val="center"/>
          </w:tcPr>
          <w:p w14:paraId="5E568DAF" w14:textId="77777777" w:rsidR="00675546" w:rsidRPr="00386E32" w:rsidRDefault="00675546" w:rsidP="00DA7CEC">
            <w:pPr>
              <w:jc w:val="center"/>
              <w:rPr>
                <w:sz w:val="20"/>
              </w:rPr>
            </w:pPr>
            <w:r w:rsidRPr="00386E32">
              <w:rPr>
                <w:sz w:val="20"/>
              </w:rPr>
              <w:t>c)</w:t>
            </w:r>
          </w:p>
        </w:tc>
        <w:tc>
          <w:tcPr>
            <w:tcW w:w="4293" w:type="dxa"/>
            <w:gridSpan w:val="2"/>
            <w:vAlign w:val="center"/>
          </w:tcPr>
          <w:p w14:paraId="39865C99" w14:textId="77777777" w:rsidR="00675546" w:rsidRPr="00386E32" w:rsidRDefault="00675546" w:rsidP="00DA7CEC">
            <w:pPr>
              <w:rPr>
                <w:b/>
                <w:sz w:val="20"/>
              </w:rPr>
            </w:pPr>
            <w:r w:rsidRPr="00386E32">
              <w:rPr>
                <w:sz w:val="20"/>
              </w:rPr>
              <w:t xml:space="preserve">Tout autre coût propre encouru dans le cadre des services de soutien opérationnel et de maintenance </w:t>
            </w:r>
          </w:p>
        </w:tc>
        <w:tc>
          <w:tcPr>
            <w:tcW w:w="3152" w:type="dxa"/>
            <w:gridSpan w:val="5"/>
          </w:tcPr>
          <w:p w14:paraId="729B343E" w14:textId="77777777" w:rsidR="00675546" w:rsidRPr="00386E32" w:rsidRDefault="00675546" w:rsidP="00DA7CEC">
            <w:pPr>
              <w:jc w:val="center"/>
              <w:rPr>
                <w:sz w:val="20"/>
              </w:rPr>
            </w:pPr>
            <w:r w:rsidRPr="00386E32">
              <w:rPr>
                <w:sz w:val="20"/>
              </w:rPr>
              <w:t>Inclus dans le prix de l'offre</w:t>
            </w:r>
          </w:p>
        </w:tc>
        <w:tc>
          <w:tcPr>
            <w:tcW w:w="630" w:type="dxa"/>
          </w:tcPr>
          <w:p w14:paraId="4730267C" w14:textId="77777777" w:rsidR="00675546" w:rsidRPr="00386E32" w:rsidRDefault="00675546" w:rsidP="00DA7CEC">
            <w:pPr>
              <w:jc w:val="center"/>
              <w:rPr>
                <w:sz w:val="20"/>
              </w:rPr>
            </w:pPr>
          </w:p>
        </w:tc>
        <w:tc>
          <w:tcPr>
            <w:tcW w:w="630" w:type="dxa"/>
          </w:tcPr>
          <w:p w14:paraId="1D41358C" w14:textId="77777777" w:rsidR="00675546" w:rsidRPr="00386E32" w:rsidRDefault="00675546" w:rsidP="00DA7CEC">
            <w:pPr>
              <w:jc w:val="center"/>
              <w:rPr>
                <w:sz w:val="20"/>
              </w:rPr>
            </w:pPr>
          </w:p>
        </w:tc>
        <w:tc>
          <w:tcPr>
            <w:tcW w:w="630" w:type="dxa"/>
            <w:vAlign w:val="center"/>
          </w:tcPr>
          <w:p w14:paraId="69AFEECF" w14:textId="77777777" w:rsidR="00675546" w:rsidRPr="00386E32" w:rsidRDefault="00675546" w:rsidP="00DA7CEC">
            <w:pPr>
              <w:jc w:val="center"/>
              <w:rPr>
                <w:sz w:val="20"/>
              </w:rPr>
            </w:pPr>
          </w:p>
        </w:tc>
        <w:tc>
          <w:tcPr>
            <w:tcW w:w="628" w:type="dxa"/>
            <w:vAlign w:val="center"/>
          </w:tcPr>
          <w:p w14:paraId="1D6968D2" w14:textId="77777777" w:rsidR="00675546" w:rsidRPr="00386E32" w:rsidRDefault="00675546" w:rsidP="00DA7CEC">
            <w:pPr>
              <w:jc w:val="center"/>
              <w:rPr>
                <w:sz w:val="20"/>
              </w:rPr>
            </w:pPr>
          </w:p>
        </w:tc>
        <w:tc>
          <w:tcPr>
            <w:tcW w:w="630" w:type="dxa"/>
            <w:vAlign w:val="center"/>
          </w:tcPr>
          <w:p w14:paraId="6FE71029" w14:textId="77777777" w:rsidR="00675546" w:rsidRPr="00386E32" w:rsidRDefault="00675546" w:rsidP="00DA7CEC">
            <w:pPr>
              <w:jc w:val="center"/>
              <w:rPr>
                <w:sz w:val="20"/>
              </w:rPr>
            </w:pPr>
          </w:p>
        </w:tc>
        <w:tc>
          <w:tcPr>
            <w:tcW w:w="1350" w:type="dxa"/>
            <w:vAlign w:val="center"/>
          </w:tcPr>
          <w:p w14:paraId="0E63E6DD" w14:textId="77777777" w:rsidR="00675546" w:rsidRPr="00386E32" w:rsidRDefault="00675546" w:rsidP="00DA7CEC">
            <w:pPr>
              <w:jc w:val="center"/>
              <w:rPr>
                <w:sz w:val="20"/>
              </w:rPr>
            </w:pPr>
          </w:p>
        </w:tc>
      </w:tr>
      <w:tr w:rsidR="00675546" w:rsidRPr="00386E32" w14:paraId="26FFB69D" w14:textId="77777777" w:rsidTr="00DA7CEC">
        <w:trPr>
          <w:cantSplit/>
        </w:trPr>
        <w:tc>
          <w:tcPr>
            <w:tcW w:w="559" w:type="dxa"/>
            <w:vAlign w:val="center"/>
          </w:tcPr>
          <w:p w14:paraId="70AABB25" w14:textId="77777777" w:rsidR="00675546" w:rsidRPr="00386E32" w:rsidRDefault="00675546" w:rsidP="00DA7CEC">
            <w:pPr>
              <w:jc w:val="center"/>
              <w:rPr>
                <w:sz w:val="20"/>
              </w:rPr>
            </w:pPr>
            <w:r w:rsidRPr="00386E32">
              <w:rPr>
                <w:sz w:val="20"/>
              </w:rPr>
              <w:t>d)</w:t>
            </w:r>
          </w:p>
        </w:tc>
        <w:tc>
          <w:tcPr>
            <w:tcW w:w="4293" w:type="dxa"/>
            <w:gridSpan w:val="2"/>
            <w:vAlign w:val="center"/>
          </w:tcPr>
          <w:p w14:paraId="60DA7074" w14:textId="77777777" w:rsidR="00675546" w:rsidRPr="00386E32" w:rsidRDefault="00675546" w:rsidP="00DA7CEC">
            <w:pPr>
              <w:rPr>
                <w:sz w:val="20"/>
              </w:rPr>
            </w:pPr>
            <w:r w:rsidRPr="00386E32">
              <w:rPr>
                <w:sz w:val="20"/>
              </w:rPr>
              <w:t>Formation des utilisateurs et soutien opérationnel</w:t>
            </w:r>
          </w:p>
        </w:tc>
        <w:tc>
          <w:tcPr>
            <w:tcW w:w="3152" w:type="dxa"/>
            <w:gridSpan w:val="5"/>
          </w:tcPr>
          <w:p w14:paraId="3718EF47" w14:textId="77777777" w:rsidR="00675546" w:rsidRPr="00386E32" w:rsidRDefault="00675546" w:rsidP="00DA7CEC">
            <w:pPr>
              <w:jc w:val="center"/>
              <w:rPr>
                <w:sz w:val="20"/>
              </w:rPr>
            </w:pPr>
            <w:r w:rsidRPr="00386E32">
              <w:rPr>
                <w:sz w:val="20"/>
              </w:rPr>
              <w:t>Inclus dans le prix de l'offre</w:t>
            </w:r>
          </w:p>
        </w:tc>
        <w:tc>
          <w:tcPr>
            <w:tcW w:w="630" w:type="dxa"/>
          </w:tcPr>
          <w:p w14:paraId="52A0482A" w14:textId="77777777" w:rsidR="00675546" w:rsidRPr="00386E32" w:rsidRDefault="00675546" w:rsidP="00DA7CEC">
            <w:pPr>
              <w:jc w:val="center"/>
              <w:rPr>
                <w:sz w:val="20"/>
              </w:rPr>
            </w:pPr>
          </w:p>
        </w:tc>
        <w:tc>
          <w:tcPr>
            <w:tcW w:w="630" w:type="dxa"/>
          </w:tcPr>
          <w:p w14:paraId="69FD5723" w14:textId="77777777" w:rsidR="00675546" w:rsidRPr="00386E32" w:rsidRDefault="00675546" w:rsidP="00DA7CEC">
            <w:pPr>
              <w:jc w:val="center"/>
              <w:rPr>
                <w:sz w:val="20"/>
              </w:rPr>
            </w:pPr>
          </w:p>
        </w:tc>
        <w:tc>
          <w:tcPr>
            <w:tcW w:w="630" w:type="dxa"/>
            <w:vAlign w:val="center"/>
          </w:tcPr>
          <w:p w14:paraId="3704B86D" w14:textId="77777777" w:rsidR="00675546" w:rsidRPr="00386E32" w:rsidRDefault="00675546" w:rsidP="00DA7CEC">
            <w:pPr>
              <w:jc w:val="center"/>
              <w:rPr>
                <w:sz w:val="20"/>
              </w:rPr>
            </w:pPr>
          </w:p>
        </w:tc>
        <w:tc>
          <w:tcPr>
            <w:tcW w:w="628" w:type="dxa"/>
            <w:vAlign w:val="center"/>
          </w:tcPr>
          <w:p w14:paraId="4B23F7DA" w14:textId="77777777" w:rsidR="00675546" w:rsidRPr="00386E32" w:rsidRDefault="00675546" w:rsidP="00DA7CEC">
            <w:pPr>
              <w:jc w:val="center"/>
              <w:rPr>
                <w:sz w:val="20"/>
              </w:rPr>
            </w:pPr>
          </w:p>
        </w:tc>
        <w:tc>
          <w:tcPr>
            <w:tcW w:w="630" w:type="dxa"/>
            <w:vAlign w:val="center"/>
          </w:tcPr>
          <w:p w14:paraId="3DE84042" w14:textId="77777777" w:rsidR="00675546" w:rsidRPr="00386E32" w:rsidRDefault="00675546" w:rsidP="00DA7CEC">
            <w:pPr>
              <w:jc w:val="center"/>
              <w:rPr>
                <w:sz w:val="20"/>
              </w:rPr>
            </w:pPr>
          </w:p>
        </w:tc>
        <w:tc>
          <w:tcPr>
            <w:tcW w:w="1350" w:type="dxa"/>
            <w:vAlign w:val="center"/>
          </w:tcPr>
          <w:p w14:paraId="11F60A8E" w14:textId="77777777" w:rsidR="00675546" w:rsidRPr="00386E32" w:rsidRDefault="00675546" w:rsidP="00DA7CEC">
            <w:pPr>
              <w:jc w:val="center"/>
              <w:rPr>
                <w:sz w:val="20"/>
              </w:rPr>
            </w:pPr>
          </w:p>
        </w:tc>
      </w:tr>
      <w:tr w:rsidR="00675546" w:rsidRPr="00386E32" w14:paraId="5B5596CB" w14:textId="77777777" w:rsidTr="00DA7CEC">
        <w:trPr>
          <w:cantSplit/>
        </w:trPr>
        <w:tc>
          <w:tcPr>
            <w:tcW w:w="559" w:type="dxa"/>
            <w:vAlign w:val="center"/>
          </w:tcPr>
          <w:p w14:paraId="3B0D7463" w14:textId="77777777" w:rsidR="00675546" w:rsidRPr="00386E32" w:rsidRDefault="00675546" w:rsidP="00DA7CEC">
            <w:pPr>
              <w:jc w:val="center"/>
              <w:rPr>
                <w:sz w:val="20"/>
              </w:rPr>
            </w:pPr>
            <w:r w:rsidRPr="00386E32">
              <w:rPr>
                <w:sz w:val="20"/>
              </w:rPr>
              <w:t>e)</w:t>
            </w:r>
          </w:p>
        </w:tc>
        <w:tc>
          <w:tcPr>
            <w:tcW w:w="4293" w:type="dxa"/>
            <w:gridSpan w:val="2"/>
            <w:vAlign w:val="center"/>
          </w:tcPr>
          <w:p w14:paraId="0E36BB28" w14:textId="77777777" w:rsidR="00675546" w:rsidRPr="00386E32" w:rsidRDefault="00675546" w:rsidP="00DA7CEC">
            <w:pPr>
              <w:rPr>
                <w:sz w:val="20"/>
              </w:rPr>
            </w:pPr>
            <w:r w:rsidRPr="00386E32">
              <w:rPr>
                <w:sz w:val="20"/>
              </w:rPr>
              <w:t>Toutes les mises à jour de logiciels et de matériel, y compris pour la télémédecine, l'IA, l'audiovisuel et les modalités de protection de la vie privée et de la sécurité.</w:t>
            </w:r>
          </w:p>
        </w:tc>
        <w:tc>
          <w:tcPr>
            <w:tcW w:w="3152" w:type="dxa"/>
            <w:gridSpan w:val="5"/>
          </w:tcPr>
          <w:p w14:paraId="64B6A20E" w14:textId="77777777" w:rsidR="00675546" w:rsidRPr="00386E32" w:rsidRDefault="00675546" w:rsidP="00DA7CEC">
            <w:pPr>
              <w:jc w:val="center"/>
              <w:rPr>
                <w:sz w:val="20"/>
              </w:rPr>
            </w:pPr>
            <w:r w:rsidRPr="00386E32">
              <w:rPr>
                <w:sz w:val="20"/>
              </w:rPr>
              <w:t>Inclus dans le prix de l'offre</w:t>
            </w:r>
          </w:p>
        </w:tc>
        <w:tc>
          <w:tcPr>
            <w:tcW w:w="630" w:type="dxa"/>
          </w:tcPr>
          <w:p w14:paraId="4D73D996" w14:textId="77777777" w:rsidR="00675546" w:rsidRPr="00386E32" w:rsidRDefault="00675546" w:rsidP="00DA7CEC">
            <w:pPr>
              <w:jc w:val="center"/>
              <w:rPr>
                <w:sz w:val="20"/>
              </w:rPr>
            </w:pPr>
          </w:p>
        </w:tc>
        <w:tc>
          <w:tcPr>
            <w:tcW w:w="630" w:type="dxa"/>
          </w:tcPr>
          <w:p w14:paraId="706F3BE9" w14:textId="77777777" w:rsidR="00675546" w:rsidRPr="00386E32" w:rsidRDefault="00675546" w:rsidP="00DA7CEC">
            <w:pPr>
              <w:jc w:val="center"/>
              <w:rPr>
                <w:sz w:val="20"/>
              </w:rPr>
            </w:pPr>
          </w:p>
        </w:tc>
        <w:tc>
          <w:tcPr>
            <w:tcW w:w="630" w:type="dxa"/>
            <w:vAlign w:val="center"/>
          </w:tcPr>
          <w:p w14:paraId="765A537A" w14:textId="77777777" w:rsidR="00675546" w:rsidRPr="00386E32" w:rsidRDefault="00675546" w:rsidP="00DA7CEC">
            <w:pPr>
              <w:jc w:val="center"/>
              <w:rPr>
                <w:sz w:val="20"/>
              </w:rPr>
            </w:pPr>
          </w:p>
        </w:tc>
        <w:tc>
          <w:tcPr>
            <w:tcW w:w="628" w:type="dxa"/>
            <w:vAlign w:val="center"/>
          </w:tcPr>
          <w:p w14:paraId="024156A7" w14:textId="77777777" w:rsidR="00675546" w:rsidRPr="00386E32" w:rsidRDefault="00675546" w:rsidP="00DA7CEC">
            <w:pPr>
              <w:jc w:val="center"/>
              <w:rPr>
                <w:sz w:val="20"/>
              </w:rPr>
            </w:pPr>
          </w:p>
        </w:tc>
        <w:tc>
          <w:tcPr>
            <w:tcW w:w="630" w:type="dxa"/>
            <w:vAlign w:val="center"/>
          </w:tcPr>
          <w:p w14:paraId="1FA5E45D" w14:textId="77777777" w:rsidR="00675546" w:rsidRPr="00386E32" w:rsidRDefault="00675546" w:rsidP="00DA7CEC">
            <w:pPr>
              <w:jc w:val="center"/>
              <w:rPr>
                <w:sz w:val="20"/>
              </w:rPr>
            </w:pPr>
          </w:p>
        </w:tc>
        <w:tc>
          <w:tcPr>
            <w:tcW w:w="1350" w:type="dxa"/>
            <w:vAlign w:val="center"/>
          </w:tcPr>
          <w:p w14:paraId="3A369742" w14:textId="77777777" w:rsidR="00675546" w:rsidRPr="00386E32" w:rsidRDefault="00675546" w:rsidP="00DA7CEC">
            <w:pPr>
              <w:jc w:val="center"/>
              <w:rPr>
                <w:sz w:val="20"/>
              </w:rPr>
            </w:pPr>
          </w:p>
        </w:tc>
      </w:tr>
      <w:tr w:rsidR="00675546" w:rsidRPr="00386E32" w14:paraId="5E1AC5BD" w14:textId="77777777" w:rsidTr="00DA7CEC">
        <w:trPr>
          <w:cantSplit/>
        </w:trPr>
        <w:tc>
          <w:tcPr>
            <w:tcW w:w="559" w:type="dxa"/>
            <w:vAlign w:val="center"/>
          </w:tcPr>
          <w:p w14:paraId="7D86BF16" w14:textId="77777777" w:rsidR="00675546" w:rsidRPr="00386E32" w:rsidRDefault="00675546" w:rsidP="00DA7CEC">
            <w:pPr>
              <w:jc w:val="center"/>
              <w:rPr>
                <w:sz w:val="20"/>
              </w:rPr>
            </w:pPr>
          </w:p>
        </w:tc>
        <w:tc>
          <w:tcPr>
            <w:tcW w:w="4293" w:type="dxa"/>
            <w:gridSpan w:val="2"/>
            <w:vAlign w:val="center"/>
          </w:tcPr>
          <w:p w14:paraId="355DAAED" w14:textId="77777777" w:rsidR="00675546" w:rsidRPr="00386E32" w:rsidRDefault="00675546" w:rsidP="00DA7CEC">
            <w:pPr>
              <w:rPr>
                <w:sz w:val="20"/>
              </w:rPr>
            </w:pPr>
          </w:p>
        </w:tc>
        <w:tc>
          <w:tcPr>
            <w:tcW w:w="630" w:type="dxa"/>
          </w:tcPr>
          <w:p w14:paraId="65730A5B" w14:textId="77777777" w:rsidR="00675546" w:rsidRPr="00386E32" w:rsidRDefault="00675546" w:rsidP="00DA7CEC">
            <w:pPr>
              <w:jc w:val="center"/>
              <w:rPr>
                <w:sz w:val="20"/>
              </w:rPr>
            </w:pPr>
          </w:p>
        </w:tc>
        <w:tc>
          <w:tcPr>
            <w:tcW w:w="630" w:type="dxa"/>
          </w:tcPr>
          <w:p w14:paraId="0961311C" w14:textId="77777777" w:rsidR="00675546" w:rsidRPr="00386E32" w:rsidRDefault="00675546" w:rsidP="00DA7CEC">
            <w:pPr>
              <w:jc w:val="center"/>
              <w:rPr>
                <w:sz w:val="20"/>
              </w:rPr>
            </w:pPr>
          </w:p>
        </w:tc>
        <w:tc>
          <w:tcPr>
            <w:tcW w:w="630" w:type="dxa"/>
            <w:vAlign w:val="center"/>
          </w:tcPr>
          <w:p w14:paraId="70A5AFCC" w14:textId="77777777" w:rsidR="00675546" w:rsidRPr="00386E32" w:rsidRDefault="00675546" w:rsidP="00DA7CEC">
            <w:pPr>
              <w:jc w:val="center"/>
              <w:rPr>
                <w:sz w:val="20"/>
              </w:rPr>
            </w:pPr>
          </w:p>
        </w:tc>
        <w:tc>
          <w:tcPr>
            <w:tcW w:w="630" w:type="dxa"/>
          </w:tcPr>
          <w:p w14:paraId="1F5620E5" w14:textId="77777777" w:rsidR="00675546" w:rsidRPr="00386E32" w:rsidRDefault="00675546" w:rsidP="00DA7CEC">
            <w:pPr>
              <w:jc w:val="center"/>
              <w:rPr>
                <w:sz w:val="20"/>
              </w:rPr>
            </w:pPr>
          </w:p>
        </w:tc>
        <w:tc>
          <w:tcPr>
            <w:tcW w:w="632" w:type="dxa"/>
          </w:tcPr>
          <w:p w14:paraId="4638A75D" w14:textId="77777777" w:rsidR="00675546" w:rsidRPr="00386E32" w:rsidRDefault="00675546" w:rsidP="00DA7CEC">
            <w:pPr>
              <w:jc w:val="center"/>
              <w:rPr>
                <w:sz w:val="20"/>
              </w:rPr>
            </w:pPr>
          </w:p>
        </w:tc>
        <w:tc>
          <w:tcPr>
            <w:tcW w:w="630" w:type="dxa"/>
          </w:tcPr>
          <w:p w14:paraId="06798124" w14:textId="77777777" w:rsidR="00675546" w:rsidRPr="00386E32" w:rsidRDefault="00675546" w:rsidP="00DA7CEC">
            <w:pPr>
              <w:jc w:val="center"/>
              <w:rPr>
                <w:sz w:val="20"/>
              </w:rPr>
            </w:pPr>
          </w:p>
        </w:tc>
        <w:tc>
          <w:tcPr>
            <w:tcW w:w="630" w:type="dxa"/>
          </w:tcPr>
          <w:p w14:paraId="7E5BFA32" w14:textId="77777777" w:rsidR="00675546" w:rsidRPr="00386E32" w:rsidRDefault="00675546" w:rsidP="00DA7CEC">
            <w:pPr>
              <w:jc w:val="center"/>
              <w:rPr>
                <w:sz w:val="20"/>
              </w:rPr>
            </w:pPr>
          </w:p>
        </w:tc>
        <w:tc>
          <w:tcPr>
            <w:tcW w:w="630" w:type="dxa"/>
            <w:vAlign w:val="center"/>
          </w:tcPr>
          <w:p w14:paraId="299A523E" w14:textId="77777777" w:rsidR="00675546" w:rsidRPr="00386E32" w:rsidRDefault="00675546" w:rsidP="00DA7CEC">
            <w:pPr>
              <w:jc w:val="center"/>
              <w:rPr>
                <w:sz w:val="20"/>
              </w:rPr>
            </w:pPr>
          </w:p>
        </w:tc>
        <w:tc>
          <w:tcPr>
            <w:tcW w:w="628" w:type="dxa"/>
            <w:vAlign w:val="center"/>
          </w:tcPr>
          <w:p w14:paraId="2051D497" w14:textId="77777777" w:rsidR="00675546" w:rsidRPr="00386E32" w:rsidRDefault="00675546" w:rsidP="00DA7CEC">
            <w:pPr>
              <w:jc w:val="center"/>
              <w:rPr>
                <w:sz w:val="20"/>
              </w:rPr>
            </w:pPr>
          </w:p>
        </w:tc>
        <w:tc>
          <w:tcPr>
            <w:tcW w:w="630" w:type="dxa"/>
            <w:vAlign w:val="center"/>
          </w:tcPr>
          <w:p w14:paraId="7E5563F1" w14:textId="77777777" w:rsidR="00675546" w:rsidRPr="00386E32" w:rsidRDefault="00675546" w:rsidP="00DA7CEC">
            <w:pPr>
              <w:jc w:val="center"/>
              <w:rPr>
                <w:sz w:val="20"/>
              </w:rPr>
            </w:pPr>
          </w:p>
        </w:tc>
        <w:tc>
          <w:tcPr>
            <w:tcW w:w="1350" w:type="dxa"/>
            <w:vAlign w:val="center"/>
          </w:tcPr>
          <w:p w14:paraId="2CE81282" w14:textId="77777777" w:rsidR="00675546" w:rsidRPr="00386E32" w:rsidRDefault="00675546" w:rsidP="00DA7CEC">
            <w:pPr>
              <w:jc w:val="center"/>
              <w:rPr>
                <w:sz w:val="20"/>
              </w:rPr>
            </w:pPr>
          </w:p>
        </w:tc>
      </w:tr>
      <w:tr w:rsidR="00675546" w:rsidRPr="00386E32" w14:paraId="4A064E16" w14:textId="77777777" w:rsidTr="00DA7CEC">
        <w:trPr>
          <w:cantSplit/>
          <w:trHeight w:val="188"/>
        </w:trPr>
        <w:tc>
          <w:tcPr>
            <w:tcW w:w="4852" w:type="dxa"/>
            <w:gridSpan w:val="3"/>
          </w:tcPr>
          <w:p w14:paraId="4420CC8F" w14:textId="77777777" w:rsidR="00675546" w:rsidRPr="00386E32" w:rsidRDefault="00675546" w:rsidP="00DA7CEC">
            <w:pPr>
              <w:spacing w:before="100" w:after="100"/>
              <w:rPr>
                <w:b/>
                <w:sz w:val="20"/>
              </w:rPr>
            </w:pPr>
            <w:r w:rsidRPr="00386E32">
              <w:rPr>
                <w:b/>
                <w:sz w:val="20"/>
              </w:rPr>
              <w:t>Sous-totaux annuels :</w:t>
            </w:r>
          </w:p>
        </w:tc>
        <w:tc>
          <w:tcPr>
            <w:tcW w:w="630" w:type="dxa"/>
          </w:tcPr>
          <w:p w14:paraId="39546F2E" w14:textId="77777777" w:rsidR="00675546" w:rsidRPr="00386E32" w:rsidRDefault="00675546" w:rsidP="00DA7CEC">
            <w:pPr>
              <w:spacing w:before="100" w:after="100"/>
              <w:jc w:val="center"/>
              <w:rPr>
                <w:sz w:val="20"/>
              </w:rPr>
            </w:pPr>
          </w:p>
        </w:tc>
        <w:tc>
          <w:tcPr>
            <w:tcW w:w="630" w:type="dxa"/>
          </w:tcPr>
          <w:p w14:paraId="7739FA65" w14:textId="77777777" w:rsidR="00675546" w:rsidRPr="00386E32" w:rsidRDefault="00675546" w:rsidP="00DA7CEC">
            <w:pPr>
              <w:spacing w:before="100" w:after="100"/>
              <w:jc w:val="center"/>
              <w:rPr>
                <w:sz w:val="20"/>
              </w:rPr>
            </w:pPr>
          </w:p>
        </w:tc>
        <w:tc>
          <w:tcPr>
            <w:tcW w:w="630" w:type="dxa"/>
            <w:vAlign w:val="center"/>
          </w:tcPr>
          <w:p w14:paraId="0647E7DC" w14:textId="77777777" w:rsidR="00675546" w:rsidRPr="00386E32" w:rsidRDefault="00675546" w:rsidP="00DA7CEC">
            <w:pPr>
              <w:spacing w:before="100" w:after="100"/>
              <w:jc w:val="center"/>
              <w:rPr>
                <w:sz w:val="20"/>
              </w:rPr>
            </w:pPr>
          </w:p>
        </w:tc>
        <w:tc>
          <w:tcPr>
            <w:tcW w:w="630" w:type="dxa"/>
          </w:tcPr>
          <w:p w14:paraId="0F969D72" w14:textId="77777777" w:rsidR="00675546" w:rsidRPr="00386E32" w:rsidRDefault="00675546" w:rsidP="00DA7CEC">
            <w:pPr>
              <w:spacing w:before="100" w:after="100"/>
              <w:jc w:val="center"/>
              <w:rPr>
                <w:sz w:val="20"/>
              </w:rPr>
            </w:pPr>
          </w:p>
        </w:tc>
        <w:tc>
          <w:tcPr>
            <w:tcW w:w="632" w:type="dxa"/>
          </w:tcPr>
          <w:p w14:paraId="2022CC92" w14:textId="77777777" w:rsidR="00675546" w:rsidRPr="00386E32" w:rsidRDefault="00675546" w:rsidP="00DA7CEC">
            <w:pPr>
              <w:spacing w:before="100" w:after="100"/>
              <w:jc w:val="center"/>
              <w:rPr>
                <w:sz w:val="20"/>
              </w:rPr>
            </w:pPr>
          </w:p>
        </w:tc>
        <w:tc>
          <w:tcPr>
            <w:tcW w:w="630" w:type="dxa"/>
          </w:tcPr>
          <w:p w14:paraId="720ED2AE" w14:textId="77777777" w:rsidR="00675546" w:rsidRPr="00386E32" w:rsidRDefault="00675546" w:rsidP="00DA7CEC">
            <w:pPr>
              <w:spacing w:before="100" w:after="100"/>
              <w:jc w:val="center"/>
              <w:rPr>
                <w:sz w:val="20"/>
              </w:rPr>
            </w:pPr>
          </w:p>
        </w:tc>
        <w:tc>
          <w:tcPr>
            <w:tcW w:w="630" w:type="dxa"/>
          </w:tcPr>
          <w:p w14:paraId="3DB54EA7" w14:textId="77777777" w:rsidR="00675546" w:rsidRPr="00386E32" w:rsidRDefault="00675546" w:rsidP="00DA7CEC">
            <w:pPr>
              <w:spacing w:before="100" w:after="100"/>
              <w:jc w:val="center"/>
              <w:rPr>
                <w:sz w:val="20"/>
              </w:rPr>
            </w:pPr>
          </w:p>
        </w:tc>
        <w:tc>
          <w:tcPr>
            <w:tcW w:w="630" w:type="dxa"/>
            <w:vAlign w:val="center"/>
          </w:tcPr>
          <w:p w14:paraId="6F9736CE" w14:textId="77777777" w:rsidR="00675546" w:rsidRPr="00386E32" w:rsidRDefault="00675546" w:rsidP="00DA7CEC">
            <w:pPr>
              <w:spacing w:before="100" w:after="100"/>
              <w:jc w:val="center"/>
              <w:rPr>
                <w:sz w:val="20"/>
              </w:rPr>
            </w:pPr>
          </w:p>
        </w:tc>
        <w:tc>
          <w:tcPr>
            <w:tcW w:w="628" w:type="dxa"/>
            <w:vAlign w:val="center"/>
          </w:tcPr>
          <w:p w14:paraId="171E6A62" w14:textId="77777777" w:rsidR="00675546" w:rsidRPr="00386E32" w:rsidRDefault="00675546" w:rsidP="00DA7CEC">
            <w:pPr>
              <w:spacing w:before="100" w:after="100"/>
              <w:jc w:val="center"/>
              <w:rPr>
                <w:sz w:val="20"/>
              </w:rPr>
            </w:pPr>
          </w:p>
        </w:tc>
        <w:tc>
          <w:tcPr>
            <w:tcW w:w="630" w:type="dxa"/>
            <w:vAlign w:val="center"/>
          </w:tcPr>
          <w:p w14:paraId="04E3FAA9" w14:textId="77777777" w:rsidR="00675546" w:rsidRPr="00386E32" w:rsidRDefault="00675546" w:rsidP="00DA7CEC">
            <w:pPr>
              <w:spacing w:before="100" w:after="100"/>
              <w:jc w:val="center"/>
              <w:rPr>
                <w:sz w:val="20"/>
              </w:rPr>
            </w:pPr>
          </w:p>
        </w:tc>
        <w:tc>
          <w:tcPr>
            <w:tcW w:w="1350" w:type="dxa"/>
            <w:vAlign w:val="center"/>
          </w:tcPr>
          <w:p w14:paraId="3913DCB1" w14:textId="77777777" w:rsidR="00675546" w:rsidRPr="00386E32" w:rsidRDefault="00675546" w:rsidP="00DA7CEC">
            <w:pPr>
              <w:spacing w:before="100" w:after="100"/>
              <w:jc w:val="center"/>
              <w:rPr>
                <w:sz w:val="20"/>
              </w:rPr>
            </w:pPr>
          </w:p>
        </w:tc>
      </w:tr>
      <w:tr w:rsidR="00675546" w:rsidRPr="00386E32" w14:paraId="50FFAA4C" w14:textId="77777777" w:rsidTr="00DA7CEC">
        <w:trPr>
          <w:gridAfter w:val="12"/>
          <w:wAfter w:w="11152" w:type="dxa"/>
          <w:cantSplit/>
          <w:trHeight w:val="188"/>
        </w:trPr>
        <w:tc>
          <w:tcPr>
            <w:tcW w:w="1350" w:type="dxa"/>
            <w:gridSpan w:val="2"/>
            <w:vAlign w:val="center"/>
          </w:tcPr>
          <w:p w14:paraId="6EEE8F63" w14:textId="77777777" w:rsidR="00675546" w:rsidRPr="00386E32" w:rsidRDefault="00675546" w:rsidP="00DA7CEC">
            <w:pPr>
              <w:spacing w:before="100" w:after="100"/>
              <w:jc w:val="center"/>
              <w:rPr>
                <w:sz w:val="20"/>
              </w:rPr>
            </w:pPr>
          </w:p>
        </w:tc>
      </w:tr>
    </w:tbl>
    <w:p w14:paraId="7B34FDA6" w14:textId="77777777" w:rsidR="00675546" w:rsidRPr="00386E32" w:rsidRDefault="00675546" w:rsidP="00675546">
      <w:pPr>
        <w:jc w:val="both"/>
        <w:rPr>
          <w:i/>
          <w:sz w:val="20"/>
        </w:rPr>
      </w:pPr>
      <w:r w:rsidRPr="00386E32">
        <w:rPr>
          <w:i/>
          <w:sz w:val="20"/>
        </w:rPr>
        <w:t xml:space="preserve">. </w:t>
      </w:r>
    </w:p>
    <w:p w14:paraId="3AF3B38E" w14:textId="77777777" w:rsidR="00675546" w:rsidRPr="00386E32" w:rsidRDefault="00675546" w:rsidP="00675546">
      <w:pPr>
        <w:jc w:val="both"/>
        <w:rPr>
          <w:i/>
          <w:sz w:val="20"/>
        </w:rPr>
      </w:pPr>
      <w:r w:rsidRPr="00386E32">
        <w:rPr>
          <w:i/>
          <w:sz w:val="20"/>
        </w:rPr>
        <w:t>Le coût total comprend les frais de voyage, d'hébergement, de transport et tous les autres coûts liés aux services d'exploitation et d'entretien des biens fournis.)</w:t>
      </w:r>
    </w:p>
    <w:p w14:paraId="323C17F1" w14:textId="77777777" w:rsidR="00675546" w:rsidRPr="00386E32" w:rsidRDefault="00675546" w:rsidP="00675546">
      <w:pPr>
        <w:jc w:val="both"/>
        <w:rPr>
          <w:sz w:val="20"/>
        </w:rPr>
      </w:pPr>
    </w:p>
    <w:p w14:paraId="466F4BB9" w14:textId="77777777" w:rsidR="00675546" w:rsidRPr="00386E32" w:rsidRDefault="00675546" w:rsidP="00675546">
      <w:pPr>
        <w:jc w:val="both"/>
        <w:rPr>
          <w:sz w:val="20"/>
        </w:rPr>
      </w:pPr>
      <w:r w:rsidRPr="00386E32">
        <w:rPr>
          <w:sz w:val="20"/>
        </w:rPr>
        <w:t>Représentant autorisé :  _______________________________________</w:t>
      </w:r>
    </w:p>
    <w:p w14:paraId="36B8C383" w14:textId="77777777" w:rsidR="00675546" w:rsidRPr="00386E32" w:rsidRDefault="00675546" w:rsidP="00675546">
      <w:pPr>
        <w:jc w:val="both"/>
        <w:rPr>
          <w:sz w:val="20"/>
          <w:u w:val="single"/>
        </w:rPr>
      </w:pPr>
      <w:r w:rsidRPr="00386E32">
        <w:rPr>
          <w:sz w:val="20"/>
        </w:rPr>
        <w:t>Nom et fonction :  _______________________________________</w:t>
      </w:r>
    </w:p>
    <w:p w14:paraId="6931411E" w14:textId="4CFE9B2F" w:rsidR="00675546" w:rsidRPr="00386E32" w:rsidRDefault="00675546" w:rsidP="00675546">
      <w:r w:rsidRPr="00386E32">
        <w:rPr>
          <w:sz w:val="20"/>
        </w:rPr>
        <w:t xml:space="preserve">Nom du </w:t>
      </w:r>
      <w:r w:rsidR="004E28B2" w:rsidRPr="00386E32">
        <w:rPr>
          <w:sz w:val="20"/>
        </w:rPr>
        <w:t>P</w:t>
      </w:r>
      <w:r w:rsidRPr="00386E32">
        <w:rPr>
          <w:sz w:val="20"/>
        </w:rPr>
        <w:t>roposant : _______________________________________</w:t>
      </w:r>
    </w:p>
    <w:p w14:paraId="0AD8B3FB" w14:textId="77777777" w:rsidR="00940BF3" w:rsidRPr="00386E32" w:rsidRDefault="00940BF3">
      <w:pPr>
        <w:pStyle w:val="Outline"/>
        <w:spacing w:before="0"/>
        <w:rPr>
          <w:iCs/>
          <w:kern w:val="0"/>
        </w:rPr>
      </w:pPr>
    </w:p>
    <w:p w14:paraId="03F1850B" w14:textId="77777777" w:rsidR="00940BF3" w:rsidRPr="00386E32" w:rsidRDefault="00940BF3">
      <w:pPr>
        <w:tabs>
          <w:tab w:val="left" w:pos="5238"/>
          <w:tab w:val="left" w:pos="5474"/>
          <w:tab w:val="left" w:pos="9468"/>
        </w:tabs>
        <w:sectPr w:rsidR="00940BF3" w:rsidRPr="00386E32">
          <w:endnotePr>
            <w:numFmt w:val="decimal"/>
            <w:numRestart w:val="eachSect"/>
          </w:endnotePr>
          <w:pgSz w:w="15840" w:h="12240" w:orient="landscape" w:code="1"/>
          <w:pgMar w:top="1800" w:right="1440" w:bottom="1440" w:left="1440" w:header="720" w:footer="720" w:gutter="0"/>
          <w:paperSrc w:first="15" w:other="15"/>
          <w:cols w:space="720"/>
          <w:titlePg/>
        </w:sectPr>
      </w:pPr>
    </w:p>
    <w:p w14:paraId="23129E1C" w14:textId="6A6BD972" w:rsidR="00940BF3" w:rsidRPr="00386E32" w:rsidRDefault="00940BF3" w:rsidP="00162884">
      <w:pPr>
        <w:tabs>
          <w:tab w:val="right" w:pos="9000"/>
        </w:tabs>
        <w:jc w:val="center"/>
        <w:rPr>
          <w:b/>
          <w:bCs/>
          <w:sz w:val="32"/>
          <w:szCs w:val="32"/>
        </w:rPr>
      </w:pPr>
      <w:bookmarkStart w:id="422" w:name="_Toc438266926"/>
      <w:bookmarkStart w:id="423" w:name="_Toc438267900"/>
      <w:bookmarkStart w:id="424" w:name="_Toc438366668"/>
      <w:bookmarkStart w:id="425" w:name="_Toc77392473"/>
      <w:r w:rsidRPr="00386E32">
        <w:rPr>
          <w:b/>
          <w:bCs/>
          <w:sz w:val="32"/>
          <w:szCs w:val="32"/>
        </w:rPr>
        <w:lastRenderedPageBreak/>
        <w:t xml:space="preserve">Section V. </w:t>
      </w:r>
      <w:bookmarkEnd w:id="422"/>
      <w:bookmarkEnd w:id="423"/>
      <w:bookmarkEnd w:id="424"/>
      <w:r w:rsidRPr="00386E32">
        <w:rPr>
          <w:b/>
          <w:bCs/>
          <w:sz w:val="32"/>
          <w:szCs w:val="32"/>
        </w:rPr>
        <w:t>Pays éligibles</w:t>
      </w:r>
      <w:bookmarkEnd w:id="425"/>
    </w:p>
    <w:p w14:paraId="1C4860A1" w14:textId="77777777" w:rsidR="00940BF3" w:rsidRPr="00386E32" w:rsidRDefault="00940BF3">
      <w:pPr>
        <w:jc w:val="center"/>
        <w:rPr>
          <w:sz w:val="40"/>
        </w:rPr>
      </w:pPr>
    </w:p>
    <w:p w14:paraId="7B1BFE00" w14:textId="77777777" w:rsidR="00E809C0" w:rsidRPr="00386E32" w:rsidRDefault="00E809C0" w:rsidP="00E809C0">
      <w:pPr>
        <w:jc w:val="center"/>
        <w:rPr>
          <w:b/>
          <w:sz w:val="28"/>
          <w:szCs w:val="28"/>
        </w:rPr>
      </w:pPr>
      <w:r w:rsidRPr="00386E32">
        <w:rPr>
          <w:b/>
          <w:sz w:val="28"/>
          <w:szCs w:val="28"/>
        </w:rPr>
        <w:t>Eligibilité applicables à la fourniture de Biens, Travaux et Services dans le cadre des marchés financés par la BIsD</w:t>
      </w:r>
    </w:p>
    <w:p w14:paraId="7BEC4347" w14:textId="77777777" w:rsidR="00E809C0" w:rsidRPr="00386E32" w:rsidRDefault="00E809C0" w:rsidP="00E809C0">
      <w:pPr>
        <w:jc w:val="center"/>
        <w:rPr>
          <w:b/>
          <w:u w:val="single"/>
        </w:rPr>
      </w:pPr>
    </w:p>
    <w:p w14:paraId="31DDEF9B" w14:textId="721308C6" w:rsidR="00E809C0" w:rsidRPr="00386E32" w:rsidRDefault="00E809C0" w:rsidP="00E809C0">
      <w:pPr>
        <w:spacing w:after="120"/>
        <w:jc w:val="both"/>
        <w:rPr>
          <w:rFonts w:eastAsia="Calibri"/>
        </w:rPr>
      </w:pPr>
      <w:r w:rsidRPr="00386E32">
        <w:rPr>
          <w:rFonts w:eastAsia="Calibri"/>
        </w:rPr>
        <w:t>1.</w:t>
      </w:r>
      <w:r w:rsidRPr="00386E32">
        <w:rPr>
          <w:rFonts w:eastAsia="Calibri"/>
          <w:b/>
        </w:rPr>
        <w:t xml:space="preserve"> </w:t>
      </w:r>
      <w:r w:rsidRPr="00386E32">
        <w:rPr>
          <w:rFonts w:eastAsia="Calibri"/>
        </w:rPr>
        <w:t>En application du paragraphe 1.</w:t>
      </w:r>
      <w:r w:rsidR="00C2151B">
        <w:rPr>
          <w:rFonts w:eastAsia="Calibri"/>
        </w:rPr>
        <w:t>8.</w:t>
      </w:r>
      <w:r w:rsidRPr="00386E32">
        <w:rPr>
          <w:rFonts w:eastAsia="Calibri"/>
        </w:rPr>
        <w:t xml:space="preserve">1 des </w:t>
      </w:r>
      <w:r w:rsidR="00ED7447">
        <w:rPr>
          <w:rFonts w:eastAsia="Calibri"/>
        </w:rPr>
        <w:t xml:space="preserve">Politiques relatives aux Acquisition des </w:t>
      </w:r>
      <w:r w:rsidRPr="00386E32">
        <w:rPr>
          <w:rFonts w:eastAsia="Calibri"/>
        </w:rPr>
        <w:t>Directives</w:t>
      </w:r>
      <w:r w:rsidRPr="00386E32">
        <w:t xml:space="preserve"> pour l’acquisition de Biens, Travaux et </w:t>
      </w:r>
      <w:r w:rsidR="00323DE6">
        <w:t>S</w:t>
      </w:r>
      <w:r w:rsidRPr="00386E32">
        <w:t xml:space="preserve">ervices connexes dans le cadre des Projets financés par la Banque Islamique de Développement </w:t>
      </w:r>
      <w:r w:rsidR="00C90495">
        <w:t>(</w:t>
      </w:r>
      <w:r w:rsidRPr="00386E32">
        <w:rPr>
          <w:szCs w:val="24"/>
        </w:rPr>
        <w:t xml:space="preserve">en date d’avril 2019, révisées </w:t>
      </w:r>
      <w:r w:rsidR="00323DE6">
        <w:rPr>
          <w:szCs w:val="24"/>
        </w:rPr>
        <w:t>de temps à autres</w:t>
      </w:r>
      <w:r w:rsidR="00C90495">
        <w:rPr>
          <w:szCs w:val="24"/>
        </w:rPr>
        <w:t>)</w:t>
      </w:r>
      <w:r w:rsidRPr="00386E32">
        <w:t xml:space="preserve">, </w:t>
      </w:r>
      <w:r w:rsidRPr="00386E32">
        <w:rPr>
          <w:rFonts w:eastAsia="Calibri"/>
        </w:rPr>
        <w:t xml:space="preserve">une des règles fondamentales de la BIsD que les </w:t>
      </w:r>
      <w:r w:rsidRPr="00386E32">
        <w:t xml:space="preserve">Biens, Travaux et </w:t>
      </w:r>
      <w:r w:rsidR="00C90495">
        <w:t>S</w:t>
      </w:r>
      <w:r w:rsidRPr="00386E32">
        <w:t>ervices connexes fournis par l’Entrepreneur</w:t>
      </w:r>
      <w:r w:rsidRPr="00386E32">
        <w:rPr>
          <w:rFonts w:eastAsia="Calibri"/>
        </w:rPr>
        <w:t xml:space="preserve"> doivent être strictement en conformité avec les Règles de Boycott de l’Organisation de Coopération Islamique, la Ligue des Etats Arabes et de l’Union Africaine.  Le Bénéficiaire est tenu d’informer les Soumissionnaires potentiels que seules les Offres provenant de Firmes qui ne font pas l’objet de boycott en vertu des Règles de Boycott seront prises en considération. Le Soumissionnaire devra soumettre une déclaration sur l’honneur à cet effet. </w:t>
      </w:r>
    </w:p>
    <w:p w14:paraId="2A3DEE0B" w14:textId="77777777" w:rsidR="00E809C0" w:rsidRPr="00386E32" w:rsidRDefault="00E809C0" w:rsidP="00E809C0">
      <w:pPr>
        <w:spacing w:after="120"/>
        <w:jc w:val="both"/>
        <w:rPr>
          <w:color w:val="000000"/>
        </w:rPr>
      </w:pPr>
      <w:r w:rsidRPr="00386E32">
        <w:t>L’éligibilité d’un Soumissionnaire sera déterminée durant la procédure d’évaluation. Dans le cas où une Firme ne divulgue pas une information afin d’éviter la disqualification en application des règles d’éligibilité, le Bénéficiaire a le droit d’annuler le marché à tout moment et de pénaliser cette Firme, de même qu’il est en droit de réclamer un dédommagement pour les pertes ainsi occasionnées, au profit du Bénéficiaire et de la BIsD.  La BIsD se réserve le droit de ne pas honorer un marché s’il s’avère que la Firme attributaire est inéligible en application des conditions d’éligibilité stipulées</w:t>
      </w:r>
      <w:r w:rsidRPr="00386E32">
        <w:rPr>
          <w:color w:val="000000"/>
        </w:rPr>
        <w:t>.</w:t>
      </w:r>
    </w:p>
    <w:p w14:paraId="24E1E295" w14:textId="77777777" w:rsidR="00E809C0" w:rsidRPr="00386E32" w:rsidRDefault="00E809C0" w:rsidP="00E809C0">
      <w:pPr>
        <w:spacing w:after="120"/>
        <w:jc w:val="both"/>
        <w:rPr>
          <w:color w:val="000000"/>
          <w:szCs w:val="24"/>
        </w:rPr>
      </w:pPr>
      <w:r w:rsidRPr="00386E32">
        <w:rPr>
          <w:rFonts w:eastAsia="Calibri"/>
          <w:szCs w:val="24"/>
        </w:rPr>
        <w:t>Aux fins des Directives, est considérée en tant que Firme provenant d’un Pays Membre (PM), une Firme dont</w:t>
      </w:r>
      <w:r w:rsidRPr="00386E32">
        <w:rPr>
          <w:color w:val="000000"/>
          <w:szCs w:val="24"/>
        </w:rPr>
        <w:t>:</w:t>
      </w:r>
    </w:p>
    <w:p w14:paraId="08BE25A8" w14:textId="77777777" w:rsidR="00E809C0" w:rsidRPr="00386E32" w:rsidRDefault="00E809C0" w:rsidP="00001D94">
      <w:pPr>
        <w:pStyle w:val="ListParagraph"/>
        <w:numPr>
          <w:ilvl w:val="0"/>
          <w:numId w:val="120"/>
        </w:numPr>
        <w:suppressAutoHyphens w:val="0"/>
        <w:overflowPunct/>
        <w:spacing w:after="60"/>
        <w:ind w:left="1354"/>
        <w:contextualSpacing w:val="0"/>
        <w:textAlignment w:val="auto"/>
        <w:rPr>
          <w:color w:val="000000"/>
          <w:szCs w:val="24"/>
        </w:rPr>
      </w:pPr>
      <w:r w:rsidRPr="00386E32">
        <w:rPr>
          <w:rFonts w:eastAsia="Calibri"/>
          <w:szCs w:val="24"/>
        </w:rPr>
        <w:t>L’immatriculation ou la constitution légale a lieu dans un Pays Membre de la BID </w:t>
      </w:r>
      <w:r w:rsidRPr="00386E32">
        <w:rPr>
          <w:color w:val="000000"/>
          <w:szCs w:val="24"/>
        </w:rPr>
        <w:t>;</w:t>
      </w:r>
    </w:p>
    <w:p w14:paraId="01B74200" w14:textId="77777777" w:rsidR="00E809C0" w:rsidRPr="00386E32" w:rsidRDefault="00E809C0" w:rsidP="00001D94">
      <w:pPr>
        <w:pStyle w:val="ListParagraph"/>
        <w:numPr>
          <w:ilvl w:val="0"/>
          <w:numId w:val="120"/>
        </w:numPr>
        <w:suppressAutoHyphens w:val="0"/>
        <w:overflowPunct/>
        <w:spacing w:after="60"/>
        <w:ind w:left="1354"/>
        <w:contextualSpacing w:val="0"/>
        <w:textAlignment w:val="auto"/>
        <w:rPr>
          <w:color w:val="000000"/>
          <w:szCs w:val="24"/>
        </w:rPr>
      </w:pPr>
      <w:r w:rsidRPr="00386E32">
        <w:rPr>
          <w:rFonts w:eastAsia="Calibri"/>
          <w:szCs w:val="24"/>
        </w:rPr>
        <w:t>L’aire principale d’activité est située dans un Pays Membre de la BID</w:t>
      </w:r>
      <w:r w:rsidRPr="00386E32">
        <w:rPr>
          <w:color w:val="000000"/>
          <w:szCs w:val="24"/>
        </w:rPr>
        <w:t>; et</w:t>
      </w:r>
    </w:p>
    <w:p w14:paraId="6E6BB4AB" w14:textId="77777777" w:rsidR="00E809C0" w:rsidRPr="00386E32" w:rsidRDefault="00E809C0" w:rsidP="00001D94">
      <w:pPr>
        <w:pStyle w:val="ListParagraph"/>
        <w:numPr>
          <w:ilvl w:val="0"/>
          <w:numId w:val="120"/>
        </w:numPr>
        <w:suppressAutoHyphens w:val="0"/>
        <w:overflowPunct/>
        <w:spacing w:after="120"/>
        <w:ind w:left="1350"/>
        <w:contextualSpacing w:val="0"/>
        <w:textAlignment w:val="auto"/>
        <w:rPr>
          <w:color w:val="000000"/>
          <w:szCs w:val="24"/>
        </w:rPr>
      </w:pPr>
      <w:r w:rsidRPr="00386E32">
        <w:rPr>
          <w:rFonts w:eastAsia="Calibri"/>
          <w:szCs w:val="24"/>
        </w:rPr>
        <w:t>Elle appartient à plus de 50% à une ou plusieurs firmes dans un ou plusieurs Pays Membres (lesquelles firmes devant justifier de leur nationalité) et/ou à des ressortissants de ces Pays Membres</w:t>
      </w:r>
      <w:r w:rsidRPr="00386E32">
        <w:rPr>
          <w:color w:val="000000"/>
          <w:szCs w:val="24"/>
        </w:rPr>
        <w:t>.</w:t>
      </w:r>
    </w:p>
    <w:p w14:paraId="34FEE695" w14:textId="77777777" w:rsidR="00E809C0" w:rsidRPr="00386E32" w:rsidRDefault="00E809C0" w:rsidP="00E809C0">
      <w:pPr>
        <w:spacing w:after="120"/>
        <w:jc w:val="both"/>
        <w:rPr>
          <w:color w:val="000000"/>
          <w:szCs w:val="24"/>
        </w:rPr>
      </w:pPr>
      <w:r w:rsidRPr="00386E32">
        <w:rPr>
          <w:rFonts w:eastAsia="Calibri"/>
          <w:szCs w:val="24"/>
        </w:rPr>
        <w:t>Aux fins des Directives, est considérée en tant que Firme nationale d’un Pays Membre (PM) donné, une Firme dont</w:t>
      </w:r>
      <w:r w:rsidRPr="00386E32">
        <w:rPr>
          <w:color w:val="000000"/>
          <w:szCs w:val="24"/>
        </w:rPr>
        <w:t>:</w:t>
      </w:r>
    </w:p>
    <w:p w14:paraId="31E0A03F" w14:textId="77777777" w:rsidR="00E809C0" w:rsidRPr="00386E32" w:rsidRDefault="00E809C0" w:rsidP="00001D94">
      <w:pPr>
        <w:pStyle w:val="ListParagraph"/>
        <w:numPr>
          <w:ilvl w:val="0"/>
          <w:numId w:val="121"/>
        </w:numPr>
        <w:suppressAutoHyphens w:val="0"/>
        <w:overflowPunct/>
        <w:spacing w:after="60"/>
        <w:ind w:left="1354"/>
        <w:contextualSpacing w:val="0"/>
        <w:textAlignment w:val="auto"/>
        <w:rPr>
          <w:color w:val="000000"/>
          <w:szCs w:val="24"/>
        </w:rPr>
      </w:pPr>
      <w:r w:rsidRPr="00386E32">
        <w:rPr>
          <w:rFonts w:eastAsia="Calibri"/>
          <w:szCs w:val="24"/>
        </w:rPr>
        <w:t>L’immatriculation ou la constitution légale a lieu dans le Pays Membre dans lequel les Travaux doivent être réalisés et/ou les Biens doivent être livrés </w:t>
      </w:r>
      <w:r w:rsidRPr="00386E32">
        <w:rPr>
          <w:color w:val="000000"/>
          <w:szCs w:val="24"/>
        </w:rPr>
        <w:t>;</w:t>
      </w:r>
    </w:p>
    <w:p w14:paraId="11705A9F" w14:textId="77777777" w:rsidR="00E809C0" w:rsidRPr="00386E32" w:rsidRDefault="00E809C0" w:rsidP="00001D94">
      <w:pPr>
        <w:pStyle w:val="ListParagraph"/>
        <w:numPr>
          <w:ilvl w:val="0"/>
          <w:numId w:val="121"/>
        </w:numPr>
        <w:suppressAutoHyphens w:val="0"/>
        <w:overflowPunct/>
        <w:spacing w:after="60"/>
        <w:ind w:left="1354"/>
        <w:contextualSpacing w:val="0"/>
        <w:textAlignment w:val="auto"/>
        <w:rPr>
          <w:color w:val="000000"/>
          <w:szCs w:val="24"/>
        </w:rPr>
      </w:pPr>
      <w:r w:rsidRPr="00386E32">
        <w:rPr>
          <w:rFonts w:eastAsia="Calibri"/>
          <w:szCs w:val="24"/>
        </w:rPr>
        <w:t>L’aire principale d’activité est située dans le Pays Membre Bénéficiaire </w:t>
      </w:r>
      <w:r w:rsidRPr="00386E32">
        <w:rPr>
          <w:color w:val="000000"/>
          <w:szCs w:val="24"/>
        </w:rPr>
        <w:t>; et</w:t>
      </w:r>
    </w:p>
    <w:p w14:paraId="1E512F0D" w14:textId="77777777" w:rsidR="00E809C0" w:rsidRPr="00386E32" w:rsidRDefault="00E809C0" w:rsidP="00001D94">
      <w:pPr>
        <w:pStyle w:val="ListParagraph"/>
        <w:numPr>
          <w:ilvl w:val="0"/>
          <w:numId w:val="121"/>
        </w:numPr>
        <w:suppressAutoHyphens w:val="0"/>
        <w:overflowPunct/>
        <w:spacing w:after="120"/>
        <w:ind w:left="1350"/>
        <w:contextualSpacing w:val="0"/>
        <w:textAlignment w:val="auto"/>
        <w:rPr>
          <w:color w:val="000000"/>
          <w:szCs w:val="24"/>
        </w:rPr>
      </w:pPr>
      <w:r w:rsidRPr="00386E32">
        <w:rPr>
          <w:rFonts w:eastAsia="Calibri"/>
          <w:szCs w:val="24"/>
        </w:rPr>
        <w:t>Elle appartient à plus de 50% à une ou plusieurs firmes du Pays Membre Bénéficiaire (laquelle ou lesquelles firme ou firmes devant justifier de sa ou leur nationalité) et/ou à des ressortissants dudit Pays Membre</w:t>
      </w:r>
      <w:r w:rsidRPr="00386E32">
        <w:rPr>
          <w:color w:val="000000"/>
          <w:szCs w:val="24"/>
        </w:rPr>
        <w:t>.</w:t>
      </w:r>
    </w:p>
    <w:p w14:paraId="2B86BC6C" w14:textId="20499460" w:rsidR="00E809C0" w:rsidRPr="00386E32" w:rsidRDefault="00E809C0" w:rsidP="00E809C0">
      <w:pPr>
        <w:spacing w:after="120"/>
        <w:jc w:val="both"/>
        <w:rPr>
          <w:rFonts w:eastAsia="Calibri"/>
        </w:rPr>
      </w:pPr>
      <w:r w:rsidRPr="00386E32">
        <w:t xml:space="preserve">2. </w:t>
      </w:r>
      <w:r w:rsidRPr="00386E32">
        <w:rPr>
          <w:rFonts w:eastAsia="Calibri"/>
        </w:rPr>
        <w:t>En</w:t>
      </w:r>
      <w:r w:rsidRPr="00386E32">
        <w:t xml:space="preserve"> référence aux articles 4.8 et 5.1 des I</w:t>
      </w:r>
      <w:r w:rsidR="003615C4" w:rsidRPr="00386E32">
        <w:t>P</w:t>
      </w:r>
      <w:r w:rsidRPr="00386E32">
        <w:t>, p</w:t>
      </w:r>
      <w:r w:rsidRPr="00386E32">
        <w:rPr>
          <w:rFonts w:eastAsia="Calibri"/>
        </w:rPr>
        <w:t>our l’information des soumissionnaires,</w:t>
      </w:r>
      <w:r w:rsidRPr="00386E32">
        <w:rPr>
          <w:rFonts w:eastAsia="Calibri"/>
          <w:b/>
        </w:rPr>
        <w:t xml:space="preserve"> </w:t>
      </w:r>
      <w:r w:rsidRPr="00386E32">
        <w:rPr>
          <w:rFonts w:eastAsia="Calibri"/>
        </w:rPr>
        <w:t>à l’heure actuelle, les biens et services provenant des pays ci-après ne sont pas admis dans le cadre de la présente sélection:</w:t>
      </w:r>
    </w:p>
    <w:p w14:paraId="6AF745A3" w14:textId="77777777" w:rsidR="00E809C0" w:rsidRPr="00386E32" w:rsidRDefault="00E809C0" w:rsidP="00001D94">
      <w:pPr>
        <w:pStyle w:val="BodyText"/>
        <w:numPr>
          <w:ilvl w:val="0"/>
          <w:numId w:val="119"/>
        </w:numPr>
        <w:tabs>
          <w:tab w:val="left" w:pos="576"/>
        </w:tabs>
        <w:overflowPunct w:val="0"/>
        <w:autoSpaceDE w:val="0"/>
        <w:autoSpaceDN w:val="0"/>
        <w:adjustRightInd w:val="0"/>
        <w:spacing w:after="200"/>
        <w:textAlignment w:val="baseline"/>
        <w:rPr>
          <w:rFonts w:eastAsia="Calibri"/>
          <w:lang w:val="fr-FR"/>
        </w:rPr>
      </w:pPr>
      <w:r w:rsidRPr="00386E32">
        <w:rPr>
          <w:rFonts w:eastAsia="Calibri"/>
          <w:lang w:val="fr-FR"/>
        </w:rPr>
        <w:t>en référence à l’article 4.8 (a) et 5.1: [</w:t>
      </w:r>
      <w:r w:rsidRPr="00386E32">
        <w:rPr>
          <w:rFonts w:eastAsia="Calibri"/>
          <w:i/>
          <w:lang w:val="fr-FR"/>
        </w:rPr>
        <w:t>insérer la liste des pays, établie après accord de la BIsD afin d’appliquer la restriction ou indiquer « sans objet »</w:t>
      </w:r>
      <w:r w:rsidRPr="00386E32">
        <w:rPr>
          <w:rFonts w:eastAsia="Calibri"/>
          <w:lang w:val="fr-FR"/>
        </w:rPr>
        <w:t>]</w:t>
      </w:r>
    </w:p>
    <w:p w14:paraId="2B376638" w14:textId="77777777" w:rsidR="00E809C0" w:rsidRPr="00386E32" w:rsidRDefault="00E809C0" w:rsidP="00001D94">
      <w:pPr>
        <w:pStyle w:val="BodyText"/>
        <w:numPr>
          <w:ilvl w:val="0"/>
          <w:numId w:val="119"/>
        </w:numPr>
        <w:tabs>
          <w:tab w:val="left" w:pos="576"/>
        </w:tabs>
        <w:overflowPunct w:val="0"/>
        <w:autoSpaceDE w:val="0"/>
        <w:autoSpaceDN w:val="0"/>
        <w:adjustRightInd w:val="0"/>
        <w:spacing w:after="200"/>
        <w:textAlignment w:val="baseline"/>
        <w:rPr>
          <w:rFonts w:eastAsia="Calibri"/>
          <w:lang w:val="fr-FR"/>
        </w:rPr>
      </w:pPr>
      <w:r w:rsidRPr="00386E32">
        <w:rPr>
          <w:rFonts w:eastAsia="Calibri"/>
          <w:lang w:val="fr-FR"/>
        </w:rPr>
        <w:lastRenderedPageBreak/>
        <w:t>en référence à l’article 4.8 (b) et 5.1: [</w:t>
      </w:r>
      <w:r w:rsidRPr="00386E32">
        <w:rPr>
          <w:rFonts w:eastAsia="Calibri"/>
          <w:i/>
          <w:lang w:val="fr-FR"/>
        </w:rPr>
        <w:t>insérer la liste des pays, qui sont exclus dans le cadre des Règles de boycott de l’Organisation de la Coopération Islamique, de la ligue des Etats Arabes et de l’Union Africaine ou indiquer « sans objet »</w:t>
      </w:r>
      <w:r w:rsidRPr="00386E32">
        <w:rPr>
          <w:rFonts w:eastAsia="Calibri"/>
          <w:lang w:val="fr-FR"/>
        </w:rPr>
        <w:t>]</w:t>
      </w:r>
    </w:p>
    <w:p w14:paraId="155F79EC" w14:textId="77777777" w:rsidR="00A407AE" w:rsidRPr="00386E32" w:rsidRDefault="00A407AE" w:rsidP="00A407AE">
      <w:pPr>
        <w:spacing w:after="200"/>
      </w:pPr>
    </w:p>
    <w:p w14:paraId="0AD51D84" w14:textId="77777777" w:rsidR="00A407AE" w:rsidRPr="00386E32" w:rsidRDefault="00A407AE" w:rsidP="00A407AE">
      <w:pPr>
        <w:spacing w:after="200"/>
        <w:sectPr w:rsidR="00A407AE" w:rsidRPr="00386E32" w:rsidSect="00A647A1">
          <w:headerReference w:type="even" r:id="rId60"/>
          <w:headerReference w:type="default" r:id="rId61"/>
          <w:headerReference w:type="first" r:id="rId62"/>
          <w:footnotePr>
            <w:numRestart w:val="eachPage"/>
          </w:footnotePr>
          <w:endnotePr>
            <w:numFmt w:val="decimal"/>
          </w:endnotePr>
          <w:type w:val="oddPage"/>
          <w:pgSz w:w="12240" w:h="15840" w:code="1"/>
          <w:pgMar w:top="1440" w:right="1440" w:bottom="1152" w:left="1440" w:header="720" w:footer="720" w:gutter="0"/>
          <w:cols w:space="720"/>
          <w:titlePg/>
        </w:sectPr>
      </w:pPr>
    </w:p>
    <w:p w14:paraId="2CDA0F12" w14:textId="58C413AE" w:rsidR="00A407AE" w:rsidRPr="00386E32" w:rsidRDefault="00A407AE" w:rsidP="002704EA">
      <w:pPr>
        <w:pStyle w:val="Sections"/>
        <w:spacing w:after="120"/>
      </w:pPr>
      <w:bookmarkStart w:id="426" w:name="_Toc326657866"/>
      <w:bookmarkStart w:id="427" w:name="_Toc327446558"/>
      <w:bookmarkStart w:id="428" w:name="_Toc175035772"/>
      <w:r w:rsidRPr="00386E32">
        <w:lastRenderedPageBreak/>
        <w:t xml:space="preserve">Section VI. Règles de la Banque en matière de </w:t>
      </w:r>
      <w:r w:rsidR="002704EA" w:rsidRPr="00386E32">
        <w:br/>
      </w:r>
      <w:r w:rsidRPr="00386E32">
        <w:t>Fraude et Corruption</w:t>
      </w:r>
      <w:bookmarkEnd w:id="426"/>
      <w:bookmarkEnd w:id="427"/>
      <w:bookmarkEnd w:id="428"/>
    </w:p>
    <w:p w14:paraId="4480EF45" w14:textId="76DE276E" w:rsidR="00A407AE" w:rsidRPr="00386E32" w:rsidRDefault="00786523" w:rsidP="00A407AE">
      <w:pPr>
        <w:pStyle w:val="Subtitle"/>
        <w:rPr>
          <w:bCs/>
          <w:sz w:val="28"/>
          <w:szCs w:val="28"/>
          <w:lang w:val="fr-FR"/>
        </w:rPr>
      </w:pPr>
      <w:r w:rsidRPr="00386E32">
        <w:rPr>
          <w:bCs/>
          <w:sz w:val="28"/>
          <w:szCs w:val="28"/>
          <w:lang w:val="fr-FR"/>
        </w:rPr>
        <w:t>(Cette Section VI ne doit pas être modifiée)</w:t>
      </w:r>
    </w:p>
    <w:p w14:paraId="3F6D3DEA" w14:textId="77777777" w:rsidR="00E45EB9" w:rsidRPr="00DD4C5D" w:rsidRDefault="00E45EB9" w:rsidP="00E45EB9">
      <w:pPr>
        <w:pStyle w:val="Heading4"/>
        <w:tabs>
          <w:tab w:val="left" w:pos="90"/>
        </w:tabs>
        <w:rPr>
          <w:lang w:val="fr-FR"/>
        </w:rPr>
      </w:pPr>
      <w:r w:rsidRPr="00DD4C5D">
        <w:rPr>
          <w:lang w:val="fr-FR"/>
        </w:rPr>
        <w:t>Les Directives anticorruption de la BIsD sur la Prévention et la Lutte contre la Fraude et la Corruption dans les activités financées par le Groupe de la BIsD et la présente annexe s'appliquent à la passation des marchés dans le cadre des opérations de Financement de Projets d'Investissement de la Banque.</w:t>
      </w:r>
    </w:p>
    <w:p w14:paraId="0673EA96" w14:textId="77777777" w:rsidR="00B853B1" w:rsidRPr="00386E32" w:rsidRDefault="00B853B1" w:rsidP="00B853B1"/>
    <w:p w14:paraId="6BD07EBA" w14:textId="77777777" w:rsidR="00B853B1" w:rsidRPr="00386E32" w:rsidRDefault="00B853B1" w:rsidP="00B853B1">
      <w:pPr>
        <w:pStyle w:val="Default"/>
        <w:jc w:val="both"/>
        <w:rPr>
          <w:sz w:val="22"/>
          <w:lang w:val="fr-FR"/>
        </w:rPr>
      </w:pPr>
    </w:p>
    <w:p w14:paraId="389A9909" w14:textId="186492E0" w:rsidR="00B853B1" w:rsidRPr="00386E32" w:rsidRDefault="005F0FFE" w:rsidP="005F0FFE">
      <w:pPr>
        <w:spacing w:after="240"/>
        <w:rPr>
          <w:color w:val="000000"/>
        </w:rPr>
      </w:pPr>
      <w:r w:rsidRPr="00386E32">
        <w:rPr>
          <w:color w:val="000000"/>
        </w:rPr>
        <w:t>1.1</w:t>
      </w:r>
      <w:r w:rsidR="00B853B1" w:rsidRPr="00386E32">
        <w:rPr>
          <w:color w:val="000000"/>
        </w:rPr>
        <w:tab/>
        <w:t>Les règles de la BIsD exigent que les Bénéficiaires ainsi que les Firmes, Entrepreneurs,  et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sidR="00B853B1" w:rsidRPr="00386E32">
        <w:rPr>
          <w:rStyle w:val="FootnoteReference"/>
          <w:color w:val="000000"/>
        </w:rPr>
        <w:footnoteReference w:id="2"/>
      </w:r>
      <w:r w:rsidR="00B853B1" w:rsidRPr="00386E32">
        <w:rPr>
          <w:sz w:val="23"/>
          <w:szCs w:val="23"/>
        </w:rPr>
        <w:t xml:space="preserve">.  </w:t>
      </w:r>
    </w:p>
    <w:p w14:paraId="1DEDC4AA" w14:textId="39644C76" w:rsidR="00B853B1" w:rsidRPr="00386E32" w:rsidRDefault="002926FE" w:rsidP="002926FE">
      <w:pPr>
        <w:spacing w:after="240"/>
        <w:rPr>
          <w:color w:val="000000"/>
        </w:rPr>
      </w:pPr>
      <w:r w:rsidRPr="00386E32">
        <w:rPr>
          <w:color w:val="000000"/>
        </w:rPr>
        <w:t>1.2</w:t>
      </w:r>
      <w:r w:rsidRPr="00386E32">
        <w:rPr>
          <w:color w:val="000000"/>
        </w:rPr>
        <w:tab/>
      </w:r>
      <w:r w:rsidR="00B853B1" w:rsidRPr="00386E32">
        <w:rPr>
          <w:color w:val="000000"/>
        </w:rPr>
        <w:t>En application de cette politique, la BIsD:</w:t>
      </w:r>
    </w:p>
    <w:p w14:paraId="6A804FE3" w14:textId="77777777" w:rsidR="00B853B1" w:rsidRPr="00386E32" w:rsidRDefault="00B853B1" w:rsidP="00001D94">
      <w:pPr>
        <w:pStyle w:val="ListParagraph"/>
        <w:numPr>
          <w:ilvl w:val="0"/>
          <w:numId w:val="122"/>
        </w:numPr>
        <w:suppressAutoHyphens w:val="0"/>
        <w:overflowPunct/>
        <w:spacing w:before="120" w:after="40"/>
        <w:ind w:left="927"/>
        <w:contextualSpacing w:val="0"/>
        <w:textAlignment w:val="auto"/>
        <w:rPr>
          <w:color w:val="000000"/>
        </w:rPr>
      </w:pPr>
      <w:r w:rsidRPr="00386E32">
        <w:t>définit comme suit, pour les besoins de la présente disposition, les expressions suivantes</w:t>
      </w:r>
      <w:r w:rsidRPr="00386E32">
        <w:rPr>
          <w:color w:val="000000"/>
        </w:rPr>
        <w:t>:</w:t>
      </w:r>
    </w:p>
    <w:p w14:paraId="57859AD2" w14:textId="77777777" w:rsidR="00B853B1" w:rsidRPr="00386E32" w:rsidRDefault="00B853B1" w:rsidP="00001D94">
      <w:pPr>
        <w:pStyle w:val="ListParagraph"/>
        <w:numPr>
          <w:ilvl w:val="0"/>
          <w:numId w:val="123"/>
        </w:numPr>
        <w:suppressAutoHyphens w:val="0"/>
        <w:overflowPunct/>
        <w:spacing w:after="60"/>
        <w:ind w:left="1494"/>
        <w:contextualSpacing w:val="0"/>
        <w:textAlignment w:val="auto"/>
        <w:rPr>
          <w:color w:val="000000"/>
        </w:rPr>
      </w:pPr>
      <w:r w:rsidRPr="00386E32">
        <w:t>«Pratique de corruption » signifie l’offre, le don, la sollicitation ou l’acceptation, directement ou indirectement, d’un quelconque avantage en vue d’influer indûment l’action d’une autre personne ou entité;</w:t>
      </w:r>
    </w:p>
    <w:p w14:paraId="3B913E96" w14:textId="77777777" w:rsidR="00B853B1" w:rsidRPr="00386E32" w:rsidRDefault="00B853B1" w:rsidP="00001D94">
      <w:pPr>
        <w:pStyle w:val="ListParagraph"/>
        <w:numPr>
          <w:ilvl w:val="0"/>
          <w:numId w:val="123"/>
        </w:numPr>
        <w:suppressAutoHyphens w:val="0"/>
        <w:overflowPunct/>
        <w:spacing w:after="60"/>
        <w:ind w:left="1494"/>
        <w:contextualSpacing w:val="0"/>
        <w:textAlignment w:val="auto"/>
        <w:rPr>
          <w:color w:val="000000"/>
        </w:rPr>
      </w:pPr>
      <w:r w:rsidRPr="00386E32">
        <w:rPr>
          <w:color w:val="000000"/>
        </w:rPr>
        <w:t>“</w:t>
      </w:r>
      <w:r w:rsidRPr="00386E32">
        <w:t>Pratique frauduleus</w:t>
      </w:r>
      <w:r w:rsidRPr="00386E32">
        <w:rPr>
          <w:color w:val="000000"/>
        </w:rPr>
        <w:t xml:space="preserve">e” signifie tout acte ou omission, ou </w:t>
      </w:r>
      <w:r w:rsidRPr="00386E32">
        <w:t>présentation erronée des faits, qui, délibérément ou par imprudence intentionnelle, induit ou tente d’induire en erreur une personne ou une entité afin d’en retirer un avantage financier ou de toute autre nature, ou se dérober à une obligation</w:t>
      </w:r>
      <w:r w:rsidRPr="00386E32">
        <w:rPr>
          <w:color w:val="000000"/>
        </w:rPr>
        <w:t>;</w:t>
      </w:r>
    </w:p>
    <w:p w14:paraId="4E1AC13B" w14:textId="77777777" w:rsidR="00B853B1" w:rsidRPr="00386E32" w:rsidRDefault="00B853B1" w:rsidP="00001D94">
      <w:pPr>
        <w:pStyle w:val="ListParagraph"/>
        <w:numPr>
          <w:ilvl w:val="0"/>
          <w:numId w:val="123"/>
        </w:numPr>
        <w:suppressAutoHyphens w:val="0"/>
        <w:overflowPunct/>
        <w:spacing w:after="60"/>
        <w:ind w:left="1494"/>
        <w:contextualSpacing w:val="0"/>
        <w:textAlignment w:val="auto"/>
        <w:rPr>
          <w:color w:val="000000"/>
        </w:rPr>
      </w:pPr>
      <w:r w:rsidRPr="00386E32">
        <w:rPr>
          <w:color w:val="000000"/>
        </w:rPr>
        <w:t>“</w:t>
      </w:r>
      <w:r w:rsidRPr="00386E32">
        <w:t xml:space="preserve">Pratique </w:t>
      </w:r>
      <w:r w:rsidRPr="00386E32">
        <w:rPr>
          <w:color w:val="000000"/>
        </w:rPr>
        <w:t xml:space="preserve">collusoire” signifie un arrangement entre deux ou plusieurs parties </w:t>
      </w:r>
      <w:r w:rsidRPr="00386E32">
        <w:t>qui s’entendent afin d’atteindre un objectif illicite, notamment en influant indûment sur les actions d’une autre partie</w:t>
      </w:r>
      <w:r w:rsidRPr="00386E32">
        <w:rPr>
          <w:color w:val="000000"/>
        </w:rPr>
        <w:t>;</w:t>
      </w:r>
    </w:p>
    <w:p w14:paraId="7373CBDF" w14:textId="77777777" w:rsidR="00B853B1" w:rsidRPr="00386E32" w:rsidRDefault="00B853B1" w:rsidP="00001D94">
      <w:pPr>
        <w:pStyle w:val="ListParagraph"/>
        <w:numPr>
          <w:ilvl w:val="0"/>
          <w:numId w:val="123"/>
        </w:numPr>
        <w:suppressAutoHyphens w:val="0"/>
        <w:overflowPunct/>
        <w:spacing w:after="60"/>
        <w:ind w:left="1494"/>
        <w:contextualSpacing w:val="0"/>
        <w:textAlignment w:val="auto"/>
        <w:rPr>
          <w:color w:val="000000"/>
        </w:rPr>
      </w:pPr>
      <w:r w:rsidRPr="00386E32">
        <w:rPr>
          <w:color w:val="000000"/>
        </w:rPr>
        <w:t>“</w:t>
      </w:r>
      <w:r w:rsidRPr="00386E32">
        <w:t xml:space="preserve">Pratique </w:t>
      </w:r>
      <w:r w:rsidRPr="00386E32">
        <w:rPr>
          <w:color w:val="000000"/>
        </w:rPr>
        <w:t xml:space="preserve">coercitive” signifie tout acte visant à </w:t>
      </w:r>
      <w:r w:rsidRPr="00386E32">
        <w:t>nuire ou porter préjudice, ou menacer de nuire ou de porter préjudice, directement ou indirectement, à une partie ou à ses biens en vue d’en influer indûment les actions</w:t>
      </w:r>
      <w:r w:rsidRPr="00386E32">
        <w:rPr>
          <w:color w:val="000000"/>
        </w:rPr>
        <w:t>; et</w:t>
      </w:r>
    </w:p>
    <w:p w14:paraId="3C61293E" w14:textId="77777777" w:rsidR="00B853B1" w:rsidRPr="00386E32" w:rsidRDefault="00B853B1" w:rsidP="00001D94">
      <w:pPr>
        <w:pStyle w:val="ListParagraph"/>
        <w:numPr>
          <w:ilvl w:val="0"/>
          <w:numId w:val="123"/>
        </w:numPr>
        <w:suppressAutoHyphens w:val="0"/>
        <w:overflowPunct/>
        <w:spacing w:after="60"/>
        <w:ind w:left="1494"/>
        <w:contextualSpacing w:val="0"/>
        <w:textAlignment w:val="auto"/>
        <w:rPr>
          <w:color w:val="000000"/>
        </w:rPr>
      </w:pPr>
      <w:r w:rsidRPr="00386E32">
        <w:rPr>
          <w:color w:val="000000"/>
        </w:rPr>
        <w:t xml:space="preserve">“Pratique </w:t>
      </w:r>
      <w:r w:rsidRPr="00386E32">
        <w:t>obstructive</w:t>
      </w:r>
      <w:r w:rsidRPr="00386E32">
        <w:rPr>
          <w:color w:val="000000"/>
        </w:rPr>
        <w:t xml:space="preserve">”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visant à entraver délibérément l’exercice par la BIsD de son droit d’examen tel que prévu au paragraphe (e) ci-dessous. </w:t>
      </w:r>
    </w:p>
    <w:p w14:paraId="7677F37B" w14:textId="77777777" w:rsidR="00B853B1" w:rsidRPr="00386E32" w:rsidRDefault="00B853B1" w:rsidP="00001D94">
      <w:pPr>
        <w:pStyle w:val="ListParagraph"/>
        <w:numPr>
          <w:ilvl w:val="0"/>
          <w:numId w:val="122"/>
        </w:numPr>
        <w:suppressAutoHyphens w:val="0"/>
        <w:overflowPunct/>
        <w:spacing w:before="120" w:after="40"/>
        <w:ind w:left="927"/>
        <w:contextualSpacing w:val="0"/>
        <w:textAlignment w:val="auto"/>
        <w:rPr>
          <w:color w:val="000000"/>
        </w:rPr>
      </w:pPr>
      <w:r w:rsidRPr="00386E32">
        <w:lastRenderedPageBreak/>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386E32">
        <w:rPr>
          <w:color w:val="000000"/>
        </w:rPr>
        <w:t>;</w:t>
      </w:r>
    </w:p>
    <w:p w14:paraId="72C4AC38" w14:textId="77777777" w:rsidR="00B853B1" w:rsidRPr="00386E32" w:rsidRDefault="00B853B1" w:rsidP="00001D94">
      <w:pPr>
        <w:pStyle w:val="ListParagraph"/>
        <w:numPr>
          <w:ilvl w:val="0"/>
          <w:numId w:val="122"/>
        </w:numPr>
        <w:suppressAutoHyphens w:val="0"/>
        <w:overflowPunct/>
        <w:spacing w:before="120" w:after="40"/>
        <w:ind w:left="927"/>
        <w:contextualSpacing w:val="0"/>
        <w:textAlignment w:val="auto"/>
        <w:rPr>
          <w:color w:val="000000"/>
        </w:rPr>
      </w:pPr>
      <w:r w:rsidRPr="00386E32">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386E32">
        <w:rPr>
          <w:color w:val="000000"/>
        </w:rPr>
        <w:t>;</w:t>
      </w:r>
    </w:p>
    <w:p w14:paraId="7E0FC7F7" w14:textId="77777777" w:rsidR="00B853B1" w:rsidRPr="00386E32" w:rsidRDefault="00B853B1" w:rsidP="00001D94">
      <w:pPr>
        <w:pStyle w:val="ListParagraph"/>
        <w:numPr>
          <w:ilvl w:val="0"/>
          <w:numId w:val="122"/>
        </w:numPr>
        <w:suppressAutoHyphens w:val="0"/>
        <w:overflowPunct/>
        <w:spacing w:before="120" w:after="40"/>
        <w:ind w:left="927"/>
        <w:contextualSpacing w:val="0"/>
        <w:textAlignment w:val="auto"/>
        <w:rPr>
          <w:color w:val="000000"/>
        </w:rPr>
      </w:pPr>
      <w:r w:rsidRPr="00386E32">
        <w:t>sanctionnera à tout moment une Firme ou un individu, en application des procédures de sanctions de la BIsD</w:t>
      </w:r>
      <w:r w:rsidRPr="00386E32">
        <w:rPr>
          <w:rStyle w:val="FootnoteReference"/>
        </w:rPr>
        <w:footnoteReference w:id="3"/>
      </w:r>
      <w:r w:rsidRPr="00386E32">
        <w:t>, y compris en déclarant publiquement cette Firme ou cet individu exclu indéfiniment ou pour une période déterminée</w:t>
      </w:r>
      <w:r w:rsidRPr="00386E32">
        <w:rPr>
          <w:color w:val="000000"/>
        </w:rPr>
        <w:t xml:space="preserve">: </w:t>
      </w:r>
    </w:p>
    <w:p w14:paraId="3E775707" w14:textId="77777777" w:rsidR="00B853B1" w:rsidRPr="00386E32" w:rsidRDefault="00B853B1" w:rsidP="00001D94">
      <w:pPr>
        <w:pStyle w:val="ListParagraph"/>
        <w:numPr>
          <w:ilvl w:val="0"/>
          <w:numId w:val="124"/>
        </w:numPr>
        <w:suppressAutoHyphens w:val="0"/>
        <w:overflowPunct/>
        <w:spacing w:after="60"/>
        <w:ind w:left="1777"/>
        <w:contextualSpacing w:val="0"/>
        <w:textAlignment w:val="auto"/>
        <w:rPr>
          <w:color w:val="000000"/>
        </w:rPr>
      </w:pPr>
      <w:r w:rsidRPr="00386E32">
        <w:t>de toute attribution de marché financé par la BIsD</w:t>
      </w:r>
      <w:r w:rsidRPr="00386E32">
        <w:rPr>
          <w:color w:val="000000"/>
        </w:rPr>
        <w:t>; et</w:t>
      </w:r>
    </w:p>
    <w:p w14:paraId="03526A9C" w14:textId="77777777" w:rsidR="00B853B1" w:rsidRPr="00386E32" w:rsidRDefault="00B853B1" w:rsidP="00001D94">
      <w:pPr>
        <w:pStyle w:val="ListParagraph"/>
        <w:numPr>
          <w:ilvl w:val="0"/>
          <w:numId w:val="124"/>
        </w:numPr>
        <w:suppressAutoHyphens w:val="0"/>
        <w:overflowPunct/>
        <w:spacing w:after="60"/>
        <w:ind w:left="1777"/>
        <w:contextualSpacing w:val="0"/>
        <w:textAlignment w:val="auto"/>
        <w:rPr>
          <w:color w:val="000000"/>
        </w:rPr>
      </w:pPr>
      <w:r w:rsidRPr="00386E32">
        <w:t>de la possibilité d’être retenu comme sous-traitant, Consultant, fournisseur, ou prestataire de service au profit d’une Firme par ailleurs susceptible de se voir attribuer un contrat financé par la BIsD</w:t>
      </w:r>
      <w:r w:rsidRPr="00386E32">
        <w:rPr>
          <w:rFonts w:cstheme="minorBidi"/>
        </w:rPr>
        <w:t xml:space="preserve">; </w:t>
      </w:r>
      <w:r w:rsidRPr="00386E32">
        <w:t>et</w:t>
      </w:r>
    </w:p>
    <w:p w14:paraId="0BD08598" w14:textId="77777777" w:rsidR="00B853B1" w:rsidRPr="00386E32" w:rsidRDefault="00B853B1" w:rsidP="00001D94">
      <w:pPr>
        <w:pStyle w:val="ListParagraph"/>
        <w:numPr>
          <w:ilvl w:val="0"/>
          <w:numId w:val="122"/>
        </w:numPr>
        <w:tabs>
          <w:tab w:val="left" w:pos="2610"/>
          <w:tab w:val="left" w:pos="5238"/>
          <w:tab w:val="left" w:pos="5474"/>
          <w:tab w:val="left" w:pos="9468"/>
        </w:tabs>
        <w:suppressAutoHyphens w:val="0"/>
        <w:overflowPunct/>
        <w:spacing w:before="120" w:after="40"/>
        <w:ind w:left="927"/>
        <w:contextualSpacing w:val="0"/>
        <w:textAlignment w:val="auto"/>
      </w:pPr>
      <w:r w:rsidRPr="00386E32">
        <w:t xml:space="preserve">exigera que les Dossiers d’Appel d’Offres et les marchés financés par la BIsD contiennent une disposition requérant des Soumissionnaires, </w:t>
      </w:r>
      <w:r w:rsidRPr="00386E32">
        <w:rPr>
          <w:color w:val="000000"/>
        </w:rPr>
        <w:t xml:space="preserve">y compris leurs agents, leurs personnels, leurs sous-traitants, leurs prestataires de services ou </w:t>
      </w:r>
      <w:r w:rsidRPr="00386E32">
        <w:t>fournisseurs, qu’ils autorisent la BIsD à examiner tous les comptes, pièces comptables, relevés et autres documents relatifs à la soumission des Propositions et à l’exécution du marché et à les soumettre pour vérification à des auditeurs désignés par la BIsD</w:t>
      </w:r>
      <w:r w:rsidRPr="00386E32">
        <w:rPr>
          <w:color w:val="000000"/>
        </w:rPr>
        <w:t>.</w:t>
      </w:r>
    </w:p>
    <w:p w14:paraId="59A1BE0F" w14:textId="77777777" w:rsidR="00B853B1" w:rsidRPr="00386E32" w:rsidRDefault="00B853B1" w:rsidP="00B853B1">
      <w:pPr>
        <w:spacing w:before="120" w:after="120"/>
      </w:pPr>
    </w:p>
    <w:p w14:paraId="52E7590E" w14:textId="77777777" w:rsidR="00786523" w:rsidRPr="00386E32" w:rsidRDefault="00786523" w:rsidP="00786523">
      <w:pPr>
        <w:spacing w:after="200"/>
        <w:rPr>
          <w:rFonts w:asciiTheme="majorBidi" w:hAnsiTheme="majorBidi" w:cstheme="majorBidi"/>
        </w:rPr>
      </w:pPr>
    </w:p>
    <w:p w14:paraId="797C90A0" w14:textId="77777777" w:rsidR="00940BF3" w:rsidRPr="00386E32" w:rsidRDefault="00940BF3">
      <w:pPr>
        <w:jc w:val="center"/>
        <w:sectPr w:rsidR="00940BF3" w:rsidRPr="00386E32" w:rsidSect="00D55FDF">
          <w:headerReference w:type="even" r:id="rId63"/>
          <w:headerReference w:type="default" r:id="rId64"/>
          <w:headerReference w:type="first" r:id="rId65"/>
          <w:endnotePr>
            <w:numFmt w:val="decimal"/>
            <w:numRestart w:val="eachSect"/>
          </w:endnotePr>
          <w:type w:val="oddPage"/>
          <w:pgSz w:w="12240" w:h="15840" w:code="1"/>
          <w:pgMar w:top="1440" w:right="1440" w:bottom="1440" w:left="1440" w:header="720" w:footer="720" w:gutter="0"/>
          <w:cols w:space="720"/>
          <w:titlePg/>
          <w:docGrid w:linePitch="326"/>
        </w:sectPr>
      </w:pPr>
    </w:p>
    <w:p w14:paraId="3AC55604" w14:textId="77777777" w:rsidR="00940BF3" w:rsidRPr="00386E32" w:rsidRDefault="00940BF3">
      <w:pPr>
        <w:jc w:val="center"/>
      </w:pPr>
    </w:p>
    <w:p w14:paraId="3F81B617" w14:textId="77777777" w:rsidR="00940BF3" w:rsidRPr="00386E32" w:rsidRDefault="00940BF3">
      <w:pPr>
        <w:pStyle w:val="Outline"/>
        <w:spacing w:before="0"/>
        <w:rPr>
          <w:kern w:val="0"/>
        </w:rPr>
      </w:pPr>
    </w:p>
    <w:p w14:paraId="6E3353A3" w14:textId="77777777" w:rsidR="00940BF3" w:rsidRPr="00386E32" w:rsidRDefault="00940BF3"/>
    <w:p w14:paraId="421C98C3" w14:textId="77777777" w:rsidR="00940BF3" w:rsidRPr="00386E32" w:rsidRDefault="00940BF3"/>
    <w:p w14:paraId="5E1D571E" w14:textId="77777777" w:rsidR="00940BF3" w:rsidRPr="00386E32" w:rsidRDefault="00940BF3"/>
    <w:p w14:paraId="26A3F16B" w14:textId="77777777" w:rsidR="00940BF3" w:rsidRPr="00386E32" w:rsidRDefault="00940BF3"/>
    <w:p w14:paraId="7A714F56" w14:textId="77777777" w:rsidR="00940BF3" w:rsidRPr="00386E32" w:rsidRDefault="00940BF3"/>
    <w:p w14:paraId="67FDA2A8" w14:textId="77777777" w:rsidR="00940BF3" w:rsidRPr="00386E32" w:rsidRDefault="00940BF3">
      <w:bookmarkStart w:id="429" w:name="_Toc438529602"/>
      <w:bookmarkStart w:id="430" w:name="_Toc438725758"/>
      <w:bookmarkStart w:id="431" w:name="_Toc438817753"/>
      <w:bookmarkStart w:id="432" w:name="_Toc438954447"/>
      <w:bookmarkStart w:id="433" w:name="_Toc461939622"/>
    </w:p>
    <w:p w14:paraId="0855F029" w14:textId="77777777" w:rsidR="00940BF3" w:rsidRPr="00386E32" w:rsidRDefault="00940BF3"/>
    <w:p w14:paraId="63EB024D" w14:textId="77777777" w:rsidR="00940BF3" w:rsidRPr="00386E32" w:rsidRDefault="00940BF3"/>
    <w:p w14:paraId="49C420A9" w14:textId="77777777" w:rsidR="00940BF3" w:rsidRPr="00386E32" w:rsidRDefault="00940BF3"/>
    <w:p w14:paraId="0425C153" w14:textId="77777777" w:rsidR="00940BF3" w:rsidRPr="00386E32" w:rsidRDefault="00940BF3"/>
    <w:p w14:paraId="37763D08" w14:textId="77777777" w:rsidR="00940BF3" w:rsidRPr="00386E32" w:rsidRDefault="00940BF3"/>
    <w:p w14:paraId="4E10385E" w14:textId="77777777" w:rsidR="00940BF3" w:rsidRPr="00386E32" w:rsidRDefault="00940BF3"/>
    <w:p w14:paraId="5F4F4D88" w14:textId="77777777" w:rsidR="00940BF3" w:rsidRPr="00386E32" w:rsidRDefault="00940BF3"/>
    <w:p w14:paraId="005E3D04" w14:textId="77777777" w:rsidR="00940BF3" w:rsidRPr="00386E32" w:rsidRDefault="00940BF3"/>
    <w:p w14:paraId="3A57776E" w14:textId="77777777" w:rsidR="00940BF3" w:rsidRPr="00386E32" w:rsidRDefault="00940BF3"/>
    <w:p w14:paraId="488D7A8C" w14:textId="77777777" w:rsidR="00940BF3" w:rsidRPr="00386E32" w:rsidRDefault="00940BF3"/>
    <w:p w14:paraId="76A32EF0" w14:textId="77777777" w:rsidR="00940BF3" w:rsidRPr="00386E32" w:rsidRDefault="00940BF3"/>
    <w:p w14:paraId="6D4CA479" w14:textId="6C6326E5" w:rsidR="00940BF3" w:rsidRPr="00386E32" w:rsidRDefault="00940BF3" w:rsidP="00B54617">
      <w:pPr>
        <w:pStyle w:val="PARTS"/>
      </w:pPr>
      <w:bookmarkStart w:id="434" w:name="_Toc494778741"/>
      <w:bookmarkStart w:id="435" w:name="_Toc499607138"/>
      <w:bookmarkStart w:id="436" w:name="_Toc499608191"/>
      <w:bookmarkStart w:id="437" w:name="_Toc175035773"/>
      <w:r w:rsidRPr="00386E32">
        <w:t>DEUXIÈME PARTIE</w:t>
      </w:r>
      <w:bookmarkEnd w:id="434"/>
      <w:bookmarkEnd w:id="435"/>
      <w:bookmarkEnd w:id="436"/>
      <w:r w:rsidRPr="00386E32">
        <w:t xml:space="preserve"> - </w:t>
      </w:r>
      <w:r w:rsidR="00C76EA6" w:rsidRPr="00386E32">
        <w:t>Besoins de l’Acheteur</w:t>
      </w:r>
      <w:bookmarkEnd w:id="437"/>
    </w:p>
    <w:bookmarkEnd w:id="429"/>
    <w:bookmarkEnd w:id="430"/>
    <w:bookmarkEnd w:id="431"/>
    <w:bookmarkEnd w:id="432"/>
    <w:bookmarkEnd w:id="433"/>
    <w:p w14:paraId="304E9664" w14:textId="77777777" w:rsidR="00940BF3" w:rsidRPr="00386E32" w:rsidRDefault="00940BF3"/>
    <w:p w14:paraId="51EC4B7A" w14:textId="77777777" w:rsidR="00940BF3" w:rsidRPr="00386E32" w:rsidRDefault="00940BF3">
      <w:pPr>
        <w:sectPr w:rsidR="00940BF3" w:rsidRPr="00386E32">
          <w:headerReference w:type="even" r:id="rId66"/>
          <w:headerReference w:type="default" r:id="rId67"/>
          <w:headerReference w:type="first" r:id="rId68"/>
          <w:endnotePr>
            <w:numFmt w:val="decimal"/>
            <w:numRestart w:val="eachSect"/>
          </w:endnotePr>
          <w:type w:val="oddPage"/>
          <w:pgSz w:w="12240" w:h="15840" w:code="1"/>
          <w:pgMar w:top="1440" w:right="1440" w:bottom="1152" w:left="1800" w:header="720" w:footer="720" w:gutter="0"/>
          <w:cols w:space="720"/>
          <w:titlePg/>
        </w:sectPr>
      </w:pPr>
    </w:p>
    <w:tbl>
      <w:tblPr>
        <w:tblW w:w="0" w:type="auto"/>
        <w:tblLayout w:type="fixed"/>
        <w:tblLook w:val="0000" w:firstRow="0" w:lastRow="0" w:firstColumn="0" w:lastColumn="0" w:noHBand="0" w:noVBand="0"/>
      </w:tblPr>
      <w:tblGrid>
        <w:gridCol w:w="9198"/>
      </w:tblGrid>
      <w:tr w:rsidR="00940BF3" w:rsidRPr="00386E32" w14:paraId="4DB36651" w14:textId="77777777">
        <w:trPr>
          <w:trHeight w:val="800"/>
        </w:trPr>
        <w:tc>
          <w:tcPr>
            <w:tcW w:w="9198" w:type="dxa"/>
            <w:vAlign w:val="center"/>
          </w:tcPr>
          <w:p w14:paraId="7118564B" w14:textId="7DA869DB" w:rsidR="00940BF3" w:rsidRPr="00386E32" w:rsidRDefault="00940BF3" w:rsidP="00B54617">
            <w:pPr>
              <w:pStyle w:val="Sections"/>
            </w:pPr>
            <w:bookmarkStart w:id="438" w:name="_Toc77392474"/>
            <w:bookmarkStart w:id="439" w:name="_Toc175035774"/>
            <w:r w:rsidRPr="00386E32">
              <w:lastRenderedPageBreak/>
              <w:t>Section VI</w:t>
            </w:r>
            <w:r w:rsidR="00A407AE" w:rsidRPr="00386E32">
              <w:t>I</w:t>
            </w:r>
            <w:r w:rsidRPr="00386E32">
              <w:t xml:space="preserve">. </w:t>
            </w:r>
            <w:r w:rsidR="00A407AE" w:rsidRPr="00386E32">
              <w:t xml:space="preserve">Liste des </w:t>
            </w:r>
            <w:r w:rsidR="005D4179" w:rsidRPr="00386E32">
              <w:t>Biens</w:t>
            </w:r>
            <w:r w:rsidRPr="00386E32">
              <w:t xml:space="preserve">, Calendrier de </w:t>
            </w:r>
            <w:r w:rsidR="00786523" w:rsidRPr="00386E32">
              <w:t>L</w:t>
            </w:r>
            <w:r w:rsidRPr="00386E32">
              <w:t>ivra</w:t>
            </w:r>
            <w:r w:rsidR="00A407AE" w:rsidRPr="00386E32">
              <w:t>ison, Spécifications techniques et</w:t>
            </w:r>
            <w:r w:rsidRPr="00386E32">
              <w:t xml:space="preserve"> Plans</w:t>
            </w:r>
            <w:bookmarkEnd w:id="438"/>
            <w:bookmarkEnd w:id="439"/>
          </w:p>
        </w:tc>
      </w:tr>
    </w:tbl>
    <w:p w14:paraId="766920FE" w14:textId="77777777" w:rsidR="00940BF3" w:rsidRPr="00386E32" w:rsidRDefault="00940BF3"/>
    <w:p w14:paraId="3A239BDF" w14:textId="77777777" w:rsidR="00940BF3" w:rsidRPr="00386E32" w:rsidRDefault="00940BF3">
      <w:pPr>
        <w:pStyle w:val="Subtitle2"/>
      </w:pPr>
      <w:bookmarkStart w:id="440" w:name="_Toc494778743"/>
      <w:r w:rsidRPr="00386E32">
        <w:t>Table des matières</w:t>
      </w:r>
      <w:bookmarkEnd w:id="440"/>
    </w:p>
    <w:p w14:paraId="031F8D90" w14:textId="77777777" w:rsidR="00940BF3" w:rsidRPr="00386E32" w:rsidRDefault="00940BF3">
      <w:pPr>
        <w:rPr>
          <w:i/>
        </w:rPr>
      </w:pPr>
    </w:p>
    <w:p w14:paraId="6C866EBA" w14:textId="77777777" w:rsidR="00940BF3" w:rsidRPr="00386E32" w:rsidRDefault="00940BF3">
      <w:pPr>
        <w:jc w:val="right"/>
        <w:rPr>
          <w:b/>
        </w:rPr>
      </w:pPr>
    </w:p>
    <w:p w14:paraId="00BD250B" w14:textId="19DD3234" w:rsidR="00386E32" w:rsidRPr="00386E32" w:rsidRDefault="00386E32">
      <w:pPr>
        <w:pStyle w:val="TOC1"/>
        <w:tabs>
          <w:tab w:val="left" w:pos="480"/>
        </w:tabs>
        <w:rPr>
          <w:rFonts w:asciiTheme="minorHAnsi" w:eastAsiaTheme="minorEastAsia" w:hAnsiTheme="minorHAnsi" w:cstheme="minorBidi"/>
          <w:b w:val="0"/>
          <w:bCs w:val="0"/>
          <w:kern w:val="2"/>
          <w:szCs w:val="24"/>
          <w14:ligatures w14:val="standardContextual"/>
        </w:rPr>
      </w:pPr>
      <w:r w:rsidRPr="00386E32">
        <w:rPr>
          <w:bCs w:val="0"/>
          <w:iCs/>
          <w:caps/>
        </w:rPr>
        <w:fldChar w:fldCharType="begin"/>
      </w:r>
      <w:r w:rsidRPr="00386E32">
        <w:rPr>
          <w:bCs w:val="0"/>
          <w:iCs/>
          <w:caps/>
        </w:rPr>
        <w:instrText xml:space="preserve"> TOC \t "H Sec 7 - 1;1" </w:instrText>
      </w:r>
      <w:r w:rsidRPr="00386E32">
        <w:rPr>
          <w:bCs w:val="0"/>
          <w:iCs/>
          <w:caps/>
        </w:rPr>
        <w:fldChar w:fldCharType="separate"/>
      </w:r>
      <w:r w:rsidRPr="00386E32">
        <w:t>1.</w:t>
      </w:r>
      <w:r w:rsidRPr="00386E32">
        <w:rPr>
          <w:rFonts w:asciiTheme="minorHAnsi" w:eastAsiaTheme="minorEastAsia" w:hAnsiTheme="minorHAnsi" w:cstheme="minorBidi"/>
          <w:b w:val="0"/>
          <w:bCs w:val="0"/>
          <w:kern w:val="2"/>
          <w:szCs w:val="24"/>
          <w14:ligatures w14:val="standardContextual"/>
        </w:rPr>
        <w:tab/>
      </w:r>
      <w:r w:rsidRPr="00386E32">
        <w:t>Liste des Biens et Calendrier de livraison</w:t>
      </w:r>
      <w:r w:rsidRPr="00386E32">
        <w:tab/>
      </w:r>
      <w:r w:rsidRPr="00386E32">
        <w:fldChar w:fldCharType="begin"/>
      </w:r>
      <w:r w:rsidRPr="00386E32">
        <w:instrText xml:space="preserve"> PAGEREF _Toc175037172 \h </w:instrText>
      </w:r>
      <w:r w:rsidRPr="00386E32">
        <w:fldChar w:fldCharType="separate"/>
      </w:r>
      <w:r w:rsidRPr="00386E32">
        <w:t>99</w:t>
      </w:r>
      <w:r w:rsidRPr="00386E32">
        <w:fldChar w:fldCharType="end"/>
      </w:r>
    </w:p>
    <w:p w14:paraId="7342BF3B" w14:textId="197D7618" w:rsidR="00386E32" w:rsidRPr="00386E32" w:rsidRDefault="00386E32">
      <w:pPr>
        <w:pStyle w:val="TOC1"/>
        <w:tabs>
          <w:tab w:val="left" w:pos="480"/>
        </w:tabs>
        <w:rPr>
          <w:rFonts w:asciiTheme="minorHAnsi" w:eastAsiaTheme="minorEastAsia" w:hAnsiTheme="minorHAnsi" w:cstheme="minorBidi"/>
          <w:b w:val="0"/>
          <w:bCs w:val="0"/>
          <w:kern w:val="2"/>
          <w:szCs w:val="24"/>
          <w14:ligatures w14:val="standardContextual"/>
        </w:rPr>
      </w:pPr>
      <w:r w:rsidRPr="00386E32">
        <w:t>2.</w:t>
      </w:r>
      <w:r w:rsidRPr="00386E32">
        <w:rPr>
          <w:rFonts w:asciiTheme="minorHAnsi" w:eastAsiaTheme="minorEastAsia" w:hAnsiTheme="minorHAnsi" w:cstheme="minorBidi"/>
          <w:b w:val="0"/>
          <w:bCs w:val="0"/>
          <w:kern w:val="2"/>
          <w:szCs w:val="24"/>
          <w14:ligatures w14:val="standardContextual"/>
        </w:rPr>
        <w:tab/>
      </w:r>
      <w:r w:rsidRPr="00386E32">
        <w:t>Liste des Services Connexes et Calendrier de réalisation</w:t>
      </w:r>
      <w:r w:rsidRPr="00386E32">
        <w:tab/>
      </w:r>
      <w:r w:rsidRPr="00386E32">
        <w:fldChar w:fldCharType="begin"/>
      </w:r>
      <w:r w:rsidRPr="00386E32">
        <w:instrText xml:space="preserve"> PAGEREF _Toc175037173 \h </w:instrText>
      </w:r>
      <w:r w:rsidRPr="00386E32">
        <w:fldChar w:fldCharType="separate"/>
      </w:r>
      <w:r w:rsidRPr="00386E32">
        <w:t>100</w:t>
      </w:r>
      <w:r w:rsidRPr="00386E32">
        <w:fldChar w:fldCharType="end"/>
      </w:r>
    </w:p>
    <w:p w14:paraId="62AF4006" w14:textId="0B284A34" w:rsidR="00386E32" w:rsidRPr="00386E32" w:rsidRDefault="00386E32">
      <w:pPr>
        <w:pStyle w:val="TOC1"/>
        <w:tabs>
          <w:tab w:val="left" w:pos="480"/>
        </w:tabs>
        <w:rPr>
          <w:rFonts w:asciiTheme="minorHAnsi" w:eastAsiaTheme="minorEastAsia" w:hAnsiTheme="minorHAnsi" w:cstheme="minorBidi"/>
          <w:b w:val="0"/>
          <w:bCs w:val="0"/>
          <w:kern w:val="2"/>
          <w:szCs w:val="24"/>
          <w14:ligatures w14:val="standardContextual"/>
        </w:rPr>
      </w:pPr>
      <w:r w:rsidRPr="00386E32">
        <w:t>3.</w:t>
      </w:r>
      <w:r w:rsidRPr="00386E32">
        <w:rPr>
          <w:rFonts w:asciiTheme="minorHAnsi" w:eastAsiaTheme="minorEastAsia" w:hAnsiTheme="minorHAnsi" w:cstheme="minorBidi"/>
          <w:b w:val="0"/>
          <w:bCs w:val="0"/>
          <w:kern w:val="2"/>
          <w:szCs w:val="24"/>
          <w14:ligatures w14:val="standardContextual"/>
        </w:rPr>
        <w:tab/>
      </w:r>
      <w:r w:rsidRPr="00386E32">
        <w:t>Spécifications Techniques</w:t>
      </w:r>
      <w:r w:rsidRPr="00386E32">
        <w:tab/>
      </w:r>
      <w:r w:rsidRPr="00386E32">
        <w:fldChar w:fldCharType="begin"/>
      </w:r>
      <w:r w:rsidRPr="00386E32">
        <w:instrText xml:space="preserve"> PAGEREF _Toc175037174 \h </w:instrText>
      </w:r>
      <w:r w:rsidRPr="00386E32">
        <w:fldChar w:fldCharType="separate"/>
      </w:r>
      <w:r w:rsidRPr="00386E32">
        <w:t>101</w:t>
      </w:r>
      <w:r w:rsidRPr="00386E32">
        <w:fldChar w:fldCharType="end"/>
      </w:r>
    </w:p>
    <w:p w14:paraId="78380E1A" w14:textId="5EE9E160" w:rsidR="00386E32" w:rsidRPr="00386E32" w:rsidRDefault="00386E32">
      <w:pPr>
        <w:pStyle w:val="TOC1"/>
        <w:tabs>
          <w:tab w:val="left" w:pos="480"/>
        </w:tabs>
        <w:rPr>
          <w:rFonts w:asciiTheme="minorHAnsi" w:eastAsiaTheme="minorEastAsia" w:hAnsiTheme="minorHAnsi" w:cstheme="minorBidi"/>
          <w:b w:val="0"/>
          <w:bCs w:val="0"/>
          <w:kern w:val="2"/>
          <w:szCs w:val="24"/>
          <w14:ligatures w14:val="standardContextual"/>
        </w:rPr>
      </w:pPr>
      <w:r w:rsidRPr="00386E32">
        <w:t>4.</w:t>
      </w:r>
      <w:r w:rsidRPr="00386E32">
        <w:rPr>
          <w:rFonts w:asciiTheme="minorHAnsi" w:eastAsiaTheme="minorEastAsia" w:hAnsiTheme="minorHAnsi" w:cstheme="minorBidi"/>
          <w:b w:val="0"/>
          <w:bCs w:val="0"/>
          <w:kern w:val="2"/>
          <w:szCs w:val="24"/>
          <w14:ligatures w14:val="standardContextual"/>
        </w:rPr>
        <w:tab/>
      </w:r>
      <w:r w:rsidRPr="00386E32">
        <w:t>Plans</w:t>
      </w:r>
      <w:r w:rsidRPr="00386E32">
        <w:tab/>
      </w:r>
      <w:r w:rsidRPr="00386E32">
        <w:fldChar w:fldCharType="begin"/>
      </w:r>
      <w:r w:rsidRPr="00386E32">
        <w:instrText xml:space="preserve"> PAGEREF _Toc175037175 \h </w:instrText>
      </w:r>
      <w:r w:rsidRPr="00386E32">
        <w:fldChar w:fldCharType="separate"/>
      </w:r>
      <w:r w:rsidRPr="00386E32">
        <w:t>108</w:t>
      </w:r>
      <w:r w:rsidRPr="00386E32">
        <w:fldChar w:fldCharType="end"/>
      </w:r>
    </w:p>
    <w:p w14:paraId="1981F92D" w14:textId="26C68307" w:rsidR="00386E32" w:rsidRPr="00386E32" w:rsidRDefault="00386E32">
      <w:pPr>
        <w:pStyle w:val="TOC1"/>
        <w:tabs>
          <w:tab w:val="left" w:pos="720"/>
        </w:tabs>
        <w:rPr>
          <w:rFonts w:asciiTheme="minorHAnsi" w:eastAsiaTheme="minorEastAsia" w:hAnsiTheme="minorHAnsi" w:cstheme="minorBidi"/>
          <w:b w:val="0"/>
          <w:bCs w:val="0"/>
          <w:kern w:val="2"/>
          <w:szCs w:val="24"/>
          <w14:ligatures w14:val="standardContextual"/>
        </w:rPr>
      </w:pPr>
      <w:r w:rsidRPr="00386E32">
        <w:t xml:space="preserve">5. </w:t>
      </w:r>
      <w:r w:rsidRPr="00386E32">
        <w:rPr>
          <w:rFonts w:asciiTheme="minorHAnsi" w:eastAsiaTheme="minorEastAsia" w:hAnsiTheme="minorHAnsi" w:cstheme="minorBidi"/>
          <w:b w:val="0"/>
          <w:bCs w:val="0"/>
          <w:kern w:val="2"/>
          <w:szCs w:val="24"/>
          <w14:ligatures w14:val="standardContextual"/>
        </w:rPr>
        <w:tab/>
      </w:r>
      <w:r w:rsidRPr="00386E32">
        <w:t>Inspections et Tests</w:t>
      </w:r>
      <w:r w:rsidRPr="00386E32">
        <w:tab/>
      </w:r>
      <w:r w:rsidRPr="00386E32">
        <w:fldChar w:fldCharType="begin"/>
      </w:r>
      <w:r w:rsidRPr="00386E32">
        <w:instrText xml:space="preserve"> PAGEREF _Toc175037176 \h </w:instrText>
      </w:r>
      <w:r w:rsidRPr="00386E32">
        <w:fldChar w:fldCharType="separate"/>
      </w:r>
      <w:r w:rsidRPr="00386E32">
        <w:t>109</w:t>
      </w:r>
      <w:r w:rsidRPr="00386E32">
        <w:fldChar w:fldCharType="end"/>
      </w:r>
    </w:p>
    <w:p w14:paraId="06316D3C" w14:textId="2A410565" w:rsidR="00940BF3" w:rsidRPr="00386E32" w:rsidRDefault="00386E32" w:rsidP="00F06AB7">
      <w:pPr>
        <w:pStyle w:val="TOC2"/>
      </w:pPr>
      <w:r w:rsidRPr="00386E32">
        <w:rPr>
          <w:bCs/>
          <w:iCs w:val="0"/>
          <w:caps/>
        </w:rPr>
        <w:fldChar w:fldCharType="end"/>
      </w:r>
    </w:p>
    <w:p w14:paraId="31385D28" w14:textId="77777777" w:rsidR="00940BF3" w:rsidRPr="00386E32" w:rsidRDefault="00940BF3">
      <w:pPr>
        <w:jc w:val="center"/>
        <w:rPr>
          <w:b/>
          <w:bCs/>
          <w:sz w:val="36"/>
        </w:rPr>
      </w:pPr>
      <w:r w:rsidRPr="00386E32">
        <w:br w:type="page"/>
      </w:r>
      <w:r w:rsidRPr="00386E32">
        <w:rPr>
          <w:b/>
          <w:bCs/>
          <w:sz w:val="36"/>
        </w:rPr>
        <w:lastRenderedPageBreak/>
        <w:t>Notes pour la préparation de cette Section VI</w:t>
      </w:r>
      <w:r w:rsidR="00A407AE" w:rsidRPr="00386E32">
        <w:rPr>
          <w:b/>
          <w:bCs/>
          <w:sz w:val="36"/>
        </w:rPr>
        <w:t>I</w:t>
      </w:r>
      <w:r w:rsidRPr="00386E32">
        <w:rPr>
          <w:b/>
          <w:bCs/>
          <w:sz w:val="36"/>
        </w:rPr>
        <w:t xml:space="preserve"> </w:t>
      </w:r>
    </w:p>
    <w:p w14:paraId="5A5A9083" w14:textId="77777777" w:rsidR="00940BF3" w:rsidRPr="00386E32" w:rsidRDefault="00940BF3">
      <w:pPr>
        <w:jc w:val="center"/>
      </w:pPr>
    </w:p>
    <w:p w14:paraId="5F66C848" w14:textId="7B7091FF" w:rsidR="00940BF3" w:rsidRPr="00386E32" w:rsidRDefault="00A407AE" w:rsidP="00F7245F">
      <w:pPr>
        <w:jc w:val="both"/>
      </w:pPr>
      <w:r w:rsidRPr="00386E32">
        <w:t>Il incombe</w:t>
      </w:r>
      <w:r w:rsidR="00940BF3" w:rsidRPr="00386E32">
        <w:t xml:space="preserve"> à l’</w:t>
      </w:r>
      <w:r w:rsidR="0081618F" w:rsidRPr="00386E32">
        <w:t>A</w:t>
      </w:r>
      <w:r w:rsidR="00940BF3" w:rsidRPr="00386E32">
        <w:t>cheteur de préparer et d’inclure cette Section VI</w:t>
      </w:r>
      <w:r w:rsidRPr="00386E32">
        <w:t>I</w:t>
      </w:r>
      <w:r w:rsidR="00940BF3" w:rsidRPr="00386E32">
        <w:t xml:space="preserve"> dans le document </w:t>
      </w:r>
      <w:r w:rsidR="0001437B" w:rsidRPr="00386E32">
        <w:t>de Demande de Propositions</w:t>
      </w:r>
      <w:r w:rsidR="00940BF3" w:rsidRPr="00386E32">
        <w:t xml:space="preserve">. Cette Section comprend au minimum une description des </w:t>
      </w:r>
      <w:r w:rsidR="005D4179" w:rsidRPr="00386E32">
        <w:t>Biens</w:t>
      </w:r>
      <w:r w:rsidR="00940BF3" w:rsidRPr="00386E32">
        <w:t xml:space="preserve"> et Services à fournir et le Calendrier de livraison. </w:t>
      </w:r>
    </w:p>
    <w:p w14:paraId="051E5212" w14:textId="77777777" w:rsidR="00940BF3" w:rsidRPr="00386E32" w:rsidRDefault="00940BF3" w:rsidP="00F7245F">
      <w:pPr>
        <w:jc w:val="both"/>
      </w:pPr>
    </w:p>
    <w:p w14:paraId="773F1CD5" w14:textId="7034619D" w:rsidR="00940BF3" w:rsidRPr="00386E32" w:rsidRDefault="00940BF3" w:rsidP="00F7245F">
      <w:pPr>
        <w:jc w:val="both"/>
      </w:pPr>
      <w:r w:rsidRPr="00386E32">
        <w:t>L’objectif de cette Section V</w:t>
      </w:r>
      <w:r w:rsidR="00A407AE" w:rsidRPr="00386E32">
        <w:t>I</w:t>
      </w:r>
      <w:r w:rsidRPr="00386E32">
        <w:t xml:space="preserve">I est de fournir aux </w:t>
      </w:r>
      <w:r w:rsidR="00040C6B" w:rsidRPr="00386E32">
        <w:t>Proposant</w:t>
      </w:r>
      <w:r w:rsidRPr="00386E32">
        <w:t>s des informations suffisantes pour leur permettre de p</w:t>
      </w:r>
      <w:r w:rsidR="0081618F" w:rsidRPr="00386E32">
        <w:t>r</w:t>
      </w:r>
      <w:r w:rsidRPr="00386E32">
        <w:t xml:space="preserve">éparer leurs </w:t>
      </w:r>
      <w:r w:rsidR="0001437B" w:rsidRPr="00386E32">
        <w:t>Proposition</w:t>
      </w:r>
      <w:r w:rsidRPr="00386E32">
        <w:t>s de manière efficace et précise, notamment les Bordereaux des Prix, pour la préparation desquels la Section IV fournit des Tableaux types. Par ailleurs, cette Section VI</w:t>
      </w:r>
      <w:r w:rsidR="00A407AE" w:rsidRPr="00386E32">
        <w:t>I</w:t>
      </w:r>
      <w:r w:rsidRPr="00386E32">
        <w:t>, utilisée avec les Bordereaux des Prix (Section IV), devrait permettre d’ajuster les prix en cas de variations des quantités au moment de l’a</w:t>
      </w:r>
      <w:r w:rsidR="00F1248D" w:rsidRPr="00386E32">
        <w:t>ttribu</w:t>
      </w:r>
      <w:r w:rsidRPr="00386E32">
        <w:t xml:space="preserve">tion du contrat conformément à </w:t>
      </w:r>
      <w:r w:rsidR="00F1248D" w:rsidRPr="00386E32">
        <w:t>l’Article</w:t>
      </w:r>
      <w:r w:rsidRPr="00386E32">
        <w:t xml:space="preserve"> </w:t>
      </w:r>
      <w:r w:rsidR="00786523" w:rsidRPr="00386E32">
        <w:t>4</w:t>
      </w:r>
      <w:r w:rsidR="006D2693" w:rsidRPr="00386E32">
        <w:t>5</w:t>
      </w:r>
      <w:r w:rsidR="00786523" w:rsidRPr="00386E32">
        <w:t xml:space="preserve">.1 </w:t>
      </w:r>
      <w:r w:rsidRPr="00386E32">
        <w:t xml:space="preserve">des Instructions aux </w:t>
      </w:r>
      <w:r w:rsidR="008B3CBD" w:rsidRPr="00386E32">
        <w:t>P</w:t>
      </w:r>
      <w:r w:rsidR="00040C6B" w:rsidRPr="00386E32">
        <w:t>roposant</w:t>
      </w:r>
      <w:r w:rsidRPr="00386E32">
        <w:t>s (</w:t>
      </w:r>
      <w:r w:rsidR="0001437B" w:rsidRPr="00386E32">
        <w:t>IP</w:t>
      </w:r>
      <w:r w:rsidRPr="00386E32">
        <w:t xml:space="preserve">). </w:t>
      </w:r>
    </w:p>
    <w:p w14:paraId="4B41FC3B" w14:textId="77777777" w:rsidR="00940BF3" w:rsidRPr="00386E32" w:rsidRDefault="00940BF3" w:rsidP="00F7245F">
      <w:pPr>
        <w:jc w:val="both"/>
      </w:pPr>
    </w:p>
    <w:p w14:paraId="3D765028" w14:textId="4D11D68F" w:rsidR="00940BF3" w:rsidRPr="00386E32" w:rsidRDefault="00940BF3" w:rsidP="00F7245F">
      <w:pPr>
        <w:jc w:val="both"/>
      </w:pPr>
      <w:r w:rsidRPr="00386E32">
        <w:t xml:space="preserve">La date ou la période de livraison des </w:t>
      </w:r>
      <w:r w:rsidR="005D4179" w:rsidRPr="00386E32">
        <w:t>Biens</w:t>
      </w:r>
      <w:r w:rsidRPr="00386E32">
        <w:t xml:space="preserve"> doivent être spécifiées soigneusement, en prenant en compte : (a) les implications que peuvent avoir les termes utilisés pour définir la livraison, les dits termes étant précisés dans les </w:t>
      </w:r>
      <w:r w:rsidR="0001437B" w:rsidRPr="00386E32">
        <w:t>IP</w:t>
      </w:r>
      <w:r w:rsidRPr="00386E32">
        <w:t xml:space="preserve"> et définis dans les termes du commerce international (Incoterms) (par ex</w:t>
      </w:r>
      <w:r w:rsidR="0081618F" w:rsidRPr="00386E32">
        <w:t>e</w:t>
      </w:r>
      <w:r w:rsidRPr="00386E32">
        <w:t xml:space="preserve">mple les termes EXW, ou CIP, FOB, FCA-qui impliquent que la « livraison » est effective lorsque les </w:t>
      </w:r>
      <w:r w:rsidR="005D4179" w:rsidRPr="00386E32">
        <w:t>Biens</w:t>
      </w:r>
      <w:r w:rsidRPr="00386E32">
        <w:t xml:space="preserve"> sont </w:t>
      </w:r>
      <w:r w:rsidR="00A407AE" w:rsidRPr="00386E32">
        <w:t>remi</w:t>
      </w:r>
      <w:r w:rsidRPr="00386E32">
        <w:t>s</w:t>
      </w:r>
      <w:r w:rsidR="00154A73" w:rsidRPr="00386E32">
        <w:t>es</w:t>
      </w:r>
      <w:r w:rsidRPr="00386E32">
        <w:t xml:space="preserve"> </w:t>
      </w:r>
      <w:r w:rsidR="00A407AE" w:rsidRPr="00386E32">
        <w:rPr>
          <w:b/>
          <w:bCs/>
        </w:rPr>
        <w:t>au</w:t>
      </w:r>
      <w:r w:rsidRPr="00386E32">
        <w:rPr>
          <w:b/>
          <w:bCs/>
        </w:rPr>
        <w:t xml:space="preserve"> transporteur</w:t>
      </w:r>
      <w:r w:rsidRPr="00386E32">
        <w:t>), et (b) la date prescrite, qui est celle à partir de laquelle commencent les obligations d</w:t>
      </w:r>
      <w:r w:rsidR="00FC2D5E" w:rsidRPr="00386E32">
        <w:t xml:space="preserve">u </w:t>
      </w:r>
      <w:r w:rsidR="00040C6B" w:rsidRPr="00386E32">
        <w:t>Proposant</w:t>
      </w:r>
      <w:r w:rsidRPr="00386E32">
        <w:t xml:space="preserve"> (par exemple, notification de l’A</w:t>
      </w:r>
      <w:r w:rsidR="00A407AE" w:rsidRPr="00386E32">
        <w:t>ttribu</w:t>
      </w:r>
      <w:r w:rsidRPr="00386E32">
        <w:t xml:space="preserve">tion du </w:t>
      </w:r>
      <w:r w:rsidR="00A407AE" w:rsidRPr="00386E32">
        <w:t>marché</w:t>
      </w:r>
      <w:r w:rsidRPr="00386E32">
        <w:t xml:space="preserve">, signature du </w:t>
      </w:r>
      <w:r w:rsidR="00A407AE" w:rsidRPr="00386E32">
        <w:t>marché</w:t>
      </w:r>
      <w:r w:rsidRPr="00386E32">
        <w:t xml:space="preserve">, ouverture ou confirmation de la lettre de crédit).   </w:t>
      </w:r>
    </w:p>
    <w:p w14:paraId="7EEDD782" w14:textId="77777777" w:rsidR="00940BF3" w:rsidRPr="00386E32" w:rsidRDefault="00940BF3"/>
    <w:p w14:paraId="05719349" w14:textId="77777777" w:rsidR="00940BF3" w:rsidRPr="00386E32" w:rsidRDefault="00940BF3"/>
    <w:p w14:paraId="712C1123" w14:textId="77777777" w:rsidR="00940BF3" w:rsidRPr="00386E32" w:rsidRDefault="00940BF3">
      <w:pPr>
        <w:sectPr w:rsidR="00940BF3" w:rsidRPr="00386E32" w:rsidSect="005B42F1">
          <w:headerReference w:type="even" r:id="rId69"/>
          <w:headerReference w:type="default" r:id="rId70"/>
          <w:headerReference w:type="first" r:id="rId71"/>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p>
    <w:p w14:paraId="429A5FB4" w14:textId="77777777" w:rsidR="00940BF3" w:rsidRPr="00386E32" w:rsidRDefault="00940BF3"/>
    <w:tbl>
      <w:tblPr>
        <w:tblW w:w="0" w:type="auto"/>
        <w:tblLayout w:type="fixed"/>
        <w:tblLook w:val="0000" w:firstRow="0" w:lastRow="0" w:firstColumn="0" w:lastColumn="0" w:noHBand="0" w:noVBand="0"/>
      </w:tblPr>
      <w:tblGrid>
        <w:gridCol w:w="13068"/>
      </w:tblGrid>
      <w:tr w:rsidR="00940BF3" w:rsidRPr="00386E32" w14:paraId="249ADE24" w14:textId="77777777">
        <w:trPr>
          <w:cantSplit/>
          <w:trHeight w:val="600"/>
        </w:trPr>
        <w:tc>
          <w:tcPr>
            <w:tcW w:w="13068" w:type="dxa"/>
            <w:vAlign w:val="center"/>
          </w:tcPr>
          <w:p w14:paraId="37565D20" w14:textId="667B18CB" w:rsidR="00940BF3" w:rsidRPr="00386E32" w:rsidRDefault="00940BF3" w:rsidP="00923317">
            <w:pPr>
              <w:pStyle w:val="HSec7-1"/>
            </w:pPr>
            <w:bookmarkStart w:id="442" w:name="_Toc475247049"/>
            <w:bookmarkStart w:id="443" w:name="_Toc494778748"/>
            <w:bookmarkStart w:id="444" w:name="_Toc175037172"/>
            <w:r w:rsidRPr="00386E32">
              <w:t>1.</w:t>
            </w:r>
            <w:r w:rsidRPr="00386E32">
              <w:tab/>
              <w:t xml:space="preserve">Liste des </w:t>
            </w:r>
            <w:r w:rsidR="005D4179" w:rsidRPr="00386E32">
              <w:t>Biens</w:t>
            </w:r>
            <w:r w:rsidRPr="00386E32">
              <w:t xml:space="preserve"> et </w:t>
            </w:r>
            <w:bookmarkEnd w:id="442"/>
            <w:bookmarkEnd w:id="443"/>
            <w:r w:rsidRPr="00386E32">
              <w:t>Calendrier de livraison</w:t>
            </w:r>
            <w:bookmarkEnd w:id="444"/>
          </w:p>
          <w:p w14:paraId="073F5B36" w14:textId="77777777" w:rsidR="00940BF3" w:rsidRPr="00386E32" w:rsidRDefault="00940BF3">
            <w:pPr>
              <w:pStyle w:val="Footer"/>
              <w:rPr>
                <w:lang w:val="fr-FR"/>
              </w:rPr>
            </w:pPr>
          </w:p>
        </w:tc>
      </w:tr>
    </w:tbl>
    <w:p w14:paraId="6448D568" w14:textId="7F67E6F6" w:rsidR="00940BF3" w:rsidRPr="00386E32" w:rsidRDefault="00940BF3">
      <w:pPr>
        <w:rPr>
          <w:i/>
          <w:iCs/>
        </w:rPr>
      </w:pPr>
      <w:r w:rsidRPr="00386E32">
        <w:rPr>
          <w:i/>
          <w:iCs/>
        </w:rPr>
        <w:t>[L</w:t>
      </w:r>
      <w:r w:rsidR="0081618F" w:rsidRPr="00386E32">
        <w:rPr>
          <w:i/>
          <w:iCs/>
        </w:rPr>
        <w:t>’A</w:t>
      </w:r>
      <w:r w:rsidRPr="00386E32">
        <w:rPr>
          <w:i/>
          <w:iCs/>
        </w:rPr>
        <w:t xml:space="preserve">cheteur remplit ce tableau, à l’exception de la colonne « Date de livraison offerte par le </w:t>
      </w:r>
      <w:r w:rsidR="00040C6B" w:rsidRPr="00386E32">
        <w:rPr>
          <w:i/>
          <w:iCs/>
        </w:rPr>
        <w:t>Proposant</w:t>
      </w:r>
      <w:r w:rsidRPr="00386E32">
        <w:rPr>
          <w:i/>
          <w:iCs/>
        </w:rPr>
        <w:t xml:space="preserve"> » qui est remplie par le </w:t>
      </w:r>
      <w:r w:rsidR="00040C6B" w:rsidRPr="00386E32">
        <w:rPr>
          <w:i/>
          <w:iCs/>
        </w:rPr>
        <w:t>Proposant</w:t>
      </w:r>
      <w:r w:rsidRPr="00386E32">
        <w:rPr>
          <w:i/>
          <w:iCs/>
        </w:rPr>
        <w:t>. La liste des articles doit être identique à celle qui apparaît au border</w:t>
      </w:r>
      <w:r w:rsidR="00A407AE" w:rsidRPr="00386E32">
        <w:rPr>
          <w:i/>
          <w:iCs/>
        </w:rPr>
        <w:t>e</w:t>
      </w:r>
      <w:r w:rsidRPr="00386E32">
        <w:rPr>
          <w:i/>
          <w:iCs/>
        </w:rPr>
        <w:t>au des prix,</w:t>
      </w:r>
      <w:r w:rsidR="00A407AE" w:rsidRPr="00386E32">
        <w:rPr>
          <w:i/>
          <w:iCs/>
        </w:rPr>
        <w:t xml:space="preserve"> </w:t>
      </w:r>
      <w:r w:rsidRPr="00386E32">
        <w:rPr>
          <w:i/>
          <w:iCs/>
        </w:rPr>
        <w:t>Section IV]</w:t>
      </w:r>
    </w:p>
    <w:p w14:paraId="592FD7D0" w14:textId="77777777" w:rsidR="00940BF3" w:rsidRPr="00386E32" w:rsidRDefault="00940BF3">
      <w:pPr>
        <w:rPr>
          <w:i/>
          <w:iCs/>
        </w:rPr>
      </w:pPr>
      <w:r w:rsidRPr="00386E32">
        <w:rPr>
          <w:i/>
          <w:iCs/>
        </w:rPr>
        <w:t xml:space="preserve"> </w:t>
      </w:r>
    </w:p>
    <w:tbl>
      <w:tblPr>
        <w:tblW w:w="130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83"/>
        <w:gridCol w:w="1403"/>
        <w:gridCol w:w="1512"/>
        <w:gridCol w:w="1440"/>
        <w:gridCol w:w="2070"/>
        <w:gridCol w:w="1710"/>
        <w:gridCol w:w="1980"/>
        <w:gridCol w:w="2070"/>
      </w:tblGrid>
      <w:tr w:rsidR="00940BF3" w:rsidRPr="00386E32" w14:paraId="58A3F3CF" w14:textId="77777777">
        <w:trPr>
          <w:cantSplit/>
          <w:trHeight w:val="240"/>
        </w:trPr>
        <w:tc>
          <w:tcPr>
            <w:tcW w:w="883" w:type="dxa"/>
            <w:vMerge w:val="restart"/>
          </w:tcPr>
          <w:p w14:paraId="1B772905" w14:textId="77777777" w:rsidR="00940BF3" w:rsidRPr="00386E32" w:rsidRDefault="00940BF3">
            <w:pPr>
              <w:suppressAutoHyphens/>
              <w:spacing w:before="60"/>
              <w:jc w:val="center"/>
              <w:rPr>
                <w:b/>
                <w:bCs/>
                <w:sz w:val="20"/>
              </w:rPr>
            </w:pPr>
            <w:r w:rsidRPr="00386E32">
              <w:rPr>
                <w:b/>
                <w:bCs/>
                <w:sz w:val="20"/>
              </w:rPr>
              <w:t>Article No.</w:t>
            </w:r>
          </w:p>
        </w:tc>
        <w:tc>
          <w:tcPr>
            <w:tcW w:w="1403" w:type="dxa"/>
            <w:vMerge w:val="restart"/>
          </w:tcPr>
          <w:p w14:paraId="456D7238" w14:textId="27432079" w:rsidR="00940BF3" w:rsidRPr="00386E32" w:rsidRDefault="00940BF3">
            <w:pPr>
              <w:suppressAutoHyphens/>
              <w:spacing w:before="60"/>
              <w:jc w:val="center"/>
              <w:rPr>
                <w:b/>
                <w:bCs/>
                <w:sz w:val="20"/>
              </w:rPr>
            </w:pPr>
            <w:r w:rsidRPr="00386E32">
              <w:rPr>
                <w:b/>
                <w:bCs/>
                <w:sz w:val="20"/>
              </w:rPr>
              <w:t xml:space="preserve">Description des </w:t>
            </w:r>
            <w:r w:rsidR="005D4179" w:rsidRPr="00386E32">
              <w:rPr>
                <w:b/>
                <w:bCs/>
                <w:sz w:val="20"/>
              </w:rPr>
              <w:t>Biens</w:t>
            </w:r>
          </w:p>
        </w:tc>
        <w:tc>
          <w:tcPr>
            <w:tcW w:w="1512" w:type="dxa"/>
            <w:vMerge w:val="restart"/>
          </w:tcPr>
          <w:p w14:paraId="12C39A2D" w14:textId="77777777" w:rsidR="00940BF3" w:rsidRPr="00386E32" w:rsidRDefault="00940BF3">
            <w:pPr>
              <w:suppressAutoHyphens/>
              <w:spacing w:before="60"/>
              <w:jc w:val="center"/>
              <w:rPr>
                <w:b/>
                <w:bCs/>
                <w:sz w:val="20"/>
              </w:rPr>
            </w:pPr>
            <w:r w:rsidRPr="00386E32">
              <w:rPr>
                <w:b/>
                <w:bCs/>
                <w:sz w:val="20"/>
              </w:rPr>
              <w:t>Quantité (Nb. d’unités)</w:t>
            </w:r>
          </w:p>
        </w:tc>
        <w:tc>
          <w:tcPr>
            <w:tcW w:w="1440" w:type="dxa"/>
            <w:vMerge w:val="restart"/>
          </w:tcPr>
          <w:p w14:paraId="74FE5CED" w14:textId="77777777" w:rsidR="00940BF3" w:rsidRPr="00386E32" w:rsidRDefault="00940BF3">
            <w:pPr>
              <w:jc w:val="center"/>
              <w:rPr>
                <w:b/>
                <w:bCs/>
                <w:sz w:val="20"/>
              </w:rPr>
            </w:pPr>
            <w:r w:rsidRPr="00386E32">
              <w:rPr>
                <w:b/>
                <w:bCs/>
                <w:sz w:val="20"/>
              </w:rPr>
              <w:t>Unité</w:t>
            </w:r>
          </w:p>
        </w:tc>
        <w:tc>
          <w:tcPr>
            <w:tcW w:w="2070" w:type="dxa"/>
            <w:vMerge w:val="restart"/>
          </w:tcPr>
          <w:p w14:paraId="5D3FF339" w14:textId="2EE36FE1" w:rsidR="00940BF3" w:rsidRPr="00386E32" w:rsidRDefault="005430D5">
            <w:pPr>
              <w:spacing w:before="60"/>
              <w:jc w:val="center"/>
              <w:rPr>
                <w:b/>
                <w:bCs/>
                <w:sz w:val="20"/>
              </w:rPr>
            </w:pPr>
            <w:r w:rsidRPr="00386E32">
              <w:rPr>
                <w:b/>
                <w:bCs/>
                <w:sz w:val="20"/>
              </w:rPr>
              <w:t>(</w:t>
            </w:r>
            <w:r w:rsidR="00940BF3" w:rsidRPr="00386E32">
              <w:rPr>
                <w:b/>
                <w:bCs/>
                <w:sz w:val="20"/>
              </w:rPr>
              <w:t xml:space="preserve">Site </w:t>
            </w:r>
            <w:r w:rsidRPr="00386E32">
              <w:rPr>
                <w:b/>
                <w:bCs/>
                <w:sz w:val="20"/>
              </w:rPr>
              <w:t>P</w:t>
            </w:r>
            <w:r w:rsidR="00940BF3" w:rsidRPr="00386E32">
              <w:rPr>
                <w:b/>
                <w:bCs/>
                <w:sz w:val="20"/>
              </w:rPr>
              <w:t xml:space="preserve">rojet) ou Destination finale comme indiqués aux </w:t>
            </w:r>
            <w:r w:rsidR="0001437B" w:rsidRPr="00386E32">
              <w:rPr>
                <w:b/>
                <w:bCs/>
                <w:sz w:val="20"/>
              </w:rPr>
              <w:t>DPDP</w:t>
            </w:r>
            <w:r w:rsidR="00940BF3" w:rsidRPr="00386E32">
              <w:rPr>
                <w:b/>
                <w:bCs/>
                <w:sz w:val="20"/>
              </w:rPr>
              <w:t xml:space="preserve"> </w:t>
            </w:r>
          </w:p>
        </w:tc>
        <w:tc>
          <w:tcPr>
            <w:tcW w:w="5760" w:type="dxa"/>
            <w:gridSpan w:val="3"/>
          </w:tcPr>
          <w:p w14:paraId="7962A6BF" w14:textId="77777777" w:rsidR="00940BF3" w:rsidRPr="00386E32" w:rsidRDefault="00940BF3">
            <w:pPr>
              <w:spacing w:before="60" w:after="60"/>
              <w:jc w:val="center"/>
              <w:rPr>
                <w:b/>
                <w:bCs/>
                <w:sz w:val="20"/>
              </w:rPr>
            </w:pPr>
            <w:r w:rsidRPr="00386E32">
              <w:rPr>
                <w:b/>
                <w:bCs/>
                <w:sz w:val="20"/>
              </w:rPr>
              <w:t>Date de livraison (selon les Incoterms)</w:t>
            </w:r>
          </w:p>
        </w:tc>
      </w:tr>
      <w:tr w:rsidR="00940BF3" w:rsidRPr="00386E32" w14:paraId="15EC4A09" w14:textId="77777777">
        <w:trPr>
          <w:cantSplit/>
          <w:trHeight w:val="240"/>
        </w:trPr>
        <w:tc>
          <w:tcPr>
            <w:tcW w:w="883" w:type="dxa"/>
            <w:vMerge/>
          </w:tcPr>
          <w:p w14:paraId="24CD20F2" w14:textId="77777777" w:rsidR="00940BF3" w:rsidRPr="00386E32" w:rsidRDefault="00940BF3">
            <w:pPr>
              <w:suppressAutoHyphens/>
              <w:jc w:val="center"/>
              <w:rPr>
                <w:b/>
                <w:bCs/>
                <w:sz w:val="20"/>
              </w:rPr>
            </w:pPr>
          </w:p>
        </w:tc>
        <w:tc>
          <w:tcPr>
            <w:tcW w:w="1403" w:type="dxa"/>
            <w:vMerge/>
          </w:tcPr>
          <w:p w14:paraId="6C75A819" w14:textId="77777777" w:rsidR="00940BF3" w:rsidRPr="00386E32" w:rsidRDefault="00940BF3">
            <w:pPr>
              <w:suppressAutoHyphens/>
              <w:jc w:val="center"/>
              <w:rPr>
                <w:b/>
                <w:bCs/>
                <w:sz w:val="20"/>
              </w:rPr>
            </w:pPr>
          </w:p>
        </w:tc>
        <w:tc>
          <w:tcPr>
            <w:tcW w:w="1512" w:type="dxa"/>
            <w:vMerge/>
          </w:tcPr>
          <w:p w14:paraId="78BEAC28" w14:textId="77777777" w:rsidR="00940BF3" w:rsidRPr="00386E32" w:rsidRDefault="00940BF3">
            <w:pPr>
              <w:suppressAutoHyphens/>
              <w:jc w:val="center"/>
              <w:rPr>
                <w:b/>
                <w:bCs/>
                <w:sz w:val="20"/>
              </w:rPr>
            </w:pPr>
          </w:p>
        </w:tc>
        <w:tc>
          <w:tcPr>
            <w:tcW w:w="1440" w:type="dxa"/>
            <w:vMerge/>
          </w:tcPr>
          <w:p w14:paraId="45DF7C15" w14:textId="77777777" w:rsidR="00940BF3" w:rsidRPr="00386E32" w:rsidRDefault="00940BF3">
            <w:pPr>
              <w:jc w:val="center"/>
              <w:rPr>
                <w:b/>
                <w:bCs/>
                <w:sz w:val="20"/>
              </w:rPr>
            </w:pPr>
          </w:p>
        </w:tc>
        <w:tc>
          <w:tcPr>
            <w:tcW w:w="2070" w:type="dxa"/>
            <w:vMerge/>
          </w:tcPr>
          <w:p w14:paraId="29A80DB8" w14:textId="77777777" w:rsidR="00940BF3" w:rsidRPr="00386E32" w:rsidRDefault="00940BF3">
            <w:pPr>
              <w:jc w:val="center"/>
              <w:rPr>
                <w:b/>
                <w:bCs/>
                <w:sz w:val="20"/>
              </w:rPr>
            </w:pPr>
          </w:p>
        </w:tc>
        <w:tc>
          <w:tcPr>
            <w:tcW w:w="1710" w:type="dxa"/>
          </w:tcPr>
          <w:p w14:paraId="2F230863" w14:textId="77777777" w:rsidR="00940BF3" w:rsidRPr="00386E32" w:rsidRDefault="00940BF3">
            <w:pPr>
              <w:spacing w:before="60" w:after="60"/>
              <w:jc w:val="center"/>
              <w:rPr>
                <w:b/>
                <w:bCs/>
                <w:sz w:val="20"/>
              </w:rPr>
            </w:pPr>
            <w:r w:rsidRPr="00386E32">
              <w:rPr>
                <w:b/>
                <w:bCs/>
                <w:sz w:val="20"/>
              </w:rPr>
              <w:t>Date de livraison au plus tôt</w:t>
            </w:r>
          </w:p>
        </w:tc>
        <w:tc>
          <w:tcPr>
            <w:tcW w:w="1980" w:type="dxa"/>
          </w:tcPr>
          <w:p w14:paraId="6E058ECF" w14:textId="77777777" w:rsidR="00940BF3" w:rsidRPr="00386E32" w:rsidRDefault="00940BF3">
            <w:pPr>
              <w:spacing w:before="60" w:after="60"/>
              <w:jc w:val="center"/>
              <w:rPr>
                <w:b/>
                <w:bCs/>
                <w:sz w:val="20"/>
              </w:rPr>
            </w:pPr>
            <w:r w:rsidRPr="00386E32">
              <w:rPr>
                <w:b/>
                <w:bCs/>
                <w:sz w:val="20"/>
              </w:rPr>
              <w:t>Date de livraison au plus tard</w:t>
            </w:r>
          </w:p>
          <w:p w14:paraId="66449B06" w14:textId="77777777" w:rsidR="00940BF3" w:rsidRPr="00386E32" w:rsidRDefault="00940BF3">
            <w:pPr>
              <w:spacing w:before="60" w:after="60"/>
              <w:jc w:val="center"/>
              <w:rPr>
                <w:b/>
                <w:bCs/>
                <w:sz w:val="20"/>
              </w:rPr>
            </w:pPr>
          </w:p>
        </w:tc>
        <w:tc>
          <w:tcPr>
            <w:tcW w:w="2070" w:type="dxa"/>
          </w:tcPr>
          <w:p w14:paraId="70FC30E2" w14:textId="6CDCC9F4" w:rsidR="00940BF3" w:rsidRPr="00386E32" w:rsidRDefault="00940BF3">
            <w:pPr>
              <w:spacing w:before="60" w:after="60"/>
              <w:jc w:val="center"/>
              <w:rPr>
                <w:b/>
                <w:bCs/>
                <w:sz w:val="20"/>
              </w:rPr>
            </w:pPr>
            <w:r w:rsidRPr="00386E32">
              <w:rPr>
                <w:b/>
                <w:bCs/>
                <w:sz w:val="20"/>
              </w:rPr>
              <w:t xml:space="preserve">Date de livraison </w:t>
            </w:r>
            <w:r w:rsidR="003F6914" w:rsidRPr="00386E32">
              <w:rPr>
                <w:b/>
                <w:bCs/>
                <w:sz w:val="20"/>
              </w:rPr>
              <w:t>indiquée</w:t>
            </w:r>
            <w:r w:rsidRPr="00386E32">
              <w:rPr>
                <w:b/>
                <w:bCs/>
                <w:sz w:val="20"/>
              </w:rPr>
              <w:t xml:space="preserve"> par le </w:t>
            </w:r>
            <w:r w:rsidR="00040C6B" w:rsidRPr="00386E32">
              <w:rPr>
                <w:b/>
                <w:bCs/>
                <w:sz w:val="20"/>
              </w:rPr>
              <w:t>Proposant</w:t>
            </w:r>
            <w:r w:rsidRPr="00386E32">
              <w:rPr>
                <w:b/>
                <w:bCs/>
                <w:sz w:val="20"/>
              </w:rPr>
              <w:t xml:space="preserve"> [</w:t>
            </w:r>
            <w:r w:rsidRPr="00386E32">
              <w:rPr>
                <w:b/>
                <w:bCs/>
                <w:i/>
                <w:iCs/>
                <w:sz w:val="20"/>
              </w:rPr>
              <w:t xml:space="preserve">à </w:t>
            </w:r>
            <w:r w:rsidR="003F6914" w:rsidRPr="00386E32">
              <w:rPr>
                <w:b/>
                <w:bCs/>
                <w:i/>
                <w:iCs/>
                <w:sz w:val="20"/>
              </w:rPr>
              <w:t>fourni</w:t>
            </w:r>
            <w:r w:rsidRPr="00386E32">
              <w:rPr>
                <w:b/>
                <w:bCs/>
                <w:i/>
                <w:iCs/>
                <w:sz w:val="20"/>
              </w:rPr>
              <w:t xml:space="preserve">r par le </w:t>
            </w:r>
            <w:r w:rsidR="00040C6B" w:rsidRPr="00386E32">
              <w:rPr>
                <w:b/>
                <w:bCs/>
                <w:i/>
                <w:iCs/>
                <w:sz w:val="20"/>
              </w:rPr>
              <w:t>Proposant</w:t>
            </w:r>
            <w:r w:rsidRPr="00386E32">
              <w:rPr>
                <w:b/>
                <w:bCs/>
                <w:sz w:val="20"/>
              </w:rPr>
              <w:t>]</w:t>
            </w:r>
          </w:p>
        </w:tc>
      </w:tr>
      <w:tr w:rsidR="00940BF3" w:rsidRPr="00386E32" w14:paraId="5BA22542" w14:textId="77777777">
        <w:trPr>
          <w:cantSplit/>
        </w:trPr>
        <w:tc>
          <w:tcPr>
            <w:tcW w:w="883" w:type="dxa"/>
          </w:tcPr>
          <w:p w14:paraId="24E0FF88" w14:textId="77777777" w:rsidR="00940BF3" w:rsidRPr="00386E32" w:rsidRDefault="00940BF3">
            <w:pPr>
              <w:rPr>
                <w:i/>
                <w:iCs/>
                <w:sz w:val="20"/>
              </w:rPr>
            </w:pPr>
          </w:p>
        </w:tc>
        <w:tc>
          <w:tcPr>
            <w:tcW w:w="1403" w:type="dxa"/>
          </w:tcPr>
          <w:p w14:paraId="66B7CA16" w14:textId="4FDD7FF9" w:rsidR="00940BF3" w:rsidRPr="00386E32" w:rsidRDefault="00940BF3">
            <w:pPr>
              <w:rPr>
                <w:i/>
                <w:iCs/>
                <w:sz w:val="20"/>
              </w:rPr>
            </w:pPr>
            <w:r w:rsidRPr="00386E32">
              <w:rPr>
                <w:i/>
                <w:iCs/>
                <w:sz w:val="20"/>
              </w:rPr>
              <w:t xml:space="preserve">[Insérer la description des </w:t>
            </w:r>
            <w:r w:rsidR="005D4179" w:rsidRPr="00386E32">
              <w:rPr>
                <w:i/>
                <w:iCs/>
                <w:sz w:val="20"/>
              </w:rPr>
              <w:t>Biens</w:t>
            </w:r>
            <w:r w:rsidRPr="00386E32">
              <w:rPr>
                <w:i/>
                <w:iCs/>
                <w:sz w:val="20"/>
              </w:rPr>
              <w:t xml:space="preserve">] </w:t>
            </w:r>
          </w:p>
        </w:tc>
        <w:tc>
          <w:tcPr>
            <w:tcW w:w="1512" w:type="dxa"/>
          </w:tcPr>
          <w:p w14:paraId="33D0AB59" w14:textId="77777777" w:rsidR="00940BF3" w:rsidRPr="00386E32" w:rsidRDefault="00940BF3">
            <w:pPr>
              <w:rPr>
                <w:i/>
                <w:iCs/>
                <w:sz w:val="20"/>
              </w:rPr>
            </w:pPr>
            <w:r w:rsidRPr="00386E32">
              <w:rPr>
                <w:i/>
                <w:iCs/>
                <w:sz w:val="20"/>
              </w:rPr>
              <w:t>[insérer la quantité des articles à fournir]</w:t>
            </w:r>
          </w:p>
        </w:tc>
        <w:tc>
          <w:tcPr>
            <w:tcW w:w="1440" w:type="dxa"/>
          </w:tcPr>
          <w:p w14:paraId="674A4AC0" w14:textId="77777777" w:rsidR="00940BF3" w:rsidRPr="00386E32" w:rsidRDefault="00940BF3">
            <w:pPr>
              <w:rPr>
                <w:i/>
                <w:iCs/>
                <w:sz w:val="20"/>
              </w:rPr>
            </w:pPr>
            <w:r w:rsidRPr="00386E32">
              <w:rPr>
                <w:i/>
                <w:iCs/>
                <w:sz w:val="20"/>
              </w:rPr>
              <w:t>[insérer l’unité de mesure ]</w:t>
            </w:r>
          </w:p>
        </w:tc>
        <w:tc>
          <w:tcPr>
            <w:tcW w:w="2070" w:type="dxa"/>
          </w:tcPr>
          <w:p w14:paraId="2822844A" w14:textId="6CF81BF1" w:rsidR="00940BF3" w:rsidRPr="00386E32" w:rsidRDefault="00940BF3">
            <w:pPr>
              <w:rPr>
                <w:i/>
                <w:iCs/>
                <w:sz w:val="20"/>
              </w:rPr>
            </w:pPr>
            <w:r w:rsidRPr="00386E32">
              <w:rPr>
                <w:i/>
                <w:iCs/>
                <w:sz w:val="20"/>
              </w:rPr>
              <w:t xml:space="preserve">[insérer le lieu de livraison finale, selon les </w:t>
            </w:r>
            <w:r w:rsidR="0001437B" w:rsidRPr="00386E32">
              <w:rPr>
                <w:i/>
                <w:iCs/>
                <w:sz w:val="20"/>
              </w:rPr>
              <w:t>DPDP</w:t>
            </w:r>
            <w:r w:rsidRPr="00386E32">
              <w:rPr>
                <w:i/>
                <w:iCs/>
                <w:sz w:val="20"/>
              </w:rPr>
              <w:t>]</w:t>
            </w:r>
          </w:p>
        </w:tc>
        <w:tc>
          <w:tcPr>
            <w:tcW w:w="1710" w:type="dxa"/>
          </w:tcPr>
          <w:p w14:paraId="4F39CADF" w14:textId="1638AC36" w:rsidR="00940BF3" w:rsidRPr="00386E32" w:rsidRDefault="00940BF3">
            <w:pPr>
              <w:rPr>
                <w:i/>
                <w:iCs/>
                <w:sz w:val="20"/>
              </w:rPr>
            </w:pPr>
            <w:r w:rsidRPr="00386E32">
              <w:rPr>
                <w:i/>
                <w:iCs/>
                <w:sz w:val="20"/>
              </w:rPr>
              <w:t xml:space="preserve">[insérer </w:t>
            </w:r>
            <w:r w:rsidR="008B3CBD" w:rsidRPr="00386E32">
              <w:rPr>
                <w:i/>
                <w:iCs/>
                <w:sz w:val="20"/>
              </w:rPr>
              <w:t>le nombre de jours suivant la mise en vigueur du Marché</w:t>
            </w:r>
            <w:r w:rsidRPr="00386E32">
              <w:rPr>
                <w:i/>
                <w:iCs/>
                <w:sz w:val="20"/>
              </w:rPr>
              <w:t>]</w:t>
            </w:r>
          </w:p>
        </w:tc>
        <w:tc>
          <w:tcPr>
            <w:tcW w:w="1980" w:type="dxa"/>
          </w:tcPr>
          <w:p w14:paraId="7728AB7E" w14:textId="3E0A01C1" w:rsidR="00940BF3" w:rsidRPr="00386E32" w:rsidRDefault="008B3CBD">
            <w:pPr>
              <w:rPr>
                <w:i/>
                <w:iCs/>
                <w:sz w:val="20"/>
              </w:rPr>
            </w:pPr>
            <w:r w:rsidRPr="00386E32">
              <w:rPr>
                <w:i/>
                <w:iCs/>
                <w:sz w:val="20"/>
              </w:rPr>
              <w:t>[insérer le nombre de jours suivant la mise en vigueur du Marché]</w:t>
            </w:r>
          </w:p>
        </w:tc>
        <w:tc>
          <w:tcPr>
            <w:tcW w:w="2070" w:type="dxa"/>
          </w:tcPr>
          <w:p w14:paraId="6E4802D9" w14:textId="0150FD8E" w:rsidR="00940BF3" w:rsidRPr="00386E32" w:rsidRDefault="008B3CBD">
            <w:pPr>
              <w:rPr>
                <w:i/>
                <w:iCs/>
                <w:sz w:val="20"/>
              </w:rPr>
            </w:pPr>
            <w:r w:rsidRPr="00386E32">
              <w:rPr>
                <w:i/>
                <w:iCs/>
                <w:sz w:val="20"/>
              </w:rPr>
              <w:t>[insérer le nombre de jours suivant la mise en vigueur du Marché]</w:t>
            </w:r>
          </w:p>
        </w:tc>
      </w:tr>
      <w:tr w:rsidR="00940BF3" w:rsidRPr="00386E32" w14:paraId="1E1316A3" w14:textId="77777777">
        <w:trPr>
          <w:cantSplit/>
        </w:trPr>
        <w:tc>
          <w:tcPr>
            <w:tcW w:w="883" w:type="dxa"/>
          </w:tcPr>
          <w:p w14:paraId="767C3A80" w14:textId="77777777" w:rsidR="00940BF3" w:rsidRPr="00386E32" w:rsidRDefault="00940BF3"/>
        </w:tc>
        <w:tc>
          <w:tcPr>
            <w:tcW w:w="1403" w:type="dxa"/>
          </w:tcPr>
          <w:p w14:paraId="16DD456D" w14:textId="77777777" w:rsidR="00940BF3" w:rsidRPr="00386E32" w:rsidRDefault="00940BF3"/>
        </w:tc>
        <w:tc>
          <w:tcPr>
            <w:tcW w:w="1512" w:type="dxa"/>
          </w:tcPr>
          <w:p w14:paraId="41BD2311" w14:textId="77777777" w:rsidR="00940BF3" w:rsidRPr="00386E32" w:rsidRDefault="00940BF3"/>
        </w:tc>
        <w:tc>
          <w:tcPr>
            <w:tcW w:w="1440" w:type="dxa"/>
          </w:tcPr>
          <w:p w14:paraId="0FF70D0F" w14:textId="77777777" w:rsidR="00940BF3" w:rsidRPr="00386E32" w:rsidRDefault="00940BF3"/>
        </w:tc>
        <w:tc>
          <w:tcPr>
            <w:tcW w:w="2070" w:type="dxa"/>
          </w:tcPr>
          <w:p w14:paraId="13BCAFAD" w14:textId="77777777" w:rsidR="00940BF3" w:rsidRPr="00386E32" w:rsidRDefault="00940BF3"/>
        </w:tc>
        <w:tc>
          <w:tcPr>
            <w:tcW w:w="1710" w:type="dxa"/>
          </w:tcPr>
          <w:p w14:paraId="48AC2E4E" w14:textId="77777777" w:rsidR="00940BF3" w:rsidRPr="00386E32" w:rsidRDefault="00940BF3"/>
        </w:tc>
        <w:tc>
          <w:tcPr>
            <w:tcW w:w="1980" w:type="dxa"/>
          </w:tcPr>
          <w:p w14:paraId="1079317E" w14:textId="77777777" w:rsidR="00940BF3" w:rsidRPr="00386E32" w:rsidRDefault="00940BF3"/>
        </w:tc>
        <w:tc>
          <w:tcPr>
            <w:tcW w:w="2070" w:type="dxa"/>
          </w:tcPr>
          <w:p w14:paraId="146C695F" w14:textId="77777777" w:rsidR="00940BF3" w:rsidRPr="00386E32" w:rsidRDefault="00940BF3"/>
        </w:tc>
      </w:tr>
      <w:tr w:rsidR="00940BF3" w:rsidRPr="00386E32" w14:paraId="2EAEC890" w14:textId="77777777">
        <w:trPr>
          <w:cantSplit/>
        </w:trPr>
        <w:tc>
          <w:tcPr>
            <w:tcW w:w="883" w:type="dxa"/>
          </w:tcPr>
          <w:p w14:paraId="5D583CBC" w14:textId="77777777" w:rsidR="00940BF3" w:rsidRPr="00386E32" w:rsidRDefault="00940BF3"/>
        </w:tc>
        <w:tc>
          <w:tcPr>
            <w:tcW w:w="1403" w:type="dxa"/>
          </w:tcPr>
          <w:p w14:paraId="1D1EEA1E" w14:textId="77777777" w:rsidR="00940BF3" w:rsidRPr="00386E32" w:rsidRDefault="00940BF3"/>
        </w:tc>
        <w:tc>
          <w:tcPr>
            <w:tcW w:w="1512" w:type="dxa"/>
          </w:tcPr>
          <w:p w14:paraId="46083101" w14:textId="77777777" w:rsidR="00940BF3" w:rsidRPr="00386E32" w:rsidRDefault="00940BF3"/>
        </w:tc>
        <w:tc>
          <w:tcPr>
            <w:tcW w:w="1440" w:type="dxa"/>
          </w:tcPr>
          <w:p w14:paraId="434CBE5E" w14:textId="77777777" w:rsidR="00940BF3" w:rsidRPr="00386E32" w:rsidRDefault="00940BF3"/>
        </w:tc>
        <w:tc>
          <w:tcPr>
            <w:tcW w:w="2070" w:type="dxa"/>
          </w:tcPr>
          <w:p w14:paraId="722FEF2B" w14:textId="77777777" w:rsidR="00940BF3" w:rsidRPr="00386E32" w:rsidRDefault="00940BF3"/>
        </w:tc>
        <w:tc>
          <w:tcPr>
            <w:tcW w:w="1710" w:type="dxa"/>
          </w:tcPr>
          <w:p w14:paraId="33F7285A" w14:textId="77777777" w:rsidR="00940BF3" w:rsidRPr="00386E32" w:rsidRDefault="00940BF3"/>
        </w:tc>
        <w:tc>
          <w:tcPr>
            <w:tcW w:w="1980" w:type="dxa"/>
          </w:tcPr>
          <w:p w14:paraId="2BD3D58B" w14:textId="77777777" w:rsidR="00940BF3" w:rsidRPr="00386E32" w:rsidRDefault="00940BF3"/>
        </w:tc>
        <w:tc>
          <w:tcPr>
            <w:tcW w:w="2070" w:type="dxa"/>
          </w:tcPr>
          <w:p w14:paraId="78B40EF5" w14:textId="77777777" w:rsidR="00940BF3" w:rsidRPr="00386E32" w:rsidRDefault="00940BF3"/>
        </w:tc>
      </w:tr>
      <w:tr w:rsidR="00940BF3" w:rsidRPr="00386E32" w14:paraId="051A9C3C" w14:textId="77777777">
        <w:trPr>
          <w:cantSplit/>
        </w:trPr>
        <w:tc>
          <w:tcPr>
            <w:tcW w:w="883" w:type="dxa"/>
          </w:tcPr>
          <w:p w14:paraId="02510406" w14:textId="77777777" w:rsidR="00940BF3" w:rsidRPr="00386E32" w:rsidRDefault="00940BF3"/>
        </w:tc>
        <w:tc>
          <w:tcPr>
            <w:tcW w:w="1403" w:type="dxa"/>
          </w:tcPr>
          <w:p w14:paraId="79140722" w14:textId="77777777" w:rsidR="00940BF3" w:rsidRPr="00386E32" w:rsidRDefault="00940BF3"/>
        </w:tc>
        <w:tc>
          <w:tcPr>
            <w:tcW w:w="1512" w:type="dxa"/>
          </w:tcPr>
          <w:p w14:paraId="1062A2F6" w14:textId="77777777" w:rsidR="00940BF3" w:rsidRPr="00386E32" w:rsidRDefault="00940BF3"/>
        </w:tc>
        <w:tc>
          <w:tcPr>
            <w:tcW w:w="1440" w:type="dxa"/>
          </w:tcPr>
          <w:p w14:paraId="3312684C" w14:textId="77777777" w:rsidR="00940BF3" w:rsidRPr="00386E32" w:rsidRDefault="00940BF3"/>
        </w:tc>
        <w:tc>
          <w:tcPr>
            <w:tcW w:w="2070" w:type="dxa"/>
          </w:tcPr>
          <w:p w14:paraId="6437F689" w14:textId="77777777" w:rsidR="00940BF3" w:rsidRPr="00386E32" w:rsidRDefault="00940BF3"/>
        </w:tc>
        <w:tc>
          <w:tcPr>
            <w:tcW w:w="1710" w:type="dxa"/>
          </w:tcPr>
          <w:p w14:paraId="51F9D82F" w14:textId="77777777" w:rsidR="00940BF3" w:rsidRPr="00386E32" w:rsidRDefault="00940BF3"/>
        </w:tc>
        <w:tc>
          <w:tcPr>
            <w:tcW w:w="1980" w:type="dxa"/>
          </w:tcPr>
          <w:p w14:paraId="78E76AEC" w14:textId="77777777" w:rsidR="00940BF3" w:rsidRPr="00386E32" w:rsidRDefault="00940BF3"/>
        </w:tc>
        <w:tc>
          <w:tcPr>
            <w:tcW w:w="2070" w:type="dxa"/>
          </w:tcPr>
          <w:p w14:paraId="60FDD67E" w14:textId="77777777" w:rsidR="00940BF3" w:rsidRPr="00386E32" w:rsidRDefault="00940BF3"/>
        </w:tc>
      </w:tr>
      <w:tr w:rsidR="00940BF3" w:rsidRPr="00386E32" w14:paraId="7F6AF1F9" w14:textId="77777777">
        <w:trPr>
          <w:cantSplit/>
        </w:trPr>
        <w:tc>
          <w:tcPr>
            <w:tcW w:w="883" w:type="dxa"/>
          </w:tcPr>
          <w:p w14:paraId="68E851F5" w14:textId="77777777" w:rsidR="00940BF3" w:rsidRPr="00386E32" w:rsidRDefault="00940BF3"/>
        </w:tc>
        <w:tc>
          <w:tcPr>
            <w:tcW w:w="1403" w:type="dxa"/>
          </w:tcPr>
          <w:p w14:paraId="339D0BA1" w14:textId="77777777" w:rsidR="00940BF3" w:rsidRPr="00386E32" w:rsidRDefault="00940BF3"/>
        </w:tc>
        <w:tc>
          <w:tcPr>
            <w:tcW w:w="1512" w:type="dxa"/>
          </w:tcPr>
          <w:p w14:paraId="2AD40159" w14:textId="77777777" w:rsidR="00940BF3" w:rsidRPr="00386E32" w:rsidRDefault="00940BF3"/>
        </w:tc>
        <w:tc>
          <w:tcPr>
            <w:tcW w:w="1440" w:type="dxa"/>
          </w:tcPr>
          <w:p w14:paraId="22446F5A" w14:textId="77777777" w:rsidR="00940BF3" w:rsidRPr="00386E32" w:rsidRDefault="00940BF3"/>
        </w:tc>
        <w:tc>
          <w:tcPr>
            <w:tcW w:w="2070" w:type="dxa"/>
          </w:tcPr>
          <w:p w14:paraId="36709621" w14:textId="77777777" w:rsidR="00940BF3" w:rsidRPr="00386E32" w:rsidRDefault="00940BF3"/>
        </w:tc>
        <w:tc>
          <w:tcPr>
            <w:tcW w:w="1710" w:type="dxa"/>
          </w:tcPr>
          <w:p w14:paraId="183C3FF1" w14:textId="77777777" w:rsidR="00940BF3" w:rsidRPr="00386E32" w:rsidRDefault="00940BF3"/>
        </w:tc>
        <w:tc>
          <w:tcPr>
            <w:tcW w:w="1980" w:type="dxa"/>
          </w:tcPr>
          <w:p w14:paraId="5A6DACC2" w14:textId="77777777" w:rsidR="00940BF3" w:rsidRPr="00386E32" w:rsidRDefault="00940BF3"/>
        </w:tc>
        <w:tc>
          <w:tcPr>
            <w:tcW w:w="2070" w:type="dxa"/>
          </w:tcPr>
          <w:p w14:paraId="3C896EC3" w14:textId="77777777" w:rsidR="00940BF3" w:rsidRPr="00386E32" w:rsidRDefault="00940BF3"/>
        </w:tc>
      </w:tr>
    </w:tbl>
    <w:p w14:paraId="44D1D412" w14:textId="77777777" w:rsidR="00940BF3" w:rsidRPr="00386E32" w:rsidRDefault="00940BF3"/>
    <w:p w14:paraId="40C17EB2" w14:textId="77777777" w:rsidR="00940BF3" w:rsidRPr="00386E32" w:rsidRDefault="00940BF3">
      <w:r w:rsidRPr="00386E32">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78"/>
        <w:gridCol w:w="3960"/>
        <w:gridCol w:w="1890"/>
        <w:gridCol w:w="1890"/>
        <w:gridCol w:w="2340"/>
        <w:gridCol w:w="1620"/>
      </w:tblGrid>
      <w:tr w:rsidR="00940BF3" w:rsidRPr="00386E32" w14:paraId="5459E5A4" w14:textId="77777777">
        <w:trPr>
          <w:cantSplit/>
          <w:trHeight w:val="520"/>
        </w:trPr>
        <w:tc>
          <w:tcPr>
            <w:tcW w:w="12978" w:type="dxa"/>
            <w:gridSpan w:val="6"/>
            <w:tcBorders>
              <w:top w:val="nil"/>
              <w:left w:val="nil"/>
              <w:bottom w:val="double" w:sz="4" w:space="0" w:color="auto"/>
              <w:right w:val="nil"/>
            </w:tcBorders>
          </w:tcPr>
          <w:p w14:paraId="5A26496E" w14:textId="1DD5E807" w:rsidR="00940BF3" w:rsidRPr="00386E32" w:rsidRDefault="00940BF3" w:rsidP="00923317">
            <w:pPr>
              <w:pStyle w:val="HSec7-1"/>
            </w:pPr>
            <w:bookmarkStart w:id="445" w:name="_Toc175037173"/>
            <w:r w:rsidRPr="00386E32">
              <w:lastRenderedPageBreak/>
              <w:t>2.</w:t>
            </w:r>
            <w:r w:rsidRPr="00386E32">
              <w:tab/>
              <w:t xml:space="preserve">Liste des Services </w:t>
            </w:r>
            <w:r w:rsidR="00FC2D5E" w:rsidRPr="00386E32">
              <w:t>C</w:t>
            </w:r>
            <w:r w:rsidRPr="00386E32">
              <w:t>onnexes et Calendrier de réalisation</w:t>
            </w:r>
            <w:bookmarkEnd w:id="445"/>
            <w:r w:rsidRPr="00386E32">
              <w:t xml:space="preserve"> </w:t>
            </w:r>
          </w:p>
          <w:p w14:paraId="09DBE7D7" w14:textId="77777777" w:rsidR="00940BF3" w:rsidRPr="00386E32" w:rsidRDefault="00940BF3">
            <w:pPr>
              <w:spacing w:after="200"/>
              <w:rPr>
                <w:i/>
                <w:iCs/>
              </w:rPr>
            </w:pPr>
            <w:r w:rsidRPr="00386E32">
              <w:rPr>
                <w:i/>
                <w:iCs/>
              </w:rPr>
              <w:t>[Ce tableau est rempli par l’Acheteur. Les dates de réalisation des services doivent être réalistes, et cohérente</w:t>
            </w:r>
            <w:r w:rsidR="00A20603" w:rsidRPr="00386E32">
              <w:rPr>
                <w:i/>
                <w:iCs/>
              </w:rPr>
              <w:t>s avec les dates de livraison (</w:t>
            </w:r>
            <w:r w:rsidRPr="00386E32">
              <w:rPr>
                <w:i/>
                <w:iCs/>
              </w:rPr>
              <w:t xml:space="preserve">selon les Incoterms)]  </w:t>
            </w:r>
          </w:p>
        </w:tc>
      </w:tr>
      <w:tr w:rsidR="00940BF3" w:rsidRPr="00386E32" w14:paraId="0B3C32F4" w14:textId="77777777">
        <w:trPr>
          <w:cantSplit/>
          <w:trHeight w:val="520"/>
        </w:trPr>
        <w:tc>
          <w:tcPr>
            <w:tcW w:w="1278" w:type="dxa"/>
            <w:vMerge w:val="restart"/>
            <w:tcBorders>
              <w:top w:val="single" w:sz="6" w:space="0" w:color="auto"/>
              <w:bottom w:val="single" w:sz="6" w:space="0" w:color="auto"/>
            </w:tcBorders>
          </w:tcPr>
          <w:p w14:paraId="17CBA9CF" w14:textId="77777777" w:rsidR="00940BF3" w:rsidRPr="00386E32" w:rsidRDefault="00940BF3">
            <w:pPr>
              <w:spacing w:before="120"/>
              <w:jc w:val="center"/>
              <w:rPr>
                <w:b/>
                <w:bCs/>
                <w:sz w:val="20"/>
              </w:rPr>
            </w:pPr>
          </w:p>
          <w:p w14:paraId="7B3E2CE2" w14:textId="77777777" w:rsidR="00940BF3" w:rsidRPr="00386E32" w:rsidRDefault="00940BF3">
            <w:pPr>
              <w:tabs>
                <w:tab w:val="left" w:pos="188"/>
              </w:tabs>
              <w:spacing w:before="120"/>
              <w:ind w:firstLine="8"/>
              <w:jc w:val="center"/>
              <w:rPr>
                <w:b/>
                <w:bCs/>
                <w:sz w:val="20"/>
              </w:rPr>
            </w:pPr>
            <w:r w:rsidRPr="00386E32">
              <w:rPr>
                <w:b/>
                <w:bCs/>
                <w:sz w:val="20"/>
              </w:rPr>
              <w:t>Article No. Service</w:t>
            </w:r>
            <w:r w:rsidRPr="00386E32">
              <w:rPr>
                <w:b/>
                <w:bCs/>
              </w:rPr>
              <w:t>.</w:t>
            </w:r>
          </w:p>
        </w:tc>
        <w:tc>
          <w:tcPr>
            <w:tcW w:w="3960" w:type="dxa"/>
            <w:vMerge w:val="restart"/>
            <w:tcBorders>
              <w:top w:val="single" w:sz="6" w:space="0" w:color="auto"/>
              <w:bottom w:val="single" w:sz="6" w:space="0" w:color="auto"/>
            </w:tcBorders>
          </w:tcPr>
          <w:p w14:paraId="1B4CCD45" w14:textId="77777777" w:rsidR="00940BF3" w:rsidRPr="00386E32" w:rsidRDefault="00940BF3">
            <w:pPr>
              <w:spacing w:before="120"/>
              <w:jc w:val="center"/>
              <w:rPr>
                <w:b/>
                <w:bCs/>
                <w:sz w:val="20"/>
              </w:rPr>
            </w:pPr>
          </w:p>
          <w:p w14:paraId="6C6B8A95" w14:textId="77777777" w:rsidR="00940BF3" w:rsidRPr="00386E32" w:rsidRDefault="00940BF3">
            <w:pPr>
              <w:spacing w:before="120"/>
              <w:jc w:val="center"/>
              <w:rPr>
                <w:b/>
                <w:bCs/>
                <w:sz w:val="20"/>
              </w:rPr>
            </w:pPr>
            <w:r w:rsidRPr="00386E32">
              <w:rPr>
                <w:b/>
                <w:bCs/>
                <w:sz w:val="20"/>
              </w:rPr>
              <w:t>Description du Service</w:t>
            </w:r>
          </w:p>
        </w:tc>
        <w:tc>
          <w:tcPr>
            <w:tcW w:w="1890" w:type="dxa"/>
            <w:vMerge w:val="restart"/>
            <w:tcBorders>
              <w:top w:val="single" w:sz="6" w:space="0" w:color="auto"/>
              <w:bottom w:val="single" w:sz="6" w:space="0" w:color="auto"/>
            </w:tcBorders>
          </w:tcPr>
          <w:p w14:paraId="74B07102" w14:textId="77777777" w:rsidR="00940BF3" w:rsidRPr="00386E32" w:rsidRDefault="00940BF3">
            <w:pPr>
              <w:spacing w:before="120"/>
              <w:jc w:val="center"/>
              <w:rPr>
                <w:b/>
                <w:bCs/>
                <w:sz w:val="20"/>
              </w:rPr>
            </w:pPr>
          </w:p>
          <w:p w14:paraId="2FEC55BC" w14:textId="77777777" w:rsidR="00940BF3" w:rsidRPr="00386E32" w:rsidRDefault="00940BF3">
            <w:pPr>
              <w:spacing w:before="120"/>
              <w:jc w:val="center"/>
              <w:rPr>
                <w:b/>
                <w:bCs/>
                <w:sz w:val="20"/>
              </w:rPr>
            </w:pPr>
            <w:r w:rsidRPr="00386E32">
              <w:rPr>
                <w:b/>
                <w:bCs/>
                <w:sz w:val="20"/>
              </w:rPr>
              <w:t>Quantité</w:t>
            </w:r>
            <w:r w:rsidRPr="00386E32">
              <w:rPr>
                <w:rStyle w:val="FootnoteReference"/>
                <w:b/>
                <w:bCs/>
                <w:sz w:val="20"/>
              </w:rPr>
              <w:footnoteReference w:id="4"/>
            </w:r>
          </w:p>
        </w:tc>
        <w:tc>
          <w:tcPr>
            <w:tcW w:w="1890" w:type="dxa"/>
            <w:vMerge w:val="restart"/>
            <w:tcBorders>
              <w:top w:val="single" w:sz="6" w:space="0" w:color="auto"/>
              <w:bottom w:val="single" w:sz="6" w:space="0" w:color="auto"/>
            </w:tcBorders>
          </w:tcPr>
          <w:p w14:paraId="18A1D874" w14:textId="77777777" w:rsidR="00940BF3" w:rsidRPr="00386E32" w:rsidRDefault="00940BF3">
            <w:pPr>
              <w:spacing w:before="120"/>
              <w:jc w:val="center"/>
              <w:rPr>
                <w:b/>
                <w:bCs/>
                <w:sz w:val="20"/>
              </w:rPr>
            </w:pPr>
          </w:p>
          <w:p w14:paraId="13F994BD" w14:textId="77777777" w:rsidR="00940BF3" w:rsidRPr="00386E32" w:rsidRDefault="00940BF3">
            <w:pPr>
              <w:spacing w:before="120"/>
              <w:jc w:val="center"/>
              <w:rPr>
                <w:b/>
                <w:bCs/>
                <w:sz w:val="20"/>
              </w:rPr>
            </w:pPr>
            <w:r w:rsidRPr="00386E32">
              <w:rPr>
                <w:b/>
                <w:bCs/>
                <w:sz w:val="20"/>
              </w:rPr>
              <w:t>Unité physique</w:t>
            </w:r>
          </w:p>
        </w:tc>
        <w:tc>
          <w:tcPr>
            <w:tcW w:w="2340" w:type="dxa"/>
            <w:vMerge w:val="restart"/>
            <w:tcBorders>
              <w:top w:val="single" w:sz="6" w:space="0" w:color="auto"/>
              <w:bottom w:val="single" w:sz="6" w:space="0" w:color="auto"/>
            </w:tcBorders>
          </w:tcPr>
          <w:p w14:paraId="68CBCBC8" w14:textId="77777777" w:rsidR="00940BF3" w:rsidRPr="00386E32" w:rsidRDefault="00940BF3">
            <w:pPr>
              <w:spacing w:before="120"/>
              <w:jc w:val="center"/>
              <w:rPr>
                <w:b/>
                <w:bCs/>
                <w:sz w:val="20"/>
              </w:rPr>
            </w:pPr>
            <w:r w:rsidRPr="00386E32">
              <w:rPr>
                <w:b/>
                <w:bCs/>
                <w:sz w:val="20"/>
              </w:rPr>
              <w:t>Site ou lieu où les Services doivent être exécutés</w:t>
            </w:r>
          </w:p>
        </w:tc>
        <w:tc>
          <w:tcPr>
            <w:tcW w:w="1620" w:type="dxa"/>
            <w:vMerge w:val="restart"/>
            <w:tcBorders>
              <w:top w:val="single" w:sz="6" w:space="0" w:color="auto"/>
              <w:bottom w:val="single" w:sz="6" w:space="0" w:color="auto"/>
            </w:tcBorders>
          </w:tcPr>
          <w:p w14:paraId="6D55AF8A" w14:textId="77777777" w:rsidR="00940BF3" w:rsidRPr="00386E32" w:rsidRDefault="00940BF3">
            <w:pPr>
              <w:spacing w:before="120"/>
              <w:ind w:left="-18"/>
              <w:jc w:val="center"/>
              <w:rPr>
                <w:b/>
                <w:bCs/>
                <w:sz w:val="20"/>
              </w:rPr>
            </w:pPr>
            <w:r w:rsidRPr="00386E32">
              <w:rPr>
                <w:b/>
                <w:bCs/>
                <w:sz w:val="20"/>
              </w:rPr>
              <w:t>Date finale de réalisation des Services</w:t>
            </w:r>
          </w:p>
        </w:tc>
      </w:tr>
      <w:tr w:rsidR="00940BF3" w:rsidRPr="00386E32" w14:paraId="7E610252" w14:textId="77777777">
        <w:trPr>
          <w:cantSplit/>
          <w:trHeight w:val="561"/>
        </w:trPr>
        <w:tc>
          <w:tcPr>
            <w:tcW w:w="1278" w:type="dxa"/>
            <w:vMerge/>
            <w:tcBorders>
              <w:top w:val="single" w:sz="6" w:space="0" w:color="auto"/>
              <w:bottom w:val="single" w:sz="6" w:space="0" w:color="auto"/>
            </w:tcBorders>
          </w:tcPr>
          <w:p w14:paraId="1F7B6AD2" w14:textId="77777777" w:rsidR="00940BF3" w:rsidRPr="00386E32" w:rsidRDefault="00940BF3">
            <w:pPr>
              <w:jc w:val="center"/>
            </w:pPr>
          </w:p>
        </w:tc>
        <w:tc>
          <w:tcPr>
            <w:tcW w:w="3960" w:type="dxa"/>
            <w:vMerge/>
            <w:tcBorders>
              <w:top w:val="single" w:sz="6" w:space="0" w:color="auto"/>
              <w:bottom w:val="single" w:sz="6" w:space="0" w:color="auto"/>
            </w:tcBorders>
          </w:tcPr>
          <w:p w14:paraId="5CBDCC42" w14:textId="77777777" w:rsidR="00940BF3" w:rsidRPr="00386E32" w:rsidRDefault="00940BF3">
            <w:pPr>
              <w:jc w:val="center"/>
            </w:pPr>
          </w:p>
        </w:tc>
        <w:tc>
          <w:tcPr>
            <w:tcW w:w="1890" w:type="dxa"/>
            <w:vMerge/>
            <w:tcBorders>
              <w:top w:val="single" w:sz="6" w:space="0" w:color="auto"/>
              <w:bottom w:val="single" w:sz="6" w:space="0" w:color="auto"/>
            </w:tcBorders>
          </w:tcPr>
          <w:p w14:paraId="7851F53C" w14:textId="77777777" w:rsidR="00940BF3" w:rsidRPr="00386E32" w:rsidRDefault="00940BF3">
            <w:pPr>
              <w:jc w:val="center"/>
            </w:pPr>
          </w:p>
        </w:tc>
        <w:tc>
          <w:tcPr>
            <w:tcW w:w="1890" w:type="dxa"/>
            <w:vMerge/>
            <w:tcBorders>
              <w:top w:val="single" w:sz="6" w:space="0" w:color="auto"/>
              <w:bottom w:val="single" w:sz="6" w:space="0" w:color="auto"/>
            </w:tcBorders>
          </w:tcPr>
          <w:p w14:paraId="7B3A0943" w14:textId="77777777" w:rsidR="00940BF3" w:rsidRPr="00386E32" w:rsidRDefault="00940BF3">
            <w:pPr>
              <w:jc w:val="center"/>
            </w:pPr>
          </w:p>
        </w:tc>
        <w:tc>
          <w:tcPr>
            <w:tcW w:w="2340" w:type="dxa"/>
            <w:vMerge/>
            <w:tcBorders>
              <w:top w:val="single" w:sz="6" w:space="0" w:color="auto"/>
              <w:bottom w:val="single" w:sz="6" w:space="0" w:color="auto"/>
            </w:tcBorders>
          </w:tcPr>
          <w:p w14:paraId="7C8242F3" w14:textId="77777777" w:rsidR="00940BF3" w:rsidRPr="00386E32" w:rsidRDefault="00940BF3">
            <w:pPr>
              <w:jc w:val="center"/>
            </w:pPr>
          </w:p>
        </w:tc>
        <w:tc>
          <w:tcPr>
            <w:tcW w:w="1620" w:type="dxa"/>
            <w:vMerge/>
            <w:tcBorders>
              <w:top w:val="single" w:sz="6" w:space="0" w:color="auto"/>
              <w:bottom w:val="single" w:sz="6" w:space="0" w:color="auto"/>
            </w:tcBorders>
          </w:tcPr>
          <w:p w14:paraId="2C4F6EF9" w14:textId="77777777" w:rsidR="00940BF3" w:rsidRPr="00386E32" w:rsidRDefault="00940BF3">
            <w:pPr>
              <w:jc w:val="center"/>
            </w:pPr>
          </w:p>
        </w:tc>
      </w:tr>
      <w:tr w:rsidR="00940BF3" w:rsidRPr="00386E32" w14:paraId="4B2D9C36" w14:textId="77777777">
        <w:trPr>
          <w:cantSplit/>
          <w:trHeight w:val="255"/>
        </w:trPr>
        <w:tc>
          <w:tcPr>
            <w:tcW w:w="1278" w:type="dxa"/>
            <w:tcBorders>
              <w:top w:val="single" w:sz="6" w:space="0" w:color="auto"/>
              <w:bottom w:val="single" w:sz="6" w:space="0" w:color="auto"/>
            </w:tcBorders>
          </w:tcPr>
          <w:p w14:paraId="6AA30902" w14:textId="77777777" w:rsidR="00940BF3" w:rsidRPr="00386E32" w:rsidRDefault="00940BF3">
            <w:pPr>
              <w:pStyle w:val="Outline"/>
              <w:spacing w:before="120"/>
              <w:jc w:val="center"/>
              <w:rPr>
                <w:i/>
                <w:iCs/>
                <w:kern w:val="0"/>
                <w:sz w:val="20"/>
              </w:rPr>
            </w:pPr>
            <w:r w:rsidRPr="00386E32">
              <w:rPr>
                <w:i/>
                <w:iCs/>
                <w:kern w:val="0"/>
                <w:sz w:val="20"/>
              </w:rPr>
              <w:t>[insérer le numéro du Service</w:t>
            </w:r>
          </w:p>
        </w:tc>
        <w:tc>
          <w:tcPr>
            <w:tcW w:w="3960" w:type="dxa"/>
            <w:tcBorders>
              <w:top w:val="single" w:sz="6" w:space="0" w:color="auto"/>
              <w:bottom w:val="single" w:sz="6" w:space="0" w:color="auto"/>
            </w:tcBorders>
          </w:tcPr>
          <w:p w14:paraId="0B9D906F" w14:textId="77777777" w:rsidR="00940BF3" w:rsidRPr="00386E32" w:rsidRDefault="00940BF3">
            <w:pPr>
              <w:pStyle w:val="Outline"/>
              <w:spacing w:before="120"/>
              <w:jc w:val="center"/>
              <w:rPr>
                <w:i/>
                <w:iCs/>
                <w:kern w:val="0"/>
                <w:sz w:val="20"/>
              </w:rPr>
            </w:pPr>
            <w:r w:rsidRPr="00386E32">
              <w:rPr>
                <w:i/>
                <w:iCs/>
                <w:kern w:val="0"/>
                <w:sz w:val="20"/>
              </w:rPr>
              <w:t>[insérer la description du service]</w:t>
            </w:r>
          </w:p>
        </w:tc>
        <w:tc>
          <w:tcPr>
            <w:tcW w:w="1890" w:type="dxa"/>
            <w:tcBorders>
              <w:top w:val="single" w:sz="6" w:space="0" w:color="auto"/>
              <w:bottom w:val="single" w:sz="6" w:space="0" w:color="auto"/>
            </w:tcBorders>
          </w:tcPr>
          <w:p w14:paraId="36BAABB8" w14:textId="77777777" w:rsidR="00940BF3" w:rsidRPr="00386E32" w:rsidRDefault="00940BF3">
            <w:pPr>
              <w:pStyle w:val="Outline"/>
              <w:spacing w:before="120"/>
              <w:jc w:val="center"/>
              <w:rPr>
                <w:i/>
                <w:iCs/>
                <w:kern w:val="0"/>
                <w:sz w:val="20"/>
              </w:rPr>
            </w:pPr>
            <w:r w:rsidRPr="00386E32">
              <w:rPr>
                <w:i/>
                <w:iCs/>
                <w:kern w:val="0"/>
                <w:sz w:val="20"/>
              </w:rPr>
              <w:t xml:space="preserve">[insérer le nombre d’articles </w:t>
            </w:r>
            <w:r w:rsidR="0081618F" w:rsidRPr="00386E32">
              <w:rPr>
                <w:i/>
                <w:iCs/>
                <w:kern w:val="0"/>
                <w:sz w:val="20"/>
              </w:rPr>
              <w:t>à</w:t>
            </w:r>
            <w:r w:rsidRPr="00386E32">
              <w:rPr>
                <w:i/>
                <w:iCs/>
                <w:kern w:val="0"/>
                <w:sz w:val="20"/>
              </w:rPr>
              <w:t xml:space="preserve"> fournir]</w:t>
            </w:r>
          </w:p>
        </w:tc>
        <w:tc>
          <w:tcPr>
            <w:tcW w:w="1890" w:type="dxa"/>
            <w:tcBorders>
              <w:top w:val="single" w:sz="6" w:space="0" w:color="auto"/>
              <w:bottom w:val="single" w:sz="6" w:space="0" w:color="auto"/>
            </w:tcBorders>
          </w:tcPr>
          <w:p w14:paraId="325A90EE" w14:textId="77777777" w:rsidR="00940BF3" w:rsidRPr="00386E32" w:rsidRDefault="00940BF3">
            <w:pPr>
              <w:pStyle w:val="Outline"/>
              <w:spacing w:before="120"/>
              <w:jc w:val="center"/>
              <w:rPr>
                <w:i/>
                <w:iCs/>
                <w:kern w:val="0"/>
                <w:sz w:val="20"/>
              </w:rPr>
            </w:pPr>
            <w:r w:rsidRPr="00386E32">
              <w:rPr>
                <w:i/>
                <w:iCs/>
                <w:kern w:val="0"/>
                <w:sz w:val="20"/>
              </w:rPr>
              <w:t>[unité de mesure]</w:t>
            </w:r>
          </w:p>
        </w:tc>
        <w:tc>
          <w:tcPr>
            <w:tcW w:w="2340" w:type="dxa"/>
            <w:tcBorders>
              <w:top w:val="single" w:sz="6" w:space="0" w:color="auto"/>
              <w:bottom w:val="single" w:sz="6" w:space="0" w:color="auto"/>
            </w:tcBorders>
          </w:tcPr>
          <w:p w14:paraId="5776C131" w14:textId="77777777" w:rsidR="00940BF3" w:rsidRPr="00386E32" w:rsidRDefault="00940BF3">
            <w:pPr>
              <w:pStyle w:val="Outline"/>
              <w:spacing w:before="120"/>
              <w:jc w:val="center"/>
              <w:rPr>
                <w:i/>
                <w:iCs/>
                <w:kern w:val="0"/>
                <w:sz w:val="20"/>
              </w:rPr>
            </w:pPr>
            <w:r w:rsidRPr="00386E32">
              <w:rPr>
                <w:i/>
                <w:iCs/>
                <w:kern w:val="0"/>
                <w:sz w:val="20"/>
              </w:rPr>
              <w:t>[lieu de réalisation du service]</w:t>
            </w:r>
          </w:p>
        </w:tc>
        <w:tc>
          <w:tcPr>
            <w:tcW w:w="1620" w:type="dxa"/>
            <w:tcBorders>
              <w:top w:val="single" w:sz="6" w:space="0" w:color="auto"/>
              <w:bottom w:val="single" w:sz="6" w:space="0" w:color="auto"/>
            </w:tcBorders>
          </w:tcPr>
          <w:p w14:paraId="01DE60A0" w14:textId="77777777" w:rsidR="00940BF3" w:rsidRPr="00386E32" w:rsidRDefault="00940BF3">
            <w:pPr>
              <w:pStyle w:val="Outline"/>
              <w:spacing w:before="120"/>
              <w:jc w:val="center"/>
              <w:rPr>
                <w:i/>
                <w:iCs/>
                <w:kern w:val="0"/>
                <w:sz w:val="20"/>
              </w:rPr>
            </w:pPr>
            <w:r w:rsidRPr="00386E32">
              <w:rPr>
                <w:i/>
                <w:iCs/>
                <w:kern w:val="0"/>
                <w:sz w:val="20"/>
              </w:rPr>
              <w:t>[insérer la date]</w:t>
            </w:r>
          </w:p>
        </w:tc>
      </w:tr>
      <w:tr w:rsidR="00940BF3" w:rsidRPr="00386E32" w14:paraId="09F24553" w14:textId="77777777">
        <w:trPr>
          <w:cantSplit/>
          <w:trHeight w:val="255"/>
        </w:trPr>
        <w:tc>
          <w:tcPr>
            <w:tcW w:w="1278" w:type="dxa"/>
            <w:tcBorders>
              <w:top w:val="single" w:sz="6" w:space="0" w:color="auto"/>
              <w:bottom w:val="single" w:sz="6" w:space="0" w:color="auto"/>
            </w:tcBorders>
          </w:tcPr>
          <w:p w14:paraId="2FCEA567" w14:textId="77777777" w:rsidR="00940BF3" w:rsidRPr="00386E32" w:rsidRDefault="00940BF3">
            <w:pPr>
              <w:pStyle w:val="Outline"/>
              <w:spacing w:before="120"/>
              <w:jc w:val="center"/>
              <w:rPr>
                <w:kern w:val="0"/>
              </w:rPr>
            </w:pPr>
          </w:p>
        </w:tc>
        <w:tc>
          <w:tcPr>
            <w:tcW w:w="3960" w:type="dxa"/>
            <w:tcBorders>
              <w:top w:val="single" w:sz="6" w:space="0" w:color="auto"/>
              <w:bottom w:val="single" w:sz="6" w:space="0" w:color="auto"/>
            </w:tcBorders>
          </w:tcPr>
          <w:p w14:paraId="25AC2C79"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5932DF71"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0FB2E8D1" w14:textId="77777777" w:rsidR="00940BF3" w:rsidRPr="00386E32" w:rsidRDefault="00940BF3">
            <w:pPr>
              <w:pStyle w:val="Outline"/>
              <w:spacing w:before="120"/>
              <w:jc w:val="center"/>
              <w:rPr>
                <w:kern w:val="0"/>
              </w:rPr>
            </w:pPr>
          </w:p>
        </w:tc>
        <w:tc>
          <w:tcPr>
            <w:tcW w:w="2340" w:type="dxa"/>
            <w:tcBorders>
              <w:top w:val="single" w:sz="6" w:space="0" w:color="auto"/>
              <w:bottom w:val="single" w:sz="6" w:space="0" w:color="auto"/>
            </w:tcBorders>
          </w:tcPr>
          <w:p w14:paraId="5D9A4994" w14:textId="77777777" w:rsidR="00940BF3" w:rsidRPr="00386E32" w:rsidRDefault="00940BF3">
            <w:pPr>
              <w:pStyle w:val="Outline"/>
              <w:spacing w:before="120"/>
              <w:jc w:val="center"/>
              <w:rPr>
                <w:kern w:val="0"/>
              </w:rPr>
            </w:pPr>
          </w:p>
        </w:tc>
        <w:tc>
          <w:tcPr>
            <w:tcW w:w="1620" w:type="dxa"/>
            <w:tcBorders>
              <w:top w:val="single" w:sz="6" w:space="0" w:color="auto"/>
              <w:bottom w:val="single" w:sz="6" w:space="0" w:color="auto"/>
            </w:tcBorders>
          </w:tcPr>
          <w:p w14:paraId="0305A0B1" w14:textId="77777777" w:rsidR="00940BF3" w:rsidRPr="00386E32" w:rsidRDefault="00940BF3">
            <w:pPr>
              <w:pStyle w:val="Outline"/>
              <w:spacing w:before="120"/>
              <w:jc w:val="center"/>
              <w:rPr>
                <w:kern w:val="0"/>
              </w:rPr>
            </w:pPr>
          </w:p>
        </w:tc>
      </w:tr>
      <w:tr w:rsidR="00940BF3" w:rsidRPr="00386E32" w14:paraId="775E42A8" w14:textId="77777777">
        <w:trPr>
          <w:cantSplit/>
          <w:trHeight w:val="255"/>
        </w:trPr>
        <w:tc>
          <w:tcPr>
            <w:tcW w:w="1278" w:type="dxa"/>
            <w:tcBorders>
              <w:top w:val="single" w:sz="6" w:space="0" w:color="auto"/>
              <w:bottom w:val="single" w:sz="6" w:space="0" w:color="auto"/>
            </w:tcBorders>
          </w:tcPr>
          <w:p w14:paraId="2E5A3C46" w14:textId="77777777" w:rsidR="00940BF3" w:rsidRPr="00386E32" w:rsidRDefault="00940BF3">
            <w:pPr>
              <w:pStyle w:val="Outline"/>
              <w:spacing w:before="120"/>
              <w:jc w:val="center"/>
              <w:rPr>
                <w:kern w:val="0"/>
              </w:rPr>
            </w:pPr>
          </w:p>
        </w:tc>
        <w:tc>
          <w:tcPr>
            <w:tcW w:w="3960" w:type="dxa"/>
            <w:tcBorders>
              <w:top w:val="single" w:sz="6" w:space="0" w:color="auto"/>
              <w:bottom w:val="single" w:sz="6" w:space="0" w:color="auto"/>
            </w:tcBorders>
          </w:tcPr>
          <w:p w14:paraId="56C71FF6"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30220975"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24D18AA6" w14:textId="77777777" w:rsidR="00940BF3" w:rsidRPr="00386E32" w:rsidRDefault="00940BF3">
            <w:pPr>
              <w:pStyle w:val="Outline"/>
              <w:spacing w:before="120"/>
              <w:jc w:val="center"/>
              <w:rPr>
                <w:kern w:val="0"/>
              </w:rPr>
            </w:pPr>
          </w:p>
        </w:tc>
        <w:tc>
          <w:tcPr>
            <w:tcW w:w="2340" w:type="dxa"/>
            <w:tcBorders>
              <w:top w:val="single" w:sz="6" w:space="0" w:color="auto"/>
              <w:bottom w:val="single" w:sz="6" w:space="0" w:color="auto"/>
            </w:tcBorders>
          </w:tcPr>
          <w:p w14:paraId="15C0BE2D" w14:textId="77777777" w:rsidR="00940BF3" w:rsidRPr="00386E32" w:rsidRDefault="00940BF3">
            <w:pPr>
              <w:pStyle w:val="Outline"/>
              <w:spacing w:before="120"/>
              <w:jc w:val="center"/>
              <w:rPr>
                <w:kern w:val="0"/>
              </w:rPr>
            </w:pPr>
          </w:p>
        </w:tc>
        <w:tc>
          <w:tcPr>
            <w:tcW w:w="1620" w:type="dxa"/>
            <w:tcBorders>
              <w:top w:val="single" w:sz="6" w:space="0" w:color="auto"/>
              <w:bottom w:val="single" w:sz="6" w:space="0" w:color="auto"/>
            </w:tcBorders>
          </w:tcPr>
          <w:p w14:paraId="1E4C7CD9" w14:textId="77777777" w:rsidR="00940BF3" w:rsidRPr="00386E32" w:rsidRDefault="00940BF3">
            <w:pPr>
              <w:pStyle w:val="Outline"/>
              <w:spacing w:before="120"/>
              <w:jc w:val="center"/>
              <w:rPr>
                <w:kern w:val="0"/>
              </w:rPr>
            </w:pPr>
          </w:p>
        </w:tc>
      </w:tr>
      <w:tr w:rsidR="00940BF3" w:rsidRPr="00386E32" w14:paraId="1D8823F3" w14:textId="77777777">
        <w:trPr>
          <w:cantSplit/>
          <w:trHeight w:val="255"/>
        </w:trPr>
        <w:tc>
          <w:tcPr>
            <w:tcW w:w="1278" w:type="dxa"/>
            <w:tcBorders>
              <w:top w:val="single" w:sz="6" w:space="0" w:color="auto"/>
              <w:bottom w:val="single" w:sz="6" w:space="0" w:color="auto"/>
            </w:tcBorders>
          </w:tcPr>
          <w:p w14:paraId="76301F37" w14:textId="77777777" w:rsidR="00940BF3" w:rsidRPr="00386E32" w:rsidRDefault="00940BF3">
            <w:pPr>
              <w:pStyle w:val="Outline"/>
              <w:spacing w:before="120"/>
              <w:jc w:val="center"/>
              <w:rPr>
                <w:kern w:val="0"/>
              </w:rPr>
            </w:pPr>
          </w:p>
        </w:tc>
        <w:tc>
          <w:tcPr>
            <w:tcW w:w="3960" w:type="dxa"/>
            <w:tcBorders>
              <w:top w:val="single" w:sz="6" w:space="0" w:color="auto"/>
              <w:bottom w:val="single" w:sz="6" w:space="0" w:color="auto"/>
            </w:tcBorders>
          </w:tcPr>
          <w:p w14:paraId="2F2A684F"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08F064C3"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095639F3" w14:textId="77777777" w:rsidR="00940BF3" w:rsidRPr="00386E32" w:rsidRDefault="00940BF3">
            <w:pPr>
              <w:pStyle w:val="Outline"/>
              <w:spacing w:before="120"/>
              <w:jc w:val="center"/>
              <w:rPr>
                <w:kern w:val="0"/>
              </w:rPr>
            </w:pPr>
          </w:p>
        </w:tc>
        <w:tc>
          <w:tcPr>
            <w:tcW w:w="2340" w:type="dxa"/>
            <w:tcBorders>
              <w:top w:val="single" w:sz="6" w:space="0" w:color="auto"/>
              <w:bottom w:val="single" w:sz="6" w:space="0" w:color="auto"/>
            </w:tcBorders>
          </w:tcPr>
          <w:p w14:paraId="4BF9E017" w14:textId="77777777" w:rsidR="00940BF3" w:rsidRPr="00386E32" w:rsidRDefault="00940BF3">
            <w:pPr>
              <w:pStyle w:val="Outline"/>
              <w:spacing w:before="120"/>
              <w:jc w:val="center"/>
              <w:rPr>
                <w:kern w:val="0"/>
              </w:rPr>
            </w:pPr>
          </w:p>
        </w:tc>
        <w:tc>
          <w:tcPr>
            <w:tcW w:w="1620" w:type="dxa"/>
            <w:tcBorders>
              <w:top w:val="single" w:sz="6" w:space="0" w:color="auto"/>
              <w:bottom w:val="single" w:sz="6" w:space="0" w:color="auto"/>
            </w:tcBorders>
          </w:tcPr>
          <w:p w14:paraId="4C16B0C4" w14:textId="77777777" w:rsidR="00940BF3" w:rsidRPr="00386E32" w:rsidRDefault="00940BF3">
            <w:pPr>
              <w:pStyle w:val="Outline"/>
              <w:spacing w:before="120"/>
              <w:jc w:val="center"/>
              <w:rPr>
                <w:kern w:val="0"/>
              </w:rPr>
            </w:pPr>
          </w:p>
        </w:tc>
      </w:tr>
      <w:tr w:rsidR="00940BF3" w:rsidRPr="00386E32" w14:paraId="2321C148" w14:textId="77777777">
        <w:trPr>
          <w:cantSplit/>
          <w:trHeight w:val="255"/>
        </w:trPr>
        <w:tc>
          <w:tcPr>
            <w:tcW w:w="1278" w:type="dxa"/>
            <w:tcBorders>
              <w:top w:val="single" w:sz="6" w:space="0" w:color="auto"/>
              <w:bottom w:val="single" w:sz="6" w:space="0" w:color="auto"/>
            </w:tcBorders>
          </w:tcPr>
          <w:p w14:paraId="0AD7E577" w14:textId="77777777" w:rsidR="00940BF3" w:rsidRPr="00386E32" w:rsidRDefault="00940BF3">
            <w:pPr>
              <w:pStyle w:val="Outline"/>
              <w:spacing w:before="120"/>
              <w:jc w:val="center"/>
              <w:rPr>
                <w:kern w:val="0"/>
              </w:rPr>
            </w:pPr>
          </w:p>
        </w:tc>
        <w:tc>
          <w:tcPr>
            <w:tcW w:w="3960" w:type="dxa"/>
            <w:tcBorders>
              <w:top w:val="single" w:sz="6" w:space="0" w:color="auto"/>
              <w:bottom w:val="single" w:sz="6" w:space="0" w:color="auto"/>
            </w:tcBorders>
          </w:tcPr>
          <w:p w14:paraId="178AC4F3"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41B25307"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71280895" w14:textId="77777777" w:rsidR="00940BF3" w:rsidRPr="00386E32" w:rsidRDefault="00940BF3">
            <w:pPr>
              <w:pStyle w:val="Outline"/>
              <w:spacing w:before="120"/>
              <w:jc w:val="center"/>
              <w:rPr>
                <w:kern w:val="0"/>
              </w:rPr>
            </w:pPr>
          </w:p>
        </w:tc>
        <w:tc>
          <w:tcPr>
            <w:tcW w:w="2340" w:type="dxa"/>
            <w:tcBorders>
              <w:top w:val="single" w:sz="6" w:space="0" w:color="auto"/>
              <w:bottom w:val="single" w:sz="6" w:space="0" w:color="auto"/>
            </w:tcBorders>
          </w:tcPr>
          <w:p w14:paraId="27DE428D" w14:textId="77777777" w:rsidR="00940BF3" w:rsidRPr="00386E32" w:rsidRDefault="00940BF3">
            <w:pPr>
              <w:pStyle w:val="Outline"/>
              <w:spacing w:before="120"/>
              <w:jc w:val="center"/>
              <w:rPr>
                <w:kern w:val="0"/>
              </w:rPr>
            </w:pPr>
          </w:p>
        </w:tc>
        <w:tc>
          <w:tcPr>
            <w:tcW w:w="1620" w:type="dxa"/>
            <w:tcBorders>
              <w:top w:val="single" w:sz="6" w:space="0" w:color="auto"/>
              <w:bottom w:val="single" w:sz="6" w:space="0" w:color="auto"/>
            </w:tcBorders>
          </w:tcPr>
          <w:p w14:paraId="14ABEFF8" w14:textId="77777777" w:rsidR="00940BF3" w:rsidRPr="00386E32" w:rsidRDefault="00940BF3">
            <w:pPr>
              <w:pStyle w:val="Outline"/>
              <w:spacing w:before="120"/>
              <w:jc w:val="center"/>
              <w:rPr>
                <w:kern w:val="0"/>
              </w:rPr>
            </w:pPr>
          </w:p>
        </w:tc>
      </w:tr>
      <w:tr w:rsidR="00940BF3" w:rsidRPr="00386E32" w14:paraId="3224A970" w14:textId="77777777">
        <w:trPr>
          <w:cantSplit/>
          <w:trHeight w:val="255"/>
        </w:trPr>
        <w:tc>
          <w:tcPr>
            <w:tcW w:w="1278" w:type="dxa"/>
            <w:tcBorders>
              <w:top w:val="single" w:sz="6" w:space="0" w:color="auto"/>
              <w:bottom w:val="single" w:sz="6" w:space="0" w:color="auto"/>
            </w:tcBorders>
          </w:tcPr>
          <w:p w14:paraId="6100A5DF" w14:textId="77777777" w:rsidR="00940BF3" w:rsidRPr="00386E32" w:rsidRDefault="00940BF3">
            <w:pPr>
              <w:pStyle w:val="Outline"/>
              <w:spacing w:before="120"/>
              <w:jc w:val="center"/>
              <w:rPr>
                <w:kern w:val="0"/>
              </w:rPr>
            </w:pPr>
          </w:p>
        </w:tc>
        <w:tc>
          <w:tcPr>
            <w:tcW w:w="3960" w:type="dxa"/>
            <w:tcBorders>
              <w:top w:val="single" w:sz="6" w:space="0" w:color="auto"/>
              <w:bottom w:val="single" w:sz="6" w:space="0" w:color="auto"/>
            </w:tcBorders>
          </w:tcPr>
          <w:p w14:paraId="70E8371F"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17979BAC"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2E3BCF41" w14:textId="77777777" w:rsidR="00940BF3" w:rsidRPr="00386E32" w:rsidRDefault="00940BF3">
            <w:pPr>
              <w:pStyle w:val="Outline"/>
              <w:spacing w:before="120"/>
              <w:jc w:val="center"/>
              <w:rPr>
                <w:kern w:val="0"/>
              </w:rPr>
            </w:pPr>
          </w:p>
        </w:tc>
        <w:tc>
          <w:tcPr>
            <w:tcW w:w="2340" w:type="dxa"/>
            <w:tcBorders>
              <w:top w:val="single" w:sz="6" w:space="0" w:color="auto"/>
              <w:bottom w:val="single" w:sz="6" w:space="0" w:color="auto"/>
            </w:tcBorders>
          </w:tcPr>
          <w:p w14:paraId="478ACC2D" w14:textId="77777777" w:rsidR="00940BF3" w:rsidRPr="00386E32" w:rsidRDefault="00940BF3">
            <w:pPr>
              <w:pStyle w:val="Outline"/>
              <w:spacing w:before="120"/>
              <w:jc w:val="center"/>
              <w:rPr>
                <w:kern w:val="0"/>
              </w:rPr>
            </w:pPr>
          </w:p>
        </w:tc>
        <w:tc>
          <w:tcPr>
            <w:tcW w:w="1620" w:type="dxa"/>
            <w:tcBorders>
              <w:top w:val="single" w:sz="6" w:space="0" w:color="auto"/>
              <w:bottom w:val="single" w:sz="6" w:space="0" w:color="auto"/>
            </w:tcBorders>
          </w:tcPr>
          <w:p w14:paraId="32C7B2D7" w14:textId="77777777" w:rsidR="00940BF3" w:rsidRPr="00386E32" w:rsidRDefault="00940BF3">
            <w:pPr>
              <w:pStyle w:val="Outline"/>
              <w:spacing w:before="120"/>
              <w:jc w:val="center"/>
              <w:rPr>
                <w:kern w:val="0"/>
              </w:rPr>
            </w:pPr>
          </w:p>
        </w:tc>
      </w:tr>
      <w:tr w:rsidR="00940BF3" w:rsidRPr="00386E32" w14:paraId="1BD36E41" w14:textId="77777777">
        <w:trPr>
          <w:cantSplit/>
          <w:trHeight w:val="255"/>
        </w:trPr>
        <w:tc>
          <w:tcPr>
            <w:tcW w:w="1278" w:type="dxa"/>
            <w:tcBorders>
              <w:top w:val="single" w:sz="6" w:space="0" w:color="auto"/>
              <w:bottom w:val="single" w:sz="6" w:space="0" w:color="auto"/>
            </w:tcBorders>
          </w:tcPr>
          <w:p w14:paraId="43850488" w14:textId="77777777" w:rsidR="00940BF3" w:rsidRPr="00386E32" w:rsidRDefault="00940BF3">
            <w:pPr>
              <w:pStyle w:val="Outline"/>
              <w:spacing w:before="120"/>
              <w:jc w:val="center"/>
              <w:rPr>
                <w:kern w:val="0"/>
              </w:rPr>
            </w:pPr>
          </w:p>
        </w:tc>
        <w:tc>
          <w:tcPr>
            <w:tcW w:w="3960" w:type="dxa"/>
            <w:tcBorders>
              <w:top w:val="single" w:sz="6" w:space="0" w:color="auto"/>
              <w:bottom w:val="single" w:sz="6" w:space="0" w:color="auto"/>
            </w:tcBorders>
          </w:tcPr>
          <w:p w14:paraId="610B9CE3"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158E953F"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1A005121" w14:textId="77777777" w:rsidR="00940BF3" w:rsidRPr="00386E32" w:rsidRDefault="00940BF3">
            <w:pPr>
              <w:pStyle w:val="Outline"/>
              <w:spacing w:before="120"/>
              <w:jc w:val="center"/>
              <w:rPr>
                <w:kern w:val="0"/>
              </w:rPr>
            </w:pPr>
          </w:p>
        </w:tc>
        <w:tc>
          <w:tcPr>
            <w:tcW w:w="2340" w:type="dxa"/>
            <w:tcBorders>
              <w:top w:val="single" w:sz="6" w:space="0" w:color="auto"/>
              <w:bottom w:val="single" w:sz="6" w:space="0" w:color="auto"/>
            </w:tcBorders>
          </w:tcPr>
          <w:p w14:paraId="19351E28" w14:textId="77777777" w:rsidR="00940BF3" w:rsidRPr="00386E32" w:rsidRDefault="00940BF3">
            <w:pPr>
              <w:pStyle w:val="Outline"/>
              <w:spacing w:before="120"/>
              <w:jc w:val="center"/>
              <w:rPr>
                <w:kern w:val="0"/>
              </w:rPr>
            </w:pPr>
          </w:p>
        </w:tc>
        <w:tc>
          <w:tcPr>
            <w:tcW w:w="1620" w:type="dxa"/>
            <w:tcBorders>
              <w:top w:val="single" w:sz="6" w:space="0" w:color="auto"/>
              <w:bottom w:val="single" w:sz="6" w:space="0" w:color="auto"/>
            </w:tcBorders>
          </w:tcPr>
          <w:p w14:paraId="25D29CBB" w14:textId="77777777" w:rsidR="00940BF3" w:rsidRPr="00386E32" w:rsidRDefault="00940BF3">
            <w:pPr>
              <w:pStyle w:val="Outline"/>
              <w:spacing w:before="120"/>
              <w:jc w:val="center"/>
              <w:rPr>
                <w:kern w:val="0"/>
              </w:rPr>
            </w:pPr>
          </w:p>
        </w:tc>
      </w:tr>
      <w:tr w:rsidR="00940BF3" w:rsidRPr="00386E32" w14:paraId="7D4C9AF1" w14:textId="77777777">
        <w:trPr>
          <w:cantSplit/>
          <w:trHeight w:val="255"/>
        </w:trPr>
        <w:tc>
          <w:tcPr>
            <w:tcW w:w="1278" w:type="dxa"/>
            <w:tcBorders>
              <w:top w:val="single" w:sz="6" w:space="0" w:color="auto"/>
              <w:bottom w:val="single" w:sz="6" w:space="0" w:color="auto"/>
            </w:tcBorders>
          </w:tcPr>
          <w:p w14:paraId="19396F8F" w14:textId="77777777" w:rsidR="00940BF3" w:rsidRPr="00386E32" w:rsidRDefault="00940BF3">
            <w:pPr>
              <w:pStyle w:val="Outline"/>
              <w:spacing w:before="120"/>
              <w:jc w:val="center"/>
              <w:rPr>
                <w:kern w:val="0"/>
              </w:rPr>
            </w:pPr>
          </w:p>
        </w:tc>
        <w:tc>
          <w:tcPr>
            <w:tcW w:w="3960" w:type="dxa"/>
            <w:tcBorders>
              <w:top w:val="single" w:sz="6" w:space="0" w:color="auto"/>
              <w:bottom w:val="single" w:sz="6" w:space="0" w:color="auto"/>
            </w:tcBorders>
          </w:tcPr>
          <w:p w14:paraId="4B79806A"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0F403695"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2D7A9DF7" w14:textId="77777777" w:rsidR="00940BF3" w:rsidRPr="00386E32" w:rsidRDefault="00940BF3">
            <w:pPr>
              <w:pStyle w:val="Outline"/>
              <w:spacing w:before="120"/>
              <w:jc w:val="center"/>
              <w:rPr>
                <w:kern w:val="0"/>
              </w:rPr>
            </w:pPr>
          </w:p>
        </w:tc>
        <w:tc>
          <w:tcPr>
            <w:tcW w:w="2340" w:type="dxa"/>
            <w:tcBorders>
              <w:top w:val="single" w:sz="6" w:space="0" w:color="auto"/>
              <w:bottom w:val="single" w:sz="6" w:space="0" w:color="auto"/>
            </w:tcBorders>
          </w:tcPr>
          <w:p w14:paraId="540ACA2C" w14:textId="77777777" w:rsidR="00940BF3" w:rsidRPr="00386E32" w:rsidRDefault="00940BF3">
            <w:pPr>
              <w:pStyle w:val="Outline"/>
              <w:spacing w:before="120"/>
              <w:jc w:val="center"/>
              <w:rPr>
                <w:kern w:val="0"/>
              </w:rPr>
            </w:pPr>
          </w:p>
        </w:tc>
        <w:tc>
          <w:tcPr>
            <w:tcW w:w="1620" w:type="dxa"/>
            <w:tcBorders>
              <w:top w:val="single" w:sz="6" w:space="0" w:color="auto"/>
              <w:bottom w:val="single" w:sz="6" w:space="0" w:color="auto"/>
            </w:tcBorders>
          </w:tcPr>
          <w:p w14:paraId="3CFAD1BA" w14:textId="77777777" w:rsidR="00940BF3" w:rsidRPr="00386E32" w:rsidRDefault="00940BF3">
            <w:pPr>
              <w:pStyle w:val="Outline"/>
              <w:spacing w:before="120"/>
              <w:jc w:val="center"/>
              <w:rPr>
                <w:kern w:val="0"/>
              </w:rPr>
            </w:pPr>
          </w:p>
        </w:tc>
      </w:tr>
      <w:tr w:rsidR="00940BF3" w:rsidRPr="00386E32" w14:paraId="40BCFC0F" w14:textId="77777777">
        <w:trPr>
          <w:cantSplit/>
          <w:trHeight w:val="255"/>
        </w:trPr>
        <w:tc>
          <w:tcPr>
            <w:tcW w:w="1278" w:type="dxa"/>
            <w:tcBorders>
              <w:top w:val="single" w:sz="6" w:space="0" w:color="auto"/>
              <w:bottom w:val="single" w:sz="6" w:space="0" w:color="auto"/>
            </w:tcBorders>
          </w:tcPr>
          <w:p w14:paraId="7EE10F9A" w14:textId="77777777" w:rsidR="00940BF3" w:rsidRPr="00386E32" w:rsidRDefault="00940BF3">
            <w:pPr>
              <w:pStyle w:val="Outline"/>
              <w:spacing w:before="120"/>
              <w:jc w:val="center"/>
              <w:rPr>
                <w:kern w:val="0"/>
              </w:rPr>
            </w:pPr>
          </w:p>
        </w:tc>
        <w:tc>
          <w:tcPr>
            <w:tcW w:w="3960" w:type="dxa"/>
            <w:tcBorders>
              <w:top w:val="single" w:sz="6" w:space="0" w:color="auto"/>
              <w:bottom w:val="single" w:sz="6" w:space="0" w:color="auto"/>
            </w:tcBorders>
          </w:tcPr>
          <w:p w14:paraId="1B20711F"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46A07493" w14:textId="77777777" w:rsidR="00940BF3" w:rsidRPr="00386E32" w:rsidRDefault="00940BF3">
            <w:pPr>
              <w:pStyle w:val="Outline"/>
              <w:spacing w:before="120"/>
              <w:jc w:val="center"/>
              <w:rPr>
                <w:kern w:val="0"/>
              </w:rPr>
            </w:pPr>
          </w:p>
        </w:tc>
        <w:tc>
          <w:tcPr>
            <w:tcW w:w="1890" w:type="dxa"/>
            <w:tcBorders>
              <w:top w:val="single" w:sz="6" w:space="0" w:color="auto"/>
              <w:bottom w:val="single" w:sz="6" w:space="0" w:color="auto"/>
            </w:tcBorders>
          </w:tcPr>
          <w:p w14:paraId="14A4FBBA" w14:textId="77777777" w:rsidR="00940BF3" w:rsidRPr="00386E32" w:rsidRDefault="00940BF3">
            <w:pPr>
              <w:pStyle w:val="Outline"/>
              <w:spacing w:before="120"/>
              <w:jc w:val="center"/>
              <w:rPr>
                <w:kern w:val="0"/>
              </w:rPr>
            </w:pPr>
          </w:p>
        </w:tc>
        <w:tc>
          <w:tcPr>
            <w:tcW w:w="2340" w:type="dxa"/>
            <w:tcBorders>
              <w:top w:val="single" w:sz="6" w:space="0" w:color="auto"/>
              <w:bottom w:val="single" w:sz="6" w:space="0" w:color="auto"/>
            </w:tcBorders>
          </w:tcPr>
          <w:p w14:paraId="1859DD9F" w14:textId="77777777" w:rsidR="00940BF3" w:rsidRPr="00386E32" w:rsidRDefault="00940BF3">
            <w:pPr>
              <w:pStyle w:val="Outline"/>
              <w:spacing w:before="120"/>
              <w:jc w:val="center"/>
              <w:rPr>
                <w:kern w:val="0"/>
              </w:rPr>
            </w:pPr>
          </w:p>
        </w:tc>
        <w:tc>
          <w:tcPr>
            <w:tcW w:w="1620" w:type="dxa"/>
            <w:tcBorders>
              <w:top w:val="single" w:sz="6" w:space="0" w:color="auto"/>
              <w:bottom w:val="single" w:sz="6" w:space="0" w:color="auto"/>
            </w:tcBorders>
          </w:tcPr>
          <w:p w14:paraId="4A97E870" w14:textId="77777777" w:rsidR="00940BF3" w:rsidRPr="00386E32" w:rsidRDefault="00940BF3">
            <w:pPr>
              <w:pStyle w:val="Outline"/>
              <w:spacing w:before="120"/>
              <w:jc w:val="center"/>
              <w:rPr>
                <w:kern w:val="0"/>
              </w:rPr>
            </w:pPr>
          </w:p>
        </w:tc>
      </w:tr>
      <w:tr w:rsidR="00940BF3" w:rsidRPr="00386E32" w14:paraId="0D64264A" w14:textId="77777777">
        <w:trPr>
          <w:cantSplit/>
          <w:trHeight w:val="256"/>
        </w:trPr>
        <w:tc>
          <w:tcPr>
            <w:tcW w:w="12978" w:type="dxa"/>
            <w:gridSpan w:val="6"/>
            <w:tcBorders>
              <w:top w:val="double" w:sz="4" w:space="0" w:color="auto"/>
              <w:left w:val="nil"/>
              <w:bottom w:val="nil"/>
              <w:right w:val="nil"/>
            </w:tcBorders>
          </w:tcPr>
          <w:p w14:paraId="2D1EB074" w14:textId="77777777" w:rsidR="00940BF3" w:rsidRPr="00386E32" w:rsidRDefault="00940BF3">
            <w:pPr>
              <w:suppressAutoHyphens/>
              <w:spacing w:before="120"/>
              <w:rPr>
                <w:sz w:val="16"/>
              </w:rPr>
            </w:pPr>
          </w:p>
        </w:tc>
      </w:tr>
    </w:tbl>
    <w:p w14:paraId="561D97AF" w14:textId="77777777" w:rsidR="00940BF3" w:rsidRPr="00386E32" w:rsidRDefault="00940BF3">
      <w:pPr>
        <w:pStyle w:val="SectionVIIHeader2"/>
        <w:sectPr w:rsidR="00940BF3" w:rsidRPr="00386E32">
          <w:headerReference w:type="even" r:id="rId72"/>
          <w:headerReference w:type="default" r:id="rId73"/>
          <w:headerReference w:type="first" r:id="rId74"/>
          <w:endnotePr>
            <w:numFmt w:val="decimal"/>
            <w:numRestart w:val="eachSect"/>
          </w:endnotePr>
          <w:pgSz w:w="15840" w:h="12240" w:orient="landscape" w:code="1"/>
          <w:pgMar w:top="1800" w:right="1440" w:bottom="1440" w:left="1440" w:header="720" w:footer="720" w:gutter="0"/>
          <w:paperSrc w:first="15" w:other="15"/>
          <w:cols w:space="720"/>
          <w:titlePg/>
        </w:sectPr>
      </w:pPr>
    </w:p>
    <w:p w14:paraId="4850F442" w14:textId="0357BE77" w:rsidR="00940BF3" w:rsidRPr="00386E32" w:rsidRDefault="00940BF3" w:rsidP="00386E32">
      <w:pPr>
        <w:pStyle w:val="HSec7-1"/>
      </w:pPr>
      <w:bookmarkStart w:id="446" w:name="_Toc475247051"/>
      <w:bookmarkStart w:id="447" w:name="_Toc494778750"/>
      <w:bookmarkStart w:id="448" w:name="_Toc175037174"/>
      <w:r w:rsidRPr="00386E32">
        <w:lastRenderedPageBreak/>
        <w:t>3.</w:t>
      </w:r>
      <w:r w:rsidRPr="00386E32">
        <w:tab/>
        <w:t xml:space="preserve">Spécifications </w:t>
      </w:r>
      <w:r w:rsidR="005430D5" w:rsidRPr="00386E32">
        <w:t>T</w:t>
      </w:r>
      <w:r w:rsidRPr="00386E32">
        <w:t>echniques</w:t>
      </w:r>
      <w:bookmarkEnd w:id="446"/>
      <w:bookmarkEnd w:id="447"/>
      <w:bookmarkEnd w:id="448"/>
    </w:p>
    <w:p w14:paraId="64B76017" w14:textId="77777777" w:rsidR="00940BF3" w:rsidRPr="00386E32" w:rsidRDefault="00940BF3"/>
    <w:p w14:paraId="69EE4392" w14:textId="6AE8B1E6" w:rsidR="00940BF3" w:rsidRPr="00386E32" w:rsidRDefault="00940BF3" w:rsidP="00F7245F">
      <w:pPr>
        <w:spacing w:after="200"/>
        <w:jc w:val="both"/>
        <w:rPr>
          <w:i/>
          <w:iCs/>
        </w:rPr>
      </w:pPr>
      <w:r w:rsidRPr="00386E32">
        <w:rPr>
          <w:i/>
          <w:iCs/>
        </w:rPr>
        <w:t xml:space="preserve">L’objet des Spécifications techniques (ST) est de définir les caractéristiques techniques des </w:t>
      </w:r>
      <w:r w:rsidR="005D4179" w:rsidRPr="00386E32">
        <w:rPr>
          <w:i/>
          <w:iCs/>
        </w:rPr>
        <w:t>Biens</w:t>
      </w:r>
      <w:r w:rsidRPr="00386E32">
        <w:rPr>
          <w:i/>
          <w:iCs/>
        </w:rPr>
        <w:t xml:space="preserve"> et Services connexes demandés par l’Acheteur. </w:t>
      </w:r>
    </w:p>
    <w:p w14:paraId="543B7475" w14:textId="51721839" w:rsidR="00FA55D7" w:rsidRPr="00386E32" w:rsidRDefault="00FA55D7" w:rsidP="00FA55D7">
      <w:pPr>
        <w:suppressAutoHyphens/>
        <w:spacing w:before="120" w:after="120"/>
        <w:jc w:val="both"/>
        <w:rPr>
          <w:i/>
          <w:iCs/>
        </w:rPr>
      </w:pPr>
      <w:r w:rsidRPr="00386E32">
        <w:rPr>
          <w:i/>
          <w:iCs/>
        </w:rPr>
        <w:t xml:space="preserve">Les exigences techniques peuvent être, le cas échéant, sous la forme de spécifications/caractéristiques techniques détaillées ou sous la forme d’exigences fonctionnelles/de performance, ou les deux. </w:t>
      </w:r>
      <w:r w:rsidRPr="00386E32">
        <w:t xml:space="preserve"> </w:t>
      </w:r>
      <w:r w:rsidRPr="00386E32">
        <w:rPr>
          <w:i/>
          <w:iCs/>
        </w:rPr>
        <w:t xml:space="preserve">Une spécification qui fournit le niveau souhaité </w:t>
      </w:r>
      <w:r w:rsidRPr="00386E32">
        <w:t xml:space="preserve">de </w:t>
      </w:r>
      <w:r w:rsidRPr="00386E32">
        <w:rPr>
          <w:i/>
          <w:iCs/>
        </w:rPr>
        <w:t xml:space="preserve">fonctionnalité/ </w:t>
      </w:r>
      <w:r w:rsidRPr="00386E32">
        <w:t xml:space="preserve">performance </w:t>
      </w:r>
      <w:r w:rsidRPr="00386E32">
        <w:rPr>
          <w:i/>
          <w:iCs/>
        </w:rPr>
        <w:t xml:space="preserve">permet des approches techniques pour atteindre les objectifs fonctionnels et de performance de l’Acheteur.  Une telle spécification pourrait permettre aux </w:t>
      </w:r>
      <w:r w:rsidR="00A412B2" w:rsidRPr="00386E32">
        <w:rPr>
          <w:i/>
          <w:iCs/>
        </w:rPr>
        <w:t>F</w:t>
      </w:r>
      <w:r w:rsidRPr="00386E32">
        <w:rPr>
          <w:i/>
          <w:iCs/>
        </w:rPr>
        <w:t xml:space="preserve">ournisseurs (en particulier pour les </w:t>
      </w:r>
      <w:r w:rsidR="005D4179" w:rsidRPr="00386E32">
        <w:rPr>
          <w:i/>
          <w:iCs/>
        </w:rPr>
        <w:t>Biens</w:t>
      </w:r>
      <w:r w:rsidR="00455014" w:rsidRPr="00386E32">
        <w:rPr>
          <w:i/>
          <w:iCs/>
        </w:rPr>
        <w:t xml:space="preserve"> </w:t>
      </w:r>
      <w:r w:rsidRPr="00386E32">
        <w:rPr>
          <w:i/>
          <w:iCs/>
        </w:rPr>
        <w:t>spécialisé</w:t>
      </w:r>
      <w:r w:rsidR="00455014" w:rsidRPr="00386E32">
        <w:rPr>
          <w:i/>
          <w:iCs/>
        </w:rPr>
        <w:t>e</w:t>
      </w:r>
      <w:r w:rsidRPr="00386E32">
        <w:rPr>
          <w:i/>
          <w:iCs/>
        </w:rPr>
        <w:t xml:space="preserve">s) d’apporter leur expertise, leur technologie et leur innovation, le cas échéant. </w:t>
      </w:r>
    </w:p>
    <w:p w14:paraId="07EF8E24" w14:textId="78057B30" w:rsidR="00FA55D7" w:rsidRPr="00386E32" w:rsidRDefault="00FA55D7" w:rsidP="00CF538E">
      <w:pPr>
        <w:suppressAutoHyphens/>
        <w:spacing w:before="120"/>
        <w:jc w:val="both"/>
        <w:rPr>
          <w:i/>
          <w:iCs/>
        </w:rPr>
      </w:pPr>
      <w:r w:rsidRPr="00386E32">
        <w:rPr>
          <w:i/>
          <w:iCs/>
        </w:rPr>
        <w:t>Lors de la préparation des</w:t>
      </w:r>
      <w:r w:rsidR="00DC1C08" w:rsidRPr="00386E32">
        <w:rPr>
          <w:i/>
          <w:iCs/>
        </w:rPr>
        <w:t xml:space="preserve"> ST</w:t>
      </w:r>
      <w:r w:rsidRPr="00386E32">
        <w:rPr>
          <w:i/>
          <w:iCs/>
        </w:rPr>
        <w:t>,</w:t>
      </w:r>
      <w:r w:rsidR="00DC1C08" w:rsidRPr="00386E32">
        <w:rPr>
          <w:i/>
          <w:iCs/>
        </w:rPr>
        <w:t xml:space="preserve"> </w:t>
      </w:r>
      <w:r w:rsidRPr="00386E32">
        <w:rPr>
          <w:i/>
          <w:iCs/>
        </w:rPr>
        <w:t>l’Acheteur doit tenir compte du fait que :</w:t>
      </w:r>
    </w:p>
    <w:p w14:paraId="74A3237C" w14:textId="5640D9E9" w:rsidR="00940BF3" w:rsidRPr="00386E32" w:rsidRDefault="00940BF3" w:rsidP="00001D94">
      <w:pPr>
        <w:numPr>
          <w:ilvl w:val="0"/>
          <w:numId w:val="46"/>
        </w:numPr>
        <w:spacing w:after="200"/>
        <w:jc w:val="both"/>
        <w:rPr>
          <w:i/>
          <w:iCs/>
        </w:rPr>
      </w:pPr>
      <w:r w:rsidRPr="00386E32">
        <w:rPr>
          <w:i/>
          <w:iCs/>
        </w:rPr>
        <w:t xml:space="preserve">les ST constituent le fondement sur lequel l’Acheteur vérifie la conformité des </w:t>
      </w:r>
      <w:r w:rsidR="0001437B" w:rsidRPr="00386E32">
        <w:rPr>
          <w:i/>
          <w:iCs/>
        </w:rPr>
        <w:t>Proposition</w:t>
      </w:r>
      <w:r w:rsidRPr="00386E32">
        <w:rPr>
          <w:i/>
          <w:iCs/>
        </w:rPr>
        <w:t xml:space="preserve">s puis évalue les </w:t>
      </w:r>
      <w:r w:rsidR="0001437B" w:rsidRPr="00386E32">
        <w:rPr>
          <w:i/>
          <w:iCs/>
        </w:rPr>
        <w:t>Proposition</w:t>
      </w:r>
      <w:r w:rsidRPr="00386E32">
        <w:rPr>
          <w:i/>
          <w:iCs/>
        </w:rPr>
        <w:t xml:space="preserve">s. Par conséquent, des ST bien définies facilitent la préparation </w:t>
      </w:r>
      <w:r w:rsidR="00403F84" w:rsidRPr="00386E32">
        <w:rPr>
          <w:i/>
          <w:iCs/>
        </w:rPr>
        <w:t>de Proposition</w:t>
      </w:r>
      <w:r w:rsidRPr="00386E32">
        <w:rPr>
          <w:i/>
          <w:iCs/>
        </w:rPr>
        <w:t xml:space="preserve">s conformes par les </w:t>
      </w:r>
      <w:r w:rsidR="00040C6B" w:rsidRPr="00386E32">
        <w:rPr>
          <w:i/>
          <w:iCs/>
        </w:rPr>
        <w:t>Proposant</w:t>
      </w:r>
      <w:r w:rsidRPr="00386E32">
        <w:rPr>
          <w:i/>
          <w:iCs/>
        </w:rPr>
        <w:t xml:space="preserve">s, ainsi que l’examen </w:t>
      </w:r>
      <w:r w:rsidR="00786523" w:rsidRPr="00386E32">
        <w:rPr>
          <w:i/>
          <w:iCs/>
        </w:rPr>
        <w:t>préliminaire ;</w:t>
      </w:r>
      <w:r w:rsidRPr="00386E32">
        <w:rPr>
          <w:i/>
          <w:iCs/>
        </w:rPr>
        <w:t xml:space="preserve"> l’évaluation, et la comparaison des </w:t>
      </w:r>
      <w:r w:rsidR="0001437B" w:rsidRPr="00386E32">
        <w:rPr>
          <w:i/>
          <w:iCs/>
        </w:rPr>
        <w:t>Proposition</w:t>
      </w:r>
      <w:r w:rsidRPr="00386E32">
        <w:rPr>
          <w:i/>
          <w:iCs/>
        </w:rPr>
        <w:t>s par l’Acheteur.</w:t>
      </w:r>
    </w:p>
    <w:p w14:paraId="31953805" w14:textId="2062FE41" w:rsidR="00940BF3" w:rsidRPr="00386E32" w:rsidRDefault="00940BF3" w:rsidP="00001D94">
      <w:pPr>
        <w:numPr>
          <w:ilvl w:val="0"/>
          <w:numId w:val="46"/>
        </w:numPr>
        <w:spacing w:after="200"/>
        <w:jc w:val="both"/>
        <w:rPr>
          <w:i/>
          <w:iCs/>
        </w:rPr>
      </w:pPr>
      <w:r w:rsidRPr="00386E32">
        <w:rPr>
          <w:i/>
          <w:iCs/>
        </w:rPr>
        <w:t xml:space="preserve">Les ST exigent que toutes les </w:t>
      </w:r>
      <w:r w:rsidR="00B12845" w:rsidRPr="00386E32">
        <w:rPr>
          <w:i/>
          <w:iCs/>
        </w:rPr>
        <w:t>Biens</w:t>
      </w:r>
      <w:r w:rsidRPr="00386E32">
        <w:rPr>
          <w:i/>
          <w:iCs/>
        </w:rPr>
        <w:t>, ainsi que les matériaux qui les constituent, soient neufs, non usagés, du modèle le plus récent ou courant, et qu’ils incorporent toutes les améliorations en matière de conception et mat</w:t>
      </w:r>
      <w:r w:rsidR="0081618F" w:rsidRPr="00386E32">
        <w:rPr>
          <w:i/>
          <w:iCs/>
        </w:rPr>
        <w:t>é</w:t>
      </w:r>
      <w:r w:rsidRPr="00386E32">
        <w:rPr>
          <w:i/>
          <w:iCs/>
        </w:rPr>
        <w:t xml:space="preserve">riaux, à moins que le contrat ne le stipule différemment. </w:t>
      </w:r>
    </w:p>
    <w:p w14:paraId="4492E7EA" w14:textId="77777777" w:rsidR="00940BF3" w:rsidRPr="00386E32" w:rsidRDefault="00940BF3" w:rsidP="00001D94">
      <w:pPr>
        <w:numPr>
          <w:ilvl w:val="0"/>
          <w:numId w:val="46"/>
        </w:numPr>
        <w:spacing w:after="200"/>
        <w:jc w:val="both"/>
        <w:rPr>
          <w:i/>
          <w:iCs/>
        </w:rPr>
      </w:pPr>
      <w:r w:rsidRPr="00386E32">
        <w:rPr>
          <w:i/>
          <w:iCs/>
        </w:rPr>
        <w:t>Les ST prennent en compte les pratiques considérées comme étant les meilleures par expérience.</w:t>
      </w:r>
      <w:r w:rsidR="00A20603" w:rsidRPr="00386E32">
        <w:rPr>
          <w:i/>
          <w:iCs/>
        </w:rPr>
        <w:t xml:space="preserve"> L</w:t>
      </w:r>
      <w:r w:rsidRPr="00386E32">
        <w:rPr>
          <w:i/>
          <w:iCs/>
        </w:rPr>
        <w:t>‘utilisation de spécifications préparées dans le même pays et s’appliquant au même secteur peut constituer une base saine pour rédiger les ST.</w:t>
      </w:r>
    </w:p>
    <w:p w14:paraId="52D7DC84" w14:textId="4E77B4DC" w:rsidR="00940BF3" w:rsidRPr="00386E32" w:rsidRDefault="00940BF3" w:rsidP="00001D94">
      <w:pPr>
        <w:numPr>
          <w:ilvl w:val="0"/>
          <w:numId w:val="46"/>
        </w:numPr>
        <w:spacing w:after="200"/>
        <w:jc w:val="both"/>
        <w:rPr>
          <w:i/>
          <w:iCs/>
        </w:rPr>
      </w:pPr>
      <w:r w:rsidRPr="00386E32">
        <w:rPr>
          <w:i/>
          <w:iCs/>
        </w:rPr>
        <w:t>La B</w:t>
      </w:r>
      <w:r w:rsidR="003F6914" w:rsidRPr="00386E32">
        <w:rPr>
          <w:i/>
          <w:iCs/>
        </w:rPr>
        <w:t>IsD</w:t>
      </w:r>
      <w:r w:rsidRPr="00386E32">
        <w:rPr>
          <w:i/>
          <w:iCs/>
        </w:rPr>
        <w:t xml:space="preserve"> encourage l‘utilisation du système métrique.</w:t>
      </w:r>
    </w:p>
    <w:p w14:paraId="3E338BFF" w14:textId="4BCF83F1" w:rsidR="00940BF3" w:rsidRPr="00386E32" w:rsidRDefault="00940BF3" w:rsidP="00001D94">
      <w:pPr>
        <w:numPr>
          <w:ilvl w:val="0"/>
          <w:numId w:val="46"/>
        </w:numPr>
        <w:spacing w:after="200"/>
        <w:jc w:val="both"/>
        <w:rPr>
          <w:i/>
          <w:iCs/>
        </w:rPr>
      </w:pPr>
      <w:r w:rsidRPr="00386E32">
        <w:rPr>
          <w:i/>
          <w:iCs/>
        </w:rPr>
        <w:t xml:space="preserve">La standardisation des ST peut présenter des avantages, et dépend de la complexité des </w:t>
      </w:r>
      <w:r w:rsidR="005D4179" w:rsidRPr="00386E32">
        <w:rPr>
          <w:i/>
          <w:iCs/>
        </w:rPr>
        <w:t>Biens</w:t>
      </w:r>
      <w:r w:rsidRPr="00386E32">
        <w:rPr>
          <w:i/>
          <w:iCs/>
        </w:rPr>
        <w:t xml:space="preserve"> et du caractère répétitif de la passation des marchés considérée Les ST doivent être suffisamment générales pour éviter de poser des difficultés en matière d’utilisation de la main d’œuvre, des matériaux, et de </w:t>
      </w:r>
      <w:r w:rsidR="006D3A24" w:rsidRPr="00386E32">
        <w:rPr>
          <w:i/>
          <w:iCs/>
        </w:rPr>
        <w:t>le matériel</w:t>
      </w:r>
      <w:r w:rsidRPr="00386E32">
        <w:rPr>
          <w:i/>
          <w:iCs/>
        </w:rPr>
        <w:t xml:space="preserve"> utilisé en général pour la fabrication de </w:t>
      </w:r>
      <w:r w:rsidR="00B12845" w:rsidRPr="00386E32">
        <w:rPr>
          <w:i/>
          <w:iCs/>
        </w:rPr>
        <w:t>Biens</w:t>
      </w:r>
      <w:r w:rsidRPr="00386E32">
        <w:rPr>
          <w:i/>
          <w:iCs/>
        </w:rPr>
        <w:t xml:space="preserve"> analogues. </w:t>
      </w:r>
    </w:p>
    <w:p w14:paraId="5A8E7985" w14:textId="379BDF58" w:rsidR="00940BF3" w:rsidRPr="00386E32" w:rsidRDefault="00940BF3" w:rsidP="00001D94">
      <w:pPr>
        <w:numPr>
          <w:ilvl w:val="0"/>
          <w:numId w:val="46"/>
        </w:numPr>
        <w:spacing w:after="200"/>
        <w:jc w:val="both"/>
        <w:rPr>
          <w:i/>
          <w:iCs/>
        </w:rPr>
      </w:pPr>
      <w:r w:rsidRPr="00386E32">
        <w:rPr>
          <w:i/>
          <w:iCs/>
        </w:rPr>
        <w:t xml:space="preserve">Les normes en matière d’équipements, de matériaux, et de main d’œuvre spécifiés dans les documents </w:t>
      </w:r>
      <w:r w:rsidR="0001437B" w:rsidRPr="00386E32">
        <w:rPr>
          <w:i/>
          <w:iCs/>
        </w:rPr>
        <w:t>de Demande de Propositions</w:t>
      </w:r>
      <w:r w:rsidRPr="00386E32">
        <w:rPr>
          <w:i/>
          <w:iCs/>
        </w:rPr>
        <w:t xml:space="preserve"> ne doivent pas présenter un caractère limitatif. Les normes internationales doivent être utilisées dans toute la mesure du possible. Les références à des noms de marque, numéros de catalogues, ou autres détails qui limitent matériaux ou articles à un Fabriquant particulier doivent être évitées dans toute la mesure du possible. Lorsque inévitable, une telle description d’un article doit toujours être assortie de la mention « ou équivalent en substance ». Lorsque les ST se réf</w:t>
      </w:r>
      <w:r w:rsidR="009C3180" w:rsidRPr="00386E32">
        <w:rPr>
          <w:i/>
          <w:iCs/>
        </w:rPr>
        <w:t>è</w:t>
      </w:r>
      <w:r w:rsidRPr="00386E32">
        <w:rPr>
          <w:i/>
          <w:iCs/>
        </w:rPr>
        <w:t>r</w:t>
      </w:r>
      <w:r w:rsidR="00657EBD" w:rsidRPr="00386E32">
        <w:rPr>
          <w:i/>
          <w:iCs/>
        </w:rPr>
        <w:t>e</w:t>
      </w:r>
      <w:r w:rsidRPr="00386E32">
        <w:rPr>
          <w:i/>
          <w:iCs/>
        </w:rPr>
        <w:t xml:space="preserve">nt à d’autres normes ou codes particuliers, qu’ils soient du </w:t>
      </w:r>
      <w:r w:rsidR="00DD1BB9" w:rsidRPr="00386E32">
        <w:rPr>
          <w:i/>
          <w:iCs/>
        </w:rPr>
        <w:t>Pays de l’Acheteur</w:t>
      </w:r>
      <w:r w:rsidRPr="00386E32">
        <w:rPr>
          <w:i/>
          <w:iCs/>
        </w:rPr>
        <w:t xml:space="preserve"> ou d’autres pays éligibles, ces normes et codes seront considérés acceptables par </w:t>
      </w:r>
      <w:r w:rsidR="00883020" w:rsidRPr="00386E32">
        <w:rPr>
          <w:i/>
          <w:iCs/>
        </w:rPr>
        <w:t>la BIsD</w:t>
      </w:r>
      <w:r w:rsidRPr="00386E32">
        <w:rPr>
          <w:i/>
          <w:iCs/>
        </w:rPr>
        <w:t xml:space="preserve"> s’ils sont accompagnés d’une attestation par une autorité compétente qu’ils assurent une qualité des </w:t>
      </w:r>
      <w:r w:rsidR="00B12845" w:rsidRPr="00386E32">
        <w:rPr>
          <w:i/>
          <w:iCs/>
        </w:rPr>
        <w:t>Biens</w:t>
      </w:r>
      <w:r w:rsidRPr="00386E32">
        <w:rPr>
          <w:i/>
          <w:iCs/>
        </w:rPr>
        <w:t xml:space="preserve"> au moins égale en substance, aux normes utilisées dans les ST. </w:t>
      </w:r>
    </w:p>
    <w:p w14:paraId="30D98B7E" w14:textId="7BADD5F6" w:rsidR="009A723D" w:rsidRPr="00386E32" w:rsidRDefault="009A723D" w:rsidP="00001D94">
      <w:pPr>
        <w:numPr>
          <w:ilvl w:val="0"/>
          <w:numId w:val="46"/>
        </w:numPr>
        <w:spacing w:after="200"/>
        <w:jc w:val="both"/>
        <w:rPr>
          <w:i/>
          <w:iCs/>
        </w:rPr>
      </w:pPr>
      <w:r w:rsidRPr="00386E32">
        <w:rPr>
          <w:i/>
          <w:iCs/>
        </w:rPr>
        <w:lastRenderedPageBreak/>
        <w:t>La référence à des noms de marque ou numéros de catalogues devrait être</w:t>
      </w:r>
      <w:r w:rsidR="007B4869" w:rsidRPr="00386E32">
        <w:rPr>
          <w:i/>
          <w:iCs/>
        </w:rPr>
        <w:t xml:space="preserve"> </w:t>
      </w:r>
      <w:r w:rsidRPr="00386E32">
        <w:rPr>
          <w:i/>
          <w:iCs/>
        </w:rPr>
        <w:t xml:space="preserve">évitée autant que possible ; lorsque c’est inévitable, les mots « ou au moins équivalent » doivent toujours suivre de telles référence. </w:t>
      </w:r>
    </w:p>
    <w:p w14:paraId="26D8D2E3" w14:textId="193C140A" w:rsidR="00940BF3" w:rsidRPr="00386E32" w:rsidRDefault="00940BF3" w:rsidP="00001D94">
      <w:pPr>
        <w:numPr>
          <w:ilvl w:val="0"/>
          <w:numId w:val="46"/>
        </w:numPr>
        <w:spacing w:after="200"/>
        <w:jc w:val="both"/>
        <w:rPr>
          <w:i/>
          <w:iCs/>
        </w:rPr>
      </w:pPr>
      <w:r w:rsidRPr="00386E32">
        <w:rPr>
          <w:i/>
          <w:iCs/>
        </w:rPr>
        <w:t>Les ST doivent décrire en détail les exigences concernant, entre autres, les aspects suivants :</w:t>
      </w:r>
    </w:p>
    <w:p w14:paraId="7414BE61" w14:textId="0B92BC2E" w:rsidR="00464EE9" w:rsidRPr="00386E32" w:rsidRDefault="00940BF3" w:rsidP="00001D94">
      <w:pPr>
        <w:pStyle w:val="ListParagraph"/>
        <w:numPr>
          <w:ilvl w:val="0"/>
          <w:numId w:val="111"/>
        </w:numPr>
        <w:spacing w:after="120"/>
        <w:ind w:left="1260" w:hanging="540"/>
        <w:rPr>
          <w:i/>
          <w:iCs/>
        </w:rPr>
      </w:pPr>
      <w:r w:rsidRPr="00386E32">
        <w:rPr>
          <w:i/>
          <w:iCs/>
        </w:rPr>
        <w:t xml:space="preserve">Normes exigées en matière de matériaux et de fabrication pour la production et la fabrication des </w:t>
      </w:r>
      <w:r w:rsidR="005D4179" w:rsidRPr="00386E32">
        <w:rPr>
          <w:i/>
          <w:iCs/>
        </w:rPr>
        <w:t>Biens</w:t>
      </w:r>
      <w:r w:rsidR="00D30137" w:rsidRPr="00386E32">
        <w:rPr>
          <w:i/>
          <w:iCs/>
        </w:rPr>
        <w:t>.</w:t>
      </w:r>
    </w:p>
    <w:p w14:paraId="7DBE182E" w14:textId="0BF43262" w:rsidR="00EF2EF0" w:rsidRPr="00386E32" w:rsidRDefault="00EF2EF0" w:rsidP="00001D94">
      <w:pPr>
        <w:pStyle w:val="ListParagraph"/>
        <w:numPr>
          <w:ilvl w:val="0"/>
          <w:numId w:val="111"/>
        </w:numPr>
        <w:spacing w:after="120"/>
        <w:ind w:left="1260" w:hanging="540"/>
        <w:rPr>
          <w:i/>
          <w:iCs/>
        </w:rPr>
      </w:pPr>
      <w:r w:rsidRPr="00386E32">
        <w:rPr>
          <w:i/>
          <w:iCs/>
        </w:rPr>
        <w:t xml:space="preserve">Toute exigence technique en matière </w:t>
      </w:r>
      <w:r w:rsidR="00573724" w:rsidRPr="00386E32">
        <w:rPr>
          <w:i/>
          <w:iCs/>
        </w:rPr>
        <w:t xml:space="preserve">d’Acquisitions </w:t>
      </w:r>
      <w:r w:rsidR="00686929" w:rsidRPr="00386E32">
        <w:rPr>
          <w:i/>
          <w:iCs/>
        </w:rPr>
        <w:t>D</w:t>
      </w:r>
      <w:r w:rsidRPr="00386E32">
        <w:rPr>
          <w:i/>
          <w:iCs/>
        </w:rPr>
        <w:t>urables est clairement spécifiée. Les exigences en matière d’</w:t>
      </w:r>
      <w:r w:rsidR="00F12CF4" w:rsidRPr="00386E32">
        <w:rPr>
          <w:i/>
          <w:iCs/>
        </w:rPr>
        <w:t>Achats D</w:t>
      </w:r>
      <w:r w:rsidRPr="00386E32">
        <w:rPr>
          <w:i/>
          <w:iCs/>
        </w:rPr>
        <w:t>urable</w:t>
      </w:r>
      <w:r w:rsidR="00F12CF4" w:rsidRPr="00386E32">
        <w:rPr>
          <w:i/>
          <w:iCs/>
        </w:rPr>
        <w:t>s</w:t>
      </w:r>
      <w:r w:rsidRPr="00386E32">
        <w:rPr>
          <w:i/>
          <w:iCs/>
        </w:rPr>
        <w:t xml:space="preserve"> devraient être conformes aux objectifs du </w:t>
      </w:r>
      <w:r w:rsidR="00F12CF4" w:rsidRPr="00386E32">
        <w:rPr>
          <w:i/>
          <w:iCs/>
        </w:rPr>
        <w:t>Marché</w:t>
      </w:r>
      <w:r w:rsidRPr="00386E32">
        <w:rPr>
          <w:i/>
          <w:iCs/>
        </w:rPr>
        <w:t xml:space="preserve">. </w:t>
      </w:r>
      <w:r w:rsidRPr="00386E32">
        <w:t xml:space="preserve"> </w:t>
      </w:r>
      <w:r w:rsidRPr="00386E32">
        <w:rPr>
          <w:i/>
          <w:iCs/>
        </w:rPr>
        <w:t xml:space="preserve">Les exigences doivent être spécifiées pour permettre leur évaluation. </w:t>
      </w:r>
      <w:r w:rsidRPr="00386E32">
        <w:t xml:space="preserve"> </w:t>
      </w:r>
      <w:r w:rsidRPr="00386E32">
        <w:rPr>
          <w:i/>
          <w:iCs/>
        </w:rPr>
        <w:t xml:space="preserve">Afin d’encourager l’innovation des </w:t>
      </w:r>
      <w:r w:rsidR="00040C6B" w:rsidRPr="00386E32">
        <w:rPr>
          <w:i/>
          <w:iCs/>
        </w:rPr>
        <w:t>Proposant</w:t>
      </w:r>
      <w:r w:rsidRPr="00386E32">
        <w:rPr>
          <w:i/>
          <w:iCs/>
        </w:rPr>
        <w:t>s pour répondre aux exigences en matière d’</w:t>
      </w:r>
      <w:r w:rsidR="00F12CF4" w:rsidRPr="00386E32">
        <w:rPr>
          <w:i/>
          <w:iCs/>
        </w:rPr>
        <w:t>Achats D</w:t>
      </w:r>
      <w:r w:rsidRPr="00386E32">
        <w:rPr>
          <w:i/>
          <w:iCs/>
        </w:rPr>
        <w:t>urable</w:t>
      </w:r>
      <w:r w:rsidR="00F12CF4" w:rsidRPr="00386E32">
        <w:rPr>
          <w:i/>
          <w:iCs/>
        </w:rPr>
        <w:t>s</w:t>
      </w:r>
      <w:r w:rsidRPr="00386E32">
        <w:rPr>
          <w:i/>
          <w:iCs/>
        </w:rPr>
        <w:t xml:space="preserve">, pourvu que les critères d’évaluation des </w:t>
      </w:r>
      <w:r w:rsidR="0001437B" w:rsidRPr="00386E32">
        <w:rPr>
          <w:i/>
          <w:iCs/>
        </w:rPr>
        <w:t>Proposition</w:t>
      </w:r>
      <w:r w:rsidR="00F12CF4" w:rsidRPr="00386E32">
        <w:rPr>
          <w:i/>
          <w:iCs/>
        </w:rPr>
        <w:t>s</w:t>
      </w:r>
      <w:r w:rsidRPr="00386E32">
        <w:rPr>
          <w:i/>
          <w:iCs/>
        </w:rPr>
        <w:t xml:space="preserve"> précisent le mécanisme d</w:t>
      </w:r>
      <w:r w:rsidR="00F12CF4" w:rsidRPr="00386E32">
        <w:rPr>
          <w:i/>
          <w:iCs/>
        </w:rPr>
        <w:t>’</w:t>
      </w:r>
      <w:r w:rsidRPr="00386E32">
        <w:rPr>
          <w:i/>
          <w:iCs/>
        </w:rPr>
        <w:t xml:space="preserve">ajustement monétaire </w:t>
      </w:r>
      <w:r w:rsidR="00BF1AE7" w:rsidRPr="00386E32">
        <w:rPr>
          <w:i/>
          <w:iCs/>
          <w:szCs w:val="24"/>
        </w:rPr>
        <w:t>et/ou d'évaluation de critères cotés</w:t>
      </w:r>
      <w:r w:rsidR="00BF1AE7" w:rsidRPr="00386E32">
        <w:rPr>
          <w:i/>
          <w:iCs/>
        </w:rPr>
        <w:t xml:space="preserve"> </w:t>
      </w:r>
      <w:r w:rsidRPr="00386E32">
        <w:rPr>
          <w:i/>
          <w:iCs/>
        </w:rPr>
        <w:t xml:space="preserve">aux fins de comparaison des </w:t>
      </w:r>
      <w:r w:rsidR="0001437B" w:rsidRPr="00386E32">
        <w:rPr>
          <w:i/>
          <w:iCs/>
        </w:rPr>
        <w:t>Proposition</w:t>
      </w:r>
      <w:r w:rsidR="00D56E94" w:rsidRPr="00386E32">
        <w:rPr>
          <w:i/>
          <w:iCs/>
        </w:rPr>
        <w:t>s</w:t>
      </w:r>
      <w:r w:rsidRPr="00386E32">
        <w:rPr>
          <w:i/>
          <w:iCs/>
        </w:rPr>
        <w:t>, les</w:t>
      </w:r>
      <w:r w:rsidRPr="00386E32">
        <w:t xml:space="preserve"> </w:t>
      </w:r>
      <w:r w:rsidR="00040C6B" w:rsidRPr="00386E32">
        <w:rPr>
          <w:i/>
          <w:iCs/>
        </w:rPr>
        <w:t>Proposant</w:t>
      </w:r>
      <w:r w:rsidRPr="00386E32">
        <w:rPr>
          <w:i/>
          <w:iCs/>
        </w:rPr>
        <w:t>s peuvent être invités à offrir des</w:t>
      </w:r>
      <w:r w:rsidRPr="00386E32">
        <w:t xml:space="preserve"> </w:t>
      </w:r>
      <w:r w:rsidR="005D4179" w:rsidRPr="00386E32">
        <w:rPr>
          <w:i/>
          <w:iCs/>
        </w:rPr>
        <w:t>Biens</w:t>
      </w:r>
      <w:r w:rsidRPr="00386E32">
        <w:rPr>
          <w:i/>
          <w:iCs/>
        </w:rPr>
        <w:t xml:space="preserve"> qui </w:t>
      </w:r>
      <w:r w:rsidR="00054CBF" w:rsidRPr="00386E32">
        <w:rPr>
          <w:i/>
          <w:iCs/>
        </w:rPr>
        <w:t>d</w:t>
      </w:r>
      <w:r w:rsidRPr="00386E32">
        <w:rPr>
          <w:i/>
          <w:iCs/>
        </w:rPr>
        <w:t xml:space="preserve">épassent les exigences minimales spécifiées en matière </w:t>
      </w:r>
      <w:r w:rsidR="00573724" w:rsidRPr="00386E32">
        <w:rPr>
          <w:i/>
          <w:iCs/>
        </w:rPr>
        <w:t xml:space="preserve">d’Acquisitions </w:t>
      </w:r>
      <w:r w:rsidR="00054CBF" w:rsidRPr="00386E32">
        <w:rPr>
          <w:i/>
          <w:iCs/>
        </w:rPr>
        <w:t>D</w:t>
      </w:r>
      <w:r w:rsidRPr="00386E32">
        <w:rPr>
          <w:i/>
          <w:iCs/>
        </w:rPr>
        <w:t>urable</w:t>
      </w:r>
      <w:r w:rsidR="00054CBF" w:rsidRPr="00386E32">
        <w:rPr>
          <w:i/>
          <w:iCs/>
        </w:rPr>
        <w:t>s</w:t>
      </w:r>
      <w:r w:rsidRPr="00386E32">
        <w:rPr>
          <w:i/>
          <w:iCs/>
        </w:rPr>
        <w:t xml:space="preserve">. </w:t>
      </w:r>
    </w:p>
    <w:p w14:paraId="5EA7F546" w14:textId="531D691A" w:rsidR="00EF2EF0" w:rsidRPr="00386E32" w:rsidRDefault="00EF2EF0" w:rsidP="00001D94">
      <w:pPr>
        <w:pStyle w:val="ListParagraph"/>
        <w:numPr>
          <w:ilvl w:val="2"/>
          <w:numId w:val="73"/>
        </w:numPr>
        <w:tabs>
          <w:tab w:val="clear" w:pos="1152"/>
        </w:tabs>
        <w:suppressAutoHyphens w:val="0"/>
        <w:overflowPunct/>
        <w:autoSpaceDE/>
        <w:autoSpaceDN/>
        <w:adjustRightInd/>
        <w:spacing w:before="120" w:after="120"/>
        <w:ind w:left="1260" w:hanging="540"/>
        <w:contextualSpacing w:val="0"/>
        <w:textAlignment w:val="auto"/>
        <w:rPr>
          <w:i/>
        </w:rPr>
      </w:pPr>
      <w:bookmarkStart w:id="449" w:name="_Hlk127271252"/>
      <w:r w:rsidRPr="00386E32">
        <w:rPr>
          <w:i/>
          <w:iCs/>
        </w:rPr>
        <w:t xml:space="preserve">Si le </w:t>
      </w:r>
      <w:r w:rsidR="00777533" w:rsidRPr="00386E32">
        <w:rPr>
          <w:i/>
          <w:iCs/>
        </w:rPr>
        <w:t>Marché</w:t>
      </w:r>
      <w:r w:rsidRPr="00386E32">
        <w:rPr>
          <w:i/>
          <w:iCs/>
        </w:rPr>
        <w:t xml:space="preserve"> a été évalué comme présentant des risques potentiels ou réels</w:t>
      </w:r>
      <w:r w:rsidRPr="00386E32">
        <w:t xml:space="preserve"> </w:t>
      </w:r>
      <w:r w:rsidRPr="00386E32">
        <w:rPr>
          <w:i/>
          <w:iCs/>
        </w:rPr>
        <w:t>en matière de cybersécurité,</w:t>
      </w:r>
      <w:r w:rsidRPr="00386E32">
        <w:t xml:space="preserve"> </w:t>
      </w:r>
      <w:r w:rsidRPr="00386E32">
        <w:rPr>
          <w:i/>
          <w:iCs/>
        </w:rPr>
        <w:t>l’</w:t>
      </w:r>
      <w:r w:rsidR="00DC1566" w:rsidRPr="00386E32">
        <w:rPr>
          <w:i/>
          <w:iCs/>
        </w:rPr>
        <w:t>A</w:t>
      </w:r>
      <w:r w:rsidRPr="00386E32">
        <w:rPr>
          <w:i/>
          <w:iCs/>
        </w:rPr>
        <w:t>cheteur</w:t>
      </w:r>
      <w:r w:rsidR="006C4441" w:rsidRPr="00386E32">
        <w:rPr>
          <w:i/>
          <w:iCs/>
        </w:rPr>
        <w:t xml:space="preserve"> </w:t>
      </w:r>
      <w:r w:rsidRPr="00386E32">
        <w:rPr>
          <w:i/>
          <w:iCs/>
        </w:rPr>
        <w:t>doit préciser les exigences en matière de cybersécurité, y compris les accréditations de cybersécurité, le cas échéant.</w:t>
      </w:r>
    </w:p>
    <w:p w14:paraId="6C796A2D" w14:textId="6FF2396A" w:rsidR="00EF2EF0" w:rsidRPr="00386E32" w:rsidRDefault="00EF2EF0" w:rsidP="00001D94">
      <w:pPr>
        <w:pStyle w:val="ListParagraph"/>
        <w:numPr>
          <w:ilvl w:val="2"/>
          <w:numId w:val="73"/>
        </w:numPr>
        <w:tabs>
          <w:tab w:val="clear" w:pos="1152"/>
        </w:tabs>
        <w:suppressAutoHyphens w:val="0"/>
        <w:overflowPunct/>
        <w:autoSpaceDE/>
        <w:autoSpaceDN/>
        <w:adjustRightInd/>
        <w:spacing w:before="120" w:after="120"/>
        <w:ind w:left="1260" w:hanging="540"/>
        <w:contextualSpacing w:val="0"/>
        <w:textAlignment w:val="auto"/>
        <w:rPr>
          <w:i/>
        </w:rPr>
      </w:pPr>
      <w:r w:rsidRPr="00386E32">
        <w:rPr>
          <w:i/>
          <w:iCs/>
        </w:rPr>
        <w:t>S’il existe des risques liés à la chaîne d’approvisionnement, l’</w:t>
      </w:r>
      <w:r w:rsidR="005E1518" w:rsidRPr="00386E32">
        <w:rPr>
          <w:i/>
          <w:iCs/>
        </w:rPr>
        <w:t>A</w:t>
      </w:r>
      <w:r w:rsidRPr="00386E32">
        <w:rPr>
          <w:i/>
          <w:iCs/>
        </w:rPr>
        <w:t>cheteur exige</w:t>
      </w:r>
      <w:r w:rsidR="005E1518" w:rsidRPr="00386E32">
        <w:rPr>
          <w:i/>
          <w:iCs/>
        </w:rPr>
        <w:t>ra</w:t>
      </w:r>
      <w:r w:rsidRPr="00386E32">
        <w:rPr>
          <w:i/>
          <w:iCs/>
        </w:rPr>
        <w:t xml:space="preserve"> que le </w:t>
      </w:r>
      <w:r w:rsidR="00040C6B" w:rsidRPr="00386E32">
        <w:rPr>
          <w:i/>
          <w:iCs/>
        </w:rPr>
        <w:t>proposant</w:t>
      </w:r>
      <w:r w:rsidRPr="00386E32">
        <w:rPr>
          <w:i/>
          <w:iCs/>
        </w:rPr>
        <w:t xml:space="preserve"> inclue son évaluation des risques de la chaîne d’approvisionnement et sa proposition de gestion des risques.</w:t>
      </w:r>
      <w:r w:rsidRPr="00386E32">
        <w:t xml:space="preserve"> </w:t>
      </w:r>
      <w:r w:rsidRPr="00386E32">
        <w:rPr>
          <w:i/>
          <w:iCs/>
        </w:rPr>
        <w:t xml:space="preserve"> </w:t>
      </w:r>
    </w:p>
    <w:bookmarkEnd w:id="449"/>
    <w:p w14:paraId="2E438D93" w14:textId="4FECB90F" w:rsidR="00940BF3" w:rsidRPr="00386E32" w:rsidRDefault="00940BF3" w:rsidP="00001D94">
      <w:pPr>
        <w:pStyle w:val="ListParagraph"/>
        <w:numPr>
          <w:ilvl w:val="0"/>
          <w:numId w:val="108"/>
        </w:numPr>
        <w:spacing w:after="120"/>
        <w:ind w:left="1170" w:hanging="540"/>
        <w:rPr>
          <w:i/>
          <w:iCs/>
        </w:rPr>
      </w:pPr>
      <w:r w:rsidRPr="00386E32">
        <w:rPr>
          <w:i/>
          <w:iCs/>
        </w:rPr>
        <w:t>Détails concernant les tests (nature et nombre</w:t>
      </w:r>
      <w:r w:rsidR="00B8079A" w:rsidRPr="00386E32">
        <w:rPr>
          <w:i/>
          <w:iCs/>
        </w:rPr>
        <w:t>) ;</w:t>
      </w:r>
    </w:p>
    <w:p w14:paraId="709B082E" w14:textId="546CA9C1" w:rsidR="00940BF3" w:rsidRPr="00386E32" w:rsidRDefault="00B8079A" w:rsidP="00B8079A">
      <w:pPr>
        <w:spacing w:after="200"/>
        <w:ind w:left="1170" w:hanging="540"/>
        <w:jc w:val="both"/>
        <w:rPr>
          <w:i/>
          <w:iCs/>
        </w:rPr>
      </w:pPr>
      <w:r w:rsidRPr="00386E32">
        <w:rPr>
          <w:i/>
          <w:iCs/>
        </w:rPr>
        <w:t>(</w:t>
      </w:r>
      <w:r w:rsidR="002854DB" w:rsidRPr="00386E32">
        <w:rPr>
          <w:i/>
          <w:iCs/>
        </w:rPr>
        <w:t>f</w:t>
      </w:r>
      <w:r w:rsidRPr="00386E32">
        <w:rPr>
          <w:i/>
          <w:iCs/>
        </w:rPr>
        <w:t>)</w:t>
      </w:r>
      <w:r w:rsidR="00940BF3" w:rsidRPr="00386E32">
        <w:rPr>
          <w:i/>
          <w:iCs/>
        </w:rPr>
        <w:tab/>
        <w:t xml:space="preserve">Prestations/services connexes complémentaires, nécessaires pour assurer une livraison/réalisation en bonne et due </w:t>
      </w:r>
      <w:r w:rsidRPr="00386E32">
        <w:rPr>
          <w:i/>
          <w:iCs/>
        </w:rPr>
        <w:t>forme ;</w:t>
      </w:r>
    </w:p>
    <w:p w14:paraId="0695CD5E" w14:textId="774A956F" w:rsidR="00940BF3" w:rsidRPr="00386E32" w:rsidRDefault="00B8079A" w:rsidP="00B8079A">
      <w:pPr>
        <w:spacing w:after="200"/>
        <w:ind w:left="1170" w:hanging="547"/>
        <w:jc w:val="both"/>
        <w:rPr>
          <w:i/>
          <w:iCs/>
        </w:rPr>
      </w:pPr>
      <w:r w:rsidRPr="00386E32">
        <w:rPr>
          <w:i/>
          <w:iCs/>
        </w:rPr>
        <w:t>(</w:t>
      </w:r>
      <w:r w:rsidR="002854DB" w:rsidRPr="00386E32">
        <w:rPr>
          <w:i/>
          <w:iCs/>
        </w:rPr>
        <w:t>g</w:t>
      </w:r>
      <w:r w:rsidRPr="00386E32">
        <w:rPr>
          <w:i/>
          <w:iCs/>
        </w:rPr>
        <w:t>)</w:t>
      </w:r>
      <w:r w:rsidR="00940BF3" w:rsidRPr="00386E32">
        <w:rPr>
          <w:i/>
          <w:iCs/>
        </w:rPr>
        <w:tab/>
        <w:t xml:space="preserve">Activités détaillées à la charge du </w:t>
      </w:r>
      <w:r w:rsidR="00040C6B" w:rsidRPr="00386E32">
        <w:rPr>
          <w:i/>
          <w:iCs/>
        </w:rPr>
        <w:t>Proposant</w:t>
      </w:r>
      <w:r w:rsidR="00940BF3" w:rsidRPr="00386E32">
        <w:rPr>
          <w:i/>
          <w:iCs/>
        </w:rPr>
        <w:t xml:space="preserve">, participation éventuelle de l’Acheteur à ces </w:t>
      </w:r>
      <w:r w:rsidRPr="00386E32">
        <w:rPr>
          <w:i/>
          <w:iCs/>
        </w:rPr>
        <w:t>activités ;</w:t>
      </w:r>
    </w:p>
    <w:p w14:paraId="3BF43DFB" w14:textId="49383BB4" w:rsidR="00940BF3" w:rsidRPr="00386E32" w:rsidRDefault="00B8079A" w:rsidP="00B8079A">
      <w:pPr>
        <w:spacing w:after="200"/>
        <w:ind w:left="1170" w:hanging="540"/>
        <w:jc w:val="both"/>
        <w:rPr>
          <w:i/>
          <w:iCs/>
        </w:rPr>
      </w:pPr>
      <w:r w:rsidRPr="00386E32">
        <w:rPr>
          <w:i/>
          <w:iCs/>
        </w:rPr>
        <w:t>(</w:t>
      </w:r>
      <w:r w:rsidR="002854DB" w:rsidRPr="00386E32">
        <w:rPr>
          <w:i/>
          <w:iCs/>
        </w:rPr>
        <w:t>h</w:t>
      </w:r>
      <w:r w:rsidRPr="00386E32">
        <w:rPr>
          <w:i/>
          <w:iCs/>
        </w:rPr>
        <w:t>)</w:t>
      </w:r>
      <w:r w:rsidR="00940BF3" w:rsidRPr="00386E32">
        <w:rPr>
          <w:i/>
          <w:iCs/>
        </w:rPr>
        <w:tab/>
        <w:t>Liste des garanties de fonctionnement (détails) couvertes par la Garantie et détails concernant les dommages et intérêts applicables en cas de non</w:t>
      </w:r>
      <w:r w:rsidR="0081618F" w:rsidRPr="00386E32">
        <w:rPr>
          <w:i/>
          <w:iCs/>
        </w:rPr>
        <w:t>-</w:t>
      </w:r>
      <w:r w:rsidR="00940BF3" w:rsidRPr="00386E32">
        <w:rPr>
          <w:i/>
          <w:iCs/>
        </w:rPr>
        <w:t>respect de ces garanties de fonctionn</w:t>
      </w:r>
      <w:r w:rsidR="0081618F" w:rsidRPr="00386E32">
        <w:rPr>
          <w:i/>
          <w:iCs/>
        </w:rPr>
        <w:t>e</w:t>
      </w:r>
      <w:r w:rsidR="00940BF3" w:rsidRPr="00386E32">
        <w:rPr>
          <w:i/>
          <w:iCs/>
        </w:rPr>
        <w:t xml:space="preserve">ment.  </w:t>
      </w:r>
    </w:p>
    <w:p w14:paraId="23FA8DD1" w14:textId="3F46FEBC" w:rsidR="00940BF3" w:rsidRPr="00386E32" w:rsidRDefault="00940BF3" w:rsidP="00001D94">
      <w:pPr>
        <w:pStyle w:val="P3Header1-Clauses"/>
        <w:numPr>
          <w:ilvl w:val="0"/>
          <w:numId w:val="47"/>
        </w:numPr>
        <w:tabs>
          <w:tab w:val="clear" w:pos="1995"/>
        </w:tabs>
        <w:spacing w:after="200"/>
        <w:ind w:left="720"/>
        <w:jc w:val="both"/>
        <w:rPr>
          <w:i/>
          <w:iCs/>
        </w:rPr>
      </w:pPr>
      <w:r w:rsidRPr="00386E32">
        <w:rPr>
          <w:b w:val="0"/>
          <w:bCs/>
          <w:i/>
          <w:iCs/>
        </w:rPr>
        <w:t>Les</w:t>
      </w:r>
      <w:r w:rsidRPr="00386E32">
        <w:rPr>
          <w:i/>
          <w:iCs/>
        </w:rPr>
        <w:t xml:space="preserve"> </w:t>
      </w:r>
      <w:r w:rsidRPr="00386E32">
        <w:rPr>
          <w:b w:val="0"/>
          <w:bCs/>
          <w:i/>
          <w:iCs/>
        </w:rPr>
        <w:t>ST</w:t>
      </w:r>
      <w:r w:rsidRPr="00386E32">
        <w:rPr>
          <w:i/>
          <w:iCs/>
        </w:rPr>
        <w:t xml:space="preserve"> </w:t>
      </w:r>
      <w:r w:rsidRPr="00386E32">
        <w:rPr>
          <w:b w:val="0"/>
          <w:bCs/>
          <w:i/>
          <w:iCs/>
        </w:rPr>
        <w:t xml:space="preserve">précisent les principales caractéristiques techniques et de fonctionnement requises, ainsi que d’autres exigences, telles que les valeurs maximum ou minimum garanties, selon le cas. Si nécessaire, l‘Acheteur inclut un formulaire ad hoc (pièce jointe à la </w:t>
      </w:r>
      <w:r w:rsidR="00B8079A" w:rsidRPr="00386E32">
        <w:rPr>
          <w:b w:val="0"/>
          <w:bCs/>
          <w:i/>
          <w:iCs/>
        </w:rPr>
        <w:t>L</w:t>
      </w:r>
      <w:r w:rsidRPr="00386E32">
        <w:rPr>
          <w:b w:val="0"/>
          <w:bCs/>
          <w:i/>
          <w:iCs/>
        </w:rPr>
        <w:t xml:space="preserve">ettre de soumission) dans lequel le </w:t>
      </w:r>
      <w:r w:rsidR="00040C6B" w:rsidRPr="00386E32">
        <w:rPr>
          <w:b w:val="0"/>
          <w:bCs/>
          <w:i/>
          <w:iCs/>
        </w:rPr>
        <w:t>Proposant</w:t>
      </w:r>
      <w:r w:rsidRPr="00386E32">
        <w:rPr>
          <w:b w:val="0"/>
          <w:bCs/>
          <w:i/>
          <w:iCs/>
        </w:rPr>
        <w:t xml:space="preserve"> fournit des informations détaillées sur les valeurs acceptables ou garanties des caractéristiques de fonctionnement. </w:t>
      </w:r>
    </w:p>
    <w:p w14:paraId="5E1F5747" w14:textId="092BE352" w:rsidR="00940BF3" w:rsidRPr="00386E32" w:rsidRDefault="00940BF3" w:rsidP="00001D94">
      <w:pPr>
        <w:pStyle w:val="ListParagraph"/>
        <w:numPr>
          <w:ilvl w:val="0"/>
          <w:numId w:val="47"/>
        </w:numPr>
        <w:tabs>
          <w:tab w:val="clear" w:pos="1995"/>
          <w:tab w:val="num" w:pos="1800"/>
        </w:tabs>
        <w:spacing w:after="200"/>
        <w:ind w:left="720"/>
        <w:rPr>
          <w:i/>
          <w:iCs/>
        </w:rPr>
      </w:pPr>
      <w:r w:rsidRPr="00386E32">
        <w:rPr>
          <w:i/>
          <w:iCs/>
        </w:rPr>
        <w:t xml:space="preserve">Quand l’Acheteur exige du </w:t>
      </w:r>
      <w:r w:rsidR="00040C6B" w:rsidRPr="00386E32">
        <w:rPr>
          <w:i/>
          <w:iCs/>
        </w:rPr>
        <w:t>Proposant</w:t>
      </w:r>
      <w:r w:rsidRPr="00386E32">
        <w:rPr>
          <w:i/>
          <w:iCs/>
        </w:rPr>
        <w:t xml:space="preserve"> qu’il fournisse dans </w:t>
      </w:r>
      <w:r w:rsidR="0001437B" w:rsidRPr="00386E32">
        <w:rPr>
          <w:i/>
          <w:iCs/>
        </w:rPr>
        <w:t>sa Proposition</w:t>
      </w:r>
      <w:r w:rsidRPr="00386E32">
        <w:rPr>
          <w:i/>
          <w:iCs/>
        </w:rPr>
        <w:t xml:space="preserve"> une partie ou toutes les ST, documents techniques, ou autres informations techniques, l ‘Acheteur spécifie en détail la nature et la quantité des informations demandées, ainsi que leur présentation dans </w:t>
      </w:r>
      <w:r w:rsidR="0001437B" w:rsidRPr="00386E32">
        <w:rPr>
          <w:i/>
          <w:iCs/>
        </w:rPr>
        <w:t>la proposition</w:t>
      </w:r>
      <w:r w:rsidRPr="00386E32">
        <w:rPr>
          <w:i/>
          <w:iCs/>
        </w:rPr>
        <w:t>.</w:t>
      </w:r>
      <w:r w:rsidR="0069731B" w:rsidRPr="00386E32">
        <w:rPr>
          <w:i/>
          <w:iCs/>
        </w:rPr>
        <w:t xml:space="preserve"> Le format </w:t>
      </w:r>
      <w:r w:rsidR="000675B8" w:rsidRPr="00386E32">
        <w:rPr>
          <w:i/>
          <w:iCs/>
        </w:rPr>
        <w:t xml:space="preserve">de la Partie Technique dans la Section IV peut cependant </w:t>
      </w:r>
      <w:r w:rsidR="00FA11D1" w:rsidRPr="00386E32">
        <w:rPr>
          <w:i/>
          <w:iCs/>
        </w:rPr>
        <w:t xml:space="preserve">être modifié selon </w:t>
      </w:r>
      <w:r w:rsidR="007513D6" w:rsidRPr="00386E32">
        <w:rPr>
          <w:i/>
          <w:iCs/>
        </w:rPr>
        <w:t>les besoins</w:t>
      </w:r>
      <w:r w:rsidR="00FA11D1" w:rsidRPr="00386E32">
        <w:rPr>
          <w:i/>
          <w:iCs/>
        </w:rPr>
        <w:t>.</w:t>
      </w:r>
    </w:p>
    <w:p w14:paraId="73641C27" w14:textId="1784DA79" w:rsidR="00940BF3" w:rsidRPr="00386E32" w:rsidRDefault="00A20603" w:rsidP="00F7245F">
      <w:pPr>
        <w:spacing w:after="200"/>
        <w:jc w:val="both"/>
        <w:rPr>
          <w:i/>
          <w:iCs/>
        </w:rPr>
      </w:pPr>
      <w:r w:rsidRPr="00386E32">
        <w:rPr>
          <w:i/>
          <w:iCs/>
        </w:rPr>
        <w:lastRenderedPageBreak/>
        <w:t>[Si un résumé de</w:t>
      </w:r>
      <w:r w:rsidR="00940BF3" w:rsidRPr="00386E32">
        <w:rPr>
          <w:i/>
          <w:iCs/>
        </w:rPr>
        <w:t xml:space="preserve">s ST doit être fourni, l’Acheteur </w:t>
      </w:r>
      <w:r w:rsidR="00FB0907" w:rsidRPr="00386E32">
        <w:rPr>
          <w:i/>
          <w:iCs/>
        </w:rPr>
        <w:t xml:space="preserve">doit </w:t>
      </w:r>
      <w:r w:rsidR="00B821AE" w:rsidRPr="00386E32">
        <w:rPr>
          <w:i/>
          <w:iCs/>
        </w:rPr>
        <w:t>insérer</w:t>
      </w:r>
      <w:r w:rsidR="00940BF3" w:rsidRPr="00386E32">
        <w:rPr>
          <w:i/>
          <w:iCs/>
        </w:rPr>
        <w:t xml:space="preserve"> l’information dans le Tableau ci-dessous. Le </w:t>
      </w:r>
      <w:r w:rsidR="00040C6B" w:rsidRPr="00386E32">
        <w:rPr>
          <w:i/>
          <w:iCs/>
        </w:rPr>
        <w:t>Proposant</w:t>
      </w:r>
      <w:r w:rsidR="00940BF3" w:rsidRPr="00386E32">
        <w:rPr>
          <w:i/>
          <w:iCs/>
        </w:rPr>
        <w:t xml:space="preserve"> prépare un tableau analogue montrant que les conditions sont remplies]</w:t>
      </w:r>
    </w:p>
    <w:p w14:paraId="6298EA71" w14:textId="011D2A21" w:rsidR="00940BF3" w:rsidRPr="00386E32" w:rsidRDefault="00940BF3" w:rsidP="00F7245F">
      <w:pPr>
        <w:spacing w:after="200"/>
        <w:jc w:val="both"/>
      </w:pPr>
      <w:r w:rsidRPr="00386E32">
        <w:rPr>
          <w:i/>
          <w:iCs/>
        </w:rPr>
        <w:t>« R</w:t>
      </w:r>
      <w:r w:rsidR="0081618F" w:rsidRPr="00386E32">
        <w:rPr>
          <w:i/>
          <w:iCs/>
        </w:rPr>
        <w:t>é</w:t>
      </w:r>
      <w:r w:rsidRPr="00386E32">
        <w:rPr>
          <w:i/>
          <w:iCs/>
        </w:rPr>
        <w:t xml:space="preserve">sumé des Spécifications Techniques ». Les </w:t>
      </w:r>
      <w:r w:rsidR="005D4179" w:rsidRPr="00386E32">
        <w:rPr>
          <w:i/>
          <w:iCs/>
        </w:rPr>
        <w:t>Biens</w:t>
      </w:r>
      <w:r w:rsidRPr="00386E32">
        <w:rPr>
          <w:i/>
          <w:iCs/>
        </w:rPr>
        <w:t xml:space="preserve"> et Services connexes devront être conformes aux spécifications et normes suivantes.</w:t>
      </w:r>
    </w:p>
    <w:p w14:paraId="1F66EF02" w14:textId="77777777" w:rsidR="00940BF3" w:rsidRPr="00386E32" w:rsidRDefault="00940B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3510"/>
        <w:gridCol w:w="3060"/>
      </w:tblGrid>
      <w:tr w:rsidR="00940BF3" w:rsidRPr="00386E32" w14:paraId="48372EB2" w14:textId="77777777" w:rsidTr="007D7976">
        <w:tc>
          <w:tcPr>
            <w:tcW w:w="2898" w:type="dxa"/>
          </w:tcPr>
          <w:p w14:paraId="4AEBE02A" w14:textId="77777777" w:rsidR="00940BF3" w:rsidRPr="00386E32" w:rsidRDefault="00940BF3">
            <w:pPr>
              <w:jc w:val="center"/>
              <w:rPr>
                <w:b/>
                <w:u w:val="single"/>
              </w:rPr>
            </w:pPr>
            <w:r w:rsidRPr="00386E32">
              <w:rPr>
                <w:b/>
              </w:rPr>
              <w:t>Articles (Nos)</w:t>
            </w:r>
          </w:p>
        </w:tc>
        <w:tc>
          <w:tcPr>
            <w:tcW w:w="3510" w:type="dxa"/>
          </w:tcPr>
          <w:p w14:paraId="56038D30" w14:textId="4A69AEDF" w:rsidR="00940BF3" w:rsidRPr="00386E32" w:rsidRDefault="00940BF3">
            <w:pPr>
              <w:jc w:val="center"/>
              <w:rPr>
                <w:b/>
              </w:rPr>
            </w:pPr>
            <w:r w:rsidRPr="00386E32">
              <w:rPr>
                <w:b/>
              </w:rPr>
              <w:t xml:space="preserve">Noms des </w:t>
            </w:r>
            <w:r w:rsidR="005D4179" w:rsidRPr="00386E32">
              <w:rPr>
                <w:b/>
              </w:rPr>
              <w:t>Biens</w:t>
            </w:r>
            <w:r w:rsidRPr="00386E32">
              <w:rPr>
                <w:b/>
              </w:rPr>
              <w:t xml:space="preserve"> ou des Services connexes</w:t>
            </w:r>
          </w:p>
        </w:tc>
        <w:tc>
          <w:tcPr>
            <w:tcW w:w="3060" w:type="dxa"/>
            <w:vAlign w:val="bottom"/>
          </w:tcPr>
          <w:p w14:paraId="614C53C9" w14:textId="77777777" w:rsidR="00940BF3" w:rsidRPr="00386E32" w:rsidRDefault="00940BF3">
            <w:pPr>
              <w:jc w:val="center"/>
              <w:rPr>
                <w:b/>
              </w:rPr>
            </w:pPr>
            <w:r w:rsidRPr="00386E32">
              <w:rPr>
                <w:b/>
              </w:rPr>
              <w:t>Spécifications technique et normes applicables</w:t>
            </w:r>
          </w:p>
        </w:tc>
      </w:tr>
      <w:tr w:rsidR="00940BF3" w:rsidRPr="00386E32" w14:paraId="6D0D685E" w14:textId="77777777" w:rsidTr="007D7976">
        <w:tc>
          <w:tcPr>
            <w:tcW w:w="2898" w:type="dxa"/>
          </w:tcPr>
          <w:p w14:paraId="080732FE" w14:textId="77777777" w:rsidR="00940BF3" w:rsidRPr="00386E32" w:rsidRDefault="00940BF3">
            <w:pPr>
              <w:jc w:val="center"/>
              <w:rPr>
                <w:b/>
                <w:sz w:val="28"/>
              </w:rPr>
            </w:pPr>
          </w:p>
        </w:tc>
        <w:tc>
          <w:tcPr>
            <w:tcW w:w="3510" w:type="dxa"/>
            <w:vAlign w:val="bottom"/>
          </w:tcPr>
          <w:p w14:paraId="173BE2F6" w14:textId="77777777" w:rsidR="00940BF3" w:rsidRPr="00386E32" w:rsidRDefault="00940BF3">
            <w:pPr>
              <w:jc w:val="center"/>
              <w:rPr>
                <w:b/>
                <w:sz w:val="28"/>
                <w:u w:val="single"/>
              </w:rPr>
            </w:pPr>
          </w:p>
        </w:tc>
        <w:tc>
          <w:tcPr>
            <w:tcW w:w="3060" w:type="dxa"/>
            <w:vAlign w:val="bottom"/>
          </w:tcPr>
          <w:p w14:paraId="6F7EC30B" w14:textId="77777777" w:rsidR="00940BF3" w:rsidRPr="00386E32" w:rsidRDefault="00940BF3">
            <w:pPr>
              <w:jc w:val="center"/>
              <w:rPr>
                <w:b/>
                <w:sz w:val="28"/>
                <w:u w:val="single"/>
              </w:rPr>
            </w:pPr>
          </w:p>
        </w:tc>
      </w:tr>
      <w:tr w:rsidR="00940BF3" w:rsidRPr="00386E32" w14:paraId="5C7FE3D9" w14:textId="77777777" w:rsidTr="007D7976">
        <w:tc>
          <w:tcPr>
            <w:tcW w:w="2898" w:type="dxa"/>
          </w:tcPr>
          <w:p w14:paraId="3669C33A" w14:textId="77777777" w:rsidR="00940BF3" w:rsidRPr="00386E32" w:rsidRDefault="00940BF3">
            <w:pPr>
              <w:jc w:val="center"/>
              <w:rPr>
                <w:bCs/>
                <w:i/>
                <w:iCs/>
              </w:rPr>
            </w:pPr>
            <w:r w:rsidRPr="00386E32">
              <w:rPr>
                <w:bCs/>
                <w:i/>
                <w:iCs/>
              </w:rPr>
              <w:t>[insérer le numéro de l’article]</w:t>
            </w:r>
          </w:p>
        </w:tc>
        <w:tc>
          <w:tcPr>
            <w:tcW w:w="3510" w:type="dxa"/>
            <w:vAlign w:val="bottom"/>
          </w:tcPr>
          <w:p w14:paraId="12736343" w14:textId="77777777" w:rsidR="00940BF3" w:rsidRPr="00386E32" w:rsidRDefault="00940BF3">
            <w:pPr>
              <w:jc w:val="center"/>
              <w:rPr>
                <w:bCs/>
                <w:i/>
                <w:iCs/>
              </w:rPr>
            </w:pPr>
            <w:r w:rsidRPr="00386E32">
              <w:rPr>
                <w:bCs/>
                <w:i/>
                <w:iCs/>
              </w:rPr>
              <w:t>[insérer le nom]</w:t>
            </w:r>
          </w:p>
        </w:tc>
        <w:tc>
          <w:tcPr>
            <w:tcW w:w="3060" w:type="dxa"/>
            <w:vAlign w:val="bottom"/>
          </w:tcPr>
          <w:p w14:paraId="6FB3B6FC" w14:textId="77777777" w:rsidR="00940BF3" w:rsidRPr="00386E32" w:rsidRDefault="00940BF3">
            <w:pPr>
              <w:jc w:val="center"/>
              <w:rPr>
                <w:bCs/>
                <w:i/>
                <w:iCs/>
                <w:u w:val="single"/>
              </w:rPr>
            </w:pPr>
            <w:r w:rsidRPr="00386E32">
              <w:rPr>
                <w:bCs/>
                <w:i/>
                <w:iCs/>
                <w:u w:val="single"/>
              </w:rPr>
              <w:t>[insérer les ST et les norm</w:t>
            </w:r>
            <w:r w:rsidR="0081618F" w:rsidRPr="00386E32">
              <w:rPr>
                <w:bCs/>
                <w:i/>
                <w:iCs/>
                <w:u w:val="single"/>
              </w:rPr>
              <w:t>e</w:t>
            </w:r>
            <w:r w:rsidRPr="00386E32">
              <w:rPr>
                <w:bCs/>
                <w:i/>
                <w:iCs/>
                <w:u w:val="single"/>
              </w:rPr>
              <w:t xml:space="preserve">s] </w:t>
            </w:r>
          </w:p>
        </w:tc>
      </w:tr>
      <w:tr w:rsidR="00940BF3" w:rsidRPr="00386E32" w14:paraId="6D73BAFB" w14:textId="77777777" w:rsidTr="007D7976">
        <w:tc>
          <w:tcPr>
            <w:tcW w:w="2898" w:type="dxa"/>
          </w:tcPr>
          <w:p w14:paraId="3154D0E0" w14:textId="77777777" w:rsidR="00940BF3" w:rsidRPr="00386E32" w:rsidRDefault="00940BF3">
            <w:pPr>
              <w:jc w:val="center"/>
              <w:rPr>
                <w:b/>
                <w:sz w:val="28"/>
              </w:rPr>
            </w:pPr>
          </w:p>
        </w:tc>
        <w:tc>
          <w:tcPr>
            <w:tcW w:w="3510" w:type="dxa"/>
            <w:vAlign w:val="bottom"/>
          </w:tcPr>
          <w:p w14:paraId="1DDE016F" w14:textId="77777777" w:rsidR="00940BF3" w:rsidRPr="00386E32" w:rsidRDefault="00940BF3">
            <w:pPr>
              <w:jc w:val="center"/>
              <w:rPr>
                <w:b/>
                <w:sz w:val="28"/>
                <w:u w:val="single"/>
              </w:rPr>
            </w:pPr>
          </w:p>
        </w:tc>
        <w:tc>
          <w:tcPr>
            <w:tcW w:w="3060" w:type="dxa"/>
            <w:vAlign w:val="bottom"/>
          </w:tcPr>
          <w:p w14:paraId="68E9D3EB" w14:textId="77777777" w:rsidR="00940BF3" w:rsidRPr="00386E32" w:rsidRDefault="00940BF3">
            <w:pPr>
              <w:jc w:val="center"/>
              <w:rPr>
                <w:b/>
                <w:sz w:val="28"/>
                <w:u w:val="single"/>
              </w:rPr>
            </w:pPr>
          </w:p>
        </w:tc>
      </w:tr>
      <w:tr w:rsidR="00940BF3" w:rsidRPr="00386E32" w14:paraId="2030F754" w14:textId="77777777" w:rsidTr="007D7976">
        <w:tc>
          <w:tcPr>
            <w:tcW w:w="2898" w:type="dxa"/>
          </w:tcPr>
          <w:p w14:paraId="0BD91C82" w14:textId="77777777" w:rsidR="00940BF3" w:rsidRPr="00386E32" w:rsidRDefault="00940BF3">
            <w:pPr>
              <w:jc w:val="center"/>
              <w:rPr>
                <w:b/>
                <w:sz w:val="28"/>
              </w:rPr>
            </w:pPr>
          </w:p>
        </w:tc>
        <w:tc>
          <w:tcPr>
            <w:tcW w:w="3510" w:type="dxa"/>
            <w:vAlign w:val="bottom"/>
          </w:tcPr>
          <w:p w14:paraId="23275B4E" w14:textId="77777777" w:rsidR="00940BF3" w:rsidRPr="00386E32" w:rsidRDefault="00940BF3">
            <w:pPr>
              <w:jc w:val="center"/>
              <w:rPr>
                <w:b/>
                <w:sz w:val="28"/>
                <w:u w:val="single"/>
              </w:rPr>
            </w:pPr>
          </w:p>
        </w:tc>
        <w:tc>
          <w:tcPr>
            <w:tcW w:w="3060" w:type="dxa"/>
            <w:vAlign w:val="bottom"/>
          </w:tcPr>
          <w:p w14:paraId="37E67C07" w14:textId="77777777" w:rsidR="00940BF3" w:rsidRPr="00386E32" w:rsidRDefault="00940BF3">
            <w:pPr>
              <w:jc w:val="center"/>
              <w:rPr>
                <w:b/>
                <w:sz w:val="28"/>
                <w:u w:val="single"/>
              </w:rPr>
            </w:pPr>
          </w:p>
        </w:tc>
      </w:tr>
      <w:tr w:rsidR="00940BF3" w:rsidRPr="00386E32" w14:paraId="7C872535" w14:textId="77777777" w:rsidTr="007D7976">
        <w:tc>
          <w:tcPr>
            <w:tcW w:w="2898" w:type="dxa"/>
          </w:tcPr>
          <w:p w14:paraId="118D22BE" w14:textId="77777777" w:rsidR="00940BF3" w:rsidRPr="00386E32" w:rsidRDefault="00940BF3">
            <w:pPr>
              <w:jc w:val="center"/>
              <w:rPr>
                <w:b/>
                <w:sz w:val="28"/>
              </w:rPr>
            </w:pPr>
          </w:p>
        </w:tc>
        <w:tc>
          <w:tcPr>
            <w:tcW w:w="3510" w:type="dxa"/>
            <w:vAlign w:val="bottom"/>
          </w:tcPr>
          <w:p w14:paraId="6E7A829A" w14:textId="77777777" w:rsidR="00940BF3" w:rsidRPr="00386E32" w:rsidRDefault="00940BF3">
            <w:pPr>
              <w:jc w:val="center"/>
              <w:rPr>
                <w:b/>
                <w:sz w:val="28"/>
                <w:u w:val="single"/>
              </w:rPr>
            </w:pPr>
          </w:p>
        </w:tc>
        <w:tc>
          <w:tcPr>
            <w:tcW w:w="3060" w:type="dxa"/>
            <w:vAlign w:val="bottom"/>
          </w:tcPr>
          <w:p w14:paraId="6CF134E5" w14:textId="77777777" w:rsidR="00940BF3" w:rsidRPr="00386E32" w:rsidRDefault="00940BF3">
            <w:pPr>
              <w:jc w:val="center"/>
              <w:rPr>
                <w:b/>
                <w:sz w:val="28"/>
                <w:u w:val="single"/>
              </w:rPr>
            </w:pPr>
          </w:p>
        </w:tc>
      </w:tr>
    </w:tbl>
    <w:p w14:paraId="67AB515F" w14:textId="77777777" w:rsidR="00940BF3" w:rsidRPr="00386E32" w:rsidRDefault="00940BF3"/>
    <w:p w14:paraId="325D91BD" w14:textId="77777777" w:rsidR="00940BF3" w:rsidRPr="00386E32" w:rsidRDefault="00940BF3"/>
    <w:p w14:paraId="4AACCC89" w14:textId="33C76789" w:rsidR="00940BF3" w:rsidRPr="00386E32" w:rsidRDefault="00940BF3">
      <w:pPr>
        <w:pStyle w:val="Outline"/>
        <w:spacing w:before="0"/>
        <w:rPr>
          <w:kern w:val="0"/>
        </w:rPr>
      </w:pPr>
      <w:r w:rsidRPr="00386E32">
        <w:rPr>
          <w:kern w:val="0"/>
        </w:rPr>
        <w:t>Spécifications techniques détaillées et normes, si nécessaire</w:t>
      </w:r>
      <w:r w:rsidR="009B0521" w:rsidRPr="00386E32">
        <w:rPr>
          <w:kern w:val="0"/>
        </w:rPr>
        <w:t xml:space="preserve"> </w:t>
      </w:r>
      <w:r w:rsidR="009B0521" w:rsidRPr="00386E32">
        <w:rPr>
          <w:i/>
          <w:iCs/>
          <w:kern w:val="0"/>
        </w:rPr>
        <w:t xml:space="preserve">[Insérer </w:t>
      </w:r>
      <w:r w:rsidR="00234CFE" w:rsidRPr="00386E32">
        <w:rPr>
          <w:i/>
          <w:iCs/>
          <w:kern w:val="0"/>
        </w:rPr>
        <w:t>lorsque nécessaire]</w:t>
      </w:r>
      <w:r w:rsidRPr="00386E32">
        <w:rPr>
          <w:kern w:val="0"/>
        </w:rPr>
        <w:t>.</w:t>
      </w:r>
    </w:p>
    <w:p w14:paraId="622F8B8B" w14:textId="77777777" w:rsidR="00940BF3" w:rsidRPr="00386E32" w:rsidRDefault="00940BF3"/>
    <w:p w14:paraId="5509434A" w14:textId="0DA08B8F" w:rsidR="00B748A7" w:rsidRPr="00386E32" w:rsidRDefault="00940BF3">
      <w:pPr>
        <w:rPr>
          <w:i/>
          <w:iCs/>
        </w:rPr>
      </w:pPr>
      <w:r w:rsidRPr="00386E32">
        <w:rPr>
          <w:i/>
          <w:iCs/>
        </w:rPr>
        <w:t>[insérer une description détaillée des ST]</w:t>
      </w:r>
    </w:p>
    <w:p w14:paraId="1A40833E" w14:textId="77777777" w:rsidR="003B1B6C" w:rsidRPr="00386E32" w:rsidRDefault="003B1B6C">
      <w:pPr>
        <w:rPr>
          <w:i/>
          <w:iCs/>
        </w:rPr>
      </w:pPr>
    </w:p>
    <w:p w14:paraId="76F8D13E" w14:textId="01A617FF" w:rsidR="003B1B6C" w:rsidRPr="003B1B6C" w:rsidRDefault="00463108" w:rsidP="00463108">
      <w:pPr>
        <w:spacing w:after="120"/>
        <w:rPr>
          <w:i/>
          <w:iCs/>
        </w:rPr>
      </w:pPr>
      <w:r w:rsidRPr="00386E32">
        <w:rPr>
          <w:bCs/>
          <w:i/>
          <w:iCs/>
        </w:rPr>
        <w:t xml:space="preserve">Exemple de </w:t>
      </w:r>
      <w:r w:rsidR="003B1B6C" w:rsidRPr="003B1B6C">
        <w:rPr>
          <w:bCs/>
          <w:i/>
          <w:iCs/>
        </w:rPr>
        <w:t>Spécifications techniques:</w:t>
      </w:r>
    </w:p>
    <w:p w14:paraId="428038ED" w14:textId="77777777" w:rsidR="003B1B6C" w:rsidRPr="003B1B6C" w:rsidRDefault="003B1B6C" w:rsidP="00001D94">
      <w:pPr>
        <w:numPr>
          <w:ilvl w:val="0"/>
          <w:numId w:val="125"/>
        </w:numPr>
        <w:rPr>
          <w:i/>
          <w:iCs/>
        </w:rPr>
      </w:pPr>
      <w:r w:rsidRPr="003B1B6C">
        <w:rPr>
          <w:i/>
          <w:iCs/>
        </w:rPr>
        <w:t>INTRODUCTION</w:t>
      </w:r>
    </w:p>
    <w:p w14:paraId="4C14C12D" w14:textId="77777777" w:rsidR="003B1B6C" w:rsidRPr="003B1B6C" w:rsidRDefault="003B1B6C" w:rsidP="00463108">
      <w:pPr>
        <w:spacing w:before="120" w:after="120"/>
        <w:rPr>
          <w:i/>
          <w:iCs/>
        </w:rPr>
      </w:pPr>
      <w:r w:rsidRPr="003B1B6C">
        <w:rPr>
          <w:i/>
          <w:iCs/>
        </w:rPr>
        <w:t xml:space="preserve">Les spécifications techniques précisent toutes les caractéristiques et exigences techniques et de performance essentielles, y compris les valeurs maximales ou minimales garanties ou acceptables, selon le cas. Les spécifications prennent en considération les fonctionnalités et les capacités nécessaires ainsi que les caractéristiques souhaitables.  </w:t>
      </w:r>
    </w:p>
    <w:p w14:paraId="5343B676" w14:textId="5CDCB49A" w:rsidR="003B1B6C" w:rsidRPr="003B1B6C" w:rsidRDefault="003B1B6C" w:rsidP="003B1B6C">
      <w:pPr>
        <w:rPr>
          <w:i/>
          <w:iCs/>
        </w:rPr>
      </w:pPr>
      <w:r w:rsidRPr="003B1B6C">
        <w:rPr>
          <w:i/>
          <w:iCs/>
        </w:rPr>
        <w:t xml:space="preserve">Chaque résumé des spécifications techniques incorporé demande au </w:t>
      </w:r>
      <w:r w:rsidR="006D3A24" w:rsidRPr="00386E32">
        <w:rPr>
          <w:i/>
          <w:iCs/>
        </w:rPr>
        <w:t>P</w:t>
      </w:r>
      <w:r w:rsidRPr="003B1B6C">
        <w:rPr>
          <w:i/>
          <w:iCs/>
        </w:rPr>
        <w:t>roposant de fournir des informations dans les catégories suivantes, les exigences étant indiquées le cas échéant :</w:t>
      </w:r>
    </w:p>
    <w:p w14:paraId="67BBA1E9" w14:textId="7B55CB9E" w:rsidR="003B1B6C" w:rsidRPr="003B1B6C" w:rsidRDefault="003B1B6C" w:rsidP="003B1B6C">
      <w:pPr>
        <w:rPr>
          <w:i/>
          <w:iCs/>
        </w:rPr>
      </w:pPr>
      <w:r w:rsidRPr="003B1B6C">
        <w:rPr>
          <w:i/>
          <w:iCs/>
        </w:rPr>
        <w:t>a.</w:t>
      </w:r>
      <w:r w:rsidRPr="003B1B6C">
        <w:rPr>
          <w:i/>
          <w:iCs/>
        </w:rPr>
        <w:tab/>
        <w:t xml:space="preserve">Informations générales sur </w:t>
      </w:r>
      <w:r w:rsidR="006D3A24" w:rsidRPr="00386E32">
        <w:rPr>
          <w:i/>
          <w:iCs/>
        </w:rPr>
        <w:t>le matériel</w:t>
      </w:r>
      <w:r w:rsidRPr="003B1B6C">
        <w:rPr>
          <w:i/>
          <w:iCs/>
        </w:rPr>
        <w:t>, y compris l'année du premier lancement/de la première vente et les détails du modèle.</w:t>
      </w:r>
    </w:p>
    <w:p w14:paraId="243F47B4" w14:textId="428C572E" w:rsidR="003B1B6C" w:rsidRPr="003B1B6C" w:rsidRDefault="003B1B6C" w:rsidP="003B1B6C">
      <w:pPr>
        <w:rPr>
          <w:i/>
          <w:iCs/>
        </w:rPr>
      </w:pPr>
      <w:r w:rsidRPr="003B1B6C">
        <w:rPr>
          <w:i/>
          <w:iCs/>
        </w:rPr>
        <w:t>b.</w:t>
      </w:r>
      <w:r w:rsidRPr="003B1B6C">
        <w:rPr>
          <w:i/>
          <w:iCs/>
        </w:rPr>
        <w:tab/>
        <w:t xml:space="preserve">Homologations réglementaires </w:t>
      </w:r>
      <w:r w:rsidR="006D3A24" w:rsidRPr="00386E32">
        <w:rPr>
          <w:i/>
          <w:iCs/>
        </w:rPr>
        <w:t>du matériel</w:t>
      </w:r>
      <w:r w:rsidRPr="003B1B6C">
        <w:rPr>
          <w:i/>
          <w:iCs/>
        </w:rPr>
        <w:t xml:space="preserve"> (locales et/ou internationales)</w:t>
      </w:r>
    </w:p>
    <w:p w14:paraId="2AAE98FC" w14:textId="273A8D62" w:rsidR="003B1B6C" w:rsidRPr="003B1B6C" w:rsidRDefault="003B1B6C" w:rsidP="003B1B6C">
      <w:pPr>
        <w:rPr>
          <w:i/>
          <w:iCs/>
        </w:rPr>
      </w:pPr>
      <w:r w:rsidRPr="003B1B6C">
        <w:rPr>
          <w:i/>
          <w:iCs/>
        </w:rPr>
        <w:t>c.</w:t>
      </w:r>
      <w:r w:rsidRPr="003B1B6C">
        <w:rPr>
          <w:i/>
          <w:iCs/>
        </w:rPr>
        <w:tab/>
        <w:t xml:space="preserve">La capacité </w:t>
      </w:r>
      <w:r w:rsidR="006D3A24" w:rsidRPr="00386E32">
        <w:rPr>
          <w:i/>
          <w:iCs/>
        </w:rPr>
        <w:t>du matériel</w:t>
      </w:r>
      <w:r w:rsidRPr="003B1B6C">
        <w:rPr>
          <w:i/>
          <w:iCs/>
        </w:rPr>
        <w:t xml:space="preserve"> à être utilisé pour les applications cliniques souhaitées.</w:t>
      </w:r>
    </w:p>
    <w:p w14:paraId="072FD829" w14:textId="77777777" w:rsidR="003B1B6C" w:rsidRPr="003B1B6C" w:rsidRDefault="003B1B6C" w:rsidP="003B1B6C">
      <w:pPr>
        <w:rPr>
          <w:i/>
          <w:iCs/>
        </w:rPr>
      </w:pPr>
      <w:r w:rsidRPr="003B1B6C">
        <w:rPr>
          <w:i/>
          <w:iCs/>
        </w:rPr>
        <w:t>d.</w:t>
      </w:r>
      <w:r w:rsidRPr="003B1B6C">
        <w:rPr>
          <w:i/>
          <w:iCs/>
        </w:rPr>
        <w:tab/>
        <w:t xml:space="preserve">Conformité avec les caractéristiques minimales de performance/fonctionnalité </w:t>
      </w:r>
    </w:p>
    <w:p w14:paraId="518463DA" w14:textId="77777777" w:rsidR="003B1B6C" w:rsidRPr="003B1B6C" w:rsidRDefault="003B1B6C" w:rsidP="003B1B6C">
      <w:pPr>
        <w:rPr>
          <w:i/>
          <w:iCs/>
        </w:rPr>
      </w:pPr>
      <w:r w:rsidRPr="003B1B6C">
        <w:rPr>
          <w:i/>
          <w:iCs/>
        </w:rPr>
        <w:t>e.</w:t>
      </w:r>
      <w:r w:rsidRPr="003B1B6C">
        <w:rPr>
          <w:i/>
          <w:iCs/>
        </w:rPr>
        <w:tab/>
        <w:t xml:space="preserve">La disponibilité de caractéristiques potentiellement souhaitables </w:t>
      </w:r>
    </w:p>
    <w:p w14:paraId="5EF77C8F" w14:textId="77777777" w:rsidR="003B1B6C" w:rsidRPr="003B1B6C" w:rsidRDefault="003B1B6C" w:rsidP="003B1B6C">
      <w:pPr>
        <w:rPr>
          <w:i/>
          <w:iCs/>
        </w:rPr>
      </w:pPr>
      <w:r w:rsidRPr="003B1B6C">
        <w:rPr>
          <w:i/>
          <w:iCs/>
        </w:rPr>
        <w:t>f.</w:t>
      </w:r>
      <w:r w:rsidRPr="003B1B6C">
        <w:rPr>
          <w:i/>
          <w:iCs/>
        </w:rPr>
        <w:tab/>
        <w:t xml:space="preserve">Accessoires requis pour chaque application clinique </w:t>
      </w:r>
    </w:p>
    <w:p w14:paraId="57725609" w14:textId="77777777" w:rsidR="003B1B6C" w:rsidRPr="003B1B6C" w:rsidRDefault="003B1B6C" w:rsidP="003B1B6C">
      <w:pPr>
        <w:rPr>
          <w:i/>
          <w:iCs/>
        </w:rPr>
      </w:pPr>
      <w:r w:rsidRPr="003B1B6C">
        <w:rPr>
          <w:i/>
          <w:iCs/>
        </w:rPr>
        <w:t>g.</w:t>
      </w:r>
      <w:r w:rsidRPr="003B1B6C">
        <w:rPr>
          <w:i/>
          <w:iCs/>
        </w:rPr>
        <w:tab/>
        <w:t>Consommables nécessaires et leur disponibilité</w:t>
      </w:r>
    </w:p>
    <w:p w14:paraId="585B7A2C" w14:textId="77777777" w:rsidR="003B1B6C" w:rsidRPr="003B1B6C" w:rsidRDefault="003B1B6C" w:rsidP="003B1B6C">
      <w:pPr>
        <w:rPr>
          <w:i/>
          <w:iCs/>
        </w:rPr>
      </w:pPr>
      <w:r w:rsidRPr="003B1B6C">
        <w:rPr>
          <w:i/>
          <w:iCs/>
        </w:rPr>
        <w:t>h.</w:t>
      </w:r>
      <w:r w:rsidRPr="003B1B6C">
        <w:rPr>
          <w:i/>
          <w:iCs/>
        </w:rPr>
        <w:tab/>
        <w:t>Caractéristiques physiques du dispositif</w:t>
      </w:r>
    </w:p>
    <w:p w14:paraId="486AE132" w14:textId="77777777" w:rsidR="003B1B6C" w:rsidRPr="003B1B6C" w:rsidRDefault="003B1B6C" w:rsidP="003B1B6C">
      <w:pPr>
        <w:rPr>
          <w:i/>
          <w:iCs/>
        </w:rPr>
      </w:pPr>
      <w:r w:rsidRPr="003B1B6C">
        <w:rPr>
          <w:i/>
          <w:iCs/>
        </w:rPr>
        <w:t>i.</w:t>
      </w:r>
      <w:r w:rsidRPr="003B1B6C">
        <w:rPr>
          <w:i/>
          <w:iCs/>
        </w:rPr>
        <w:tab/>
        <w:t>Exigences mécaniques et électriques (y compris l'efficacité énergétique)</w:t>
      </w:r>
    </w:p>
    <w:p w14:paraId="474E14A1" w14:textId="77777777" w:rsidR="003B1B6C" w:rsidRPr="003B1B6C" w:rsidRDefault="003B1B6C" w:rsidP="003B1B6C">
      <w:pPr>
        <w:rPr>
          <w:i/>
          <w:iCs/>
        </w:rPr>
      </w:pPr>
      <w:r w:rsidRPr="003B1B6C">
        <w:rPr>
          <w:i/>
          <w:iCs/>
        </w:rPr>
        <w:t>j.</w:t>
      </w:r>
      <w:r w:rsidRPr="003B1B6C">
        <w:rPr>
          <w:i/>
          <w:iCs/>
        </w:rPr>
        <w:tab/>
        <w:t>Exigences en matière de technologies de l'information (y compris, le cas échéant, les questions de cybersécurité)</w:t>
      </w:r>
    </w:p>
    <w:p w14:paraId="197A39AF" w14:textId="77777777" w:rsidR="003B1B6C" w:rsidRPr="003B1B6C" w:rsidRDefault="003B1B6C" w:rsidP="003B1B6C">
      <w:pPr>
        <w:rPr>
          <w:i/>
          <w:iCs/>
        </w:rPr>
      </w:pPr>
      <w:r w:rsidRPr="003B1B6C">
        <w:rPr>
          <w:i/>
          <w:iCs/>
        </w:rPr>
        <w:t>k.</w:t>
      </w:r>
      <w:r w:rsidRPr="003B1B6C">
        <w:rPr>
          <w:i/>
          <w:iCs/>
        </w:rPr>
        <w:tab/>
        <w:t>Capacité d'intelligence artificielle (IA) (le cas échéant)</w:t>
      </w:r>
    </w:p>
    <w:p w14:paraId="0103B636" w14:textId="77777777" w:rsidR="003B1B6C" w:rsidRPr="003B1B6C" w:rsidRDefault="003B1B6C" w:rsidP="003B1B6C">
      <w:pPr>
        <w:rPr>
          <w:i/>
          <w:iCs/>
        </w:rPr>
      </w:pPr>
      <w:r w:rsidRPr="003B1B6C">
        <w:rPr>
          <w:i/>
          <w:iCs/>
        </w:rPr>
        <w:t>l.</w:t>
      </w:r>
      <w:r w:rsidRPr="003B1B6C">
        <w:rPr>
          <w:i/>
          <w:iCs/>
        </w:rPr>
        <w:tab/>
        <w:t>Capacité de télémédecine (le cas échéant)</w:t>
      </w:r>
    </w:p>
    <w:p w14:paraId="0671DB9C" w14:textId="77777777" w:rsidR="003B1B6C" w:rsidRPr="003B1B6C" w:rsidRDefault="003B1B6C" w:rsidP="003B1B6C">
      <w:pPr>
        <w:rPr>
          <w:i/>
          <w:iCs/>
        </w:rPr>
      </w:pPr>
      <w:r w:rsidRPr="003B1B6C">
        <w:rPr>
          <w:i/>
          <w:iCs/>
        </w:rPr>
        <w:t>m.</w:t>
      </w:r>
      <w:r w:rsidRPr="003B1B6C">
        <w:rPr>
          <w:i/>
          <w:iCs/>
        </w:rPr>
        <w:tab/>
        <w:t>Exigences en matière de salles</w:t>
      </w:r>
    </w:p>
    <w:p w14:paraId="5902A6AB" w14:textId="77777777" w:rsidR="003B1B6C" w:rsidRPr="003B1B6C" w:rsidRDefault="003B1B6C" w:rsidP="003B1B6C">
      <w:pPr>
        <w:rPr>
          <w:i/>
          <w:iCs/>
        </w:rPr>
      </w:pPr>
      <w:r w:rsidRPr="003B1B6C">
        <w:rPr>
          <w:i/>
          <w:iCs/>
        </w:rPr>
        <w:t>n.</w:t>
      </w:r>
      <w:r w:rsidRPr="003B1B6C">
        <w:rPr>
          <w:i/>
          <w:iCs/>
        </w:rPr>
        <w:tab/>
        <w:t>Exigences en matière de maintenance et d'entretien</w:t>
      </w:r>
    </w:p>
    <w:p w14:paraId="55C0DFE5" w14:textId="77777777" w:rsidR="003B1B6C" w:rsidRPr="003B1B6C" w:rsidRDefault="003B1B6C" w:rsidP="003B1B6C">
      <w:pPr>
        <w:rPr>
          <w:i/>
          <w:iCs/>
        </w:rPr>
      </w:pPr>
      <w:r w:rsidRPr="003B1B6C">
        <w:rPr>
          <w:i/>
          <w:iCs/>
        </w:rPr>
        <w:lastRenderedPageBreak/>
        <w:t>o.</w:t>
      </w:r>
      <w:r w:rsidRPr="003B1B6C">
        <w:rPr>
          <w:i/>
          <w:iCs/>
        </w:rPr>
        <w:tab/>
        <w:t>Disponibilité du service après-vente et de l'assistance</w:t>
      </w:r>
    </w:p>
    <w:p w14:paraId="635A32C0" w14:textId="77777777" w:rsidR="003B1B6C" w:rsidRPr="003B1B6C" w:rsidRDefault="003B1B6C" w:rsidP="00001D94">
      <w:pPr>
        <w:numPr>
          <w:ilvl w:val="0"/>
          <w:numId w:val="126"/>
        </w:numPr>
        <w:rPr>
          <w:i/>
          <w:iCs/>
        </w:rPr>
      </w:pPr>
      <w:r w:rsidRPr="003B1B6C">
        <w:rPr>
          <w:i/>
          <w:iCs/>
        </w:rPr>
        <w:t xml:space="preserve"> Contrats de services (complets ou non) </w:t>
      </w:r>
    </w:p>
    <w:p w14:paraId="1659D26F" w14:textId="77777777" w:rsidR="003B1B6C" w:rsidRPr="003B1B6C" w:rsidRDefault="003B1B6C" w:rsidP="00001D94">
      <w:pPr>
        <w:numPr>
          <w:ilvl w:val="0"/>
          <w:numId w:val="126"/>
        </w:numPr>
        <w:rPr>
          <w:i/>
          <w:iCs/>
        </w:rPr>
      </w:pPr>
      <w:r w:rsidRPr="003B1B6C">
        <w:rPr>
          <w:i/>
          <w:iCs/>
        </w:rPr>
        <w:t xml:space="preserve">Disponibilité garantie des pièces de rechange, </w:t>
      </w:r>
    </w:p>
    <w:p w14:paraId="0EEAA845" w14:textId="77777777" w:rsidR="003B1B6C" w:rsidRPr="003B1B6C" w:rsidRDefault="003B1B6C" w:rsidP="00001D94">
      <w:pPr>
        <w:numPr>
          <w:ilvl w:val="0"/>
          <w:numId w:val="126"/>
        </w:numPr>
        <w:rPr>
          <w:i/>
          <w:iCs/>
        </w:rPr>
      </w:pPr>
      <w:r w:rsidRPr="003B1B6C">
        <w:rPr>
          <w:i/>
          <w:iCs/>
        </w:rPr>
        <w:t xml:space="preserve">les accords de garantie, </w:t>
      </w:r>
    </w:p>
    <w:p w14:paraId="5B461E88" w14:textId="77777777" w:rsidR="003B1B6C" w:rsidRPr="003B1B6C" w:rsidRDefault="003B1B6C" w:rsidP="00001D94">
      <w:pPr>
        <w:numPr>
          <w:ilvl w:val="0"/>
          <w:numId w:val="126"/>
        </w:numPr>
        <w:rPr>
          <w:i/>
          <w:iCs/>
        </w:rPr>
      </w:pPr>
      <w:r w:rsidRPr="003B1B6C">
        <w:rPr>
          <w:i/>
          <w:iCs/>
        </w:rPr>
        <w:t xml:space="preserve">Formation  </w:t>
      </w:r>
    </w:p>
    <w:p w14:paraId="3440E985" w14:textId="77777777" w:rsidR="003B1B6C" w:rsidRPr="003B1B6C" w:rsidRDefault="003B1B6C" w:rsidP="003B1B6C">
      <w:pPr>
        <w:rPr>
          <w:i/>
          <w:iCs/>
        </w:rPr>
      </w:pPr>
    </w:p>
    <w:p w14:paraId="394B50C2" w14:textId="77777777" w:rsidR="003B1B6C" w:rsidRPr="003B1B6C" w:rsidRDefault="003B1B6C" w:rsidP="00001D94">
      <w:pPr>
        <w:numPr>
          <w:ilvl w:val="0"/>
          <w:numId w:val="125"/>
        </w:numPr>
        <w:rPr>
          <w:i/>
          <w:iCs/>
        </w:rPr>
      </w:pPr>
      <w:r w:rsidRPr="003B1B6C">
        <w:rPr>
          <w:i/>
          <w:iCs/>
        </w:rPr>
        <w:t>SPÉCIFICATIONS TECHNIQUES TABLEAU DE CONFORMITÉ (voir la feuille de calcul Excel jointe, spécifique à l'appareil)</w:t>
      </w:r>
    </w:p>
    <w:p w14:paraId="1965FA38" w14:textId="77777777" w:rsidR="003B1B6C" w:rsidRPr="003B1B6C" w:rsidRDefault="003B1B6C" w:rsidP="003B1B6C">
      <w:pPr>
        <w:rPr>
          <w:b/>
          <w:bCs/>
          <w:i/>
          <w:iCs/>
        </w:rPr>
      </w:pPr>
    </w:p>
    <w:p w14:paraId="783D04B7" w14:textId="6869EE72" w:rsidR="003B1B6C" w:rsidRPr="003B1B6C" w:rsidRDefault="003B1B6C" w:rsidP="003B1B6C">
      <w:pPr>
        <w:rPr>
          <w:i/>
          <w:iCs/>
        </w:rPr>
      </w:pPr>
      <w:r w:rsidRPr="003B1B6C">
        <w:rPr>
          <w:i/>
          <w:iCs/>
        </w:rPr>
        <w:t>La conformité doit être indiquée pour chaque point. Les colonnes "Oui" et "Non" de la rubrique RÉPONSE D</w:t>
      </w:r>
      <w:r w:rsidR="00EC29B1" w:rsidRPr="00386E32">
        <w:rPr>
          <w:i/>
          <w:iCs/>
        </w:rPr>
        <w:t>U</w:t>
      </w:r>
      <w:r w:rsidRPr="003B1B6C">
        <w:rPr>
          <w:i/>
          <w:iCs/>
        </w:rPr>
        <w:t xml:space="preserve"> PROPOSANT doivent être remplies par le </w:t>
      </w:r>
      <w:r w:rsidR="00EC29B1" w:rsidRPr="00386E32">
        <w:rPr>
          <w:i/>
          <w:iCs/>
        </w:rPr>
        <w:t>P</w:t>
      </w:r>
      <w:r w:rsidRPr="003B1B6C">
        <w:rPr>
          <w:i/>
          <w:iCs/>
        </w:rPr>
        <w:t xml:space="preserve">roposant. Les proposants doivent cocher la colonne "Oui" si le modèle proposé est entièrement conforme à l'exigence. Si </w:t>
      </w:r>
      <w:r w:rsidR="006D3A24" w:rsidRPr="00386E32">
        <w:rPr>
          <w:i/>
          <w:iCs/>
        </w:rPr>
        <w:t>le matériel</w:t>
      </w:r>
      <w:r w:rsidRPr="003B1B6C">
        <w:rPr>
          <w:i/>
          <w:iCs/>
        </w:rPr>
        <w:t xml:space="preserve"> proposé ne répond pas à la spécification, le </w:t>
      </w:r>
      <w:r w:rsidR="00EC29B1" w:rsidRPr="00386E32">
        <w:rPr>
          <w:i/>
          <w:iCs/>
        </w:rPr>
        <w:t>P</w:t>
      </w:r>
      <w:r w:rsidRPr="003B1B6C">
        <w:rPr>
          <w:i/>
          <w:iCs/>
        </w:rPr>
        <w:t xml:space="preserve">roposant doit inscrire un "x" dans la colonne "Non" et préciser la nature et l'importance quantitative de l'écart dans la colonne de droite. </w:t>
      </w:r>
    </w:p>
    <w:p w14:paraId="57EAE088" w14:textId="77777777" w:rsidR="003B1B6C" w:rsidRPr="003B1B6C" w:rsidRDefault="003B1B6C" w:rsidP="003B1B6C">
      <w:pPr>
        <w:rPr>
          <w:i/>
          <w:iCs/>
        </w:rPr>
      </w:pPr>
    </w:p>
    <w:p w14:paraId="68B4AB94" w14:textId="57292221" w:rsidR="003B1B6C" w:rsidRPr="003B1B6C" w:rsidRDefault="003B1B6C" w:rsidP="003B1B6C">
      <w:pPr>
        <w:rPr>
          <w:i/>
          <w:iCs/>
        </w:rPr>
      </w:pPr>
      <w:r w:rsidRPr="003B1B6C">
        <w:rPr>
          <w:i/>
          <w:iCs/>
        </w:rPr>
        <w:t xml:space="preserve">L'offre du proposant qui formule des commentaires contenant des informations incomplètes, qui n'a pas de documents de référence à l'appui ou qui laisse une ligne de paramètre vide, sera considérée comme NON </w:t>
      </w:r>
      <w:r w:rsidR="00EC29B1" w:rsidRPr="00386E32">
        <w:rPr>
          <w:i/>
          <w:iCs/>
        </w:rPr>
        <w:t>CONFORM</w:t>
      </w:r>
      <w:r w:rsidRPr="003B1B6C">
        <w:rPr>
          <w:i/>
          <w:iCs/>
        </w:rPr>
        <w:t xml:space="preserve">E. </w:t>
      </w:r>
    </w:p>
    <w:p w14:paraId="7627355D" w14:textId="77777777" w:rsidR="003B1B6C" w:rsidRPr="003B1B6C" w:rsidRDefault="003B1B6C" w:rsidP="003B1B6C">
      <w:pPr>
        <w:rPr>
          <w:i/>
          <w:iCs/>
        </w:rPr>
      </w:pPr>
      <w:r w:rsidRPr="003B1B6C">
        <w:rPr>
          <w:i/>
          <w:iCs/>
        </w:rPr>
        <w:t xml:space="preserve"> </w:t>
      </w:r>
    </w:p>
    <w:p w14:paraId="59372081" w14:textId="77777777" w:rsidR="003B1B6C" w:rsidRPr="003B1B6C" w:rsidRDefault="003B1B6C" w:rsidP="003B1B6C">
      <w:pPr>
        <w:rPr>
          <w:i/>
          <w:iCs/>
        </w:rPr>
      </w:pPr>
      <w:bookmarkStart w:id="450" w:name="_Int_yEUZQm9J"/>
      <w:r w:rsidRPr="003B1B6C">
        <w:rPr>
          <w:i/>
          <w:iCs/>
        </w:rPr>
        <w:t>Dans le tableau de conformité des spécifications techniques, le Proposant doit fournir des références à tout matériel d'appui démontrant la conformité des Biens.</w:t>
      </w:r>
      <w:bookmarkEnd w:id="450"/>
      <w:r w:rsidRPr="003B1B6C">
        <w:rPr>
          <w:i/>
          <w:iCs/>
        </w:rPr>
        <w:t xml:space="preserve"> En cas de divergence entre le tableau de conformité et les documents justificatifs, le Bénéficiaire se réserve le droit de contacter directement le fabricant concerné afin d'obtenir les clarifications nécessaires.  </w:t>
      </w:r>
    </w:p>
    <w:p w14:paraId="32E6C81C" w14:textId="421F312F" w:rsidR="003B1B6C" w:rsidRPr="003B1B6C" w:rsidRDefault="003B1B6C" w:rsidP="003B1B6C">
      <w:pPr>
        <w:rPr>
          <w:i/>
          <w:iCs/>
        </w:rPr>
      </w:pPr>
    </w:p>
    <w:p w14:paraId="5A97AC71" w14:textId="77777777" w:rsidR="003B1B6C" w:rsidRPr="003B1B6C" w:rsidRDefault="003B1B6C" w:rsidP="003B1B6C">
      <w:pPr>
        <w:rPr>
          <w:i/>
          <w:iCs/>
        </w:rPr>
      </w:pPr>
      <w:r w:rsidRPr="003B1B6C">
        <w:rPr>
          <w:i/>
          <w:iCs/>
        </w:rPr>
        <w:t xml:space="preserve">Les documents justificatifs doivent être présentés sous la forme suivante </w:t>
      </w:r>
    </w:p>
    <w:p w14:paraId="07BF55D4" w14:textId="77777777" w:rsidR="003B1B6C" w:rsidRPr="003B1B6C" w:rsidRDefault="003B1B6C" w:rsidP="00001D94">
      <w:pPr>
        <w:numPr>
          <w:ilvl w:val="0"/>
          <w:numId w:val="127"/>
        </w:numPr>
        <w:rPr>
          <w:i/>
          <w:iCs/>
        </w:rPr>
      </w:pPr>
      <w:r w:rsidRPr="003B1B6C">
        <w:rPr>
          <w:i/>
          <w:iCs/>
        </w:rPr>
        <w:t xml:space="preserve">Catalogues ou fiches techniques de produits </w:t>
      </w:r>
    </w:p>
    <w:p w14:paraId="524C5346" w14:textId="77777777" w:rsidR="003B1B6C" w:rsidRPr="003B1B6C" w:rsidRDefault="003B1B6C" w:rsidP="00001D94">
      <w:pPr>
        <w:numPr>
          <w:ilvl w:val="0"/>
          <w:numId w:val="127"/>
        </w:numPr>
        <w:rPr>
          <w:i/>
          <w:iCs/>
        </w:rPr>
      </w:pPr>
      <w:r w:rsidRPr="003B1B6C">
        <w:rPr>
          <w:i/>
          <w:iCs/>
        </w:rPr>
        <w:t xml:space="preserve">Manuel d'utilisation des biens offerts ; </w:t>
      </w:r>
    </w:p>
    <w:p w14:paraId="5523732E" w14:textId="77777777" w:rsidR="003B1B6C" w:rsidRPr="003B1B6C" w:rsidRDefault="003B1B6C" w:rsidP="00001D94">
      <w:pPr>
        <w:numPr>
          <w:ilvl w:val="0"/>
          <w:numId w:val="127"/>
        </w:numPr>
        <w:rPr>
          <w:i/>
          <w:iCs/>
        </w:rPr>
      </w:pPr>
      <w:r w:rsidRPr="003B1B6C">
        <w:rPr>
          <w:i/>
          <w:iCs/>
        </w:rPr>
        <w:t xml:space="preserve">Manuel d'entretien des produits offerts ; </w:t>
      </w:r>
    </w:p>
    <w:p w14:paraId="4C0681E1" w14:textId="77777777" w:rsidR="003B1B6C" w:rsidRPr="003B1B6C" w:rsidRDefault="003B1B6C" w:rsidP="00001D94">
      <w:pPr>
        <w:numPr>
          <w:ilvl w:val="0"/>
          <w:numId w:val="127"/>
        </w:numPr>
        <w:rPr>
          <w:i/>
          <w:iCs/>
        </w:rPr>
      </w:pPr>
      <w:r w:rsidRPr="003B1B6C">
        <w:rPr>
          <w:i/>
          <w:iCs/>
        </w:rPr>
        <w:t>Tout autre document démontrant la conformité et l'acceptabilité des marchandises déclarées</w:t>
      </w:r>
    </w:p>
    <w:p w14:paraId="30B16A3C" w14:textId="77777777" w:rsidR="003B1B6C" w:rsidRPr="003B1B6C" w:rsidRDefault="003B1B6C" w:rsidP="003B1B6C">
      <w:pPr>
        <w:rPr>
          <w:i/>
          <w:iCs/>
        </w:rPr>
      </w:pPr>
    </w:p>
    <w:p w14:paraId="21453CF1" w14:textId="3D499EAE" w:rsidR="003B1B6C" w:rsidRPr="003B1B6C" w:rsidRDefault="003B1B6C" w:rsidP="00001D94">
      <w:pPr>
        <w:numPr>
          <w:ilvl w:val="0"/>
          <w:numId w:val="125"/>
        </w:numPr>
        <w:rPr>
          <w:i/>
          <w:iCs/>
        </w:rPr>
      </w:pPr>
      <w:r w:rsidRPr="003B1B6C">
        <w:rPr>
          <w:i/>
          <w:iCs/>
        </w:rPr>
        <w:t xml:space="preserve">TYPE </w:t>
      </w:r>
      <w:r w:rsidR="00EC29B1" w:rsidRPr="00386E32">
        <w:rPr>
          <w:i/>
          <w:iCs/>
        </w:rPr>
        <w:t>DE MATERIEL</w:t>
      </w:r>
    </w:p>
    <w:p w14:paraId="783FA56A" w14:textId="60C2C2EF" w:rsidR="003B1B6C" w:rsidRPr="003B1B6C" w:rsidRDefault="003B1B6C" w:rsidP="003B1B6C">
      <w:pPr>
        <w:rPr>
          <w:i/>
          <w:iCs/>
        </w:rPr>
      </w:pPr>
      <w:r w:rsidRPr="003B1B6C">
        <w:rPr>
          <w:i/>
          <w:iCs/>
        </w:rPr>
        <w:t xml:space="preserve">Tous les biens et matériaux à incorporer dans les biens doivent être neufs, non utilisés, des modèles les plus récents ou actuels et doivent incorporer toutes les améliorations récentes de la conception et des matériaux, sauf disposition contraire du </w:t>
      </w:r>
      <w:r w:rsidR="00EC29B1" w:rsidRPr="00386E32">
        <w:rPr>
          <w:i/>
          <w:iCs/>
        </w:rPr>
        <w:t>marché</w:t>
      </w:r>
      <w:r w:rsidRPr="003B1B6C">
        <w:rPr>
          <w:i/>
          <w:iCs/>
        </w:rPr>
        <w:t>.</w:t>
      </w:r>
    </w:p>
    <w:p w14:paraId="3CB9D8BB" w14:textId="77777777" w:rsidR="003B1B6C" w:rsidRPr="003B1B6C" w:rsidRDefault="003B1B6C" w:rsidP="003B1B6C">
      <w:pPr>
        <w:rPr>
          <w:i/>
          <w:iCs/>
        </w:rPr>
      </w:pPr>
    </w:p>
    <w:p w14:paraId="40BC5646" w14:textId="77777777" w:rsidR="003B1B6C" w:rsidRPr="003B1B6C" w:rsidRDefault="003B1B6C" w:rsidP="00001D94">
      <w:pPr>
        <w:numPr>
          <w:ilvl w:val="0"/>
          <w:numId w:val="125"/>
        </w:numPr>
        <w:rPr>
          <w:i/>
          <w:iCs/>
        </w:rPr>
      </w:pPr>
      <w:r w:rsidRPr="003B1B6C">
        <w:rPr>
          <w:i/>
          <w:iCs/>
        </w:rPr>
        <w:t>NORMES</w:t>
      </w:r>
    </w:p>
    <w:p w14:paraId="14469B31" w14:textId="1E82CC4C" w:rsidR="003B1B6C" w:rsidRPr="003B1B6C" w:rsidRDefault="003B1B6C" w:rsidP="003B1B6C">
      <w:pPr>
        <w:rPr>
          <w:i/>
          <w:iCs/>
        </w:rPr>
      </w:pPr>
      <w:r w:rsidRPr="003B1B6C">
        <w:rPr>
          <w:i/>
          <w:iCs/>
        </w:rPr>
        <w:t xml:space="preserve">Lorsque les spécifications techniques font référence à des normes et codes spécifiques auxquels doivent répondre les biens et matériaux à fournir ou à tester, les dispositions de la dernière édition ou révision en vigueur des normes ou codes concernés s'appliquent, sauf mention contraire expresse dans le </w:t>
      </w:r>
      <w:r w:rsidR="00EC29B1" w:rsidRPr="00386E32">
        <w:rPr>
          <w:i/>
          <w:iCs/>
        </w:rPr>
        <w:t>marché</w:t>
      </w:r>
      <w:r w:rsidRPr="003B1B6C">
        <w:rPr>
          <w:i/>
          <w:iCs/>
        </w:rPr>
        <w:t>. Lorsque ces normes et codes sont nationaux ou concernent un pays ou une région en particulier, d'autres normes faisant autorité et garantissant une équivalence substantielle avec les normes et codes spécifiés dans la présente section seront acceptables.</w:t>
      </w:r>
    </w:p>
    <w:p w14:paraId="73BC5F85" w14:textId="77777777" w:rsidR="003B1B6C" w:rsidRPr="003B1B6C" w:rsidRDefault="003B1B6C" w:rsidP="003B1B6C">
      <w:pPr>
        <w:rPr>
          <w:i/>
          <w:iCs/>
        </w:rPr>
      </w:pPr>
      <w:r w:rsidRPr="003B1B6C">
        <w:rPr>
          <w:i/>
          <w:iCs/>
        </w:rPr>
        <w:t xml:space="preserve"> </w:t>
      </w:r>
    </w:p>
    <w:p w14:paraId="1CA95E6A" w14:textId="77777777" w:rsidR="003B1B6C" w:rsidRPr="003B1B6C" w:rsidRDefault="003B1B6C" w:rsidP="00001D94">
      <w:pPr>
        <w:numPr>
          <w:ilvl w:val="0"/>
          <w:numId w:val="125"/>
        </w:numPr>
        <w:rPr>
          <w:i/>
          <w:iCs/>
        </w:rPr>
      </w:pPr>
      <w:r w:rsidRPr="003B1B6C">
        <w:rPr>
          <w:i/>
          <w:iCs/>
        </w:rPr>
        <w:t xml:space="preserve">DOCUMENTATION </w:t>
      </w:r>
    </w:p>
    <w:p w14:paraId="2897CDF8" w14:textId="3F52071F" w:rsidR="003B1B6C" w:rsidRPr="003B1B6C" w:rsidRDefault="003B1B6C" w:rsidP="003B1B6C">
      <w:pPr>
        <w:rPr>
          <w:i/>
          <w:iCs/>
        </w:rPr>
      </w:pPr>
      <w:r w:rsidRPr="003B1B6C">
        <w:rPr>
          <w:i/>
          <w:iCs/>
        </w:rPr>
        <w:t xml:space="preserve">Le </w:t>
      </w:r>
      <w:r w:rsidR="00EC29B1" w:rsidRPr="00386E32">
        <w:rPr>
          <w:i/>
          <w:iCs/>
        </w:rPr>
        <w:t>P</w:t>
      </w:r>
      <w:r w:rsidRPr="003B1B6C">
        <w:rPr>
          <w:i/>
          <w:iCs/>
        </w:rPr>
        <w:t>roposant doit joindre à son offre un exemplaire du manuel d'instructions (en anglais).</w:t>
      </w:r>
    </w:p>
    <w:p w14:paraId="62C5652E" w14:textId="2581A276" w:rsidR="003B1B6C" w:rsidRPr="003B1B6C" w:rsidRDefault="003B1B6C" w:rsidP="003B1B6C">
      <w:pPr>
        <w:rPr>
          <w:i/>
          <w:iCs/>
        </w:rPr>
      </w:pPr>
      <w:r w:rsidRPr="003B1B6C">
        <w:rPr>
          <w:i/>
          <w:iCs/>
        </w:rPr>
        <w:lastRenderedPageBreak/>
        <w:t xml:space="preserve">Le </w:t>
      </w:r>
      <w:r w:rsidR="00EC29B1" w:rsidRPr="00386E32">
        <w:rPr>
          <w:i/>
          <w:iCs/>
        </w:rPr>
        <w:t>P</w:t>
      </w:r>
      <w:r w:rsidRPr="003B1B6C">
        <w:rPr>
          <w:i/>
          <w:iCs/>
        </w:rPr>
        <w:t>roposant fournit la documentation technique indiquée dans les spécifications techniques pour permettre au personnel technique du destinataire et/ou aux utilisateurs fina</w:t>
      </w:r>
      <w:r w:rsidR="00EC29B1" w:rsidRPr="00386E32">
        <w:rPr>
          <w:i/>
          <w:iCs/>
        </w:rPr>
        <w:t>ux</w:t>
      </w:r>
      <w:r w:rsidRPr="003B1B6C">
        <w:rPr>
          <w:i/>
          <w:iCs/>
        </w:rPr>
        <w:t xml:space="preserve"> d'effectuer l'entretien et la réparation des biens fournis. Cette documentation doit comprendre tous les schémas électriques, dessins, spécifications techniques des appareils et de leurs pièces, informations de dépannage, consignes de sécurité, etc. nécessaires pour permettre au personnel technique du destinataire et/ou des utilisateurs finaux d'effectuer l'entretien et les réparations opérationnelles en stricte conformité avec les spécifications des biens. </w:t>
      </w:r>
    </w:p>
    <w:p w14:paraId="49C7777E" w14:textId="090A687B" w:rsidR="003B1B6C" w:rsidRPr="003B1B6C" w:rsidRDefault="003B1B6C" w:rsidP="003B1B6C">
      <w:pPr>
        <w:rPr>
          <w:i/>
          <w:iCs/>
        </w:rPr>
      </w:pPr>
      <w:r w:rsidRPr="003B1B6C">
        <w:rPr>
          <w:i/>
          <w:iCs/>
        </w:rPr>
        <w:t xml:space="preserve">Le </w:t>
      </w:r>
      <w:r w:rsidR="00EC29B1" w:rsidRPr="00386E32">
        <w:rPr>
          <w:i/>
          <w:iCs/>
        </w:rPr>
        <w:t>Proposant</w:t>
      </w:r>
      <w:r w:rsidRPr="003B1B6C">
        <w:rPr>
          <w:i/>
          <w:iCs/>
        </w:rPr>
        <w:t xml:space="preserve"> est tenu d'indiquer la liste et le contenu de la documentation à fournir avec les marchandises. Tous les documents doivent être rédigés en </w:t>
      </w:r>
      <w:r w:rsidR="00EC29B1" w:rsidRPr="00386E32">
        <w:rPr>
          <w:i/>
          <w:iCs/>
        </w:rPr>
        <w:t xml:space="preserve">[indiquer la langue locale, le cas échéant] </w:t>
      </w:r>
      <w:r w:rsidRPr="003B1B6C">
        <w:rPr>
          <w:i/>
          <w:iCs/>
        </w:rPr>
        <w:t xml:space="preserve">et en </w:t>
      </w:r>
      <w:r w:rsidR="00EC29B1" w:rsidRPr="00386E32">
        <w:rPr>
          <w:i/>
          <w:iCs/>
        </w:rPr>
        <w:t>franç</w:t>
      </w:r>
      <w:r w:rsidRPr="003B1B6C">
        <w:rPr>
          <w:i/>
          <w:iCs/>
        </w:rPr>
        <w:t xml:space="preserve">ais. Toutes les étiquettes apposées sur les équipements doivent être rédigées en </w:t>
      </w:r>
      <w:r w:rsidR="003770CF" w:rsidRPr="003B1B6C">
        <w:rPr>
          <w:i/>
          <w:iCs/>
        </w:rPr>
        <w:t xml:space="preserve">en </w:t>
      </w:r>
      <w:r w:rsidR="003770CF" w:rsidRPr="00386E32">
        <w:rPr>
          <w:i/>
          <w:iCs/>
        </w:rPr>
        <w:t xml:space="preserve">[indiquer la langue locale, le cas échéant] </w:t>
      </w:r>
      <w:r w:rsidR="003770CF" w:rsidRPr="003B1B6C">
        <w:rPr>
          <w:i/>
          <w:iCs/>
        </w:rPr>
        <w:t xml:space="preserve">et en </w:t>
      </w:r>
      <w:r w:rsidR="003770CF" w:rsidRPr="00386E32">
        <w:rPr>
          <w:i/>
          <w:iCs/>
        </w:rPr>
        <w:t>franç</w:t>
      </w:r>
      <w:r w:rsidR="003770CF" w:rsidRPr="003B1B6C">
        <w:rPr>
          <w:i/>
          <w:iCs/>
        </w:rPr>
        <w:t>ais</w:t>
      </w:r>
      <w:r w:rsidR="003770CF" w:rsidRPr="00386E32">
        <w:rPr>
          <w:i/>
          <w:iCs/>
        </w:rPr>
        <w:t xml:space="preserve"> </w:t>
      </w:r>
      <w:r w:rsidRPr="003B1B6C">
        <w:rPr>
          <w:i/>
          <w:iCs/>
        </w:rPr>
        <w:t>et indiquer clairement le nom du fabricant et le pays d'origine.</w:t>
      </w:r>
    </w:p>
    <w:p w14:paraId="043FF831" w14:textId="77777777" w:rsidR="003B1B6C" w:rsidRPr="003B1B6C" w:rsidRDefault="003B1B6C" w:rsidP="003B1B6C">
      <w:pPr>
        <w:rPr>
          <w:i/>
          <w:iCs/>
        </w:rPr>
      </w:pPr>
      <w:r w:rsidRPr="003B1B6C">
        <w:rPr>
          <w:i/>
          <w:iCs/>
        </w:rPr>
        <w:t xml:space="preserve"> </w:t>
      </w:r>
    </w:p>
    <w:p w14:paraId="252113FE" w14:textId="77777777" w:rsidR="003B1B6C" w:rsidRPr="003B1B6C" w:rsidRDefault="003B1B6C" w:rsidP="00001D94">
      <w:pPr>
        <w:numPr>
          <w:ilvl w:val="0"/>
          <w:numId w:val="125"/>
        </w:numPr>
        <w:rPr>
          <w:i/>
          <w:iCs/>
        </w:rPr>
      </w:pPr>
      <w:r w:rsidRPr="003B1B6C">
        <w:rPr>
          <w:i/>
          <w:iCs/>
        </w:rPr>
        <w:t>OUTILS.</w:t>
      </w:r>
    </w:p>
    <w:p w14:paraId="0108C6DA" w14:textId="08097FF8" w:rsidR="003B1B6C" w:rsidRPr="003B1B6C" w:rsidRDefault="003B1B6C" w:rsidP="003B1B6C">
      <w:pPr>
        <w:rPr>
          <w:i/>
          <w:iCs/>
        </w:rPr>
      </w:pPr>
      <w:r w:rsidRPr="003B1B6C">
        <w:rPr>
          <w:i/>
          <w:iCs/>
        </w:rPr>
        <w:t xml:space="preserve">Le </w:t>
      </w:r>
      <w:r w:rsidR="00170BA0" w:rsidRPr="00386E32">
        <w:rPr>
          <w:i/>
          <w:iCs/>
        </w:rPr>
        <w:t>F</w:t>
      </w:r>
      <w:r w:rsidRPr="003B1B6C">
        <w:rPr>
          <w:i/>
          <w:iCs/>
        </w:rPr>
        <w:t>ournisseur doit fournir un ensemble complet d'outils nécessaires pour chaque type de biens livrés, conformément au manuel d'utilisation et à la spécification technique de chaque type de biens livrés (le cas échéant).</w:t>
      </w:r>
    </w:p>
    <w:p w14:paraId="48C148ED" w14:textId="77777777" w:rsidR="003B1B6C" w:rsidRPr="003B1B6C" w:rsidRDefault="003B1B6C" w:rsidP="003B1B6C">
      <w:pPr>
        <w:rPr>
          <w:i/>
          <w:iCs/>
        </w:rPr>
      </w:pPr>
      <w:r w:rsidRPr="003B1B6C">
        <w:rPr>
          <w:i/>
          <w:iCs/>
        </w:rPr>
        <w:t xml:space="preserve"> </w:t>
      </w:r>
    </w:p>
    <w:p w14:paraId="3A177AA0" w14:textId="77777777" w:rsidR="003B1B6C" w:rsidRPr="003B1B6C" w:rsidRDefault="003B1B6C" w:rsidP="00001D94">
      <w:pPr>
        <w:numPr>
          <w:ilvl w:val="0"/>
          <w:numId w:val="125"/>
        </w:numPr>
        <w:rPr>
          <w:i/>
          <w:iCs/>
        </w:rPr>
      </w:pPr>
      <w:r w:rsidRPr="003B1B6C">
        <w:rPr>
          <w:i/>
          <w:iCs/>
        </w:rPr>
        <w:t>PIÈCES DÉTACHÉES.</w:t>
      </w:r>
    </w:p>
    <w:p w14:paraId="31C818DA" w14:textId="34A8F2CE" w:rsidR="003B1B6C" w:rsidRPr="003B1B6C" w:rsidRDefault="003B1B6C" w:rsidP="003B1B6C">
      <w:pPr>
        <w:rPr>
          <w:i/>
          <w:iCs/>
        </w:rPr>
      </w:pPr>
      <w:r w:rsidRPr="003B1B6C">
        <w:rPr>
          <w:i/>
          <w:iCs/>
        </w:rPr>
        <w:t xml:space="preserve">Le </w:t>
      </w:r>
      <w:r w:rsidR="00170BA0" w:rsidRPr="00386E32">
        <w:rPr>
          <w:i/>
          <w:iCs/>
        </w:rPr>
        <w:t>Proposant</w:t>
      </w:r>
      <w:r w:rsidRPr="003B1B6C">
        <w:rPr>
          <w:i/>
          <w:iCs/>
        </w:rPr>
        <w:t xml:space="preserve"> </w:t>
      </w:r>
      <w:r w:rsidR="00C4572A" w:rsidRPr="00386E32">
        <w:rPr>
          <w:i/>
          <w:iCs/>
        </w:rPr>
        <w:t>doit fournir</w:t>
      </w:r>
      <w:r w:rsidRPr="003B1B6C">
        <w:rPr>
          <w:i/>
          <w:iCs/>
        </w:rPr>
        <w:t xml:space="preserve"> la liste et la quantité des pièces de rechange et des matériaux nécessaires au fonctionnement </w:t>
      </w:r>
      <w:r w:rsidR="006D3A24" w:rsidRPr="00386E32">
        <w:rPr>
          <w:i/>
          <w:iCs/>
        </w:rPr>
        <w:t>du matériel</w:t>
      </w:r>
      <w:r w:rsidRPr="003B1B6C">
        <w:rPr>
          <w:i/>
          <w:iCs/>
        </w:rPr>
        <w:t xml:space="preserve"> conformément aux spécifications techniques stipulées </w:t>
      </w:r>
      <w:r w:rsidR="00C4572A" w:rsidRPr="00386E32">
        <w:rPr>
          <w:i/>
          <w:iCs/>
        </w:rPr>
        <w:t>dans les Exigences</w:t>
      </w:r>
      <w:r w:rsidRPr="003B1B6C">
        <w:rPr>
          <w:i/>
          <w:iCs/>
        </w:rPr>
        <w:t>.</w:t>
      </w:r>
    </w:p>
    <w:p w14:paraId="646E3D08" w14:textId="1A711191" w:rsidR="003B1B6C" w:rsidRPr="003B1B6C" w:rsidRDefault="003B1B6C" w:rsidP="003B1B6C">
      <w:pPr>
        <w:rPr>
          <w:i/>
          <w:iCs/>
        </w:rPr>
      </w:pPr>
    </w:p>
    <w:p w14:paraId="742853F0" w14:textId="77777777" w:rsidR="003B1B6C" w:rsidRPr="003B1B6C" w:rsidRDefault="003B1B6C" w:rsidP="00001D94">
      <w:pPr>
        <w:numPr>
          <w:ilvl w:val="0"/>
          <w:numId w:val="125"/>
        </w:numPr>
        <w:rPr>
          <w:i/>
          <w:iCs/>
        </w:rPr>
      </w:pPr>
      <w:r w:rsidRPr="003B1B6C">
        <w:rPr>
          <w:i/>
          <w:iCs/>
        </w:rPr>
        <w:t>L'EFFICACITÉ ET LA PRODUCTIVITÉ DES ÉQUIPEMENTS PROPOSÉS.</w:t>
      </w:r>
    </w:p>
    <w:p w14:paraId="4A291DF1" w14:textId="77777777" w:rsidR="003B1B6C" w:rsidRPr="003B1B6C" w:rsidRDefault="003B1B6C" w:rsidP="003B1B6C">
      <w:pPr>
        <w:rPr>
          <w:i/>
          <w:iCs/>
        </w:rPr>
      </w:pPr>
      <w:r w:rsidRPr="003B1B6C">
        <w:rPr>
          <w:i/>
          <w:iCs/>
        </w:rPr>
        <w:t>Les modèles dont les paramètres techniques ne répondent pas aux exigences techniques (exigences minimales d'efficacité/de performance spécifiées dans les spécifications techniques) seront évalués comme non conformes.</w:t>
      </w:r>
    </w:p>
    <w:p w14:paraId="266E74DA" w14:textId="77777777" w:rsidR="003B1B6C" w:rsidRPr="003B1B6C" w:rsidRDefault="003B1B6C" w:rsidP="003B1B6C">
      <w:pPr>
        <w:rPr>
          <w:i/>
          <w:iCs/>
        </w:rPr>
      </w:pPr>
      <w:r w:rsidRPr="003B1B6C">
        <w:rPr>
          <w:i/>
          <w:iCs/>
        </w:rPr>
        <w:t xml:space="preserve"> </w:t>
      </w:r>
    </w:p>
    <w:p w14:paraId="7685A1EA" w14:textId="760CCDAF" w:rsidR="003B1B6C" w:rsidRPr="003B1B6C" w:rsidRDefault="003B1B6C" w:rsidP="00001D94">
      <w:pPr>
        <w:numPr>
          <w:ilvl w:val="0"/>
          <w:numId w:val="125"/>
        </w:numPr>
        <w:rPr>
          <w:i/>
          <w:iCs/>
        </w:rPr>
      </w:pPr>
      <w:r w:rsidRPr="003B1B6C">
        <w:rPr>
          <w:i/>
          <w:iCs/>
        </w:rPr>
        <w:t>TABLE</w:t>
      </w:r>
      <w:r w:rsidR="00C4572A" w:rsidRPr="00386E32">
        <w:rPr>
          <w:i/>
          <w:iCs/>
        </w:rPr>
        <w:t>AU</w:t>
      </w:r>
      <w:r w:rsidRPr="003B1B6C">
        <w:rPr>
          <w:i/>
          <w:iCs/>
        </w:rPr>
        <w:t xml:space="preserve"> DE CONFORMITÉ.</w:t>
      </w:r>
    </w:p>
    <w:p w14:paraId="7FA17C39" w14:textId="46673512" w:rsidR="003B1B6C" w:rsidRPr="003B1B6C" w:rsidRDefault="003B1B6C" w:rsidP="003B1B6C">
      <w:pPr>
        <w:rPr>
          <w:i/>
          <w:iCs/>
        </w:rPr>
      </w:pPr>
      <w:r w:rsidRPr="003B1B6C">
        <w:rPr>
          <w:i/>
          <w:iCs/>
        </w:rPr>
        <w:t xml:space="preserve">Les tableaux de conformité doivent être remplis pour chaque élément. La colonne "Conformité aux spécifications" est remplie par </w:t>
      </w:r>
      <w:r w:rsidR="00740625" w:rsidRPr="00386E32">
        <w:rPr>
          <w:i/>
          <w:iCs/>
        </w:rPr>
        <w:t>le Proposant</w:t>
      </w:r>
      <w:r w:rsidRPr="003B1B6C">
        <w:rPr>
          <w:i/>
          <w:iCs/>
        </w:rPr>
        <w:t xml:space="preserve">. Les proposants doivent indiquer "conforme" si le poste proposé est entièrement conforme à l'exigence. Si </w:t>
      </w:r>
      <w:r w:rsidR="006D3A24" w:rsidRPr="00386E32">
        <w:rPr>
          <w:i/>
          <w:iCs/>
        </w:rPr>
        <w:t>le matériel</w:t>
      </w:r>
      <w:r w:rsidRPr="003B1B6C">
        <w:rPr>
          <w:i/>
          <w:iCs/>
        </w:rPr>
        <w:t xml:space="preserve"> proposé n'est pas conforme à la spécification, le </w:t>
      </w:r>
      <w:r w:rsidR="00740625" w:rsidRPr="00386E32">
        <w:rPr>
          <w:i/>
          <w:iCs/>
        </w:rPr>
        <w:t>P</w:t>
      </w:r>
      <w:r w:rsidRPr="003B1B6C">
        <w:rPr>
          <w:i/>
          <w:iCs/>
        </w:rPr>
        <w:t>roposant doit préciser la nature et l'ampleur quantitative de l'écart par rapport à la position appropriée de la spécification.</w:t>
      </w:r>
    </w:p>
    <w:p w14:paraId="71279E66" w14:textId="77777777" w:rsidR="003B1B6C" w:rsidRPr="003B1B6C" w:rsidRDefault="003B1B6C" w:rsidP="003B1B6C">
      <w:pPr>
        <w:rPr>
          <w:i/>
          <w:iCs/>
        </w:rPr>
      </w:pPr>
      <w:r w:rsidRPr="003B1B6C">
        <w:rPr>
          <w:i/>
          <w:iCs/>
        </w:rPr>
        <w:t xml:space="preserve"> </w:t>
      </w:r>
    </w:p>
    <w:p w14:paraId="17F4AD76" w14:textId="0BC0F68A" w:rsidR="003B1B6C" w:rsidRPr="003B1B6C" w:rsidRDefault="00C4572A" w:rsidP="00001D94">
      <w:pPr>
        <w:numPr>
          <w:ilvl w:val="0"/>
          <w:numId w:val="125"/>
        </w:numPr>
        <w:rPr>
          <w:i/>
          <w:iCs/>
        </w:rPr>
      </w:pPr>
      <w:r w:rsidRPr="00386E32">
        <w:rPr>
          <w:i/>
          <w:iCs/>
        </w:rPr>
        <w:t>ACQUISITIONS</w:t>
      </w:r>
      <w:r w:rsidR="003B1B6C" w:rsidRPr="003B1B6C">
        <w:rPr>
          <w:i/>
          <w:iCs/>
        </w:rPr>
        <w:t xml:space="preserve"> DURABLES</w:t>
      </w:r>
    </w:p>
    <w:p w14:paraId="20AF4BD4" w14:textId="1896B5B8" w:rsidR="003B1B6C" w:rsidRPr="003B1B6C" w:rsidRDefault="003B1B6C" w:rsidP="003B1B6C">
      <w:pPr>
        <w:rPr>
          <w:i/>
          <w:iCs/>
        </w:rPr>
      </w:pPr>
      <w:r w:rsidRPr="003B1B6C">
        <w:rPr>
          <w:i/>
          <w:iCs/>
        </w:rPr>
        <w:t xml:space="preserve">Toute exigence technique en matière </w:t>
      </w:r>
      <w:r w:rsidR="0071057C" w:rsidRPr="00386E32">
        <w:rPr>
          <w:i/>
          <w:iCs/>
        </w:rPr>
        <w:t>d’acquisitions</w:t>
      </w:r>
      <w:r w:rsidRPr="003B1B6C">
        <w:rPr>
          <w:i/>
          <w:iCs/>
        </w:rPr>
        <w:t xml:space="preserve"> durables doit être clairement spécifiée. (Pour plus d'informations, voir les </w:t>
      </w:r>
      <w:r w:rsidR="0071057C" w:rsidRPr="00386E32">
        <w:rPr>
          <w:i/>
          <w:iCs/>
        </w:rPr>
        <w:t>Directives d’acquisition</w:t>
      </w:r>
      <w:r w:rsidRPr="003B1B6C">
        <w:rPr>
          <w:i/>
          <w:iCs/>
        </w:rPr>
        <w:t xml:space="preserve"> de la BIsD pour les bénéficiaires et les directives sur les </w:t>
      </w:r>
      <w:r w:rsidR="0071057C" w:rsidRPr="00386E32">
        <w:rPr>
          <w:i/>
          <w:iCs/>
        </w:rPr>
        <w:t>acquisition</w:t>
      </w:r>
      <w:r w:rsidRPr="003B1B6C">
        <w:rPr>
          <w:i/>
          <w:iCs/>
        </w:rPr>
        <w:t xml:space="preserve">s durables). Les exigences en matière </w:t>
      </w:r>
      <w:r w:rsidR="0071057C" w:rsidRPr="00386E32">
        <w:rPr>
          <w:i/>
          <w:iCs/>
        </w:rPr>
        <w:t>d’acquisitions</w:t>
      </w:r>
      <w:r w:rsidRPr="003B1B6C">
        <w:rPr>
          <w:i/>
          <w:iCs/>
        </w:rPr>
        <w:t xml:space="preserve"> durables doivent être les suivantes </w:t>
      </w:r>
    </w:p>
    <w:p w14:paraId="7FFCD42F" w14:textId="7518CF66" w:rsidR="003B1B6C" w:rsidRPr="003B1B6C" w:rsidRDefault="003B1B6C" w:rsidP="00001D94">
      <w:pPr>
        <w:numPr>
          <w:ilvl w:val="0"/>
          <w:numId w:val="128"/>
        </w:numPr>
        <w:rPr>
          <w:i/>
          <w:iCs/>
        </w:rPr>
      </w:pPr>
      <w:r w:rsidRPr="003B1B6C">
        <w:rPr>
          <w:i/>
          <w:iCs/>
        </w:rPr>
        <w:t xml:space="preserve">compatible avec les objectifs du </w:t>
      </w:r>
      <w:r w:rsidR="00F153E8" w:rsidRPr="00386E32">
        <w:rPr>
          <w:i/>
          <w:iCs/>
        </w:rPr>
        <w:t>marché</w:t>
      </w:r>
      <w:r w:rsidRPr="003B1B6C">
        <w:rPr>
          <w:i/>
          <w:iCs/>
        </w:rPr>
        <w:t xml:space="preserve">. </w:t>
      </w:r>
    </w:p>
    <w:p w14:paraId="21651CEA" w14:textId="77777777" w:rsidR="003B1B6C" w:rsidRPr="003B1B6C" w:rsidRDefault="003B1B6C" w:rsidP="00001D94">
      <w:pPr>
        <w:numPr>
          <w:ilvl w:val="0"/>
          <w:numId w:val="128"/>
        </w:numPr>
        <w:rPr>
          <w:i/>
          <w:iCs/>
        </w:rPr>
      </w:pPr>
      <w:r w:rsidRPr="003B1B6C">
        <w:rPr>
          <w:i/>
          <w:iCs/>
        </w:rPr>
        <w:t xml:space="preserve">spécifiés pour permettre leur évaluation. </w:t>
      </w:r>
    </w:p>
    <w:p w14:paraId="3F131101" w14:textId="77777777" w:rsidR="003B1B6C" w:rsidRPr="003B1B6C" w:rsidRDefault="003B1B6C" w:rsidP="003B1B6C">
      <w:pPr>
        <w:rPr>
          <w:i/>
          <w:iCs/>
        </w:rPr>
      </w:pPr>
      <w:r w:rsidRPr="003B1B6C">
        <w:rPr>
          <w:i/>
          <w:iCs/>
        </w:rPr>
        <w:t xml:space="preserve"> </w:t>
      </w:r>
    </w:p>
    <w:p w14:paraId="59801E97" w14:textId="77777777" w:rsidR="003B1B6C" w:rsidRPr="003B1B6C" w:rsidRDefault="003B1B6C" w:rsidP="00001D94">
      <w:pPr>
        <w:numPr>
          <w:ilvl w:val="0"/>
          <w:numId w:val="125"/>
        </w:numPr>
        <w:rPr>
          <w:i/>
          <w:iCs/>
        </w:rPr>
      </w:pPr>
      <w:r w:rsidRPr="003B1B6C">
        <w:rPr>
          <w:i/>
          <w:iCs/>
        </w:rPr>
        <w:t>RISQUES LIÉS À LA CHAÎNE D'APPROVISIONNEMENT</w:t>
      </w:r>
    </w:p>
    <w:p w14:paraId="23226EC8" w14:textId="4FF0E2A0" w:rsidR="003B1B6C" w:rsidRPr="003B1B6C" w:rsidRDefault="003B1B6C" w:rsidP="003B1B6C">
      <w:pPr>
        <w:rPr>
          <w:i/>
          <w:iCs/>
        </w:rPr>
      </w:pPr>
      <w:r w:rsidRPr="003B1B6C">
        <w:rPr>
          <w:i/>
          <w:iCs/>
        </w:rPr>
        <w:t xml:space="preserve">Le </w:t>
      </w:r>
      <w:r w:rsidR="00C4572A" w:rsidRPr="00386E32">
        <w:rPr>
          <w:i/>
          <w:iCs/>
        </w:rPr>
        <w:t>P</w:t>
      </w:r>
      <w:r w:rsidRPr="003B1B6C">
        <w:rPr>
          <w:i/>
          <w:iCs/>
        </w:rPr>
        <w:t>roposant doit inclure une évaluation des risques liés à la chaîne d'approvisionnement et une proposition de gestion des risques.</w:t>
      </w:r>
    </w:p>
    <w:p w14:paraId="7B00C605" w14:textId="77777777" w:rsidR="003B1B6C" w:rsidRPr="003B1B6C" w:rsidRDefault="003B1B6C" w:rsidP="003B1B6C">
      <w:pPr>
        <w:rPr>
          <w:i/>
          <w:iCs/>
        </w:rPr>
      </w:pPr>
      <w:r w:rsidRPr="003B1B6C">
        <w:rPr>
          <w:i/>
          <w:iCs/>
        </w:rPr>
        <w:lastRenderedPageBreak/>
        <w:t xml:space="preserve"> </w:t>
      </w:r>
    </w:p>
    <w:p w14:paraId="67B9A613" w14:textId="77777777" w:rsidR="003B1B6C" w:rsidRPr="003B1B6C" w:rsidRDefault="003B1B6C" w:rsidP="00001D94">
      <w:pPr>
        <w:numPr>
          <w:ilvl w:val="0"/>
          <w:numId w:val="125"/>
        </w:numPr>
        <w:rPr>
          <w:i/>
          <w:iCs/>
        </w:rPr>
      </w:pPr>
      <w:r w:rsidRPr="003B1B6C">
        <w:rPr>
          <w:i/>
          <w:iCs/>
        </w:rPr>
        <w:t>INSTALLATION ET MISE EN SERVICE</w:t>
      </w:r>
    </w:p>
    <w:p w14:paraId="58251545" w14:textId="78E6DE6A" w:rsidR="003B1B6C" w:rsidRPr="003B1B6C" w:rsidRDefault="003B1B6C" w:rsidP="003B1B6C">
      <w:pPr>
        <w:rPr>
          <w:i/>
          <w:iCs/>
        </w:rPr>
      </w:pPr>
      <w:r w:rsidRPr="003B1B6C">
        <w:rPr>
          <w:i/>
          <w:iCs/>
        </w:rPr>
        <w:t xml:space="preserve">Le </w:t>
      </w:r>
      <w:r w:rsidR="00C4572A" w:rsidRPr="00386E32">
        <w:rPr>
          <w:i/>
          <w:iCs/>
        </w:rPr>
        <w:t>P</w:t>
      </w:r>
      <w:r w:rsidRPr="003B1B6C">
        <w:rPr>
          <w:i/>
          <w:iCs/>
        </w:rPr>
        <w:t xml:space="preserve">roposant doit décrire clairement les travaux et/ou les services connexes nécessaires pour assurer la livraison/la mise en service complète </w:t>
      </w:r>
      <w:r w:rsidR="006D3A24" w:rsidRPr="00386E32">
        <w:rPr>
          <w:i/>
          <w:iCs/>
        </w:rPr>
        <w:t>du matériel</w:t>
      </w:r>
      <w:r w:rsidRPr="003B1B6C">
        <w:rPr>
          <w:i/>
          <w:iCs/>
        </w:rPr>
        <w:t xml:space="preserve">, y compris les activités détaillées à réaliser par le </w:t>
      </w:r>
      <w:r w:rsidR="007A7B38" w:rsidRPr="00386E32">
        <w:rPr>
          <w:i/>
          <w:iCs/>
        </w:rPr>
        <w:t>F</w:t>
      </w:r>
      <w:r w:rsidRPr="003B1B6C">
        <w:rPr>
          <w:i/>
          <w:iCs/>
        </w:rPr>
        <w:t>ournisseur et la participation de l'</w:t>
      </w:r>
      <w:r w:rsidR="007A7B38" w:rsidRPr="00386E32">
        <w:rPr>
          <w:i/>
          <w:iCs/>
        </w:rPr>
        <w:t>A</w:t>
      </w:r>
      <w:r w:rsidRPr="003B1B6C">
        <w:rPr>
          <w:i/>
          <w:iCs/>
        </w:rPr>
        <w:t>cheteur à cet égard.</w:t>
      </w:r>
    </w:p>
    <w:p w14:paraId="21ADE743" w14:textId="77777777" w:rsidR="003B1B6C" w:rsidRPr="003B1B6C" w:rsidRDefault="003B1B6C" w:rsidP="003B1B6C">
      <w:pPr>
        <w:rPr>
          <w:i/>
          <w:iCs/>
        </w:rPr>
      </w:pPr>
      <w:r w:rsidRPr="003B1B6C">
        <w:rPr>
          <w:i/>
          <w:iCs/>
        </w:rPr>
        <w:t xml:space="preserve"> </w:t>
      </w:r>
    </w:p>
    <w:p w14:paraId="278DBE19" w14:textId="77777777" w:rsidR="003B1B6C" w:rsidRPr="003B1B6C" w:rsidRDefault="003B1B6C" w:rsidP="00001D94">
      <w:pPr>
        <w:numPr>
          <w:ilvl w:val="0"/>
          <w:numId w:val="125"/>
        </w:numPr>
        <w:rPr>
          <w:i/>
          <w:iCs/>
        </w:rPr>
      </w:pPr>
      <w:r w:rsidRPr="003B1B6C">
        <w:rPr>
          <w:i/>
          <w:iCs/>
        </w:rPr>
        <w:t>GARANTIES FONCTIONNELLES</w:t>
      </w:r>
    </w:p>
    <w:p w14:paraId="03C286E0" w14:textId="37F393FB" w:rsidR="003B1B6C" w:rsidRPr="003B1B6C" w:rsidRDefault="003B1B6C" w:rsidP="003B1B6C">
      <w:pPr>
        <w:rPr>
          <w:i/>
          <w:iCs/>
        </w:rPr>
      </w:pPr>
      <w:r w:rsidRPr="003B1B6C">
        <w:rPr>
          <w:i/>
          <w:iCs/>
        </w:rPr>
        <w:t xml:space="preserve">Le </w:t>
      </w:r>
      <w:r w:rsidR="007A7B38" w:rsidRPr="00386E32">
        <w:rPr>
          <w:i/>
          <w:iCs/>
        </w:rPr>
        <w:t>P</w:t>
      </w:r>
      <w:r w:rsidRPr="003B1B6C">
        <w:rPr>
          <w:i/>
          <w:iCs/>
        </w:rPr>
        <w:t xml:space="preserve">roposant doit fournir une liste détaillée des garanties fonctionnelles couvertes par la garantie et la spécification des dommages-intérêts forfaitaires à appliquer au cas où ces garanties ne seraient pas respectées, conformément à la </w:t>
      </w:r>
      <w:r w:rsidR="007A7B38" w:rsidRPr="00386E32">
        <w:rPr>
          <w:i/>
          <w:iCs/>
        </w:rPr>
        <w:t>S</w:t>
      </w:r>
      <w:r w:rsidRPr="003B1B6C">
        <w:rPr>
          <w:i/>
          <w:iCs/>
        </w:rPr>
        <w:t xml:space="preserve">ection IV - Formulaires de </w:t>
      </w:r>
      <w:r w:rsidR="007A7B38" w:rsidRPr="00386E32">
        <w:rPr>
          <w:i/>
          <w:iCs/>
        </w:rPr>
        <w:t>P</w:t>
      </w:r>
      <w:r w:rsidRPr="003B1B6C">
        <w:rPr>
          <w:i/>
          <w:iCs/>
        </w:rPr>
        <w:t>roposition.</w:t>
      </w:r>
    </w:p>
    <w:p w14:paraId="58BCDEEB" w14:textId="77777777" w:rsidR="003B1B6C" w:rsidRPr="003B1B6C" w:rsidRDefault="003B1B6C" w:rsidP="003B1B6C">
      <w:pPr>
        <w:rPr>
          <w:i/>
          <w:iCs/>
        </w:rPr>
      </w:pPr>
    </w:p>
    <w:p w14:paraId="60C0C944" w14:textId="292B7363" w:rsidR="003B1B6C" w:rsidRPr="003B1B6C" w:rsidRDefault="003B1B6C" w:rsidP="00001D94">
      <w:pPr>
        <w:numPr>
          <w:ilvl w:val="0"/>
          <w:numId w:val="125"/>
        </w:numPr>
        <w:rPr>
          <w:i/>
          <w:iCs/>
        </w:rPr>
      </w:pPr>
      <w:r w:rsidRPr="003B1B6C">
        <w:rPr>
          <w:i/>
          <w:iCs/>
        </w:rPr>
        <w:t>ESSAIS D</w:t>
      </w:r>
      <w:r w:rsidR="007A7B38" w:rsidRPr="00386E32">
        <w:rPr>
          <w:i/>
          <w:iCs/>
        </w:rPr>
        <w:t>E RECEP</w:t>
      </w:r>
      <w:r w:rsidRPr="003B1B6C">
        <w:rPr>
          <w:i/>
          <w:iCs/>
        </w:rPr>
        <w:t>TION ET MISE EN SERVICE</w:t>
      </w:r>
    </w:p>
    <w:p w14:paraId="5EF6251F" w14:textId="77777777" w:rsidR="003B1B6C" w:rsidRPr="003B1B6C" w:rsidRDefault="003B1B6C" w:rsidP="003B1B6C">
      <w:pPr>
        <w:rPr>
          <w:i/>
          <w:iCs/>
        </w:rPr>
      </w:pPr>
    </w:p>
    <w:p w14:paraId="23FAF3ED" w14:textId="553FDB5E" w:rsidR="003B1B6C" w:rsidRPr="003B1B6C" w:rsidRDefault="003B1B6C" w:rsidP="003B1B6C">
      <w:pPr>
        <w:rPr>
          <w:i/>
          <w:iCs/>
        </w:rPr>
      </w:pPr>
      <w:r w:rsidRPr="003B1B6C">
        <w:rPr>
          <w:i/>
          <w:iCs/>
        </w:rPr>
        <w:t xml:space="preserve">Lors de l'installation des </w:t>
      </w:r>
      <w:r w:rsidR="00D20750" w:rsidRPr="00386E32">
        <w:rPr>
          <w:i/>
          <w:iCs/>
        </w:rPr>
        <w:t>B</w:t>
      </w:r>
      <w:r w:rsidRPr="003B1B6C">
        <w:rPr>
          <w:i/>
          <w:iCs/>
        </w:rPr>
        <w:t xml:space="preserve">iens sur le lieu de destination finale, le </w:t>
      </w:r>
      <w:r w:rsidR="00D20750" w:rsidRPr="00386E32">
        <w:rPr>
          <w:i/>
          <w:iCs/>
        </w:rPr>
        <w:t>Proposant</w:t>
      </w:r>
      <w:r w:rsidRPr="003B1B6C">
        <w:rPr>
          <w:i/>
          <w:iCs/>
        </w:rPr>
        <w:t xml:space="preserve"> doit effectuer en personne les essais de réception et la mise en service en présence </w:t>
      </w:r>
      <w:r w:rsidR="00D20750" w:rsidRPr="00386E32">
        <w:rPr>
          <w:i/>
          <w:iCs/>
        </w:rPr>
        <w:t>de [insérer le(s) nom</w:t>
      </w:r>
      <w:r w:rsidR="00C6018E" w:rsidRPr="00386E32">
        <w:rPr>
          <w:i/>
          <w:iCs/>
        </w:rPr>
        <w:t>(s) du(es) représentant(s) de l’Acheteur/Bénéficiaire]</w:t>
      </w:r>
      <w:r w:rsidRPr="003B1B6C">
        <w:rPr>
          <w:i/>
          <w:iCs/>
        </w:rPr>
        <w:t xml:space="preserve">. Cela comprendra des essais de sécurité électrique à l'aide d'équipements et d'outils d'essai calibrés, ainsi qu'une liste de contrôle des procédures. Le </w:t>
      </w:r>
      <w:r w:rsidR="003E63E1" w:rsidRPr="00386E32">
        <w:rPr>
          <w:i/>
          <w:iCs/>
        </w:rPr>
        <w:t>Proposant</w:t>
      </w:r>
      <w:r w:rsidRPr="003B1B6C">
        <w:rPr>
          <w:i/>
          <w:iCs/>
        </w:rPr>
        <w:t xml:space="preserve"> doit inspecter et tester tous </w:t>
      </w:r>
      <w:r w:rsidR="003E63E1" w:rsidRPr="00386E32">
        <w:rPr>
          <w:i/>
          <w:iCs/>
        </w:rPr>
        <w:t>les matériels</w:t>
      </w:r>
      <w:r w:rsidRPr="003B1B6C">
        <w:rPr>
          <w:i/>
          <w:iCs/>
        </w:rPr>
        <w:t xml:space="preserve"> médicaux fournis à l'hôpital conformément aux procédures recommandées par le fabricant.</w:t>
      </w:r>
    </w:p>
    <w:p w14:paraId="6D6C8085" w14:textId="77777777" w:rsidR="003B1B6C" w:rsidRPr="003B1B6C" w:rsidRDefault="003B1B6C" w:rsidP="003B1B6C">
      <w:pPr>
        <w:rPr>
          <w:b/>
          <w:bCs/>
          <w:i/>
          <w:iCs/>
        </w:rPr>
      </w:pPr>
    </w:p>
    <w:p w14:paraId="768B5BB5" w14:textId="7131B097" w:rsidR="003B1B6C" w:rsidRPr="003B1B6C" w:rsidRDefault="00BE6D45" w:rsidP="00001D94">
      <w:pPr>
        <w:numPr>
          <w:ilvl w:val="0"/>
          <w:numId w:val="125"/>
        </w:numPr>
        <w:rPr>
          <w:i/>
          <w:iCs/>
        </w:rPr>
      </w:pPr>
      <w:r w:rsidRPr="00386E32">
        <w:rPr>
          <w:i/>
          <w:iCs/>
        </w:rPr>
        <w:t>ENREGISTREMENT</w:t>
      </w:r>
    </w:p>
    <w:p w14:paraId="5B4A3673" w14:textId="77777777" w:rsidR="003B1B6C" w:rsidRPr="003B1B6C" w:rsidRDefault="003B1B6C" w:rsidP="003B1B6C">
      <w:pPr>
        <w:rPr>
          <w:i/>
          <w:iCs/>
        </w:rPr>
      </w:pPr>
    </w:p>
    <w:p w14:paraId="2D0D892D" w14:textId="23BB234D" w:rsidR="003B1B6C" w:rsidRPr="003B1B6C" w:rsidRDefault="003B1B6C" w:rsidP="003B1B6C">
      <w:pPr>
        <w:rPr>
          <w:i/>
          <w:iCs/>
        </w:rPr>
      </w:pPr>
      <w:r w:rsidRPr="003B1B6C">
        <w:rPr>
          <w:i/>
          <w:iCs/>
        </w:rPr>
        <w:t xml:space="preserve">L'enregistrement des produits sur la base du xxx est requis pour les </w:t>
      </w:r>
      <w:r w:rsidR="007A00C7" w:rsidRPr="00386E32">
        <w:rPr>
          <w:i/>
          <w:iCs/>
        </w:rPr>
        <w:t>matériel</w:t>
      </w:r>
      <w:r w:rsidRPr="003B1B6C">
        <w:rPr>
          <w:i/>
          <w:iCs/>
        </w:rPr>
        <w:t xml:space="preserve">s conformément au règlement n° xxx du ministère de la </w:t>
      </w:r>
      <w:r w:rsidR="007A00C7" w:rsidRPr="00386E32">
        <w:rPr>
          <w:i/>
          <w:iCs/>
        </w:rPr>
        <w:t>S</w:t>
      </w:r>
      <w:r w:rsidRPr="003B1B6C">
        <w:rPr>
          <w:i/>
          <w:iCs/>
        </w:rPr>
        <w:t xml:space="preserve">anté. Toutefois, cela ne constitue pas une condition préalable à la participation des </w:t>
      </w:r>
      <w:r w:rsidR="007A00C7" w:rsidRPr="00386E32">
        <w:rPr>
          <w:i/>
          <w:iCs/>
        </w:rPr>
        <w:t>Proposant</w:t>
      </w:r>
      <w:r w:rsidRPr="003B1B6C">
        <w:rPr>
          <w:i/>
          <w:iCs/>
        </w:rPr>
        <w:t xml:space="preserve">s à la procédure </w:t>
      </w:r>
      <w:r w:rsidR="007A00C7" w:rsidRPr="00386E32">
        <w:rPr>
          <w:i/>
          <w:iCs/>
        </w:rPr>
        <w:t>de DDP</w:t>
      </w:r>
      <w:r w:rsidRPr="003B1B6C">
        <w:rPr>
          <w:i/>
          <w:iCs/>
        </w:rPr>
        <w:t xml:space="preserve"> ni un motif de rejet. Les </w:t>
      </w:r>
      <w:r w:rsidR="00E5147F" w:rsidRPr="00386E32">
        <w:rPr>
          <w:i/>
          <w:iCs/>
        </w:rPr>
        <w:t>Proposant</w:t>
      </w:r>
      <w:r w:rsidRPr="003B1B6C">
        <w:rPr>
          <w:i/>
          <w:iCs/>
        </w:rPr>
        <w:t xml:space="preserve">s retenus bénéficieront d'une procédure d'enregistrement accélérée avant la signature du </w:t>
      </w:r>
      <w:r w:rsidR="00E5147F" w:rsidRPr="00386E32">
        <w:rPr>
          <w:i/>
          <w:iCs/>
        </w:rPr>
        <w:t>marché</w:t>
      </w:r>
      <w:r w:rsidRPr="003B1B6C">
        <w:rPr>
          <w:i/>
          <w:iCs/>
        </w:rPr>
        <w:t>.</w:t>
      </w:r>
    </w:p>
    <w:p w14:paraId="7B544C8D" w14:textId="77777777" w:rsidR="003B1B6C" w:rsidRPr="003B1B6C" w:rsidRDefault="003B1B6C" w:rsidP="003B1B6C">
      <w:pPr>
        <w:rPr>
          <w:i/>
          <w:iCs/>
        </w:rPr>
      </w:pPr>
    </w:p>
    <w:p w14:paraId="6C09A8D1" w14:textId="77777777" w:rsidR="003B1B6C" w:rsidRPr="003B1B6C" w:rsidRDefault="003B1B6C" w:rsidP="00001D94">
      <w:pPr>
        <w:numPr>
          <w:ilvl w:val="0"/>
          <w:numId w:val="125"/>
        </w:numPr>
        <w:rPr>
          <w:b/>
          <w:bCs/>
          <w:i/>
          <w:iCs/>
        </w:rPr>
      </w:pPr>
      <w:r w:rsidRPr="003B1B6C">
        <w:rPr>
          <w:i/>
          <w:iCs/>
        </w:rPr>
        <w:t>FORMATION EN PERSONNE</w:t>
      </w:r>
    </w:p>
    <w:p w14:paraId="499E53D5" w14:textId="77777777" w:rsidR="003B1B6C" w:rsidRPr="003B1B6C" w:rsidRDefault="003B1B6C" w:rsidP="003B1B6C">
      <w:pPr>
        <w:rPr>
          <w:i/>
          <w:iCs/>
        </w:rPr>
      </w:pPr>
      <w:r w:rsidRPr="003B1B6C">
        <w:rPr>
          <w:i/>
          <w:iCs/>
        </w:rPr>
        <w:t xml:space="preserve"> </w:t>
      </w:r>
    </w:p>
    <w:p w14:paraId="5A030099" w14:textId="5E1A213F" w:rsidR="003B1B6C" w:rsidRPr="003B1B6C" w:rsidRDefault="003B1B6C" w:rsidP="003B1B6C">
      <w:pPr>
        <w:rPr>
          <w:i/>
          <w:iCs/>
        </w:rPr>
      </w:pPr>
      <w:r w:rsidRPr="003B1B6C">
        <w:rPr>
          <w:i/>
          <w:iCs/>
        </w:rPr>
        <w:t xml:space="preserve">Lors de l'installation des </w:t>
      </w:r>
      <w:r w:rsidR="00E5147F" w:rsidRPr="00386E32">
        <w:rPr>
          <w:i/>
          <w:iCs/>
        </w:rPr>
        <w:t>matériel</w:t>
      </w:r>
      <w:r w:rsidRPr="003B1B6C">
        <w:rPr>
          <w:i/>
          <w:iCs/>
        </w:rPr>
        <w:t>s à leur destination finale, le fournisseur doit organiser au moins deux (2) sessions de formation en personne sur chaque site. La première formation doit être dispensée dans les deux semaines suivant la réussite des essais d</w:t>
      </w:r>
      <w:r w:rsidR="00B046D3" w:rsidRPr="00386E32">
        <w:rPr>
          <w:i/>
          <w:iCs/>
        </w:rPr>
        <w:t>e récep</w:t>
      </w:r>
      <w:r w:rsidRPr="003B1B6C">
        <w:rPr>
          <w:i/>
          <w:iCs/>
        </w:rPr>
        <w:t>tion et de la mise en service.  La seconde formation est un cours de remise à niveau, dispensé trois mois plus tard.</w:t>
      </w:r>
    </w:p>
    <w:p w14:paraId="403ACED7" w14:textId="77777777" w:rsidR="003B1B6C" w:rsidRPr="003B1B6C" w:rsidRDefault="003B1B6C" w:rsidP="003B1B6C">
      <w:pPr>
        <w:rPr>
          <w:i/>
          <w:iCs/>
        </w:rPr>
      </w:pPr>
    </w:p>
    <w:p w14:paraId="2B1DDF1B" w14:textId="3173519D" w:rsidR="003B1B6C" w:rsidRPr="003B1B6C" w:rsidRDefault="003B1B6C" w:rsidP="003B1B6C">
      <w:pPr>
        <w:rPr>
          <w:i/>
          <w:iCs/>
        </w:rPr>
      </w:pPr>
      <w:r w:rsidRPr="003B1B6C">
        <w:rPr>
          <w:i/>
          <w:iCs/>
        </w:rPr>
        <w:t xml:space="preserve">Chaque session comprendra entre 6 et 12 </w:t>
      </w:r>
      <w:r w:rsidR="00E81D6F" w:rsidRPr="00386E32">
        <w:rPr>
          <w:i/>
          <w:iCs/>
        </w:rPr>
        <w:t>participant</w:t>
      </w:r>
      <w:r w:rsidRPr="003B1B6C">
        <w:rPr>
          <w:i/>
          <w:iCs/>
        </w:rPr>
        <w:t>s, dont des médecins (cardiologues, physiologistes cardiaques, radiologues, etc.) et du personnel non médical (</w:t>
      </w:r>
      <w:r w:rsidR="00E81D6F" w:rsidRPr="00386E32">
        <w:rPr>
          <w:i/>
          <w:iCs/>
        </w:rPr>
        <w:t xml:space="preserve">techniciens de </w:t>
      </w:r>
      <w:r w:rsidRPr="003B1B6C">
        <w:rPr>
          <w:i/>
          <w:iCs/>
        </w:rPr>
        <w:t>radio, infirmi</w:t>
      </w:r>
      <w:r w:rsidR="00B046D3" w:rsidRPr="00386E32">
        <w:rPr>
          <w:i/>
          <w:iCs/>
        </w:rPr>
        <w:t>er</w:t>
      </w:r>
      <w:r w:rsidRPr="003B1B6C">
        <w:rPr>
          <w:i/>
          <w:iCs/>
        </w:rPr>
        <w:t xml:space="preserve">s de laboratoire, etc.). Le personnel doit être formé au bon fonctionnement et à l'entretien </w:t>
      </w:r>
      <w:r w:rsidR="006D3A24" w:rsidRPr="00386E32">
        <w:rPr>
          <w:i/>
          <w:iCs/>
        </w:rPr>
        <w:t>du matériel</w:t>
      </w:r>
      <w:r w:rsidRPr="003B1B6C">
        <w:rPr>
          <w:i/>
          <w:iCs/>
        </w:rPr>
        <w:t xml:space="preserve">. Au moins une fois par trimestre, des sessions de remise à niveau doivent être proposées en mode virtuel, permettant à un maximum de 12 participants de chaque site d'y prendre part. Lorsque moins de six </w:t>
      </w:r>
      <w:r w:rsidR="0031629C" w:rsidRPr="00386E32">
        <w:rPr>
          <w:i/>
          <w:iCs/>
        </w:rPr>
        <w:t>participant</w:t>
      </w:r>
      <w:r w:rsidRPr="003B1B6C">
        <w:rPr>
          <w:i/>
          <w:iCs/>
        </w:rPr>
        <w:t>s sont disponibles, l'hôpital autoriser</w:t>
      </w:r>
      <w:r w:rsidR="00C158C6" w:rsidRPr="00386E32">
        <w:rPr>
          <w:i/>
          <w:iCs/>
        </w:rPr>
        <w:t>a</w:t>
      </w:r>
      <w:r w:rsidRPr="003B1B6C">
        <w:rPr>
          <w:i/>
          <w:iCs/>
        </w:rPr>
        <w:t xml:space="preserve"> par écrit l'organisation du cours pour </w:t>
      </w:r>
      <w:r w:rsidR="00B36A25" w:rsidRPr="00386E32">
        <w:rPr>
          <w:i/>
          <w:iCs/>
        </w:rPr>
        <w:t>un groupe plus restreint, à titre exceptionnel</w:t>
      </w:r>
      <w:r w:rsidRPr="003B1B6C">
        <w:rPr>
          <w:i/>
          <w:iCs/>
        </w:rPr>
        <w:t>.</w:t>
      </w:r>
    </w:p>
    <w:p w14:paraId="3404CFD9" w14:textId="77777777" w:rsidR="003B1B6C" w:rsidRPr="003B1B6C" w:rsidRDefault="003B1B6C" w:rsidP="003B1B6C">
      <w:pPr>
        <w:rPr>
          <w:i/>
          <w:iCs/>
        </w:rPr>
      </w:pPr>
      <w:r w:rsidRPr="003B1B6C">
        <w:rPr>
          <w:i/>
          <w:iCs/>
        </w:rPr>
        <w:t xml:space="preserve"> </w:t>
      </w:r>
    </w:p>
    <w:p w14:paraId="37A684C9" w14:textId="77777777" w:rsidR="003B1B6C" w:rsidRPr="003B1B6C" w:rsidRDefault="003B1B6C" w:rsidP="00001D94">
      <w:pPr>
        <w:numPr>
          <w:ilvl w:val="0"/>
          <w:numId w:val="125"/>
        </w:numPr>
        <w:rPr>
          <w:i/>
          <w:iCs/>
        </w:rPr>
      </w:pPr>
      <w:r w:rsidRPr="003B1B6C">
        <w:rPr>
          <w:i/>
          <w:iCs/>
        </w:rPr>
        <w:t>SERVICE</w:t>
      </w:r>
    </w:p>
    <w:p w14:paraId="0A40DB67" w14:textId="6BCFBF0A" w:rsidR="003B1B6C" w:rsidRPr="003B1B6C" w:rsidRDefault="003B1B6C" w:rsidP="003B1B6C">
      <w:pPr>
        <w:rPr>
          <w:i/>
          <w:iCs/>
        </w:rPr>
      </w:pPr>
      <w:r w:rsidRPr="003B1B6C">
        <w:rPr>
          <w:i/>
          <w:iCs/>
        </w:rPr>
        <w:t>Temps de fonctionnement minimum requis : 95 % du temps de service requis, calculé pour chaque période semestrielle.</w:t>
      </w:r>
    </w:p>
    <w:p w14:paraId="752DC3B9" w14:textId="1AD2FB4A" w:rsidR="003B1B6C" w:rsidRPr="003B1B6C" w:rsidRDefault="003B1B6C" w:rsidP="003B1B6C">
      <w:pPr>
        <w:rPr>
          <w:i/>
          <w:iCs/>
        </w:rPr>
      </w:pPr>
      <w:r w:rsidRPr="003B1B6C">
        <w:rPr>
          <w:i/>
          <w:iCs/>
        </w:rPr>
        <w:lastRenderedPageBreak/>
        <w:t xml:space="preserve">Délai maximum de réparation pour les </w:t>
      </w:r>
      <w:r w:rsidR="00C9171A" w:rsidRPr="00386E32">
        <w:rPr>
          <w:i/>
          <w:iCs/>
        </w:rPr>
        <w:t>R</w:t>
      </w:r>
      <w:r w:rsidRPr="003B1B6C">
        <w:rPr>
          <w:i/>
          <w:iCs/>
        </w:rPr>
        <w:t>égions 1 à 4 : 120 heures, avec une réponse dans l'heure pour l'assistance à distance et dans les 48 heures pour l'assistance sur site.</w:t>
      </w:r>
    </w:p>
    <w:p w14:paraId="4B5CBCA7" w14:textId="77777777" w:rsidR="003B1B6C" w:rsidRPr="003B1B6C" w:rsidRDefault="003B1B6C" w:rsidP="003B1B6C">
      <w:pPr>
        <w:rPr>
          <w:i/>
          <w:iCs/>
        </w:rPr>
      </w:pPr>
    </w:p>
    <w:p w14:paraId="3FBE2D68" w14:textId="77777777" w:rsidR="003B1B6C" w:rsidRPr="003B1B6C" w:rsidRDefault="003B1B6C" w:rsidP="00001D94">
      <w:pPr>
        <w:numPr>
          <w:ilvl w:val="0"/>
          <w:numId w:val="125"/>
        </w:numPr>
        <w:rPr>
          <w:i/>
          <w:iCs/>
        </w:rPr>
      </w:pPr>
      <w:r w:rsidRPr="003B1B6C">
        <w:rPr>
          <w:i/>
          <w:iCs/>
        </w:rPr>
        <w:t>EXIGENCES ENVIRONNEMENTALES ET SOCIALES</w:t>
      </w:r>
    </w:p>
    <w:p w14:paraId="7DE0C758" w14:textId="0250BDBD" w:rsidR="003B1B6C" w:rsidRPr="003B1B6C" w:rsidRDefault="003B1B6C" w:rsidP="003B1B6C">
      <w:pPr>
        <w:rPr>
          <w:i/>
          <w:iCs/>
        </w:rPr>
      </w:pPr>
      <w:r w:rsidRPr="003B1B6C">
        <w:rPr>
          <w:i/>
          <w:iCs/>
        </w:rPr>
        <w:t xml:space="preserve">Pour répondre aux exigences environnementales et sociales, le </w:t>
      </w:r>
      <w:r w:rsidR="00C9171A" w:rsidRPr="00386E32">
        <w:rPr>
          <w:i/>
          <w:iCs/>
        </w:rPr>
        <w:t>P</w:t>
      </w:r>
      <w:r w:rsidRPr="003B1B6C">
        <w:rPr>
          <w:i/>
          <w:iCs/>
        </w:rPr>
        <w:t>roposant doit fournir les éléments suivants :</w:t>
      </w:r>
    </w:p>
    <w:p w14:paraId="334C6FA2" w14:textId="206AC37B" w:rsidR="003B1B6C" w:rsidRPr="003B1B6C" w:rsidRDefault="003B1B6C" w:rsidP="00001D94">
      <w:pPr>
        <w:numPr>
          <w:ilvl w:val="0"/>
          <w:numId w:val="129"/>
        </w:numPr>
        <w:rPr>
          <w:i/>
          <w:iCs/>
        </w:rPr>
      </w:pPr>
      <w:r w:rsidRPr="003B1B6C">
        <w:rPr>
          <w:i/>
          <w:iCs/>
        </w:rPr>
        <w:t xml:space="preserve">Procédure </w:t>
      </w:r>
      <w:r w:rsidR="00C9171A" w:rsidRPr="00386E32">
        <w:rPr>
          <w:i/>
          <w:iCs/>
        </w:rPr>
        <w:t>d’hygiène</w:t>
      </w:r>
      <w:r w:rsidRPr="003B1B6C">
        <w:rPr>
          <w:i/>
          <w:iCs/>
        </w:rPr>
        <w:t xml:space="preserve"> et de sécurité au travail (</w:t>
      </w:r>
      <w:r w:rsidR="004A31EA" w:rsidRPr="00386E32">
        <w:rPr>
          <w:i/>
          <w:iCs/>
        </w:rPr>
        <w:t>H</w:t>
      </w:r>
      <w:r w:rsidRPr="003B1B6C">
        <w:rPr>
          <w:i/>
          <w:iCs/>
        </w:rPr>
        <w:t xml:space="preserve">ST) visant à assurer la sécurité du personnel du </w:t>
      </w:r>
      <w:r w:rsidR="004A31EA" w:rsidRPr="00386E32">
        <w:rPr>
          <w:i/>
          <w:iCs/>
        </w:rPr>
        <w:t>F</w:t>
      </w:r>
      <w:r w:rsidRPr="003B1B6C">
        <w:rPr>
          <w:i/>
          <w:iCs/>
        </w:rPr>
        <w:t xml:space="preserve">ournisseur lors de la distribution, de l'installation, de l'exploitation et de la maintenance des </w:t>
      </w:r>
      <w:r w:rsidR="004A31EA" w:rsidRPr="00386E32">
        <w:rPr>
          <w:i/>
          <w:iCs/>
        </w:rPr>
        <w:t>matériel</w:t>
      </w:r>
      <w:r w:rsidRPr="003B1B6C">
        <w:rPr>
          <w:i/>
          <w:iCs/>
        </w:rPr>
        <w:t xml:space="preserve">s, conformément au règlement n° xxx du ministère de la </w:t>
      </w:r>
      <w:r w:rsidR="004A31EA" w:rsidRPr="00386E32">
        <w:rPr>
          <w:i/>
          <w:iCs/>
        </w:rPr>
        <w:t>S</w:t>
      </w:r>
      <w:r w:rsidRPr="003B1B6C">
        <w:rPr>
          <w:i/>
          <w:iCs/>
        </w:rPr>
        <w:t xml:space="preserve">anté relatif aux bonnes pratiques de distribution des </w:t>
      </w:r>
      <w:r w:rsidR="00712A12" w:rsidRPr="00386E32">
        <w:rPr>
          <w:i/>
          <w:iCs/>
        </w:rPr>
        <w:t>matériel</w:t>
      </w:r>
      <w:r w:rsidRPr="003B1B6C">
        <w:rPr>
          <w:i/>
          <w:iCs/>
        </w:rPr>
        <w:t>s médicaux. Au minimum, la procédure</w:t>
      </w:r>
      <w:r w:rsidR="00712A12" w:rsidRPr="00386E32">
        <w:rPr>
          <w:i/>
          <w:iCs/>
        </w:rPr>
        <w:t xml:space="preserve"> H</w:t>
      </w:r>
      <w:r w:rsidRPr="003B1B6C">
        <w:rPr>
          <w:i/>
          <w:iCs/>
        </w:rPr>
        <w:t>ST doit prévoir ce qui suit :</w:t>
      </w:r>
    </w:p>
    <w:p w14:paraId="16636CA6" w14:textId="28057D6C" w:rsidR="003B1B6C" w:rsidRPr="003B1B6C" w:rsidRDefault="003B1B6C" w:rsidP="00001D94">
      <w:pPr>
        <w:numPr>
          <w:ilvl w:val="0"/>
          <w:numId w:val="130"/>
        </w:numPr>
        <w:rPr>
          <w:i/>
          <w:iCs/>
        </w:rPr>
      </w:pPr>
      <w:r w:rsidRPr="003B1B6C">
        <w:rPr>
          <w:i/>
          <w:iCs/>
        </w:rPr>
        <w:t xml:space="preserve">Aspects relatifs à la sécurité de l'emballage des </w:t>
      </w:r>
      <w:r w:rsidR="00712A12" w:rsidRPr="00386E32">
        <w:rPr>
          <w:i/>
          <w:iCs/>
        </w:rPr>
        <w:t>matériel</w:t>
      </w:r>
      <w:r w:rsidRPr="003B1B6C">
        <w:rPr>
          <w:i/>
          <w:iCs/>
        </w:rPr>
        <w:t>s : l'identité et l'étiquette du produit, du lot et du contenant doivent rester lisibles et maintenues en permanence, la chaîne de contrôle du produit, etc.</w:t>
      </w:r>
    </w:p>
    <w:p w14:paraId="7F4BEB20" w14:textId="77605F5B" w:rsidR="003B1B6C" w:rsidRPr="003B1B6C" w:rsidRDefault="003B1B6C" w:rsidP="00001D94">
      <w:pPr>
        <w:numPr>
          <w:ilvl w:val="0"/>
          <w:numId w:val="130"/>
        </w:numPr>
        <w:rPr>
          <w:i/>
          <w:iCs/>
        </w:rPr>
      </w:pPr>
      <w:r w:rsidRPr="003B1B6C">
        <w:rPr>
          <w:i/>
          <w:iCs/>
        </w:rPr>
        <w:t xml:space="preserve">Aspects liés à la sécurité lors du transport/de la distribution des </w:t>
      </w:r>
      <w:r w:rsidR="00736E00" w:rsidRPr="00386E32">
        <w:rPr>
          <w:i/>
          <w:iCs/>
        </w:rPr>
        <w:t>matériel</w:t>
      </w:r>
      <w:r w:rsidRPr="003B1B6C">
        <w:rPr>
          <w:i/>
          <w:iCs/>
        </w:rPr>
        <w:t>s : les conducteurs de véhicules doivent présenter les documents appropriés, veiller à ce que les véhicules soient adaptés à l'usage prévu, qu'ils disposent d'un espace suffisant et qu'ils soient équipés de manière appropriée pour protéger les produits médicaux, etc.</w:t>
      </w:r>
    </w:p>
    <w:p w14:paraId="1E882E20" w14:textId="5C6957C3" w:rsidR="003B1B6C" w:rsidRPr="003B1B6C" w:rsidRDefault="003B1B6C" w:rsidP="00001D94">
      <w:pPr>
        <w:numPr>
          <w:ilvl w:val="0"/>
          <w:numId w:val="130"/>
        </w:numPr>
        <w:rPr>
          <w:i/>
          <w:iCs/>
        </w:rPr>
      </w:pPr>
      <w:r w:rsidRPr="003B1B6C">
        <w:rPr>
          <w:i/>
          <w:iCs/>
        </w:rPr>
        <w:t xml:space="preserve">Aspects liés à la sécurité lors de l'installation et de l'entretien </w:t>
      </w:r>
      <w:r w:rsidR="006D3A24" w:rsidRPr="00386E32">
        <w:rPr>
          <w:i/>
          <w:iCs/>
        </w:rPr>
        <w:t>du matériel</w:t>
      </w:r>
      <w:r w:rsidRPr="003B1B6C">
        <w:rPr>
          <w:i/>
          <w:iCs/>
        </w:rPr>
        <w:t xml:space="preserve"> : par exemple, veiller à ce que </w:t>
      </w:r>
      <w:r w:rsidR="006D3A24" w:rsidRPr="00386E32">
        <w:rPr>
          <w:i/>
          <w:iCs/>
        </w:rPr>
        <w:t>le matériel</w:t>
      </w:r>
      <w:r w:rsidRPr="003B1B6C">
        <w:rPr>
          <w:i/>
          <w:iCs/>
        </w:rPr>
        <w:t xml:space="preserve"> médical soit équipé d'une installation électrique appropriée, assurer la sécurité électrique, fournir des équipements de protection individuelle (EPI), etc. </w:t>
      </w:r>
    </w:p>
    <w:p w14:paraId="695E5312" w14:textId="710DAB2E" w:rsidR="003B1B6C" w:rsidRPr="003B1B6C" w:rsidRDefault="003B1B6C" w:rsidP="00001D94">
      <w:pPr>
        <w:numPr>
          <w:ilvl w:val="0"/>
          <w:numId w:val="130"/>
        </w:numPr>
        <w:rPr>
          <w:i/>
          <w:iCs/>
        </w:rPr>
      </w:pPr>
      <w:r w:rsidRPr="003B1B6C">
        <w:rPr>
          <w:i/>
          <w:iCs/>
        </w:rPr>
        <w:t xml:space="preserve">Sensibilisation, formation et diffusion d'informations sur </w:t>
      </w:r>
      <w:r w:rsidR="00F4466F" w:rsidRPr="00386E32">
        <w:rPr>
          <w:i/>
          <w:iCs/>
        </w:rPr>
        <w:t>l’hygiène</w:t>
      </w:r>
      <w:r w:rsidRPr="003B1B6C">
        <w:rPr>
          <w:i/>
          <w:iCs/>
        </w:rPr>
        <w:t xml:space="preserve"> et la sécurité au travail au personnel du </w:t>
      </w:r>
      <w:r w:rsidR="00B378F0" w:rsidRPr="00386E32">
        <w:rPr>
          <w:i/>
          <w:iCs/>
        </w:rPr>
        <w:t>F</w:t>
      </w:r>
      <w:r w:rsidRPr="003B1B6C">
        <w:rPr>
          <w:i/>
          <w:iCs/>
        </w:rPr>
        <w:t xml:space="preserve">ournisseur (réunions sur la boîte à outils, formation annuelle de remise à niveau, manuel sur </w:t>
      </w:r>
      <w:r w:rsidR="00B378F0" w:rsidRPr="00386E32">
        <w:rPr>
          <w:i/>
          <w:iCs/>
        </w:rPr>
        <w:t>l’hygiène</w:t>
      </w:r>
      <w:r w:rsidRPr="003B1B6C">
        <w:rPr>
          <w:i/>
          <w:iCs/>
        </w:rPr>
        <w:t xml:space="preserve"> et la sécurité au travail, etc. </w:t>
      </w:r>
    </w:p>
    <w:p w14:paraId="62A5C463" w14:textId="50A828EB" w:rsidR="003B1B6C" w:rsidRPr="003B1B6C" w:rsidRDefault="003B1B6C" w:rsidP="00001D94">
      <w:pPr>
        <w:numPr>
          <w:ilvl w:val="0"/>
          <w:numId w:val="129"/>
        </w:numPr>
        <w:rPr>
          <w:i/>
          <w:iCs/>
        </w:rPr>
      </w:pPr>
      <w:r w:rsidRPr="003B1B6C">
        <w:rPr>
          <w:i/>
          <w:iCs/>
        </w:rPr>
        <w:t xml:space="preserve">Fiche de données de sécurité (FDS) pour </w:t>
      </w:r>
      <w:r w:rsidR="006D3A24" w:rsidRPr="00386E32">
        <w:rPr>
          <w:i/>
          <w:iCs/>
        </w:rPr>
        <w:t>le matériel</w:t>
      </w:r>
      <w:r w:rsidRPr="003B1B6C">
        <w:rPr>
          <w:i/>
          <w:iCs/>
        </w:rPr>
        <w:t xml:space="preserve"> et les produits chimiques pertinents contenant au minimum les informations suivantes : i) informations de base sur le matériau ou le produit chimique, ii) description des propriétés et des dangers potentiels du matériau et des déchets ou sous-produits associés, iii) utilisation sûre du produit et procédures d'urgence, et iv) recommandations pour la manipulation des déchets ou des sous-produits.</w:t>
      </w:r>
    </w:p>
    <w:p w14:paraId="631698DB" w14:textId="2F7AEF71" w:rsidR="00B748A7" w:rsidRPr="00386E32" w:rsidRDefault="00B748A7">
      <w:pPr>
        <w:rPr>
          <w:i/>
          <w:iCs/>
        </w:rPr>
      </w:pPr>
      <w:r w:rsidRPr="00386E32">
        <w:rPr>
          <w:i/>
          <w:iCs/>
        </w:rPr>
        <w:br w:type="page"/>
      </w:r>
    </w:p>
    <w:p w14:paraId="47EA969B" w14:textId="77777777" w:rsidR="00940BF3" w:rsidRPr="00386E32" w:rsidRDefault="00940BF3">
      <w:pPr>
        <w:rPr>
          <w:i/>
          <w:iCs/>
        </w:rPr>
      </w:pPr>
    </w:p>
    <w:p w14:paraId="570019B0" w14:textId="77777777" w:rsidR="00940BF3" w:rsidRPr="00386E32" w:rsidRDefault="00940BF3" w:rsidP="00386E32">
      <w:pPr>
        <w:pStyle w:val="HSec7-1"/>
      </w:pPr>
      <w:bookmarkStart w:id="451" w:name="_Toc475247052"/>
      <w:bookmarkStart w:id="452" w:name="_Toc494778751"/>
      <w:bookmarkStart w:id="453" w:name="_Toc175037175"/>
      <w:r w:rsidRPr="00386E32">
        <w:t>4.</w:t>
      </w:r>
      <w:r w:rsidRPr="00386E32">
        <w:tab/>
        <w:t>Plans</w:t>
      </w:r>
      <w:bookmarkEnd w:id="451"/>
      <w:bookmarkEnd w:id="452"/>
      <w:bookmarkEnd w:id="453"/>
    </w:p>
    <w:p w14:paraId="631918C0" w14:textId="77777777" w:rsidR="008B5260" w:rsidRPr="00386E32" w:rsidRDefault="008B5260" w:rsidP="00CF538E">
      <w:pPr>
        <w:jc w:val="center"/>
        <w:rPr>
          <w:b/>
          <w:bCs/>
          <w:sz w:val="32"/>
          <w:szCs w:val="32"/>
        </w:rPr>
      </w:pPr>
    </w:p>
    <w:p w14:paraId="39E66B06" w14:textId="0657A15F" w:rsidR="00940BF3" w:rsidRPr="00386E32" w:rsidRDefault="00940BF3" w:rsidP="00A20603">
      <w:pPr>
        <w:jc w:val="both"/>
      </w:pPr>
      <w:r w:rsidRPr="00386E32">
        <w:t xml:space="preserve">Le présent Dossier </w:t>
      </w:r>
      <w:r w:rsidR="0001437B" w:rsidRPr="00386E32">
        <w:t>de Demande de Propositions</w:t>
      </w:r>
      <w:r w:rsidRPr="00386E32">
        <w:t xml:space="preserve"> </w:t>
      </w:r>
      <w:r w:rsidRPr="00386E32">
        <w:rPr>
          <w:i/>
          <w:iCs/>
        </w:rPr>
        <w:t>[insérer « comprend les plans suivants » ou « ne comprend aucun plan »]</w:t>
      </w:r>
      <w:r w:rsidRPr="00386E32">
        <w:t xml:space="preserve">, selon le cas. </w:t>
      </w:r>
    </w:p>
    <w:p w14:paraId="57A4A935" w14:textId="77777777" w:rsidR="00940BF3" w:rsidRPr="00386E32" w:rsidRDefault="00940BF3"/>
    <w:p w14:paraId="62FC42E6" w14:textId="7D43D715" w:rsidR="00940BF3" w:rsidRPr="00386E32" w:rsidRDefault="00940BF3">
      <w:pPr>
        <w:rPr>
          <w:i/>
          <w:iCs/>
        </w:rPr>
      </w:pPr>
      <w:r w:rsidRPr="00386E32">
        <w:rPr>
          <w:i/>
          <w:iCs/>
        </w:rPr>
        <w:t>[si le dossier d’</w:t>
      </w:r>
      <w:r w:rsidR="006B7F85" w:rsidRPr="00386E32">
        <w:rPr>
          <w:i/>
          <w:iCs/>
        </w:rPr>
        <w:t>DP</w:t>
      </w:r>
      <w:r w:rsidRPr="00386E32">
        <w:rPr>
          <w:i/>
          <w:iCs/>
        </w:rPr>
        <w:t xml:space="preserve"> comprend des plans, en insérer la liste dans le tableau ci-dessous]  </w:t>
      </w:r>
    </w:p>
    <w:p w14:paraId="029F59EF" w14:textId="77777777" w:rsidR="00940BF3" w:rsidRPr="00386E32" w:rsidRDefault="00940BF3">
      <w:pPr>
        <w:pStyle w:val="Outline"/>
        <w:spacing w:before="0"/>
        <w:rPr>
          <w:kern w:val="0"/>
        </w:rPr>
      </w:pPr>
    </w:p>
    <w:p w14:paraId="3649DA46" w14:textId="77777777" w:rsidR="00940BF3" w:rsidRPr="00386E32" w:rsidRDefault="00940BF3">
      <w:pPr>
        <w:pStyle w:val="Outline"/>
        <w:spacing w:before="0"/>
        <w:rPr>
          <w:kern w:val="0"/>
        </w:rPr>
      </w:pP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2070"/>
        <w:gridCol w:w="4272"/>
      </w:tblGrid>
      <w:tr w:rsidR="00940BF3" w:rsidRPr="00386E32" w14:paraId="36447AEA" w14:textId="77777777">
        <w:trPr>
          <w:cantSplit/>
          <w:trHeight w:val="872"/>
          <w:jc w:val="center"/>
        </w:trPr>
        <w:tc>
          <w:tcPr>
            <w:tcW w:w="0" w:type="auto"/>
            <w:gridSpan w:val="3"/>
          </w:tcPr>
          <w:p w14:paraId="4A478EF7" w14:textId="77777777" w:rsidR="00940BF3" w:rsidRPr="00386E32" w:rsidRDefault="00940BF3">
            <w:pPr>
              <w:jc w:val="center"/>
              <w:rPr>
                <w:b/>
                <w:bCs/>
                <w:sz w:val="28"/>
              </w:rPr>
            </w:pPr>
            <w:r w:rsidRPr="00386E32">
              <w:rPr>
                <w:b/>
                <w:bCs/>
                <w:sz w:val="28"/>
              </w:rPr>
              <w:t>Liste des plans</w:t>
            </w:r>
          </w:p>
        </w:tc>
      </w:tr>
      <w:tr w:rsidR="00940BF3" w:rsidRPr="00386E32" w14:paraId="6D8BB8EC" w14:textId="77777777">
        <w:trPr>
          <w:trHeight w:val="620"/>
          <w:jc w:val="center"/>
        </w:trPr>
        <w:tc>
          <w:tcPr>
            <w:tcW w:w="1458" w:type="dxa"/>
          </w:tcPr>
          <w:p w14:paraId="7C2C2D09" w14:textId="77777777" w:rsidR="00940BF3" w:rsidRPr="00386E32" w:rsidRDefault="00940BF3">
            <w:pPr>
              <w:jc w:val="center"/>
              <w:rPr>
                <w:b/>
                <w:bCs/>
              </w:rPr>
            </w:pPr>
            <w:r w:rsidRPr="00386E32">
              <w:rPr>
                <w:b/>
                <w:bCs/>
              </w:rPr>
              <w:t>Nos</w:t>
            </w:r>
          </w:p>
        </w:tc>
        <w:tc>
          <w:tcPr>
            <w:tcW w:w="2070" w:type="dxa"/>
          </w:tcPr>
          <w:p w14:paraId="45C89DCB" w14:textId="77777777" w:rsidR="00940BF3" w:rsidRPr="00386E32" w:rsidRDefault="00940BF3">
            <w:pPr>
              <w:jc w:val="center"/>
              <w:rPr>
                <w:b/>
                <w:bCs/>
              </w:rPr>
            </w:pPr>
            <w:r w:rsidRPr="00386E32">
              <w:rPr>
                <w:b/>
                <w:bCs/>
              </w:rPr>
              <w:t>Titres</w:t>
            </w:r>
          </w:p>
        </w:tc>
        <w:tc>
          <w:tcPr>
            <w:tcW w:w="4272" w:type="dxa"/>
          </w:tcPr>
          <w:p w14:paraId="3C5A4166" w14:textId="77777777" w:rsidR="00940BF3" w:rsidRPr="00386E32" w:rsidRDefault="00940BF3">
            <w:pPr>
              <w:jc w:val="center"/>
              <w:rPr>
                <w:b/>
                <w:bCs/>
              </w:rPr>
            </w:pPr>
            <w:r w:rsidRPr="00386E32">
              <w:rPr>
                <w:b/>
                <w:bCs/>
              </w:rPr>
              <w:t>Objectifs</w:t>
            </w:r>
          </w:p>
        </w:tc>
      </w:tr>
      <w:tr w:rsidR="00940BF3" w:rsidRPr="00386E32" w14:paraId="3699483B" w14:textId="77777777">
        <w:trPr>
          <w:trHeight w:val="530"/>
          <w:jc w:val="center"/>
        </w:trPr>
        <w:tc>
          <w:tcPr>
            <w:tcW w:w="1458" w:type="dxa"/>
          </w:tcPr>
          <w:p w14:paraId="244231E4" w14:textId="77777777" w:rsidR="00940BF3" w:rsidRPr="00386E32" w:rsidRDefault="00940BF3"/>
        </w:tc>
        <w:tc>
          <w:tcPr>
            <w:tcW w:w="2070" w:type="dxa"/>
          </w:tcPr>
          <w:p w14:paraId="1A80D0EC" w14:textId="77777777" w:rsidR="00940BF3" w:rsidRPr="00386E32" w:rsidRDefault="00940BF3"/>
        </w:tc>
        <w:tc>
          <w:tcPr>
            <w:tcW w:w="4272" w:type="dxa"/>
          </w:tcPr>
          <w:p w14:paraId="5ADBA016" w14:textId="77777777" w:rsidR="00940BF3" w:rsidRPr="00386E32" w:rsidRDefault="00940BF3"/>
        </w:tc>
      </w:tr>
      <w:tr w:rsidR="00940BF3" w:rsidRPr="00386E32" w14:paraId="4FC9F066" w14:textId="77777777">
        <w:trPr>
          <w:trHeight w:val="620"/>
          <w:jc w:val="center"/>
        </w:trPr>
        <w:tc>
          <w:tcPr>
            <w:tcW w:w="1458" w:type="dxa"/>
          </w:tcPr>
          <w:p w14:paraId="3174C9EA" w14:textId="77777777" w:rsidR="00940BF3" w:rsidRPr="00386E32" w:rsidRDefault="00940BF3"/>
        </w:tc>
        <w:tc>
          <w:tcPr>
            <w:tcW w:w="2070" w:type="dxa"/>
          </w:tcPr>
          <w:p w14:paraId="6872DE9C" w14:textId="77777777" w:rsidR="00940BF3" w:rsidRPr="00386E32" w:rsidRDefault="00940BF3"/>
        </w:tc>
        <w:tc>
          <w:tcPr>
            <w:tcW w:w="4272" w:type="dxa"/>
          </w:tcPr>
          <w:p w14:paraId="19D30740" w14:textId="77777777" w:rsidR="00940BF3" w:rsidRPr="00386E32" w:rsidRDefault="00940BF3"/>
        </w:tc>
      </w:tr>
      <w:tr w:rsidR="00940BF3" w:rsidRPr="00386E32" w14:paraId="350520EA" w14:textId="77777777">
        <w:trPr>
          <w:trHeight w:val="620"/>
          <w:jc w:val="center"/>
        </w:trPr>
        <w:tc>
          <w:tcPr>
            <w:tcW w:w="1458" w:type="dxa"/>
          </w:tcPr>
          <w:p w14:paraId="11186435" w14:textId="77777777" w:rsidR="00940BF3" w:rsidRPr="00386E32" w:rsidRDefault="00940BF3"/>
        </w:tc>
        <w:tc>
          <w:tcPr>
            <w:tcW w:w="2070" w:type="dxa"/>
          </w:tcPr>
          <w:p w14:paraId="6FC8EEFD" w14:textId="77777777" w:rsidR="00940BF3" w:rsidRPr="00386E32" w:rsidRDefault="00940BF3"/>
        </w:tc>
        <w:tc>
          <w:tcPr>
            <w:tcW w:w="4272" w:type="dxa"/>
          </w:tcPr>
          <w:p w14:paraId="0A85406C" w14:textId="77777777" w:rsidR="00940BF3" w:rsidRPr="00386E32" w:rsidRDefault="00940BF3"/>
        </w:tc>
      </w:tr>
      <w:tr w:rsidR="00940BF3" w:rsidRPr="00386E32" w14:paraId="1D28AE6E" w14:textId="77777777">
        <w:trPr>
          <w:trHeight w:val="530"/>
          <w:jc w:val="center"/>
        </w:trPr>
        <w:tc>
          <w:tcPr>
            <w:tcW w:w="1458" w:type="dxa"/>
          </w:tcPr>
          <w:p w14:paraId="20CC74E5" w14:textId="77777777" w:rsidR="00940BF3" w:rsidRPr="00386E32" w:rsidRDefault="00940BF3"/>
        </w:tc>
        <w:tc>
          <w:tcPr>
            <w:tcW w:w="2070" w:type="dxa"/>
          </w:tcPr>
          <w:p w14:paraId="5EAD3E65" w14:textId="77777777" w:rsidR="00940BF3" w:rsidRPr="00386E32" w:rsidRDefault="00940BF3"/>
        </w:tc>
        <w:tc>
          <w:tcPr>
            <w:tcW w:w="4272" w:type="dxa"/>
          </w:tcPr>
          <w:p w14:paraId="373F944A" w14:textId="77777777" w:rsidR="00940BF3" w:rsidRPr="00386E32" w:rsidRDefault="00940BF3"/>
        </w:tc>
      </w:tr>
    </w:tbl>
    <w:p w14:paraId="3CB879BE" w14:textId="77777777" w:rsidR="00940BF3" w:rsidRPr="00386E32" w:rsidRDefault="00940BF3"/>
    <w:p w14:paraId="0C234851" w14:textId="77777777" w:rsidR="00940BF3" w:rsidRPr="00386E32" w:rsidRDefault="00940BF3">
      <w:r w:rsidRPr="00386E32">
        <w:br w:type="page"/>
      </w:r>
    </w:p>
    <w:p w14:paraId="4099FA2E" w14:textId="030D9B6C" w:rsidR="00940BF3" w:rsidRPr="00386E32" w:rsidRDefault="00940BF3" w:rsidP="00386E32">
      <w:pPr>
        <w:pStyle w:val="HSec7-1"/>
      </w:pPr>
      <w:bookmarkStart w:id="454" w:name="_Toc175037176"/>
      <w:r w:rsidRPr="00386E32">
        <w:lastRenderedPageBreak/>
        <w:t>5.</w:t>
      </w:r>
      <w:r w:rsidRPr="00386E32">
        <w:tab/>
        <w:t xml:space="preserve">Inspections et </w:t>
      </w:r>
      <w:r w:rsidR="009A723D" w:rsidRPr="00386E32">
        <w:t>Tests</w:t>
      </w:r>
      <w:bookmarkEnd w:id="454"/>
    </w:p>
    <w:p w14:paraId="6E1F9DBC" w14:textId="77777777" w:rsidR="00940BF3" w:rsidRPr="00386E32" w:rsidRDefault="00940BF3"/>
    <w:p w14:paraId="4DF32C22" w14:textId="77777777" w:rsidR="00940BF3" w:rsidRPr="00386E32" w:rsidRDefault="00940BF3"/>
    <w:p w14:paraId="04F0F17E" w14:textId="7E9E24C0" w:rsidR="00940BF3" w:rsidRPr="00386E32" w:rsidRDefault="00940BF3">
      <w:r w:rsidRPr="00386E32">
        <w:t>Les inspections et tests suivants seront réalisés </w:t>
      </w:r>
      <w:r w:rsidRPr="00386E32">
        <w:rPr>
          <w:i/>
          <w:iCs/>
        </w:rPr>
        <w:t>: [insérer la liste des inspections et des tests].</w:t>
      </w:r>
      <w:r w:rsidRPr="00386E32">
        <w:t xml:space="preserve"> </w:t>
      </w:r>
    </w:p>
    <w:p w14:paraId="2A6D19C9" w14:textId="77777777" w:rsidR="00940BF3" w:rsidRPr="00386E32" w:rsidRDefault="00940BF3"/>
    <w:p w14:paraId="51ABF4CD" w14:textId="77777777" w:rsidR="004F4DE0" w:rsidRPr="00386E32" w:rsidRDefault="00B80016">
      <w:pPr>
        <w:rPr>
          <w:b/>
          <w:bCs/>
          <w:i/>
          <w:iCs/>
        </w:rPr>
      </w:pPr>
      <w:r w:rsidRPr="00386E32">
        <w:rPr>
          <w:b/>
          <w:bCs/>
          <w:i/>
          <w:iCs/>
        </w:rPr>
        <w:t>Exemple de disposition :</w:t>
      </w:r>
    </w:p>
    <w:p w14:paraId="0F359E75" w14:textId="77777777" w:rsidR="004F4DE0" w:rsidRPr="00386E32" w:rsidRDefault="004F4DE0">
      <w:pPr>
        <w:rPr>
          <w:i/>
          <w:iCs/>
        </w:rPr>
      </w:pPr>
    </w:p>
    <w:p w14:paraId="393C66DB" w14:textId="4CDB2C0C" w:rsidR="004F4DE0" w:rsidRPr="00386E32" w:rsidRDefault="00B80016">
      <w:pPr>
        <w:rPr>
          <w:b/>
          <w:bCs/>
          <w:i/>
          <w:iCs/>
        </w:rPr>
      </w:pPr>
      <w:r w:rsidRPr="00386E32">
        <w:rPr>
          <w:b/>
          <w:bCs/>
          <w:i/>
          <w:iCs/>
        </w:rPr>
        <w:t>Inspection</w:t>
      </w:r>
    </w:p>
    <w:p w14:paraId="630618C7" w14:textId="77777777" w:rsidR="004F4DE0" w:rsidRPr="00386E32" w:rsidRDefault="004F4DE0">
      <w:pPr>
        <w:rPr>
          <w:b/>
          <w:bCs/>
          <w:i/>
          <w:iCs/>
        </w:rPr>
      </w:pPr>
    </w:p>
    <w:p w14:paraId="307D2942" w14:textId="558C42A2" w:rsidR="004F4DE0" w:rsidRPr="00386E32" w:rsidRDefault="00B80016">
      <w:pPr>
        <w:rPr>
          <w:i/>
          <w:iCs/>
        </w:rPr>
      </w:pPr>
      <w:r w:rsidRPr="00386E32">
        <w:rPr>
          <w:i/>
          <w:iCs/>
        </w:rPr>
        <w:t xml:space="preserve">Dès réception des </w:t>
      </w:r>
      <w:r w:rsidR="005D4179" w:rsidRPr="00386E32">
        <w:rPr>
          <w:i/>
          <w:iCs/>
        </w:rPr>
        <w:t>Biens</w:t>
      </w:r>
      <w:r w:rsidRPr="00386E32">
        <w:rPr>
          <w:i/>
          <w:iCs/>
        </w:rPr>
        <w:t xml:space="preserve"> au lieu de destination finale, le Représentant de l'Acheteur inspectera les </w:t>
      </w:r>
      <w:r w:rsidR="005D4179" w:rsidRPr="00386E32">
        <w:rPr>
          <w:i/>
          <w:iCs/>
        </w:rPr>
        <w:t>Biens</w:t>
      </w:r>
      <w:r w:rsidRPr="00386E32">
        <w:rPr>
          <w:i/>
          <w:iCs/>
        </w:rPr>
        <w:t xml:space="preserve"> ou une partie des </w:t>
      </w:r>
      <w:r w:rsidR="005D4179" w:rsidRPr="00386E32">
        <w:rPr>
          <w:i/>
          <w:iCs/>
        </w:rPr>
        <w:t>Biens</w:t>
      </w:r>
      <w:r w:rsidRPr="00386E32">
        <w:rPr>
          <w:i/>
          <w:iCs/>
        </w:rPr>
        <w:t xml:space="preserve"> pour s'assurer qu'elles sont conformes aux conditions du Marché et délivrera au Fournisseur le(s) Certificat(s) de Réception relatif(s) auxdites </w:t>
      </w:r>
      <w:r w:rsidR="005D4179" w:rsidRPr="00386E32">
        <w:rPr>
          <w:i/>
          <w:iCs/>
        </w:rPr>
        <w:t>Biens</w:t>
      </w:r>
      <w:r w:rsidRPr="00386E32">
        <w:rPr>
          <w:i/>
          <w:iCs/>
        </w:rPr>
        <w:t xml:space="preserve"> (ou à une partie des </w:t>
      </w:r>
      <w:r w:rsidR="005D4179" w:rsidRPr="00386E32">
        <w:rPr>
          <w:i/>
          <w:iCs/>
        </w:rPr>
        <w:t>Biens</w:t>
      </w:r>
      <w:r w:rsidRPr="00386E32">
        <w:rPr>
          <w:i/>
          <w:iCs/>
        </w:rPr>
        <w:t>).</w:t>
      </w:r>
      <w:r w:rsidRPr="00386E32">
        <w:t xml:space="preserve"> </w:t>
      </w:r>
      <w:r w:rsidRPr="00386E32">
        <w:rPr>
          <w:i/>
          <w:iCs/>
        </w:rPr>
        <w:t xml:space="preserve">Le certificat de réception est délivré dans les 10 jours ouvrables suivant la réception des </w:t>
      </w:r>
      <w:r w:rsidR="005D4179" w:rsidRPr="00386E32">
        <w:rPr>
          <w:i/>
          <w:iCs/>
        </w:rPr>
        <w:t>Biens</w:t>
      </w:r>
      <w:r w:rsidRPr="00386E32">
        <w:rPr>
          <w:i/>
          <w:iCs/>
        </w:rPr>
        <w:t xml:space="preserve"> ou d'une partie des </w:t>
      </w:r>
      <w:r w:rsidR="005D4179" w:rsidRPr="00386E32">
        <w:rPr>
          <w:i/>
          <w:iCs/>
        </w:rPr>
        <w:t>Biens</w:t>
      </w:r>
      <w:r w:rsidRPr="00386E32">
        <w:rPr>
          <w:i/>
          <w:iCs/>
        </w:rPr>
        <w:t xml:space="preserve"> au lieu de destination finale et comprend la description des </w:t>
      </w:r>
      <w:r w:rsidR="005D4179" w:rsidRPr="00386E32">
        <w:rPr>
          <w:i/>
          <w:iCs/>
        </w:rPr>
        <w:t>Biens</w:t>
      </w:r>
      <w:r w:rsidRPr="00386E32">
        <w:rPr>
          <w:i/>
          <w:iCs/>
        </w:rPr>
        <w:t>, la quantité, le prix unitaire et le prix total.</w:t>
      </w:r>
    </w:p>
    <w:p w14:paraId="62438664" w14:textId="77777777" w:rsidR="004F4DE0" w:rsidRPr="00386E32" w:rsidRDefault="004F4DE0">
      <w:pPr>
        <w:rPr>
          <w:i/>
          <w:iCs/>
        </w:rPr>
      </w:pPr>
    </w:p>
    <w:p w14:paraId="5BE821D3" w14:textId="6E48A019" w:rsidR="00940BF3" w:rsidRPr="00386E32" w:rsidRDefault="00B80016">
      <w:r w:rsidRPr="00386E32">
        <w:rPr>
          <w:b/>
          <w:bCs/>
          <w:i/>
          <w:iCs/>
        </w:rPr>
        <w:t>Documentation</w:t>
      </w:r>
      <w:r w:rsidRPr="00386E32">
        <w:br/>
      </w:r>
      <w:r w:rsidRPr="00386E32">
        <w:rPr>
          <w:i/>
          <w:iCs/>
        </w:rPr>
        <w:t xml:space="preserve">Lors de la livraison des </w:t>
      </w:r>
      <w:r w:rsidR="005D4179" w:rsidRPr="00386E32">
        <w:rPr>
          <w:i/>
          <w:iCs/>
        </w:rPr>
        <w:t>Biens</w:t>
      </w:r>
      <w:r w:rsidRPr="00386E32">
        <w:rPr>
          <w:i/>
          <w:iCs/>
        </w:rPr>
        <w:t xml:space="preserve"> au point de destination finale dans le pays de l'Acheteur, le Fournisseur doit fournir les documents suivants :</w:t>
      </w:r>
      <w:r w:rsidRPr="00386E32">
        <w:br/>
        <w:t xml:space="preserve">- </w:t>
      </w:r>
      <w:r w:rsidRPr="00386E32">
        <w:rPr>
          <w:i/>
          <w:iCs/>
        </w:rPr>
        <w:t>Manuel d'utilisation, une copie papier par site, complétée par des copies électroniques en cas de mise à jour du manuel en français et en [insérer la langue locale]</w:t>
      </w:r>
      <w:r w:rsidR="004F4DE0" w:rsidRPr="00386E32">
        <w:rPr>
          <w:i/>
          <w:iCs/>
        </w:rPr>
        <w:t>.</w:t>
      </w:r>
      <w:r w:rsidRPr="00386E32">
        <w:rPr>
          <w:i/>
          <w:iCs/>
        </w:rPr>
        <w:br/>
        <w:t xml:space="preserve">- Manuel d'entretien, une copie papier par site, complétée par des copies électroniques en cas de mise à jour du manuel en </w:t>
      </w:r>
      <w:r w:rsidR="004F4DE0" w:rsidRPr="00386E32">
        <w:rPr>
          <w:i/>
          <w:iCs/>
        </w:rPr>
        <w:t>français et en [insérer la langue locale]</w:t>
      </w:r>
      <w:r w:rsidRPr="00386E32">
        <w:rPr>
          <w:i/>
          <w:iCs/>
        </w:rPr>
        <w:t>.</w:t>
      </w:r>
      <w:r w:rsidRPr="00386E32">
        <w:br/>
      </w:r>
      <w:r w:rsidRPr="00386E32">
        <w:br/>
      </w:r>
      <w:r w:rsidRPr="00386E32">
        <w:rPr>
          <w:b/>
          <w:bCs/>
          <w:i/>
          <w:iCs/>
        </w:rPr>
        <w:t>Mise en service et formation</w:t>
      </w:r>
      <w:r w:rsidRPr="00386E32">
        <w:br/>
      </w:r>
      <w:r w:rsidRPr="00386E32">
        <w:rPr>
          <w:i/>
          <w:iCs/>
        </w:rPr>
        <w:t xml:space="preserve">Lors de la livraison des </w:t>
      </w:r>
      <w:r w:rsidR="005D4179" w:rsidRPr="00386E32">
        <w:rPr>
          <w:i/>
          <w:iCs/>
        </w:rPr>
        <w:t>Biens</w:t>
      </w:r>
      <w:r w:rsidRPr="00386E32">
        <w:rPr>
          <w:i/>
          <w:iCs/>
        </w:rPr>
        <w:t xml:space="preserve"> au point de destination finale dans le pays de l'Acheteur, le Fournisseur fournira les prestations suivantes :</w:t>
      </w:r>
      <w:r w:rsidRPr="00386E32">
        <w:br/>
      </w:r>
      <w:r w:rsidRPr="00386E32">
        <w:rPr>
          <w:i/>
          <w:iCs/>
        </w:rPr>
        <w:t xml:space="preserve">- Essais opérationnels visant à garantir le bon fonctionnement </w:t>
      </w:r>
      <w:r w:rsidR="003146FD" w:rsidRPr="00386E32">
        <w:rPr>
          <w:i/>
          <w:iCs/>
        </w:rPr>
        <w:t>du matériel</w:t>
      </w:r>
      <w:r w:rsidRPr="00386E32">
        <w:rPr>
          <w:i/>
          <w:iCs/>
        </w:rPr>
        <w:t xml:space="preserve">, sous la surveillance du personnel du Ministère de la </w:t>
      </w:r>
      <w:r w:rsidR="003146FD" w:rsidRPr="00386E32">
        <w:rPr>
          <w:i/>
          <w:iCs/>
        </w:rPr>
        <w:t>S</w:t>
      </w:r>
      <w:r w:rsidRPr="00386E32">
        <w:rPr>
          <w:i/>
          <w:iCs/>
        </w:rPr>
        <w:t>anté.</w:t>
      </w:r>
      <w:r w:rsidRPr="00386E32">
        <w:br/>
      </w:r>
      <w:r w:rsidRPr="00386E32">
        <w:rPr>
          <w:i/>
          <w:iCs/>
        </w:rPr>
        <w:t>- Formation conforme aux dispositions de la Section V</w:t>
      </w:r>
      <w:r w:rsidR="003146FD" w:rsidRPr="00386E32">
        <w:rPr>
          <w:i/>
          <w:iCs/>
        </w:rPr>
        <w:t>I</w:t>
      </w:r>
      <w:r w:rsidRPr="00386E32">
        <w:rPr>
          <w:i/>
          <w:iCs/>
        </w:rPr>
        <w:t>I</w:t>
      </w:r>
      <w:r w:rsidR="00880B62" w:rsidRPr="00386E32">
        <w:rPr>
          <w:i/>
          <w:iCs/>
        </w:rPr>
        <w:t xml:space="preserve"> [insérer une ou des références pertinentes des Exigences de l’Acheteur]</w:t>
      </w:r>
    </w:p>
    <w:p w14:paraId="73668F0A" w14:textId="0D8EBE99" w:rsidR="00940BF3" w:rsidRPr="00386E32" w:rsidRDefault="003146FD">
      <w:pPr>
        <w:sectPr w:rsidR="00940BF3" w:rsidRPr="00386E32" w:rsidSect="00CE269D">
          <w:headerReference w:type="even" r:id="rId75"/>
          <w:headerReference w:type="default" r:id="rId76"/>
          <w:headerReference w:type="first" r:id="rId77"/>
          <w:endnotePr>
            <w:numFmt w:val="decimal"/>
            <w:numRestart w:val="eachSect"/>
          </w:endnotePr>
          <w:pgSz w:w="12240" w:h="15840" w:code="1"/>
          <w:pgMar w:top="1440" w:right="1440" w:bottom="1440" w:left="1440" w:header="720" w:footer="720" w:gutter="0"/>
          <w:paperSrc w:first="15" w:other="15"/>
          <w:cols w:space="720"/>
          <w:docGrid w:linePitch="326"/>
        </w:sectPr>
      </w:pPr>
      <w:r w:rsidRPr="00386E32">
        <w:t xml:space="preserve"> </w:t>
      </w:r>
    </w:p>
    <w:p w14:paraId="408A6858" w14:textId="77777777" w:rsidR="00940BF3" w:rsidRPr="00386E32" w:rsidRDefault="00940BF3"/>
    <w:p w14:paraId="18D1DF99" w14:textId="77777777" w:rsidR="00940BF3" w:rsidRPr="00386E32" w:rsidRDefault="00940BF3"/>
    <w:p w14:paraId="467BAC13" w14:textId="77777777" w:rsidR="00940BF3" w:rsidRPr="00386E32" w:rsidRDefault="00940BF3"/>
    <w:p w14:paraId="11853749" w14:textId="77777777" w:rsidR="00940BF3" w:rsidRPr="00386E32" w:rsidRDefault="00940BF3"/>
    <w:p w14:paraId="3EA6B1F4" w14:textId="77777777" w:rsidR="00940BF3" w:rsidRPr="00386E32" w:rsidRDefault="00940BF3"/>
    <w:p w14:paraId="1C05AD97" w14:textId="77777777" w:rsidR="00940BF3" w:rsidRPr="00386E32" w:rsidRDefault="00940BF3"/>
    <w:p w14:paraId="20E14C6E" w14:textId="77777777" w:rsidR="00940BF3" w:rsidRPr="00386E32" w:rsidRDefault="00940BF3"/>
    <w:p w14:paraId="7E3DD1E1" w14:textId="77777777" w:rsidR="00940BF3" w:rsidRPr="00386E32" w:rsidRDefault="00940BF3"/>
    <w:p w14:paraId="24A98E3D" w14:textId="5A6AAFAB" w:rsidR="00940BF3" w:rsidRPr="00386E32" w:rsidRDefault="00940BF3" w:rsidP="00B54617">
      <w:pPr>
        <w:pStyle w:val="PARTS"/>
      </w:pPr>
      <w:bookmarkStart w:id="455" w:name="_Toc494778752"/>
      <w:bookmarkStart w:id="456" w:name="_Toc499607140"/>
      <w:bookmarkStart w:id="457" w:name="_Toc499608193"/>
      <w:bookmarkStart w:id="458" w:name="_Toc175035775"/>
      <w:r w:rsidRPr="00386E32">
        <w:t>TRO</w:t>
      </w:r>
      <w:r w:rsidR="0001437B" w:rsidRPr="00386E32">
        <w:t>I</w:t>
      </w:r>
      <w:r w:rsidR="00880B62" w:rsidRPr="00386E32">
        <w:t>S</w:t>
      </w:r>
      <w:r w:rsidRPr="00386E32">
        <w:t xml:space="preserve">IÈME PARTIE </w:t>
      </w:r>
      <w:r w:rsidR="007513D6" w:rsidRPr="00386E32">
        <w:t>–</w:t>
      </w:r>
      <w:r w:rsidRPr="00386E32">
        <w:t xml:space="preserve"> </w:t>
      </w:r>
      <w:r w:rsidR="007513D6" w:rsidRPr="00386E32">
        <w:t xml:space="preserve">Clauses et Formulaires du </w:t>
      </w:r>
      <w:r w:rsidRPr="00386E32">
        <w:t>Marché</w:t>
      </w:r>
      <w:bookmarkEnd w:id="455"/>
      <w:bookmarkEnd w:id="456"/>
      <w:bookmarkEnd w:id="457"/>
      <w:bookmarkEnd w:id="458"/>
    </w:p>
    <w:p w14:paraId="17C28A69" w14:textId="77777777" w:rsidR="00940BF3" w:rsidRPr="00386E32" w:rsidRDefault="00940BF3"/>
    <w:p w14:paraId="1D44A63A" w14:textId="77777777" w:rsidR="00940BF3" w:rsidRPr="00386E32" w:rsidRDefault="00940BF3">
      <w:pPr>
        <w:sectPr w:rsidR="00940BF3" w:rsidRPr="00386E32">
          <w:headerReference w:type="even" r:id="rId78"/>
          <w:headerReference w:type="default" r:id="rId79"/>
          <w:headerReference w:type="first" r:id="rId80"/>
          <w:endnotePr>
            <w:numFmt w:val="decimal"/>
            <w:numRestart w:val="eachSect"/>
          </w:endnotePr>
          <w:type w:val="oddPage"/>
          <w:pgSz w:w="12240" w:h="15840" w:code="1"/>
          <w:pgMar w:top="1440" w:right="1440" w:bottom="1440" w:left="1800" w:header="720" w:footer="720" w:gutter="0"/>
          <w:paperSrc w:first="15" w:other="15"/>
          <w:cols w:space="720"/>
          <w:titlePg/>
        </w:sectPr>
      </w:pPr>
    </w:p>
    <w:p w14:paraId="6DA9CEDE" w14:textId="77777777" w:rsidR="00940BF3" w:rsidRPr="00386E32" w:rsidRDefault="00940BF3">
      <w:pPr>
        <w:sectPr w:rsidR="00940BF3" w:rsidRPr="00386E32">
          <w:endnotePr>
            <w:numFmt w:val="decimal"/>
            <w:numRestart w:val="eachSect"/>
          </w:endnotePr>
          <w:type w:val="oddPage"/>
          <w:pgSz w:w="12240" w:h="15840" w:code="1"/>
          <w:pgMar w:top="1440" w:right="1440" w:bottom="1440" w:left="1800" w:header="720" w:footer="720" w:gutter="0"/>
          <w:paperSrc w:first="15" w:other="15"/>
          <w:cols w:space="720"/>
        </w:sectPr>
      </w:pPr>
    </w:p>
    <w:p w14:paraId="267205A6" w14:textId="77777777" w:rsidR="00940BF3" w:rsidRPr="00386E32" w:rsidRDefault="00940BF3">
      <w:pPr>
        <w:pStyle w:val="Subtitle"/>
        <w:jc w:val="both"/>
        <w:rPr>
          <w:b w:val="0"/>
          <w:sz w:val="24"/>
          <w:lang w:val="fr-FR"/>
        </w:rPr>
      </w:pPr>
      <w:bookmarkStart w:id="459" w:name="_Toc438266930"/>
      <w:bookmarkStart w:id="460" w:name="_Toc438267904"/>
      <w:bookmarkStart w:id="461" w:name="_Toc4383666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40BF3" w:rsidRPr="00386E32" w14:paraId="260D84FB" w14:textId="77777777">
        <w:trPr>
          <w:trHeight w:val="600"/>
        </w:trPr>
        <w:tc>
          <w:tcPr>
            <w:tcW w:w="9198" w:type="dxa"/>
            <w:tcBorders>
              <w:top w:val="nil"/>
              <w:left w:val="nil"/>
              <w:bottom w:val="nil"/>
              <w:right w:val="nil"/>
            </w:tcBorders>
            <w:vAlign w:val="center"/>
          </w:tcPr>
          <w:p w14:paraId="7F4F7376" w14:textId="6D413416" w:rsidR="00940BF3" w:rsidRPr="00386E32" w:rsidRDefault="00940BF3" w:rsidP="00B54617">
            <w:pPr>
              <w:pStyle w:val="Sections"/>
            </w:pPr>
            <w:bookmarkStart w:id="462" w:name="_Toc494778753"/>
            <w:bookmarkStart w:id="463" w:name="_Toc77492591"/>
            <w:bookmarkStart w:id="464" w:name="_Toc175035776"/>
            <w:r w:rsidRPr="00386E32">
              <w:t>Section VII</w:t>
            </w:r>
            <w:r w:rsidR="00A20603" w:rsidRPr="00386E32">
              <w:t>I</w:t>
            </w:r>
            <w:r w:rsidRPr="00386E32">
              <w:t xml:space="preserve">. Cahier des </w:t>
            </w:r>
            <w:r w:rsidR="00F06AB7" w:rsidRPr="00386E32">
              <w:t>C</w:t>
            </w:r>
            <w:r w:rsidRPr="00386E32">
              <w:t>lauses administratives générales</w:t>
            </w:r>
            <w:bookmarkEnd w:id="462"/>
            <w:r w:rsidR="00CD728C" w:rsidRPr="00386E32">
              <w:t xml:space="preserve"> </w:t>
            </w:r>
            <w:r w:rsidRPr="00386E32">
              <w:t>(CCAG)</w:t>
            </w:r>
            <w:bookmarkEnd w:id="463"/>
            <w:bookmarkEnd w:id="464"/>
          </w:p>
        </w:tc>
      </w:tr>
    </w:tbl>
    <w:p w14:paraId="437BF48A" w14:textId="77777777" w:rsidR="00DB50BB" w:rsidRDefault="00DB50BB">
      <w:pPr>
        <w:pStyle w:val="Subtitle2"/>
      </w:pPr>
      <w:bookmarkStart w:id="465" w:name="_Toc494778754"/>
    </w:p>
    <w:p w14:paraId="6FB3689F" w14:textId="7EF621CF" w:rsidR="00940BF3" w:rsidRPr="00386E32" w:rsidRDefault="00940BF3">
      <w:pPr>
        <w:pStyle w:val="Subtitle2"/>
      </w:pPr>
      <w:r w:rsidRPr="00386E32">
        <w:t xml:space="preserve">Liste des </w:t>
      </w:r>
      <w:r w:rsidR="00112727" w:rsidRPr="00386E32">
        <w:t>Clause</w:t>
      </w:r>
      <w:r w:rsidRPr="00386E32">
        <w:t>s</w:t>
      </w:r>
      <w:bookmarkEnd w:id="465"/>
    </w:p>
    <w:p w14:paraId="58985CD4" w14:textId="22C3857C"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b w:val="0"/>
        </w:rPr>
        <w:fldChar w:fldCharType="begin"/>
      </w:r>
      <w:r>
        <w:rPr>
          <w:b w:val="0"/>
        </w:rPr>
        <w:instrText xml:space="preserve"> TOC \t "H Sec 8 - 1;1" </w:instrText>
      </w:r>
      <w:r>
        <w:rPr>
          <w:b w:val="0"/>
        </w:rPr>
        <w:fldChar w:fldCharType="separate"/>
      </w:r>
      <w:r>
        <w:rPr>
          <w:noProof/>
        </w:rPr>
        <w:t>1.</w:t>
      </w:r>
      <w:r>
        <w:rPr>
          <w:rFonts w:asciiTheme="minorHAnsi" w:eastAsiaTheme="minorEastAsia" w:hAnsiTheme="minorHAnsi" w:cstheme="minorBidi"/>
          <w:b w:val="0"/>
          <w:bCs w:val="0"/>
          <w:noProof/>
          <w:kern w:val="2"/>
          <w:szCs w:val="24"/>
          <w14:ligatures w14:val="standardContextual"/>
        </w:rPr>
        <w:tab/>
      </w:r>
      <w:r>
        <w:rPr>
          <w:noProof/>
        </w:rPr>
        <w:t>Définitions</w:t>
      </w:r>
      <w:r>
        <w:rPr>
          <w:noProof/>
        </w:rPr>
        <w:tab/>
      </w:r>
      <w:r>
        <w:rPr>
          <w:noProof/>
        </w:rPr>
        <w:fldChar w:fldCharType="begin"/>
      </w:r>
      <w:r>
        <w:rPr>
          <w:noProof/>
        </w:rPr>
        <w:instrText xml:space="preserve"> PAGEREF _Toc175037306 \h </w:instrText>
      </w:r>
      <w:r>
        <w:rPr>
          <w:noProof/>
        </w:rPr>
      </w:r>
      <w:r>
        <w:rPr>
          <w:noProof/>
        </w:rPr>
        <w:fldChar w:fldCharType="separate"/>
      </w:r>
      <w:r w:rsidR="00DD4C5D">
        <w:rPr>
          <w:noProof/>
        </w:rPr>
        <w:t>117</w:t>
      </w:r>
      <w:r>
        <w:rPr>
          <w:noProof/>
        </w:rPr>
        <w:fldChar w:fldCharType="end"/>
      </w:r>
    </w:p>
    <w:p w14:paraId="682E1C63" w14:textId="41E498C6"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2.</w:t>
      </w:r>
      <w:r>
        <w:rPr>
          <w:rFonts w:asciiTheme="minorHAnsi" w:eastAsiaTheme="minorEastAsia" w:hAnsiTheme="minorHAnsi" w:cstheme="minorBidi"/>
          <w:b w:val="0"/>
          <w:bCs w:val="0"/>
          <w:noProof/>
          <w:kern w:val="2"/>
          <w:szCs w:val="24"/>
          <w14:ligatures w14:val="standardContextual"/>
        </w:rPr>
        <w:tab/>
      </w:r>
      <w:r>
        <w:rPr>
          <w:noProof/>
        </w:rPr>
        <w:t>Documents contractuels</w:t>
      </w:r>
      <w:r>
        <w:rPr>
          <w:noProof/>
        </w:rPr>
        <w:tab/>
      </w:r>
      <w:r>
        <w:rPr>
          <w:noProof/>
        </w:rPr>
        <w:fldChar w:fldCharType="begin"/>
      </w:r>
      <w:r>
        <w:rPr>
          <w:noProof/>
        </w:rPr>
        <w:instrText xml:space="preserve"> PAGEREF _Toc175037307 \h </w:instrText>
      </w:r>
      <w:r>
        <w:rPr>
          <w:noProof/>
        </w:rPr>
      </w:r>
      <w:r>
        <w:rPr>
          <w:noProof/>
        </w:rPr>
        <w:fldChar w:fldCharType="separate"/>
      </w:r>
      <w:r w:rsidR="00DD4C5D">
        <w:rPr>
          <w:noProof/>
        </w:rPr>
        <w:t>118</w:t>
      </w:r>
      <w:r>
        <w:rPr>
          <w:noProof/>
        </w:rPr>
        <w:fldChar w:fldCharType="end"/>
      </w:r>
    </w:p>
    <w:p w14:paraId="4C03E6F8" w14:textId="79C5BCA4"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3.</w:t>
      </w:r>
      <w:r>
        <w:rPr>
          <w:rFonts w:asciiTheme="minorHAnsi" w:eastAsiaTheme="minorEastAsia" w:hAnsiTheme="minorHAnsi" w:cstheme="minorBidi"/>
          <w:b w:val="0"/>
          <w:bCs w:val="0"/>
          <w:noProof/>
          <w:kern w:val="2"/>
          <w:szCs w:val="24"/>
          <w14:ligatures w14:val="standardContextual"/>
        </w:rPr>
        <w:tab/>
      </w:r>
      <w:r>
        <w:rPr>
          <w:noProof/>
        </w:rPr>
        <w:t>Fraude et Corruption</w:t>
      </w:r>
      <w:r>
        <w:rPr>
          <w:noProof/>
        </w:rPr>
        <w:tab/>
      </w:r>
      <w:r>
        <w:rPr>
          <w:noProof/>
        </w:rPr>
        <w:fldChar w:fldCharType="begin"/>
      </w:r>
      <w:r>
        <w:rPr>
          <w:noProof/>
        </w:rPr>
        <w:instrText xml:space="preserve"> PAGEREF _Toc175037308 \h </w:instrText>
      </w:r>
      <w:r>
        <w:rPr>
          <w:noProof/>
        </w:rPr>
      </w:r>
      <w:r>
        <w:rPr>
          <w:noProof/>
        </w:rPr>
        <w:fldChar w:fldCharType="separate"/>
      </w:r>
      <w:r w:rsidR="00DD4C5D">
        <w:rPr>
          <w:noProof/>
        </w:rPr>
        <w:t>118</w:t>
      </w:r>
      <w:r>
        <w:rPr>
          <w:noProof/>
        </w:rPr>
        <w:fldChar w:fldCharType="end"/>
      </w:r>
    </w:p>
    <w:p w14:paraId="4CC08C3D" w14:textId="31E2E22E"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4.</w:t>
      </w:r>
      <w:r>
        <w:rPr>
          <w:rFonts w:asciiTheme="minorHAnsi" w:eastAsiaTheme="minorEastAsia" w:hAnsiTheme="minorHAnsi" w:cstheme="minorBidi"/>
          <w:b w:val="0"/>
          <w:bCs w:val="0"/>
          <w:noProof/>
          <w:kern w:val="2"/>
          <w:szCs w:val="24"/>
          <w14:ligatures w14:val="standardContextual"/>
        </w:rPr>
        <w:tab/>
      </w:r>
      <w:r>
        <w:rPr>
          <w:noProof/>
        </w:rPr>
        <w:t>Interprétation</w:t>
      </w:r>
      <w:r>
        <w:rPr>
          <w:noProof/>
        </w:rPr>
        <w:tab/>
      </w:r>
      <w:r>
        <w:rPr>
          <w:noProof/>
        </w:rPr>
        <w:fldChar w:fldCharType="begin"/>
      </w:r>
      <w:r>
        <w:rPr>
          <w:noProof/>
        </w:rPr>
        <w:instrText xml:space="preserve"> PAGEREF _Toc175037309 \h </w:instrText>
      </w:r>
      <w:r>
        <w:rPr>
          <w:noProof/>
        </w:rPr>
      </w:r>
      <w:r>
        <w:rPr>
          <w:noProof/>
        </w:rPr>
        <w:fldChar w:fldCharType="separate"/>
      </w:r>
      <w:r w:rsidR="00DD4C5D">
        <w:rPr>
          <w:noProof/>
        </w:rPr>
        <w:t>118</w:t>
      </w:r>
      <w:r>
        <w:rPr>
          <w:noProof/>
        </w:rPr>
        <w:fldChar w:fldCharType="end"/>
      </w:r>
    </w:p>
    <w:p w14:paraId="11D0D954" w14:textId="680BC943"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5.</w:t>
      </w:r>
      <w:r>
        <w:rPr>
          <w:rFonts w:asciiTheme="minorHAnsi" w:eastAsiaTheme="minorEastAsia" w:hAnsiTheme="minorHAnsi" w:cstheme="minorBidi"/>
          <w:b w:val="0"/>
          <w:bCs w:val="0"/>
          <w:noProof/>
          <w:kern w:val="2"/>
          <w:szCs w:val="24"/>
          <w14:ligatures w14:val="standardContextual"/>
        </w:rPr>
        <w:tab/>
      </w:r>
      <w:r>
        <w:rPr>
          <w:noProof/>
        </w:rPr>
        <w:t>Langue</w:t>
      </w:r>
      <w:r>
        <w:rPr>
          <w:noProof/>
        </w:rPr>
        <w:tab/>
      </w:r>
      <w:r>
        <w:rPr>
          <w:noProof/>
        </w:rPr>
        <w:fldChar w:fldCharType="begin"/>
      </w:r>
      <w:r>
        <w:rPr>
          <w:noProof/>
        </w:rPr>
        <w:instrText xml:space="preserve"> PAGEREF _Toc175037310 \h </w:instrText>
      </w:r>
      <w:r>
        <w:rPr>
          <w:noProof/>
        </w:rPr>
      </w:r>
      <w:r>
        <w:rPr>
          <w:noProof/>
        </w:rPr>
        <w:fldChar w:fldCharType="separate"/>
      </w:r>
      <w:r w:rsidR="00DD4C5D">
        <w:rPr>
          <w:noProof/>
        </w:rPr>
        <w:t>119</w:t>
      </w:r>
      <w:r>
        <w:rPr>
          <w:noProof/>
        </w:rPr>
        <w:fldChar w:fldCharType="end"/>
      </w:r>
    </w:p>
    <w:p w14:paraId="142E24D7" w14:textId="27350547"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6.</w:t>
      </w:r>
      <w:r>
        <w:rPr>
          <w:rFonts w:asciiTheme="minorHAnsi" w:eastAsiaTheme="minorEastAsia" w:hAnsiTheme="minorHAnsi" w:cstheme="minorBidi"/>
          <w:b w:val="0"/>
          <w:bCs w:val="0"/>
          <w:noProof/>
          <w:kern w:val="2"/>
          <w:szCs w:val="24"/>
          <w14:ligatures w14:val="standardContextual"/>
        </w:rPr>
        <w:tab/>
      </w:r>
      <w:r>
        <w:rPr>
          <w:noProof/>
        </w:rPr>
        <w:t>Groupement</w:t>
      </w:r>
      <w:r>
        <w:rPr>
          <w:noProof/>
        </w:rPr>
        <w:tab/>
      </w:r>
      <w:r>
        <w:rPr>
          <w:noProof/>
        </w:rPr>
        <w:fldChar w:fldCharType="begin"/>
      </w:r>
      <w:r>
        <w:rPr>
          <w:noProof/>
        </w:rPr>
        <w:instrText xml:space="preserve"> PAGEREF _Toc175037311 \h </w:instrText>
      </w:r>
      <w:r>
        <w:rPr>
          <w:noProof/>
        </w:rPr>
      </w:r>
      <w:r>
        <w:rPr>
          <w:noProof/>
        </w:rPr>
        <w:fldChar w:fldCharType="separate"/>
      </w:r>
      <w:r w:rsidR="00DD4C5D">
        <w:rPr>
          <w:noProof/>
        </w:rPr>
        <w:t>120</w:t>
      </w:r>
      <w:r>
        <w:rPr>
          <w:noProof/>
        </w:rPr>
        <w:fldChar w:fldCharType="end"/>
      </w:r>
    </w:p>
    <w:p w14:paraId="4947FDDC" w14:textId="38184AE3"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7.</w:t>
      </w:r>
      <w:r>
        <w:rPr>
          <w:rFonts w:asciiTheme="minorHAnsi" w:eastAsiaTheme="minorEastAsia" w:hAnsiTheme="minorHAnsi" w:cstheme="minorBidi"/>
          <w:b w:val="0"/>
          <w:bCs w:val="0"/>
          <w:noProof/>
          <w:kern w:val="2"/>
          <w:szCs w:val="24"/>
          <w14:ligatures w14:val="standardContextual"/>
        </w:rPr>
        <w:tab/>
      </w:r>
      <w:r>
        <w:rPr>
          <w:noProof/>
        </w:rPr>
        <w:t>Critères d’origine</w:t>
      </w:r>
      <w:r>
        <w:rPr>
          <w:noProof/>
        </w:rPr>
        <w:tab/>
      </w:r>
      <w:r>
        <w:rPr>
          <w:noProof/>
        </w:rPr>
        <w:fldChar w:fldCharType="begin"/>
      </w:r>
      <w:r>
        <w:rPr>
          <w:noProof/>
        </w:rPr>
        <w:instrText xml:space="preserve"> PAGEREF _Toc175037312 \h </w:instrText>
      </w:r>
      <w:r>
        <w:rPr>
          <w:noProof/>
        </w:rPr>
      </w:r>
      <w:r>
        <w:rPr>
          <w:noProof/>
        </w:rPr>
        <w:fldChar w:fldCharType="separate"/>
      </w:r>
      <w:r w:rsidR="00DD4C5D">
        <w:rPr>
          <w:noProof/>
        </w:rPr>
        <w:t>120</w:t>
      </w:r>
      <w:r>
        <w:rPr>
          <w:noProof/>
        </w:rPr>
        <w:fldChar w:fldCharType="end"/>
      </w:r>
    </w:p>
    <w:p w14:paraId="69E2ABC6" w14:textId="16FDB4FE"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8.</w:t>
      </w:r>
      <w:r>
        <w:rPr>
          <w:rFonts w:asciiTheme="minorHAnsi" w:eastAsiaTheme="minorEastAsia" w:hAnsiTheme="minorHAnsi" w:cstheme="minorBidi"/>
          <w:b w:val="0"/>
          <w:bCs w:val="0"/>
          <w:noProof/>
          <w:kern w:val="2"/>
          <w:szCs w:val="24"/>
          <w14:ligatures w14:val="standardContextual"/>
        </w:rPr>
        <w:tab/>
      </w:r>
      <w:r>
        <w:rPr>
          <w:noProof/>
        </w:rPr>
        <w:t>Notifications</w:t>
      </w:r>
      <w:r>
        <w:rPr>
          <w:noProof/>
        </w:rPr>
        <w:tab/>
      </w:r>
      <w:r>
        <w:rPr>
          <w:noProof/>
        </w:rPr>
        <w:fldChar w:fldCharType="begin"/>
      </w:r>
      <w:r>
        <w:rPr>
          <w:noProof/>
        </w:rPr>
        <w:instrText xml:space="preserve"> PAGEREF _Toc175037313 \h </w:instrText>
      </w:r>
      <w:r>
        <w:rPr>
          <w:noProof/>
        </w:rPr>
      </w:r>
      <w:r>
        <w:rPr>
          <w:noProof/>
        </w:rPr>
        <w:fldChar w:fldCharType="separate"/>
      </w:r>
      <w:r w:rsidR="00DD4C5D">
        <w:rPr>
          <w:noProof/>
        </w:rPr>
        <w:t>120</w:t>
      </w:r>
      <w:r>
        <w:rPr>
          <w:noProof/>
        </w:rPr>
        <w:fldChar w:fldCharType="end"/>
      </w:r>
    </w:p>
    <w:p w14:paraId="37E4B661" w14:textId="1E15358A" w:rsidR="00DB50BB" w:rsidRDefault="00DB50BB">
      <w:pPr>
        <w:pStyle w:val="TOC1"/>
        <w:tabs>
          <w:tab w:val="left" w:pos="480"/>
        </w:tabs>
        <w:rPr>
          <w:rFonts w:asciiTheme="minorHAnsi" w:eastAsiaTheme="minorEastAsia" w:hAnsiTheme="minorHAnsi" w:cstheme="minorBidi"/>
          <w:b w:val="0"/>
          <w:bCs w:val="0"/>
          <w:noProof/>
          <w:kern w:val="2"/>
          <w:szCs w:val="24"/>
          <w14:ligatures w14:val="standardContextual"/>
        </w:rPr>
      </w:pPr>
      <w:r>
        <w:rPr>
          <w:noProof/>
        </w:rPr>
        <w:t>9.</w:t>
      </w:r>
      <w:r>
        <w:rPr>
          <w:rFonts w:asciiTheme="minorHAnsi" w:eastAsiaTheme="minorEastAsia" w:hAnsiTheme="minorHAnsi" w:cstheme="minorBidi"/>
          <w:b w:val="0"/>
          <w:bCs w:val="0"/>
          <w:noProof/>
          <w:kern w:val="2"/>
          <w:szCs w:val="24"/>
          <w14:ligatures w14:val="standardContextual"/>
        </w:rPr>
        <w:tab/>
      </w:r>
      <w:r>
        <w:rPr>
          <w:noProof/>
        </w:rPr>
        <w:t>Droit applicable</w:t>
      </w:r>
      <w:r>
        <w:rPr>
          <w:noProof/>
        </w:rPr>
        <w:tab/>
      </w:r>
      <w:r>
        <w:rPr>
          <w:noProof/>
        </w:rPr>
        <w:fldChar w:fldCharType="begin"/>
      </w:r>
      <w:r>
        <w:rPr>
          <w:noProof/>
        </w:rPr>
        <w:instrText xml:space="preserve"> PAGEREF _Toc175037314 \h </w:instrText>
      </w:r>
      <w:r>
        <w:rPr>
          <w:noProof/>
        </w:rPr>
      </w:r>
      <w:r>
        <w:rPr>
          <w:noProof/>
        </w:rPr>
        <w:fldChar w:fldCharType="separate"/>
      </w:r>
      <w:r w:rsidR="00DD4C5D">
        <w:rPr>
          <w:noProof/>
        </w:rPr>
        <w:t>120</w:t>
      </w:r>
      <w:r>
        <w:rPr>
          <w:noProof/>
        </w:rPr>
        <w:fldChar w:fldCharType="end"/>
      </w:r>
    </w:p>
    <w:p w14:paraId="5C356CD8" w14:textId="2EB3AAA1"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10.</w:t>
      </w:r>
      <w:r>
        <w:rPr>
          <w:rFonts w:asciiTheme="minorHAnsi" w:eastAsiaTheme="minorEastAsia" w:hAnsiTheme="minorHAnsi" w:cstheme="minorBidi"/>
          <w:b w:val="0"/>
          <w:bCs w:val="0"/>
          <w:noProof/>
          <w:kern w:val="2"/>
          <w:szCs w:val="24"/>
          <w14:ligatures w14:val="standardContextual"/>
        </w:rPr>
        <w:tab/>
      </w:r>
      <w:r>
        <w:rPr>
          <w:noProof/>
        </w:rPr>
        <w:t>Règlement des litiges</w:t>
      </w:r>
      <w:r>
        <w:rPr>
          <w:noProof/>
        </w:rPr>
        <w:tab/>
      </w:r>
      <w:r>
        <w:rPr>
          <w:noProof/>
        </w:rPr>
        <w:fldChar w:fldCharType="begin"/>
      </w:r>
      <w:r>
        <w:rPr>
          <w:noProof/>
        </w:rPr>
        <w:instrText xml:space="preserve"> PAGEREF _Toc175037315 \h </w:instrText>
      </w:r>
      <w:r>
        <w:rPr>
          <w:noProof/>
        </w:rPr>
      </w:r>
      <w:r>
        <w:rPr>
          <w:noProof/>
        </w:rPr>
        <w:fldChar w:fldCharType="separate"/>
      </w:r>
      <w:r w:rsidR="00DD4C5D">
        <w:rPr>
          <w:noProof/>
        </w:rPr>
        <w:t>121</w:t>
      </w:r>
      <w:r>
        <w:rPr>
          <w:noProof/>
        </w:rPr>
        <w:fldChar w:fldCharType="end"/>
      </w:r>
    </w:p>
    <w:p w14:paraId="089D90DC" w14:textId="3DA59E82"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11.</w:t>
      </w:r>
      <w:r>
        <w:rPr>
          <w:rFonts w:asciiTheme="minorHAnsi" w:eastAsiaTheme="minorEastAsia" w:hAnsiTheme="minorHAnsi" w:cstheme="minorBidi"/>
          <w:b w:val="0"/>
          <w:bCs w:val="0"/>
          <w:noProof/>
          <w:kern w:val="2"/>
          <w:szCs w:val="24"/>
          <w14:ligatures w14:val="standardContextual"/>
        </w:rPr>
        <w:tab/>
      </w:r>
      <w:r>
        <w:rPr>
          <w:noProof/>
        </w:rPr>
        <w:t>Inspections et audit par la BIsD</w:t>
      </w:r>
      <w:r>
        <w:rPr>
          <w:noProof/>
        </w:rPr>
        <w:tab/>
      </w:r>
      <w:r>
        <w:rPr>
          <w:noProof/>
        </w:rPr>
        <w:fldChar w:fldCharType="begin"/>
      </w:r>
      <w:r>
        <w:rPr>
          <w:noProof/>
        </w:rPr>
        <w:instrText xml:space="preserve"> PAGEREF _Toc175037316 \h </w:instrText>
      </w:r>
      <w:r>
        <w:rPr>
          <w:noProof/>
        </w:rPr>
      </w:r>
      <w:r>
        <w:rPr>
          <w:noProof/>
        </w:rPr>
        <w:fldChar w:fldCharType="separate"/>
      </w:r>
      <w:r w:rsidR="00DD4C5D">
        <w:rPr>
          <w:noProof/>
        </w:rPr>
        <w:t>121</w:t>
      </w:r>
      <w:r>
        <w:rPr>
          <w:noProof/>
        </w:rPr>
        <w:fldChar w:fldCharType="end"/>
      </w:r>
    </w:p>
    <w:p w14:paraId="1FCAFB1A" w14:textId="15BEA7A9"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12.</w:t>
      </w:r>
      <w:r>
        <w:rPr>
          <w:rFonts w:asciiTheme="minorHAnsi" w:eastAsiaTheme="minorEastAsia" w:hAnsiTheme="minorHAnsi" w:cstheme="minorBidi"/>
          <w:b w:val="0"/>
          <w:bCs w:val="0"/>
          <w:noProof/>
          <w:kern w:val="2"/>
          <w:szCs w:val="24"/>
          <w14:ligatures w14:val="standardContextual"/>
        </w:rPr>
        <w:tab/>
      </w:r>
      <w:r>
        <w:rPr>
          <w:noProof/>
        </w:rPr>
        <w:t>Objet du Marché</w:t>
      </w:r>
      <w:r>
        <w:rPr>
          <w:noProof/>
        </w:rPr>
        <w:tab/>
      </w:r>
      <w:r>
        <w:rPr>
          <w:noProof/>
        </w:rPr>
        <w:fldChar w:fldCharType="begin"/>
      </w:r>
      <w:r>
        <w:rPr>
          <w:noProof/>
        </w:rPr>
        <w:instrText xml:space="preserve"> PAGEREF _Toc175037317 \h </w:instrText>
      </w:r>
      <w:r>
        <w:rPr>
          <w:noProof/>
        </w:rPr>
      </w:r>
      <w:r>
        <w:rPr>
          <w:noProof/>
        </w:rPr>
        <w:fldChar w:fldCharType="separate"/>
      </w:r>
      <w:r w:rsidR="00DD4C5D">
        <w:rPr>
          <w:noProof/>
        </w:rPr>
        <w:t>122</w:t>
      </w:r>
      <w:r>
        <w:rPr>
          <w:noProof/>
        </w:rPr>
        <w:fldChar w:fldCharType="end"/>
      </w:r>
    </w:p>
    <w:p w14:paraId="490FCA3E" w14:textId="4E32CE58"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13.</w:t>
      </w:r>
      <w:r>
        <w:rPr>
          <w:rFonts w:asciiTheme="minorHAnsi" w:eastAsiaTheme="minorEastAsia" w:hAnsiTheme="minorHAnsi" w:cstheme="minorBidi"/>
          <w:b w:val="0"/>
          <w:bCs w:val="0"/>
          <w:noProof/>
          <w:kern w:val="2"/>
          <w:szCs w:val="24"/>
          <w14:ligatures w14:val="standardContextual"/>
        </w:rPr>
        <w:tab/>
      </w:r>
      <w:r>
        <w:rPr>
          <w:noProof/>
        </w:rPr>
        <w:t>Livraison</w:t>
      </w:r>
      <w:r>
        <w:rPr>
          <w:noProof/>
        </w:rPr>
        <w:tab/>
      </w:r>
      <w:r>
        <w:rPr>
          <w:noProof/>
        </w:rPr>
        <w:fldChar w:fldCharType="begin"/>
      </w:r>
      <w:r>
        <w:rPr>
          <w:noProof/>
        </w:rPr>
        <w:instrText xml:space="preserve"> PAGEREF _Toc175037318 \h </w:instrText>
      </w:r>
      <w:r>
        <w:rPr>
          <w:noProof/>
        </w:rPr>
      </w:r>
      <w:r>
        <w:rPr>
          <w:noProof/>
        </w:rPr>
        <w:fldChar w:fldCharType="separate"/>
      </w:r>
      <w:r w:rsidR="00DD4C5D">
        <w:rPr>
          <w:noProof/>
        </w:rPr>
        <w:t>122</w:t>
      </w:r>
      <w:r>
        <w:rPr>
          <w:noProof/>
        </w:rPr>
        <w:fldChar w:fldCharType="end"/>
      </w:r>
    </w:p>
    <w:p w14:paraId="7DCE9665" w14:textId="0E22D88B"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14.</w:t>
      </w:r>
      <w:r>
        <w:rPr>
          <w:rFonts w:asciiTheme="minorHAnsi" w:eastAsiaTheme="minorEastAsia" w:hAnsiTheme="minorHAnsi" w:cstheme="minorBidi"/>
          <w:b w:val="0"/>
          <w:bCs w:val="0"/>
          <w:noProof/>
          <w:kern w:val="2"/>
          <w:szCs w:val="24"/>
          <w14:ligatures w14:val="standardContextual"/>
        </w:rPr>
        <w:tab/>
      </w:r>
      <w:r>
        <w:rPr>
          <w:noProof/>
        </w:rPr>
        <w:t>Responsabilités du Fournisseur</w:t>
      </w:r>
      <w:r>
        <w:rPr>
          <w:noProof/>
        </w:rPr>
        <w:tab/>
      </w:r>
      <w:r>
        <w:rPr>
          <w:noProof/>
        </w:rPr>
        <w:fldChar w:fldCharType="begin"/>
      </w:r>
      <w:r>
        <w:rPr>
          <w:noProof/>
        </w:rPr>
        <w:instrText xml:space="preserve"> PAGEREF _Toc175037319 \h </w:instrText>
      </w:r>
      <w:r>
        <w:rPr>
          <w:noProof/>
        </w:rPr>
      </w:r>
      <w:r>
        <w:rPr>
          <w:noProof/>
        </w:rPr>
        <w:fldChar w:fldCharType="separate"/>
      </w:r>
      <w:r w:rsidR="00DD4C5D">
        <w:rPr>
          <w:noProof/>
        </w:rPr>
        <w:t>122</w:t>
      </w:r>
      <w:r>
        <w:rPr>
          <w:noProof/>
        </w:rPr>
        <w:fldChar w:fldCharType="end"/>
      </w:r>
    </w:p>
    <w:p w14:paraId="796C93C7" w14:textId="69DA066A"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15.</w:t>
      </w:r>
      <w:r>
        <w:rPr>
          <w:rFonts w:asciiTheme="minorHAnsi" w:eastAsiaTheme="minorEastAsia" w:hAnsiTheme="minorHAnsi" w:cstheme="minorBidi"/>
          <w:b w:val="0"/>
          <w:bCs w:val="0"/>
          <w:noProof/>
          <w:kern w:val="2"/>
          <w:szCs w:val="24"/>
          <w14:ligatures w14:val="standardContextual"/>
        </w:rPr>
        <w:tab/>
      </w:r>
      <w:r>
        <w:rPr>
          <w:noProof/>
        </w:rPr>
        <w:t>Prix du Marché</w:t>
      </w:r>
      <w:r>
        <w:rPr>
          <w:noProof/>
        </w:rPr>
        <w:tab/>
      </w:r>
      <w:r>
        <w:rPr>
          <w:noProof/>
        </w:rPr>
        <w:fldChar w:fldCharType="begin"/>
      </w:r>
      <w:r>
        <w:rPr>
          <w:noProof/>
        </w:rPr>
        <w:instrText xml:space="preserve"> PAGEREF _Toc175037320 \h </w:instrText>
      </w:r>
      <w:r>
        <w:rPr>
          <w:noProof/>
        </w:rPr>
      </w:r>
      <w:r>
        <w:rPr>
          <w:noProof/>
        </w:rPr>
        <w:fldChar w:fldCharType="separate"/>
      </w:r>
      <w:r w:rsidR="00DD4C5D">
        <w:rPr>
          <w:noProof/>
        </w:rPr>
        <w:t>124</w:t>
      </w:r>
      <w:r>
        <w:rPr>
          <w:noProof/>
        </w:rPr>
        <w:fldChar w:fldCharType="end"/>
      </w:r>
    </w:p>
    <w:p w14:paraId="556E397F" w14:textId="6C34FA01"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16.</w:t>
      </w:r>
      <w:r>
        <w:rPr>
          <w:rFonts w:asciiTheme="minorHAnsi" w:eastAsiaTheme="minorEastAsia" w:hAnsiTheme="minorHAnsi" w:cstheme="minorBidi"/>
          <w:b w:val="0"/>
          <w:bCs w:val="0"/>
          <w:noProof/>
          <w:kern w:val="2"/>
          <w:szCs w:val="24"/>
          <w14:ligatures w14:val="standardContextual"/>
        </w:rPr>
        <w:tab/>
      </w:r>
      <w:r>
        <w:rPr>
          <w:noProof/>
        </w:rPr>
        <w:t>Modalités de règlement</w:t>
      </w:r>
      <w:r>
        <w:rPr>
          <w:noProof/>
        </w:rPr>
        <w:tab/>
      </w:r>
      <w:r>
        <w:rPr>
          <w:noProof/>
        </w:rPr>
        <w:fldChar w:fldCharType="begin"/>
      </w:r>
      <w:r>
        <w:rPr>
          <w:noProof/>
        </w:rPr>
        <w:instrText xml:space="preserve"> PAGEREF _Toc175037321 \h </w:instrText>
      </w:r>
      <w:r>
        <w:rPr>
          <w:noProof/>
        </w:rPr>
      </w:r>
      <w:r>
        <w:rPr>
          <w:noProof/>
        </w:rPr>
        <w:fldChar w:fldCharType="separate"/>
      </w:r>
      <w:r w:rsidR="00DD4C5D">
        <w:rPr>
          <w:noProof/>
        </w:rPr>
        <w:t>124</w:t>
      </w:r>
      <w:r>
        <w:rPr>
          <w:noProof/>
        </w:rPr>
        <w:fldChar w:fldCharType="end"/>
      </w:r>
    </w:p>
    <w:p w14:paraId="00A08EE3" w14:textId="4767EEFA"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17.</w:t>
      </w:r>
      <w:r>
        <w:rPr>
          <w:rFonts w:asciiTheme="minorHAnsi" w:eastAsiaTheme="minorEastAsia" w:hAnsiTheme="minorHAnsi" w:cstheme="minorBidi"/>
          <w:b w:val="0"/>
          <w:bCs w:val="0"/>
          <w:noProof/>
          <w:kern w:val="2"/>
          <w:szCs w:val="24"/>
          <w14:ligatures w14:val="standardContextual"/>
        </w:rPr>
        <w:tab/>
      </w:r>
      <w:r>
        <w:rPr>
          <w:noProof/>
        </w:rPr>
        <w:t>Impôts, taxes et droits</w:t>
      </w:r>
      <w:r>
        <w:rPr>
          <w:noProof/>
        </w:rPr>
        <w:tab/>
      </w:r>
      <w:r>
        <w:rPr>
          <w:noProof/>
        </w:rPr>
        <w:fldChar w:fldCharType="begin"/>
      </w:r>
      <w:r>
        <w:rPr>
          <w:noProof/>
        </w:rPr>
        <w:instrText xml:space="preserve"> PAGEREF _Toc175037322 \h </w:instrText>
      </w:r>
      <w:r>
        <w:rPr>
          <w:noProof/>
        </w:rPr>
      </w:r>
      <w:r>
        <w:rPr>
          <w:noProof/>
        </w:rPr>
        <w:fldChar w:fldCharType="separate"/>
      </w:r>
      <w:r w:rsidR="00DD4C5D">
        <w:rPr>
          <w:noProof/>
        </w:rPr>
        <w:t>124</w:t>
      </w:r>
      <w:r>
        <w:rPr>
          <w:noProof/>
        </w:rPr>
        <w:fldChar w:fldCharType="end"/>
      </w:r>
    </w:p>
    <w:p w14:paraId="2A965476" w14:textId="7947B4F9"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18.</w:t>
      </w:r>
      <w:r>
        <w:rPr>
          <w:rFonts w:asciiTheme="minorHAnsi" w:eastAsiaTheme="minorEastAsia" w:hAnsiTheme="minorHAnsi" w:cstheme="minorBidi"/>
          <w:b w:val="0"/>
          <w:bCs w:val="0"/>
          <w:noProof/>
          <w:kern w:val="2"/>
          <w:szCs w:val="24"/>
          <w14:ligatures w14:val="standardContextual"/>
        </w:rPr>
        <w:tab/>
      </w:r>
      <w:r>
        <w:rPr>
          <w:noProof/>
        </w:rPr>
        <w:t>Garantie de bonne exécution</w:t>
      </w:r>
      <w:r>
        <w:rPr>
          <w:noProof/>
        </w:rPr>
        <w:tab/>
      </w:r>
      <w:r>
        <w:rPr>
          <w:noProof/>
        </w:rPr>
        <w:fldChar w:fldCharType="begin"/>
      </w:r>
      <w:r>
        <w:rPr>
          <w:noProof/>
        </w:rPr>
        <w:instrText xml:space="preserve"> PAGEREF _Toc175037323 \h </w:instrText>
      </w:r>
      <w:r>
        <w:rPr>
          <w:noProof/>
        </w:rPr>
      </w:r>
      <w:r>
        <w:rPr>
          <w:noProof/>
        </w:rPr>
        <w:fldChar w:fldCharType="separate"/>
      </w:r>
      <w:r w:rsidR="00DD4C5D">
        <w:rPr>
          <w:noProof/>
        </w:rPr>
        <w:t>125</w:t>
      </w:r>
      <w:r>
        <w:rPr>
          <w:noProof/>
        </w:rPr>
        <w:fldChar w:fldCharType="end"/>
      </w:r>
    </w:p>
    <w:p w14:paraId="6432FCF8" w14:textId="4EF6B196"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19.</w:t>
      </w:r>
      <w:r>
        <w:rPr>
          <w:rFonts w:asciiTheme="minorHAnsi" w:eastAsiaTheme="minorEastAsia" w:hAnsiTheme="minorHAnsi" w:cstheme="minorBidi"/>
          <w:b w:val="0"/>
          <w:bCs w:val="0"/>
          <w:noProof/>
          <w:kern w:val="2"/>
          <w:szCs w:val="24"/>
          <w14:ligatures w14:val="standardContextual"/>
        </w:rPr>
        <w:tab/>
      </w:r>
      <w:r>
        <w:rPr>
          <w:noProof/>
        </w:rPr>
        <w:t>Droits d’auteur</w:t>
      </w:r>
      <w:r>
        <w:rPr>
          <w:noProof/>
        </w:rPr>
        <w:tab/>
      </w:r>
      <w:r>
        <w:rPr>
          <w:noProof/>
        </w:rPr>
        <w:fldChar w:fldCharType="begin"/>
      </w:r>
      <w:r>
        <w:rPr>
          <w:noProof/>
        </w:rPr>
        <w:instrText xml:space="preserve"> PAGEREF _Toc175037324 \h </w:instrText>
      </w:r>
      <w:r>
        <w:rPr>
          <w:noProof/>
        </w:rPr>
      </w:r>
      <w:r>
        <w:rPr>
          <w:noProof/>
        </w:rPr>
        <w:fldChar w:fldCharType="separate"/>
      </w:r>
      <w:r w:rsidR="00DD4C5D">
        <w:rPr>
          <w:noProof/>
        </w:rPr>
        <w:t>125</w:t>
      </w:r>
      <w:r>
        <w:rPr>
          <w:noProof/>
        </w:rPr>
        <w:fldChar w:fldCharType="end"/>
      </w:r>
    </w:p>
    <w:p w14:paraId="131FB417" w14:textId="6907AE84"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20.</w:t>
      </w:r>
      <w:r>
        <w:rPr>
          <w:rFonts w:asciiTheme="minorHAnsi" w:eastAsiaTheme="minorEastAsia" w:hAnsiTheme="minorHAnsi" w:cstheme="minorBidi"/>
          <w:b w:val="0"/>
          <w:bCs w:val="0"/>
          <w:noProof/>
          <w:kern w:val="2"/>
          <w:szCs w:val="24"/>
          <w14:ligatures w14:val="standardContextual"/>
        </w:rPr>
        <w:tab/>
      </w:r>
      <w:r>
        <w:rPr>
          <w:noProof/>
        </w:rPr>
        <w:t>Renseignements confidentiels</w:t>
      </w:r>
      <w:r>
        <w:rPr>
          <w:noProof/>
        </w:rPr>
        <w:tab/>
      </w:r>
      <w:r>
        <w:rPr>
          <w:noProof/>
        </w:rPr>
        <w:fldChar w:fldCharType="begin"/>
      </w:r>
      <w:r>
        <w:rPr>
          <w:noProof/>
        </w:rPr>
        <w:instrText xml:space="preserve"> PAGEREF _Toc175037325 \h </w:instrText>
      </w:r>
      <w:r>
        <w:rPr>
          <w:noProof/>
        </w:rPr>
      </w:r>
      <w:r>
        <w:rPr>
          <w:noProof/>
        </w:rPr>
        <w:fldChar w:fldCharType="separate"/>
      </w:r>
      <w:r w:rsidR="00DD4C5D">
        <w:rPr>
          <w:noProof/>
        </w:rPr>
        <w:t>125</w:t>
      </w:r>
      <w:r>
        <w:rPr>
          <w:noProof/>
        </w:rPr>
        <w:fldChar w:fldCharType="end"/>
      </w:r>
    </w:p>
    <w:p w14:paraId="424C870F" w14:textId="66BEF4CA"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lastRenderedPageBreak/>
        <w:t>21.</w:t>
      </w:r>
      <w:r>
        <w:rPr>
          <w:rFonts w:asciiTheme="minorHAnsi" w:eastAsiaTheme="minorEastAsia" w:hAnsiTheme="minorHAnsi" w:cstheme="minorBidi"/>
          <w:b w:val="0"/>
          <w:bCs w:val="0"/>
          <w:noProof/>
          <w:kern w:val="2"/>
          <w:szCs w:val="24"/>
          <w14:ligatures w14:val="standardContextual"/>
        </w:rPr>
        <w:tab/>
      </w:r>
      <w:r>
        <w:rPr>
          <w:noProof/>
        </w:rPr>
        <w:t>Sous-traitance</w:t>
      </w:r>
      <w:r>
        <w:rPr>
          <w:noProof/>
        </w:rPr>
        <w:tab/>
      </w:r>
      <w:r>
        <w:rPr>
          <w:noProof/>
        </w:rPr>
        <w:fldChar w:fldCharType="begin"/>
      </w:r>
      <w:r>
        <w:rPr>
          <w:noProof/>
        </w:rPr>
        <w:instrText xml:space="preserve"> PAGEREF _Toc175037326 \h </w:instrText>
      </w:r>
      <w:r>
        <w:rPr>
          <w:noProof/>
        </w:rPr>
      </w:r>
      <w:r>
        <w:rPr>
          <w:noProof/>
        </w:rPr>
        <w:fldChar w:fldCharType="separate"/>
      </w:r>
      <w:r w:rsidR="00DD4C5D">
        <w:rPr>
          <w:noProof/>
        </w:rPr>
        <w:t>126</w:t>
      </w:r>
      <w:r>
        <w:rPr>
          <w:noProof/>
        </w:rPr>
        <w:fldChar w:fldCharType="end"/>
      </w:r>
    </w:p>
    <w:p w14:paraId="0CE626D7" w14:textId="46C1C65E"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22.</w:t>
      </w:r>
      <w:r>
        <w:rPr>
          <w:rFonts w:asciiTheme="minorHAnsi" w:eastAsiaTheme="minorEastAsia" w:hAnsiTheme="minorHAnsi" w:cstheme="minorBidi"/>
          <w:b w:val="0"/>
          <w:bCs w:val="0"/>
          <w:noProof/>
          <w:kern w:val="2"/>
          <w:szCs w:val="24"/>
          <w14:ligatures w14:val="standardContextual"/>
        </w:rPr>
        <w:tab/>
      </w:r>
      <w:r>
        <w:rPr>
          <w:noProof/>
        </w:rPr>
        <w:t>Spécifications et Normes</w:t>
      </w:r>
      <w:r>
        <w:rPr>
          <w:noProof/>
        </w:rPr>
        <w:tab/>
      </w:r>
      <w:r>
        <w:rPr>
          <w:noProof/>
        </w:rPr>
        <w:fldChar w:fldCharType="begin"/>
      </w:r>
      <w:r>
        <w:rPr>
          <w:noProof/>
        </w:rPr>
        <w:instrText xml:space="preserve"> PAGEREF _Toc175037327 \h </w:instrText>
      </w:r>
      <w:r>
        <w:rPr>
          <w:noProof/>
        </w:rPr>
      </w:r>
      <w:r>
        <w:rPr>
          <w:noProof/>
        </w:rPr>
        <w:fldChar w:fldCharType="separate"/>
      </w:r>
      <w:r w:rsidR="00DD4C5D">
        <w:rPr>
          <w:noProof/>
        </w:rPr>
        <w:t>126</w:t>
      </w:r>
      <w:r>
        <w:rPr>
          <w:noProof/>
        </w:rPr>
        <w:fldChar w:fldCharType="end"/>
      </w:r>
    </w:p>
    <w:p w14:paraId="746CB828" w14:textId="12E3EDF3"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23.</w:t>
      </w:r>
      <w:r>
        <w:rPr>
          <w:rFonts w:asciiTheme="minorHAnsi" w:eastAsiaTheme="minorEastAsia" w:hAnsiTheme="minorHAnsi" w:cstheme="minorBidi"/>
          <w:b w:val="0"/>
          <w:bCs w:val="0"/>
          <w:noProof/>
          <w:kern w:val="2"/>
          <w:szCs w:val="24"/>
          <w14:ligatures w14:val="standardContextual"/>
        </w:rPr>
        <w:tab/>
      </w:r>
      <w:r>
        <w:rPr>
          <w:noProof/>
        </w:rPr>
        <w:t>Emballage et documents</w:t>
      </w:r>
      <w:r>
        <w:rPr>
          <w:noProof/>
        </w:rPr>
        <w:tab/>
      </w:r>
      <w:r>
        <w:rPr>
          <w:noProof/>
        </w:rPr>
        <w:fldChar w:fldCharType="begin"/>
      </w:r>
      <w:r>
        <w:rPr>
          <w:noProof/>
        </w:rPr>
        <w:instrText xml:space="preserve"> PAGEREF _Toc175037328 \h </w:instrText>
      </w:r>
      <w:r>
        <w:rPr>
          <w:noProof/>
        </w:rPr>
      </w:r>
      <w:r>
        <w:rPr>
          <w:noProof/>
        </w:rPr>
        <w:fldChar w:fldCharType="separate"/>
      </w:r>
      <w:r w:rsidR="00DD4C5D">
        <w:rPr>
          <w:noProof/>
        </w:rPr>
        <w:t>127</w:t>
      </w:r>
      <w:r>
        <w:rPr>
          <w:noProof/>
        </w:rPr>
        <w:fldChar w:fldCharType="end"/>
      </w:r>
    </w:p>
    <w:p w14:paraId="09E1BD43" w14:textId="4D2C4909"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24.</w:t>
      </w:r>
      <w:r>
        <w:rPr>
          <w:rFonts w:asciiTheme="minorHAnsi" w:eastAsiaTheme="minorEastAsia" w:hAnsiTheme="minorHAnsi" w:cstheme="minorBidi"/>
          <w:b w:val="0"/>
          <w:bCs w:val="0"/>
          <w:noProof/>
          <w:kern w:val="2"/>
          <w:szCs w:val="24"/>
          <w14:ligatures w14:val="standardContextual"/>
        </w:rPr>
        <w:tab/>
      </w:r>
      <w:r>
        <w:rPr>
          <w:noProof/>
        </w:rPr>
        <w:t>Assurance</w:t>
      </w:r>
      <w:r>
        <w:rPr>
          <w:noProof/>
        </w:rPr>
        <w:tab/>
      </w:r>
      <w:r>
        <w:rPr>
          <w:noProof/>
        </w:rPr>
        <w:fldChar w:fldCharType="begin"/>
      </w:r>
      <w:r>
        <w:rPr>
          <w:noProof/>
        </w:rPr>
        <w:instrText xml:space="preserve"> PAGEREF _Toc175037329 \h </w:instrText>
      </w:r>
      <w:r>
        <w:rPr>
          <w:noProof/>
        </w:rPr>
      </w:r>
      <w:r>
        <w:rPr>
          <w:noProof/>
        </w:rPr>
        <w:fldChar w:fldCharType="separate"/>
      </w:r>
      <w:r w:rsidR="00DD4C5D">
        <w:rPr>
          <w:noProof/>
        </w:rPr>
        <w:t>127</w:t>
      </w:r>
      <w:r>
        <w:rPr>
          <w:noProof/>
        </w:rPr>
        <w:fldChar w:fldCharType="end"/>
      </w:r>
    </w:p>
    <w:p w14:paraId="34266804" w14:textId="36FABC3B"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25.</w:t>
      </w:r>
      <w:r>
        <w:rPr>
          <w:rFonts w:asciiTheme="minorHAnsi" w:eastAsiaTheme="minorEastAsia" w:hAnsiTheme="minorHAnsi" w:cstheme="minorBidi"/>
          <w:b w:val="0"/>
          <w:bCs w:val="0"/>
          <w:noProof/>
          <w:kern w:val="2"/>
          <w:szCs w:val="24"/>
          <w14:ligatures w14:val="standardContextual"/>
        </w:rPr>
        <w:tab/>
      </w:r>
      <w:r>
        <w:rPr>
          <w:noProof/>
        </w:rPr>
        <w:t>Transport</w:t>
      </w:r>
      <w:r>
        <w:rPr>
          <w:noProof/>
        </w:rPr>
        <w:tab/>
      </w:r>
      <w:r>
        <w:rPr>
          <w:noProof/>
        </w:rPr>
        <w:fldChar w:fldCharType="begin"/>
      </w:r>
      <w:r>
        <w:rPr>
          <w:noProof/>
        </w:rPr>
        <w:instrText xml:space="preserve"> PAGEREF _Toc175037330 \h </w:instrText>
      </w:r>
      <w:r>
        <w:rPr>
          <w:noProof/>
        </w:rPr>
      </w:r>
      <w:r>
        <w:rPr>
          <w:noProof/>
        </w:rPr>
        <w:fldChar w:fldCharType="separate"/>
      </w:r>
      <w:r w:rsidR="00DD4C5D">
        <w:rPr>
          <w:noProof/>
        </w:rPr>
        <w:t>127</w:t>
      </w:r>
      <w:r>
        <w:rPr>
          <w:noProof/>
        </w:rPr>
        <w:fldChar w:fldCharType="end"/>
      </w:r>
    </w:p>
    <w:p w14:paraId="40712F87" w14:textId="4C13F4BB"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26.</w:t>
      </w:r>
      <w:r>
        <w:rPr>
          <w:rFonts w:asciiTheme="minorHAnsi" w:eastAsiaTheme="minorEastAsia" w:hAnsiTheme="minorHAnsi" w:cstheme="minorBidi"/>
          <w:b w:val="0"/>
          <w:bCs w:val="0"/>
          <w:noProof/>
          <w:kern w:val="2"/>
          <w:szCs w:val="24"/>
          <w14:ligatures w14:val="standardContextual"/>
        </w:rPr>
        <w:tab/>
      </w:r>
      <w:r>
        <w:rPr>
          <w:noProof/>
        </w:rPr>
        <w:t>Inspections et essais</w:t>
      </w:r>
      <w:r>
        <w:rPr>
          <w:noProof/>
        </w:rPr>
        <w:tab/>
      </w:r>
      <w:r>
        <w:rPr>
          <w:noProof/>
        </w:rPr>
        <w:fldChar w:fldCharType="begin"/>
      </w:r>
      <w:r>
        <w:rPr>
          <w:noProof/>
        </w:rPr>
        <w:instrText xml:space="preserve"> PAGEREF _Toc175037331 \h </w:instrText>
      </w:r>
      <w:r>
        <w:rPr>
          <w:noProof/>
        </w:rPr>
      </w:r>
      <w:r>
        <w:rPr>
          <w:noProof/>
        </w:rPr>
        <w:fldChar w:fldCharType="separate"/>
      </w:r>
      <w:r w:rsidR="00DD4C5D">
        <w:rPr>
          <w:noProof/>
        </w:rPr>
        <w:t>128</w:t>
      </w:r>
      <w:r>
        <w:rPr>
          <w:noProof/>
        </w:rPr>
        <w:fldChar w:fldCharType="end"/>
      </w:r>
    </w:p>
    <w:p w14:paraId="51393239" w14:textId="34A086D8"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27.</w:t>
      </w:r>
      <w:r>
        <w:rPr>
          <w:rFonts w:asciiTheme="minorHAnsi" w:eastAsiaTheme="minorEastAsia" w:hAnsiTheme="minorHAnsi" w:cstheme="minorBidi"/>
          <w:b w:val="0"/>
          <w:bCs w:val="0"/>
          <w:noProof/>
          <w:kern w:val="2"/>
          <w:szCs w:val="24"/>
          <w14:ligatures w14:val="standardContextual"/>
        </w:rPr>
        <w:tab/>
      </w:r>
      <w:r>
        <w:rPr>
          <w:noProof/>
        </w:rPr>
        <w:t>Pénalités</w:t>
      </w:r>
      <w:r>
        <w:rPr>
          <w:noProof/>
        </w:rPr>
        <w:tab/>
      </w:r>
      <w:r>
        <w:rPr>
          <w:noProof/>
        </w:rPr>
        <w:fldChar w:fldCharType="begin"/>
      </w:r>
      <w:r>
        <w:rPr>
          <w:noProof/>
        </w:rPr>
        <w:instrText xml:space="preserve"> PAGEREF _Toc175037332 \h </w:instrText>
      </w:r>
      <w:r>
        <w:rPr>
          <w:noProof/>
        </w:rPr>
      </w:r>
      <w:r>
        <w:rPr>
          <w:noProof/>
        </w:rPr>
        <w:fldChar w:fldCharType="separate"/>
      </w:r>
      <w:r w:rsidR="00DD4C5D">
        <w:rPr>
          <w:noProof/>
        </w:rPr>
        <w:t>129</w:t>
      </w:r>
      <w:r>
        <w:rPr>
          <w:noProof/>
        </w:rPr>
        <w:fldChar w:fldCharType="end"/>
      </w:r>
    </w:p>
    <w:p w14:paraId="1A4888EE" w14:textId="0D61EF4D"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28.</w:t>
      </w:r>
      <w:r>
        <w:rPr>
          <w:rFonts w:asciiTheme="minorHAnsi" w:eastAsiaTheme="minorEastAsia" w:hAnsiTheme="minorHAnsi" w:cstheme="minorBidi"/>
          <w:b w:val="0"/>
          <w:bCs w:val="0"/>
          <w:noProof/>
          <w:kern w:val="2"/>
          <w:szCs w:val="24"/>
          <w14:ligatures w14:val="standardContextual"/>
        </w:rPr>
        <w:tab/>
      </w:r>
      <w:r>
        <w:rPr>
          <w:noProof/>
        </w:rPr>
        <w:t>Garantie</w:t>
      </w:r>
      <w:r>
        <w:rPr>
          <w:noProof/>
        </w:rPr>
        <w:tab/>
      </w:r>
      <w:r>
        <w:rPr>
          <w:noProof/>
        </w:rPr>
        <w:fldChar w:fldCharType="begin"/>
      </w:r>
      <w:r>
        <w:rPr>
          <w:noProof/>
        </w:rPr>
        <w:instrText xml:space="preserve"> PAGEREF _Toc175037333 \h </w:instrText>
      </w:r>
      <w:r>
        <w:rPr>
          <w:noProof/>
        </w:rPr>
      </w:r>
      <w:r>
        <w:rPr>
          <w:noProof/>
        </w:rPr>
        <w:fldChar w:fldCharType="separate"/>
      </w:r>
      <w:r w:rsidR="00DD4C5D">
        <w:rPr>
          <w:noProof/>
        </w:rPr>
        <w:t>129</w:t>
      </w:r>
      <w:r>
        <w:rPr>
          <w:noProof/>
        </w:rPr>
        <w:fldChar w:fldCharType="end"/>
      </w:r>
    </w:p>
    <w:p w14:paraId="6BB9CC3A" w14:textId="012626DB"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29.</w:t>
      </w:r>
      <w:r>
        <w:rPr>
          <w:rFonts w:asciiTheme="minorHAnsi" w:eastAsiaTheme="minorEastAsia" w:hAnsiTheme="minorHAnsi" w:cstheme="minorBidi"/>
          <w:b w:val="0"/>
          <w:bCs w:val="0"/>
          <w:noProof/>
          <w:kern w:val="2"/>
          <w:szCs w:val="24"/>
          <w14:ligatures w14:val="standardContextual"/>
        </w:rPr>
        <w:tab/>
      </w:r>
      <w:r>
        <w:rPr>
          <w:noProof/>
        </w:rPr>
        <w:t>Brevets</w:t>
      </w:r>
      <w:r>
        <w:rPr>
          <w:noProof/>
        </w:rPr>
        <w:tab/>
      </w:r>
      <w:r>
        <w:rPr>
          <w:noProof/>
        </w:rPr>
        <w:fldChar w:fldCharType="begin"/>
      </w:r>
      <w:r>
        <w:rPr>
          <w:noProof/>
        </w:rPr>
        <w:instrText xml:space="preserve"> PAGEREF _Toc175037334 \h </w:instrText>
      </w:r>
      <w:r>
        <w:rPr>
          <w:noProof/>
        </w:rPr>
      </w:r>
      <w:r>
        <w:rPr>
          <w:noProof/>
        </w:rPr>
        <w:fldChar w:fldCharType="separate"/>
      </w:r>
      <w:r w:rsidR="00DD4C5D">
        <w:rPr>
          <w:noProof/>
        </w:rPr>
        <w:t>130</w:t>
      </w:r>
      <w:r>
        <w:rPr>
          <w:noProof/>
        </w:rPr>
        <w:fldChar w:fldCharType="end"/>
      </w:r>
    </w:p>
    <w:p w14:paraId="51DCCEFF" w14:textId="2FAD56C8"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30.</w:t>
      </w:r>
      <w:r>
        <w:rPr>
          <w:rFonts w:asciiTheme="minorHAnsi" w:eastAsiaTheme="minorEastAsia" w:hAnsiTheme="minorHAnsi" w:cstheme="minorBidi"/>
          <w:b w:val="0"/>
          <w:bCs w:val="0"/>
          <w:noProof/>
          <w:kern w:val="2"/>
          <w:szCs w:val="24"/>
          <w14:ligatures w14:val="standardContextual"/>
        </w:rPr>
        <w:tab/>
      </w:r>
      <w:r>
        <w:rPr>
          <w:noProof/>
        </w:rPr>
        <w:t>Limite de responsabilité</w:t>
      </w:r>
      <w:r>
        <w:rPr>
          <w:noProof/>
        </w:rPr>
        <w:tab/>
      </w:r>
      <w:r>
        <w:rPr>
          <w:noProof/>
        </w:rPr>
        <w:fldChar w:fldCharType="begin"/>
      </w:r>
      <w:r>
        <w:rPr>
          <w:noProof/>
        </w:rPr>
        <w:instrText xml:space="preserve"> PAGEREF _Toc175037335 \h </w:instrText>
      </w:r>
      <w:r>
        <w:rPr>
          <w:noProof/>
        </w:rPr>
      </w:r>
      <w:r>
        <w:rPr>
          <w:noProof/>
        </w:rPr>
        <w:fldChar w:fldCharType="separate"/>
      </w:r>
      <w:r w:rsidR="00DD4C5D">
        <w:rPr>
          <w:noProof/>
        </w:rPr>
        <w:t>131</w:t>
      </w:r>
      <w:r>
        <w:rPr>
          <w:noProof/>
        </w:rPr>
        <w:fldChar w:fldCharType="end"/>
      </w:r>
    </w:p>
    <w:p w14:paraId="1EFDE547" w14:textId="27E70B7A"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31.</w:t>
      </w:r>
      <w:r>
        <w:rPr>
          <w:rFonts w:asciiTheme="minorHAnsi" w:eastAsiaTheme="minorEastAsia" w:hAnsiTheme="minorHAnsi" w:cstheme="minorBidi"/>
          <w:b w:val="0"/>
          <w:bCs w:val="0"/>
          <w:noProof/>
          <w:kern w:val="2"/>
          <w:szCs w:val="24"/>
          <w14:ligatures w14:val="standardContextual"/>
        </w:rPr>
        <w:tab/>
      </w:r>
      <w:r>
        <w:rPr>
          <w:noProof/>
        </w:rPr>
        <w:t>Modifications des lois et règlements</w:t>
      </w:r>
      <w:r>
        <w:rPr>
          <w:noProof/>
        </w:rPr>
        <w:tab/>
      </w:r>
      <w:r>
        <w:rPr>
          <w:noProof/>
        </w:rPr>
        <w:fldChar w:fldCharType="begin"/>
      </w:r>
      <w:r>
        <w:rPr>
          <w:noProof/>
        </w:rPr>
        <w:instrText xml:space="preserve"> PAGEREF _Toc175037336 \h </w:instrText>
      </w:r>
      <w:r>
        <w:rPr>
          <w:noProof/>
        </w:rPr>
      </w:r>
      <w:r>
        <w:rPr>
          <w:noProof/>
        </w:rPr>
        <w:fldChar w:fldCharType="separate"/>
      </w:r>
      <w:r w:rsidR="00DD4C5D">
        <w:rPr>
          <w:noProof/>
        </w:rPr>
        <w:t>132</w:t>
      </w:r>
      <w:r>
        <w:rPr>
          <w:noProof/>
        </w:rPr>
        <w:fldChar w:fldCharType="end"/>
      </w:r>
    </w:p>
    <w:p w14:paraId="0D51AA11" w14:textId="65B01DF9"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32.</w:t>
      </w:r>
      <w:r>
        <w:rPr>
          <w:rFonts w:asciiTheme="minorHAnsi" w:eastAsiaTheme="minorEastAsia" w:hAnsiTheme="minorHAnsi" w:cstheme="minorBidi"/>
          <w:b w:val="0"/>
          <w:bCs w:val="0"/>
          <w:noProof/>
          <w:kern w:val="2"/>
          <w:szCs w:val="24"/>
          <w14:ligatures w14:val="standardContextual"/>
        </w:rPr>
        <w:tab/>
      </w:r>
      <w:r>
        <w:rPr>
          <w:noProof/>
        </w:rPr>
        <w:t>Force majeure</w:t>
      </w:r>
      <w:r>
        <w:rPr>
          <w:noProof/>
        </w:rPr>
        <w:tab/>
      </w:r>
      <w:r>
        <w:rPr>
          <w:noProof/>
        </w:rPr>
        <w:fldChar w:fldCharType="begin"/>
      </w:r>
      <w:r>
        <w:rPr>
          <w:noProof/>
        </w:rPr>
        <w:instrText xml:space="preserve"> PAGEREF _Toc175037337 \h </w:instrText>
      </w:r>
      <w:r>
        <w:rPr>
          <w:noProof/>
        </w:rPr>
      </w:r>
      <w:r>
        <w:rPr>
          <w:noProof/>
        </w:rPr>
        <w:fldChar w:fldCharType="separate"/>
      </w:r>
      <w:r w:rsidR="00DD4C5D">
        <w:rPr>
          <w:noProof/>
        </w:rPr>
        <w:t>132</w:t>
      </w:r>
      <w:r>
        <w:rPr>
          <w:noProof/>
        </w:rPr>
        <w:fldChar w:fldCharType="end"/>
      </w:r>
    </w:p>
    <w:p w14:paraId="10F5F66A" w14:textId="307AC910"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33.</w:t>
      </w:r>
      <w:r>
        <w:rPr>
          <w:rFonts w:asciiTheme="minorHAnsi" w:eastAsiaTheme="minorEastAsia" w:hAnsiTheme="minorHAnsi" w:cstheme="minorBidi"/>
          <w:b w:val="0"/>
          <w:bCs w:val="0"/>
          <w:noProof/>
          <w:kern w:val="2"/>
          <w:szCs w:val="24"/>
          <w14:ligatures w14:val="standardContextual"/>
        </w:rPr>
        <w:tab/>
      </w:r>
      <w:r>
        <w:rPr>
          <w:noProof/>
        </w:rPr>
        <w:t>Ordres de modification et avenants au marché</w:t>
      </w:r>
      <w:r>
        <w:rPr>
          <w:noProof/>
        </w:rPr>
        <w:tab/>
      </w:r>
      <w:r>
        <w:rPr>
          <w:noProof/>
        </w:rPr>
        <w:fldChar w:fldCharType="begin"/>
      </w:r>
      <w:r>
        <w:rPr>
          <w:noProof/>
        </w:rPr>
        <w:instrText xml:space="preserve"> PAGEREF _Toc175037338 \h </w:instrText>
      </w:r>
      <w:r>
        <w:rPr>
          <w:noProof/>
        </w:rPr>
      </w:r>
      <w:r>
        <w:rPr>
          <w:noProof/>
        </w:rPr>
        <w:fldChar w:fldCharType="separate"/>
      </w:r>
      <w:r w:rsidR="00DD4C5D">
        <w:rPr>
          <w:noProof/>
        </w:rPr>
        <w:t>132</w:t>
      </w:r>
      <w:r>
        <w:rPr>
          <w:noProof/>
        </w:rPr>
        <w:fldChar w:fldCharType="end"/>
      </w:r>
    </w:p>
    <w:p w14:paraId="46FB08BD" w14:textId="718046AC"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34.</w:t>
      </w:r>
      <w:r>
        <w:rPr>
          <w:rFonts w:asciiTheme="minorHAnsi" w:eastAsiaTheme="minorEastAsia" w:hAnsiTheme="minorHAnsi" w:cstheme="minorBidi"/>
          <w:b w:val="0"/>
          <w:bCs w:val="0"/>
          <w:noProof/>
          <w:kern w:val="2"/>
          <w:szCs w:val="24"/>
          <w14:ligatures w14:val="standardContextual"/>
        </w:rPr>
        <w:tab/>
      </w:r>
      <w:r>
        <w:rPr>
          <w:noProof/>
        </w:rPr>
        <w:t>Prorogation des délais</w:t>
      </w:r>
      <w:r>
        <w:rPr>
          <w:noProof/>
        </w:rPr>
        <w:tab/>
      </w:r>
      <w:r>
        <w:rPr>
          <w:noProof/>
        </w:rPr>
        <w:fldChar w:fldCharType="begin"/>
      </w:r>
      <w:r>
        <w:rPr>
          <w:noProof/>
        </w:rPr>
        <w:instrText xml:space="preserve"> PAGEREF _Toc175037339 \h </w:instrText>
      </w:r>
      <w:r>
        <w:rPr>
          <w:noProof/>
        </w:rPr>
      </w:r>
      <w:r>
        <w:rPr>
          <w:noProof/>
        </w:rPr>
        <w:fldChar w:fldCharType="separate"/>
      </w:r>
      <w:r w:rsidR="00DD4C5D">
        <w:rPr>
          <w:noProof/>
        </w:rPr>
        <w:t>134</w:t>
      </w:r>
      <w:r>
        <w:rPr>
          <w:noProof/>
        </w:rPr>
        <w:fldChar w:fldCharType="end"/>
      </w:r>
    </w:p>
    <w:p w14:paraId="278B1866" w14:textId="612428D9"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35.</w:t>
      </w:r>
      <w:r>
        <w:rPr>
          <w:rFonts w:asciiTheme="minorHAnsi" w:eastAsiaTheme="minorEastAsia" w:hAnsiTheme="minorHAnsi" w:cstheme="minorBidi"/>
          <w:b w:val="0"/>
          <w:bCs w:val="0"/>
          <w:noProof/>
          <w:kern w:val="2"/>
          <w:szCs w:val="24"/>
          <w14:ligatures w14:val="standardContextual"/>
        </w:rPr>
        <w:tab/>
      </w:r>
      <w:r>
        <w:rPr>
          <w:noProof/>
        </w:rPr>
        <w:t>Résiliation</w:t>
      </w:r>
      <w:r>
        <w:rPr>
          <w:noProof/>
        </w:rPr>
        <w:tab/>
      </w:r>
      <w:r>
        <w:rPr>
          <w:noProof/>
        </w:rPr>
        <w:fldChar w:fldCharType="begin"/>
      </w:r>
      <w:r>
        <w:rPr>
          <w:noProof/>
        </w:rPr>
        <w:instrText xml:space="preserve"> PAGEREF _Toc175037340 \h </w:instrText>
      </w:r>
      <w:r>
        <w:rPr>
          <w:noProof/>
        </w:rPr>
      </w:r>
      <w:r>
        <w:rPr>
          <w:noProof/>
        </w:rPr>
        <w:fldChar w:fldCharType="separate"/>
      </w:r>
      <w:r w:rsidR="00DD4C5D">
        <w:rPr>
          <w:noProof/>
        </w:rPr>
        <w:t>134</w:t>
      </w:r>
      <w:r>
        <w:rPr>
          <w:noProof/>
        </w:rPr>
        <w:fldChar w:fldCharType="end"/>
      </w:r>
    </w:p>
    <w:p w14:paraId="1E33BD73" w14:textId="433FEA1E"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36.</w:t>
      </w:r>
      <w:r>
        <w:rPr>
          <w:rFonts w:asciiTheme="minorHAnsi" w:eastAsiaTheme="minorEastAsia" w:hAnsiTheme="minorHAnsi" w:cstheme="minorBidi"/>
          <w:b w:val="0"/>
          <w:bCs w:val="0"/>
          <w:noProof/>
          <w:kern w:val="2"/>
          <w:szCs w:val="24"/>
          <w14:ligatures w14:val="standardContextual"/>
        </w:rPr>
        <w:tab/>
      </w:r>
      <w:r>
        <w:rPr>
          <w:noProof/>
        </w:rPr>
        <w:t>Cession</w:t>
      </w:r>
      <w:r>
        <w:rPr>
          <w:noProof/>
        </w:rPr>
        <w:tab/>
      </w:r>
      <w:r>
        <w:rPr>
          <w:noProof/>
        </w:rPr>
        <w:fldChar w:fldCharType="begin"/>
      </w:r>
      <w:r>
        <w:rPr>
          <w:noProof/>
        </w:rPr>
        <w:instrText xml:space="preserve"> PAGEREF _Toc175037341 \h </w:instrText>
      </w:r>
      <w:r>
        <w:rPr>
          <w:noProof/>
        </w:rPr>
      </w:r>
      <w:r>
        <w:rPr>
          <w:noProof/>
        </w:rPr>
        <w:fldChar w:fldCharType="separate"/>
      </w:r>
      <w:r w:rsidR="00DD4C5D">
        <w:rPr>
          <w:noProof/>
        </w:rPr>
        <w:t>136</w:t>
      </w:r>
      <w:r>
        <w:rPr>
          <w:noProof/>
        </w:rPr>
        <w:fldChar w:fldCharType="end"/>
      </w:r>
    </w:p>
    <w:p w14:paraId="41F7A7B0" w14:textId="06056036" w:rsidR="00DB50BB" w:rsidRDefault="00DB50BB">
      <w:pPr>
        <w:pStyle w:val="TOC1"/>
        <w:tabs>
          <w:tab w:val="left" w:pos="720"/>
        </w:tabs>
        <w:rPr>
          <w:rFonts w:asciiTheme="minorHAnsi" w:eastAsiaTheme="minorEastAsia" w:hAnsiTheme="minorHAnsi" w:cstheme="minorBidi"/>
          <w:b w:val="0"/>
          <w:bCs w:val="0"/>
          <w:noProof/>
          <w:kern w:val="2"/>
          <w:szCs w:val="24"/>
          <w14:ligatures w14:val="standardContextual"/>
        </w:rPr>
      </w:pPr>
      <w:r>
        <w:rPr>
          <w:noProof/>
        </w:rPr>
        <w:t>37.</w:t>
      </w:r>
      <w:r>
        <w:rPr>
          <w:rFonts w:asciiTheme="minorHAnsi" w:eastAsiaTheme="minorEastAsia" w:hAnsiTheme="minorHAnsi" w:cstheme="minorBidi"/>
          <w:b w:val="0"/>
          <w:bCs w:val="0"/>
          <w:noProof/>
          <w:kern w:val="2"/>
          <w:szCs w:val="24"/>
          <w14:ligatures w14:val="standardContextual"/>
        </w:rPr>
        <w:tab/>
      </w:r>
      <w:r>
        <w:rPr>
          <w:noProof/>
        </w:rPr>
        <w:t>Restrictions d’exportation</w:t>
      </w:r>
      <w:r>
        <w:rPr>
          <w:noProof/>
        </w:rPr>
        <w:tab/>
      </w:r>
      <w:r>
        <w:rPr>
          <w:noProof/>
        </w:rPr>
        <w:fldChar w:fldCharType="begin"/>
      </w:r>
      <w:r>
        <w:rPr>
          <w:noProof/>
        </w:rPr>
        <w:instrText xml:space="preserve"> PAGEREF _Toc175037342 \h </w:instrText>
      </w:r>
      <w:r>
        <w:rPr>
          <w:noProof/>
        </w:rPr>
      </w:r>
      <w:r>
        <w:rPr>
          <w:noProof/>
        </w:rPr>
        <w:fldChar w:fldCharType="separate"/>
      </w:r>
      <w:r w:rsidR="00DD4C5D">
        <w:rPr>
          <w:noProof/>
        </w:rPr>
        <w:t>136</w:t>
      </w:r>
      <w:r>
        <w:rPr>
          <w:noProof/>
        </w:rPr>
        <w:fldChar w:fldCharType="end"/>
      </w:r>
    </w:p>
    <w:p w14:paraId="4BC2E7E4" w14:textId="54E8ECA5" w:rsidR="00940BF3" w:rsidRPr="00386E32" w:rsidRDefault="00DB50BB" w:rsidP="00C92E2A">
      <w:pPr>
        <w:spacing w:line="360" w:lineRule="auto"/>
        <w:rPr>
          <w:b/>
        </w:rPr>
      </w:pPr>
      <w:r>
        <w:rPr>
          <w:b/>
        </w:rPr>
        <w:fldChar w:fldCharType="end"/>
      </w:r>
      <w:r w:rsidR="00940BF3" w:rsidRPr="00386E32">
        <w:br w:type="page"/>
      </w:r>
    </w:p>
    <w:p w14:paraId="0F46EE52" w14:textId="5F4D87B6" w:rsidR="00940BF3" w:rsidRPr="00386E32" w:rsidRDefault="00940BF3">
      <w:pPr>
        <w:spacing w:after="240"/>
        <w:jc w:val="center"/>
        <w:rPr>
          <w:b/>
          <w:bCs/>
          <w:sz w:val="36"/>
        </w:rPr>
      </w:pPr>
      <w:bookmarkStart w:id="466" w:name="_Toc494778791"/>
      <w:r w:rsidRPr="00386E32">
        <w:rPr>
          <w:b/>
          <w:bCs/>
          <w:sz w:val="36"/>
        </w:rPr>
        <w:lastRenderedPageBreak/>
        <w:t xml:space="preserve">Cahier des </w:t>
      </w:r>
      <w:r w:rsidR="00F06AB7" w:rsidRPr="00386E32">
        <w:rPr>
          <w:b/>
          <w:bCs/>
          <w:sz w:val="36"/>
        </w:rPr>
        <w:t>C</w:t>
      </w:r>
      <w:r w:rsidRPr="00386E32">
        <w:rPr>
          <w:b/>
          <w:bCs/>
          <w:sz w:val="36"/>
        </w:rPr>
        <w:t xml:space="preserve">lauses </w:t>
      </w:r>
      <w:r w:rsidR="007D7976" w:rsidRPr="00386E32">
        <w:rPr>
          <w:b/>
          <w:bCs/>
          <w:sz w:val="36"/>
        </w:rPr>
        <w:t>A</w:t>
      </w:r>
      <w:r w:rsidRPr="00386E32">
        <w:rPr>
          <w:b/>
          <w:bCs/>
          <w:sz w:val="36"/>
        </w:rPr>
        <w:t xml:space="preserve">dministratives </w:t>
      </w:r>
      <w:r w:rsidR="007D7976" w:rsidRPr="00386E32">
        <w:rPr>
          <w:b/>
          <w:bCs/>
          <w:sz w:val="36"/>
        </w:rPr>
        <w:t>G</w:t>
      </w:r>
      <w:r w:rsidRPr="00386E32">
        <w:rPr>
          <w:b/>
          <w:bCs/>
          <w:sz w:val="36"/>
        </w:rPr>
        <w:t>énérales</w:t>
      </w:r>
      <w:bookmarkEnd w:id="466"/>
      <w:r w:rsidR="007D7976" w:rsidRPr="00386E32">
        <w:rPr>
          <w:b/>
          <w:bCs/>
          <w:sz w:val="36"/>
        </w:rPr>
        <w:t xml:space="preserve"> (CCAG)</w:t>
      </w:r>
    </w:p>
    <w:tbl>
      <w:tblPr>
        <w:tblW w:w="9558" w:type="dxa"/>
        <w:tblLayout w:type="fixed"/>
        <w:tblLook w:val="0000" w:firstRow="0" w:lastRow="0" w:firstColumn="0" w:lastColumn="0" w:noHBand="0" w:noVBand="0"/>
      </w:tblPr>
      <w:tblGrid>
        <w:gridCol w:w="18"/>
        <w:gridCol w:w="2160"/>
        <w:gridCol w:w="7380"/>
      </w:tblGrid>
      <w:tr w:rsidR="00940BF3" w:rsidRPr="00386E32" w14:paraId="5C314970" w14:textId="77777777" w:rsidTr="00C57C20">
        <w:tc>
          <w:tcPr>
            <w:tcW w:w="2178" w:type="dxa"/>
            <w:gridSpan w:val="2"/>
          </w:tcPr>
          <w:p w14:paraId="2F31871F" w14:textId="77777777" w:rsidR="00940BF3" w:rsidRPr="00386E32" w:rsidRDefault="00940BF3" w:rsidP="00883430">
            <w:pPr>
              <w:pStyle w:val="HSec8-1"/>
            </w:pPr>
            <w:bookmarkStart w:id="467" w:name="_Toc175037306"/>
            <w:r w:rsidRPr="00386E32">
              <w:t>Définitions</w:t>
            </w:r>
            <w:bookmarkEnd w:id="467"/>
          </w:p>
        </w:tc>
        <w:tc>
          <w:tcPr>
            <w:tcW w:w="7380" w:type="dxa"/>
          </w:tcPr>
          <w:p w14:paraId="1A19871B" w14:textId="77777777" w:rsidR="00940BF3" w:rsidRPr="00386E32" w:rsidRDefault="00940BF3" w:rsidP="00001D94">
            <w:pPr>
              <w:pStyle w:val="Header2-SubClauses"/>
              <w:numPr>
                <w:ilvl w:val="1"/>
                <w:numId w:val="48"/>
              </w:numPr>
              <w:tabs>
                <w:tab w:val="clear" w:pos="360"/>
                <w:tab w:val="clear" w:pos="619"/>
              </w:tabs>
              <w:ind w:left="522" w:hanging="522"/>
              <w:rPr>
                <w:lang w:val="fr-FR"/>
              </w:rPr>
            </w:pPr>
            <w:r w:rsidRPr="00386E32">
              <w:rPr>
                <w:lang w:val="fr-FR"/>
              </w:rPr>
              <w:t>Les termes et expressions ci-après auront la signification qui leur est attribuée ici :</w:t>
            </w:r>
          </w:p>
          <w:p w14:paraId="6060DE4A" w14:textId="36493F5B" w:rsidR="00A20603" w:rsidRPr="00386E32" w:rsidRDefault="00A20603" w:rsidP="00437980">
            <w:pPr>
              <w:numPr>
                <w:ilvl w:val="0"/>
                <w:numId w:val="20"/>
              </w:numPr>
              <w:tabs>
                <w:tab w:val="clear" w:pos="576"/>
                <w:tab w:val="left" w:pos="1062"/>
              </w:tabs>
              <w:spacing w:after="220"/>
              <w:ind w:left="1065" w:hanging="547"/>
              <w:jc w:val="both"/>
            </w:pPr>
            <w:r w:rsidRPr="00386E32">
              <w:tab/>
              <w:t xml:space="preserve">« La Banque » signifie la Banque </w:t>
            </w:r>
            <w:r w:rsidR="00880B62" w:rsidRPr="00386E32">
              <w:t>Islamique de</w:t>
            </w:r>
            <w:r w:rsidRPr="00386E32">
              <w:t xml:space="preserve"> Développement </w:t>
            </w:r>
            <w:r w:rsidR="00880B62" w:rsidRPr="00386E32">
              <w:t>ou BIsD)</w:t>
            </w:r>
            <w:r w:rsidRPr="00386E32">
              <w:t>.</w:t>
            </w:r>
          </w:p>
          <w:p w14:paraId="7F3CA1A8" w14:textId="77777777" w:rsidR="00940BF3" w:rsidRPr="00386E32" w:rsidRDefault="00A20603" w:rsidP="00437980">
            <w:pPr>
              <w:numPr>
                <w:ilvl w:val="0"/>
                <w:numId w:val="20"/>
              </w:numPr>
              <w:tabs>
                <w:tab w:val="clear" w:pos="576"/>
                <w:tab w:val="left" w:pos="1062"/>
              </w:tabs>
              <w:spacing w:after="220"/>
              <w:ind w:left="1065" w:hanging="547"/>
              <w:jc w:val="both"/>
            </w:pPr>
            <w:r w:rsidRPr="00386E32">
              <w:t>Le « Marché » signifie l’Acte d’Engagement</w:t>
            </w:r>
            <w:r w:rsidR="00940BF3" w:rsidRPr="00386E32">
              <w:t xml:space="preserve"> signé par l’Acheteur et le Fournisseur, ainsi que les documents contractuels visés dans ledit </w:t>
            </w:r>
            <w:r w:rsidR="001052B2" w:rsidRPr="00386E32">
              <w:t>Acte d’Engagement</w:t>
            </w:r>
            <w:r w:rsidR="002613AE" w:rsidRPr="00386E32">
              <w:t>,</w:t>
            </w:r>
            <w:r w:rsidR="00940BF3" w:rsidRPr="00386E32">
              <w:t xml:space="preserve"> y compris toutes les pièces jointes, annexes et tous les documents qui y ont été inclus par voie de référence.</w:t>
            </w:r>
          </w:p>
          <w:p w14:paraId="5412B5FF" w14:textId="77DC4ADA" w:rsidR="00940BF3" w:rsidRPr="00386E32" w:rsidRDefault="00A20603" w:rsidP="00437980">
            <w:pPr>
              <w:numPr>
                <w:ilvl w:val="0"/>
                <w:numId w:val="20"/>
              </w:numPr>
              <w:tabs>
                <w:tab w:val="clear" w:pos="576"/>
                <w:tab w:val="left" w:pos="1062"/>
              </w:tabs>
              <w:spacing w:after="220"/>
              <w:ind w:left="1065" w:hanging="547"/>
              <w:jc w:val="both"/>
            </w:pPr>
            <w:r w:rsidRPr="00386E32">
              <w:t xml:space="preserve">Les </w:t>
            </w:r>
            <w:r w:rsidR="00940BF3" w:rsidRPr="00386E32">
              <w:t>« Documents contractuels » désigne</w:t>
            </w:r>
            <w:r w:rsidR="0081618F" w:rsidRPr="00386E32">
              <w:t>nt</w:t>
            </w:r>
            <w:r w:rsidR="00940BF3" w:rsidRPr="00386E32">
              <w:t xml:space="preserve"> les documents visés dans </w:t>
            </w:r>
            <w:r w:rsidR="00A34211" w:rsidRPr="00386E32">
              <w:t>l’Acte d’Engagement</w:t>
            </w:r>
            <w:r w:rsidR="00940BF3" w:rsidRPr="00386E32">
              <w:t>, y compris les avenants éventuels auxdits documents.</w:t>
            </w:r>
          </w:p>
          <w:p w14:paraId="6CDCDD2A" w14:textId="374E4C8F" w:rsidR="00940BF3" w:rsidRPr="00386E32" w:rsidRDefault="00940BF3" w:rsidP="00437980">
            <w:pPr>
              <w:pStyle w:val="Outline1"/>
              <w:keepNext w:val="0"/>
              <w:numPr>
                <w:ilvl w:val="0"/>
                <w:numId w:val="20"/>
              </w:numPr>
              <w:tabs>
                <w:tab w:val="clear" w:pos="576"/>
                <w:tab w:val="left" w:pos="1062"/>
              </w:tabs>
              <w:spacing w:before="0" w:after="220"/>
              <w:ind w:left="1065" w:hanging="547"/>
              <w:jc w:val="both"/>
              <w:rPr>
                <w:kern w:val="0"/>
              </w:rPr>
            </w:pPr>
            <w:r w:rsidRPr="00386E32">
              <w:rPr>
                <w:kern w:val="0"/>
              </w:rPr>
              <w:tab/>
            </w:r>
            <w:r w:rsidR="00A20603" w:rsidRPr="00386E32">
              <w:rPr>
                <w:kern w:val="0"/>
              </w:rPr>
              <w:t xml:space="preserve">Le </w:t>
            </w:r>
            <w:r w:rsidRPr="00386E32">
              <w:rPr>
                <w:kern w:val="0"/>
              </w:rPr>
              <w:t>« Prix du Marché</w:t>
            </w:r>
            <w:r w:rsidR="00004D6D" w:rsidRPr="00386E32">
              <w:rPr>
                <w:kern w:val="0"/>
              </w:rPr>
              <w:t xml:space="preserve"> </w:t>
            </w:r>
            <w:r w:rsidRPr="00386E32">
              <w:rPr>
                <w:kern w:val="0"/>
              </w:rPr>
              <w:t xml:space="preserve">» signifie le prix payable au Fournisseur, conformément </w:t>
            </w:r>
            <w:r w:rsidR="0081618F" w:rsidRPr="00386E32">
              <w:rPr>
                <w:kern w:val="0"/>
              </w:rPr>
              <w:t>à</w:t>
            </w:r>
            <w:r w:rsidRPr="00386E32">
              <w:rPr>
                <w:kern w:val="0"/>
              </w:rPr>
              <w:t xml:space="preserve"> </w:t>
            </w:r>
            <w:r w:rsidR="00A34211" w:rsidRPr="00386E32">
              <w:rPr>
                <w:kern w:val="0"/>
              </w:rPr>
              <w:t>l’Acte d’Engagement</w:t>
            </w:r>
            <w:r w:rsidRPr="00386E32">
              <w:t xml:space="preserve"> signé</w:t>
            </w:r>
            <w:r w:rsidRPr="00386E32">
              <w:rPr>
                <w:kern w:val="0"/>
              </w:rPr>
              <w:t>, sous réserve de toute addition et modification ou de toute déduction audit prix, qui pourra être effectuée en vertu du Marché.</w:t>
            </w:r>
          </w:p>
          <w:p w14:paraId="701D72D1" w14:textId="77777777" w:rsidR="00940BF3" w:rsidRPr="00386E32" w:rsidRDefault="00940BF3" w:rsidP="00437980">
            <w:pPr>
              <w:numPr>
                <w:ilvl w:val="0"/>
                <w:numId w:val="20"/>
              </w:numPr>
              <w:tabs>
                <w:tab w:val="clear" w:pos="576"/>
                <w:tab w:val="left" w:pos="1062"/>
              </w:tabs>
              <w:spacing w:after="220"/>
              <w:ind w:left="1065" w:hanging="547"/>
              <w:jc w:val="both"/>
            </w:pPr>
            <w:r w:rsidRPr="00386E32">
              <w:t>« Jour » désigne un jour calendaire.</w:t>
            </w:r>
          </w:p>
          <w:p w14:paraId="34CA9EC2" w14:textId="77777777" w:rsidR="00940BF3" w:rsidRPr="00386E32" w:rsidRDefault="00940BF3" w:rsidP="00437980">
            <w:pPr>
              <w:numPr>
                <w:ilvl w:val="0"/>
                <w:numId w:val="20"/>
              </w:numPr>
              <w:tabs>
                <w:tab w:val="clear" w:pos="576"/>
                <w:tab w:val="left" w:pos="1062"/>
              </w:tabs>
              <w:spacing w:after="220"/>
              <w:ind w:left="1065" w:hanging="547"/>
              <w:jc w:val="both"/>
            </w:pPr>
            <w:r w:rsidRPr="00386E32">
              <w:tab/>
              <w:t>« Achèvement » signifie la prestation complète des services connexes par le Fournisseur, conformément aux modalités stipulées dans le Marché.</w:t>
            </w:r>
          </w:p>
          <w:p w14:paraId="5C39426E" w14:textId="51DBE9B5" w:rsidR="00940BF3" w:rsidRPr="00386E32" w:rsidRDefault="00940BF3" w:rsidP="00437980">
            <w:pPr>
              <w:numPr>
                <w:ilvl w:val="0"/>
                <w:numId w:val="20"/>
              </w:numPr>
              <w:tabs>
                <w:tab w:val="clear" w:pos="576"/>
                <w:tab w:val="left" w:pos="1062"/>
              </w:tabs>
              <w:spacing w:after="220"/>
              <w:ind w:left="1065" w:hanging="547"/>
              <w:jc w:val="both"/>
              <w:rPr>
                <w:b/>
              </w:rPr>
            </w:pPr>
            <w:r w:rsidRPr="00386E32">
              <w:tab/>
            </w:r>
            <w:r w:rsidR="00A20603" w:rsidRPr="00386E32">
              <w:t xml:space="preserve">Le </w:t>
            </w:r>
            <w:r w:rsidRPr="00386E32">
              <w:t xml:space="preserve">« CCAG » signifie le Cahier des </w:t>
            </w:r>
            <w:r w:rsidR="005F5598" w:rsidRPr="00386E32">
              <w:t>C</w:t>
            </w:r>
            <w:r w:rsidRPr="00386E32">
              <w:t>lauses administratives générales.</w:t>
            </w:r>
          </w:p>
          <w:p w14:paraId="1BB65A84" w14:textId="7F98FD43" w:rsidR="00940BF3" w:rsidRPr="00386E32" w:rsidRDefault="00A20603" w:rsidP="00437980">
            <w:pPr>
              <w:numPr>
                <w:ilvl w:val="0"/>
                <w:numId w:val="20"/>
              </w:numPr>
              <w:tabs>
                <w:tab w:val="clear" w:pos="576"/>
                <w:tab w:val="left" w:pos="1062"/>
              </w:tabs>
              <w:spacing w:after="220"/>
              <w:ind w:left="1065" w:hanging="547"/>
              <w:jc w:val="both"/>
            </w:pPr>
            <w:r w:rsidRPr="00386E32">
              <w:t xml:space="preserve">Le terme </w:t>
            </w:r>
            <w:r w:rsidR="00940BF3" w:rsidRPr="00386E32">
              <w:t>« </w:t>
            </w:r>
            <w:r w:rsidR="005D4179" w:rsidRPr="00386E32">
              <w:t>Biens</w:t>
            </w:r>
            <w:r w:rsidR="00940BF3" w:rsidRPr="00386E32">
              <w:t> » signifie tous les produits, matières premières, machines et matériels et/ou tous autres matériaux que le Fournisseur est tenu de livrer à l’Acheteur en exécution du Marché.</w:t>
            </w:r>
          </w:p>
          <w:p w14:paraId="128F788A" w14:textId="5E47B5B7" w:rsidR="00131BE8" w:rsidRPr="00386E32" w:rsidRDefault="009F78BA" w:rsidP="00437980">
            <w:pPr>
              <w:numPr>
                <w:ilvl w:val="0"/>
                <w:numId w:val="20"/>
              </w:numPr>
              <w:tabs>
                <w:tab w:val="clear" w:pos="576"/>
                <w:tab w:val="left" w:pos="1062"/>
              </w:tabs>
              <w:spacing w:after="220"/>
              <w:ind w:left="1065" w:hanging="547"/>
              <w:jc w:val="both"/>
            </w:pPr>
            <w:r w:rsidRPr="00386E32">
              <w:t xml:space="preserve">L’expression </w:t>
            </w:r>
            <w:r w:rsidR="00131BE8" w:rsidRPr="00386E32">
              <w:t xml:space="preserve">« Mise en service complète » </w:t>
            </w:r>
            <w:r w:rsidRPr="00386E32">
              <w:t>signifie</w:t>
            </w:r>
            <w:r w:rsidR="00131BE8" w:rsidRPr="00386E32">
              <w:t xml:space="preserve"> l'acceptation du matériel et la première formation des utilisateurs du matériel in situ, en plus de l'installation, du contrôle de sécurité, de l'étalonnage et de la mise en service du matériel, et de la fourniture des consommables exclusifs.</w:t>
            </w:r>
          </w:p>
          <w:p w14:paraId="3DBB4AA7" w14:textId="6DB012C8" w:rsidR="00940BF3" w:rsidRPr="00386E32" w:rsidRDefault="00A20603" w:rsidP="00437980">
            <w:pPr>
              <w:numPr>
                <w:ilvl w:val="0"/>
                <w:numId w:val="20"/>
              </w:numPr>
              <w:tabs>
                <w:tab w:val="clear" w:pos="576"/>
                <w:tab w:val="left" w:pos="1062"/>
              </w:tabs>
              <w:spacing w:after="220"/>
              <w:ind w:left="1065" w:hanging="547"/>
              <w:jc w:val="both"/>
            </w:pPr>
            <w:r w:rsidRPr="00386E32">
              <w:t xml:space="preserve">Le </w:t>
            </w:r>
            <w:r w:rsidR="00940BF3" w:rsidRPr="00386E32">
              <w:t xml:space="preserve">« Pays de l’Acheteur » signifie le pays identifié dans le Cahier des </w:t>
            </w:r>
            <w:r w:rsidR="006A46EA" w:rsidRPr="00386E32">
              <w:t>C</w:t>
            </w:r>
            <w:r w:rsidR="00940BF3" w:rsidRPr="00386E32">
              <w:t>lauses administratives particulières (CCAP).</w:t>
            </w:r>
          </w:p>
          <w:p w14:paraId="552BB432" w14:textId="6FB42A97" w:rsidR="00940BF3" w:rsidRPr="00386E32" w:rsidRDefault="00940BF3" w:rsidP="00437980">
            <w:pPr>
              <w:numPr>
                <w:ilvl w:val="0"/>
                <w:numId w:val="20"/>
              </w:numPr>
              <w:tabs>
                <w:tab w:val="clear" w:pos="576"/>
                <w:tab w:val="left" w:pos="1062"/>
              </w:tabs>
              <w:spacing w:after="220"/>
              <w:ind w:left="1065" w:hanging="547"/>
              <w:jc w:val="both"/>
              <w:rPr>
                <w:b/>
              </w:rPr>
            </w:pPr>
            <w:r w:rsidRPr="00386E32">
              <w:tab/>
            </w:r>
            <w:r w:rsidR="00A20603" w:rsidRPr="00386E32">
              <w:t>L’</w:t>
            </w:r>
            <w:r w:rsidRPr="00386E32">
              <w:t xml:space="preserve">« Acheteur » signifie l’entité achetant les </w:t>
            </w:r>
            <w:r w:rsidR="00B12845" w:rsidRPr="00386E32">
              <w:t>Biens</w:t>
            </w:r>
            <w:r w:rsidRPr="00386E32">
              <w:t xml:space="preserve"> et les services connexes, telle qu’elle est identifiée dans le CCAP.</w:t>
            </w:r>
          </w:p>
          <w:p w14:paraId="08ACBF9A" w14:textId="2E55A488" w:rsidR="00940BF3" w:rsidRPr="00386E32" w:rsidRDefault="00940BF3" w:rsidP="00437980">
            <w:pPr>
              <w:numPr>
                <w:ilvl w:val="0"/>
                <w:numId w:val="20"/>
              </w:numPr>
              <w:tabs>
                <w:tab w:val="clear" w:pos="576"/>
                <w:tab w:val="left" w:pos="1062"/>
              </w:tabs>
              <w:spacing w:after="220"/>
              <w:ind w:left="1065" w:hanging="547"/>
              <w:jc w:val="both"/>
              <w:rPr>
                <w:b/>
              </w:rPr>
            </w:pPr>
            <w:r w:rsidRPr="00386E32">
              <w:lastRenderedPageBreak/>
              <w:tab/>
            </w:r>
            <w:r w:rsidR="00A20603" w:rsidRPr="00386E32">
              <w:t xml:space="preserve">Le terme </w:t>
            </w:r>
            <w:r w:rsidRPr="00386E32">
              <w:t xml:space="preserve">« Services </w:t>
            </w:r>
            <w:r w:rsidR="005D794C" w:rsidRPr="00386E32">
              <w:t>c</w:t>
            </w:r>
            <w:r w:rsidRPr="00386E32">
              <w:t>onnexes » désigne les services afférents à la fourniture des biens, tels que l’assurance, l’installation, la formation et la maintenance initiale, ainsi que toute obligation analogue du Fournisseur dans le cadre du Marché.</w:t>
            </w:r>
          </w:p>
          <w:p w14:paraId="663F3DD3" w14:textId="7CA1A3D6" w:rsidR="00940BF3" w:rsidRPr="00386E32" w:rsidRDefault="00A20603" w:rsidP="00437980">
            <w:pPr>
              <w:numPr>
                <w:ilvl w:val="0"/>
                <w:numId w:val="20"/>
              </w:numPr>
              <w:tabs>
                <w:tab w:val="clear" w:pos="576"/>
                <w:tab w:val="left" w:pos="1062"/>
              </w:tabs>
              <w:spacing w:after="220"/>
              <w:ind w:left="1065" w:hanging="547"/>
              <w:jc w:val="both"/>
            </w:pPr>
            <w:r w:rsidRPr="00386E32">
              <w:t xml:space="preserve">Le </w:t>
            </w:r>
            <w:r w:rsidR="00940BF3" w:rsidRPr="00386E32">
              <w:t>« </w:t>
            </w:r>
            <w:r w:rsidR="00940BF3" w:rsidRPr="00386E32">
              <w:rPr>
                <w:b/>
                <w:bCs/>
              </w:rPr>
              <w:t>CCAP</w:t>
            </w:r>
            <w:r w:rsidR="00940BF3" w:rsidRPr="00386E32">
              <w:t xml:space="preserve"> » signifie le Cahier des </w:t>
            </w:r>
            <w:r w:rsidR="005F5598" w:rsidRPr="00386E32">
              <w:t>C</w:t>
            </w:r>
            <w:r w:rsidR="00940BF3" w:rsidRPr="00386E32">
              <w:t>lauses administratives particulières.</w:t>
            </w:r>
          </w:p>
          <w:p w14:paraId="2333C16A" w14:textId="44315E3E" w:rsidR="00940BF3" w:rsidRPr="00386E32" w:rsidRDefault="00A20603" w:rsidP="00437980">
            <w:pPr>
              <w:numPr>
                <w:ilvl w:val="0"/>
                <w:numId w:val="20"/>
              </w:numPr>
              <w:tabs>
                <w:tab w:val="clear" w:pos="576"/>
                <w:tab w:val="left" w:pos="1062"/>
              </w:tabs>
              <w:spacing w:after="220"/>
              <w:ind w:left="1065" w:hanging="547"/>
              <w:jc w:val="both"/>
            </w:pPr>
            <w:r w:rsidRPr="00386E32">
              <w:t xml:space="preserve">Un </w:t>
            </w:r>
            <w:r w:rsidR="00940BF3" w:rsidRPr="00386E32">
              <w:t>« Sous-</w:t>
            </w:r>
            <w:r w:rsidR="006A46EA" w:rsidRPr="00386E32">
              <w:t>T</w:t>
            </w:r>
            <w:r w:rsidR="00940BF3" w:rsidRPr="00386E32">
              <w:t xml:space="preserve">raitant » signifie toute personne physique, privée ou entité gouvernementale ou toute combinaison de ces </w:t>
            </w:r>
            <w:r w:rsidR="006A46EA" w:rsidRPr="00386E32">
              <w:t>entité</w:t>
            </w:r>
            <w:r w:rsidR="00940BF3" w:rsidRPr="00386E32">
              <w:t xml:space="preserve">s, à qui toute partie des </w:t>
            </w:r>
            <w:r w:rsidR="005D4179" w:rsidRPr="00386E32">
              <w:t>Biens</w:t>
            </w:r>
            <w:r w:rsidR="00940BF3" w:rsidRPr="00386E32">
              <w:t xml:space="preserve"> ou des Services connexes est sous-traitée par le Fournisseur.</w:t>
            </w:r>
          </w:p>
          <w:p w14:paraId="138FB95B" w14:textId="331B2AE9" w:rsidR="00940BF3" w:rsidRPr="00386E32" w:rsidRDefault="00A20603" w:rsidP="00437980">
            <w:pPr>
              <w:numPr>
                <w:ilvl w:val="0"/>
                <w:numId w:val="20"/>
              </w:numPr>
              <w:tabs>
                <w:tab w:val="clear" w:pos="576"/>
                <w:tab w:val="left" w:pos="1062"/>
              </w:tabs>
              <w:spacing w:after="220"/>
              <w:ind w:left="1065" w:hanging="547"/>
              <w:jc w:val="both"/>
              <w:rPr>
                <w:b/>
              </w:rPr>
            </w:pPr>
            <w:r w:rsidRPr="00386E32">
              <w:t xml:space="preserve">Le </w:t>
            </w:r>
            <w:r w:rsidR="00940BF3" w:rsidRPr="00386E32">
              <w:t xml:space="preserve">« Fournisseur » signifie toute personne physique, privée ou entité gouvernementale ou toute combinaison de ces </w:t>
            </w:r>
            <w:r w:rsidR="00A24B65" w:rsidRPr="00386E32">
              <w:t>entité</w:t>
            </w:r>
            <w:r w:rsidR="00940BF3" w:rsidRPr="00386E32">
              <w:t xml:space="preserve">s, dont </w:t>
            </w:r>
            <w:r w:rsidR="0001437B" w:rsidRPr="00386E32">
              <w:t xml:space="preserve">la </w:t>
            </w:r>
            <w:r w:rsidR="00A24B65" w:rsidRPr="00386E32">
              <w:t>P</w:t>
            </w:r>
            <w:r w:rsidR="0001437B" w:rsidRPr="00386E32">
              <w:t>roposition</w:t>
            </w:r>
            <w:r w:rsidR="00940BF3" w:rsidRPr="00386E32">
              <w:t xml:space="preserve"> a été acceptée par l’Acheteur et qui est désignée co</w:t>
            </w:r>
            <w:r w:rsidR="00F7245F" w:rsidRPr="00386E32">
              <w:t xml:space="preserve">mme tel dans </w:t>
            </w:r>
            <w:r w:rsidR="00D85456" w:rsidRPr="00386E32">
              <w:t>l’Acte d’Engagement</w:t>
            </w:r>
            <w:r w:rsidR="00940BF3" w:rsidRPr="00386E32">
              <w:t>.</w:t>
            </w:r>
          </w:p>
          <w:p w14:paraId="0BC6943B" w14:textId="51CB1C60" w:rsidR="00940BF3" w:rsidRPr="00386E32" w:rsidRDefault="00A20603" w:rsidP="00437980">
            <w:pPr>
              <w:numPr>
                <w:ilvl w:val="0"/>
                <w:numId w:val="20"/>
              </w:numPr>
              <w:tabs>
                <w:tab w:val="clear" w:pos="576"/>
                <w:tab w:val="left" w:pos="1062"/>
              </w:tabs>
              <w:spacing w:after="220"/>
              <w:ind w:left="1065" w:hanging="547"/>
              <w:jc w:val="both"/>
              <w:rPr>
                <w:b/>
              </w:rPr>
            </w:pPr>
            <w:r w:rsidRPr="00386E32">
              <w:t xml:space="preserve"> </w:t>
            </w:r>
            <w:r w:rsidR="00940BF3" w:rsidRPr="00386E32">
              <w:t>« Le Site du Projet</w:t>
            </w:r>
            <w:r w:rsidR="00004D6D" w:rsidRPr="00386E32">
              <w:t xml:space="preserve"> </w:t>
            </w:r>
            <w:r w:rsidR="00940BF3" w:rsidRPr="00386E32">
              <w:t xml:space="preserve">» signifie le lieu indiqué dans </w:t>
            </w:r>
            <w:r w:rsidR="00940BF3" w:rsidRPr="00386E32">
              <w:rPr>
                <w:b/>
                <w:bCs/>
              </w:rPr>
              <w:t>le CCAP</w:t>
            </w:r>
            <w:r w:rsidR="00940BF3" w:rsidRPr="00386E32">
              <w:t>, le cas échéant.</w:t>
            </w:r>
          </w:p>
        </w:tc>
      </w:tr>
      <w:tr w:rsidR="00940BF3" w:rsidRPr="00386E32" w14:paraId="2E11EF5A" w14:textId="77777777" w:rsidTr="00C57C20">
        <w:tc>
          <w:tcPr>
            <w:tcW w:w="2178" w:type="dxa"/>
            <w:gridSpan w:val="2"/>
          </w:tcPr>
          <w:p w14:paraId="69DB3BC1" w14:textId="77777777" w:rsidR="00940BF3" w:rsidRPr="00386E32" w:rsidRDefault="00940BF3" w:rsidP="00DB0259">
            <w:pPr>
              <w:pStyle w:val="HSec8-1"/>
            </w:pPr>
            <w:bookmarkStart w:id="468" w:name="_Toc175037307"/>
            <w:r w:rsidRPr="00386E32">
              <w:lastRenderedPageBreak/>
              <w:t>Documents contractuels</w:t>
            </w:r>
            <w:bookmarkEnd w:id="468"/>
          </w:p>
        </w:tc>
        <w:tc>
          <w:tcPr>
            <w:tcW w:w="7380" w:type="dxa"/>
          </w:tcPr>
          <w:p w14:paraId="1A9054CD" w14:textId="71FEB762" w:rsidR="00940BF3" w:rsidRPr="00386E32" w:rsidRDefault="00940BF3" w:rsidP="00437980">
            <w:pPr>
              <w:pStyle w:val="Header2-SubClauses"/>
              <w:numPr>
                <w:ilvl w:val="1"/>
                <w:numId w:val="35"/>
              </w:numPr>
              <w:tabs>
                <w:tab w:val="clear" w:pos="570"/>
                <w:tab w:val="clear" w:pos="619"/>
              </w:tabs>
              <w:spacing w:after="220"/>
              <w:ind w:left="576" w:hanging="576"/>
              <w:rPr>
                <w:lang w:val="fr-FR"/>
              </w:rPr>
            </w:pPr>
            <w:r w:rsidRPr="00386E32">
              <w:rPr>
                <w:lang w:val="fr-FR"/>
              </w:rPr>
              <w:t>Sous réserve de l’ordre de pr</w:t>
            </w:r>
            <w:r w:rsidR="00A24B65" w:rsidRPr="00386E32">
              <w:rPr>
                <w:lang w:val="fr-FR"/>
              </w:rPr>
              <w:t>iorité</w:t>
            </w:r>
            <w:r w:rsidRPr="00386E32">
              <w:rPr>
                <w:lang w:val="fr-FR"/>
              </w:rPr>
              <w:t xml:space="preserve"> indiqué dans </w:t>
            </w:r>
            <w:r w:rsidR="00D6501B" w:rsidRPr="00386E32">
              <w:rPr>
                <w:lang w:val="fr-FR"/>
              </w:rPr>
              <w:t>l’Acte d’Engagement</w:t>
            </w:r>
            <w:r w:rsidRPr="00386E32">
              <w:rPr>
                <w:lang w:val="fr-FR"/>
              </w:rPr>
              <w:t>, tous les documents constituant le Marché (et toutes les parties desdits documents) sont corrélatifs, complémentaires et s’expliquent les uns les autres. L’Ac</w:t>
            </w:r>
            <w:r w:rsidR="00A20603" w:rsidRPr="00386E32">
              <w:rPr>
                <w:lang w:val="fr-FR"/>
              </w:rPr>
              <w:t>te d’Engagement</w:t>
            </w:r>
            <w:r w:rsidRPr="00386E32">
              <w:rPr>
                <w:lang w:val="fr-FR"/>
              </w:rPr>
              <w:t xml:space="preserve"> est lu comme formant un tout.  </w:t>
            </w:r>
          </w:p>
        </w:tc>
      </w:tr>
      <w:tr w:rsidR="00940BF3" w:rsidRPr="00386E32" w14:paraId="7F5D49A1" w14:textId="77777777" w:rsidTr="00C57C20">
        <w:tc>
          <w:tcPr>
            <w:tcW w:w="2178" w:type="dxa"/>
            <w:gridSpan w:val="2"/>
          </w:tcPr>
          <w:p w14:paraId="01180FFD" w14:textId="41A2BF59" w:rsidR="00940BF3" w:rsidRPr="00386E32" w:rsidRDefault="00940BF3" w:rsidP="00DB0259">
            <w:pPr>
              <w:pStyle w:val="HSec8-1"/>
            </w:pPr>
            <w:bookmarkStart w:id="469" w:name="_Toc175037308"/>
            <w:r w:rsidRPr="00386E32">
              <w:t xml:space="preserve">Fraude et </w:t>
            </w:r>
            <w:r w:rsidR="00637AB0" w:rsidRPr="00386E32">
              <w:t>C</w:t>
            </w:r>
            <w:r w:rsidRPr="00386E32">
              <w:t>orruption</w:t>
            </w:r>
            <w:bookmarkEnd w:id="469"/>
          </w:p>
        </w:tc>
        <w:tc>
          <w:tcPr>
            <w:tcW w:w="7380" w:type="dxa"/>
          </w:tcPr>
          <w:p w14:paraId="0DFE990A" w14:textId="5342BCB4" w:rsidR="002A2A03" w:rsidRPr="00386E32" w:rsidRDefault="00A20603" w:rsidP="002A2A03">
            <w:pPr>
              <w:pStyle w:val="Header2-SubClauses"/>
              <w:tabs>
                <w:tab w:val="clear" w:pos="619"/>
                <w:tab w:val="left" w:pos="522"/>
              </w:tabs>
              <w:ind w:left="522" w:hanging="522"/>
              <w:rPr>
                <w:szCs w:val="24"/>
                <w:lang w:val="fr-FR"/>
              </w:rPr>
            </w:pPr>
            <w:r w:rsidRPr="00386E32">
              <w:rPr>
                <w:lang w:val="fr-FR"/>
              </w:rPr>
              <w:t>3.1</w:t>
            </w:r>
            <w:r w:rsidRPr="00386E32">
              <w:rPr>
                <w:lang w:val="fr-FR"/>
              </w:rPr>
              <w:tab/>
            </w:r>
            <w:r w:rsidR="00940BF3" w:rsidRPr="00386E32">
              <w:rPr>
                <w:lang w:val="fr-FR"/>
              </w:rPr>
              <w:t xml:space="preserve">La </w:t>
            </w:r>
            <w:r w:rsidR="002A2A03" w:rsidRPr="00386E32">
              <w:rPr>
                <w:szCs w:val="24"/>
                <w:lang w:val="fr-FR"/>
              </w:rPr>
              <w:t>BIsD exige le respect de ses règles en matière de lutte contre la fraude et la corruption, comme indiqué dans l’Annexe au CCAG.</w:t>
            </w:r>
          </w:p>
          <w:p w14:paraId="4EE341BA" w14:textId="2BC7F24C" w:rsidR="00940BF3" w:rsidRPr="00386E32" w:rsidRDefault="002A2A03" w:rsidP="002A2A03">
            <w:pPr>
              <w:pStyle w:val="Header2-SubClauses"/>
              <w:tabs>
                <w:tab w:val="clear" w:pos="619"/>
                <w:tab w:val="left" w:pos="522"/>
              </w:tabs>
              <w:ind w:left="522" w:hanging="522"/>
              <w:rPr>
                <w:lang w:val="fr-FR"/>
              </w:rPr>
            </w:pPr>
            <w:r w:rsidRPr="00386E32">
              <w:rPr>
                <w:szCs w:val="24"/>
                <w:lang w:val="fr-FR"/>
              </w:rPr>
              <w:t>3.2</w:t>
            </w:r>
            <w:r w:rsidRPr="00386E32">
              <w:rPr>
                <w:szCs w:val="24"/>
                <w:lang w:val="fr-FR"/>
              </w:rPr>
              <w:tab/>
            </w:r>
            <w:r w:rsidR="0042130F" w:rsidRPr="00386E32">
              <w:rPr>
                <w:lang w:val="fr-FR"/>
              </w:rPr>
              <w:t xml:space="preserve">L’Acheteur </w:t>
            </w:r>
            <w:r w:rsidR="00154A73" w:rsidRPr="00386E32">
              <w:rPr>
                <w:lang w:val="fr-FR"/>
              </w:rPr>
              <w:t xml:space="preserve">exige </w:t>
            </w:r>
            <w:r w:rsidR="0042130F" w:rsidRPr="00386E32">
              <w:rPr>
                <w:lang w:val="fr-FR"/>
              </w:rPr>
              <w:t>que le Fourniss</w:t>
            </w:r>
            <w:r w:rsidR="0081618F" w:rsidRPr="00386E32">
              <w:rPr>
                <w:lang w:val="fr-FR"/>
              </w:rPr>
              <w:t>e</w:t>
            </w:r>
            <w:r w:rsidR="0042130F" w:rsidRPr="00386E32">
              <w:rPr>
                <w:lang w:val="fr-FR"/>
              </w:rPr>
              <w:t xml:space="preserve">ur divulgue tous avantages,  </w:t>
            </w:r>
            <w:r w:rsidR="00A83F97" w:rsidRPr="00386E32">
              <w:rPr>
                <w:lang w:val="fr-FR"/>
              </w:rPr>
              <w:t xml:space="preserve">gratifications </w:t>
            </w:r>
            <w:r w:rsidR="0042130F" w:rsidRPr="00386E32">
              <w:rPr>
                <w:lang w:val="fr-FR"/>
              </w:rPr>
              <w:t xml:space="preserve">ou commissions versés ou qui doivent être versés en rapport avec la procédure </w:t>
            </w:r>
            <w:r w:rsidR="0001437B" w:rsidRPr="00386E32">
              <w:rPr>
                <w:lang w:val="fr-FR"/>
              </w:rPr>
              <w:t>de Demande de Propositions</w:t>
            </w:r>
            <w:r w:rsidR="0042130F" w:rsidRPr="00386E32">
              <w:rPr>
                <w:lang w:val="fr-FR"/>
              </w:rPr>
              <w:t xml:space="preserve"> ou l’exécution ou la signature du Marché. Les renseignements divulgués doivent au m</w:t>
            </w:r>
            <w:r w:rsidR="0081618F" w:rsidRPr="00386E32">
              <w:rPr>
                <w:lang w:val="fr-FR"/>
              </w:rPr>
              <w:t>i</w:t>
            </w:r>
            <w:r w:rsidR="0042130F" w:rsidRPr="00386E32">
              <w:rPr>
                <w:lang w:val="fr-FR"/>
              </w:rPr>
              <w:t>nimum inclure les nom</w:t>
            </w:r>
            <w:r w:rsidR="0081618F" w:rsidRPr="00386E32">
              <w:rPr>
                <w:lang w:val="fr-FR"/>
              </w:rPr>
              <w:t>s</w:t>
            </w:r>
            <w:r w:rsidR="0042130F" w:rsidRPr="00386E32">
              <w:rPr>
                <w:lang w:val="fr-FR"/>
              </w:rPr>
              <w:t xml:space="preserve"> et l’adresse de chaque agent ou autre entité, le montant et la monnaie et le motif du versement de l’avantage, </w:t>
            </w:r>
            <w:r w:rsidR="00B35A15" w:rsidRPr="00386E32">
              <w:rPr>
                <w:lang w:val="fr-FR"/>
              </w:rPr>
              <w:t xml:space="preserve">gratification </w:t>
            </w:r>
            <w:r w:rsidR="0042130F" w:rsidRPr="00386E32">
              <w:rPr>
                <w:lang w:val="fr-FR"/>
              </w:rPr>
              <w:t>ou commission</w:t>
            </w:r>
            <w:r w:rsidR="00940BF3" w:rsidRPr="00386E32">
              <w:rPr>
                <w:lang w:val="fr-FR"/>
              </w:rPr>
              <w:t xml:space="preserve">. </w:t>
            </w:r>
          </w:p>
        </w:tc>
      </w:tr>
      <w:tr w:rsidR="00940BF3" w:rsidRPr="00386E32" w14:paraId="3AD59E5B" w14:textId="77777777" w:rsidTr="00C57C20">
        <w:tc>
          <w:tcPr>
            <w:tcW w:w="2178" w:type="dxa"/>
            <w:gridSpan w:val="2"/>
          </w:tcPr>
          <w:p w14:paraId="38DEB1E8" w14:textId="77777777" w:rsidR="00940BF3" w:rsidRPr="00386E32" w:rsidRDefault="00940BF3" w:rsidP="00DB0259">
            <w:pPr>
              <w:pStyle w:val="HSec8-1"/>
            </w:pPr>
            <w:bookmarkStart w:id="470" w:name="_Toc175037309"/>
            <w:r w:rsidRPr="00386E32">
              <w:t>Interprétation</w:t>
            </w:r>
            <w:bookmarkEnd w:id="470"/>
          </w:p>
        </w:tc>
        <w:tc>
          <w:tcPr>
            <w:tcW w:w="7380" w:type="dxa"/>
          </w:tcPr>
          <w:p w14:paraId="525BD40B" w14:textId="77777777" w:rsidR="00940BF3" w:rsidRPr="00386E32" w:rsidRDefault="00940BF3">
            <w:pPr>
              <w:pStyle w:val="Header2-SubClauses"/>
              <w:tabs>
                <w:tab w:val="clear" w:pos="619"/>
                <w:tab w:val="left" w:pos="522"/>
              </w:tabs>
              <w:ind w:left="522" w:hanging="522"/>
              <w:rPr>
                <w:lang w:val="fr-FR"/>
              </w:rPr>
            </w:pPr>
            <w:r w:rsidRPr="00386E32">
              <w:rPr>
                <w:lang w:val="fr-FR"/>
              </w:rPr>
              <w:t>4.1</w:t>
            </w:r>
            <w:r w:rsidRPr="00386E32">
              <w:rPr>
                <w:lang w:val="fr-FR"/>
              </w:rPr>
              <w:tab/>
              <w:t>Si le contexte l’exige, le singulier se réfère au pluriel et vice versa.</w:t>
            </w:r>
          </w:p>
          <w:p w14:paraId="27E27DC5" w14:textId="77777777" w:rsidR="00940BF3" w:rsidRPr="00386E32" w:rsidRDefault="00940BF3">
            <w:pPr>
              <w:pStyle w:val="Header2-SubClauses"/>
              <w:tabs>
                <w:tab w:val="left" w:pos="522"/>
              </w:tabs>
              <w:ind w:left="522" w:hanging="522"/>
              <w:rPr>
                <w:lang w:val="fr-FR"/>
              </w:rPr>
            </w:pPr>
            <w:r w:rsidRPr="00386E32">
              <w:rPr>
                <w:lang w:val="fr-FR"/>
              </w:rPr>
              <w:t>4.2</w:t>
            </w:r>
            <w:r w:rsidRPr="00386E32">
              <w:rPr>
                <w:lang w:val="fr-FR"/>
              </w:rPr>
              <w:tab/>
              <w:t>Incoterms</w:t>
            </w:r>
          </w:p>
          <w:p w14:paraId="36FFA4E4" w14:textId="79257B1C" w:rsidR="00940BF3" w:rsidRPr="00386E32" w:rsidRDefault="00940BF3" w:rsidP="00437980">
            <w:pPr>
              <w:pStyle w:val="Heading3"/>
              <w:numPr>
                <w:ilvl w:val="0"/>
                <w:numId w:val="21"/>
              </w:numPr>
              <w:tabs>
                <w:tab w:val="left" w:pos="1062"/>
              </w:tabs>
              <w:ind w:left="1080" w:hanging="558"/>
              <w:rPr>
                <w:lang w:val="fr-FR"/>
              </w:rPr>
            </w:pPr>
            <w:bookmarkStart w:id="471" w:name="_Toc494778792"/>
            <w:r w:rsidRPr="00386E32">
              <w:rPr>
                <w:lang w:val="fr-FR"/>
              </w:rPr>
              <w:t>Sous réserve d’incohérences avec les termes du Marché, la signification d’un terme commercial et les droits et obligations correspondants des parties au Marché sont ceux prescrits par les Termes Commerciaux Internationaux- Incoterms</w:t>
            </w:r>
            <w:r w:rsidR="003A552B" w:rsidRPr="00386E32">
              <w:rPr>
                <w:lang w:val="fr-FR"/>
              </w:rPr>
              <w:t xml:space="preserve"> spécifiés dans </w:t>
            </w:r>
            <w:r w:rsidR="003A552B" w:rsidRPr="00386E32">
              <w:rPr>
                <w:b/>
                <w:bCs/>
                <w:lang w:val="fr-FR"/>
              </w:rPr>
              <w:t>le CCAP</w:t>
            </w:r>
            <w:r w:rsidRPr="00386E32">
              <w:rPr>
                <w:lang w:val="fr-FR"/>
              </w:rPr>
              <w:t>.</w:t>
            </w:r>
            <w:bookmarkEnd w:id="471"/>
          </w:p>
          <w:p w14:paraId="08658CC2" w14:textId="77777777" w:rsidR="00940BF3" w:rsidRPr="00386E32" w:rsidRDefault="00940BF3" w:rsidP="00437980">
            <w:pPr>
              <w:numPr>
                <w:ilvl w:val="0"/>
                <w:numId w:val="21"/>
              </w:numPr>
              <w:tabs>
                <w:tab w:val="left" w:pos="1062"/>
              </w:tabs>
              <w:spacing w:after="200"/>
              <w:ind w:left="1080" w:hanging="558"/>
              <w:jc w:val="both"/>
            </w:pPr>
            <w:r w:rsidRPr="00386E32">
              <w:lastRenderedPageBreak/>
              <w:t>Les termes EXW, CIP, FCA,</w:t>
            </w:r>
            <w:r w:rsidR="0042130F" w:rsidRPr="00386E32">
              <w:t xml:space="preserve"> </w:t>
            </w:r>
            <w:r w:rsidRPr="00386E32">
              <w:t xml:space="preserve">CFR et autres termes analogues seront régis par les règles prescrites dans la dernière édition d’Incoterms spécifiée dans le </w:t>
            </w:r>
            <w:r w:rsidRPr="00386E32">
              <w:rPr>
                <w:b/>
                <w:bCs/>
              </w:rPr>
              <w:t>CCAP</w:t>
            </w:r>
            <w:r w:rsidRPr="00386E32">
              <w:t xml:space="preserve"> et publiée par la Chambre de Commerce Internationale (CCI) à Paris, France. </w:t>
            </w:r>
          </w:p>
        </w:tc>
      </w:tr>
      <w:tr w:rsidR="00940BF3" w:rsidRPr="00386E32" w14:paraId="773E5130" w14:textId="77777777" w:rsidTr="00C57C20">
        <w:tc>
          <w:tcPr>
            <w:tcW w:w="2178" w:type="dxa"/>
            <w:gridSpan w:val="2"/>
          </w:tcPr>
          <w:p w14:paraId="3028E585" w14:textId="77777777" w:rsidR="00940BF3" w:rsidRPr="00386E32" w:rsidRDefault="00940BF3"/>
        </w:tc>
        <w:tc>
          <w:tcPr>
            <w:tcW w:w="7380" w:type="dxa"/>
          </w:tcPr>
          <w:p w14:paraId="2BF9FEB4" w14:textId="77777777" w:rsidR="00940BF3" w:rsidRPr="00386E32" w:rsidRDefault="00940BF3">
            <w:pPr>
              <w:pStyle w:val="Header2-SubClauses"/>
              <w:tabs>
                <w:tab w:val="clear" w:pos="619"/>
              </w:tabs>
              <w:ind w:left="522" w:hanging="522"/>
              <w:rPr>
                <w:lang w:val="fr-FR"/>
              </w:rPr>
            </w:pPr>
            <w:r w:rsidRPr="00386E32">
              <w:rPr>
                <w:lang w:val="fr-FR"/>
              </w:rPr>
              <w:t>4.3</w:t>
            </w:r>
            <w:r w:rsidRPr="00386E32">
              <w:rPr>
                <w:lang w:val="fr-FR"/>
              </w:rPr>
              <w:tab/>
              <w:t>Intégralité des conventions</w:t>
            </w:r>
          </w:p>
          <w:p w14:paraId="30ACFBA2" w14:textId="77777777" w:rsidR="00940BF3" w:rsidRPr="00386E32" w:rsidRDefault="00940BF3">
            <w:pPr>
              <w:spacing w:after="200"/>
              <w:ind w:left="522"/>
              <w:jc w:val="both"/>
              <w:rPr>
                <w:sz w:val="16"/>
              </w:rPr>
            </w:pPr>
            <w:r w:rsidRPr="00386E32">
              <w:t>Le Marché représente la totalité des dispositions contractuelles sur lesquelles se sont accordés l’Acheteur et le Fournisseur relativement à son objet, et il remplace toutes communications, négociations et accords (écrits comme oraux) conclus entre les parties relativement à son objet avant la date du Marché.</w:t>
            </w:r>
          </w:p>
        </w:tc>
      </w:tr>
      <w:tr w:rsidR="00940BF3" w:rsidRPr="00386E32" w14:paraId="54013C83" w14:textId="77777777" w:rsidTr="00C57C20">
        <w:tc>
          <w:tcPr>
            <w:tcW w:w="2178" w:type="dxa"/>
            <w:gridSpan w:val="2"/>
          </w:tcPr>
          <w:p w14:paraId="2CBD8863" w14:textId="77777777" w:rsidR="00940BF3" w:rsidRPr="00386E32" w:rsidRDefault="00940BF3">
            <w:pPr>
              <w:pStyle w:val="Outline"/>
              <w:spacing w:before="0"/>
              <w:rPr>
                <w:kern w:val="0"/>
              </w:rPr>
            </w:pPr>
          </w:p>
        </w:tc>
        <w:tc>
          <w:tcPr>
            <w:tcW w:w="7380" w:type="dxa"/>
          </w:tcPr>
          <w:p w14:paraId="7E2611CE" w14:textId="77777777" w:rsidR="00940BF3" w:rsidRPr="00386E32" w:rsidRDefault="00940BF3">
            <w:pPr>
              <w:pStyle w:val="Header2-SubClauses"/>
              <w:keepNext/>
              <w:tabs>
                <w:tab w:val="clear" w:pos="619"/>
              </w:tabs>
              <w:ind w:left="522" w:hanging="522"/>
              <w:rPr>
                <w:lang w:val="fr-FR"/>
              </w:rPr>
            </w:pPr>
            <w:r w:rsidRPr="00386E32">
              <w:rPr>
                <w:lang w:val="fr-FR"/>
              </w:rPr>
              <w:t>4.4</w:t>
            </w:r>
            <w:r w:rsidRPr="00386E32">
              <w:rPr>
                <w:lang w:val="fr-FR"/>
              </w:rPr>
              <w:tab/>
              <w:t>Avenants</w:t>
            </w:r>
          </w:p>
          <w:p w14:paraId="158615DB" w14:textId="77777777" w:rsidR="00940BF3" w:rsidRPr="00386E32" w:rsidRDefault="00940BF3">
            <w:pPr>
              <w:keepNext/>
              <w:spacing w:after="200"/>
              <w:ind w:left="522"/>
              <w:jc w:val="both"/>
            </w:pPr>
            <w:r w:rsidRPr="00386E32">
              <w:t>Les avenants et autres modifications au marché ne pourront entrer en vigueur que s’ils sont faits par écrit, datés, s’ils se réfèrent expressément au marché et sont signés par un représentant dûment autorisé de chacune des parties au marché.</w:t>
            </w:r>
          </w:p>
        </w:tc>
      </w:tr>
      <w:tr w:rsidR="00940BF3" w:rsidRPr="00386E32" w14:paraId="754F2F45" w14:textId="77777777" w:rsidTr="00C57C20">
        <w:tc>
          <w:tcPr>
            <w:tcW w:w="2178" w:type="dxa"/>
            <w:gridSpan w:val="2"/>
          </w:tcPr>
          <w:p w14:paraId="4E7B5225" w14:textId="77777777" w:rsidR="00940BF3" w:rsidRPr="00386E32" w:rsidRDefault="00940BF3"/>
        </w:tc>
        <w:tc>
          <w:tcPr>
            <w:tcW w:w="7380" w:type="dxa"/>
          </w:tcPr>
          <w:p w14:paraId="6C0B2623" w14:textId="77777777" w:rsidR="00940BF3" w:rsidRPr="00386E32" w:rsidRDefault="00940BF3">
            <w:pPr>
              <w:pStyle w:val="Header2-SubClauses"/>
              <w:tabs>
                <w:tab w:val="clear" w:pos="619"/>
                <w:tab w:val="left" w:pos="522"/>
              </w:tabs>
              <w:ind w:left="522" w:hanging="522"/>
              <w:rPr>
                <w:lang w:val="fr-FR"/>
              </w:rPr>
            </w:pPr>
            <w:r w:rsidRPr="00386E32">
              <w:rPr>
                <w:lang w:val="fr-FR"/>
              </w:rPr>
              <w:t>4.5</w:t>
            </w:r>
            <w:r w:rsidRPr="00386E32">
              <w:rPr>
                <w:lang w:val="fr-FR"/>
              </w:rPr>
              <w:tab/>
              <w:t>Absence de renonciation</w:t>
            </w:r>
          </w:p>
          <w:p w14:paraId="02C2FE9C" w14:textId="09DC9A7C" w:rsidR="00940BF3" w:rsidRPr="00386E32" w:rsidRDefault="00940BF3" w:rsidP="00437980">
            <w:pPr>
              <w:numPr>
                <w:ilvl w:val="0"/>
                <w:numId w:val="22"/>
              </w:numPr>
              <w:tabs>
                <w:tab w:val="left" w:pos="1062"/>
              </w:tabs>
              <w:spacing w:after="200"/>
              <w:ind w:left="1080" w:hanging="558"/>
              <w:jc w:val="both"/>
            </w:pPr>
            <w:r w:rsidRPr="00386E32">
              <w:t xml:space="preserve">Sous réserve des dispositions de la </w:t>
            </w:r>
            <w:r w:rsidR="00E27268" w:rsidRPr="00386E32">
              <w:t>C</w:t>
            </w:r>
            <w:r w:rsidRPr="00386E32">
              <w:t>lause 4.5(b) ci-dessous, aucune relaxe, abstention, retard ou indulgence de l’une des parties pour faire appliquer l’un quelconque des termes et conditions du Marché ou le fait que l’une des parties accorde un délai supplémentaire à l’autre, ne saurait préjuger des droits dévolus à cette partie par le Marché, ni de les affecter ou de les restreindre ; de même, la renonciation de l’une des parties à demander réparation pour toute infraction au Marché ne saurait valoir renonciation à toute demande de réparation pour infraction ultérieure ou persistante du Marché.</w:t>
            </w:r>
          </w:p>
          <w:p w14:paraId="0DAE5DBF" w14:textId="77777777" w:rsidR="00940BF3" w:rsidRPr="00386E32" w:rsidRDefault="00940BF3" w:rsidP="00437980">
            <w:pPr>
              <w:numPr>
                <w:ilvl w:val="0"/>
                <w:numId w:val="22"/>
              </w:numPr>
              <w:tabs>
                <w:tab w:val="left" w:pos="1062"/>
              </w:tabs>
              <w:spacing w:after="200"/>
              <w:ind w:left="1080" w:hanging="558"/>
              <w:jc w:val="both"/>
            </w:pPr>
            <w:r w:rsidRPr="00386E32">
              <w:t>Toute renonciation aux droits, pouvoirs ou recours d’une partie en vertu du Marché devra être effectuée par écrit, être datée et signée par un représentant autorisé de la partie accordant cette renonciation, et préciser le droit faisant l’objet de cette renonciation et la portée de cette renonciation.</w:t>
            </w:r>
          </w:p>
        </w:tc>
      </w:tr>
      <w:tr w:rsidR="00940BF3" w:rsidRPr="00386E32" w14:paraId="0580EBD1" w14:textId="77777777" w:rsidTr="00C57C20">
        <w:tc>
          <w:tcPr>
            <w:tcW w:w="2178" w:type="dxa"/>
            <w:gridSpan w:val="2"/>
          </w:tcPr>
          <w:p w14:paraId="79D55476" w14:textId="77777777" w:rsidR="00940BF3" w:rsidRPr="00386E32" w:rsidRDefault="00940BF3"/>
        </w:tc>
        <w:tc>
          <w:tcPr>
            <w:tcW w:w="7380" w:type="dxa"/>
          </w:tcPr>
          <w:p w14:paraId="08163060" w14:textId="77777777" w:rsidR="00940BF3" w:rsidRPr="00386E32" w:rsidRDefault="00940BF3">
            <w:pPr>
              <w:pStyle w:val="Header2-SubClauses"/>
              <w:tabs>
                <w:tab w:val="clear" w:pos="619"/>
              </w:tabs>
              <w:ind w:left="576" w:hanging="576"/>
              <w:rPr>
                <w:lang w:val="fr-FR"/>
              </w:rPr>
            </w:pPr>
            <w:r w:rsidRPr="00386E32">
              <w:rPr>
                <w:lang w:val="fr-FR"/>
              </w:rPr>
              <w:t>4.6</w:t>
            </w:r>
            <w:r w:rsidRPr="00386E32">
              <w:rPr>
                <w:lang w:val="fr-FR"/>
              </w:rPr>
              <w:tab/>
              <w:t>Divisibilité</w:t>
            </w:r>
          </w:p>
          <w:p w14:paraId="564A8FF1" w14:textId="77777777" w:rsidR="00940BF3" w:rsidRPr="00386E32" w:rsidRDefault="00940BF3">
            <w:pPr>
              <w:spacing w:after="200"/>
              <w:ind w:left="612"/>
              <w:jc w:val="both"/>
              <w:rPr>
                <w:sz w:val="16"/>
              </w:rPr>
            </w:pPr>
            <w:r w:rsidRPr="00386E32">
              <w:rPr>
                <w:spacing w:val="-4"/>
              </w:rPr>
              <w:t>Si une quelconque disposition ou condition du Marché est interdite ou rendue invalide ou inapplicable, cette interdiction, invalidité ou inapplicabilité ne saurait affecter la validité ou le caractère exécutoire des autres clauses et conditions du Marché.</w:t>
            </w:r>
          </w:p>
        </w:tc>
      </w:tr>
      <w:tr w:rsidR="00940BF3" w:rsidRPr="00386E32" w14:paraId="5951E259" w14:textId="77777777" w:rsidTr="00C57C20">
        <w:tc>
          <w:tcPr>
            <w:tcW w:w="2178" w:type="dxa"/>
            <w:gridSpan w:val="2"/>
          </w:tcPr>
          <w:p w14:paraId="3DE36D8B" w14:textId="77777777" w:rsidR="00940BF3" w:rsidRPr="00386E32" w:rsidRDefault="00940BF3" w:rsidP="00DB0259">
            <w:pPr>
              <w:pStyle w:val="HSec8-1"/>
            </w:pPr>
            <w:bookmarkStart w:id="472" w:name="_Toc175037310"/>
            <w:r w:rsidRPr="00386E32">
              <w:t>Langue</w:t>
            </w:r>
            <w:bookmarkEnd w:id="472"/>
          </w:p>
        </w:tc>
        <w:tc>
          <w:tcPr>
            <w:tcW w:w="7380" w:type="dxa"/>
          </w:tcPr>
          <w:p w14:paraId="58EE4550" w14:textId="77777777" w:rsidR="00940BF3" w:rsidRPr="00386E32" w:rsidRDefault="00940BF3">
            <w:pPr>
              <w:pStyle w:val="Header2-SubClauses"/>
              <w:ind w:left="576" w:hanging="576"/>
              <w:rPr>
                <w:lang w:val="fr-FR"/>
              </w:rPr>
            </w:pPr>
            <w:r w:rsidRPr="00386E32">
              <w:rPr>
                <w:lang w:val="fr-FR"/>
              </w:rPr>
              <w:t>5.1</w:t>
            </w:r>
            <w:r w:rsidRPr="00386E32">
              <w:rPr>
                <w:lang w:val="fr-FR"/>
              </w:rPr>
              <w:tab/>
              <w:t xml:space="preserve">Le Marché et toute la correspondance et la documentation relatives au Marché échangées par le Fournisseur et l’Acheteur, seront rédigés dans la langue spécifiée au </w:t>
            </w:r>
            <w:r w:rsidRPr="00386E32">
              <w:rPr>
                <w:b/>
                <w:bCs/>
                <w:lang w:val="fr-FR"/>
              </w:rPr>
              <w:t>CCAP</w:t>
            </w:r>
            <w:r w:rsidRPr="00386E32">
              <w:rPr>
                <w:lang w:val="fr-FR"/>
              </w:rPr>
              <w:t xml:space="preserve">. Les documents complémentaires </w:t>
            </w:r>
            <w:r w:rsidRPr="00386E32">
              <w:rPr>
                <w:lang w:val="fr-FR"/>
              </w:rPr>
              <w:lastRenderedPageBreak/>
              <w:t xml:space="preserve">et les imprimés faisant partie du Marché pourront être rédigés dans une autre langue, à condition d’être accompagnés d’une traduction exacte dans la langue spécifiée au </w:t>
            </w:r>
            <w:r w:rsidRPr="00386E32">
              <w:rPr>
                <w:b/>
                <w:bCs/>
                <w:lang w:val="fr-FR"/>
              </w:rPr>
              <w:t>CCAP</w:t>
            </w:r>
            <w:r w:rsidRPr="00386E32">
              <w:rPr>
                <w:lang w:val="fr-FR"/>
              </w:rPr>
              <w:t xml:space="preserve"> des passages pertinents. Dans ce cas, aux fins d’interprétation du Marché, cette traduction fera foi.</w:t>
            </w:r>
          </w:p>
          <w:p w14:paraId="47E5E368" w14:textId="77777777" w:rsidR="00940BF3" w:rsidRPr="00386E32" w:rsidRDefault="00940BF3">
            <w:pPr>
              <w:spacing w:after="200"/>
              <w:ind w:left="522" w:hanging="522"/>
              <w:jc w:val="both"/>
              <w:rPr>
                <w:sz w:val="16"/>
              </w:rPr>
            </w:pPr>
            <w:r w:rsidRPr="00386E32">
              <w:t>5.2</w:t>
            </w:r>
            <w:r w:rsidRPr="00386E32">
              <w:tab/>
              <w:t>Le Fournisseur assumera tous les coûts de traduction dans la langue applicable et tous les risques relatifs à l’exactitude de cette traduction, pour ce qui concerne les documents qu’il fournit.</w:t>
            </w:r>
          </w:p>
        </w:tc>
      </w:tr>
      <w:tr w:rsidR="00940BF3" w:rsidRPr="00386E32" w14:paraId="5E021925" w14:textId="77777777" w:rsidTr="00C57C20">
        <w:tc>
          <w:tcPr>
            <w:tcW w:w="2178" w:type="dxa"/>
            <w:gridSpan w:val="2"/>
          </w:tcPr>
          <w:p w14:paraId="35655ACE" w14:textId="77777777" w:rsidR="00940BF3" w:rsidRPr="00386E32" w:rsidRDefault="00940BF3" w:rsidP="00DB0259">
            <w:pPr>
              <w:pStyle w:val="HSec8-1"/>
            </w:pPr>
            <w:bookmarkStart w:id="473" w:name="_Toc175037311"/>
            <w:r w:rsidRPr="00386E32">
              <w:lastRenderedPageBreak/>
              <w:t>Groupement</w:t>
            </w:r>
            <w:bookmarkEnd w:id="473"/>
          </w:p>
        </w:tc>
        <w:tc>
          <w:tcPr>
            <w:tcW w:w="7380" w:type="dxa"/>
          </w:tcPr>
          <w:p w14:paraId="0C596EF3" w14:textId="77777777" w:rsidR="00940BF3" w:rsidRPr="00386E32" w:rsidRDefault="00940BF3" w:rsidP="00437980">
            <w:pPr>
              <w:pStyle w:val="Header2-SubClauses"/>
              <w:numPr>
                <w:ilvl w:val="1"/>
                <w:numId w:val="36"/>
              </w:numPr>
              <w:rPr>
                <w:lang w:val="fr-FR"/>
              </w:rPr>
            </w:pPr>
            <w:r w:rsidRPr="00386E32">
              <w:rPr>
                <w:lang w:val="fr-FR"/>
              </w:rPr>
              <w:t>Si le Fournisseur est un groupement</w:t>
            </w:r>
            <w:r w:rsidR="00D3216F" w:rsidRPr="00386E32">
              <w:rPr>
                <w:lang w:val="fr-FR"/>
              </w:rPr>
              <w:t xml:space="preserve"> d’entreprises</w:t>
            </w:r>
            <w:r w:rsidRPr="00386E32">
              <w:rPr>
                <w:lang w:val="fr-FR"/>
              </w:rPr>
              <w:t>, tous les membres seront conjointement et solidairement tenus envers l’Acheteur de respecter les clauses du Marché, et ils devront désigner un ou plusieurs membres pour agir en qualité de mandataire commun avec pouvoir d’engager le groupement. La composition ou la constitution du groupement ne pourra être modifiée sans l’accord préalable écrit de l’Acheteur.</w:t>
            </w:r>
          </w:p>
        </w:tc>
      </w:tr>
      <w:tr w:rsidR="00940BF3" w:rsidRPr="00386E32" w14:paraId="03D5A8D6" w14:textId="77777777" w:rsidTr="00C57C20">
        <w:tc>
          <w:tcPr>
            <w:tcW w:w="2178" w:type="dxa"/>
            <w:gridSpan w:val="2"/>
          </w:tcPr>
          <w:p w14:paraId="118B9B7A" w14:textId="77777777" w:rsidR="00940BF3" w:rsidRPr="00386E32" w:rsidRDefault="00940BF3" w:rsidP="00DB0259">
            <w:pPr>
              <w:pStyle w:val="HSec8-1"/>
            </w:pPr>
            <w:bookmarkStart w:id="474" w:name="_Toc175037312"/>
            <w:r w:rsidRPr="00386E32">
              <w:t>Critères d’origine</w:t>
            </w:r>
            <w:bookmarkEnd w:id="474"/>
          </w:p>
        </w:tc>
        <w:tc>
          <w:tcPr>
            <w:tcW w:w="7380" w:type="dxa"/>
          </w:tcPr>
          <w:p w14:paraId="33D8548A" w14:textId="487016F5" w:rsidR="00940BF3" w:rsidRPr="00386E32" w:rsidRDefault="00940BF3">
            <w:pPr>
              <w:pStyle w:val="Header2-SubClauses"/>
              <w:ind w:left="576" w:hanging="576"/>
              <w:rPr>
                <w:lang w:val="fr-FR"/>
              </w:rPr>
            </w:pPr>
            <w:r w:rsidRPr="00386E32">
              <w:rPr>
                <w:lang w:val="fr-FR"/>
              </w:rPr>
              <w:t>7.1</w:t>
            </w:r>
            <w:r w:rsidRPr="00386E32">
              <w:rPr>
                <w:lang w:val="fr-FR"/>
              </w:rPr>
              <w:tab/>
              <w:t xml:space="preserve">Le Fournisseur et ses </w:t>
            </w:r>
            <w:r w:rsidR="007971D9" w:rsidRPr="00386E32">
              <w:rPr>
                <w:lang w:val="fr-FR"/>
              </w:rPr>
              <w:t>Sous-Traitant</w:t>
            </w:r>
            <w:r w:rsidRPr="00386E32">
              <w:rPr>
                <w:lang w:val="fr-FR"/>
              </w:rPr>
              <w:t xml:space="preserve">s doivent avoir la nationalité d’un pays éligible. Un Fournisseur ou un sous-traitant sera réputé avoir la nationalité d’un pays s’il en est un citoyen, ou s’il y est constitué en société, ou enregistré, et </w:t>
            </w:r>
            <w:r w:rsidR="00616BE0" w:rsidRPr="00386E32">
              <w:rPr>
                <w:lang w:val="fr-FR"/>
              </w:rPr>
              <w:t xml:space="preserve">fonctionne </w:t>
            </w:r>
            <w:r w:rsidRPr="00386E32">
              <w:rPr>
                <w:lang w:val="fr-FR"/>
              </w:rPr>
              <w:t>en conformité avec les lois et règlements de ce pays.</w:t>
            </w:r>
          </w:p>
          <w:p w14:paraId="0D2FF4F9" w14:textId="4F0A0070" w:rsidR="00940BF3" w:rsidRPr="00386E32" w:rsidRDefault="00940BF3">
            <w:pPr>
              <w:spacing w:after="200"/>
              <w:ind w:left="576" w:hanging="576"/>
              <w:jc w:val="both"/>
            </w:pPr>
            <w:r w:rsidRPr="00386E32">
              <w:t>7.2</w:t>
            </w:r>
            <w:r w:rsidRPr="00386E32">
              <w:tab/>
              <w:t xml:space="preserve">Tous les </w:t>
            </w:r>
            <w:r w:rsidR="005D4179" w:rsidRPr="00386E32">
              <w:t>Biens</w:t>
            </w:r>
            <w:r w:rsidRPr="00386E32">
              <w:t xml:space="preserve"> et </w:t>
            </w:r>
            <w:r w:rsidR="00F66E3D" w:rsidRPr="00386E32">
              <w:t>S</w:t>
            </w:r>
            <w:r w:rsidRPr="00386E32">
              <w:t xml:space="preserve">ervices connexes à fournir en exécution du Marché et financés par </w:t>
            </w:r>
            <w:r w:rsidR="00883020" w:rsidRPr="00386E32">
              <w:t>la BIsD</w:t>
            </w:r>
            <w:r w:rsidRPr="00386E32">
              <w:t xml:space="preserve"> proviendront de Pays éligibles. Aux fins de la présente Clause, le pays de provenance désigne le pays où les </w:t>
            </w:r>
            <w:r w:rsidR="00B12845" w:rsidRPr="00386E32">
              <w:t>Biens</w:t>
            </w:r>
            <w:r w:rsidRPr="00386E32">
              <w:t xml:space="preserve"> ont poussé, ont été cultivées, extraites, produites ou lorsque, par suite d’un processus de fabrication, transformation ou assemblage de composants importants et intégrés, il a été obtenu un autre article reconnu propre à la commercialisation dont les caractéristiques fondamentales, l’objet et l’utilité sont substantiellement différents de</w:t>
            </w:r>
            <w:r w:rsidRPr="00386E32">
              <w:rPr>
                <w:i/>
              </w:rPr>
              <w:t xml:space="preserve"> </w:t>
            </w:r>
            <w:r w:rsidRPr="00386E32">
              <w:t>ses composants importés</w:t>
            </w:r>
            <w:r w:rsidRPr="00386E32">
              <w:rPr>
                <w:i/>
              </w:rPr>
              <w:t>.</w:t>
            </w:r>
          </w:p>
        </w:tc>
      </w:tr>
      <w:tr w:rsidR="00940BF3" w:rsidRPr="00386E32" w14:paraId="653DAA3F" w14:textId="77777777" w:rsidTr="00C57C20">
        <w:tc>
          <w:tcPr>
            <w:tcW w:w="2178" w:type="dxa"/>
            <w:gridSpan w:val="2"/>
          </w:tcPr>
          <w:p w14:paraId="36BACBF2" w14:textId="7E9BFCF2" w:rsidR="00940BF3" w:rsidRPr="00386E32" w:rsidRDefault="00940BF3" w:rsidP="00DB0259">
            <w:pPr>
              <w:pStyle w:val="HSec8-1"/>
            </w:pPr>
            <w:bookmarkStart w:id="475" w:name="_Toc175037313"/>
            <w:r w:rsidRPr="00386E32">
              <w:t>Notification</w:t>
            </w:r>
            <w:r w:rsidR="00E736BC" w:rsidRPr="00386E32">
              <w:t>s</w:t>
            </w:r>
            <w:bookmarkEnd w:id="475"/>
          </w:p>
        </w:tc>
        <w:tc>
          <w:tcPr>
            <w:tcW w:w="7380" w:type="dxa"/>
          </w:tcPr>
          <w:p w14:paraId="372ED137" w14:textId="77777777" w:rsidR="00940BF3" w:rsidRPr="00386E32" w:rsidRDefault="00940BF3" w:rsidP="00C57C20">
            <w:pPr>
              <w:spacing w:after="180"/>
              <w:ind w:left="576" w:hanging="576"/>
              <w:jc w:val="both"/>
            </w:pPr>
            <w:r w:rsidRPr="00386E32">
              <w:t>8.1</w:t>
            </w:r>
            <w:r w:rsidRPr="00386E32">
              <w:tab/>
              <w:t xml:space="preserve">Toute notification envoyée à l’une des parties par l’autre partie en vertu du Marché doit être adressée par écrit à l’adresse spécifiée dans le </w:t>
            </w:r>
            <w:r w:rsidRPr="00386E32">
              <w:rPr>
                <w:b/>
                <w:bCs/>
              </w:rPr>
              <w:t>CCAP</w:t>
            </w:r>
            <w:r w:rsidRPr="00386E32">
              <w:t>. L’expression « par écrit » signifie transmises par voie écrite avec accusé de réception.</w:t>
            </w:r>
          </w:p>
          <w:p w14:paraId="1A1CFDB4" w14:textId="670532F9" w:rsidR="00940BF3" w:rsidRPr="00386E32" w:rsidRDefault="00940BF3" w:rsidP="00437980">
            <w:pPr>
              <w:pStyle w:val="Header2-SubClauses"/>
              <w:numPr>
                <w:ilvl w:val="1"/>
                <w:numId w:val="37"/>
              </w:numPr>
              <w:spacing w:after="180"/>
              <w:rPr>
                <w:lang w:val="fr-FR"/>
              </w:rPr>
            </w:pPr>
            <w:r w:rsidRPr="00386E32">
              <w:rPr>
                <w:lang w:val="fr-FR"/>
              </w:rPr>
              <w:t xml:space="preserve">Une notification prend effet à la date à laquelle elle est remise ou à sa date d’entrée en vigueur, la </w:t>
            </w:r>
            <w:r w:rsidR="00154A73" w:rsidRPr="00386E32">
              <w:rPr>
                <w:lang w:val="fr-FR"/>
              </w:rPr>
              <w:t xml:space="preserve">plus tardive </w:t>
            </w:r>
            <w:r w:rsidRPr="00386E32">
              <w:rPr>
                <w:lang w:val="fr-FR"/>
              </w:rPr>
              <w:t>de ces dates à échoir étant retenue.</w:t>
            </w:r>
          </w:p>
        </w:tc>
      </w:tr>
      <w:tr w:rsidR="00940BF3" w:rsidRPr="00386E32" w14:paraId="22FD34F1" w14:textId="77777777" w:rsidTr="00C57C20">
        <w:trPr>
          <w:gridBefore w:val="1"/>
          <w:wBefore w:w="18" w:type="dxa"/>
        </w:trPr>
        <w:tc>
          <w:tcPr>
            <w:tcW w:w="2160" w:type="dxa"/>
          </w:tcPr>
          <w:p w14:paraId="09B91426" w14:textId="77777777" w:rsidR="00940BF3" w:rsidRPr="00386E32" w:rsidRDefault="00940BF3" w:rsidP="00DB0259">
            <w:pPr>
              <w:pStyle w:val="HSec8-1"/>
            </w:pPr>
            <w:bookmarkStart w:id="476" w:name="_Toc175037314"/>
            <w:r w:rsidRPr="00386E32">
              <w:t>Droit applicable</w:t>
            </w:r>
            <w:bookmarkEnd w:id="476"/>
          </w:p>
        </w:tc>
        <w:tc>
          <w:tcPr>
            <w:tcW w:w="7380" w:type="dxa"/>
          </w:tcPr>
          <w:p w14:paraId="1C46A071" w14:textId="7E57564D" w:rsidR="00940BF3" w:rsidRPr="00386E32" w:rsidRDefault="00940BF3" w:rsidP="00C57C20">
            <w:pPr>
              <w:spacing w:after="180"/>
              <w:ind w:left="522" w:hanging="522"/>
              <w:jc w:val="both"/>
            </w:pPr>
            <w:r w:rsidRPr="00386E32">
              <w:t>9.1</w:t>
            </w:r>
            <w:r w:rsidRPr="00386E32">
              <w:tab/>
              <w:t xml:space="preserve">Le Marché est régi et interprété conformément au droit du </w:t>
            </w:r>
            <w:r w:rsidR="00DD1BB9" w:rsidRPr="00386E32">
              <w:t>Pays de l’Acheteur</w:t>
            </w:r>
            <w:r w:rsidRPr="00386E32">
              <w:t xml:space="preserve">, à moins que le </w:t>
            </w:r>
            <w:r w:rsidRPr="00386E32">
              <w:rPr>
                <w:b/>
                <w:bCs/>
              </w:rPr>
              <w:t>CCAP</w:t>
            </w:r>
            <w:r w:rsidRPr="00386E32">
              <w:t xml:space="preserve"> n’en dispose autrement.</w:t>
            </w:r>
          </w:p>
          <w:p w14:paraId="5C85D016" w14:textId="32755350" w:rsidR="00D3216F" w:rsidRPr="00386E32" w:rsidRDefault="00D3216F" w:rsidP="00C57C20">
            <w:pPr>
              <w:spacing w:after="180"/>
              <w:ind w:left="522" w:hanging="522"/>
              <w:jc w:val="both"/>
            </w:pPr>
            <w:r w:rsidRPr="00386E32">
              <w:lastRenderedPageBreak/>
              <w:t>9.2</w:t>
            </w:r>
            <w:r w:rsidRPr="00386E32">
              <w:tab/>
              <w:t>Durant l’exécution du Marché, le Fournisseur se conformera aux interdictions d’importations de biens et services dans le Pays de l’Acheteur lorsque</w:t>
            </w:r>
            <w:r w:rsidR="00385B58" w:rsidRPr="00386E32">
              <w:t xml:space="preserve"> </w:t>
            </w:r>
            <w:r w:rsidRPr="00386E32">
              <w:t xml:space="preserve">:  </w:t>
            </w:r>
          </w:p>
          <w:p w14:paraId="148CCF4F" w14:textId="226CD46B" w:rsidR="00D3216F" w:rsidRPr="00386E32" w:rsidRDefault="0067412B" w:rsidP="00C57C20">
            <w:pPr>
              <w:pStyle w:val="BodyTextIndent"/>
              <w:spacing w:after="180"/>
              <w:ind w:left="1062" w:hanging="540"/>
              <w:rPr>
                <w:lang w:val="fr-FR"/>
              </w:rPr>
            </w:pPr>
            <w:r w:rsidRPr="00386E32">
              <w:rPr>
                <w:lang w:val="fr-FR"/>
              </w:rPr>
              <w:t>(</w:t>
            </w:r>
            <w:r w:rsidR="00D3216F" w:rsidRPr="00386E32">
              <w:rPr>
                <w:lang w:val="fr-FR"/>
              </w:rPr>
              <w:t>a)</w:t>
            </w:r>
            <w:r w:rsidR="00C57C20" w:rsidRPr="00386E32">
              <w:rPr>
                <w:lang w:val="fr-FR"/>
              </w:rPr>
              <w:tab/>
            </w:r>
            <w:r w:rsidR="00D3216F" w:rsidRPr="00386E32">
              <w:rPr>
                <w:lang w:val="fr-FR"/>
              </w:rPr>
              <w:t xml:space="preserve">la loi ou la règlementation du pays </w:t>
            </w:r>
            <w:r w:rsidR="00F8331B" w:rsidRPr="00386E32">
              <w:rPr>
                <w:lang w:val="fr-FR"/>
              </w:rPr>
              <w:t>du Bénéficiaire</w:t>
            </w:r>
            <w:r w:rsidR="00D3216F" w:rsidRPr="00386E32">
              <w:rPr>
                <w:lang w:val="fr-FR"/>
              </w:rPr>
              <w:t xml:space="preserve"> interdit les relations commerciales a</w:t>
            </w:r>
            <w:r w:rsidR="002165F3" w:rsidRPr="00386E32">
              <w:rPr>
                <w:lang w:val="fr-FR"/>
              </w:rPr>
              <w:t xml:space="preserve">vec ledit pays ; </w:t>
            </w:r>
            <w:r w:rsidR="00D3216F" w:rsidRPr="00386E32">
              <w:rPr>
                <w:lang w:val="fr-FR"/>
              </w:rPr>
              <w:t xml:space="preserve">ou  </w:t>
            </w:r>
          </w:p>
          <w:p w14:paraId="78F9D214" w14:textId="4A00AF06" w:rsidR="00D3216F" w:rsidRPr="00386E32" w:rsidRDefault="0067412B" w:rsidP="00C57C20">
            <w:pPr>
              <w:pStyle w:val="BodyTextIndent"/>
              <w:spacing w:after="180"/>
              <w:ind w:left="1062" w:hanging="540"/>
              <w:rPr>
                <w:lang w:val="fr-FR"/>
              </w:rPr>
            </w:pPr>
            <w:r w:rsidRPr="00386E32">
              <w:rPr>
                <w:lang w:val="fr-FR"/>
              </w:rPr>
              <w:t>(</w:t>
            </w:r>
            <w:r w:rsidR="002165F3" w:rsidRPr="00386E32">
              <w:rPr>
                <w:lang w:val="fr-FR"/>
              </w:rPr>
              <w:t>b)</w:t>
            </w:r>
            <w:r w:rsidR="00C57C20" w:rsidRPr="00386E32">
              <w:rPr>
                <w:lang w:val="fr-FR"/>
              </w:rPr>
              <w:tab/>
            </w:r>
            <w:r w:rsidR="003276B2" w:rsidRPr="00386E32">
              <w:rPr>
                <w:rFonts w:eastAsia="Calibri"/>
                <w:lang w:val="fr-FR"/>
              </w:rPr>
              <w:t>les Règles de Boycott de l’Organisation de Coopération Islamique, la Ligue des Etats Arabes et de l’Union Africaine.</w:t>
            </w:r>
            <w:r w:rsidR="003276B2" w:rsidRPr="00386E32">
              <w:rPr>
                <w:spacing w:val="-4"/>
                <w:szCs w:val="24"/>
                <w:lang w:val="fr-FR"/>
              </w:rPr>
              <w:t xml:space="preserve"> interdisent toute importation de Biens en provenance dudit pays ou tout paiement aux personnes physiques ou morales dudit pays.</w:t>
            </w:r>
          </w:p>
        </w:tc>
      </w:tr>
      <w:tr w:rsidR="00940BF3" w:rsidRPr="00386E32" w14:paraId="7B05FD46" w14:textId="77777777" w:rsidTr="00C57C20">
        <w:trPr>
          <w:gridBefore w:val="1"/>
          <w:wBefore w:w="18" w:type="dxa"/>
        </w:trPr>
        <w:tc>
          <w:tcPr>
            <w:tcW w:w="2160" w:type="dxa"/>
          </w:tcPr>
          <w:p w14:paraId="66E4B5C6" w14:textId="77777777" w:rsidR="00940BF3" w:rsidRPr="00386E32" w:rsidRDefault="00940BF3" w:rsidP="00DB0259">
            <w:pPr>
              <w:pStyle w:val="HSec8-1"/>
            </w:pPr>
            <w:bookmarkStart w:id="477" w:name="_Toc175037315"/>
            <w:r w:rsidRPr="00386E32">
              <w:lastRenderedPageBreak/>
              <w:t>Règlement des litiges</w:t>
            </w:r>
            <w:bookmarkEnd w:id="477"/>
          </w:p>
        </w:tc>
        <w:tc>
          <w:tcPr>
            <w:tcW w:w="7380" w:type="dxa"/>
          </w:tcPr>
          <w:p w14:paraId="6F1E5DEB" w14:textId="77777777" w:rsidR="00940BF3" w:rsidRPr="00386E32" w:rsidRDefault="00940BF3" w:rsidP="00C57C20">
            <w:pPr>
              <w:spacing w:after="180"/>
              <w:ind w:left="576" w:hanging="576"/>
              <w:jc w:val="both"/>
              <w:rPr>
                <w:sz w:val="16"/>
              </w:rPr>
            </w:pPr>
            <w:r w:rsidRPr="00386E32">
              <w:t>10.1</w:t>
            </w:r>
            <w:r w:rsidRPr="00386E32">
              <w:tab/>
              <w:t>L’Acheteur et le Fournisseur feront tout leur possible pour régler à l’amiable, par voie de négociation directe et informelle, tout désaccord ou litige entre eux ou en rapport avec le Marché.</w:t>
            </w:r>
          </w:p>
        </w:tc>
      </w:tr>
      <w:tr w:rsidR="00940BF3" w:rsidRPr="00386E32" w14:paraId="27B59A15" w14:textId="77777777" w:rsidTr="00C57C20">
        <w:trPr>
          <w:gridBefore w:val="1"/>
          <w:wBefore w:w="18" w:type="dxa"/>
        </w:trPr>
        <w:tc>
          <w:tcPr>
            <w:tcW w:w="2160" w:type="dxa"/>
          </w:tcPr>
          <w:p w14:paraId="2FD25ED7" w14:textId="77777777" w:rsidR="00940BF3" w:rsidRPr="00386E32" w:rsidRDefault="00940BF3"/>
        </w:tc>
        <w:tc>
          <w:tcPr>
            <w:tcW w:w="7380" w:type="dxa"/>
          </w:tcPr>
          <w:p w14:paraId="348D340D" w14:textId="5C60A934" w:rsidR="00940BF3" w:rsidRPr="00386E32" w:rsidRDefault="00940BF3" w:rsidP="00437980">
            <w:pPr>
              <w:pStyle w:val="Header2-SubClauses"/>
              <w:numPr>
                <w:ilvl w:val="1"/>
                <w:numId w:val="38"/>
              </w:numPr>
              <w:spacing w:after="180"/>
              <w:rPr>
                <w:lang w:val="fr-FR"/>
              </w:rPr>
            </w:pPr>
            <w:r w:rsidRPr="00386E32">
              <w:rPr>
                <w:lang w:val="fr-FR"/>
              </w:rPr>
              <w:t>Si, au</w:t>
            </w:r>
            <w:r w:rsidR="0081618F" w:rsidRPr="00386E32">
              <w:rPr>
                <w:lang w:val="fr-FR"/>
              </w:rPr>
              <w:t>-</w:t>
            </w:r>
            <w:r w:rsidRPr="00386E32">
              <w:rPr>
                <w:lang w:val="fr-FR"/>
              </w:rPr>
              <w:t>delà de vingt</w:t>
            </w:r>
            <w:r w:rsidR="0081618F" w:rsidRPr="00386E32">
              <w:rPr>
                <w:lang w:val="fr-FR"/>
              </w:rPr>
              <w:t>-</w:t>
            </w:r>
            <w:r w:rsidRPr="00386E32">
              <w:rPr>
                <w:lang w:val="fr-FR"/>
              </w:rPr>
              <w:t xml:space="preserve">huit (28) jours, les parties n’ont pas réussi à résoudre leur litige ou désaccord grâce à </w:t>
            </w:r>
            <w:r w:rsidR="00F7245F" w:rsidRPr="00386E32">
              <w:rPr>
                <w:lang w:val="fr-FR"/>
              </w:rPr>
              <w:t>cette consultation mutuelle, l’</w:t>
            </w:r>
            <w:r w:rsidRPr="00386E32">
              <w:rPr>
                <w:lang w:val="fr-FR"/>
              </w:rPr>
              <w:t xml:space="preserve">Acheteur ou le Fournisseur, peut notifier l’autre partie de son intention de recourir à la procédure d’arbitrage, comme prévu ci-après, en ce qui concerne le sujet objet du litige. Aucun arbitrage relatif à ce sujet ne peut être initié sans cette notification. Tout litige ou désaccord au sujet duquel une notification d’initier une procédure d’arbitrage a été donnée conformément à cette Clause, sera finalement résolu par arbitrage. La procédure d’arbitrage peut démarrer avant ou après la livraison des </w:t>
            </w:r>
            <w:r w:rsidR="005D4179" w:rsidRPr="00386E32">
              <w:rPr>
                <w:lang w:val="fr-FR"/>
              </w:rPr>
              <w:t>Biens</w:t>
            </w:r>
            <w:r w:rsidRPr="00386E32">
              <w:rPr>
                <w:lang w:val="fr-FR"/>
              </w:rPr>
              <w:t xml:space="preserve"> au titre du Marché. La procédure d’arbitrage sera conduite conformément aux règles de la procédure sp</w:t>
            </w:r>
            <w:r w:rsidR="0081618F" w:rsidRPr="00386E32">
              <w:rPr>
                <w:lang w:val="fr-FR"/>
              </w:rPr>
              <w:t>é</w:t>
            </w:r>
            <w:r w:rsidRPr="00386E32">
              <w:rPr>
                <w:lang w:val="fr-FR"/>
              </w:rPr>
              <w:t xml:space="preserve">cifiée dans le </w:t>
            </w:r>
            <w:r w:rsidRPr="00386E32">
              <w:rPr>
                <w:b/>
                <w:bCs/>
                <w:lang w:val="fr-FR"/>
              </w:rPr>
              <w:t>CCAP.</w:t>
            </w:r>
          </w:p>
          <w:p w14:paraId="28129750" w14:textId="1E8B156B" w:rsidR="00940BF3" w:rsidRPr="00386E32" w:rsidRDefault="00940BF3" w:rsidP="00437980">
            <w:pPr>
              <w:pStyle w:val="Header2-SubClauses"/>
              <w:numPr>
                <w:ilvl w:val="1"/>
                <w:numId w:val="38"/>
              </w:numPr>
              <w:tabs>
                <w:tab w:val="clear" w:pos="570"/>
                <w:tab w:val="clear" w:pos="619"/>
                <w:tab w:val="left" w:pos="522"/>
              </w:tabs>
              <w:spacing w:after="180"/>
              <w:rPr>
                <w:lang w:val="fr-FR"/>
              </w:rPr>
            </w:pPr>
            <w:r w:rsidRPr="00386E32">
              <w:rPr>
                <w:lang w:val="fr-FR"/>
              </w:rPr>
              <w:t>Nonobstant toute référence à l’arbitrage</w:t>
            </w:r>
            <w:r w:rsidR="001A2983" w:rsidRPr="00386E32">
              <w:rPr>
                <w:lang w:val="fr-FR"/>
              </w:rPr>
              <w:t xml:space="preserve"> </w:t>
            </w:r>
            <w:r w:rsidRPr="00386E32">
              <w:rPr>
                <w:lang w:val="fr-FR"/>
              </w:rPr>
              <w:t>:</w:t>
            </w:r>
          </w:p>
          <w:p w14:paraId="6C43A191" w14:textId="17475D96" w:rsidR="00940BF3" w:rsidRPr="00386E32" w:rsidRDefault="004E60A8" w:rsidP="00C57C20">
            <w:pPr>
              <w:pStyle w:val="Header2-SubClauses"/>
              <w:tabs>
                <w:tab w:val="clear" w:pos="619"/>
              </w:tabs>
              <w:spacing w:after="180"/>
              <w:ind w:left="1062" w:hanging="540"/>
              <w:rPr>
                <w:lang w:val="fr-FR"/>
              </w:rPr>
            </w:pPr>
            <w:r w:rsidRPr="00386E32">
              <w:rPr>
                <w:lang w:val="fr-FR"/>
              </w:rPr>
              <w:t>(</w:t>
            </w:r>
            <w:r w:rsidR="00940BF3" w:rsidRPr="00386E32">
              <w:rPr>
                <w:lang w:val="fr-FR"/>
              </w:rPr>
              <w:t>a)</w:t>
            </w:r>
            <w:r w:rsidR="00940BF3" w:rsidRPr="00386E32">
              <w:rPr>
                <w:lang w:val="fr-FR"/>
              </w:rPr>
              <w:tab/>
              <w:t>les parties continueront de réaliser leurs obligations contra</w:t>
            </w:r>
            <w:r w:rsidR="0081618F" w:rsidRPr="00386E32">
              <w:rPr>
                <w:lang w:val="fr-FR"/>
              </w:rPr>
              <w:t>c</w:t>
            </w:r>
            <w:r w:rsidR="00940BF3" w:rsidRPr="00386E32">
              <w:rPr>
                <w:lang w:val="fr-FR"/>
              </w:rPr>
              <w:t>tuelles respectives, à moins qu’elles n’en décident autrement d’un commun accord, et</w:t>
            </w:r>
          </w:p>
          <w:p w14:paraId="799A18C8" w14:textId="1A3BE4BE" w:rsidR="00940BF3" w:rsidRPr="00386E32" w:rsidRDefault="004E60A8" w:rsidP="00C57C20">
            <w:pPr>
              <w:pStyle w:val="Header2-SubClauses"/>
              <w:tabs>
                <w:tab w:val="clear" w:pos="619"/>
              </w:tabs>
              <w:spacing w:after="180"/>
              <w:ind w:left="1062" w:hanging="540"/>
              <w:rPr>
                <w:lang w:val="fr-FR"/>
              </w:rPr>
            </w:pPr>
            <w:r w:rsidRPr="00386E32">
              <w:rPr>
                <w:spacing w:val="-4"/>
                <w:lang w:val="fr-FR"/>
              </w:rPr>
              <w:t>(</w:t>
            </w:r>
            <w:r w:rsidR="00940BF3" w:rsidRPr="00386E32">
              <w:rPr>
                <w:spacing w:val="-4"/>
                <w:lang w:val="fr-FR"/>
              </w:rPr>
              <w:t>b)</w:t>
            </w:r>
            <w:r w:rsidR="00940BF3" w:rsidRPr="00386E32">
              <w:rPr>
                <w:spacing w:val="-4"/>
                <w:lang w:val="fr-FR"/>
              </w:rPr>
              <w:tab/>
              <w:t>l’Acheteur paiera au Fournisseur tout</w:t>
            </w:r>
            <w:r w:rsidRPr="00386E32">
              <w:rPr>
                <w:spacing w:val="-4"/>
                <w:lang w:val="fr-FR"/>
              </w:rPr>
              <w:t xml:space="preserve"> montant </w:t>
            </w:r>
            <w:r w:rsidR="00940BF3" w:rsidRPr="00386E32">
              <w:rPr>
                <w:spacing w:val="-4"/>
                <w:lang w:val="fr-FR"/>
              </w:rPr>
              <w:t>qui lui sera du</w:t>
            </w:r>
            <w:r w:rsidR="00940BF3" w:rsidRPr="00386E32">
              <w:rPr>
                <w:lang w:val="fr-FR"/>
              </w:rPr>
              <w:t>.</w:t>
            </w:r>
          </w:p>
        </w:tc>
      </w:tr>
      <w:tr w:rsidR="002165F3" w:rsidRPr="00386E32" w14:paraId="73A48626" w14:textId="77777777" w:rsidTr="00C57C20">
        <w:trPr>
          <w:gridBefore w:val="1"/>
          <w:wBefore w:w="18" w:type="dxa"/>
        </w:trPr>
        <w:tc>
          <w:tcPr>
            <w:tcW w:w="2160" w:type="dxa"/>
          </w:tcPr>
          <w:p w14:paraId="7CE4E0FB" w14:textId="1526DD1C" w:rsidR="002165F3" w:rsidRPr="00386E32" w:rsidRDefault="002165F3" w:rsidP="00DB0259">
            <w:pPr>
              <w:pStyle w:val="HSec8-1"/>
            </w:pPr>
            <w:bookmarkStart w:id="478" w:name="_Toc175037316"/>
            <w:r w:rsidRPr="00386E32">
              <w:t xml:space="preserve">Inspections et audit par </w:t>
            </w:r>
            <w:r w:rsidR="00883020" w:rsidRPr="00386E32">
              <w:t>la BIsD</w:t>
            </w:r>
            <w:bookmarkEnd w:id="478"/>
          </w:p>
        </w:tc>
        <w:tc>
          <w:tcPr>
            <w:tcW w:w="7380" w:type="dxa"/>
          </w:tcPr>
          <w:p w14:paraId="7397F6B7" w14:textId="4A3878D2" w:rsidR="00981839" w:rsidRPr="00386E32" w:rsidRDefault="002165F3" w:rsidP="00C57C20">
            <w:pPr>
              <w:spacing w:after="180"/>
              <w:ind w:left="576" w:hanging="576"/>
              <w:jc w:val="both"/>
            </w:pPr>
            <w:r w:rsidRPr="00386E32">
              <w:t>11.1</w:t>
            </w:r>
            <w:r w:rsidRPr="00386E32">
              <w:tab/>
            </w:r>
            <w:r w:rsidR="00981839" w:rsidRPr="00386E32">
              <w:t xml:space="preserve">Le Fournisseur doit maintenir, et s’assurer que ses sous-traitants maintiennent des comptes et une documentation systématiques et exacts en relation avec les </w:t>
            </w:r>
            <w:r w:rsidR="00B12845" w:rsidRPr="00386E32">
              <w:t>Biens</w:t>
            </w:r>
            <w:r w:rsidR="00981839" w:rsidRPr="00386E32">
              <w:t xml:space="preserve"> dans une forme et de manière détaillée afin d’établir les coûts de fourniture.</w:t>
            </w:r>
          </w:p>
          <w:p w14:paraId="27E0BC4C" w14:textId="5681DDA2" w:rsidR="002165F3" w:rsidRPr="00386E32" w:rsidRDefault="00981839" w:rsidP="00CE67E0">
            <w:pPr>
              <w:spacing w:after="120"/>
              <w:ind w:left="613" w:hanging="540"/>
              <w:jc w:val="both"/>
            </w:pPr>
            <w:r w:rsidRPr="00386E32">
              <w:t>11.2</w:t>
            </w:r>
            <w:r w:rsidRPr="00386E32">
              <w:tab/>
            </w:r>
            <w:r w:rsidR="009A723D" w:rsidRPr="00386E32">
              <w:t xml:space="preserve">Conformément au paragraphe </w:t>
            </w:r>
            <w:r w:rsidR="003A552B" w:rsidRPr="00386E32">
              <w:t>2.2</w:t>
            </w:r>
            <w:r w:rsidR="009A723D" w:rsidRPr="00386E32">
              <w:t xml:space="preserve"> (e) de l’Annexe 1 des </w:t>
            </w:r>
            <w:r w:rsidR="00951D18" w:rsidRPr="00386E32">
              <w:t xml:space="preserve">Clauses </w:t>
            </w:r>
            <w:r w:rsidR="009A723D" w:rsidRPr="00386E32">
              <w:t xml:space="preserve">Générales du Marché, le Fournisseur autorisera et fera en sorte que ses agents (déclarés ou non), sous-traitants, prestataires de services, fournisseurs et personnel, permettent à </w:t>
            </w:r>
            <w:r w:rsidR="00883020" w:rsidRPr="00386E32">
              <w:t>la BIsD</w:t>
            </w:r>
            <w:r w:rsidR="009A723D" w:rsidRPr="00386E32">
              <w:t xml:space="preserve"> et/ou aux personnes désignées par </w:t>
            </w:r>
            <w:r w:rsidR="00883020" w:rsidRPr="00386E32">
              <w:t>la BIsD</w:t>
            </w:r>
            <w:r w:rsidR="009A723D" w:rsidRPr="00386E32">
              <w:t xml:space="preserve"> d’inspecter le site et/ou les comptes, registres et autres documents relatifs au processus de passation de marchés, à l’attribution et/ou à l’exécution du marché, et de faire vérifier ces comptes, registres et autres documents par des vérificateurs désignés </w:t>
            </w:r>
            <w:r w:rsidR="009A723D" w:rsidRPr="00386E32">
              <w:lastRenderedPageBreak/>
              <w:t xml:space="preserve">par </w:t>
            </w:r>
            <w:r w:rsidR="00883020" w:rsidRPr="00386E32">
              <w:t>la BIsD</w:t>
            </w:r>
            <w:r w:rsidR="009A723D" w:rsidRPr="00386E32">
              <w:t xml:space="preserve">. </w:t>
            </w:r>
            <w:r w:rsidR="002165F3" w:rsidRPr="00386E32">
              <w:t xml:space="preserve">Le Fournisseur et ses sous-traitants devront prendre en considération les dispositions de </w:t>
            </w:r>
            <w:r w:rsidRPr="00386E32">
              <w:t xml:space="preserve">la </w:t>
            </w:r>
            <w:r w:rsidR="003A552B" w:rsidRPr="00386E32">
              <w:t>Sous-</w:t>
            </w:r>
            <w:r w:rsidRPr="00386E32">
              <w:t>Clause 3</w:t>
            </w:r>
            <w:r w:rsidR="003A552B" w:rsidRPr="00386E32">
              <w:t>.1 (Fraude et Corruption)</w:t>
            </w:r>
            <w:r w:rsidRPr="00386E32">
              <w:t xml:space="preserve"> selon la</w:t>
            </w:r>
            <w:r w:rsidR="002165F3" w:rsidRPr="00386E32">
              <w:t>quel</w:t>
            </w:r>
            <w:r w:rsidRPr="00386E32">
              <w:t>le</w:t>
            </w:r>
            <w:r w:rsidR="002165F3" w:rsidRPr="00386E32">
              <w:t xml:space="preserve"> toute action entravant de manière significative les actions prises par </w:t>
            </w:r>
            <w:r w:rsidR="00883020" w:rsidRPr="00386E32">
              <w:t>la BIsD</w:t>
            </w:r>
            <w:r w:rsidR="002165F3" w:rsidRPr="00386E32">
              <w:t xml:space="preserve"> en matière d’inspection et d’audit constitue une pratique interdite et pourra conduire à la résiliation du </w:t>
            </w:r>
            <w:r w:rsidRPr="00386E32">
              <w:t>Marché</w:t>
            </w:r>
            <w:r w:rsidR="002165F3" w:rsidRPr="00386E32">
              <w:t xml:space="preserve"> (</w:t>
            </w:r>
            <w:r w:rsidRPr="00386E32">
              <w:t>ainsi qu’à une</w:t>
            </w:r>
            <w:r w:rsidR="002165F3" w:rsidRPr="00386E32">
              <w:t xml:space="preserve"> déclaration d’inéligibilité, conformément aux procédures </w:t>
            </w:r>
            <w:r w:rsidRPr="00386E32">
              <w:t>de sanctions</w:t>
            </w:r>
            <w:r w:rsidR="002165F3" w:rsidRPr="00386E32">
              <w:t xml:space="preserve"> de </w:t>
            </w:r>
            <w:r w:rsidR="00883020" w:rsidRPr="00386E32">
              <w:t>la BIsD</w:t>
            </w:r>
            <w:r w:rsidRPr="00386E32">
              <w:t xml:space="preserve"> en vigueur</w:t>
            </w:r>
            <w:r w:rsidR="002165F3" w:rsidRPr="00386E32">
              <w:t>).</w:t>
            </w:r>
          </w:p>
        </w:tc>
      </w:tr>
      <w:tr w:rsidR="00940BF3" w:rsidRPr="00386E32" w14:paraId="4076B9AB" w14:textId="77777777" w:rsidTr="00C57C20">
        <w:trPr>
          <w:gridBefore w:val="1"/>
          <w:wBefore w:w="18" w:type="dxa"/>
        </w:trPr>
        <w:tc>
          <w:tcPr>
            <w:tcW w:w="2160" w:type="dxa"/>
          </w:tcPr>
          <w:p w14:paraId="09BB5825" w14:textId="77777777" w:rsidR="00940BF3" w:rsidRPr="00386E32" w:rsidRDefault="00940BF3" w:rsidP="00DB0259">
            <w:pPr>
              <w:pStyle w:val="HSec8-1"/>
            </w:pPr>
            <w:bookmarkStart w:id="479" w:name="_Toc175037317"/>
            <w:r w:rsidRPr="00386E32">
              <w:lastRenderedPageBreak/>
              <w:t>Objet du Marché</w:t>
            </w:r>
            <w:bookmarkEnd w:id="479"/>
          </w:p>
        </w:tc>
        <w:tc>
          <w:tcPr>
            <w:tcW w:w="7380" w:type="dxa"/>
          </w:tcPr>
          <w:p w14:paraId="73312C20" w14:textId="03B66B93" w:rsidR="00940BF3" w:rsidRPr="00386E32" w:rsidRDefault="002165F3" w:rsidP="00981839">
            <w:pPr>
              <w:spacing w:after="220"/>
              <w:ind w:left="576" w:hanging="576"/>
              <w:jc w:val="both"/>
            </w:pPr>
            <w:r w:rsidRPr="00386E32">
              <w:t>12</w:t>
            </w:r>
            <w:r w:rsidR="00940BF3" w:rsidRPr="00386E32">
              <w:t>.1</w:t>
            </w:r>
            <w:r w:rsidR="00940BF3" w:rsidRPr="00386E32">
              <w:tab/>
              <w:t xml:space="preserve">Les </w:t>
            </w:r>
            <w:r w:rsidR="005D4179" w:rsidRPr="00386E32">
              <w:t>Biens</w:t>
            </w:r>
            <w:r w:rsidR="00940BF3" w:rsidRPr="00386E32">
              <w:t xml:space="preserve"> et Services </w:t>
            </w:r>
            <w:r w:rsidR="009A723D" w:rsidRPr="00386E32">
              <w:t>C</w:t>
            </w:r>
            <w:r w:rsidR="00940BF3" w:rsidRPr="00386E32">
              <w:t>onnexes afférents à ce Marché sont ceux qui figurent à la Section VI</w:t>
            </w:r>
            <w:r w:rsidR="00981839" w:rsidRPr="00386E32">
              <w:t>I</w:t>
            </w:r>
            <w:r w:rsidR="00940BF3" w:rsidRPr="00386E32">
              <w:t xml:space="preserve">, </w:t>
            </w:r>
            <w:r w:rsidR="00981839" w:rsidRPr="00386E32">
              <w:t xml:space="preserve">Liste des </w:t>
            </w:r>
            <w:r w:rsidR="005D4179" w:rsidRPr="00386E32">
              <w:t>Biens</w:t>
            </w:r>
            <w:r w:rsidR="00940BF3" w:rsidRPr="00386E32">
              <w:t>, Calendrier de livraison,</w:t>
            </w:r>
            <w:r w:rsidR="00F7245F" w:rsidRPr="00386E32">
              <w:t xml:space="preserve"> </w:t>
            </w:r>
            <w:r w:rsidR="00981839" w:rsidRPr="00386E32">
              <w:t>Spécifications techniques et Plans</w:t>
            </w:r>
            <w:r w:rsidR="00940BF3" w:rsidRPr="00386E32">
              <w:t xml:space="preserve">. </w:t>
            </w:r>
          </w:p>
        </w:tc>
      </w:tr>
      <w:tr w:rsidR="00940BF3" w:rsidRPr="00386E32" w14:paraId="758E6032" w14:textId="77777777" w:rsidTr="00C57C20">
        <w:trPr>
          <w:gridBefore w:val="1"/>
          <w:wBefore w:w="18" w:type="dxa"/>
        </w:trPr>
        <w:tc>
          <w:tcPr>
            <w:tcW w:w="2160" w:type="dxa"/>
          </w:tcPr>
          <w:p w14:paraId="25BD9A48" w14:textId="77777777" w:rsidR="00940BF3" w:rsidRPr="00386E32" w:rsidRDefault="00940BF3" w:rsidP="00DB0259">
            <w:pPr>
              <w:pStyle w:val="HSec8-1"/>
            </w:pPr>
            <w:bookmarkStart w:id="480" w:name="_Toc175037318"/>
            <w:r w:rsidRPr="00386E32">
              <w:t>Livraison</w:t>
            </w:r>
            <w:bookmarkEnd w:id="480"/>
            <w:r w:rsidRPr="00386E32">
              <w:t xml:space="preserve"> </w:t>
            </w:r>
          </w:p>
        </w:tc>
        <w:tc>
          <w:tcPr>
            <w:tcW w:w="7380" w:type="dxa"/>
          </w:tcPr>
          <w:p w14:paraId="75D488BB" w14:textId="0A8A1F73" w:rsidR="00940BF3" w:rsidRPr="00386E32" w:rsidRDefault="00981839">
            <w:pPr>
              <w:pStyle w:val="Header2-SubClauses"/>
              <w:spacing w:after="220"/>
              <w:ind w:left="576" w:hanging="576"/>
              <w:rPr>
                <w:lang w:val="fr-FR"/>
              </w:rPr>
            </w:pPr>
            <w:r w:rsidRPr="00386E32">
              <w:rPr>
                <w:lang w:val="fr-FR"/>
              </w:rPr>
              <w:t>13.1</w:t>
            </w:r>
            <w:r w:rsidRPr="00386E32">
              <w:rPr>
                <w:lang w:val="fr-FR"/>
              </w:rPr>
              <w:tab/>
              <w:t xml:space="preserve">En vertu de la </w:t>
            </w:r>
            <w:r w:rsidR="005D5347" w:rsidRPr="00386E32">
              <w:rPr>
                <w:lang w:val="fr-FR"/>
              </w:rPr>
              <w:t>C</w:t>
            </w:r>
            <w:r w:rsidRPr="00386E32">
              <w:rPr>
                <w:lang w:val="fr-FR"/>
              </w:rPr>
              <w:t>lause 33</w:t>
            </w:r>
            <w:r w:rsidR="00940BF3" w:rsidRPr="00386E32">
              <w:rPr>
                <w:lang w:val="fr-FR"/>
              </w:rPr>
              <w:t xml:space="preserve">.1 du CCAG, la livraison des </w:t>
            </w:r>
            <w:r w:rsidR="005D4179" w:rsidRPr="00386E32">
              <w:rPr>
                <w:lang w:val="fr-FR"/>
              </w:rPr>
              <w:t>Biens</w:t>
            </w:r>
            <w:r w:rsidR="00940BF3" w:rsidRPr="00386E32">
              <w:rPr>
                <w:lang w:val="fr-FR"/>
              </w:rPr>
              <w:t xml:space="preserve"> et l’achèvement des Services connexes seront effectués conformément au calendrier de livraison et d’achèvement figurant dans le Bordereau des quantités et les Calendriers de livraison. Le </w:t>
            </w:r>
            <w:r w:rsidR="00940BF3" w:rsidRPr="00386E32">
              <w:rPr>
                <w:b/>
                <w:bCs/>
                <w:lang w:val="fr-FR"/>
              </w:rPr>
              <w:t>CCAP</w:t>
            </w:r>
            <w:r w:rsidR="00940BF3" w:rsidRPr="00386E32">
              <w:rPr>
                <w:lang w:val="fr-FR"/>
              </w:rPr>
              <w:t xml:space="preserve"> fixe les détails relatifs à l’expédition et indiquera les autres pièces et documents à présenter par le Fournisseur.</w:t>
            </w:r>
          </w:p>
        </w:tc>
      </w:tr>
      <w:tr w:rsidR="00940BF3" w:rsidRPr="00386E32" w14:paraId="5BB0BE67" w14:textId="77777777" w:rsidTr="00C57C20">
        <w:trPr>
          <w:gridBefore w:val="1"/>
          <w:wBefore w:w="18" w:type="dxa"/>
        </w:trPr>
        <w:tc>
          <w:tcPr>
            <w:tcW w:w="2160" w:type="dxa"/>
          </w:tcPr>
          <w:p w14:paraId="720D5E83" w14:textId="77777777" w:rsidR="00940BF3" w:rsidRPr="00386E32" w:rsidRDefault="002750B1" w:rsidP="00DB0259">
            <w:pPr>
              <w:pStyle w:val="HSec8-1"/>
            </w:pPr>
            <w:bookmarkStart w:id="481" w:name="_Toc175037319"/>
            <w:r w:rsidRPr="00386E32">
              <w:t>Responsabili</w:t>
            </w:r>
            <w:r w:rsidR="00940BF3" w:rsidRPr="00386E32">
              <w:t>tés du Fournisseur</w:t>
            </w:r>
            <w:bookmarkEnd w:id="481"/>
          </w:p>
        </w:tc>
        <w:tc>
          <w:tcPr>
            <w:tcW w:w="7380" w:type="dxa"/>
          </w:tcPr>
          <w:p w14:paraId="130FDB60" w14:textId="45E5835F" w:rsidR="00940BF3" w:rsidRPr="00386E32" w:rsidRDefault="00940BF3" w:rsidP="00C960B6">
            <w:pPr>
              <w:pStyle w:val="Header2-SubClauses"/>
              <w:spacing w:after="120"/>
              <w:ind w:left="576" w:hanging="576"/>
              <w:rPr>
                <w:lang w:val="fr-FR"/>
              </w:rPr>
            </w:pPr>
            <w:r w:rsidRPr="00386E32">
              <w:rPr>
                <w:lang w:val="fr-FR"/>
              </w:rPr>
              <w:t>1</w:t>
            </w:r>
            <w:r w:rsidR="00981839" w:rsidRPr="00386E32">
              <w:rPr>
                <w:lang w:val="fr-FR"/>
              </w:rPr>
              <w:t>4</w:t>
            </w:r>
            <w:r w:rsidRPr="00386E32">
              <w:rPr>
                <w:lang w:val="fr-FR"/>
              </w:rPr>
              <w:t>.1</w:t>
            </w:r>
            <w:r w:rsidRPr="00386E32">
              <w:rPr>
                <w:lang w:val="fr-FR"/>
              </w:rPr>
              <w:tab/>
              <w:t xml:space="preserve">Le Fournisseur fournira toutes les </w:t>
            </w:r>
            <w:r w:rsidR="005D4179" w:rsidRPr="00386E32">
              <w:rPr>
                <w:lang w:val="fr-FR"/>
              </w:rPr>
              <w:t>Biens</w:t>
            </w:r>
            <w:r w:rsidRPr="00386E32">
              <w:rPr>
                <w:lang w:val="fr-FR"/>
              </w:rPr>
              <w:t xml:space="preserve"> et Services connexes compris dans l’objet du March</w:t>
            </w:r>
            <w:r w:rsidR="00981839" w:rsidRPr="00386E32">
              <w:rPr>
                <w:lang w:val="fr-FR"/>
              </w:rPr>
              <w:t>é en application de la Clause 12</w:t>
            </w:r>
            <w:r w:rsidRPr="00386E32">
              <w:rPr>
                <w:lang w:val="fr-FR"/>
              </w:rPr>
              <w:t xml:space="preserve"> du CCAG et du calendrier de livraison et d’achèvement, conformément à la </w:t>
            </w:r>
            <w:r w:rsidR="00981839" w:rsidRPr="00386E32">
              <w:rPr>
                <w:lang w:val="fr-FR"/>
              </w:rPr>
              <w:t>Clause 13</w:t>
            </w:r>
            <w:r w:rsidRPr="00386E32">
              <w:rPr>
                <w:lang w:val="fr-FR"/>
              </w:rPr>
              <w:t xml:space="preserve"> du CCAG. </w:t>
            </w:r>
          </w:p>
          <w:p w14:paraId="75C0939D" w14:textId="5F41437F" w:rsidR="009A723D" w:rsidRPr="00386E32" w:rsidRDefault="009A723D" w:rsidP="00001D94">
            <w:pPr>
              <w:pStyle w:val="Sub-ClauseText"/>
              <w:numPr>
                <w:ilvl w:val="0"/>
                <w:numId w:val="62"/>
              </w:numPr>
              <w:ind w:left="523" w:hanging="540"/>
              <w:rPr>
                <w:spacing w:val="0"/>
                <w:lang w:val="fr-FR"/>
              </w:rPr>
            </w:pPr>
            <w:r w:rsidRPr="00386E32">
              <w:rPr>
                <w:lang w:val="fr-FR"/>
              </w:rPr>
              <w:t xml:space="preserve">Le Fournisseur, y compris ses </w:t>
            </w:r>
            <w:r w:rsidR="007971D9" w:rsidRPr="00386E32">
              <w:rPr>
                <w:lang w:val="fr-FR"/>
              </w:rPr>
              <w:t>Sous-Traitant</w:t>
            </w:r>
            <w:r w:rsidRPr="00386E32">
              <w:rPr>
                <w:lang w:val="fr-FR"/>
              </w:rPr>
              <w:t xml:space="preserve">s, ne doit pas employer ou engager de travail forcé ou de personnes faisant l’objet de la traite, comme décrit dans les </w:t>
            </w:r>
            <w:r w:rsidR="00E606F8" w:rsidRPr="00386E32">
              <w:rPr>
                <w:lang w:val="fr-FR"/>
              </w:rPr>
              <w:t>S</w:t>
            </w:r>
            <w:r w:rsidRPr="00386E32">
              <w:rPr>
                <w:lang w:val="fr-FR"/>
              </w:rPr>
              <w:t>ous-Clauses 14.3 et 14.4 du CCAG.</w:t>
            </w:r>
          </w:p>
          <w:p w14:paraId="77EBF521" w14:textId="5F57F3CE" w:rsidR="009A723D" w:rsidRPr="00386E32" w:rsidRDefault="009A723D" w:rsidP="00001D94">
            <w:pPr>
              <w:pStyle w:val="Sub-ClauseText"/>
              <w:numPr>
                <w:ilvl w:val="0"/>
                <w:numId w:val="62"/>
              </w:numPr>
              <w:ind w:left="504" w:hanging="504"/>
              <w:rPr>
                <w:spacing w:val="0"/>
                <w:lang w:val="fr-FR"/>
              </w:rPr>
            </w:pPr>
            <w:r w:rsidRPr="00386E32">
              <w:rPr>
                <w:lang w:val="fr-FR"/>
              </w:rPr>
              <w:t xml:space="preserve">Le travail forcé consiste en tout travail ou service, non exécuté volontairement, qui est exigé d’un individu sous la menace de la force ou d’une </w:t>
            </w:r>
            <w:r w:rsidR="00D07986" w:rsidRPr="00386E32">
              <w:rPr>
                <w:lang w:val="fr-FR"/>
              </w:rPr>
              <w:t>sanction</w:t>
            </w:r>
            <w:r w:rsidRPr="00386E32">
              <w:rPr>
                <w:lang w:val="fr-FR"/>
              </w:rPr>
              <w:t xml:space="preserve">, et comprend tout type de travail involontaire ou obligatoire, tel que le travail </w:t>
            </w:r>
            <w:r w:rsidR="00A228F9" w:rsidRPr="00386E32">
              <w:rPr>
                <w:lang w:val="fr-FR"/>
              </w:rPr>
              <w:t>en servitude</w:t>
            </w:r>
            <w:r w:rsidRPr="00386E32">
              <w:rPr>
                <w:lang w:val="fr-FR"/>
              </w:rPr>
              <w:t xml:space="preserve">, le travail </w:t>
            </w:r>
            <w:r w:rsidR="002D5717" w:rsidRPr="00386E32">
              <w:rPr>
                <w:lang w:val="fr-FR"/>
              </w:rPr>
              <w:t xml:space="preserve">asservi </w:t>
            </w:r>
            <w:r w:rsidRPr="00386E32">
              <w:rPr>
                <w:lang w:val="fr-FR"/>
              </w:rPr>
              <w:t>ou des accords similaires de contrat de travail.</w:t>
            </w:r>
          </w:p>
          <w:p w14:paraId="3227E003" w14:textId="63723674" w:rsidR="009A723D" w:rsidRPr="00386E32" w:rsidRDefault="009A723D" w:rsidP="00001D94">
            <w:pPr>
              <w:pStyle w:val="Sub-ClauseText"/>
              <w:numPr>
                <w:ilvl w:val="0"/>
                <w:numId w:val="62"/>
              </w:numPr>
              <w:ind w:left="504" w:hanging="504"/>
              <w:rPr>
                <w:spacing w:val="0"/>
                <w:lang w:val="fr-FR"/>
              </w:rPr>
            </w:pPr>
            <w:r w:rsidRPr="00386E32">
              <w:rPr>
                <w:lang w:val="fr-FR"/>
              </w:rPr>
              <w:t>La traite des personnes est définie comme le recrutement, le transport, le transfert, l’hébergement ou la réception de personnes au moyen de la menace ou de l’emploi de la force ou d’autres formes de coercition, d’enlèvement, de fraude, de tromperie, d’abus de pouvoir ou d’une position de vulnérabilité, ou de l’octroi ou de la réception de paiements ou d’avantages pour obtenir le consentement d’une personne ayant le contrôle sur une autre personne, à des fins d’exploitation.</w:t>
            </w:r>
          </w:p>
          <w:p w14:paraId="3EC991A8" w14:textId="02D87FFB" w:rsidR="009A723D" w:rsidRPr="00386E32" w:rsidRDefault="009A723D" w:rsidP="00001D94">
            <w:pPr>
              <w:pStyle w:val="Sub-ClauseText"/>
              <w:numPr>
                <w:ilvl w:val="0"/>
                <w:numId w:val="62"/>
              </w:numPr>
              <w:ind w:left="504" w:hanging="504"/>
              <w:rPr>
                <w:spacing w:val="0"/>
                <w:lang w:val="fr-FR"/>
              </w:rPr>
            </w:pPr>
            <w:r w:rsidRPr="00386E32">
              <w:rPr>
                <w:lang w:val="fr-FR"/>
              </w:rPr>
              <w:t xml:space="preserve">Le Fournisseur, y compris ses </w:t>
            </w:r>
            <w:r w:rsidR="007971D9" w:rsidRPr="00386E32">
              <w:rPr>
                <w:lang w:val="fr-FR"/>
              </w:rPr>
              <w:t>Sous-Traitant</w:t>
            </w:r>
            <w:r w:rsidRPr="00386E32">
              <w:rPr>
                <w:lang w:val="fr-FR"/>
              </w:rPr>
              <w:t>s, n’emploiera ni n’engagera un enfant de moins de 14 ans, sauf si la législation nationale spécifie un âge plus élevé (l’âge minimum).</w:t>
            </w:r>
          </w:p>
          <w:p w14:paraId="55E5A735" w14:textId="45513FFC" w:rsidR="009A723D" w:rsidRPr="00386E32" w:rsidRDefault="009A723D" w:rsidP="00001D94">
            <w:pPr>
              <w:pStyle w:val="Sub-ClauseText"/>
              <w:numPr>
                <w:ilvl w:val="0"/>
                <w:numId w:val="62"/>
              </w:numPr>
              <w:ind w:left="504" w:hanging="504"/>
              <w:rPr>
                <w:spacing w:val="0"/>
                <w:lang w:val="fr-FR"/>
              </w:rPr>
            </w:pPr>
            <w:r w:rsidRPr="00386E32">
              <w:rPr>
                <w:lang w:val="fr-FR"/>
              </w:rPr>
              <w:t xml:space="preserve">Le Fournisseur, y compris ses </w:t>
            </w:r>
            <w:r w:rsidR="007971D9" w:rsidRPr="00386E32">
              <w:rPr>
                <w:lang w:val="fr-FR"/>
              </w:rPr>
              <w:t>Sous-Traitant</w:t>
            </w:r>
            <w:r w:rsidRPr="00386E32">
              <w:rPr>
                <w:lang w:val="fr-FR"/>
              </w:rPr>
              <w:t xml:space="preserve">s, ne doit pas employer ou engager un enfant entre l’âge minimum et l’âge de 18 ans d’une manière susceptible d’être dangereuse, ou d’interférer avec l’éducation de </w:t>
            </w:r>
            <w:r w:rsidRPr="00386E32">
              <w:rPr>
                <w:lang w:val="fr-FR"/>
              </w:rPr>
              <w:lastRenderedPageBreak/>
              <w:t>l’enfant, ou d’être préjudiciable à la santé ou au développement physique, mental, spirituel, moral ou social de l’enfant.</w:t>
            </w:r>
          </w:p>
          <w:p w14:paraId="664C798A" w14:textId="3CABDFB9" w:rsidR="009A723D" w:rsidRPr="00386E32" w:rsidRDefault="009A723D" w:rsidP="00001D94">
            <w:pPr>
              <w:pStyle w:val="Sub-ClauseText"/>
              <w:numPr>
                <w:ilvl w:val="0"/>
                <w:numId w:val="62"/>
              </w:numPr>
              <w:ind w:left="504" w:hanging="504"/>
              <w:rPr>
                <w:spacing w:val="0"/>
                <w:lang w:val="fr-FR"/>
              </w:rPr>
            </w:pPr>
            <w:r w:rsidRPr="00386E32">
              <w:rPr>
                <w:lang w:val="fr-FR"/>
              </w:rPr>
              <w:t>Un travail considéré comme dangereux pour les enfants est un travail qui, de par sa nature ou les circonstances dans lesquelles il est effectué, est susceptible de mettre en péril la santé, la sécurité ou la moralité des enfants. Ces activités professionnelles interdites aux enfants comprennent le travail :</w:t>
            </w:r>
          </w:p>
          <w:p w14:paraId="1EDF8272" w14:textId="77777777" w:rsidR="009A723D" w:rsidRPr="00386E32" w:rsidRDefault="009A723D" w:rsidP="00001D94">
            <w:pPr>
              <w:numPr>
                <w:ilvl w:val="0"/>
                <w:numId w:val="63"/>
              </w:numPr>
              <w:autoSpaceDE w:val="0"/>
              <w:autoSpaceDN w:val="0"/>
              <w:adjustRightInd w:val="0"/>
              <w:spacing w:before="120" w:after="120"/>
              <w:ind w:left="1150" w:hanging="450"/>
              <w:jc w:val="both"/>
              <w:rPr>
                <w:rFonts w:eastAsia="Arial Narrow"/>
                <w:color w:val="000000"/>
              </w:rPr>
            </w:pPr>
            <w:r w:rsidRPr="00386E32">
              <w:rPr>
                <w:color w:val="000000"/>
              </w:rPr>
              <w:t>en cas d’exposition à des abus physiques, psychologiques ou sexuels;</w:t>
            </w:r>
          </w:p>
          <w:p w14:paraId="7F9C04AF" w14:textId="77777777" w:rsidR="009A723D" w:rsidRPr="00386E32" w:rsidRDefault="009A723D" w:rsidP="00001D94">
            <w:pPr>
              <w:numPr>
                <w:ilvl w:val="0"/>
                <w:numId w:val="63"/>
              </w:numPr>
              <w:autoSpaceDE w:val="0"/>
              <w:autoSpaceDN w:val="0"/>
              <w:adjustRightInd w:val="0"/>
              <w:spacing w:before="120" w:after="120"/>
              <w:ind w:left="1150" w:hanging="450"/>
              <w:jc w:val="both"/>
              <w:rPr>
                <w:rFonts w:eastAsia="Arial Narrow"/>
                <w:color w:val="000000"/>
              </w:rPr>
            </w:pPr>
            <w:r w:rsidRPr="00386E32">
              <w:rPr>
                <w:color w:val="000000"/>
              </w:rPr>
              <w:t>sous terre, sous l’eau, travaillant en hauteur ou dans des espaces confinés;</w:t>
            </w:r>
          </w:p>
          <w:p w14:paraId="1F6CB366" w14:textId="77777777" w:rsidR="009A723D" w:rsidRPr="00386E32" w:rsidRDefault="009A723D" w:rsidP="00001D94">
            <w:pPr>
              <w:numPr>
                <w:ilvl w:val="0"/>
                <w:numId w:val="63"/>
              </w:numPr>
              <w:autoSpaceDE w:val="0"/>
              <w:autoSpaceDN w:val="0"/>
              <w:adjustRightInd w:val="0"/>
              <w:spacing w:before="120" w:after="120"/>
              <w:ind w:left="1150" w:hanging="450"/>
              <w:jc w:val="both"/>
              <w:rPr>
                <w:rFonts w:eastAsia="Arial Narrow"/>
              </w:rPr>
            </w:pPr>
            <w:r w:rsidRPr="00386E32">
              <w:t>avec des machines, des équipements ou des outils dangereux, ou impliquant la manutention ou le transport de charges lourdes;</w:t>
            </w:r>
          </w:p>
          <w:p w14:paraId="282B136B" w14:textId="77777777" w:rsidR="009A723D" w:rsidRPr="00386E32" w:rsidRDefault="009A723D" w:rsidP="00001D94">
            <w:pPr>
              <w:numPr>
                <w:ilvl w:val="0"/>
                <w:numId w:val="63"/>
              </w:numPr>
              <w:autoSpaceDE w:val="0"/>
              <w:autoSpaceDN w:val="0"/>
              <w:adjustRightInd w:val="0"/>
              <w:spacing w:before="120" w:after="120"/>
              <w:ind w:left="1150" w:hanging="450"/>
              <w:jc w:val="both"/>
              <w:rPr>
                <w:rFonts w:eastAsia="Arial Narrow"/>
                <w:color w:val="000000"/>
              </w:rPr>
            </w:pPr>
            <w:r w:rsidRPr="00386E32">
              <w:rPr>
                <w:color w:val="000000"/>
              </w:rPr>
              <w:t>dans des environnements malsains exposant les enfants à des substances, agents ou processus dangereux, ou à des températures, du bruit ou des vibrations nocifs pour la santé; ou</w:t>
            </w:r>
          </w:p>
          <w:p w14:paraId="1794AEAA" w14:textId="77777777" w:rsidR="009A723D" w:rsidRPr="00386E32" w:rsidRDefault="009A723D" w:rsidP="00001D94">
            <w:pPr>
              <w:numPr>
                <w:ilvl w:val="0"/>
                <w:numId w:val="63"/>
              </w:numPr>
              <w:autoSpaceDE w:val="0"/>
              <w:autoSpaceDN w:val="0"/>
              <w:adjustRightInd w:val="0"/>
              <w:spacing w:before="120" w:after="120"/>
              <w:ind w:left="1150" w:hanging="450"/>
              <w:jc w:val="both"/>
              <w:rPr>
                <w:rFonts w:eastAsia="Arial Narrow"/>
                <w:color w:val="000000"/>
              </w:rPr>
            </w:pPr>
            <w:r w:rsidRPr="00386E32">
              <w:rPr>
                <w:color w:val="000000"/>
              </w:rPr>
              <w:t>dans des conditions difficiles telles que le travail pendant de longues heures, pendant la nuit ou en confinement dans les locaux de l’employeur.</w:t>
            </w:r>
          </w:p>
          <w:p w14:paraId="3DFD6B7A" w14:textId="69DABEF8" w:rsidR="009A723D" w:rsidRPr="00386E32" w:rsidRDefault="009A723D" w:rsidP="00001D94">
            <w:pPr>
              <w:pStyle w:val="Sub-ClauseText"/>
              <w:numPr>
                <w:ilvl w:val="0"/>
                <w:numId w:val="62"/>
              </w:numPr>
              <w:ind w:left="504" w:hanging="504"/>
              <w:rPr>
                <w:spacing w:val="0"/>
                <w:lang w:val="fr-FR"/>
              </w:rPr>
            </w:pPr>
            <w:r w:rsidRPr="00386E32">
              <w:rPr>
                <w:lang w:val="fr-FR"/>
              </w:rPr>
              <w:t xml:space="preserve">Le Fournisseur doit se conformer, et exiger de ses </w:t>
            </w:r>
            <w:r w:rsidR="007971D9" w:rsidRPr="00386E32">
              <w:rPr>
                <w:lang w:val="fr-FR"/>
              </w:rPr>
              <w:t>Sous-Traitant</w:t>
            </w:r>
            <w:r w:rsidRPr="00386E32">
              <w:rPr>
                <w:lang w:val="fr-FR"/>
              </w:rPr>
              <w:t>s, le cas échéant, qu’ils se conforment à tous les règlements applicables en matière d’hygiène et de sécurité, aux lois, aux directives et à toute autre exigence énoncée dans les Spécifications techniques.</w:t>
            </w:r>
          </w:p>
          <w:p w14:paraId="0907BDC6" w14:textId="4A5F131E" w:rsidR="00992CA5" w:rsidRPr="00386E32" w:rsidRDefault="009A723D" w:rsidP="00CF538E">
            <w:pPr>
              <w:shd w:val="clear" w:color="auto" w:fill="FDFDFD"/>
              <w:ind w:left="502" w:hanging="540"/>
              <w:jc w:val="both"/>
              <w:rPr>
                <w:rFonts w:ascii="Segoe UI" w:hAnsi="Segoe UI" w:cs="Segoe UI"/>
                <w:sz w:val="21"/>
                <w:szCs w:val="21"/>
                <w:lang w:eastAsia="en-US"/>
              </w:rPr>
            </w:pPr>
            <w:r w:rsidRPr="00386E32">
              <w:t xml:space="preserve">14.9 </w:t>
            </w:r>
            <w:r w:rsidR="00992CA5" w:rsidRPr="00386E32">
              <w:rPr>
                <w:szCs w:val="24"/>
                <w:lang w:eastAsia="en-US"/>
              </w:rPr>
              <w:t xml:space="preserve">Conformément </w:t>
            </w:r>
            <w:r w:rsidR="00992CA5" w:rsidRPr="00386E32">
              <w:rPr>
                <w:b/>
                <w:bCs/>
                <w:szCs w:val="24"/>
                <w:lang w:eastAsia="en-US"/>
              </w:rPr>
              <w:t>au CCAP</w:t>
            </w:r>
            <w:r w:rsidR="00992CA5" w:rsidRPr="00386E32">
              <w:rPr>
                <w:szCs w:val="24"/>
                <w:lang w:eastAsia="en-US"/>
              </w:rPr>
              <w:t xml:space="preserve">, le Fournisseur, y compris ses </w:t>
            </w:r>
            <w:r w:rsidR="007971D9" w:rsidRPr="00386E32">
              <w:rPr>
                <w:szCs w:val="24"/>
                <w:lang w:eastAsia="en-US"/>
              </w:rPr>
              <w:t>Sous-Traitant</w:t>
            </w:r>
            <w:r w:rsidR="00992CA5" w:rsidRPr="00386E32">
              <w:rPr>
                <w:szCs w:val="24"/>
                <w:lang w:eastAsia="en-US"/>
              </w:rPr>
              <w:t xml:space="preserve">s/fournisseurs/fabricants, prendra toutes les mesures techniques et organisationnelles nécessaires pour protéger les systèmes informatiques et les données utilisés dans le cadre du Marché. Sans limiter ce qui précède, le Fournisseur, y compris ses sous-traitants / fournisseurs / fabricants, doit déployer tous les efforts raisonnables pour établir, maintenir, mettre en œuvre et respecter des contrôles, des politiques et des procédures raisonnables en matière de technologie de l’information, de sécurité de l’information, de cybersécurité et de protection des données, y compris la surveillance, les contrôles d’accès, le cryptage, les mesures de protection technologiques et physiques et les plans de continuité des activités / reprise après sinistre et de sécurité conçus pour protéger contre et prévenir la violation, la destruction, la perte, la distribution, l’utilisation, l’accès, la désactivation, le détournement ou la modification non autorisés, ou toute autre compromission ou mauvaise utilisation de ou liée à tout système de technologie de l’information ou donnée utilisé dans le cadre du </w:t>
            </w:r>
            <w:r w:rsidR="00A9786C" w:rsidRPr="00386E32">
              <w:rPr>
                <w:szCs w:val="24"/>
                <w:lang w:eastAsia="en-US"/>
              </w:rPr>
              <w:t>Marché</w:t>
            </w:r>
            <w:r w:rsidR="00992CA5" w:rsidRPr="00386E32">
              <w:rPr>
                <w:szCs w:val="24"/>
                <w:lang w:eastAsia="en-US"/>
              </w:rPr>
              <w:t>.</w:t>
            </w:r>
          </w:p>
          <w:p w14:paraId="71BE853E" w14:textId="77777777" w:rsidR="008E54E5" w:rsidRPr="00386E32" w:rsidRDefault="008E54E5" w:rsidP="00CF538E">
            <w:pPr>
              <w:ind w:left="523" w:hanging="561"/>
              <w:jc w:val="both"/>
            </w:pPr>
          </w:p>
          <w:p w14:paraId="05EFCDA4" w14:textId="0D1B775B" w:rsidR="009A723D" w:rsidRPr="00386E32" w:rsidRDefault="006F175F" w:rsidP="00CF538E">
            <w:pPr>
              <w:spacing w:after="240"/>
              <w:ind w:left="523" w:hanging="561"/>
              <w:jc w:val="both"/>
            </w:pPr>
            <w:r w:rsidRPr="00386E32">
              <w:lastRenderedPageBreak/>
              <w:t>14.10</w:t>
            </w:r>
            <w:r w:rsidR="009A723D" w:rsidRPr="00386E32">
              <w:t xml:space="preserve">Le Fournisseur doit se conformer à des obligations supplémentaires telles que spécifiées </w:t>
            </w:r>
            <w:r w:rsidR="009A723D" w:rsidRPr="00386E32">
              <w:rPr>
                <w:b/>
                <w:bCs/>
              </w:rPr>
              <w:t>dans le CCAP</w:t>
            </w:r>
            <w:r w:rsidR="009A723D" w:rsidRPr="00386E32">
              <w:t>.</w:t>
            </w:r>
          </w:p>
        </w:tc>
      </w:tr>
      <w:tr w:rsidR="00940BF3" w:rsidRPr="00386E32" w14:paraId="61A70769" w14:textId="77777777" w:rsidTr="00C57C20">
        <w:trPr>
          <w:gridBefore w:val="1"/>
          <w:wBefore w:w="18" w:type="dxa"/>
        </w:trPr>
        <w:tc>
          <w:tcPr>
            <w:tcW w:w="2160" w:type="dxa"/>
          </w:tcPr>
          <w:p w14:paraId="26856D9B" w14:textId="77777777" w:rsidR="00940BF3" w:rsidRPr="00386E32" w:rsidRDefault="00940BF3" w:rsidP="00DB0259">
            <w:pPr>
              <w:pStyle w:val="HSec8-1"/>
            </w:pPr>
            <w:bookmarkStart w:id="482" w:name="_Toc175037320"/>
            <w:r w:rsidRPr="00386E32">
              <w:lastRenderedPageBreak/>
              <w:t>Prix du Marché</w:t>
            </w:r>
            <w:bookmarkEnd w:id="482"/>
          </w:p>
        </w:tc>
        <w:tc>
          <w:tcPr>
            <w:tcW w:w="7380" w:type="dxa"/>
          </w:tcPr>
          <w:p w14:paraId="67CA9445" w14:textId="35BB15DF" w:rsidR="00940BF3" w:rsidRPr="00386E32" w:rsidRDefault="00981839" w:rsidP="004466E3">
            <w:pPr>
              <w:pStyle w:val="Header2-SubClauses"/>
              <w:spacing w:after="180"/>
              <w:ind w:left="576" w:hanging="576"/>
              <w:rPr>
                <w:lang w:val="fr-FR"/>
              </w:rPr>
            </w:pPr>
            <w:r w:rsidRPr="00386E32">
              <w:rPr>
                <w:lang w:val="fr-FR"/>
              </w:rPr>
              <w:t>15</w:t>
            </w:r>
            <w:r w:rsidR="00940BF3" w:rsidRPr="00386E32">
              <w:rPr>
                <w:lang w:val="fr-FR"/>
              </w:rPr>
              <w:t>.1</w:t>
            </w:r>
            <w:r w:rsidR="00940BF3" w:rsidRPr="00386E32">
              <w:rPr>
                <w:lang w:val="fr-FR"/>
              </w:rPr>
              <w:tab/>
              <w:t xml:space="preserve">Le prix demandé par le Fournisseur pour les </w:t>
            </w:r>
            <w:r w:rsidR="005D4179" w:rsidRPr="00386E32">
              <w:rPr>
                <w:lang w:val="fr-FR"/>
              </w:rPr>
              <w:t>Biens livrés</w:t>
            </w:r>
            <w:r w:rsidR="00940BF3" w:rsidRPr="00386E32">
              <w:rPr>
                <w:lang w:val="fr-FR"/>
              </w:rPr>
              <w:t xml:space="preserve"> et pour les Services connexes rendus au titre du Marché ne variera pas par rapport au prix indiqué par le Fournisseur dans </w:t>
            </w:r>
            <w:r w:rsidR="0001437B" w:rsidRPr="00386E32">
              <w:rPr>
                <w:lang w:val="fr-FR"/>
              </w:rPr>
              <w:t>sa Proposition</w:t>
            </w:r>
            <w:r w:rsidR="00940BF3" w:rsidRPr="00386E32">
              <w:rPr>
                <w:lang w:val="fr-FR"/>
              </w:rPr>
              <w:t xml:space="preserve">, exception faite des </w:t>
            </w:r>
            <w:r w:rsidR="004466E3" w:rsidRPr="00386E32">
              <w:rPr>
                <w:lang w:val="fr-FR"/>
              </w:rPr>
              <w:t xml:space="preserve">révisions </w:t>
            </w:r>
            <w:r w:rsidR="00940BF3" w:rsidRPr="00386E32">
              <w:rPr>
                <w:lang w:val="fr-FR"/>
              </w:rPr>
              <w:t xml:space="preserve">de prix autorisées dans le </w:t>
            </w:r>
            <w:r w:rsidR="00940BF3" w:rsidRPr="00386E32">
              <w:rPr>
                <w:b/>
                <w:bCs/>
                <w:lang w:val="fr-FR"/>
              </w:rPr>
              <w:t>CCAP</w:t>
            </w:r>
            <w:r w:rsidR="00940BF3" w:rsidRPr="00386E32">
              <w:rPr>
                <w:lang w:val="fr-FR"/>
              </w:rPr>
              <w:t>.</w:t>
            </w:r>
          </w:p>
        </w:tc>
      </w:tr>
      <w:tr w:rsidR="00940BF3" w:rsidRPr="00386E32" w14:paraId="3C5B6452" w14:textId="77777777" w:rsidTr="00C57C20">
        <w:trPr>
          <w:gridBefore w:val="1"/>
          <w:wBefore w:w="18" w:type="dxa"/>
        </w:trPr>
        <w:tc>
          <w:tcPr>
            <w:tcW w:w="2160" w:type="dxa"/>
          </w:tcPr>
          <w:p w14:paraId="5FD43A02" w14:textId="77777777" w:rsidR="00940BF3" w:rsidRPr="00386E32" w:rsidRDefault="00940BF3" w:rsidP="00DB0259">
            <w:pPr>
              <w:pStyle w:val="HSec8-1"/>
            </w:pPr>
            <w:bookmarkStart w:id="483" w:name="_Toc175037321"/>
            <w:r w:rsidRPr="00386E32">
              <w:t>Modalités de règlement</w:t>
            </w:r>
            <w:bookmarkEnd w:id="483"/>
          </w:p>
        </w:tc>
        <w:tc>
          <w:tcPr>
            <w:tcW w:w="7380" w:type="dxa"/>
          </w:tcPr>
          <w:p w14:paraId="6BC24A06" w14:textId="77777777" w:rsidR="00940BF3" w:rsidRPr="00386E32" w:rsidRDefault="00981839">
            <w:pPr>
              <w:pStyle w:val="Header2-SubClauses"/>
              <w:spacing w:after="220"/>
              <w:ind w:left="576" w:hanging="576"/>
              <w:rPr>
                <w:lang w:val="fr-FR"/>
              </w:rPr>
            </w:pPr>
            <w:r w:rsidRPr="00386E32">
              <w:rPr>
                <w:lang w:val="fr-FR"/>
              </w:rPr>
              <w:t>16</w:t>
            </w:r>
            <w:r w:rsidR="00940BF3" w:rsidRPr="00386E32">
              <w:rPr>
                <w:lang w:val="fr-FR"/>
              </w:rPr>
              <w:t>.1</w:t>
            </w:r>
            <w:r w:rsidR="00940BF3" w:rsidRPr="00386E32">
              <w:rPr>
                <w:lang w:val="fr-FR"/>
              </w:rPr>
              <w:tab/>
              <w:t xml:space="preserve">Le prix du Marché sera réglé conformément aux dispositions du </w:t>
            </w:r>
            <w:r w:rsidR="00940BF3" w:rsidRPr="00386E32">
              <w:rPr>
                <w:b/>
                <w:bCs/>
                <w:lang w:val="fr-FR"/>
              </w:rPr>
              <w:t>CCAP</w:t>
            </w:r>
            <w:r w:rsidR="00940BF3" w:rsidRPr="00386E32">
              <w:rPr>
                <w:lang w:val="fr-FR"/>
              </w:rPr>
              <w:t>.</w:t>
            </w:r>
          </w:p>
          <w:p w14:paraId="179EA638" w14:textId="2D79EE61" w:rsidR="00940BF3" w:rsidRPr="00386E32" w:rsidRDefault="00981839" w:rsidP="00981839">
            <w:pPr>
              <w:pStyle w:val="Header2-SubClauses"/>
              <w:spacing w:after="220"/>
              <w:ind w:left="576" w:hanging="576"/>
              <w:rPr>
                <w:lang w:val="fr-FR"/>
              </w:rPr>
            </w:pPr>
            <w:r w:rsidRPr="00386E32">
              <w:rPr>
                <w:lang w:val="fr-FR"/>
              </w:rPr>
              <w:t>16.2</w:t>
            </w:r>
            <w:r w:rsidRPr="00386E32">
              <w:rPr>
                <w:lang w:val="fr-FR"/>
              </w:rPr>
              <w:tab/>
            </w:r>
            <w:r w:rsidR="00940BF3" w:rsidRPr="00386E32">
              <w:rPr>
                <w:lang w:val="fr-FR"/>
              </w:rPr>
              <w:t xml:space="preserve">Le Fournisseur présentera sa demande de règlement par écrit à l’Acheteur, accompagnée des factures décrivant, </w:t>
            </w:r>
            <w:r w:rsidR="00940BF3" w:rsidRPr="00386E32">
              <w:rPr>
                <w:spacing w:val="-2"/>
                <w:lang w:val="fr-FR"/>
              </w:rPr>
              <w:t xml:space="preserve">de façon appropriée, </w:t>
            </w:r>
            <w:r w:rsidR="00940BF3" w:rsidRPr="00386E32">
              <w:rPr>
                <w:lang w:val="fr-FR"/>
              </w:rPr>
              <w:t xml:space="preserve">les </w:t>
            </w:r>
            <w:r w:rsidR="00B12845" w:rsidRPr="00386E32">
              <w:rPr>
                <w:lang w:val="fr-FR"/>
              </w:rPr>
              <w:t>Biens livrés</w:t>
            </w:r>
            <w:r w:rsidR="00940BF3" w:rsidRPr="00386E32">
              <w:rPr>
                <w:lang w:val="fr-FR"/>
              </w:rPr>
              <w:t xml:space="preserve"> et les services connexes rendus, et des documents et pièces présentés conformément à la </w:t>
            </w:r>
            <w:r w:rsidRPr="00386E32">
              <w:rPr>
                <w:lang w:val="fr-FR"/>
              </w:rPr>
              <w:t>Clause 13</w:t>
            </w:r>
            <w:r w:rsidR="00940BF3" w:rsidRPr="00386E32">
              <w:rPr>
                <w:lang w:val="fr-FR"/>
              </w:rPr>
              <w:t xml:space="preserve"> du CCAG, </w:t>
            </w:r>
            <w:r w:rsidR="00940BF3" w:rsidRPr="00386E32">
              <w:rPr>
                <w:spacing w:val="-2"/>
                <w:lang w:val="fr-FR"/>
              </w:rPr>
              <w:t>et après avoir satisfait à toutes les obligations spécifiées dans le Marché.</w:t>
            </w:r>
          </w:p>
        </w:tc>
      </w:tr>
      <w:tr w:rsidR="00940BF3" w:rsidRPr="00386E32" w14:paraId="3B7E365E" w14:textId="77777777" w:rsidTr="00C57C20">
        <w:trPr>
          <w:gridBefore w:val="1"/>
          <w:wBefore w:w="18" w:type="dxa"/>
        </w:trPr>
        <w:tc>
          <w:tcPr>
            <w:tcW w:w="2160" w:type="dxa"/>
          </w:tcPr>
          <w:p w14:paraId="19247D8D" w14:textId="77777777" w:rsidR="00940BF3" w:rsidRPr="00386E32" w:rsidRDefault="00940BF3">
            <w:pPr>
              <w:ind w:left="432" w:hanging="432"/>
            </w:pPr>
          </w:p>
        </w:tc>
        <w:tc>
          <w:tcPr>
            <w:tcW w:w="7380" w:type="dxa"/>
          </w:tcPr>
          <w:p w14:paraId="27F142F2" w14:textId="77777777" w:rsidR="00940BF3" w:rsidRPr="00386E32" w:rsidRDefault="002750B1" w:rsidP="002750B1">
            <w:pPr>
              <w:pStyle w:val="Header2-SubClauses"/>
              <w:spacing w:after="220"/>
              <w:ind w:left="576" w:hanging="576"/>
              <w:rPr>
                <w:spacing w:val="-2"/>
                <w:lang w:val="fr-FR"/>
              </w:rPr>
            </w:pPr>
            <w:r w:rsidRPr="00386E32">
              <w:rPr>
                <w:spacing w:val="-2"/>
                <w:lang w:val="fr-FR"/>
              </w:rPr>
              <w:t>16.3</w:t>
            </w:r>
            <w:r w:rsidRPr="00386E32">
              <w:rPr>
                <w:spacing w:val="-2"/>
                <w:lang w:val="fr-FR"/>
              </w:rPr>
              <w:tab/>
            </w:r>
            <w:r w:rsidR="00940BF3" w:rsidRPr="00386E32">
              <w:rPr>
                <w:spacing w:val="-2"/>
                <w:lang w:val="fr-FR"/>
              </w:rPr>
              <w:t>Les règlements dus au Fournisseur seront effectués sans délai par l’Acheteur, et au plus tard dans les soixante (60) jours suivant la présentation de la facture ou la demande de règlement par le Fournisseur, et après son acceptation par l’Acheteur.</w:t>
            </w:r>
          </w:p>
          <w:p w14:paraId="6DA204A5" w14:textId="62C4EA6A" w:rsidR="00940BF3" w:rsidRPr="00386E32" w:rsidRDefault="002750B1" w:rsidP="002750B1">
            <w:pPr>
              <w:pStyle w:val="Header2-SubClauses"/>
              <w:spacing w:after="220"/>
              <w:ind w:left="576" w:hanging="576"/>
              <w:rPr>
                <w:lang w:val="fr-FR"/>
              </w:rPr>
            </w:pPr>
            <w:r w:rsidRPr="00386E32">
              <w:rPr>
                <w:lang w:val="fr-FR"/>
              </w:rPr>
              <w:t>16.4</w:t>
            </w:r>
            <w:r w:rsidRPr="00386E32">
              <w:rPr>
                <w:lang w:val="fr-FR"/>
              </w:rPr>
              <w:tab/>
            </w:r>
            <w:r w:rsidR="00940BF3" w:rsidRPr="00386E32">
              <w:rPr>
                <w:lang w:val="fr-FR"/>
              </w:rPr>
              <w:t>La (ou les) monnaie(s) dans laquelle (ou lesquelles) les règlements seront effectués au Fournisseur au titre du Marché sera</w:t>
            </w:r>
            <w:r w:rsidR="00F7245F" w:rsidRPr="00386E32">
              <w:rPr>
                <w:lang w:val="fr-FR"/>
              </w:rPr>
              <w:t xml:space="preserve"> </w:t>
            </w:r>
            <w:r w:rsidR="00940BF3" w:rsidRPr="00386E32">
              <w:rPr>
                <w:lang w:val="fr-FR"/>
              </w:rPr>
              <w:t>(ont) celle(s) dans laquelle (ou lesquelles)</w:t>
            </w:r>
            <w:r w:rsidRPr="00386E32">
              <w:rPr>
                <w:lang w:val="fr-FR"/>
              </w:rPr>
              <w:t xml:space="preserve"> </w:t>
            </w:r>
            <w:r w:rsidR="00940BF3" w:rsidRPr="00386E32">
              <w:rPr>
                <w:lang w:val="fr-FR"/>
              </w:rPr>
              <w:t xml:space="preserve">le prix de </w:t>
            </w:r>
            <w:r w:rsidR="0001437B" w:rsidRPr="00386E32">
              <w:rPr>
                <w:lang w:val="fr-FR"/>
              </w:rPr>
              <w:t>la proposition</w:t>
            </w:r>
            <w:r w:rsidR="00940BF3" w:rsidRPr="00386E32">
              <w:rPr>
                <w:lang w:val="fr-FR"/>
              </w:rPr>
              <w:t xml:space="preserve"> est indiqué.</w:t>
            </w:r>
          </w:p>
          <w:p w14:paraId="7B9919C3" w14:textId="77777777" w:rsidR="00C57C20" w:rsidRPr="00386E32" w:rsidRDefault="002750B1" w:rsidP="00B82FA5">
            <w:pPr>
              <w:pStyle w:val="Header2-SubClauses"/>
              <w:spacing w:after="120"/>
              <w:ind w:left="576" w:hanging="576"/>
              <w:rPr>
                <w:lang w:val="fr-FR"/>
              </w:rPr>
            </w:pPr>
            <w:r w:rsidRPr="00386E32">
              <w:rPr>
                <w:lang w:val="fr-FR"/>
              </w:rPr>
              <w:t>16.5</w:t>
            </w:r>
            <w:r w:rsidRPr="00386E32">
              <w:rPr>
                <w:lang w:val="fr-FR"/>
              </w:rPr>
              <w:tab/>
            </w:r>
            <w:r w:rsidR="00940BF3" w:rsidRPr="00386E32">
              <w:rPr>
                <w:lang w:val="fr-FR"/>
              </w:rPr>
              <w:t xml:space="preserve">Dans l’éventualité où l’Acheteur n’effectuerait pas un paiement dû à sa date d’exigibilité ou dans le délai indiqué au </w:t>
            </w:r>
            <w:r w:rsidR="00940BF3" w:rsidRPr="00386E32">
              <w:rPr>
                <w:b/>
                <w:bCs/>
                <w:lang w:val="fr-FR"/>
              </w:rPr>
              <w:t>CCAP</w:t>
            </w:r>
            <w:r w:rsidR="00940BF3" w:rsidRPr="00386E32">
              <w:rPr>
                <w:lang w:val="fr-FR"/>
              </w:rPr>
              <w:t xml:space="preserve">, l’Acheteur sera tenu de payer au Fournisseur des intérêts sur le montant du paiement en retard, au(x) taux </w:t>
            </w:r>
            <w:r w:rsidR="00940BF3" w:rsidRPr="00386E32">
              <w:rPr>
                <w:bCs/>
                <w:lang w:val="fr-FR"/>
              </w:rPr>
              <w:t xml:space="preserve">spécifié(s) dans le </w:t>
            </w:r>
            <w:r w:rsidR="00940BF3" w:rsidRPr="00386E32">
              <w:rPr>
                <w:b/>
                <w:lang w:val="fr-FR"/>
              </w:rPr>
              <w:t>CCAP</w:t>
            </w:r>
            <w:r w:rsidR="00940BF3" w:rsidRPr="00386E32">
              <w:rPr>
                <w:lang w:val="fr-FR"/>
              </w:rPr>
              <w:t xml:space="preserve"> pour toute la période de retard jusqu’au paiement intégral du prix, que ce soit avant ou à la suite d’un jugement ou une sentence arbitrale.</w:t>
            </w:r>
          </w:p>
        </w:tc>
      </w:tr>
      <w:tr w:rsidR="00940BF3" w:rsidRPr="00386E32" w14:paraId="0E075DE8" w14:textId="77777777" w:rsidTr="00C57C20">
        <w:trPr>
          <w:gridBefore w:val="1"/>
          <w:wBefore w:w="18" w:type="dxa"/>
        </w:trPr>
        <w:tc>
          <w:tcPr>
            <w:tcW w:w="2160" w:type="dxa"/>
          </w:tcPr>
          <w:p w14:paraId="73F8769B" w14:textId="77777777" w:rsidR="00940BF3" w:rsidRPr="00386E32" w:rsidRDefault="00940BF3" w:rsidP="00DB0259">
            <w:pPr>
              <w:pStyle w:val="HSec8-1"/>
            </w:pPr>
            <w:bookmarkStart w:id="484" w:name="_Toc175037322"/>
            <w:r w:rsidRPr="00386E32">
              <w:t>Impôts, taxes et droits</w:t>
            </w:r>
            <w:bookmarkEnd w:id="484"/>
          </w:p>
        </w:tc>
        <w:tc>
          <w:tcPr>
            <w:tcW w:w="7380" w:type="dxa"/>
          </w:tcPr>
          <w:p w14:paraId="1DEB1CEF" w14:textId="39F5F916" w:rsidR="00940BF3" w:rsidRPr="00386E32" w:rsidRDefault="002750B1">
            <w:pPr>
              <w:pStyle w:val="Header2-SubClauses"/>
              <w:tabs>
                <w:tab w:val="clear" w:pos="619"/>
                <w:tab w:val="left" w:pos="612"/>
              </w:tabs>
              <w:spacing w:after="180"/>
              <w:ind w:left="576" w:hanging="576"/>
              <w:rPr>
                <w:lang w:val="fr-FR"/>
              </w:rPr>
            </w:pPr>
            <w:r w:rsidRPr="00386E32">
              <w:rPr>
                <w:lang w:val="fr-FR"/>
              </w:rPr>
              <w:t>17</w:t>
            </w:r>
            <w:r w:rsidR="00940BF3" w:rsidRPr="00386E32">
              <w:rPr>
                <w:lang w:val="fr-FR"/>
              </w:rPr>
              <w:t>.1</w:t>
            </w:r>
            <w:r w:rsidR="00940BF3" w:rsidRPr="00386E32">
              <w:rPr>
                <w:lang w:val="fr-FR"/>
              </w:rPr>
              <w:tab/>
              <w:t xml:space="preserve">Pour les </w:t>
            </w:r>
            <w:r w:rsidR="00B12845" w:rsidRPr="00386E32">
              <w:rPr>
                <w:lang w:val="fr-FR"/>
              </w:rPr>
              <w:t>Biens</w:t>
            </w:r>
            <w:r w:rsidR="00940BF3" w:rsidRPr="00386E32">
              <w:rPr>
                <w:lang w:val="fr-FR"/>
              </w:rPr>
              <w:t xml:space="preserve"> provenant d’un pays autre que le </w:t>
            </w:r>
            <w:r w:rsidRPr="00386E32">
              <w:rPr>
                <w:lang w:val="fr-FR"/>
              </w:rPr>
              <w:t>P</w:t>
            </w:r>
            <w:r w:rsidR="00940BF3" w:rsidRPr="00386E32">
              <w:rPr>
                <w:lang w:val="fr-FR"/>
              </w:rPr>
              <w:t xml:space="preserve">ays de l’Acheteur, le Fournisseur sera entièrement responsable de tous les impôts, droits de timbre, patente et taxes dus à l’extérieur du </w:t>
            </w:r>
            <w:r w:rsidRPr="00386E32">
              <w:rPr>
                <w:lang w:val="fr-FR"/>
              </w:rPr>
              <w:t>P</w:t>
            </w:r>
            <w:r w:rsidR="00940BF3" w:rsidRPr="00386E32">
              <w:rPr>
                <w:lang w:val="fr-FR"/>
              </w:rPr>
              <w:t xml:space="preserve">ays de l’Acheteur. </w:t>
            </w:r>
          </w:p>
          <w:p w14:paraId="5FC1C3C8" w14:textId="33BD9A3F" w:rsidR="00940BF3" w:rsidRPr="00386E32" w:rsidRDefault="00940BF3">
            <w:pPr>
              <w:pStyle w:val="Header2-SubClauses"/>
              <w:tabs>
                <w:tab w:val="clear" w:pos="619"/>
                <w:tab w:val="left" w:pos="612"/>
              </w:tabs>
              <w:spacing w:after="180"/>
              <w:ind w:left="576" w:hanging="576"/>
              <w:rPr>
                <w:lang w:val="fr-FR"/>
              </w:rPr>
            </w:pPr>
            <w:r w:rsidRPr="00386E32">
              <w:rPr>
                <w:lang w:val="fr-FR"/>
              </w:rPr>
              <w:t>1</w:t>
            </w:r>
            <w:r w:rsidR="002750B1" w:rsidRPr="00386E32">
              <w:rPr>
                <w:lang w:val="fr-FR"/>
              </w:rPr>
              <w:t>7</w:t>
            </w:r>
            <w:r w:rsidRPr="00386E32">
              <w:rPr>
                <w:lang w:val="fr-FR"/>
              </w:rPr>
              <w:t>.2</w:t>
            </w:r>
            <w:r w:rsidRPr="00386E32">
              <w:rPr>
                <w:lang w:val="fr-FR"/>
              </w:rPr>
              <w:tab/>
              <w:t xml:space="preserve">Pour les </w:t>
            </w:r>
            <w:r w:rsidR="00B12845" w:rsidRPr="00386E32">
              <w:rPr>
                <w:lang w:val="fr-FR"/>
              </w:rPr>
              <w:t>Biens</w:t>
            </w:r>
            <w:r w:rsidRPr="00386E32">
              <w:rPr>
                <w:lang w:val="fr-FR"/>
              </w:rPr>
              <w:t xml:space="preserve"> provenant du </w:t>
            </w:r>
            <w:r w:rsidR="003A552B" w:rsidRPr="00386E32">
              <w:rPr>
                <w:lang w:val="fr-FR"/>
              </w:rPr>
              <w:t>P</w:t>
            </w:r>
            <w:r w:rsidRPr="00386E32">
              <w:rPr>
                <w:lang w:val="fr-FR"/>
              </w:rPr>
              <w:t xml:space="preserve">ays de l’Acheteur, le Fournisseur sera entièrement responsable de tous les impôts, droits, patentes, etc., à payer jusqu’au moment de la livraison à l’Acheteur des </w:t>
            </w:r>
            <w:r w:rsidR="005D4179" w:rsidRPr="00386E32">
              <w:rPr>
                <w:lang w:val="fr-FR"/>
              </w:rPr>
              <w:t>Biens</w:t>
            </w:r>
            <w:r w:rsidRPr="00386E32">
              <w:rPr>
                <w:lang w:val="fr-FR"/>
              </w:rPr>
              <w:t xml:space="preserve"> faisant l’objet du marché.</w:t>
            </w:r>
          </w:p>
          <w:p w14:paraId="2780AA06" w14:textId="6C0655C5" w:rsidR="00940BF3" w:rsidRPr="00386E32" w:rsidRDefault="00940BF3" w:rsidP="002750B1">
            <w:pPr>
              <w:pStyle w:val="Header2-SubClauses"/>
              <w:spacing w:after="180"/>
              <w:ind w:left="576" w:hanging="576"/>
              <w:rPr>
                <w:lang w:val="fr-FR"/>
              </w:rPr>
            </w:pPr>
            <w:r w:rsidRPr="00386E32">
              <w:rPr>
                <w:lang w:val="fr-FR"/>
              </w:rPr>
              <w:t>1</w:t>
            </w:r>
            <w:r w:rsidR="002750B1" w:rsidRPr="00386E32">
              <w:rPr>
                <w:lang w:val="fr-FR"/>
              </w:rPr>
              <w:t>7</w:t>
            </w:r>
            <w:r w:rsidRPr="00386E32">
              <w:rPr>
                <w:lang w:val="fr-FR"/>
              </w:rPr>
              <w:t>.3</w:t>
            </w:r>
            <w:r w:rsidRPr="00386E32">
              <w:rPr>
                <w:lang w:val="fr-FR"/>
              </w:rPr>
              <w:tab/>
              <w:t xml:space="preserve">Si le Fournisseur peut prétendre à des exemptions, réductions, abattements ou privilèges en matière fiscale dans le </w:t>
            </w:r>
            <w:r w:rsidR="00DD1BB9" w:rsidRPr="00386E32">
              <w:rPr>
                <w:lang w:val="fr-FR"/>
              </w:rPr>
              <w:t>Pays de l’Acheteur</w:t>
            </w:r>
            <w:r w:rsidRPr="00386E32">
              <w:rPr>
                <w:lang w:val="fr-FR"/>
              </w:rPr>
              <w:t>, l’Acheteur fera tout son possible pour permettre au Fournisseur d’en bénéficier jusqu’à concurrence du maximum autorisé.</w:t>
            </w:r>
          </w:p>
        </w:tc>
      </w:tr>
      <w:tr w:rsidR="00940BF3" w:rsidRPr="00386E32" w14:paraId="6FBA0048" w14:textId="77777777" w:rsidTr="00C57C20">
        <w:trPr>
          <w:gridBefore w:val="1"/>
          <w:wBefore w:w="18" w:type="dxa"/>
        </w:trPr>
        <w:tc>
          <w:tcPr>
            <w:tcW w:w="2160" w:type="dxa"/>
          </w:tcPr>
          <w:p w14:paraId="4BAA49D3" w14:textId="77777777" w:rsidR="00940BF3" w:rsidRPr="00386E32" w:rsidRDefault="00940BF3" w:rsidP="00DB0259">
            <w:pPr>
              <w:pStyle w:val="HSec8-1"/>
            </w:pPr>
            <w:bookmarkStart w:id="485" w:name="_Toc175037323"/>
            <w:r w:rsidRPr="00386E32">
              <w:lastRenderedPageBreak/>
              <w:t>Garantie de bonne exécution</w:t>
            </w:r>
            <w:bookmarkEnd w:id="485"/>
          </w:p>
        </w:tc>
        <w:tc>
          <w:tcPr>
            <w:tcW w:w="7380" w:type="dxa"/>
          </w:tcPr>
          <w:p w14:paraId="5EDEF480" w14:textId="77777777" w:rsidR="00940BF3" w:rsidRPr="00386E32" w:rsidRDefault="002750B1" w:rsidP="002750B1">
            <w:pPr>
              <w:pStyle w:val="Header2-SubClauses"/>
              <w:spacing w:after="180"/>
              <w:ind w:left="576" w:hanging="576"/>
              <w:rPr>
                <w:lang w:val="fr-FR"/>
              </w:rPr>
            </w:pPr>
            <w:r w:rsidRPr="00386E32">
              <w:rPr>
                <w:lang w:val="fr-FR"/>
              </w:rPr>
              <w:t>18.1</w:t>
            </w:r>
            <w:r w:rsidRPr="00386E32">
              <w:rPr>
                <w:lang w:val="fr-FR"/>
              </w:rPr>
              <w:tab/>
            </w:r>
            <w:r w:rsidR="00940BF3" w:rsidRPr="00386E32">
              <w:rPr>
                <w:lang w:val="fr-FR"/>
              </w:rPr>
              <w:t xml:space="preserve">Dans les vingt-huit (28) jours suivant réception de l’avis d’attribution du Marché, le Fournisseur fournira une garantie au titre de la bonne exécution du Marché, pour le montant et dans la monnaie spécifiés dans le </w:t>
            </w:r>
            <w:r w:rsidR="00940BF3" w:rsidRPr="00386E32">
              <w:rPr>
                <w:b/>
                <w:bCs/>
                <w:lang w:val="fr-FR"/>
              </w:rPr>
              <w:t>CCAP</w:t>
            </w:r>
            <w:r w:rsidR="00940BF3" w:rsidRPr="00386E32">
              <w:rPr>
                <w:lang w:val="fr-FR"/>
              </w:rPr>
              <w:t>.</w:t>
            </w:r>
          </w:p>
          <w:p w14:paraId="2A56ABF7" w14:textId="77777777" w:rsidR="00940BF3" w:rsidRPr="00386E32" w:rsidRDefault="002750B1" w:rsidP="002750B1">
            <w:pPr>
              <w:pStyle w:val="Header2-SubClauses"/>
              <w:spacing w:after="180"/>
              <w:ind w:left="576" w:hanging="576"/>
              <w:rPr>
                <w:lang w:val="fr-FR"/>
              </w:rPr>
            </w:pPr>
            <w:r w:rsidRPr="00386E32">
              <w:rPr>
                <w:spacing w:val="-4"/>
                <w:lang w:val="fr-FR"/>
              </w:rPr>
              <w:t>18.2</w:t>
            </w:r>
            <w:r w:rsidRPr="00386E32">
              <w:rPr>
                <w:spacing w:val="-4"/>
                <w:lang w:val="fr-FR"/>
              </w:rPr>
              <w:tab/>
            </w:r>
            <w:r w:rsidR="00940BF3" w:rsidRPr="00386E32">
              <w:rPr>
                <w:spacing w:val="-4"/>
                <w:lang w:val="fr-FR"/>
              </w:rPr>
              <w:t>La garantie de bonne exécution sera réglée à l’Acheteur en dédommagement de toute perte résultant de l’incapacité du Fournisseur à s’acquitter de toutes ses obligations au titre du Marché</w:t>
            </w:r>
            <w:r w:rsidR="00940BF3" w:rsidRPr="00386E32">
              <w:rPr>
                <w:lang w:val="fr-FR"/>
              </w:rPr>
              <w:t>.</w:t>
            </w:r>
          </w:p>
          <w:p w14:paraId="5A0FF7EC" w14:textId="77777777" w:rsidR="00940BF3" w:rsidRPr="00386E32" w:rsidRDefault="002750B1" w:rsidP="002750B1">
            <w:pPr>
              <w:pStyle w:val="Header2-SubClauses"/>
              <w:spacing w:after="180"/>
              <w:ind w:left="576" w:hanging="576"/>
              <w:rPr>
                <w:lang w:val="fr-FR"/>
              </w:rPr>
            </w:pPr>
            <w:r w:rsidRPr="00386E32">
              <w:rPr>
                <w:lang w:val="fr-FR"/>
              </w:rPr>
              <w:t>18.3</w:t>
            </w:r>
            <w:r w:rsidRPr="00386E32">
              <w:rPr>
                <w:lang w:val="fr-FR"/>
              </w:rPr>
              <w:tab/>
            </w:r>
            <w:r w:rsidR="00940BF3" w:rsidRPr="00386E32">
              <w:rPr>
                <w:lang w:val="fr-FR"/>
              </w:rPr>
              <w:t xml:space="preserve">La garantie de bonne exécution sera libellée dans la monnaie du Marché ou en une devise librement convertible jugée acceptable par l’Acheteur, et présentée sous l’une des formes stipulées par l’Acheteur dans le </w:t>
            </w:r>
            <w:r w:rsidR="00940BF3" w:rsidRPr="00386E32">
              <w:rPr>
                <w:b/>
                <w:bCs/>
                <w:lang w:val="fr-FR"/>
              </w:rPr>
              <w:t>CCAP</w:t>
            </w:r>
            <w:r w:rsidR="00940BF3" w:rsidRPr="00386E32">
              <w:rPr>
                <w:lang w:val="fr-FR"/>
              </w:rPr>
              <w:t xml:space="preserve"> ou sous toute autre forme jugée acceptable par l’Acheteur.</w:t>
            </w:r>
          </w:p>
          <w:p w14:paraId="31A706BB" w14:textId="77777777" w:rsidR="00940BF3" w:rsidRPr="00386E32" w:rsidRDefault="002750B1" w:rsidP="002750B1">
            <w:pPr>
              <w:pStyle w:val="Header2-SubClauses"/>
              <w:spacing w:after="180"/>
              <w:ind w:left="576" w:hanging="576"/>
              <w:rPr>
                <w:lang w:val="fr-FR"/>
              </w:rPr>
            </w:pPr>
            <w:r w:rsidRPr="00386E32">
              <w:rPr>
                <w:spacing w:val="-2"/>
                <w:lang w:val="fr-FR"/>
              </w:rPr>
              <w:t>18.4</w:t>
            </w:r>
            <w:r w:rsidRPr="00386E32">
              <w:rPr>
                <w:spacing w:val="-2"/>
                <w:lang w:val="fr-FR"/>
              </w:rPr>
              <w:tab/>
            </w:r>
            <w:r w:rsidR="00940BF3" w:rsidRPr="00386E32">
              <w:rPr>
                <w:spacing w:val="-2"/>
                <w:lang w:val="fr-FR"/>
              </w:rPr>
              <w:t xml:space="preserve">L’Acheteur libérera et retournera au Fournisseur la garantie de bonne exécution au plus tard vingt-huit (28) jours après la date d’achèvement des obligations incombant au Fournisseur au titre de la réalisation du Marché, y compris les obligations de garantie technique, sauf disposition contraire du </w:t>
            </w:r>
            <w:r w:rsidR="00940BF3" w:rsidRPr="00386E32">
              <w:rPr>
                <w:b/>
                <w:bCs/>
                <w:spacing w:val="-2"/>
                <w:lang w:val="fr-FR"/>
              </w:rPr>
              <w:t>CCAP</w:t>
            </w:r>
            <w:r w:rsidR="00940BF3" w:rsidRPr="00386E32">
              <w:rPr>
                <w:spacing w:val="-2"/>
                <w:lang w:val="fr-FR"/>
              </w:rPr>
              <w:t>.</w:t>
            </w:r>
          </w:p>
        </w:tc>
      </w:tr>
      <w:tr w:rsidR="00940BF3" w:rsidRPr="00386E32" w14:paraId="30218BB6" w14:textId="77777777" w:rsidTr="00C57C20">
        <w:trPr>
          <w:gridBefore w:val="1"/>
          <w:wBefore w:w="18" w:type="dxa"/>
        </w:trPr>
        <w:tc>
          <w:tcPr>
            <w:tcW w:w="2160" w:type="dxa"/>
          </w:tcPr>
          <w:p w14:paraId="4DA9CDE1" w14:textId="77777777" w:rsidR="00940BF3" w:rsidRPr="00386E32" w:rsidRDefault="00940BF3" w:rsidP="00DB0259">
            <w:pPr>
              <w:pStyle w:val="HSec8-1"/>
            </w:pPr>
            <w:bookmarkStart w:id="486" w:name="_Toc175037324"/>
            <w:r w:rsidRPr="00386E32">
              <w:t>Droits d’auteur</w:t>
            </w:r>
            <w:bookmarkEnd w:id="486"/>
          </w:p>
        </w:tc>
        <w:tc>
          <w:tcPr>
            <w:tcW w:w="7380" w:type="dxa"/>
          </w:tcPr>
          <w:p w14:paraId="064C172B" w14:textId="77777777" w:rsidR="00940BF3" w:rsidRPr="00386E32" w:rsidRDefault="002750B1" w:rsidP="002750B1">
            <w:pPr>
              <w:pStyle w:val="Header2-SubClauses"/>
              <w:spacing w:after="180"/>
              <w:ind w:left="576" w:hanging="576"/>
              <w:rPr>
                <w:lang w:val="fr-FR"/>
              </w:rPr>
            </w:pPr>
            <w:r w:rsidRPr="00386E32">
              <w:rPr>
                <w:lang w:val="fr-FR"/>
              </w:rPr>
              <w:t>19.1</w:t>
            </w:r>
            <w:r w:rsidRPr="00386E32">
              <w:rPr>
                <w:lang w:val="fr-FR"/>
              </w:rPr>
              <w:tab/>
            </w:r>
            <w:r w:rsidR="00940BF3" w:rsidRPr="00386E32">
              <w:rPr>
                <w:lang w:val="fr-FR"/>
              </w:rPr>
              <w:t>Les droits d’auteur de tous les plans, documents et autres pièces contenant des données et des renseignements fournis à l’Acheteur par le Fournisseur demeureront la propriété du Fournisseur ou, s’ils sont fournis directement à l’Acheteur ou par l’intermédiaire du Fournisseur par une tierce partie, y compris par des fournisseurs de matériaux, les droits d’auteur desdits matériaux demeureront la propriété de ladite tierce partie.</w:t>
            </w:r>
          </w:p>
        </w:tc>
      </w:tr>
      <w:tr w:rsidR="00940BF3" w:rsidRPr="00386E32" w14:paraId="32B7D385" w14:textId="77777777" w:rsidTr="00C57C20">
        <w:trPr>
          <w:gridBefore w:val="1"/>
          <w:wBefore w:w="18" w:type="dxa"/>
        </w:trPr>
        <w:tc>
          <w:tcPr>
            <w:tcW w:w="2160" w:type="dxa"/>
          </w:tcPr>
          <w:p w14:paraId="11F99CB6" w14:textId="77777777" w:rsidR="00940BF3" w:rsidRPr="00386E32" w:rsidRDefault="00940BF3" w:rsidP="00DB0259">
            <w:pPr>
              <w:pStyle w:val="HSec8-1"/>
            </w:pPr>
            <w:bookmarkStart w:id="487" w:name="_Toc175037325"/>
            <w:r w:rsidRPr="00386E32">
              <w:t>Renseigne</w:t>
            </w:r>
            <w:r w:rsidRPr="00386E32">
              <w:softHyphen/>
              <w:t>ments confidentiels</w:t>
            </w:r>
            <w:bookmarkEnd w:id="487"/>
          </w:p>
        </w:tc>
        <w:tc>
          <w:tcPr>
            <w:tcW w:w="7380" w:type="dxa"/>
          </w:tcPr>
          <w:p w14:paraId="2FFDB28F" w14:textId="77777777" w:rsidR="00940BF3" w:rsidRPr="00386E32" w:rsidRDefault="002750B1" w:rsidP="002750B1">
            <w:pPr>
              <w:pStyle w:val="Header2-SubClauses"/>
              <w:spacing w:after="180"/>
              <w:ind w:left="576" w:hanging="576"/>
              <w:rPr>
                <w:lang w:val="fr-FR"/>
              </w:rPr>
            </w:pPr>
            <w:r w:rsidRPr="00386E32">
              <w:rPr>
                <w:lang w:val="fr-FR"/>
              </w:rPr>
              <w:t>20.1</w:t>
            </w:r>
            <w:r w:rsidRPr="00386E32">
              <w:rPr>
                <w:lang w:val="fr-FR"/>
              </w:rPr>
              <w:tab/>
            </w:r>
            <w:r w:rsidR="00940BF3" w:rsidRPr="00386E32">
              <w:rPr>
                <w:lang w:val="fr-FR"/>
              </w:rPr>
              <w:t xml:space="preserve">L’Acheteur et le Fournisseur respecteront le caractère confidentiel de tout document, donnée ou autre renseignement fourni directement ou indirectement par l’autre partie au titre du Marché, et ne les divulgueront pas sans le consentement écrit de l’autre partie, que ces renseignements aient été fournis avant, pendant ou après l’exécution ou la résiliation du Marché. Nonobstant les dispositions ci-dessus, le Fournisseur pourra donner à son sous-traitant tout document, donnée et autre information qu’il recevra de l’Acheteur dans la mesure nécessaire pour permettre au sous-traitant de réaliser ses prestations conformément au Marché, auquel cas le Fournisseur demandera audit sous-traitant de prendre un engagement de confidentialité analogue à l’engagement imposé au Fournisseur en vertu de la </w:t>
            </w:r>
            <w:r w:rsidRPr="00386E32">
              <w:rPr>
                <w:lang w:val="fr-FR"/>
              </w:rPr>
              <w:t>C</w:t>
            </w:r>
            <w:r w:rsidR="00940BF3" w:rsidRPr="00386E32">
              <w:rPr>
                <w:lang w:val="fr-FR"/>
              </w:rPr>
              <w:t xml:space="preserve">lause </w:t>
            </w:r>
            <w:r w:rsidRPr="00386E32">
              <w:rPr>
                <w:lang w:val="fr-FR"/>
              </w:rPr>
              <w:t>20</w:t>
            </w:r>
            <w:r w:rsidR="00940BF3" w:rsidRPr="00386E32">
              <w:rPr>
                <w:lang w:val="fr-FR"/>
              </w:rPr>
              <w:t xml:space="preserve"> du CCAG.</w:t>
            </w:r>
          </w:p>
        </w:tc>
      </w:tr>
      <w:tr w:rsidR="00940BF3" w:rsidRPr="00386E32" w14:paraId="15BA32A1" w14:textId="77777777" w:rsidTr="00C57C20">
        <w:trPr>
          <w:gridBefore w:val="1"/>
          <w:wBefore w:w="18" w:type="dxa"/>
        </w:trPr>
        <w:tc>
          <w:tcPr>
            <w:tcW w:w="2160" w:type="dxa"/>
          </w:tcPr>
          <w:p w14:paraId="513A584D" w14:textId="77777777" w:rsidR="00940BF3" w:rsidRPr="00386E32" w:rsidRDefault="00940BF3"/>
        </w:tc>
        <w:tc>
          <w:tcPr>
            <w:tcW w:w="7380" w:type="dxa"/>
          </w:tcPr>
          <w:p w14:paraId="465A6AA6" w14:textId="77777777" w:rsidR="00940BF3" w:rsidRPr="00386E32" w:rsidRDefault="002750B1" w:rsidP="002750B1">
            <w:pPr>
              <w:pStyle w:val="Header2-SubClauses"/>
              <w:spacing w:after="180"/>
              <w:ind w:left="576" w:hanging="576"/>
              <w:rPr>
                <w:lang w:val="fr-FR"/>
              </w:rPr>
            </w:pPr>
            <w:r w:rsidRPr="00386E32">
              <w:rPr>
                <w:lang w:val="fr-FR"/>
              </w:rPr>
              <w:t>20.2</w:t>
            </w:r>
            <w:r w:rsidRPr="00386E32">
              <w:rPr>
                <w:lang w:val="fr-FR"/>
              </w:rPr>
              <w:tab/>
            </w:r>
            <w:r w:rsidR="00940BF3" w:rsidRPr="00386E32">
              <w:rPr>
                <w:lang w:val="fr-FR"/>
              </w:rPr>
              <w:t>L’Acheteur n’utilisera aucun document, donnée et autre renseignement reçus du Fournisseur à des fins autres que celles du Marché. De la même manière, le Fournisseur n’utilisera aucun document, donnée et autre renseignement reçus de l’Acheteur à des fins autres que la réalisation du Marché.</w:t>
            </w:r>
          </w:p>
        </w:tc>
      </w:tr>
      <w:tr w:rsidR="00940BF3" w:rsidRPr="00386E32" w14:paraId="5D7FBE35" w14:textId="77777777" w:rsidTr="00C57C20">
        <w:trPr>
          <w:gridBefore w:val="1"/>
          <w:wBefore w:w="18" w:type="dxa"/>
        </w:trPr>
        <w:tc>
          <w:tcPr>
            <w:tcW w:w="2160" w:type="dxa"/>
          </w:tcPr>
          <w:p w14:paraId="2335198A" w14:textId="77777777" w:rsidR="00940BF3" w:rsidRPr="00386E32" w:rsidRDefault="00940BF3"/>
        </w:tc>
        <w:tc>
          <w:tcPr>
            <w:tcW w:w="7380" w:type="dxa"/>
          </w:tcPr>
          <w:p w14:paraId="47218ECF" w14:textId="77777777" w:rsidR="00940BF3" w:rsidRPr="00386E32" w:rsidRDefault="002750B1" w:rsidP="002750B1">
            <w:pPr>
              <w:pStyle w:val="Header2-SubClauses"/>
              <w:spacing w:after="180"/>
              <w:ind w:left="576" w:hanging="576"/>
              <w:rPr>
                <w:lang w:val="fr-FR"/>
              </w:rPr>
            </w:pPr>
            <w:r w:rsidRPr="00386E32">
              <w:rPr>
                <w:lang w:val="fr-FR"/>
              </w:rPr>
              <w:t>20</w:t>
            </w:r>
            <w:r w:rsidR="00940BF3" w:rsidRPr="00386E32">
              <w:rPr>
                <w:lang w:val="fr-FR"/>
              </w:rPr>
              <w:t>.3</w:t>
            </w:r>
            <w:r w:rsidR="00940BF3" w:rsidRPr="00386E32">
              <w:rPr>
                <w:lang w:val="fr-FR"/>
              </w:rPr>
              <w:tab/>
              <w:t xml:space="preserve">Toutefois, l’obligation imposée à une partie en vertu des </w:t>
            </w:r>
            <w:r w:rsidRPr="00386E32">
              <w:rPr>
                <w:lang w:val="fr-FR"/>
              </w:rPr>
              <w:t>C</w:t>
            </w:r>
            <w:r w:rsidR="00940BF3" w:rsidRPr="00386E32">
              <w:rPr>
                <w:lang w:val="fr-FR"/>
              </w:rPr>
              <w:t xml:space="preserve">lauses </w:t>
            </w:r>
            <w:r w:rsidRPr="00386E32">
              <w:rPr>
                <w:lang w:val="fr-FR"/>
              </w:rPr>
              <w:t>20</w:t>
            </w:r>
            <w:r w:rsidR="00940BF3" w:rsidRPr="00386E32">
              <w:rPr>
                <w:lang w:val="fr-FR"/>
              </w:rPr>
              <w:t xml:space="preserve">.1 et </w:t>
            </w:r>
            <w:r w:rsidRPr="00386E32">
              <w:rPr>
                <w:lang w:val="fr-FR"/>
              </w:rPr>
              <w:t>20</w:t>
            </w:r>
            <w:r w:rsidR="00940BF3" w:rsidRPr="00386E32">
              <w:rPr>
                <w:lang w:val="fr-FR"/>
              </w:rPr>
              <w:t>.2 ci-dessus ne s’appliquera pas aux types de renseignements suivants :</w:t>
            </w:r>
          </w:p>
          <w:p w14:paraId="6D708692" w14:textId="2880C89D" w:rsidR="00940BF3" w:rsidRPr="00386E32" w:rsidRDefault="00940BF3" w:rsidP="00444B8A">
            <w:pPr>
              <w:numPr>
                <w:ilvl w:val="0"/>
                <w:numId w:val="23"/>
              </w:numPr>
              <w:spacing w:after="120"/>
              <w:ind w:left="1152" w:hanging="540"/>
              <w:jc w:val="both"/>
            </w:pPr>
            <w:r w:rsidRPr="00386E32">
              <w:t xml:space="preserve">ceux que l’Acheteur ou le Fournisseur doivent partager avec </w:t>
            </w:r>
            <w:r w:rsidR="00883020" w:rsidRPr="00386E32">
              <w:t>la BIsD</w:t>
            </w:r>
            <w:r w:rsidRPr="00386E32">
              <w:t xml:space="preserve"> ou d’autres institutions participant au financement du Marché; </w:t>
            </w:r>
          </w:p>
          <w:p w14:paraId="10E7740C" w14:textId="77777777" w:rsidR="00940BF3" w:rsidRPr="00386E32" w:rsidRDefault="00940BF3" w:rsidP="00444B8A">
            <w:pPr>
              <w:numPr>
                <w:ilvl w:val="0"/>
                <w:numId w:val="23"/>
              </w:numPr>
              <w:spacing w:after="120"/>
              <w:ind w:left="1152" w:hanging="540"/>
              <w:jc w:val="both"/>
            </w:pPr>
            <w:r w:rsidRPr="00386E32">
              <w:t>ceux qui, à présent ou ultérieurement, appartiennent ou appartiendront au domaine public, sans que la partie en cause soit en faute ;</w:t>
            </w:r>
          </w:p>
          <w:p w14:paraId="1A5B9E25" w14:textId="77777777" w:rsidR="00940BF3" w:rsidRPr="00386E32" w:rsidRDefault="00940BF3" w:rsidP="00444B8A">
            <w:pPr>
              <w:numPr>
                <w:ilvl w:val="0"/>
                <w:numId w:val="23"/>
              </w:numPr>
              <w:spacing w:after="120"/>
              <w:ind w:left="1152" w:hanging="540"/>
              <w:jc w:val="both"/>
            </w:pPr>
            <w:r w:rsidRPr="00386E32">
              <w:t>ceux dont il peut être prouvé qu’ils étaient en possession de la partie en cause lorsqu’ils ont été divulgués et qu’ils n’avaient pas été obtenus préalablement, de manière directe ou indirecte, de l’autre partie ; ou</w:t>
            </w:r>
          </w:p>
          <w:p w14:paraId="47CEA43E" w14:textId="77777777" w:rsidR="00940BF3" w:rsidRPr="00386E32" w:rsidRDefault="00940BF3" w:rsidP="00444B8A">
            <w:pPr>
              <w:numPr>
                <w:ilvl w:val="0"/>
                <w:numId w:val="23"/>
              </w:numPr>
              <w:spacing w:after="120"/>
              <w:ind w:left="1152" w:hanging="540"/>
              <w:jc w:val="both"/>
            </w:pPr>
            <w:r w:rsidRPr="00386E32">
              <w:t>ceux qui sont mis légitimement à la disposition de la partie en cause par une tierce partie non tenue au devoir de confidentialité.</w:t>
            </w:r>
          </w:p>
        </w:tc>
      </w:tr>
      <w:tr w:rsidR="00940BF3" w:rsidRPr="00386E32" w14:paraId="4FE8DC68" w14:textId="77777777" w:rsidTr="00C57C20">
        <w:trPr>
          <w:gridBefore w:val="1"/>
          <w:wBefore w:w="18" w:type="dxa"/>
        </w:trPr>
        <w:tc>
          <w:tcPr>
            <w:tcW w:w="2160" w:type="dxa"/>
          </w:tcPr>
          <w:p w14:paraId="08B0CF60" w14:textId="77777777" w:rsidR="00940BF3" w:rsidRPr="00386E32" w:rsidRDefault="00940BF3"/>
        </w:tc>
        <w:tc>
          <w:tcPr>
            <w:tcW w:w="7380" w:type="dxa"/>
          </w:tcPr>
          <w:p w14:paraId="02103A5F" w14:textId="77777777" w:rsidR="00940BF3" w:rsidRPr="00386E32" w:rsidRDefault="002750B1" w:rsidP="002750B1">
            <w:pPr>
              <w:pStyle w:val="Header2-SubClauses"/>
              <w:spacing w:after="180"/>
              <w:ind w:left="576" w:hanging="576"/>
              <w:rPr>
                <w:sz w:val="16"/>
                <w:lang w:val="fr-FR"/>
              </w:rPr>
            </w:pPr>
            <w:r w:rsidRPr="00386E32">
              <w:rPr>
                <w:lang w:val="fr-FR"/>
              </w:rPr>
              <w:t>20</w:t>
            </w:r>
            <w:r w:rsidR="00940BF3" w:rsidRPr="00386E32">
              <w:rPr>
                <w:lang w:val="fr-FR"/>
              </w:rPr>
              <w:t>.4</w:t>
            </w:r>
            <w:r w:rsidR="00940BF3" w:rsidRPr="00386E32">
              <w:rPr>
                <w:lang w:val="fr-FR"/>
              </w:rPr>
              <w:tab/>
              <w:t xml:space="preserve">Les dispositions ci-dessus de la </w:t>
            </w:r>
            <w:r w:rsidRPr="00386E32">
              <w:rPr>
                <w:lang w:val="fr-FR"/>
              </w:rPr>
              <w:t>C</w:t>
            </w:r>
            <w:r w:rsidR="00940BF3" w:rsidRPr="00386E32">
              <w:rPr>
                <w:lang w:val="fr-FR"/>
              </w:rPr>
              <w:t xml:space="preserve">lause </w:t>
            </w:r>
            <w:r w:rsidRPr="00386E32">
              <w:rPr>
                <w:lang w:val="fr-FR"/>
              </w:rPr>
              <w:t>20</w:t>
            </w:r>
            <w:r w:rsidR="00940BF3" w:rsidRPr="00386E32">
              <w:rPr>
                <w:lang w:val="fr-FR"/>
              </w:rPr>
              <w:t xml:space="preserve"> du CCAG ne modifient en aucune façon un engagement de confidentialité donné par l’une ou l’autre partie avant la date du Marché s’agissant de tout ou partie de la fourniture.</w:t>
            </w:r>
          </w:p>
          <w:p w14:paraId="439BED3C" w14:textId="77777777" w:rsidR="00940BF3" w:rsidRPr="00386E32" w:rsidRDefault="00A647A1" w:rsidP="00A647A1">
            <w:pPr>
              <w:pStyle w:val="Header2-SubClauses"/>
              <w:spacing w:after="180"/>
              <w:ind w:left="576" w:hanging="576"/>
              <w:rPr>
                <w:sz w:val="16"/>
                <w:lang w:val="fr-FR"/>
              </w:rPr>
            </w:pPr>
            <w:r w:rsidRPr="00386E32">
              <w:rPr>
                <w:lang w:val="fr-FR"/>
              </w:rPr>
              <w:t>20</w:t>
            </w:r>
            <w:r w:rsidR="00940BF3" w:rsidRPr="00386E32">
              <w:rPr>
                <w:lang w:val="fr-FR"/>
              </w:rPr>
              <w:t>.5</w:t>
            </w:r>
            <w:r w:rsidR="00940BF3" w:rsidRPr="00386E32">
              <w:rPr>
                <w:lang w:val="fr-FR"/>
              </w:rPr>
              <w:tab/>
              <w:t xml:space="preserve">Les dispositions de la </w:t>
            </w:r>
            <w:r w:rsidRPr="00386E32">
              <w:rPr>
                <w:lang w:val="fr-FR"/>
              </w:rPr>
              <w:t>C</w:t>
            </w:r>
            <w:r w:rsidR="00940BF3" w:rsidRPr="00386E32">
              <w:rPr>
                <w:lang w:val="fr-FR"/>
              </w:rPr>
              <w:t xml:space="preserve">lause </w:t>
            </w:r>
            <w:r w:rsidRPr="00386E32">
              <w:rPr>
                <w:lang w:val="fr-FR"/>
              </w:rPr>
              <w:t>20</w:t>
            </w:r>
            <w:r w:rsidR="00940BF3" w:rsidRPr="00386E32">
              <w:rPr>
                <w:lang w:val="fr-FR"/>
              </w:rPr>
              <w:t xml:space="preserve"> du CCAG resteront en vigueur après l’achèvement ou la résiliation du Marché, quel qu’en soit le motif.</w:t>
            </w:r>
          </w:p>
        </w:tc>
      </w:tr>
      <w:tr w:rsidR="00940BF3" w:rsidRPr="00386E32" w14:paraId="3B136178" w14:textId="77777777" w:rsidTr="00C57C20">
        <w:trPr>
          <w:gridBefore w:val="1"/>
          <w:wBefore w:w="18" w:type="dxa"/>
        </w:trPr>
        <w:tc>
          <w:tcPr>
            <w:tcW w:w="2160" w:type="dxa"/>
          </w:tcPr>
          <w:p w14:paraId="335C68CF" w14:textId="77777777" w:rsidR="00940BF3" w:rsidRPr="00386E32" w:rsidRDefault="00940BF3" w:rsidP="00DB0259">
            <w:pPr>
              <w:pStyle w:val="HSec8-1"/>
            </w:pPr>
            <w:bookmarkStart w:id="488" w:name="_Toc175037326"/>
            <w:r w:rsidRPr="00386E32">
              <w:t>Sous-traitance</w:t>
            </w:r>
            <w:bookmarkEnd w:id="488"/>
          </w:p>
        </w:tc>
        <w:tc>
          <w:tcPr>
            <w:tcW w:w="7380" w:type="dxa"/>
          </w:tcPr>
          <w:p w14:paraId="7B2D9DAB" w14:textId="7183845F" w:rsidR="00940BF3" w:rsidRPr="00386E32" w:rsidRDefault="00A647A1" w:rsidP="00CD5F94">
            <w:pPr>
              <w:spacing w:after="120"/>
              <w:ind w:left="613" w:hanging="613"/>
              <w:jc w:val="both"/>
              <w:rPr>
                <w:spacing w:val="-2"/>
              </w:rPr>
            </w:pPr>
            <w:r w:rsidRPr="00386E32">
              <w:rPr>
                <w:spacing w:val="-2"/>
              </w:rPr>
              <w:t>21.1</w:t>
            </w:r>
            <w:r w:rsidRPr="00386E32">
              <w:rPr>
                <w:spacing w:val="-2"/>
              </w:rPr>
              <w:tab/>
            </w:r>
            <w:r w:rsidR="00940BF3" w:rsidRPr="00386E32">
              <w:rPr>
                <w:spacing w:val="-2"/>
              </w:rPr>
              <w:t>Le Fournisseur notifiera par écrit à l’Acheteur tous les marchés de sous</w:t>
            </w:r>
            <w:r w:rsidR="00940BF3" w:rsidRPr="00386E32">
              <w:rPr>
                <w:spacing w:val="-2"/>
              </w:rPr>
              <w:noBreakHyphen/>
              <w:t xml:space="preserve">traitance attribués dans le cadre du Marché s’il ne l’a déjà fait dans </w:t>
            </w:r>
            <w:r w:rsidR="0001437B" w:rsidRPr="00386E32">
              <w:rPr>
                <w:spacing w:val="-2"/>
              </w:rPr>
              <w:t>sa Proposition</w:t>
            </w:r>
            <w:r w:rsidR="00940BF3" w:rsidRPr="00386E32">
              <w:rPr>
                <w:spacing w:val="-2"/>
              </w:rPr>
              <w:t xml:space="preserve">. </w:t>
            </w:r>
            <w:r w:rsidR="009A723D" w:rsidRPr="00386E32">
              <w:t xml:space="preserve">La notification par le Fournisseur, pour l’ajout de tout </w:t>
            </w:r>
            <w:r w:rsidR="007971D9" w:rsidRPr="00386E32">
              <w:t>Sous-Traitant</w:t>
            </w:r>
            <w:r w:rsidR="009A723D" w:rsidRPr="00386E32">
              <w:t xml:space="preserve"> non nommé dans le Marché, doit également inclure la Déclaration du </w:t>
            </w:r>
            <w:r w:rsidR="007971D9" w:rsidRPr="00386E32">
              <w:t>Sous-Traitant</w:t>
            </w:r>
            <w:r w:rsidR="009A723D" w:rsidRPr="00386E32">
              <w:t xml:space="preserve"> conformément à l’Annexe 2 du CCAG - Déclaration sur l’Exploitation et les Abus Sexuels (EAS) et / ou le Harcèlement Sexuel (HS). </w:t>
            </w:r>
            <w:r w:rsidR="00940BF3" w:rsidRPr="00386E32">
              <w:rPr>
                <w:spacing w:val="-2"/>
              </w:rPr>
              <w:t xml:space="preserve">Cette notification, fournie dans </w:t>
            </w:r>
            <w:r w:rsidR="0001437B" w:rsidRPr="00386E32">
              <w:rPr>
                <w:spacing w:val="-2"/>
              </w:rPr>
              <w:t>la proposition</w:t>
            </w:r>
            <w:r w:rsidR="00940BF3" w:rsidRPr="00386E32">
              <w:rPr>
                <w:spacing w:val="-2"/>
              </w:rPr>
              <w:t xml:space="preserve"> ou ultérieurement, ne dégagera pas la responsabilité du Fournisseur, et ne le libérera d’aucune des obligations qui lui incombent du fait du Marché.</w:t>
            </w:r>
          </w:p>
          <w:p w14:paraId="2006AC79" w14:textId="58734A5E" w:rsidR="00940BF3" w:rsidRPr="00386E32" w:rsidRDefault="00A647A1" w:rsidP="00A647A1">
            <w:pPr>
              <w:pStyle w:val="Header2-SubClauses"/>
              <w:spacing w:after="180"/>
              <w:ind w:left="576" w:hanging="576"/>
              <w:rPr>
                <w:lang w:val="fr-FR"/>
              </w:rPr>
            </w:pPr>
            <w:r w:rsidRPr="00386E32">
              <w:rPr>
                <w:lang w:val="fr-FR"/>
              </w:rPr>
              <w:t>21.2</w:t>
            </w:r>
            <w:r w:rsidRPr="00386E32">
              <w:rPr>
                <w:lang w:val="fr-FR"/>
              </w:rPr>
              <w:tab/>
            </w:r>
            <w:r w:rsidR="00940BF3" w:rsidRPr="00386E32">
              <w:rPr>
                <w:lang w:val="fr-FR"/>
              </w:rPr>
              <w:t xml:space="preserve">Les </w:t>
            </w:r>
            <w:r w:rsidR="00AD6C58" w:rsidRPr="00386E32">
              <w:rPr>
                <w:lang w:val="fr-FR"/>
              </w:rPr>
              <w:t xml:space="preserve">contrats </w:t>
            </w:r>
            <w:r w:rsidR="00940BF3" w:rsidRPr="00386E32">
              <w:rPr>
                <w:lang w:val="fr-FR"/>
              </w:rPr>
              <w:t xml:space="preserve">de sous-traitance se conformeront aux dispositions des </w:t>
            </w:r>
            <w:r w:rsidRPr="00386E32">
              <w:rPr>
                <w:lang w:val="fr-FR"/>
              </w:rPr>
              <w:t>C</w:t>
            </w:r>
            <w:r w:rsidR="00940BF3" w:rsidRPr="00386E32">
              <w:rPr>
                <w:lang w:val="fr-FR"/>
              </w:rPr>
              <w:t>lauses 3 et 7 du CCAG.</w:t>
            </w:r>
          </w:p>
        </w:tc>
      </w:tr>
      <w:tr w:rsidR="00940BF3" w:rsidRPr="00386E32" w14:paraId="4C301D6B" w14:textId="77777777" w:rsidTr="00C57C20">
        <w:trPr>
          <w:gridBefore w:val="1"/>
          <w:wBefore w:w="18" w:type="dxa"/>
        </w:trPr>
        <w:tc>
          <w:tcPr>
            <w:tcW w:w="2160" w:type="dxa"/>
          </w:tcPr>
          <w:p w14:paraId="718F0551" w14:textId="77777777" w:rsidR="00940BF3" w:rsidRPr="00386E32" w:rsidRDefault="00940BF3" w:rsidP="00DB0259">
            <w:pPr>
              <w:pStyle w:val="HSec8-1"/>
            </w:pPr>
            <w:bookmarkStart w:id="489" w:name="_Toc175037327"/>
            <w:r w:rsidRPr="00386E32">
              <w:t>Spécifications et Normes</w:t>
            </w:r>
            <w:bookmarkEnd w:id="489"/>
          </w:p>
        </w:tc>
        <w:tc>
          <w:tcPr>
            <w:tcW w:w="7380" w:type="dxa"/>
          </w:tcPr>
          <w:p w14:paraId="16CBF4A2" w14:textId="77777777" w:rsidR="00940BF3" w:rsidRPr="00386E32" w:rsidRDefault="00A647A1" w:rsidP="00A647A1">
            <w:pPr>
              <w:pStyle w:val="Header2-SubClauses"/>
              <w:spacing w:after="180"/>
              <w:ind w:left="576" w:hanging="576"/>
              <w:rPr>
                <w:lang w:val="fr-FR"/>
              </w:rPr>
            </w:pPr>
            <w:r w:rsidRPr="00386E32">
              <w:rPr>
                <w:lang w:val="fr-FR"/>
              </w:rPr>
              <w:t>22</w:t>
            </w:r>
            <w:r w:rsidR="00940BF3" w:rsidRPr="00386E32">
              <w:rPr>
                <w:lang w:val="fr-FR"/>
              </w:rPr>
              <w:t>.1</w:t>
            </w:r>
            <w:r w:rsidR="00940BF3" w:rsidRPr="00386E32">
              <w:rPr>
                <w:lang w:val="fr-FR"/>
              </w:rPr>
              <w:tab/>
              <w:t>Spécifications techniques et Plans</w:t>
            </w:r>
          </w:p>
          <w:p w14:paraId="2974963D" w14:textId="6918058A" w:rsidR="00940BF3" w:rsidRPr="00386E32" w:rsidRDefault="00940BF3" w:rsidP="00437980">
            <w:pPr>
              <w:numPr>
                <w:ilvl w:val="0"/>
                <w:numId w:val="24"/>
              </w:numPr>
              <w:spacing w:after="160"/>
              <w:ind w:left="1062" w:hanging="486"/>
              <w:jc w:val="both"/>
            </w:pPr>
            <w:r w:rsidRPr="00386E32">
              <w:t xml:space="preserve">Les </w:t>
            </w:r>
            <w:r w:rsidR="005D4179" w:rsidRPr="00386E32">
              <w:t>Biens</w:t>
            </w:r>
            <w:r w:rsidRPr="00386E32">
              <w:t xml:space="preserve"> livrés au titre du Marché et les Services connexes doivent satisfaire aux Spécifications techni</w:t>
            </w:r>
            <w:r w:rsidR="00A647A1" w:rsidRPr="00386E32">
              <w:t>ques spécifiées à la Section VII-</w:t>
            </w:r>
            <w:r w:rsidR="00F7245F" w:rsidRPr="00386E32">
              <w:t xml:space="preserve"> </w:t>
            </w:r>
            <w:r w:rsidR="00A647A1" w:rsidRPr="00386E32">
              <w:t xml:space="preserve">Liste de </w:t>
            </w:r>
            <w:r w:rsidR="005D4179" w:rsidRPr="00386E32">
              <w:t>Biens</w:t>
            </w:r>
            <w:r w:rsidRPr="00386E32">
              <w:t>, Calendrier de livrai</w:t>
            </w:r>
            <w:r w:rsidR="00A647A1" w:rsidRPr="00386E32">
              <w:t>son, Spécifications techniques et Plans</w:t>
            </w:r>
            <w:r w:rsidRPr="00386E32">
              <w:t xml:space="preserve">. Si aucune norme n’y est indiquée, la norme sera supposée équivalente ou supérieure aux normes officielles </w:t>
            </w:r>
            <w:r w:rsidRPr="00386E32">
              <w:lastRenderedPageBreak/>
              <w:t>dont l</w:t>
            </w:r>
            <w:r w:rsidR="00671CB9" w:rsidRPr="00386E32">
              <w:t>’</w:t>
            </w:r>
            <w:r w:rsidRPr="00386E32">
              <w:t xml:space="preserve">application est appropriée dans le pays d’origine des </w:t>
            </w:r>
            <w:r w:rsidR="005D4179" w:rsidRPr="00386E32">
              <w:t>Biens</w:t>
            </w:r>
            <w:r w:rsidRPr="00386E32">
              <w:t xml:space="preserve">. </w:t>
            </w:r>
          </w:p>
          <w:p w14:paraId="78B45C27" w14:textId="77777777" w:rsidR="00940BF3" w:rsidRPr="00386E32" w:rsidRDefault="00940BF3" w:rsidP="00437980">
            <w:pPr>
              <w:numPr>
                <w:ilvl w:val="0"/>
                <w:numId w:val="24"/>
              </w:numPr>
              <w:spacing w:after="160"/>
              <w:ind w:left="1066" w:hanging="490"/>
              <w:jc w:val="both"/>
            </w:pPr>
            <w:r w:rsidRPr="00386E32">
              <w:t>Le Fournisseur pourra décliner sa responsabilité pour toute étude de conception, donnée, plan, spécification ou autre document, ou toute modification de ces éléments, qui aura été fourni ou conçu par l’Acheteur ou en son nom, en donnant à l’Acheteur une notification indiquant qu’il décline sa responsabilité.</w:t>
            </w:r>
          </w:p>
          <w:p w14:paraId="3A4034A3" w14:textId="77777777" w:rsidR="00940BF3" w:rsidRPr="00386E32" w:rsidRDefault="00940BF3" w:rsidP="00437980">
            <w:pPr>
              <w:numPr>
                <w:ilvl w:val="0"/>
                <w:numId w:val="24"/>
              </w:numPr>
              <w:spacing w:after="160"/>
              <w:ind w:left="1066" w:hanging="490"/>
              <w:jc w:val="both"/>
            </w:pPr>
            <w:r w:rsidRPr="00386E32">
              <w:t xml:space="preserve">Lorsque le Marché se référera aux codes et normes selon lesquels il sera exécuté, l’édition ou la version révisée desdits codes et normes sera celle spécifiée dans les Spécifications techniques. Durant l’exécution du Marché, les changements apportés auxdits codes et normes ne seront appliqués qu’après l’approbation de l’Acheteur et seront traités conformément à la </w:t>
            </w:r>
            <w:r w:rsidR="00A647A1" w:rsidRPr="00386E32">
              <w:t>C</w:t>
            </w:r>
            <w:r w:rsidRPr="00386E32">
              <w:t>lause 3</w:t>
            </w:r>
            <w:r w:rsidR="00A647A1" w:rsidRPr="00386E32">
              <w:t>3</w:t>
            </w:r>
            <w:r w:rsidRPr="00386E32">
              <w:t xml:space="preserve"> du CCAG</w:t>
            </w:r>
          </w:p>
        </w:tc>
      </w:tr>
      <w:tr w:rsidR="00940BF3" w:rsidRPr="00386E32" w14:paraId="4109FE0C" w14:textId="77777777" w:rsidTr="00C57C20">
        <w:trPr>
          <w:gridBefore w:val="1"/>
          <w:wBefore w:w="18" w:type="dxa"/>
        </w:trPr>
        <w:tc>
          <w:tcPr>
            <w:tcW w:w="2160" w:type="dxa"/>
          </w:tcPr>
          <w:p w14:paraId="6CE5614B" w14:textId="77777777" w:rsidR="00940BF3" w:rsidRPr="00386E32" w:rsidRDefault="00940BF3" w:rsidP="00DB0259">
            <w:pPr>
              <w:pStyle w:val="HSec8-1"/>
            </w:pPr>
            <w:bookmarkStart w:id="490" w:name="_Toc175037328"/>
            <w:r w:rsidRPr="00386E32">
              <w:lastRenderedPageBreak/>
              <w:t>Emballage et documents</w:t>
            </w:r>
            <w:bookmarkEnd w:id="490"/>
          </w:p>
        </w:tc>
        <w:tc>
          <w:tcPr>
            <w:tcW w:w="7380" w:type="dxa"/>
          </w:tcPr>
          <w:p w14:paraId="36D268C4" w14:textId="410A0609" w:rsidR="00940BF3" w:rsidRPr="00386E32" w:rsidRDefault="00A647A1" w:rsidP="00A647A1">
            <w:pPr>
              <w:pStyle w:val="Header2-SubClauses"/>
              <w:spacing w:after="180"/>
              <w:ind w:left="576" w:hanging="576"/>
              <w:rPr>
                <w:lang w:val="fr-FR"/>
              </w:rPr>
            </w:pPr>
            <w:r w:rsidRPr="00386E32">
              <w:rPr>
                <w:lang w:val="fr-FR"/>
              </w:rPr>
              <w:t>23.1</w:t>
            </w:r>
            <w:r w:rsidRPr="00386E32">
              <w:rPr>
                <w:lang w:val="fr-FR"/>
              </w:rPr>
              <w:tab/>
            </w:r>
            <w:r w:rsidR="00940BF3" w:rsidRPr="00386E32">
              <w:rPr>
                <w:lang w:val="fr-FR"/>
              </w:rPr>
              <w:t xml:space="preserve">Le Fournisseur emballera les </w:t>
            </w:r>
            <w:r w:rsidR="005D4179" w:rsidRPr="00386E32">
              <w:rPr>
                <w:lang w:val="fr-FR"/>
              </w:rPr>
              <w:t>Biens</w:t>
            </w:r>
            <w:r w:rsidR="00940BF3" w:rsidRPr="00386E32">
              <w:rPr>
                <w:lang w:val="fr-FR"/>
              </w:rPr>
              <w:t xml:space="preserve"> de la manière requise pour qu’elles ne subissent pas de dommages ou de détérioration durant le transport vers leur destination finale, conformément aux dispositions du Marché. Pendant le transport, l’emballage sera suffisant pour résister en toutes circonstances à des manipulations brutales et à des températures extrêmes, au sel et aux précipitations, et à l’entreposage à ciel ouvert. Les dimensions et le poids des caisses tiendront compte, chaque fois que nécessaire, du fait que la destination finale des </w:t>
            </w:r>
            <w:r w:rsidR="00B12845" w:rsidRPr="00386E32">
              <w:rPr>
                <w:lang w:val="fr-FR"/>
              </w:rPr>
              <w:t>Biens</w:t>
            </w:r>
            <w:r w:rsidR="00940BF3" w:rsidRPr="00386E32">
              <w:rPr>
                <w:lang w:val="fr-FR"/>
              </w:rPr>
              <w:t xml:space="preserve"> est éloignée et de l’absence éventuelle, à toutes les étapes du transport, de matériel de manutention lourd.</w:t>
            </w:r>
          </w:p>
        </w:tc>
      </w:tr>
      <w:tr w:rsidR="00940BF3" w:rsidRPr="00386E32" w14:paraId="485450B4" w14:textId="77777777" w:rsidTr="00C57C20">
        <w:trPr>
          <w:gridBefore w:val="1"/>
          <w:wBefore w:w="18" w:type="dxa"/>
        </w:trPr>
        <w:tc>
          <w:tcPr>
            <w:tcW w:w="2160" w:type="dxa"/>
          </w:tcPr>
          <w:p w14:paraId="3763D9D8" w14:textId="77777777" w:rsidR="00940BF3" w:rsidRPr="00386E32" w:rsidRDefault="00940BF3"/>
        </w:tc>
        <w:tc>
          <w:tcPr>
            <w:tcW w:w="7380" w:type="dxa"/>
          </w:tcPr>
          <w:p w14:paraId="0CA8F1E3" w14:textId="77777777" w:rsidR="00940BF3" w:rsidRPr="00386E32" w:rsidRDefault="00A647A1" w:rsidP="00A647A1">
            <w:pPr>
              <w:pStyle w:val="Header2-SubClauses"/>
              <w:spacing w:after="180"/>
              <w:ind w:left="576" w:hanging="576"/>
              <w:rPr>
                <w:lang w:val="fr-FR"/>
              </w:rPr>
            </w:pPr>
            <w:r w:rsidRPr="00386E32">
              <w:rPr>
                <w:spacing w:val="-2"/>
                <w:lang w:val="fr-FR"/>
              </w:rPr>
              <w:t>23.2</w:t>
            </w:r>
            <w:r w:rsidRPr="00386E32">
              <w:rPr>
                <w:spacing w:val="-2"/>
                <w:lang w:val="fr-FR"/>
              </w:rPr>
              <w:tab/>
            </w:r>
            <w:r w:rsidR="00940BF3" w:rsidRPr="00386E32">
              <w:rPr>
                <w:spacing w:val="-2"/>
                <w:lang w:val="fr-FR"/>
              </w:rPr>
              <w:t xml:space="preserve">L’emballage, le marquage, l’étiquetage et la documentation à l’intérieur et à l’extérieur des caisses seront strictement conformes aux dispositions précisées dans le Marché ainsi qu’aux instructions ultérieures, le cas échéant, en application du </w:t>
            </w:r>
            <w:r w:rsidR="00940BF3" w:rsidRPr="00386E32">
              <w:rPr>
                <w:b/>
                <w:bCs/>
                <w:spacing w:val="-2"/>
                <w:lang w:val="fr-FR"/>
              </w:rPr>
              <w:t>CCAP</w:t>
            </w:r>
            <w:r w:rsidR="00940BF3" w:rsidRPr="00386E32">
              <w:rPr>
                <w:spacing w:val="-2"/>
                <w:lang w:val="fr-FR"/>
              </w:rPr>
              <w:t>, et à toutes autres instructions données par l’Acheteur.</w:t>
            </w:r>
          </w:p>
        </w:tc>
      </w:tr>
      <w:tr w:rsidR="00940BF3" w:rsidRPr="00386E32" w14:paraId="3A1F0C24" w14:textId="77777777" w:rsidTr="00C57C20">
        <w:trPr>
          <w:gridBefore w:val="1"/>
          <w:wBefore w:w="18" w:type="dxa"/>
        </w:trPr>
        <w:tc>
          <w:tcPr>
            <w:tcW w:w="2160" w:type="dxa"/>
          </w:tcPr>
          <w:p w14:paraId="65A8EEEB" w14:textId="77777777" w:rsidR="00940BF3" w:rsidRPr="00386E32" w:rsidRDefault="00940BF3" w:rsidP="00DB0259">
            <w:pPr>
              <w:pStyle w:val="HSec8-1"/>
            </w:pPr>
            <w:bookmarkStart w:id="491" w:name="_Toc175037329"/>
            <w:r w:rsidRPr="00386E32">
              <w:t>Assurance</w:t>
            </w:r>
            <w:bookmarkEnd w:id="491"/>
          </w:p>
        </w:tc>
        <w:tc>
          <w:tcPr>
            <w:tcW w:w="7380" w:type="dxa"/>
          </w:tcPr>
          <w:p w14:paraId="1CE28BEF" w14:textId="6542D8D0" w:rsidR="00940BF3" w:rsidRPr="00386E32" w:rsidRDefault="00A647A1" w:rsidP="00A647A1">
            <w:pPr>
              <w:pStyle w:val="Header2-SubClauses"/>
              <w:spacing w:after="180"/>
              <w:ind w:left="576" w:hanging="576"/>
              <w:rPr>
                <w:lang w:val="fr-FR"/>
              </w:rPr>
            </w:pPr>
            <w:r w:rsidRPr="00386E32">
              <w:rPr>
                <w:lang w:val="fr-FR"/>
              </w:rPr>
              <w:t>24.1</w:t>
            </w:r>
            <w:r w:rsidRPr="00386E32">
              <w:rPr>
                <w:lang w:val="fr-FR"/>
              </w:rPr>
              <w:tab/>
            </w:r>
            <w:r w:rsidR="00940BF3" w:rsidRPr="00386E32">
              <w:rPr>
                <w:lang w:val="fr-FR"/>
              </w:rPr>
              <w:t xml:space="preserve">Sauf indication contraire du </w:t>
            </w:r>
            <w:r w:rsidR="00940BF3" w:rsidRPr="00386E32">
              <w:rPr>
                <w:b/>
                <w:bCs/>
                <w:lang w:val="fr-FR"/>
              </w:rPr>
              <w:t>CCAP</w:t>
            </w:r>
            <w:r w:rsidR="00940BF3" w:rsidRPr="00386E32">
              <w:rPr>
                <w:lang w:val="fr-FR"/>
              </w:rPr>
              <w:t xml:space="preserve">, les </w:t>
            </w:r>
            <w:r w:rsidR="005D4179" w:rsidRPr="00386E32">
              <w:rPr>
                <w:lang w:val="fr-FR"/>
              </w:rPr>
              <w:t>Biens livrés</w:t>
            </w:r>
            <w:r w:rsidR="00940BF3" w:rsidRPr="00386E32">
              <w:rPr>
                <w:lang w:val="fr-FR"/>
              </w:rPr>
              <w:t xml:space="preserve"> en exécution du présent Marché seront entièrement assurés en monnaie librement convertible d’un pays éligible contre toute perte ou dommage découlant de leur fabrication ou acquisition, de leur transport, leur entreposage et leur livraison conformément aux Incoterms en vigueur ou de la manière spécifiée dans le </w:t>
            </w:r>
            <w:r w:rsidR="00940BF3" w:rsidRPr="00386E32">
              <w:rPr>
                <w:b/>
                <w:bCs/>
                <w:lang w:val="fr-FR"/>
              </w:rPr>
              <w:t>CCAP</w:t>
            </w:r>
            <w:r w:rsidR="00940BF3" w:rsidRPr="00386E32">
              <w:rPr>
                <w:lang w:val="fr-FR"/>
              </w:rPr>
              <w:t>.</w:t>
            </w:r>
          </w:p>
        </w:tc>
      </w:tr>
      <w:tr w:rsidR="00940BF3" w:rsidRPr="00386E32" w14:paraId="35E0C325" w14:textId="77777777" w:rsidTr="00C57C20">
        <w:trPr>
          <w:gridBefore w:val="1"/>
          <w:wBefore w:w="18" w:type="dxa"/>
        </w:trPr>
        <w:tc>
          <w:tcPr>
            <w:tcW w:w="2160" w:type="dxa"/>
          </w:tcPr>
          <w:p w14:paraId="5421A362" w14:textId="77777777" w:rsidR="00940BF3" w:rsidRPr="00386E32" w:rsidRDefault="00940BF3" w:rsidP="00DB0259">
            <w:pPr>
              <w:pStyle w:val="HSec8-1"/>
            </w:pPr>
            <w:bookmarkStart w:id="492" w:name="_Toc175037330"/>
            <w:r w:rsidRPr="00386E32">
              <w:t>Transport</w:t>
            </w:r>
            <w:bookmarkEnd w:id="492"/>
          </w:p>
        </w:tc>
        <w:tc>
          <w:tcPr>
            <w:tcW w:w="7380" w:type="dxa"/>
          </w:tcPr>
          <w:p w14:paraId="2985CC6E" w14:textId="20C50326" w:rsidR="00A647A1" w:rsidRPr="00386E32" w:rsidRDefault="00A647A1" w:rsidP="00A647A1">
            <w:pPr>
              <w:pStyle w:val="Header2-SubClauses"/>
              <w:spacing w:after="180"/>
              <w:ind w:left="576" w:hanging="576"/>
              <w:rPr>
                <w:lang w:val="fr-FR"/>
              </w:rPr>
            </w:pPr>
            <w:r w:rsidRPr="00386E32">
              <w:rPr>
                <w:lang w:val="fr-FR"/>
              </w:rPr>
              <w:t>25.1</w:t>
            </w:r>
            <w:r w:rsidRPr="00386E32">
              <w:rPr>
                <w:lang w:val="fr-FR"/>
              </w:rPr>
              <w:tab/>
            </w:r>
            <w:r w:rsidR="00940BF3" w:rsidRPr="00386E32">
              <w:rPr>
                <w:lang w:val="fr-FR"/>
              </w:rPr>
              <w:t xml:space="preserve">Sauf indication contraire du </w:t>
            </w:r>
            <w:r w:rsidR="00940BF3" w:rsidRPr="00386E32">
              <w:rPr>
                <w:b/>
                <w:bCs/>
                <w:lang w:val="fr-FR"/>
              </w:rPr>
              <w:t>CCAP</w:t>
            </w:r>
            <w:r w:rsidR="00940BF3" w:rsidRPr="00386E32">
              <w:rPr>
                <w:lang w:val="fr-FR"/>
              </w:rPr>
              <w:t xml:space="preserve">, la responsabilité du transport des </w:t>
            </w:r>
            <w:r w:rsidR="005D4179" w:rsidRPr="00386E32">
              <w:rPr>
                <w:lang w:val="fr-FR"/>
              </w:rPr>
              <w:t>Biens</w:t>
            </w:r>
            <w:r w:rsidR="00940BF3" w:rsidRPr="00386E32">
              <w:rPr>
                <w:lang w:val="fr-FR"/>
              </w:rPr>
              <w:t xml:space="preserve"> est assumée </w:t>
            </w:r>
            <w:r w:rsidRPr="00386E32">
              <w:rPr>
                <w:lang w:val="fr-FR"/>
              </w:rPr>
              <w:t>en conformité avec l’Incoterm spécifié.</w:t>
            </w:r>
          </w:p>
          <w:p w14:paraId="0D006C09" w14:textId="79552E8B" w:rsidR="00A647A1" w:rsidRPr="00386E32" w:rsidRDefault="00A647A1" w:rsidP="00232589">
            <w:pPr>
              <w:suppressAutoHyphens/>
              <w:spacing w:after="120"/>
              <w:ind w:left="533" w:right="-72" w:hanging="533"/>
              <w:jc w:val="both"/>
            </w:pPr>
            <w:r w:rsidRPr="00386E32">
              <w:t>25.2</w:t>
            </w:r>
            <w:r w:rsidRPr="00386E32">
              <w:tab/>
            </w:r>
            <w:r w:rsidR="00AF5F59" w:rsidRPr="00386E32">
              <w:t>Si cela est stipulé</w:t>
            </w:r>
            <w:r w:rsidRPr="00386E32">
              <w:t xml:space="preserve"> </w:t>
            </w:r>
            <w:r w:rsidR="00AF5F59" w:rsidRPr="00386E32">
              <w:rPr>
                <w:b/>
                <w:bCs/>
              </w:rPr>
              <w:t>dans le</w:t>
            </w:r>
            <w:r w:rsidRPr="00386E32">
              <w:rPr>
                <w:b/>
                <w:bCs/>
              </w:rPr>
              <w:t xml:space="preserve"> CC</w:t>
            </w:r>
            <w:r w:rsidR="004466E3" w:rsidRPr="00386E32">
              <w:rPr>
                <w:b/>
                <w:bCs/>
              </w:rPr>
              <w:t>A</w:t>
            </w:r>
            <w:r w:rsidRPr="00386E32">
              <w:rPr>
                <w:b/>
                <w:bCs/>
              </w:rPr>
              <w:t>P</w:t>
            </w:r>
            <w:r w:rsidRPr="00386E32">
              <w:t>, le Fournisseur peut se voir demander de fournir l’un quelconque ou l’ensemble des services ci-après</w:t>
            </w:r>
            <w:r w:rsidR="00272B91" w:rsidRPr="00386E32">
              <w:t xml:space="preserve"> </w:t>
            </w:r>
            <w:r w:rsidRPr="00386E32">
              <w:t>:</w:t>
            </w:r>
          </w:p>
          <w:p w14:paraId="643D411A" w14:textId="4EB3D69F" w:rsidR="00A647A1" w:rsidRPr="00386E32" w:rsidRDefault="005D4179" w:rsidP="00232589">
            <w:pPr>
              <w:suppressAutoHyphens/>
              <w:spacing w:after="120"/>
              <w:ind w:left="1080" w:right="-72" w:hanging="533"/>
              <w:jc w:val="both"/>
            </w:pPr>
            <w:r w:rsidRPr="00386E32">
              <w:t>(</w:t>
            </w:r>
            <w:r w:rsidR="00A647A1" w:rsidRPr="00386E32">
              <w:t>a)</w:t>
            </w:r>
            <w:r w:rsidR="00A647A1" w:rsidRPr="00386E32">
              <w:tab/>
              <w:t xml:space="preserve">montage ou supervision du montage sur le Site du Projet ou mise en service des </w:t>
            </w:r>
            <w:r w:rsidR="00B12845" w:rsidRPr="00386E32">
              <w:t>Biens livrés</w:t>
            </w:r>
            <w:r w:rsidR="00272B91" w:rsidRPr="00386E32">
              <w:t xml:space="preserve"> </w:t>
            </w:r>
            <w:r w:rsidR="00A647A1" w:rsidRPr="00386E32">
              <w:t>;</w:t>
            </w:r>
          </w:p>
          <w:p w14:paraId="1CF76641" w14:textId="2272AED6" w:rsidR="00A647A1" w:rsidRPr="00386E32" w:rsidRDefault="005D4179" w:rsidP="00232589">
            <w:pPr>
              <w:suppressAutoHyphens/>
              <w:spacing w:after="120"/>
              <w:ind w:left="1080" w:right="-72" w:hanging="533"/>
              <w:jc w:val="both"/>
            </w:pPr>
            <w:r w:rsidRPr="00386E32">
              <w:lastRenderedPageBreak/>
              <w:t>(</w:t>
            </w:r>
            <w:r w:rsidR="00A647A1" w:rsidRPr="00386E32">
              <w:t>b)</w:t>
            </w:r>
            <w:r w:rsidR="00A647A1" w:rsidRPr="00386E32">
              <w:tab/>
              <w:t xml:space="preserve">fourniture des outils nécessaires au montage et/ou à l’entretien des </w:t>
            </w:r>
            <w:r w:rsidR="00B12845" w:rsidRPr="00386E32">
              <w:t>Biens livrés</w:t>
            </w:r>
            <w:r w:rsidR="00272B91" w:rsidRPr="00386E32">
              <w:t xml:space="preserve"> </w:t>
            </w:r>
            <w:r w:rsidR="00A647A1" w:rsidRPr="00386E32">
              <w:t>;</w:t>
            </w:r>
          </w:p>
          <w:p w14:paraId="5A1A7CFD" w14:textId="2AD1E597" w:rsidR="00A647A1" w:rsidRPr="00386E32" w:rsidRDefault="005D4179" w:rsidP="00232589">
            <w:pPr>
              <w:suppressAutoHyphens/>
              <w:spacing w:after="120"/>
              <w:ind w:left="1080" w:right="-72" w:hanging="533"/>
              <w:jc w:val="both"/>
            </w:pPr>
            <w:r w:rsidRPr="00386E32">
              <w:t>(</w:t>
            </w:r>
            <w:r w:rsidR="00A647A1" w:rsidRPr="00386E32">
              <w:t>c)</w:t>
            </w:r>
            <w:r w:rsidR="00A647A1" w:rsidRPr="00386E32">
              <w:tab/>
              <w:t xml:space="preserve">fourniture d’un manuel détaillé d’utilisation et d’entretien pour chaque élément des </w:t>
            </w:r>
            <w:r w:rsidR="00B12845" w:rsidRPr="00386E32">
              <w:t>Biens livrés</w:t>
            </w:r>
            <w:r w:rsidR="00272B91" w:rsidRPr="00386E32">
              <w:t xml:space="preserve"> </w:t>
            </w:r>
            <w:r w:rsidR="00A647A1" w:rsidRPr="00386E32">
              <w:t>;</w:t>
            </w:r>
          </w:p>
          <w:p w14:paraId="4539EAA6" w14:textId="2A5B04F8" w:rsidR="00A647A1" w:rsidRPr="00386E32" w:rsidRDefault="005D4179" w:rsidP="00232589">
            <w:pPr>
              <w:suppressAutoHyphens/>
              <w:spacing w:after="120"/>
              <w:ind w:left="1080" w:right="-72" w:hanging="533"/>
              <w:jc w:val="both"/>
            </w:pPr>
            <w:r w:rsidRPr="00386E32">
              <w:t>(</w:t>
            </w:r>
            <w:r w:rsidR="00A647A1" w:rsidRPr="00386E32">
              <w:t>d)</w:t>
            </w:r>
            <w:r w:rsidR="00A647A1" w:rsidRPr="00386E32">
              <w:tab/>
              <w:t xml:space="preserve">fonctionnement, contrôle, ou entretien et/ou réparation des </w:t>
            </w:r>
            <w:r w:rsidR="00B12845" w:rsidRPr="00386E32">
              <w:t>Biens livrés</w:t>
            </w:r>
            <w:r w:rsidR="00A647A1" w:rsidRPr="00386E32">
              <w:t>, pendant une période convenue entre les parties, étant entendu que ce service ne libérera pas le Fournisseur des obligations de garantie qui sont les siennes du fait du marché</w:t>
            </w:r>
            <w:r w:rsidR="00272B91" w:rsidRPr="00386E32">
              <w:t xml:space="preserve"> </w:t>
            </w:r>
            <w:r w:rsidR="00A647A1" w:rsidRPr="00386E32">
              <w:t>; et</w:t>
            </w:r>
          </w:p>
          <w:p w14:paraId="59EBBBFE" w14:textId="54582A1D" w:rsidR="00A647A1" w:rsidRPr="00386E32" w:rsidRDefault="005D4179" w:rsidP="00232589">
            <w:pPr>
              <w:suppressAutoHyphens/>
              <w:spacing w:after="120"/>
              <w:ind w:left="1080" w:right="-72" w:hanging="533"/>
              <w:jc w:val="both"/>
            </w:pPr>
            <w:r w:rsidRPr="00386E32">
              <w:t>(</w:t>
            </w:r>
            <w:r w:rsidR="00A647A1" w:rsidRPr="00386E32">
              <w:t>e)</w:t>
            </w:r>
            <w:r w:rsidR="00A647A1" w:rsidRPr="00386E32">
              <w:tab/>
              <w:t xml:space="preserve">formation du personnel de l’Acheteur, à l’usine du Fournisseur et/ou au lieu d’utilisation, en matière de montage, mise en service, fonctionnement, entretien et/ou réparation des </w:t>
            </w:r>
            <w:r w:rsidR="00B12845" w:rsidRPr="00386E32">
              <w:t>Biens livrés</w:t>
            </w:r>
            <w:r w:rsidR="00A647A1" w:rsidRPr="00386E32">
              <w:t>.</w:t>
            </w:r>
          </w:p>
          <w:p w14:paraId="4397E95F" w14:textId="05EBB7A4" w:rsidR="00940BF3" w:rsidRPr="00386E32" w:rsidRDefault="00232589" w:rsidP="00232589">
            <w:pPr>
              <w:suppressAutoHyphens/>
              <w:spacing w:after="120"/>
              <w:ind w:left="533" w:right="-72" w:hanging="533"/>
              <w:jc w:val="both"/>
            </w:pPr>
            <w:r w:rsidRPr="00386E32">
              <w:t>25.3</w:t>
            </w:r>
            <w:r w:rsidR="00A647A1" w:rsidRPr="00386E32">
              <w:tab/>
              <w:t xml:space="preserve">Les prix facturés par le Fournisseur pour les services connexes ci-dessus, s’ils ne sont pas inclus dans le Prix du </w:t>
            </w:r>
            <w:r w:rsidRPr="00386E32">
              <w:t>M</w:t>
            </w:r>
            <w:r w:rsidR="00A647A1" w:rsidRPr="00386E32">
              <w:t xml:space="preserve">arché de </w:t>
            </w:r>
            <w:r w:rsidR="005D4179" w:rsidRPr="00386E32">
              <w:t>Bien</w:t>
            </w:r>
            <w:r w:rsidR="00A647A1" w:rsidRPr="00386E32">
              <w:t>s, seront convenus à l’avance entre les parties et ne seront pas supérieurs à ceux que le Fournisseur facture à d’autres clients pour des services semblables.</w:t>
            </w:r>
          </w:p>
        </w:tc>
      </w:tr>
      <w:tr w:rsidR="00940BF3" w:rsidRPr="00386E32" w14:paraId="701DC971" w14:textId="77777777" w:rsidTr="00C57C20">
        <w:trPr>
          <w:gridBefore w:val="1"/>
          <w:wBefore w:w="18" w:type="dxa"/>
        </w:trPr>
        <w:tc>
          <w:tcPr>
            <w:tcW w:w="2160" w:type="dxa"/>
          </w:tcPr>
          <w:p w14:paraId="0AAB2FEC" w14:textId="77777777" w:rsidR="00940BF3" w:rsidRPr="00386E32" w:rsidRDefault="00940BF3" w:rsidP="00DB0259">
            <w:pPr>
              <w:pStyle w:val="HSec8-1"/>
            </w:pPr>
            <w:bookmarkStart w:id="493" w:name="_Toc175037331"/>
            <w:r w:rsidRPr="00386E32">
              <w:lastRenderedPageBreak/>
              <w:t>Inspections et essais</w:t>
            </w:r>
            <w:bookmarkEnd w:id="493"/>
          </w:p>
        </w:tc>
        <w:tc>
          <w:tcPr>
            <w:tcW w:w="7380" w:type="dxa"/>
          </w:tcPr>
          <w:p w14:paraId="645A1D2A" w14:textId="7C8F0F90" w:rsidR="00940BF3" w:rsidRPr="00386E32" w:rsidRDefault="00232589" w:rsidP="00A647A1">
            <w:pPr>
              <w:pStyle w:val="Header2-SubClauses"/>
              <w:spacing w:after="180"/>
              <w:ind w:left="576" w:hanging="576"/>
              <w:rPr>
                <w:lang w:val="fr-FR"/>
              </w:rPr>
            </w:pPr>
            <w:r w:rsidRPr="00386E32">
              <w:rPr>
                <w:lang w:val="fr-FR"/>
              </w:rPr>
              <w:t>26.1</w:t>
            </w:r>
            <w:r w:rsidRPr="00386E32">
              <w:rPr>
                <w:lang w:val="fr-FR"/>
              </w:rPr>
              <w:tab/>
            </w:r>
            <w:r w:rsidR="00940BF3" w:rsidRPr="00386E32">
              <w:rPr>
                <w:lang w:val="fr-FR"/>
              </w:rPr>
              <w:t xml:space="preserve">Le Fournisseur effectue à ses frais et </w:t>
            </w:r>
            <w:r w:rsidR="006374AB" w:rsidRPr="00386E32">
              <w:rPr>
                <w:lang w:val="fr-FR"/>
              </w:rPr>
              <w:t>sans frais</w:t>
            </w:r>
            <w:r w:rsidR="00940BF3" w:rsidRPr="00386E32">
              <w:rPr>
                <w:lang w:val="fr-FR"/>
              </w:rPr>
              <w:t xml:space="preserve"> pour l’Acheteur tous les essais et/ou les inspections afférents aux </w:t>
            </w:r>
            <w:r w:rsidR="00B12845" w:rsidRPr="00386E32">
              <w:rPr>
                <w:lang w:val="fr-FR"/>
              </w:rPr>
              <w:t>Biens</w:t>
            </w:r>
            <w:r w:rsidR="00940BF3" w:rsidRPr="00386E32">
              <w:rPr>
                <w:lang w:val="fr-FR"/>
              </w:rPr>
              <w:t xml:space="preserve"> et aux services connexes stipulés </w:t>
            </w:r>
            <w:r w:rsidR="00BE2E73" w:rsidRPr="00386E32">
              <w:rPr>
                <w:lang w:val="fr-FR"/>
              </w:rPr>
              <w:t xml:space="preserve">dans le </w:t>
            </w:r>
            <w:r w:rsidR="00940BF3" w:rsidRPr="00386E32">
              <w:rPr>
                <w:b/>
                <w:bCs/>
                <w:lang w:val="fr-FR"/>
              </w:rPr>
              <w:t>CCAP. </w:t>
            </w:r>
            <w:r w:rsidR="00940BF3" w:rsidRPr="00386E32">
              <w:rPr>
                <w:lang w:val="fr-FR"/>
              </w:rPr>
              <w:t xml:space="preserve"> </w:t>
            </w:r>
          </w:p>
        </w:tc>
      </w:tr>
      <w:tr w:rsidR="00940BF3" w:rsidRPr="00386E32" w14:paraId="153163F9" w14:textId="77777777" w:rsidTr="00C57C20">
        <w:trPr>
          <w:gridBefore w:val="1"/>
          <w:wBefore w:w="18" w:type="dxa"/>
        </w:trPr>
        <w:tc>
          <w:tcPr>
            <w:tcW w:w="2160" w:type="dxa"/>
          </w:tcPr>
          <w:p w14:paraId="41C5F78D" w14:textId="77777777" w:rsidR="00940BF3" w:rsidRPr="00386E32" w:rsidRDefault="00940BF3">
            <w:pPr>
              <w:pStyle w:val="Outline"/>
              <w:spacing w:before="0"/>
              <w:rPr>
                <w:kern w:val="0"/>
              </w:rPr>
            </w:pPr>
            <w:r w:rsidRPr="00386E32">
              <w:rPr>
                <w:kern w:val="0"/>
              </w:rPr>
              <w:br w:type="page"/>
            </w:r>
          </w:p>
        </w:tc>
        <w:tc>
          <w:tcPr>
            <w:tcW w:w="7380" w:type="dxa"/>
          </w:tcPr>
          <w:p w14:paraId="62B6ADAB" w14:textId="34DFFB2F" w:rsidR="00940BF3" w:rsidRPr="00386E32" w:rsidRDefault="00232589" w:rsidP="00232589">
            <w:pPr>
              <w:pStyle w:val="Header2-SubClauses"/>
              <w:spacing w:after="180"/>
              <w:ind w:left="576" w:hanging="576"/>
              <w:rPr>
                <w:lang w:val="fr-FR"/>
              </w:rPr>
            </w:pPr>
            <w:r w:rsidRPr="00386E32">
              <w:rPr>
                <w:lang w:val="fr-FR"/>
              </w:rPr>
              <w:t>26.2</w:t>
            </w:r>
            <w:r w:rsidRPr="00386E32">
              <w:rPr>
                <w:lang w:val="fr-FR"/>
              </w:rPr>
              <w:tab/>
            </w:r>
            <w:r w:rsidR="00940BF3" w:rsidRPr="00386E32">
              <w:rPr>
                <w:lang w:val="fr-FR"/>
              </w:rPr>
              <w:t xml:space="preserve">Les inspections et les essais pourront être réalisés dans les locaux du Fournisseur ou de son sous-traitant, au point de livraison et/ou au lieu de destination finale des </w:t>
            </w:r>
            <w:r w:rsidR="00B12845" w:rsidRPr="00386E32">
              <w:rPr>
                <w:lang w:val="fr-FR"/>
              </w:rPr>
              <w:t>Biens</w:t>
            </w:r>
            <w:r w:rsidR="00940BF3" w:rsidRPr="00386E32">
              <w:rPr>
                <w:lang w:val="fr-FR"/>
              </w:rPr>
              <w:t xml:space="preserve"> ou en un lieu quelconque du </w:t>
            </w:r>
            <w:r w:rsidR="00DD1BB9" w:rsidRPr="00386E32">
              <w:rPr>
                <w:lang w:val="fr-FR"/>
              </w:rPr>
              <w:t>Pays de l’Acheteur</w:t>
            </w:r>
            <w:r w:rsidR="00940BF3" w:rsidRPr="00386E32">
              <w:rPr>
                <w:lang w:val="fr-FR"/>
              </w:rPr>
              <w:t xml:space="preserve"> visé dans le </w:t>
            </w:r>
            <w:r w:rsidR="00940BF3" w:rsidRPr="00386E32">
              <w:rPr>
                <w:b/>
                <w:bCs/>
                <w:lang w:val="fr-FR"/>
              </w:rPr>
              <w:t>CCAP</w:t>
            </w:r>
            <w:r w:rsidR="00940BF3" w:rsidRPr="00386E32">
              <w:rPr>
                <w:lang w:val="fr-FR"/>
              </w:rPr>
              <w:t xml:space="preserve">. Sous réserve de la </w:t>
            </w:r>
            <w:r w:rsidRPr="00386E32">
              <w:rPr>
                <w:lang w:val="fr-FR"/>
              </w:rPr>
              <w:t>C</w:t>
            </w:r>
            <w:r w:rsidR="00940BF3" w:rsidRPr="00386E32">
              <w:rPr>
                <w:lang w:val="fr-FR"/>
              </w:rPr>
              <w:t>lause 2</w:t>
            </w:r>
            <w:r w:rsidRPr="00386E32">
              <w:rPr>
                <w:lang w:val="fr-FR"/>
              </w:rPr>
              <w:t>6</w:t>
            </w:r>
            <w:r w:rsidR="00940BF3" w:rsidRPr="00386E32">
              <w:rPr>
                <w:lang w:val="fr-FR"/>
              </w:rPr>
              <w:t>.3 du CCAG, si les essais et/ou les inspections ont lieu dans les locaux du Fournisseur ou de son sous-traitant, toutes les facilités et l’assistance raisonnables, y compris l’accès aux plans et aux chiffres de production, seront fournies aux inspecteurs, sans frais pour l’Acheteur.</w:t>
            </w:r>
          </w:p>
        </w:tc>
      </w:tr>
      <w:tr w:rsidR="00940BF3" w:rsidRPr="00386E32" w14:paraId="1E61286F" w14:textId="77777777" w:rsidTr="00C57C20">
        <w:trPr>
          <w:gridBefore w:val="1"/>
          <w:wBefore w:w="18" w:type="dxa"/>
        </w:trPr>
        <w:tc>
          <w:tcPr>
            <w:tcW w:w="2160" w:type="dxa"/>
          </w:tcPr>
          <w:p w14:paraId="22D4FBAF" w14:textId="77777777" w:rsidR="00940BF3" w:rsidRPr="00386E32" w:rsidRDefault="00940BF3"/>
        </w:tc>
        <w:tc>
          <w:tcPr>
            <w:tcW w:w="7380" w:type="dxa"/>
          </w:tcPr>
          <w:p w14:paraId="5FC83334" w14:textId="77777777" w:rsidR="00940BF3" w:rsidRPr="00386E32" w:rsidRDefault="00940BF3" w:rsidP="00232589">
            <w:pPr>
              <w:pStyle w:val="Header2-SubClauses"/>
              <w:spacing w:after="180"/>
              <w:ind w:left="576" w:hanging="576"/>
              <w:rPr>
                <w:lang w:val="fr-FR"/>
              </w:rPr>
            </w:pPr>
            <w:r w:rsidRPr="00386E32">
              <w:rPr>
                <w:lang w:val="fr-FR"/>
              </w:rPr>
              <w:t>2</w:t>
            </w:r>
            <w:r w:rsidR="00232589" w:rsidRPr="00386E32">
              <w:rPr>
                <w:lang w:val="fr-FR"/>
              </w:rPr>
              <w:t>6</w:t>
            </w:r>
            <w:r w:rsidRPr="00386E32">
              <w:rPr>
                <w:lang w:val="fr-FR"/>
              </w:rPr>
              <w:t>.3</w:t>
            </w:r>
            <w:r w:rsidRPr="00386E32">
              <w:rPr>
                <w:lang w:val="fr-FR"/>
              </w:rPr>
              <w:tab/>
              <w:t xml:space="preserve">L’Acheteur ou son représentant autorisé aura le droit d’assister aux essais et/ou aux inspections visées dans la </w:t>
            </w:r>
            <w:r w:rsidR="00232589" w:rsidRPr="00386E32">
              <w:rPr>
                <w:lang w:val="fr-FR"/>
              </w:rPr>
              <w:t>C</w:t>
            </w:r>
            <w:r w:rsidRPr="00386E32">
              <w:rPr>
                <w:lang w:val="fr-FR"/>
              </w:rPr>
              <w:t>lause 2</w:t>
            </w:r>
            <w:r w:rsidR="00232589" w:rsidRPr="00386E32">
              <w:rPr>
                <w:lang w:val="fr-FR"/>
              </w:rPr>
              <w:t>6</w:t>
            </w:r>
            <w:r w:rsidRPr="00386E32">
              <w:rPr>
                <w:lang w:val="fr-FR"/>
              </w:rPr>
              <w:t>.2 du CCAG, étant entendu que l’Acheteur supportera la totalité des frais et dépenses engagés à cet effet, y compris, mais pas exclusivement, tous les frais de déplacement, de subsistance et d’hébergement.</w:t>
            </w:r>
          </w:p>
        </w:tc>
      </w:tr>
      <w:tr w:rsidR="00940BF3" w:rsidRPr="00386E32" w14:paraId="16406555" w14:textId="77777777" w:rsidTr="00C57C20">
        <w:trPr>
          <w:gridBefore w:val="1"/>
          <w:wBefore w:w="18" w:type="dxa"/>
        </w:trPr>
        <w:tc>
          <w:tcPr>
            <w:tcW w:w="2160" w:type="dxa"/>
          </w:tcPr>
          <w:p w14:paraId="1058FC4D" w14:textId="77777777" w:rsidR="00940BF3" w:rsidRPr="00386E32" w:rsidRDefault="00940BF3"/>
        </w:tc>
        <w:tc>
          <w:tcPr>
            <w:tcW w:w="7380" w:type="dxa"/>
          </w:tcPr>
          <w:p w14:paraId="40D3BE82" w14:textId="491DBE88" w:rsidR="00940BF3" w:rsidRPr="00386E32" w:rsidRDefault="00232589" w:rsidP="00A647A1">
            <w:pPr>
              <w:pStyle w:val="Header2-SubClauses"/>
              <w:spacing w:after="180"/>
              <w:ind w:left="576" w:hanging="576"/>
              <w:rPr>
                <w:lang w:val="fr-FR"/>
              </w:rPr>
            </w:pPr>
            <w:r w:rsidRPr="00386E32">
              <w:rPr>
                <w:lang w:val="fr-FR"/>
              </w:rPr>
              <w:t>26.4</w:t>
            </w:r>
            <w:r w:rsidRPr="00386E32">
              <w:rPr>
                <w:lang w:val="fr-FR"/>
              </w:rPr>
              <w:tab/>
            </w:r>
            <w:r w:rsidR="00940BF3" w:rsidRPr="00386E32">
              <w:rPr>
                <w:lang w:val="fr-FR"/>
              </w:rPr>
              <w:t xml:space="preserve">Aussitôt que le Fournisseur sera prêt à effectuer lesdits essais et inspections, il en </w:t>
            </w:r>
            <w:r w:rsidR="006374AB" w:rsidRPr="00386E32">
              <w:rPr>
                <w:lang w:val="fr-FR"/>
              </w:rPr>
              <w:t>notifi</w:t>
            </w:r>
            <w:r w:rsidR="00940BF3" w:rsidRPr="00386E32">
              <w:rPr>
                <w:lang w:val="fr-FR"/>
              </w:rPr>
              <w:t xml:space="preserve">era l’Acheteur avec un préavis raisonnable, en indiquant le lieu et la date desdits essais et inspections. Le Fournisseur se procurera auprès de toute tierce partie ou de tout fabricant intéressé toute autorisation ou consentement nécessaire pour permettre à l’Acheteur ou à son représentant autorisé d’assister aux essais et/ou à l’inspection. </w:t>
            </w:r>
          </w:p>
        </w:tc>
      </w:tr>
      <w:tr w:rsidR="00940BF3" w:rsidRPr="00386E32" w14:paraId="2B6E36B6" w14:textId="77777777" w:rsidTr="00C57C20">
        <w:trPr>
          <w:gridBefore w:val="1"/>
          <w:wBefore w:w="18" w:type="dxa"/>
        </w:trPr>
        <w:tc>
          <w:tcPr>
            <w:tcW w:w="2160" w:type="dxa"/>
          </w:tcPr>
          <w:p w14:paraId="3F7C3B21" w14:textId="77777777" w:rsidR="00940BF3" w:rsidRPr="00386E32" w:rsidRDefault="00940BF3"/>
        </w:tc>
        <w:tc>
          <w:tcPr>
            <w:tcW w:w="7380" w:type="dxa"/>
          </w:tcPr>
          <w:p w14:paraId="1BF5453F" w14:textId="0B445FFC" w:rsidR="00940BF3" w:rsidRPr="00386E32" w:rsidRDefault="00232589" w:rsidP="00A647A1">
            <w:pPr>
              <w:pStyle w:val="Header2-SubClauses"/>
              <w:spacing w:after="180"/>
              <w:ind w:left="576" w:hanging="576"/>
              <w:rPr>
                <w:spacing w:val="-4"/>
                <w:lang w:val="fr-FR"/>
              </w:rPr>
            </w:pPr>
            <w:r w:rsidRPr="00386E32">
              <w:rPr>
                <w:spacing w:val="-4"/>
                <w:lang w:val="fr-FR"/>
              </w:rPr>
              <w:t>26.5</w:t>
            </w:r>
            <w:r w:rsidRPr="00386E32">
              <w:rPr>
                <w:spacing w:val="-4"/>
                <w:lang w:val="fr-FR"/>
              </w:rPr>
              <w:tab/>
            </w:r>
            <w:r w:rsidR="00940BF3" w:rsidRPr="00386E32">
              <w:rPr>
                <w:spacing w:val="-4"/>
                <w:lang w:val="fr-FR"/>
              </w:rPr>
              <w:t xml:space="preserve">L’Acheteur pourra demander au Fournisseur d’effectuer des essais et/ou des inspections non stipulées dans le Marché mais jugées nécessaires </w:t>
            </w:r>
            <w:r w:rsidR="00940BF3" w:rsidRPr="00386E32">
              <w:rPr>
                <w:spacing w:val="-4"/>
                <w:lang w:val="fr-FR"/>
              </w:rPr>
              <w:lastRenderedPageBreak/>
              <w:t xml:space="preserve">pour vérifier que les caractéristiques et le fonctionnement des </w:t>
            </w:r>
            <w:r w:rsidR="00B12845" w:rsidRPr="00386E32">
              <w:rPr>
                <w:spacing w:val="-4"/>
                <w:lang w:val="fr-FR"/>
              </w:rPr>
              <w:t>Biens</w:t>
            </w:r>
            <w:r w:rsidR="00940BF3" w:rsidRPr="00386E32">
              <w:rPr>
                <w:spacing w:val="-4"/>
                <w:lang w:val="fr-FR"/>
              </w:rPr>
              <w:t xml:space="preserve"> sont conformes aux spécifications techniques, aux codes et aux normes prévus dans le Marché, étant entendu que le coût raisonnable pour le Fournisseur desdits essais et/ou inspections supplémentaires sera ajouté au prix du Marché. De plus, si lesdits essais et/ou inspections font obstacle à la poursuite de la fabrication et/ou empêchent le Fournisseur de s’acquitter de ses autres obligations afférentes au Marché, il en sera dûment tenu compte dans les dates de livraison et les dates d’achèvement et en ce qui concerne le respect des autres obligations ainsi affectées.</w:t>
            </w:r>
          </w:p>
        </w:tc>
      </w:tr>
      <w:tr w:rsidR="00940BF3" w:rsidRPr="00386E32" w14:paraId="76356F43" w14:textId="77777777" w:rsidTr="00C57C20">
        <w:trPr>
          <w:gridBefore w:val="1"/>
          <w:wBefore w:w="18" w:type="dxa"/>
        </w:trPr>
        <w:tc>
          <w:tcPr>
            <w:tcW w:w="2160" w:type="dxa"/>
          </w:tcPr>
          <w:p w14:paraId="3E35C021" w14:textId="77777777" w:rsidR="00940BF3" w:rsidRPr="00386E32" w:rsidRDefault="00940BF3"/>
        </w:tc>
        <w:tc>
          <w:tcPr>
            <w:tcW w:w="7380" w:type="dxa"/>
          </w:tcPr>
          <w:p w14:paraId="2F188DED" w14:textId="10602CD6" w:rsidR="00940BF3" w:rsidRPr="00386E32" w:rsidRDefault="00232589" w:rsidP="00A647A1">
            <w:pPr>
              <w:pStyle w:val="Header2-SubClauses"/>
              <w:spacing w:after="180"/>
              <w:ind w:left="576" w:hanging="576"/>
              <w:rPr>
                <w:lang w:val="fr-FR"/>
              </w:rPr>
            </w:pPr>
            <w:r w:rsidRPr="00386E32">
              <w:rPr>
                <w:lang w:val="fr-FR"/>
              </w:rPr>
              <w:t>26.6</w:t>
            </w:r>
            <w:r w:rsidRPr="00386E32">
              <w:rPr>
                <w:lang w:val="fr-FR"/>
              </w:rPr>
              <w:tab/>
            </w:r>
            <w:r w:rsidR="00940BF3" w:rsidRPr="00386E32">
              <w:rPr>
                <w:lang w:val="fr-FR"/>
              </w:rPr>
              <w:t xml:space="preserve">Le Fournisseur </w:t>
            </w:r>
            <w:r w:rsidR="00B12845" w:rsidRPr="00386E32">
              <w:rPr>
                <w:lang w:val="fr-FR"/>
              </w:rPr>
              <w:t>fourni</w:t>
            </w:r>
            <w:r w:rsidR="00940BF3" w:rsidRPr="00386E32">
              <w:rPr>
                <w:lang w:val="fr-FR"/>
              </w:rPr>
              <w:t>ra à l’Acheteur un rapport présentant les résultats des essais et/ou inspections ainsi effectuées.</w:t>
            </w:r>
          </w:p>
          <w:p w14:paraId="5C099211" w14:textId="635F71FF" w:rsidR="00940BF3" w:rsidRPr="00386E32" w:rsidRDefault="00232589" w:rsidP="00232589">
            <w:pPr>
              <w:pStyle w:val="Header2-SubClauses"/>
              <w:spacing w:after="180"/>
              <w:ind w:left="576" w:hanging="576"/>
              <w:rPr>
                <w:lang w:val="fr-FR"/>
              </w:rPr>
            </w:pPr>
            <w:r w:rsidRPr="00386E32">
              <w:rPr>
                <w:lang w:val="fr-FR"/>
              </w:rPr>
              <w:t>26.7</w:t>
            </w:r>
            <w:r w:rsidRPr="00386E32">
              <w:rPr>
                <w:lang w:val="fr-FR"/>
              </w:rPr>
              <w:tab/>
            </w:r>
            <w:r w:rsidR="00940BF3" w:rsidRPr="00386E32">
              <w:rPr>
                <w:lang w:val="fr-FR"/>
              </w:rPr>
              <w:t xml:space="preserve">L’Acheteur pourra refuser tout ou partie des </w:t>
            </w:r>
            <w:r w:rsidR="00B12845" w:rsidRPr="00386E32">
              <w:rPr>
                <w:lang w:val="fr-FR"/>
              </w:rPr>
              <w:t>Biens</w:t>
            </w:r>
            <w:r w:rsidR="00940BF3" w:rsidRPr="00386E32">
              <w:rPr>
                <w:lang w:val="fr-FR"/>
              </w:rPr>
              <w:t xml:space="preserve"> qui se seront révélés défectueu</w:t>
            </w:r>
            <w:r w:rsidR="00B12845" w:rsidRPr="00386E32">
              <w:rPr>
                <w:lang w:val="fr-FR"/>
              </w:rPr>
              <w:t>x</w:t>
            </w:r>
            <w:r w:rsidR="00940BF3" w:rsidRPr="00386E32">
              <w:rPr>
                <w:lang w:val="fr-FR"/>
              </w:rPr>
              <w:t xml:space="preserve"> ou qui ne sont pas conformes aux spécifications. Le Fournisseur apportera les rectifications nécessaires à tout ou partie des </w:t>
            </w:r>
            <w:r w:rsidR="00B12845" w:rsidRPr="00386E32">
              <w:rPr>
                <w:lang w:val="fr-FR"/>
              </w:rPr>
              <w:t>Biens</w:t>
            </w:r>
            <w:r w:rsidR="00940BF3" w:rsidRPr="00386E32">
              <w:rPr>
                <w:lang w:val="fr-FR"/>
              </w:rPr>
              <w:t xml:space="preserve"> refusés ou les remplacera ou il y apportera les modifications nécessaires pour qu’</w:t>
            </w:r>
            <w:r w:rsidR="00B12845" w:rsidRPr="00386E32">
              <w:rPr>
                <w:lang w:val="fr-FR"/>
              </w:rPr>
              <w:t>il</w:t>
            </w:r>
            <w:r w:rsidR="00940BF3" w:rsidRPr="00386E32">
              <w:rPr>
                <w:lang w:val="fr-FR"/>
              </w:rPr>
              <w:t xml:space="preserve">s soient conformes aux spécifications, cela sans frais pour l’Acheteur, et il renouvellera les essais et/ou l’inspection, sans frais pour l’Acheteur, après en avoir donné notification conformément à la </w:t>
            </w:r>
            <w:r w:rsidRPr="00386E32">
              <w:rPr>
                <w:lang w:val="fr-FR"/>
              </w:rPr>
              <w:t>C</w:t>
            </w:r>
            <w:r w:rsidR="00940BF3" w:rsidRPr="00386E32">
              <w:rPr>
                <w:lang w:val="fr-FR"/>
              </w:rPr>
              <w:t>lause 2</w:t>
            </w:r>
            <w:r w:rsidRPr="00386E32">
              <w:rPr>
                <w:lang w:val="fr-FR"/>
              </w:rPr>
              <w:t>6</w:t>
            </w:r>
            <w:r w:rsidR="00940BF3" w:rsidRPr="00386E32">
              <w:rPr>
                <w:lang w:val="fr-FR"/>
              </w:rPr>
              <w:t>.4 du CCAG.</w:t>
            </w:r>
          </w:p>
        </w:tc>
      </w:tr>
      <w:tr w:rsidR="00940BF3" w:rsidRPr="00386E32" w14:paraId="470C69BA" w14:textId="77777777" w:rsidTr="00C57C20">
        <w:trPr>
          <w:gridBefore w:val="1"/>
          <w:wBefore w:w="18" w:type="dxa"/>
        </w:trPr>
        <w:tc>
          <w:tcPr>
            <w:tcW w:w="2160" w:type="dxa"/>
          </w:tcPr>
          <w:p w14:paraId="7AFA5C6A" w14:textId="77777777" w:rsidR="00940BF3" w:rsidRPr="00386E32" w:rsidRDefault="00940BF3"/>
        </w:tc>
        <w:tc>
          <w:tcPr>
            <w:tcW w:w="7380" w:type="dxa"/>
          </w:tcPr>
          <w:p w14:paraId="71B8511B" w14:textId="2E9AADF4" w:rsidR="00940BF3" w:rsidRPr="00386E32" w:rsidRDefault="00232589" w:rsidP="00232589">
            <w:pPr>
              <w:pStyle w:val="Header2-SubClauses"/>
              <w:spacing w:after="180"/>
              <w:ind w:left="576" w:hanging="576"/>
              <w:rPr>
                <w:lang w:val="fr-FR"/>
              </w:rPr>
            </w:pPr>
            <w:r w:rsidRPr="00386E32">
              <w:rPr>
                <w:lang w:val="fr-FR"/>
              </w:rPr>
              <w:t>26.8</w:t>
            </w:r>
            <w:r w:rsidRPr="00386E32">
              <w:rPr>
                <w:lang w:val="fr-FR"/>
              </w:rPr>
              <w:tab/>
            </w:r>
            <w:r w:rsidR="00940BF3" w:rsidRPr="00386E32">
              <w:rPr>
                <w:lang w:val="fr-FR"/>
              </w:rPr>
              <w:t xml:space="preserve">Le Fournisseur convient que ni la réalisation d’un essai et/ou d’une inspection de tout ou partie des </w:t>
            </w:r>
            <w:r w:rsidR="00B12845" w:rsidRPr="00386E32">
              <w:rPr>
                <w:lang w:val="fr-FR"/>
              </w:rPr>
              <w:t>Biens</w:t>
            </w:r>
            <w:r w:rsidR="00940BF3" w:rsidRPr="00386E32">
              <w:rPr>
                <w:lang w:val="fr-FR"/>
              </w:rPr>
              <w:t xml:space="preserve">, ni la présence de l’Acheteur ou de son représentant autorisé à un essai et/ou à une inspection effectuée sur tout ou partie des </w:t>
            </w:r>
            <w:r w:rsidR="00B12845" w:rsidRPr="00386E32">
              <w:rPr>
                <w:lang w:val="fr-FR"/>
              </w:rPr>
              <w:t>Biens</w:t>
            </w:r>
            <w:r w:rsidR="00940BF3" w:rsidRPr="00386E32">
              <w:rPr>
                <w:lang w:val="fr-FR"/>
              </w:rPr>
              <w:t xml:space="preserve">, ni la remise d’un rapport en application de la </w:t>
            </w:r>
            <w:r w:rsidRPr="00386E32">
              <w:rPr>
                <w:lang w:val="fr-FR"/>
              </w:rPr>
              <w:t>C</w:t>
            </w:r>
            <w:r w:rsidR="00940BF3" w:rsidRPr="00386E32">
              <w:rPr>
                <w:lang w:val="fr-FR"/>
              </w:rPr>
              <w:t>lause 2</w:t>
            </w:r>
            <w:r w:rsidRPr="00386E32">
              <w:rPr>
                <w:lang w:val="fr-FR"/>
              </w:rPr>
              <w:t>6</w:t>
            </w:r>
            <w:r w:rsidR="00940BF3" w:rsidRPr="00386E32">
              <w:rPr>
                <w:lang w:val="fr-FR"/>
              </w:rPr>
              <w:t xml:space="preserve">.6 du CCAG, ne dispense le Fournisseur de donner toutes garanties ou de s’acquitter des autres obligations stipulées dans le Marché. </w:t>
            </w:r>
          </w:p>
        </w:tc>
      </w:tr>
      <w:tr w:rsidR="00940BF3" w:rsidRPr="00386E32" w14:paraId="26E57130" w14:textId="77777777" w:rsidTr="00C57C20">
        <w:trPr>
          <w:gridBefore w:val="1"/>
          <w:wBefore w:w="18" w:type="dxa"/>
        </w:trPr>
        <w:tc>
          <w:tcPr>
            <w:tcW w:w="2160" w:type="dxa"/>
          </w:tcPr>
          <w:p w14:paraId="4240D438" w14:textId="77777777" w:rsidR="00940BF3" w:rsidRPr="00386E32" w:rsidRDefault="00940BF3" w:rsidP="00DB0259">
            <w:pPr>
              <w:pStyle w:val="HSec8-1"/>
            </w:pPr>
            <w:bookmarkStart w:id="494" w:name="_Toc175037332"/>
            <w:r w:rsidRPr="00386E32">
              <w:t>Pénalités</w:t>
            </w:r>
            <w:bookmarkEnd w:id="494"/>
          </w:p>
        </w:tc>
        <w:tc>
          <w:tcPr>
            <w:tcW w:w="7380" w:type="dxa"/>
          </w:tcPr>
          <w:p w14:paraId="4C1A4567" w14:textId="676A602B" w:rsidR="00940BF3" w:rsidRPr="00386E32" w:rsidRDefault="00232589" w:rsidP="004466E3">
            <w:pPr>
              <w:pStyle w:val="Header2-SubClauses"/>
              <w:spacing w:after="180"/>
              <w:ind w:left="576" w:hanging="576"/>
              <w:rPr>
                <w:lang w:val="fr-FR"/>
              </w:rPr>
            </w:pPr>
            <w:r w:rsidRPr="00386E32">
              <w:rPr>
                <w:spacing w:val="-2"/>
                <w:lang w:val="fr-FR"/>
              </w:rPr>
              <w:t>27.1</w:t>
            </w:r>
            <w:r w:rsidRPr="00386E32">
              <w:rPr>
                <w:spacing w:val="-2"/>
                <w:lang w:val="fr-FR"/>
              </w:rPr>
              <w:tab/>
            </w:r>
            <w:r w:rsidR="00940BF3" w:rsidRPr="00386E32">
              <w:rPr>
                <w:spacing w:val="-2"/>
                <w:lang w:val="fr-FR"/>
              </w:rPr>
              <w:t xml:space="preserve">Sous réserve des dispositions de la </w:t>
            </w:r>
            <w:r w:rsidRPr="00386E32">
              <w:rPr>
                <w:spacing w:val="-2"/>
                <w:lang w:val="fr-FR"/>
              </w:rPr>
              <w:t>Clause 32</w:t>
            </w:r>
            <w:r w:rsidR="00940BF3" w:rsidRPr="00386E32">
              <w:rPr>
                <w:spacing w:val="-2"/>
                <w:lang w:val="fr-FR"/>
              </w:rPr>
              <w:t xml:space="preserve"> du CCAG, si le Fournisseur ne livre pas l’une quelconque ou l’ensemble des </w:t>
            </w:r>
            <w:r w:rsidR="005D4179" w:rsidRPr="00386E32">
              <w:rPr>
                <w:spacing w:val="-2"/>
                <w:lang w:val="fr-FR"/>
              </w:rPr>
              <w:t>Biens</w:t>
            </w:r>
            <w:r w:rsidR="00940BF3" w:rsidRPr="00386E32">
              <w:rPr>
                <w:spacing w:val="-2"/>
                <w:lang w:val="fr-FR"/>
              </w:rPr>
              <w:t xml:space="preserve"> ou ne rend pas les Services prévus dans les délais spécifiés dans le Marché, l’Acheteur, sans préjudice des autres recours qu’il détient au titre du Marché, pourra déduire du prix du Marché, à titre de pénalités, une somme équivalant au pourcentage stipulé dans le </w:t>
            </w:r>
            <w:r w:rsidR="00940BF3" w:rsidRPr="00386E32">
              <w:rPr>
                <w:b/>
                <w:bCs/>
                <w:spacing w:val="-2"/>
                <w:lang w:val="fr-FR"/>
              </w:rPr>
              <w:t>CCAP</w:t>
            </w:r>
            <w:r w:rsidR="00940BF3" w:rsidRPr="00386E32">
              <w:rPr>
                <w:spacing w:val="-2"/>
                <w:lang w:val="fr-FR"/>
              </w:rPr>
              <w:t xml:space="preserve"> applicable au prix livraison des </w:t>
            </w:r>
            <w:r w:rsidR="005D4179" w:rsidRPr="00386E32">
              <w:rPr>
                <w:spacing w:val="-2"/>
                <w:lang w:val="fr-FR"/>
              </w:rPr>
              <w:t>Biens livrés</w:t>
            </w:r>
            <w:r w:rsidR="00940BF3" w:rsidRPr="00386E32">
              <w:rPr>
                <w:spacing w:val="-2"/>
                <w:lang w:val="fr-FR"/>
              </w:rPr>
              <w:t xml:space="preserve"> en retard ou des Services connexes non réalisés, pour chaque semaine ou fraction de semaine de retard, jusqu’à la livraison ou la prestation effective, à concurrence d’un montant maximum correspondant au pourcentage du prix du Marché indiqué dans le </w:t>
            </w:r>
            <w:r w:rsidR="00940BF3" w:rsidRPr="00386E32">
              <w:rPr>
                <w:b/>
                <w:bCs/>
                <w:spacing w:val="-2"/>
                <w:lang w:val="fr-FR"/>
              </w:rPr>
              <w:t>CCAP</w:t>
            </w:r>
            <w:r w:rsidR="00940BF3" w:rsidRPr="00386E32">
              <w:rPr>
                <w:spacing w:val="-2"/>
                <w:lang w:val="fr-FR"/>
              </w:rPr>
              <w:t xml:space="preserve">. Une fois ce maximum atteint, l’Acheteur </w:t>
            </w:r>
            <w:r w:rsidR="004466E3" w:rsidRPr="00386E32">
              <w:rPr>
                <w:spacing w:val="-2"/>
                <w:lang w:val="fr-FR"/>
              </w:rPr>
              <w:t xml:space="preserve">aura le droit de </w:t>
            </w:r>
            <w:r w:rsidR="00940BF3" w:rsidRPr="00386E32">
              <w:rPr>
                <w:spacing w:val="-2"/>
                <w:lang w:val="fr-FR"/>
              </w:rPr>
              <w:t xml:space="preserve">résilier le Marché en application de la </w:t>
            </w:r>
            <w:r w:rsidRPr="00386E32">
              <w:rPr>
                <w:spacing w:val="-2"/>
                <w:lang w:val="fr-FR"/>
              </w:rPr>
              <w:t>Clause 35</w:t>
            </w:r>
            <w:r w:rsidR="00940BF3" w:rsidRPr="00386E32">
              <w:rPr>
                <w:spacing w:val="-2"/>
                <w:lang w:val="fr-FR"/>
              </w:rPr>
              <w:t xml:space="preserve"> du CCAG.</w:t>
            </w:r>
          </w:p>
        </w:tc>
      </w:tr>
      <w:tr w:rsidR="00940BF3" w:rsidRPr="00386E32" w14:paraId="34C96CF0" w14:textId="77777777" w:rsidTr="00C57C20">
        <w:trPr>
          <w:gridBefore w:val="1"/>
          <w:wBefore w:w="18" w:type="dxa"/>
        </w:trPr>
        <w:tc>
          <w:tcPr>
            <w:tcW w:w="2160" w:type="dxa"/>
          </w:tcPr>
          <w:p w14:paraId="4B340013" w14:textId="77777777" w:rsidR="00940BF3" w:rsidRPr="00386E32" w:rsidRDefault="00940BF3" w:rsidP="00DB0259">
            <w:pPr>
              <w:pStyle w:val="HSec8-1"/>
            </w:pPr>
            <w:bookmarkStart w:id="495" w:name="_Toc175037333"/>
            <w:r w:rsidRPr="00386E32">
              <w:t>Garantie</w:t>
            </w:r>
            <w:bookmarkEnd w:id="495"/>
          </w:p>
        </w:tc>
        <w:tc>
          <w:tcPr>
            <w:tcW w:w="7380" w:type="dxa"/>
          </w:tcPr>
          <w:p w14:paraId="24F3B73D" w14:textId="65C7A919" w:rsidR="00940BF3" w:rsidRPr="00386E32" w:rsidRDefault="00232589" w:rsidP="00232589">
            <w:pPr>
              <w:pStyle w:val="Header2-SubClauses"/>
              <w:spacing w:after="180"/>
              <w:ind w:left="576" w:hanging="576"/>
              <w:rPr>
                <w:lang w:val="fr-FR"/>
              </w:rPr>
            </w:pPr>
            <w:r w:rsidRPr="00386E32">
              <w:rPr>
                <w:lang w:val="fr-FR"/>
              </w:rPr>
              <w:t>28.1</w:t>
            </w:r>
            <w:r w:rsidRPr="00386E32">
              <w:rPr>
                <w:lang w:val="fr-FR"/>
              </w:rPr>
              <w:tab/>
            </w:r>
            <w:r w:rsidR="00940BF3" w:rsidRPr="00386E32">
              <w:rPr>
                <w:lang w:val="fr-FR"/>
              </w:rPr>
              <w:t xml:space="preserve">Le Fournisseur garantit que les </w:t>
            </w:r>
            <w:r w:rsidR="005D4179" w:rsidRPr="00386E32">
              <w:rPr>
                <w:lang w:val="fr-FR"/>
              </w:rPr>
              <w:t>Biens</w:t>
            </w:r>
            <w:r w:rsidR="00940BF3" w:rsidRPr="00386E32">
              <w:rPr>
                <w:lang w:val="fr-FR"/>
              </w:rPr>
              <w:t xml:space="preserve"> sont neuves et n’ont jamais été utilisées, qu’elles sont du modèle le plus récent ou courant, et qu’elles comportent toutes les dernières améliorations en matière de conception et de matériaux, sauf disposition contraire du Marché. </w:t>
            </w:r>
          </w:p>
        </w:tc>
      </w:tr>
      <w:tr w:rsidR="00940BF3" w:rsidRPr="00386E32" w14:paraId="6CA627F4" w14:textId="77777777" w:rsidTr="00C57C20">
        <w:trPr>
          <w:gridBefore w:val="1"/>
          <w:wBefore w:w="18" w:type="dxa"/>
        </w:trPr>
        <w:tc>
          <w:tcPr>
            <w:tcW w:w="2160" w:type="dxa"/>
          </w:tcPr>
          <w:p w14:paraId="2E64FB7F" w14:textId="77777777" w:rsidR="00940BF3" w:rsidRPr="00386E32" w:rsidRDefault="00940BF3"/>
        </w:tc>
        <w:tc>
          <w:tcPr>
            <w:tcW w:w="7380" w:type="dxa"/>
          </w:tcPr>
          <w:p w14:paraId="7310F579" w14:textId="2CC8E511" w:rsidR="00940BF3" w:rsidRPr="00386E32" w:rsidRDefault="00232589" w:rsidP="00232589">
            <w:pPr>
              <w:pStyle w:val="Header2-SubClauses"/>
              <w:spacing w:after="180"/>
              <w:ind w:left="576" w:hanging="576"/>
              <w:rPr>
                <w:lang w:val="fr-FR"/>
              </w:rPr>
            </w:pPr>
            <w:r w:rsidRPr="00386E32">
              <w:rPr>
                <w:lang w:val="fr-FR"/>
              </w:rPr>
              <w:t>28.2</w:t>
            </w:r>
            <w:r w:rsidRPr="00386E32">
              <w:rPr>
                <w:lang w:val="fr-FR"/>
              </w:rPr>
              <w:tab/>
            </w:r>
            <w:r w:rsidR="00940BF3" w:rsidRPr="00386E32">
              <w:rPr>
                <w:lang w:val="fr-FR"/>
              </w:rPr>
              <w:t xml:space="preserve">Sous réserve de la </w:t>
            </w:r>
            <w:r w:rsidRPr="00386E32">
              <w:rPr>
                <w:lang w:val="fr-FR"/>
              </w:rPr>
              <w:t>Clause 22</w:t>
            </w:r>
            <w:r w:rsidR="00940BF3" w:rsidRPr="00386E32">
              <w:rPr>
                <w:lang w:val="fr-FR"/>
              </w:rPr>
              <w:t xml:space="preserve">.1(b) du CCAG, le Fournisseur garantit en outre que les </w:t>
            </w:r>
            <w:r w:rsidR="00B12845" w:rsidRPr="00386E32">
              <w:rPr>
                <w:lang w:val="fr-FR"/>
              </w:rPr>
              <w:t>Biens</w:t>
            </w:r>
            <w:r w:rsidR="00940BF3" w:rsidRPr="00386E32">
              <w:rPr>
                <w:lang w:val="fr-FR"/>
              </w:rPr>
              <w:t xml:space="preserve"> seront exemptes de tous défauts liés à une action ou à une omission du Fournisseur ou liés à un défaut de conception, de matériaux et de fabrication, de nature à empêcher leur utilisation normale dans les conditions particulières du pays de destination finale.</w:t>
            </w:r>
          </w:p>
        </w:tc>
      </w:tr>
      <w:tr w:rsidR="00940BF3" w:rsidRPr="00386E32" w14:paraId="690C4A23" w14:textId="77777777" w:rsidTr="00C57C20">
        <w:trPr>
          <w:gridBefore w:val="1"/>
          <w:wBefore w:w="18" w:type="dxa"/>
        </w:trPr>
        <w:tc>
          <w:tcPr>
            <w:tcW w:w="2160" w:type="dxa"/>
          </w:tcPr>
          <w:p w14:paraId="3D57A55D" w14:textId="77777777" w:rsidR="00940BF3" w:rsidRPr="00386E32" w:rsidRDefault="00940BF3"/>
        </w:tc>
        <w:tc>
          <w:tcPr>
            <w:tcW w:w="7380" w:type="dxa"/>
          </w:tcPr>
          <w:p w14:paraId="666FC603" w14:textId="60AF5CBE" w:rsidR="00940BF3" w:rsidRPr="00386E32" w:rsidRDefault="00232589" w:rsidP="00232589">
            <w:pPr>
              <w:pStyle w:val="Header2-SubClauses"/>
              <w:spacing w:after="180"/>
              <w:ind w:left="576" w:hanging="576"/>
              <w:rPr>
                <w:lang w:val="fr-FR"/>
              </w:rPr>
            </w:pPr>
            <w:r w:rsidRPr="00386E32">
              <w:rPr>
                <w:lang w:val="fr-FR"/>
              </w:rPr>
              <w:t>28.3</w:t>
            </w:r>
            <w:r w:rsidRPr="00386E32">
              <w:rPr>
                <w:lang w:val="fr-FR"/>
              </w:rPr>
              <w:tab/>
            </w:r>
            <w:r w:rsidR="00940BF3" w:rsidRPr="00386E32">
              <w:rPr>
                <w:lang w:val="fr-FR"/>
              </w:rPr>
              <w:t xml:space="preserve">Sauf disposition contraire du </w:t>
            </w:r>
            <w:r w:rsidR="00940BF3" w:rsidRPr="00386E32">
              <w:rPr>
                <w:b/>
                <w:bCs/>
                <w:lang w:val="fr-FR"/>
              </w:rPr>
              <w:t>CCAP</w:t>
            </w:r>
            <w:r w:rsidR="00940BF3" w:rsidRPr="00386E32">
              <w:rPr>
                <w:lang w:val="fr-FR"/>
              </w:rPr>
              <w:t xml:space="preserve">, </w:t>
            </w:r>
            <w:r w:rsidR="00940BF3" w:rsidRPr="00386E32">
              <w:rPr>
                <w:spacing w:val="-2"/>
                <w:lang w:val="fr-FR"/>
              </w:rPr>
              <w:t xml:space="preserve">la garantie demeurera valable douze (12) mois après la livraison de tout ou partie des </w:t>
            </w:r>
            <w:r w:rsidR="00B12845" w:rsidRPr="00386E32">
              <w:rPr>
                <w:spacing w:val="-2"/>
                <w:lang w:val="fr-FR"/>
              </w:rPr>
              <w:t>Biens</w:t>
            </w:r>
            <w:r w:rsidR="00940BF3" w:rsidRPr="00386E32">
              <w:rPr>
                <w:spacing w:val="-2"/>
                <w:lang w:val="fr-FR"/>
              </w:rPr>
              <w:t xml:space="preserve">, le cas échéant, à leur destination finale indiquée au </w:t>
            </w:r>
            <w:r w:rsidR="00940BF3" w:rsidRPr="00386E32">
              <w:rPr>
                <w:b/>
                <w:bCs/>
                <w:spacing w:val="-2"/>
                <w:lang w:val="fr-FR"/>
              </w:rPr>
              <w:t>CCAP</w:t>
            </w:r>
            <w:r w:rsidR="00940BF3" w:rsidRPr="00386E32">
              <w:rPr>
                <w:spacing w:val="-2"/>
                <w:lang w:val="fr-FR"/>
              </w:rPr>
              <w:t>, telle que précisée dans le Marché</w:t>
            </w:r>
            <w:r w:rsidR="00940BF3" w:rsidRPr="00386E32">
              <w:rPr>
                <w:lang w:val="fr-FR"/>
              </w:rPr>
              <w:t xml:space="preserve"> ou dix-huit (18) mois après la date d’expédition à partir du port ou du lieu de chargement dans le pays d’origine ; la période qui se termine le plus tôt étant retenue aux fins de la présente </w:t>
            </w:r>
            <w:r w:rsidR="00112727" w:rsidRPr="00386E32">
              <w:rPr>
                <w:lang w:val="fr-FR"/>
              </w:rPr>
              <w:t>Clause</w:t>
            </w:r>
            <w:r w:rsidR="00940BF3" w:rsidRPr="00386E32">
              <w:rPr>
                <w:lang w:val="fr-FR"/>
              </w:rPr>
              <w:t>.</w:t>
            </w:r>
          </w:p>
        </w:tc>
      </w:tr>
      <w:tr w:rsidR="00940BF3" w:rsidRPr="00386E32" w14:paraId="4921EB69" w14:textId="77777777" w:rsidTr="00C57C20">
        <w:trPr>
          <w:gridBefore w:val="1"/>
          <w:wBefore w:w="18" w:type="dxa"/>
        </w:trPr>
        <w:tc>
          <w:tcPr>
            <w:tcW w:w="2160" w:type="dxa"/>
          </w:tcPr>
          <w:p w14:paraId="178513E2" w14:textId="77777777" w:rsidR="00940BF3" w:rsidRPr="00386E32" w:rsidRDefault="00940BF3"/>
        </w:tc>
        <w:tc>
          <w:tcPr>
            <w:tcW w:w="7380" w:type="dxa"/>
          </w:tcPr>
          <w:p w14:paraId="67587F8B" w14:textId="77777777" w:rsidR="00940BF3" w:rsidRPr="00386E32" w:rsidRDefault="00232589" w:rsidP="00232589">
            <w:pPr>
              <w:pStyle w:val="Header2-SubClauses"/>
              <w:spacing w:after="180"/>
              <w:ind w:left="576" w:hanging="576"/>
              <w:rPr>
                <w:lang w:val="fr-FR"/>
              </w:rPr>
            </w:pPr>
            <w:r w:rsidRPr="00386E32">
              <w:rPr>
                <w:spacing w:val="-2"/>
                <w:lang w:val="fr-FR"/>
              </w:rPr>
              <w:t>28.4</w:t>
            </w:r>
            <w:r w:rsidRPr="00386E32">
              <w:rPr>
                <w:spacing w:val="-2"/>
                <w:lang w:val="fr-FR"/>
              </w:rPr>
              <w:tab/>
            </w:r>
            <w:r w:rsidR="00940BF3" w:rsidRPr="00386E32">
              <w:rPr>
                <w:spacing w:val="-2"/>
                <w:lang w:val="fr-FR"/>
              </w:rPr>
              <w:t>L’Acheteur notifiera toute réclamation au Fournisseur, dans les meilleurs délais après constatation des défauts, en indiquant la nature desdits défauts et en fournissant les preuves disponibles. L’Acheteur donnera au Fournisseur la possibilité raisonnable d’inspecter lesdits défauts.</w:t>
            </w:r>
          </w:p>
        </w:tc>
      </w:tr>
      <w:tr w:rsidR="00940BF3" w:rsidRPr="00386E32" w14:paraId="588E9451" w14:textId="77777777" w:rsidTr="00C57C20">
        <w:trPr>
          <w:gridBefore w:val="1"/>
          <w:wBefore w:w="18" w:type="dxa"/>
        </w:trPr>
        <w:tc>
          <w:tcPr>
            <w:tcW w:w="2160" w:type="dxa"/>
          </w:tcPr>
          <w:p w14:paraId="3550F4E9" w14:textId="77777777" w:rsidR="00940BF3" w:rsidRPr="00386E32" w:rsidRDefault="00940BF3"/>
        </w:tc>
        <w:tc>
          <w:tcPr>
            <w:tcW w:w="7380" w:type="dxa"/>
          </w:tcPr>
          <w:p w14:paraId="7DD05958" w14:textId="0F3B0DCC" w:rsidR="00940BF3" w:rsidRPr="00386E32" w:rsidRDefault="00232589" w:rsidP="00232589">
            <w:pPr>
              <w:pStyle w:val="Header2-SubClauses"/>
              <w:spacing w:after="180"/>
              <w:ind w:left="576" w:hanging="576"/>
              <w:rPr>
                <w:lang w:val="fr-FR"/>
              </w:rPr>
            </w:pPr>
            <w:r w:rsidRPr="00386E32">
              <w:rPr>
                <w:spacing w:val="-2"/>
                <w:lang w:val="fr-FR"/>
              </w:rPr>
              <w:t>28.5</w:t>
            </w:r>
            <w:r w:rsidRPr="00386E32">
              <w:rPr>
                <w:spacing w:val="-2"/>
                <w:lang w:val="fr-FR"/>
              </w:rPr>
              <w:tab/>
            </w:r>
            <w:r w:rsidR="00940BF3" w:rsidRPr="00386E32">
              <w:rPr>
                <w:spacing w:val="-2"/>
                <w:lang w:val="fr-FR"/>
              </w:rPr>
              <w:t xml:space="preserve">À la réception d’une telle réclamation, le Fournisseur réparera ou remplacera rapidement, dans les délais prévus à cet effet au </w:t>
            </w:r>
            <w:r w:rsidR="00940BF3" w:rsidRPr="00386E32">
              <w:rPr>
                <w:b/>
                <w:bCs/>
                <w:spacing w:val="-2"/>
                <w:lang w:val="fr-FR"/>
              </w:rPr>
              <w:t>CCAP</w:t>
            </w:r>
            <w:r w:rsidR="00940BF3" w:rsidRPr="00386E32">
              <w:rPr>
                <w:spacing w:val="-2"/>
                <w:lang w:val="fr-FR"/>
              </w:rPr>
              <w:t xml:space="preserve">, les </w:t>
            </w:r>
            <w:r w:rsidR="00B12845" w:rsidRPr="00386E32">
              <w:rPr>
                <w:spacing w:val="-2"/>
                <w:lang w:val="fr-FR"/>
              </w:rPr>
              <w:t>Biens</w:t>
            </w:r>
            <w:r w:rsidR="00940BF3" w:rsidRPr="00386E32">
              <w:rPr>
                <w:spacing w:val="-2"/>
                <w:lang w:val="fr-FR"/>
              </w:rPr>
              <w:t xml:space="preserve"> ou les pièces défectueuses, sans frais pour l’Acheteur.</w:t>
            </w:r>
          </w:p>
          <w:p w14:paraId="3D0088D8" w14:textId="77777777" w:rsidR="00940BF3" w:rsidRPr="00386E32" w:rsidRDefault="00940BF3" w:rsidP="00232589">
            <w:pPr>
              <w:pStyle w:val="Header2-SubClauses"/>
              <w:spacing w:after="180"/>
              <w:ind w:left="576" w:hanging="576"/>
              <w:rPr>
                <w:lang w:val="fr-FR"/>
              </w:rPr>
            </w:pPr>
            <w:r w:rsidRPr="00386E32">
              <w:rPr>
                <w:spacing w:val="-2"/>
                <w:lang w:val="fr-FR"/>
              </w:rPr>
              <w:t>28.6</w:t>
            </w:r>
            <w:r w:rsidRPr="00386E32">
              <w:rPr>
                <w:spacing w:val="-2"/>
                <w:lang w:val="fr-FR"/>
              </w:rPr>
              <w:tab/>
              <w:t xml:space="preserve">Si le Fournisseur, après en avoir été notifié, ne remédie pas au défaut dans les délais prescrits par le </w:t>
            </w:r>
            <w:r w:rsidRPr="00386E32">
              <w:rPr>
                <w:b/>
                <w:bCs/>
                <w:spacing w:val="-2"/>
                <w:lang w:val="fr-FR"/>
              </w:rPr>
              <w:t>CCAP</w:t>
            </w:r>
            <w:r w:rsidRPr="00386E32">
              <w:rPr>
                <w:spacing w:val="-2"/>
                <w:lang w:val="fr-FR"/>
              </w:rPr>
              <w:t>, l’Acheteur peut entreprendre, dans un d</w:t>
            </w:r>
            <w:r w:rsidRPr="00386E32">
              <w:rPr>
                <w:lang w:val="fr-FR"/>
              </w:rPr>
              <w:t xml:space="preserve">élai raisonnable, </w:t>
            </w:r>
            <w:r w:rsidRPr="00386E32">
              <w:rPr>
                <w:spacing w:val="-2"/>
                <w:lang w:val="fr-FR"/>
              </w:rPr>
              <w:t>aux risques et aux frais du Fournisseur, toute action de recours nécessaire, sans préjudice des autres recours dont l’Acheteur dispose envers le Fournisseur en application du Marché.</w:t>
            </w:r>
          </w:p>
        </w:tc>
      </w:tr>
      <w:tr w:rsidR="00940BF3" w:rsidRPr="00386E32" w14:paraId="07601774" w14:textId="77777777" w:rsidTr="00C57C20">
        <w:trPr>
          <w:gridBefore w:val="1"/>
          <w:wBefore w:w="18" w:type="dxa"/>
        </w:trPr>
        <w:tc>
          <w:tcPr>
            <w:tcW w:w="2160" w:type="dxa"/>
          </w:tcPr>
          <w:p w14:paraId="70DCDD0F" w14:textId="77777777" w:rsidR="00940BF3" w:rsidRPr="00386E32" w:rsidRDefault="00940BF3" w:rsidP="00DB0259">
            <w:pPr>
              <w:pStyle w:val="HSec8-1"/>
            </w:pPr>
            <w:bookmarkStart w:id="496" w:name="_Toc175037334"/>
            <w:r w:rsidRPr="00386E32">
              <w:t>Brevets</w:t>
            </w:r>
            <w:bookmarkEnd w:id="496"/>
          </w:p>
        </w:tc>
        <w:tc>
          <w:tcPr>
            <w:tcW w:w="7380" w:type="dxa"/>
          </w:tcPr>
          <w:p w14:paraId="64198F65" w14:textId="77777777" w:rsidR="00940BF3" w:rsidRPr="00386E32" w:rsidRDefault="00232589" w:rsidP="00232589">
            <w:pPr>
              <w:pStyle w:val="Header2-SubClauses"/>
              <w:spacing w:after="180"/>
              <w:ind w:left="576" w:hanging="576"/>
              <w:rPr>
                <w:spacing w:val="-4"/>
                <w:lang w:val="fr-FR"/>
              </w:rPr>
            </w:pPr>
            <w:r w:rsidRPr="00386E32">
              <w:rPr>
                <w:lang w:val="fr-FR"/>
              </w:rPr>
              <w:t>29</w:t>
            </w:r>
            <w:r w:rsidR="00940BF3" w:rsidRPr="00386E32">
              <w:rPr>
                <w:lang w:val="fr-FR"/>
              </w:rPr>
              <w:t>.1</w:t>
            </w:r>
            <w:r w:rsidR="00940BF3" w:rsidRPr="00386E32">
              <w:rPr>
                <w:lang w:val="fr-FR"/>
              </w:rPr>
              <w:tab/>
              <w:t xml:space="preserve">À condition que l’Acheteur se conforme à la </w:t>
            </w:r>
            <w:r w:rsidRPr="00386E32">
              <w:rPr>
                <w:lang w:val="fr-FR"/>
              </w:rPr>
              <w:t>C</w:t>
            </w:r>
            <w:r w:rsidR="00940BF3" w:rsidRPr="00386E32">
              <w:rPr>
                <w:lang w:val="fr-FR"/>
              </w:rPr>
              <w:t>lause 2</w:t>
            </w:r>
            <w:r w:rsidRPr="00386E32">
              <w:rPr>
                <w:lang w:val="fr-FR"/>
              </w:rPr>
              <w:t>9</w:t>
            </w:r>
            <w:r w:rsidR="00940BF3" w:rsidRPr="00386E32">
              <w:rPr>
                <w:lang w:val="fr-FR"/>
              </w:rPr>
              <w:t>.2 du CCAG, le Fournisseur indemnisera et garantira l’Acheteur, ses employés et ses administrateurs, contre toute poursuite judiciaire, action ou poursuite administrative, dommage, réclamation, perte, pénalité et frais de toute nature, y compris les frais d’avocat, pouvant être intentée ou incomber à l’Acheteur par suite d’une violation réelle ou présumée de tout brevet, modèle d’utilité, modèle déposé, marque de fabrique, droits d’auteur ou droits de propriété intellectuelle enregistrés ou en vigueur à la date du Marché, en raison de :</w:t>
            </w:r>
            <w:r w:rsidR="00940BF3" w:rsidRPr="00386E32">
              <w:rPr>
                <w:spacing w:val="-4"/>
                <w:lang w:val="fr-FR"/>
              </w:rPr>
              <w:t xml:space="preserve"> </w:t>
            </w:r>
          </w:p>
          <w:p w14:paraId="439EF4C7" w14:textId="6DDFA7EB" w:rsidR="00940BF3" w:rsidRPr="00386E32" w:rsidRDefault="00940BF3" w:rsidP="00437980">
            <w:pPr>
              <w:numPr>
                <w:ilvl w:val="0"/>
                <w:numId w:val="25"/>
              </w:numPr>
              <w:spacing w:after="200"/>
              <w:ind w:left="1152" w:hanging="486"/>
              <w:jc w:val="both"/>
            </w:pPr>
            <w:r w:rsidRPr="00386E32">
              <w:t xml:space="preserve">l’installation des </w:t>
            </w:r>
            <w:r w:rsidR="005D4179" w:rsidRPr="00386E32">
              <w:t>Biens</w:t>
            </w:r>
            <w:r w:rsidRPr="00386E32">
              <w:t xml:space="preserve"> par le Fournisseur ou l’utilisation des </w:t>
            </w:r>
            <w:r w:rsidR="005D4179" w:rsidRPr="00386E32">
              <w:t>Biens</w:t>
            </w:r>
            <w:r w:rsidRPr="00386E32">
              <w:t xml:space="preserve"> dans le pays où se trouve le </w:t>
            </w:r>
            <w:r w:rsidR="009E079A" w:rsidRPr="00386E32">
              <w:t>S</w:t>
            </w:r>
            <w:r w:rsidRPr="00386E32">
              <w:t xml:space="preserve">ite ; et </w:t>
            </w:r>
          </w:p>
          <w:p w14:paraId="44213D06" w14:textId="1BFB9E16" w:rsidR="00940BF3" w:rsidRPr="00386E32" w:rsidRDefault="00940BF3" w:rsidP="00437980">
            <w:pPr>
              <w:numPr>
                <w:ilvl w:val="0"/>
                <w:numId w:val="25"/>
              </w:numPr>
              <w:spacing w:after="200"/>
              <w:ind w:left="1152" w:hanging="486"/>
              <w:jc w:val="both"/>
            </w:pPr>
            <w:r w:rsidRPr="00386E32">
              <w:t xml:space="preserve">la vente dans tout pays des biens produits au moyen des </w:t>
            </w:r>
            <w:r w:rsidR="005D4179" w:rsidRPr="00386E32">
              <w:t>Biens</w:t>
            </w:r>
            <w:r w:rsidRPr="00386E32">
              <w:t xml:space="preserve">. </w:t>
            </w:r>
          </w:p>
          <w:p w14:paraId="4A2EFB00" w14:textId="5221BD30" w:rsidR="00940BF3" w:rsidRPr="00386E32" w:rsidRDefault="00940BF3">
            <w:pPr>
              <w:spacing w:after="240"/>
              <w:ind w:left="648" w:hanging="648"/>
              <w:jc w:val="both"/>
              <w:rPr>
                <w:sz w:val="16"/>
              </w:rPr>
            </w:pPr>
            <w:r w:rsidRPr="00386E32">
              <w:tab/>
              <w:t xml:space="preserve">Cette obligation d’indemnisation ne couvrira aucune utilisation des </w:t>
            </w:r>
            <w:r w:rsidR="00B12845" w:rsidRPr="00386E32">
              <w:t>Biens</w:t>
            </w:r>
            <w:r w:rsidRPr="00386E32">
              <w:t xml:space="preserve"> ou d’une partie des </w:t>
            </w:r>
            <w:r w:rsidR="00B12845" w:rsidRPr="00386E32">
              <w:t>Biens</w:t>
            </w:r>
            <w:r w:rsidRPr="00386E32">
              <w:t xml:space="preserve"> à des fins autres que celles indiquées dans le Marché ou pouvant en être raisonnablement déduites, et qu’elle ne couvrira aucune violation qui serait due à l’utilisation des </w:t>
            </w:r>
            <w:r w:rsidR="00B12845" w:rsidRPr="00386E32">
              <w:lastRenderedPageBreak/>
              <w:t>Biens</w:t>
            </w:r>
            <w:r w:rsidRPr="00386E32">
              <w:t xml:space="preserve"> ou d’une partie des </w:t>
            </w:r>
            <w:r w:rsidR="00B12845" w:rsidRPr="00386E32">
              <w:t>Biens</w:t>
            </w:r>
            <w:r w:rsidRPr="00386E32">
              <w:t xml:space="preserve"> ou des biens produits au moyen des </w:t>
            </w:r>
            <w:r w:rsidR="00B12845" w:rsidRPr="00386E32">
              <w:t>Biens</w:t>
            </w:r>
            <w:r w:rsidRPr="00386E32">
              <w:t>, en association ou en combinaison avec tout autre équipement, toute installation ou tous matériaux non fournis par le Fournisseur, conformément au Marché.</w:t>
            </w:r>
          </w:p>
        </w:tc>
      </w:tr>
      <w:tr w:rsidR="00940BF3" w:rsidRPr="00386E32" w14:paraId="624B7756" w14:textId="77777777" w:rsidTr="00C57C20">
        <w:trPr>
          <w:gridBefore w:val="1"/>
          <w:wBefore w:w="18" w:type="dxa"/>
        </w:trPr>
        <w:tc>
          <w:tcPr>
            <w:tcW w:w="2160" w:type="dxa"/>
          </w:tcPr>
          <w:p w14:paraId="0C707890" w14:textId="77777777" w:rsidR="00940BF3" w:rsidRPr="00386E32" w:rsidRDefault="00940BF3"/>
        </w:tc>
        <w:tc>
          <w:tcPr>
            <w:tcW w:w="7380" w:type="dxa"/>
          </w:tcPr>
          <w:p w14:paraId="51CDE15C" w14:textId="77777777" w:rsidR="00940BF3" w:rsidRPr="00386E32" w:rsidRDefault="00232589" w:rsidP="00232589">
            <w:pPr>
              <w:pStyle w:val="Header2-SubClauses"/>
              <w:spacing w:after="180"/>
              <w:ind w:left="576" w:hanging="576"/>
              <w:rPr>
                <w:lang w:val="fr-FR"/>
              </w:rPr>
            </w:pPr>
            <w:r w:rsidRPr="00386E32">
              <w:rPr>
                <w:lang w:val="fr-FR"/>
              </w:rPr>
              <w:t>29</w:t>
            </w:r>
            <w:r w:rsidR="00940BF3" w:rsidRPr="00386E32">
              <w:rPr>
                <w:lang w:val="fr-FR"/>
              </w:rPr>
              <w:t>.2</w:t>
            </w:r>
            <w:r w:rsidR="00940BF3" w:rsidRPr="00386E32">
              <w:rPr>
                <w:lang w:val="fr-FR"/>
              </w:rPr>
              <w:tab/>
              <w:t xml:space="preserve">Dans le cas où une procédure serait intentée ou une réclamation dirigée contre l’Acheteur dans le contexte de la </w:t>
            </w:r>
            <w:r w:rsidRPr="00386E32">
              <w:rPr>
                <w:lang w:val="fr-FR"/>
              </w:rPr>
              <w:t>Clause 29</w:t>
            </w:r>
            <w:r w:rsidR="00940BF3" w:rsidRPr="00386E32">
              <w:rPr>
                <w:lang w:val="fr-FR"/>
              </w:rPr>
              <w:t>.1 du CCAG, l’Acheteur en avisera le Fournisseur sans délai, en lui adressant une notification à cet effet, et le Fournisseur pourra, à ses propres frais et au nom de l’Acheteur, mener ladite procédure ou le règlement de cette réclamation, et de toutes négociations en vue de régler ladite procédure ou réclamation.</w:t>
            </w:r>
          </w:p>
        </w:tc>
      </w:tr>
      <w:tr w:rsidR="00940BF3" w:rsidRPr="00386E32" w14:paraId="1EFBF80D" w14:textId="77777777" w:rsidTr="00C57C20">
        <w:trPr>
          <w:gridBefore w:val="1"/>
          <w:wBefore w:w="18" w:type="dxa"/>
        </w:trPr>
        <w:tc>
          <w:tcPr>
            <w:tcW w:w="2160" w:type="dxa"/>
          </w:tcPr>
          <w:p w14:paraId="042E142F" w14:textId="77777777" w:rsidR="00940BF3" w:rsidRPr="00386E32" w:rsidRDefault="00940BF3"/>
        </w:tc>
        <w:tc>
          <w:tcPr>
            <w:tcW w:w="7380" w:type="dxa"/>
          </w:tcPr>
          <w:p w14:paraId="76C8FECD" w14:textId="77777777" w:rsidR="00940BF3" w:rsidRPr="00386E32" w:rsidRDefault="00232589" w:rsidP="00232589">
            <w:pPr>
              <w:pStyle w:val="Header2-SubClauses"/>
              <w:spacing w:after="180"/>
              <w:ind w:left="576" w:hanging="576"/>
              <w:rPr>
                <w:lang w:val="fr-FR"/>
              </w:rPr>
            </w:pPr>
            <w:r w:rsidRPr="00386E32">
              <w:rPr>
                <w:lang w:val="fr-FR"/>
              </w:rPr>
              <w:t>29</w:t>
            </w:r>
            <w:r w:rsidR="00940BF3" w:rsidRPr="00386E32">
              <w:rPr>
                <w:lang w:val="fr-FR"/>
              </w:rPr>
              <w:t>.3</w:t>
            </w:r>
            <w:r w:rsidR="00940BF3" w:rsidRPr="00386E32">
              <w:rPr>
                <w:lang w:val="fr-FR"/>
              </w:rPr>
              <w:tab/>
              <w:t xml:space="preserve">Si le Fournisseur omet de notifier à l’Acheteur, dans les vingt-huit (28) jours suivant la réception de la notification, qu’il entend mener ladite procédure ou réclamation, l’Acheteur sera libre de le faire en son propre nom. </w:t>
            </w:r>
          </w:p>
          <w:p w14:paraId="17E3F35D" w14:textId="77777777" w:rsidR="00940BF3" w:rsidRPr="00386E32" w:rsidRDefault="00232589" w:rsidP="00232589">
            <w:pPr>
              <w:pStyle w:val="Header2-SubClauses"/>
              <w:spacing w:after="180"/>
              <w:ind w:left="576" w:hanging="576"/>
              <w:rPr>
                <w:lang w:val="fr-FR"/>
              </w:rPr>
            </w:pPr>
            <w:r w:rsidRPr="00386E32">
              <w:rPr>
                <w:lang w:val="fr-FR"/>
              </w:rPr>
              <w:t>29.4</w:t>
            </w:r>
            <w:r w:rsidRPr="00386E32">
              <w:rPr>
                <w:lang w:val="fr-FR"/>
              </w:rPr>
              <w:tab/>
            </w:r>
            <w:r w:rsidR="00940BF3" w:rsidRPr="00386E32">
              <w:rPr>
                <w:lang w:val="fr-FR"/>
              </w:rPr>
              <w:t>L’Acheteur devra, si le Fournisseur le lui demande, donner au Fournisseur toute l’assistance disponible pour assurer la conduite de la procédure ou le règlement de la réclamation, auquel cas le Fournisseur remboursera à l’Acheteur tous les frais raisonnables qu’il aura assumés à cet effet.</w:t>
            </w:r>
          </w:p>
        </w:tc>
      </w:tr>
      <w:tr w:rsidR="00940BF3" w:rsidRPr="00386E32" w14:paraId="582FCC37" w14:textId="77777777" w:rsidTr="00C57C20">
        <w:trPr>
          <w:gridBefore w:val="1"/>
          <w:wBefore w:w="18" w:type="dxa"/>
        </w:trPr>
        <w:tc>
          <w:tcPr>
            <w:tcW w:w="2160" w:type="dxa"/>
          </w:tcPr>
          <w:p w14:paraId="4367C637" w14:textId="77777777" w:rsidR="00940BF3" w:rsidRPr="00386E32" w:rsidRDefault="00940BF3"/>
        </w:tc>
        <w:tc>
          <w:tcPr>
            <w:tcW w:w="7380" w:type="dxa"/>
          </w:tcPr>
          <w:p w14:paraId="7F2C0E5C" w14:textId="77777777" w:rsidR="00940BF3" w:rsidRPr="00386E32" w:rsidRDefault="00940BF3" w:rsidP="00232589">
            <w:pPr>
              <w:pStyle w:val="Header2-SubClauses"/>
              <w:spacing w:after="180"/>
              <w:ind w:left="576" w:hanging="576"/>
              <w:rPr>
                <w:lang w:val="fr-FR"/>
              </w:rPr>
            </w:pPr>
            <w:r w:rsidRPr="00386E32">
              <w:rPr>
                <w:lang w:val="fr-FR"/>
              </w:rPr>
              <w:t>2</w:t>
            </w:r>
            <w:r w:rsidR="00232589" w:rsidRPr="00386E32">
              <w:rPr>
                <w:lang w:val="fr-FR"/>
              </w:rPr>
              <w:t>9</w:t>
            </w:r>
            <w:r w:rsidRPr="00386E32">
              <w:rPr>
                <w:lang w:val="fr-FR"/>
              </w:rPr>
              <w:t>.5</w:t>
            </w:r>
            <w:r w:rsidRPr="00386E32">
              <w:rPr>
                <w:lang w:val="fr-FR"/>
              </w:rPr>
              <w:tab/>
              <w:t>L’Acheteur indemnisera et garantira le Fournisseur, ses employés, ses administrateurs et ses sous-traitants, contre toute poursuite judiciaire, action ou poursuite administrative, dommage, réclamation, perte, pénalité et frais de toute nature, y compris les frais d’avocat, pouvant être intentée ou incomber au Fournisseur par suite d’une violation réelle ou présumée de tout brevet, modèle d’utilité, modèle déposé, marque de fabrique, droits d’auteur ou droits de propriété intellectuelle enregistrés ou en vigueur à la date du Marché, au sujet de plans, de données, de dessins, de spécifications ou d’autres documents ou matériaux fournis ou conçus par ou au nom de l’Acheteur.</w:t>
            </w:r>
          </w:p>
        </w:tc>
      </w:tr>
      <w:tr w:rsidR="00940BF3" w:rsidRPr="00386E32" w14:paraId="565376F1" w14:textId="77777777" w:rsidTr="00C57C20">
        <w:trPr>
          <w:gridBefore w:val="1"/>
          <w:wBefore w:w="18" w:type="dxa"/>
        </w:trPr>
        <w:tc>
          <w:tcPr>
            <w:tcW w:w="2160" w:type="dxa"/>
          </w:tcPr>
          <w:p w14:paraId="52A71FD1" w14:textId="2D29BEFB" w:rsidR="00940BF3" w:rsidRPr="00386E32" w:rsidRDefault="00940BF3" w:rsidP="00B12845">
            <w:pPr>
              <w:pStyle w:val="HSec8-1"/>
            </w:pPr>
            <w:bookmarkStart w:id="497" w:name="_Toc175037335"/>
            <w:r w:rsidRPr="00386E32">
              <w:t>Limite de responsabilité</w:t>
            </w:r>
            <w:bookmarkEnd w:id="497"/>
          </w:p>
        </w:tc>
        <w:tc>
          <w:tcPr>
            <w:tcW w:w="7380" w:type="dxa"/>
          </w:tcPr>
          <w:p w14:paraId="707C7535" w14:textId="77777777" w:rsidR="00940BF3" w:rsidRPr="00386E32" w:rsidRDefault="00232589" w:rsidP="00232589">
            <w:pPr>
              <w:pStyle w:val="Header2-SubClauses"/>
              <w:spacing w:after="180"/>
              <w:ind w:left="576" w:hanging="576"/>
              <w:rPr>
                <w:lang w:val="fr-FR"/>
              </w:rPr>
            </w:pPr>
            <w:r w:rsidRPr="00386E32">
              <w:rPr>
                <w:lang w:val="fr-FR"/>
              </w:rPr>
              <w:t>30</w:t>
            </w:r>
            <w:r w:rsidR="00940BF3" w:rsidRPr="00386E32">
              <w:rPr>
                <w:lang w:val="fr-FR"/>
              </w:rPr>
              <w:t>.1</w:t>
            </w:r>
            <w:r w:rsidR="00940BF3" w:rsidRPr="00386E32">
              <w:rPr>
                <w:lang w:val="fr-FR"/>
              </w:rPr>
              <w:tab/>
            </w:r>
            <w:r w:rsidR="00940BF3" w:rsidRPr="00386E32">
              <w:rPr>
                <w:spacing w:val="-2"/>
                <w:lang w:val="fr-FR"/>
              </w:rPr>
              <w:t>Sauf</w:t>
            </w:r>
            <w:r w:rsidR="00940BF3" w:rsidRPr="00386E32">
              <w:rPr>
                <w:lang w:val="fr-FR"/>
              </w:rPr>
              <w:t xml:space="preserve"> en cas négligence grave ou de faute intentionnelle :</w:t>
            </w:r>
          </w:p>
          <w:p w14:paraId="71A95BC0" w14:textId="77777777" w:rsidR="00940BF3" w:rsidRPr="00386E32" w:rsidRDefault="00940BF3" w:rsidP="00437980">
            <w:pPr>
              <w:numPr>
                <w:ilvl w:val="0"/>
                <w:numId w:val="26"/>
              </w:numPr>
              <w:spacing w:after="200"/>
              <w:ind w:left="1242" w:hanging="580"/>
              <w:jc w:val="both"/>
            </w:pPr>
            <w:r w:rsidRPr="00386E32">
              <w:t xml:space="preserve">Aucune des deux parties n’est responsable envers l’autre de toute perte ou de tout dommage indirect ou consécutif, perte d’usage, perte de production ou manque à gagner ou frais financier, étant entendu que la présente exception ne s’applique à aucune des obligations du Fournisseur de payer des pénalités à l’Acheteur ; </w:t>
            </w:r>
          </w:p>
          <w:p w14:paraId="0931CB5D" w14:textId="77777777" w:rsidR="00940BF3" w:rsidRPr="00386E32" w:rsidRDefault="00940BF3" w:rsidP="00437980">
            <w:pPr>
              <w:numPr>
                <w:ilvl w:val="0"/>
                <w:numId w:val="26"/>
              </w:numPr>
              <w:spacing w:after="240"/>
              <w:ind w:left="1238" w:hanging="576"/>
              <w:jc w:val="both"/>
            </w:pPr>
            <w:r w:rsidRPr="00386E32">
              <w:t xml:space="preserve">L’obligation globale que le Fournisseur peut assumer envers l’Acheteur au titre du Marché ou au titre de la responsabilité civile ou autre, ne saurait excéder le montant du Marché, étant entendu que cette limitation de responsabilité ne s’appliquera pas aux frais de réparation ou de remplacement du matériel </w:t>
            </w:r>
            <w:r w:rsidRPr="00386E32">
              <w:lastRenderedPageBreak/>
              <w:t>défectueux, ni à l’obligation du Fournisseur d’indemniser l’Acheteur en cas de violation de brevet.</w:t>
            </w:r>
          </w:p>
        </w:tc>
      </w:tr>
      <w:tr w:rsidR="00940BF3" w:rsidRPr="00386E32" w14:paraId="5A11F6DF" w14:textId="77777777" w:rsidTr="00C57C20">
        <w:trPr>
          <w:gridBefore w:val="1"/>
          <w:wBefore w:w="18" w:type="dxa"/>
        </w:trPr>
        <w:tc>
          <w:tcPr>
            <w:tcW w:w="2160" w:type="dxa"/>
          </w:tcPr>
          <w:p w14:paraId="5B06D251" w14:textId="77777777" w:rsidR="00940BF3" w:rsidRPr="00386E32" w:rsidRDefault="00940BF3" w:rsidP="00DB0259">
            <w:pPr>
              <w:pStyle w:val="HSec8-1"/>
            </w:pPr>
            <w:bookmarkStart w:id="498" w:name="_Toc175037336"/>
            <w:r w:rsidRPr="00386E32">
              <w:lastRenderedPageBreak/>
              <w:t>Modifications des lois et règlements</w:t>
            </w:r>
            <w:bookmarkEnd w:id="498"/>
          </w:p>
        </w:tc>
        <w:tc>
          <w:tcPr>
            <w:tcW w:w="7380" w:type="dxa"/>
          </w:tcPr>
          <w:p w14:paraId="2FBF544E" w14:textId="3341407B" w:rsidR="00940BF3" w:rsidRPr="00386E32" w:rsidRDefault="00232589" w:rsidP="00232589">
            <w:pPr>
              <w:pStyle w:val="Header2-SubClauses"/>
              <w:spacing w:after="180"/>
              <w:ind w:left="576" w:hanging="576"/>
              <w:rPr>
                <w:sz w:val="16"/>
                <w:lang w:val="fr-FR"/>
              </w:rPr>
            </w:pPr>
            <w:r w:rsidRPr="00386E32">
              <w:rPr>
                <w:lang w:val="fr-FR"/>
              </w:rPr>
              <w:t>31</w:t>
            </w:r>
            <w:r w:rsidR="00940BF3" w:rsidRPr="00386E32">
              <w:rPr>
                <w:lang w:val="fr-FR"/>
              </w:rPr>
              <w:t>.1</w:t>
            </w:r>
            <w:r w:rsidR="00940BF3" w:rsidRPr="00386E32">
              <w:rPr>
                <w:lang w:val="fr-FR"/>
              </w:rPr>
              <w:tab/>
            </w:r>
            <w:r w:rsidR="00940BF3" w:rsidRPr="00386E32">
              <w:rPr>
                <w:spacing w:val="-4"/>
                <w:lang w:val="fr-FR"/>
              </w:rPr>
              <w:t xml:space="preserve">À moins que le Marché n’en dispose autrement, si après la date correspondant à 28 jours avant la date de soumission des </w:t>
            </w:r>
            <w:r w:rsidR="0001437B" w:rsidRPr="00386E32">
              <w:rPr>
                <w:spacing w:val="-4"/>
                <w:lang w:val="fr-FR"/>
              </w:rPr>
              <w:t>proposition</w:t>
            </w:r>
            <w:r w:rsidR="00940BF3" w:rsidRPr="00386E32">
              <w:rPr>
                <w:spacing w:val="-4"/>
                <w:lang w:val="fr-FR"/>
              </w:rPr>
              <w:t xml:space="preserve">s, une loi, un règlement, un décret, un arrêté ou règlement local ayant force de loi est adopté, promulgué, abrogé ou modifié dans le lieu du </w:t>
            </w:r>
            <w:r w:rsidR="00BC4484" w:rsidRPr="00386E32">
              <w:rPr>
                <w:spacing w:val="-4"/>
                <w:lang w:val="fr-FR"/>
              </w:rPr>
              <w:t>P</w:t>
            </w:r>
            <w:r w:rsidR="00940BF3" w:rsidRPr="00386E32">
              <w:rPr>
                <w:spacing w:val="-4"/>
                <w:lang w:val="fr-FR"/>
              </w:rPr>
              <w:t xml:space="preserve">ays de l’Acheteur où se trouve le site (y compris tout changement dans l’interprétation ou l’application dudit texte par les autorités compétentes) d’une manière qui influe sur la date de livraison et/ou le prix du Marché, ladite date de livraison et/ou ledit prix du Marché sera révisé à la hausse ou à la baisse selon le cas, dans la mesure où le Fournisseur en aura été affecté dans l’exécution d’une quelconque de ses obligations au titre du Marché. Nonobstant les dispositions ci-dessus, le supplément ou la réduction de coût ne sera pas versé ou crédité séparément si ledit supplément ou ladite réduction a déjà été prise en compte dans les dispositions relatives à </w:t>
            </w:r>
            <w:r w:rsidR="00490221" w:rsidRPr="00386E32">
              <w:rPr>
                <w:spacing w:val="-4"/>
                <w:lang w:val="fr-FR"/>
              </w:rPr>
              <w:t>la révision</w:t>
            </w:r>
            <w:r w:rsidR="00940BF3" w:rsidRPr="00386E32">
              <w:rPr>
                <w:spacing w:val="-4"/>
                <w:lang w:val="fr-FR"/>
              </w:rPr>
              <w:t xml:space="preserve"> des prix en tant que de besoin, conformément à la </w:t>
            </w:r>
            <w:r w:rsidRPr="00386E32">
              <w:rPr>
                <w:spacing w:val="-4"/>
                <w:lang w:val="fr-FR"/>
              </w:rPr>
              <w:t>Clause 15</w:t>
            </w:r>
            <w:r w:rsidR="00940BF3" w:rsidRPr="00386E32">
              <w:rPr>
                <w:spacing w:val="-4"/>
                <w:lang w:val="fr-FR"/>
              </w:rPr>
              <w:t xml:space="preserve"> du CCAG.</w:t>
            </w:r>
          </w:p>
        </w:tc>
      </w:tr>
      <w:tr w:rsidR="00940BF3" w:rsidRPr="00386E32" w14:paraId="7CFC3B91" w14:textId="77777777" w:rsidTr="00C57C20">
        <w:trPr>
          <w:gridBefore w:val="1"/>
          <w:wBefore w:w="18" w:type="dxa"/>
        </w:trPr>
        <w:tc>
          <w:tcPr>
            <w:tcW w:w="2160" w:type="dxa"/>
          </w:tcPr>
          <w:p w14:paraId="7E38AE3D" w14:textId="77777777" w:rsidR="00940BF3" w:rsidRPr="00386E32" w:rsidRDefault="00940BF3" w:rsidP="00DB0259">
            <w:pPr>
              <w:pStyle w:val="HSec8-1"/>
            </w:pPr>
            <w:bookmarkStart w:id="499" w:name="_Toc175037337"/>
            <w:r w:rsidRPr="00386E32">
              <w:t>Force majeure</w:t>
            </w:r>
            <w:bookmarkEnd w:id="499"/>
          </w:p>
        </w:tc>
        <w:tc>
          <w:tcPr>
            <w:tcW w:w="7380" w:type="dxa"/>
          </w:tcPr>
          <w:p w14:paraId="5F814335" w14:textId="77777777" w:rsidR="00940BF3" w:rsidRPr="00386E32" w:rsidRDefault="00232589" w:rsidP="00232589">
            <w:pPr>
              <w:pStyle w:val="Header2-SubClauses"/>
              <w:spacing w:after="180"/>
              <w:ind w:left="576" w:hanging="576"/>
              <w:rPr>
                <w:sz w:val="16"/>
                <w:lang w:val="fr-FR"/>
              </w:rPr>
            </w:pPr>
            <w:r w:rsidRPr="00386E32">
              <w:rPr>
                <w:spacing w:val="-2"/>
                <w:lang w:val="fr-FR"/>
              </w:rPr>
              <w:t>32</w:t>
            </w:r>
            <w:r w:rsidR="00940BF3" w:rsidRPr="00386E32">
              <w:rPr>
                <w:spacing w:val="-2"/>
                <w:lang w:val="fr-FR"/>
              </w:rPr>
              <w:t>.1</w:t>
            </w:r>
            <w:r w:rsidR="00940BF3" w:rsidRPr="00386E32">
              <w:rPr>
                <w:spacing w:val="-2"/>
                <w:lang w:val="fr-FR"/>
              </w:rPr>
              <w:tab/>
              <w:t>Le Fournisseur ne sera pas exposé à la saisie de sa garantie de bonne exécution, à des pénalités ou à la résiliation du Marché pour non-exécution si, et dans la mesure où, son retard ou tout autre manquement dans l’exécution des obligations qui lui incombent au titre du Marché est dû à un cas de Force majeure.</w:t>
            </w:r>
          </w:p>
        </w:tc>
      </w:tr>
      <w:tr w:rsidR="00940BF3" w:rsidRPr="00386E32" w14:paraId="5511897A" w14:textId="77777777" w:rsidTr="00C57C20">
        <w:trPr>
          <w:gridBefore w:val="1"/>
          <w:wBefore w:w="18" w:type="dxa"/>
        </w:trPr>
        <w:tc>
          <w:tcPr>
            <w:tcW w:w="2160" w:type="dxa"/>
          </w:tcPr>
          <w:p w14:paraId="7386186B" w14:textId="77777777" w:rsidR="00940BF3" w:rsidRPr="00386E32" w:rsidRDefault="00940BF3"/>
        </w:tc>
        <w:tc>
          <w:tcPr>
            <w:tcW w:w="7380" w:type="dxa"/>
          </w:tcPr>
          <w:p w14:paraId="7A63ACB1" w14:textId="77777777" w:rsidR="00940BF3" w:rsidRPr="00386E32" w:rsidRDefault="00232589" w:rsidP="00232589">
            <w:pPr>
              <w:pStyle w:val="Header2-SubClauses"/>
              <w:spacing w:after="180"/>
              <w:ind w:left="576" w:hanging="576"/>
              <w:rPr>
                <w:spacing w:val="-2"/>
                <w:lang w:val="fr-FR"/>
              </w:rPr>
            </w:pPr>
            <w:r w:rsidRPr="00386E32">
              <w:rPr>
                <w:spacing w:val="-2"/>
                <w:lang w:val="fr-FR"/>
              </w:rPr>
              <w:t>32</w:t>
            </w:r>
            <w:r w:rsidR="00940BF3" w:rsidRPr="00386E32">
              <w:rPr>
                <w:spacing w:val="-2"/>
                <w:lang w:val="fr-FR"/>
              </w:rPr>
              <w:t>.2</w:t>
            </w:r>
            <w:r w:rsidR="00940BF3" w:rsidRPr="00386E32">
              <w:rPr>
                <w:spacing w:val="-2"/>
                <w:lang w:val="fr-FR"/>
              </w:rPr>
              <w:tab/>
            </w:r>
            <w:r w:rsidR="00940BF3" w:rsidRPr="00386E32">
              <w:rPr>
                <w:spacing w:val="-4"/>
                <w:lang w:val="fr-FR"/>
              </w:rPr>
              <w:t>Aux fins de la présente Clause, l’expression « Force majeure » désigne un événement échappant au contrôle du Fournisseur, qui n’est pas attribuable à sa faute ou à sa négligence et qui est imprévisible et inévitable. De tels événements peuvent inclure, sans que cette liste soit limitative, les actes de l’Acheteur au titre de la souveraineté de l’État, les guerres et révolutions, incendies, inondations, épidémies, mesures de quarantaine et d’embargo sur le fret.</w:t>
            </w:r>
          </w:p>
          <w:p w14:paraId="5CE4EAD3" w14:textId="77777777" w:rsidR="00940BF3" w:rsidRPr="00386E32" w:rsidRDefault="00A77C32" w:rsidP="00232589">
            <w:pPr>
              <w:pStyle w:val="Header2-SubClauses"/>
              <w:spacing w:after="180"/>
              <w:ind w:left="576" w:hanging="576"/>
              <w:rPr>
                <w:lang w:val="fr-FR"/>
              </w:rPr>
            </w:pPr>
            <w:r w:rsidRPr="00386E32">
              <w:rPr>
                <w:spacing w:val="-2"/>
                <w:lang w:val="fr-FR"/>
              </w:rPr>
              <w:t>32</w:t>
            </w:r>
            <w:r w:rsidR="00940BF3" w:rsidRPr="00386E32">
              <w:rPr>
                <w:spacing w:val="-2"/>
                <w:lang w:val="fr-FR"/>
              </w:rPr>
              <w:t>.3</w:t>
            </w:r>
            <w:r w:rsidR="00940BF3" w:rsidRPr="00386E32">
              <w:rPr>
                <w:spacing w:val="-2"/>
                <w:lang w:val="fr-FR"/>
              </w:rPr>
              <w:tab/>
            </w:r>
            <w:r w:rsidR="00940BF3" w:rsidRPr="00386E32">
              <w:rPr>
                <w:spacing w:val="-4"/>
                <w:lang w:val="fr-FR"/>
              </w:rPr>
              <w:t>En cas de Force majeure, le Fournisseur notifiera sans délai par écrit à l’Acheteur l’existence de celle-ci et ses motifs. Sous réserve d’instructions contraires, par écrit, de l’Acheteur, le Fournisseur continuera à remplir ses obligations contractuelles dans la mesure du possible, et s’efforcera de continuer à remplir les obligations dont l’exécution n’est pas entravée par le cas de Force majeure.</w:t>
            </w:r>
          </w:p>
        </w:tc>
      </w:tr>
      <w:tr w:rsidR="00940BF3" w:rsidRPr="00386E32" w14:paraId="4A6B345D" w14:textId="77777777" w:rsidTr="00C57C20">
        <w:trPr>
          <w:gridBefore w:val="1"/>
          <w:wBefore w:w="18" w:type="dxa"/>
        </w:trPr>
        <w:tc>
          <w:tcPr>
            <w:tcW w:w="2160" w:type="dxa"/>
          </w:tcPr>
          <w:p w14:paraId="1CD3EB95" w14:textId="77777777" w:rsidR="00940BF3" w:rsidRPr="00386E32" w:rsidRDefault="00940BF3" w:rsidP="00DB0259">
            <w:pPr>
              <w:pStyle w:val="HSec8-1"/>
            </w:pPr>
            <w:bookmarkStart w:id="500" w:name="_Toc175037338"/>
            <w:r w:rsidRPr="00386E32">
              <w:t>Ordres de modification et avenants au marché</w:t>
            </w:r>
            <w:bookmarkEnd w:id="500"/>
          </w:p>
        </w:tc>
        <w:tc>
          <w:tcPr>
            <w:tcW w:w="7380" w:type="dxa"/>
          </w:tcPr>
          <w:p w14:paraId="090179F1" w14:textId="77777777" w:rsidR="00940BF3" w:rsidRPr="00386E32" w:rsidRDefault="00A77C32" w:rsidP="00232589">
            <w:pPr>
              <w:pStyle w:val="Header2-SubClauses"/>
              <w:spacing w:after="180"/>
              <w:ind w:left="576" w:hanging="576"/>
              <w:rPr>
                <w:lang w:val="fr-FR"/>
              </w:rPr>
            </w:pPr>
            <w:r w:rsidRPr="00386E32">
              <w:rPr>
                <w:spacing w:val="-2"/>
                <w:lang w:val="fr-FR"/>
              </w:rPr>
              <w:t>33</w:t>
            </w:r>
            <w:r w:rsidR="00940BF3" w:rsidRPr="00386E32">
              <w:rPr>
                <w:spacing w:val="-2"/>
                <w:lang w:val="fr-FR"/>
              </w:rPr>
              <w:t>.1</w:t>
            </w:r>
            <w:r w:rsidR="00940BF3" w:rsidRPr="00386E32">
              <w:rPr>
                <w:spacing w:val="-2"/>
                <w:lang w:val="fr-FR"/>
              </w:rPr>
              <w:tab/>
              <w:t xml:space="preserve">L’Acheteur peut demander à tout moment au Fournisseur, par notification, conformément aux dispositions de la </w:t>
            </w:r>
            <w:r w:rsidRPr="00386E32">
              <w:rPr>
                <w:spacing w:val="-2"/>
                <w:lang w:val="fr-FR"/>
              </w:rPr>
              <w:t>C</w:t>
            </w:r>
            <w:r w:rsidR="00940BF3" w:rsidRPr="00386E32">
              <w:rPr>
                <w:spacing w:val="-2"/>
                <w:lang w:val="fr-FR"/>
              </w:rPr>
              <w:t>lause 8 du CCAG, d’apporter des modifications dans le cadre général du Marché, dans un ou plusieurs des domaines suivants :</w:t>
            </w:r>
          </w:p>
          <w:p w14:paraId="18AFB89E" w14:textId="54AE6674" w:rsidR="00940BF3" w:rsidRPr="00386E32" w:rsidRDefault="00940BF3" w:rsidP="00437980">
            <w:pPr>
              <w:numPr>
                <w:ilvl w:val="0"/>
                <w:numId w:val="27"/>
              </w:numPr>
              <w:spacing w:after="240"/>
              <w:ind w:left="1242" w:hanging="580"/>
              <w:jc w:val="both"/>
            </w:pPr>
            <w:r w:rsidRPr="00386E32">
              <w:lastRenderedPageBreak/>
              <w:t xml:space="preserve">les plans, conceptions ou spécifications, lorsque les </w:t>
            </w:r>
            <w:r w:rsidR="00B12845" w:rsidRPr="00386E32">
              <w:t>Biens</w:t>
            </w:r>
            <w:r w:rsidRPr="00386E32">
              <w:t xml:space="preserve"> à livrer au titre du Marché doivent être fabriquées spécialement pour l’Acheteur ; </w:t>
            </w:r>
          </w:p>
          <w:p w14:paraId="284A435E" w14:textId="77777777" w:rsidR="00940BF3" w:rsidRPr="00386E32" w:rsidRDefault="00940BF3" w:rsidP="00437980">
            <w:pPr>
              <w:numPr>
                <w:ilvl w:val="0"/>
                <w:numId w:val="27"/>
              </w:numPr>
              <w:spacing w:after="240"/>
              <w:ind w:left="1242" w:hanging="580"/>
              <w:jc w:val="both"/>
            </w:pPr>
            <w:r w:rsidRPr="00386E32">
              <w:rPr>
                <w:spacing w:val="-2"/>
              </w:rPr>
              <w:t>la méthode d’expédition ou d’emballage </w:t>
            </w:r>
            <w:r w:rsidRPr="00386E32">
              <w:t>;</w:t>
            </w:r>
          </w:p>
          <w:p w14:paraId="440728F1" w14:textId="77777777" w:rsidR="00940BF3" w:rsidRPr="00386E32" w:rsidRDefault="00940BF3" w:rsidP="00437980">
            <w:pPr>
              <w:numPr>
                <w:ilvl w:val="0"/>
                <w:numId w:val="27"/>
              </w:numPr>
              <w:spacing w:after="240"/>
              <w:ind w:left="1242" w:hanging="580"/>
              <w:jc w:val="both"/>
            </w:pPr>
            <w:r w:rsidRPr="00386E32">
              <w:rPr>
                <w:spacing w:val="-2"/>
              </w:rPr>
              <w:t>le lieu de livraison </w:t>
            </w:r>
            <w:r w:rsidRPr="00386E32">
              <w:t>; et</w:t>
            </w:r>
          </w:p>
          <w:p w14:paraId="61BA7D71" w14:textId="77777777" w:rsidR="00940BF3" w:rsidRPr="00386E32" w:rsidRDefault="00940BF3" w:rsidP="00437980">
            <w:pPr>
              <w:numPr>
                <w:ilvl w:val="0"/>
                <w:numId w:val="27"/>
              </w:numPr>
              <w:spacing w:after="240"/>
              <w:ind w:left="1242" w:hanging="580"/>
              <w:jc w:val="both"/>
            </w:pPr>
            <w:r w:rsidRPr="00386E32">
              <w:rPr>
                <w:spacing w:val="-2"/>
              </w:rPr>
              <w:t>les Services connexes qui doivent être fournis par le Fournisseur</w:t>
            </w:r>
            <w:r w:rsidRPr="00386E32">
              <w:t>.</w:t>
            </w:r>
          </w:p>
        </w:tc>
      </w:tr>
      <w:tr w:rsidR="00940BF3" w:rsidRPr="00386E32" w14:paraId="1D6334FF" w14:textId="77777777" w:rsidTr="00C57C20">
        <w:trPr>
          <w:gridBefore w:val="1"/>
          <w:wBefore w:w="18" w:type="dxa"/>
        </w:trPr>
        <w:tc>
          <w:tcPr>
            <w:tcW w:w="2160" w:type="dxa"/>
          </w:tcPr>
          <w:p w14:paraId="0DC4A53C" w14:textId="77777777" w:rsidR="00940BF3" w:rsidRPr="00386E32" w:rsidRDefault="00940BF3"/>
        </w:tc>
        <w:tc>
          <w:tcPr>
            <w:tcW w:w="7380" w:type="dxa"/>
          </w:tcPr>
          <w:p w14:paraId="4C03B348" w14:textId="2139E77A" w:rsidR="00940BF3" w:rsidRPr="00386E32" w:rsidRDefault="00A77C32">
            <w:pPr>
              <w:pStyle w:val="Header2-SubClauses"/>
              <w:spacing w:after="240"/>
              <w:ind w:left="648" w:hanging="648"/>
              <w:rPr>
                <w:lang w:val="fr-FR"/>
              </w:rPr>
            </w:pPr>
            <w:r w:rsidRPr="00386E32">
              <w:rPr>
                <w:lang w:val="fr-FR"/>
              </w:rPr>
              <w:t>33</w:t>
            </w:r>
            <w:r w:rsidR="00940BF3" w:rsidRPr="00386E32">
              <w:rPr>
                <w:lang w:val="fr-FR"/>
              </w:rPr>
              <w:t>.2</w:t>
            </w:r>
            <w:r w:rsidR="00940BF3" w:rsidRPr="00386E32">
              <w:rPr>
                <w:lang w:val="fr-FR"/>
              </w:rPr>
              <w:tab/>
              <w:t xml:space="preserve">Si l’une des modifications ci-dessus entraîne une augmentation ou une réduction du coût ou du temps nécessaire au Fournisseur pour exécuter toute partie du Marché, le prix du Marché et/ou le calendrier de livraison/d’achèvement sera modifié de façon équitable et le Marché sera modifié en conséquence. Toute demande d’ajustement du Fournisseur au titre de la présente </w:t>
            </w:r>
            <w:r w:rsidR="00112727" w:rsidRPr="00386E32">
              <w:rPr>
                <w:lang w:val="fr-FR"/>
              </w:rPr>
              <w:t>Clause</w:t>
            </w:r>
            <w:r w:rsidR="00940BF3" w:rsidRPr="00386E32">
              <w:rPr>
                <w:lang w:val="fr-FR"/>
              </w:rPr>
              <w:t xml:space="preserve"> doit être déposée dans les vingt-huit (28) jours suivant la date de réception, par le Fournisseur, de l’ordre de modification émis par l’Acheteur.</w:t>
            </w:r>
          </w:p>
          <w:p w14:paraId="4501ABBF" w14:textId="77777777" w:rsidR="00940BF3" w:rsidRPr="00386E32" w:rsidRDefault="00A77C32">
            <w:pPr>
              <w:pStyle w:val="Header2-SubClauses"/>
              <w:spacing w:after="240"/>
              <w:ind w:left="648" w:hanging="648"/>
              <w:rPr>
                <w:lang w:val="fr-FR"/>
              </w:rPr>
            </w:pPr>
            <w:r w:rsidRPr="00386E32">
              <w:rPr>
                <w:lang w:val="fr-FR"/>
              </w:rPr>
              <w:t>33</w:t>
            </w:r>
            <w:r w:rsidR="00940BF3" w:rsidRPr="00386E32">
              <w:rPr>
                <w:lang w:val="fr-FR"/>
              </w:rPr>
              <w:t>.3</w:t>
            </w:r>
            <w:r w:rsidR="00940BF3" w:rsidRPr="00386E32">
              <w:rPr>
                <w:lang w:val="fr-FR"/>
              </w:rPr>
              <w:tab/>
              <w:t>Le prix que demandera le Fournisseur en échange de la prestation de tout service connexe qui pourra être nécessaire mais qui ne figurait pas dans le Marché sera convenu d’avance par les parties et n’excédera pas les tarifs demandés par le Fournisseur à d’autres parties au titre de services analogues.</w:t>
            </w:r>
          </w:p>
          <w:p w14:paraId="08C5781F" w14:textId="10FA8EAB" w:rsidR="00BC4484" w:rsidRPr="00386E32" w:rsidRDefault="00A77C32" w:rsidP="00BC4484">
            <w:pPr>
              <w:spacing w:after="120"/>
              <w:ind w:left="540" w:right="-72" w:hanging="540"/>
              <w:jc w:val="both"/>
              <w:rPr>
                <w:rFonts w:asciiTheme="majorBidi" w:hAnsiTheme="majorBidi" w:cstheme="majorBidi"/>
                <w:szCs w:val="24"/>
              </w:rPr>
            </w:pPr>
            <w:r w:rsidRPr="00386E32">
              <w:t>33</w:t>
            </w:r>
            <w:r w:rsidR="00940BF3" w:rsidRPr="00386E32">
              <w:t xml:space="preserve">.4 </w:t>
            </w:r>
            <w:r w:rsidR="00940BF3" w:rsidRPr="00386E32">
              <w:tab/>
            </w:r>
            <w:r w:rsidR="00B12845" w:rsidRPr="00386E32">
              <w:rPr>
                <w:rFonts w:asciiTheme="majorBidi" w:hAnsiTheme="majorBidi" w:cstheme="majorBidi"/>
                <w:b/>
                <w:bCs/>
                <w:szCs w:val="24"/>
              </w:rPr>
              <w:t>Ingénierie de la valeur</w:t>
            </w:r>
            <w:r w:rsidR="00BC4484" w:rsidRPr="00386E32">
              <w:rPr>
                <w:rFonts w:asciiTheme="majorBidi" w:hAnsiTheme="majorBidi" w:cstheme="majorBidi"/>
                <w:szCs w:val="24"/>
              </w:rPr>
              <w:t> : Le Fournisseur pourra préparer, à ses frais, une proposition fondée sur l’</w:t>
            </w:r>
            <w:r w:rsidR="00B12845" w:rsidRPr="00386E32">
              <w:rPr>
                <w:rFonts w:asciiTheme="majorBidi" w:hAnsiTheme="majorBidi" w:cstheme="majorBidi"/>
                <w:szCs w:val="24"/>
              </w:rPr>
              <w:t>Ingénierie de la valeur</w:t>
            </w:r>
            <w:r w:rsidR="00BC4484" w:rsidRPr="00386E32">
              <w:rPr>
                <w:rFonts w:asciiTheme="majorBidi" w:hAnsiTheme="majorBidi" w:cstheme="majorBidi"/>
                <w:szCs w:val="24"/>
              </w:rPr>
              <w:t xml:space="preserve"> à tout moment durant l’exécution du Marché. La proposition fondée sur l’</w:t>
            </w:r>
            <w:r w:rsidR="00B12845" w:rsidRPr="00386E32">
              <w:rPr>
                <w:rFonts w:asciiTheme="majorBidi" w:hAnsiTheme="majorBidi" w:cstheme="majorBidi"/>
                <w:szCs w:val="24"/>
              </w:rPr>
              <w:t>Ingénierie de la valeur</w:t>
            </w:r>
            <w:r w:rsidR="00BC4484" w:rsidRPr="00386E32">
              <w:rPr>
                <w:rFonts w:asciiTheme="majorBidi" w:hAnsiTheme="majorBidi" w:cstheme="majorBidi"/>
                <w:szCs w:val="24"/>
              </w:rPr>
              <w:t xml:space="preserve"> comprendra au minimum les renseignements ci-après :</w:t>
            </w:r>
          </w:p>
          <w:p w14:paraId="1A9DF323" w14:textId="77777777" w:rsidR="00BC4484" w:rsidRPr="00386E32" w:rsidRDefault="00BC4484" w:rsidP="00BC4484">
            <w:pPr>
              <w:spacing w:after="120"/>
              <w:ind w:left="1080" w:right="-72" w:hanging="360"/>
              <w:jc w:val="both"/>
              <w:rPr>
                <w:rFonts w:asciiTheme="majorBidi" w:hAnsiTheme="majorBidi" w:cstheme="majorBidi"/>
                <w:szCs w:val="24"/>
              </w:rPr>
            </w:pPr>
            <w:r w:rsidRPr="00386E32">
              <w:rPr>
                <w:rFonts w:asciiTheme="majorBidi" w:hAnsiTheme="majorBidi" w:cstheme="majorBidi"/>
                <w:szCs w:val="24"/>
              </w:rPr>
              <w:t>(a) la (ou les) modification(s) proposée(s), et la description des différences avec les exigences du Marché ;</w:t>
            </w:r>
          </w:p>
          <w:p w14:paraId="38855032" w14:textId="77777777" w:rsidR="00BC4484" w:rsidRPr="00386E32" w:rsidRDefault="00BC4484" w:rsidP="00BC4484">
            <w:pPr>
              <w:spacing w:after="120"/>
              <w:ind w:left="1080" w:right="-72" w:hanging="360"/>
              <w:jc w:val="both"/>
              <w:rPr>
                <w:rFonts w:asciiTheme="majorBidi" w:hAnsiTheme="majorBidi" w:cstheme="majorBidi"/>
                <w:szCs w:val="24"/>
              </w:rPr>
            </w:pPr>
            <w:r w:rsidRPr="00386E32">
              <w:rPr>
                <w:rFonts w:asciiTheme="majorBidi" w:hAnsiTheme="majorBidi" w:cstheme="majorBidi"/>
                <w:szCs w:val="24"/>
              </w:rPr>
              <w:t>(b) une analyse exhaustive des coûts et avantages de la (ou des) modification(s) proposée(s), y compris la description et l’estimation des coûts (y compris coûts d’exploitation et de maintenance) susceptible d’être encourus par l’Acheteur s’il accepte la proposition ; et</w:t>
            </w:r>
          </w:p>
          <w:p w14:paraId="6D6256C4" w14:textId="77777777" w:rsidR="00BC4484" w:rsidRPr="00386E32" w:rsidRDefault="00BC4484" w:rsidP="00BC4484">
            <w:pPr>
              <w:spacing w:after="120"/>
              <w:ind w:left="1080" w:right="-72" w:hanging="360"/>
              <w:jc w:val="both"/>
              <w:rPr>
                <w:rFonts w:asciiTheme="majorBidi" w:hAnsiTheme="majorBidi" w:cstheme="majorBidi"/>
                <w:szCs w:val="24"/>
              </w:rPr>
            </w:pPr>
            <w:r w:rsidRPr="00386E32">
              <w:rPr>
                <w:rFonts w:asciiTheme="majorBidi" w:hAnsiTheme="majorBidi" w:cstheme="majorBidi"/>
                <w:szCs w:val="24"/>
              </w:rPr>
              <w:t>(c) la description de tout(s) impact(s) de la modification sur la performance ou les fonctionnalités.</w:t>
            </w:r>
          </w:p>
          <w:p w14:paraId="70A79DC7" w14:textId="6B3355C4" w:rsidR="00BC4484" w:rsidRPr="00386E32" w:rsidRDefault="00BC4484" w:rsidP="00BC4484">
            <w:pPr>
              <w:spacing w:after="120"/>
              <w:ind w:left="733"/>
              <w:jc w:val="both"/>
              <w:rPr>
                <w:rFonts w:asciiTheme="majorBidi" w:hAnsiTheme="majorBidi" w:cstheme="majorBidi"/>
                <w:szCs w:val="24"/>
              </w:rPr>
            </w:pPr>
            <w:r w:rsidRPr="00386E32">
              <w:rPr>
                <w:rFonts w:asciiTheme="majorBidi" w:hAnsiTheme="majorBidi" w:cstheme="majorBidi"/>
                <w:szCs w:val="24"/>
              </w:rPr>
              <w:t>L’Acheteur pourrait accepter la proposition fondée sur l’</w:t>
            </w:r>
            <w:r w:rsidR="00B12845" w:rsidRPr="00386E32">
              <w:rPr>
                <w:rFonts w:asciiTheme="majorBidi" w:hAnsiTheme="majorBidi" w:cstheme="majorBidi"/>
                <w:szCs w:val="24"/>
              </w:rPr>
              <w:t>Ingénierie de la valeur</w:t>
            </w:r>
            <w:r w:rsidRPr="00386E32">
              <w:rPr>
                <w:rFonts w:asciiTheme="majorBidi" w:hAnsiTheme="majorBidi" w:cstheme="majorBidi"/>
                <w:szCs w:val="24"/>
              </w:rPr>
              <w:t xml:space="preserve"> dans le cas où la proposition présente l’un ou plusieurs des avantages ci-après :</w:t>
            </w:r>
          </w:p>
          <w:p w14:paraId="695CCFCE" w14:textId="77777777" w:rsidR="00BC4484" w:rsidRPr="00386E32" w:rsidRDefault="00BC4484" w:rsidP="00BC4484">
            <w:pPr>
              <w:spacing w:after="120"/>
              <w:ind w:left="1170" w:right="-72" w:hanging="450"/>
              <w:jc w:val="both"/>
              <w:rPr>
                <w:rFonts w:asciiTheme="majorBidi" w:hAnsiTheme="majorBidi" w:cstheme="majorBidi"/>
                <w:szCs w:val="24"/>
              </w:rPr>
            </w:pPr>
            <w:r w:rsidRPr="00386E32">
              <w:rPr>
                <w:rFonts w:asciiTheme="majorBidi" w:hAnsiTheme="majorBidi" w:cstheme="majorBidi"/>
                <w:szCs w:val="24"/>
              </w:rPr>
              <w:t>(a) accélérer le délai de réalisation, ou</w:t>
            </w:r>
          </w:p>
          <w:p w14:paraId="289CFD0F" w14:textId="77777777" w:rsidR="00BC4484" w:rsidRPr="00386E32" w:rsidRDefault="00BC4484" w:rsidP="00BC4484">
            <w:pPr>
              <w:spacing w:after="120"/>
              <w:ind w:left="1170" w:right="-72" w:hanging="450"/>
              <w:jc w:val="both"/>
              <w:rPr>
                <w:rFonts w:asciiTheme="majorBidi" w:hAnsiTheme="majorBidi" w:cstheme="majorBidi"/>
                <w:szCs w:val="24"/>
              </w:rPr>
            </w:pPr>
            <w:r w:rsidRPr="00386E32">
              <w:rPr>
                <w:rFonts w:asciiTheme="majorBidi" w:hAnsiTheme="majorBidi" w:cstheme="majorBidi"/>
                <w:szCs w:val="24"/>
              </w:rPr>
              <w:t>(b) réduire le coût pour l’Acheteur durant la vie utile,</w:t>
            </w:r>
          </w:p>
          <w:p w14:paraId="29A4FF85" w14:textId="77777777" w:rsidR="00BC4484" w:rsidRPr="00386E32" w:rsidRDefault="00BC4484" w:rsidP="00BC4484">
            <w:pPr>
              <w:spacing w:after="120"/>
              <w:ind w:left="1080" w:right="-72" w:hanging="360"/>
              <w:jc w:val="both"/>
              <w:rPr>
                <w:rFonts w:asciiTheme="majorBidi" w:hAnsiTheme="majorBidi" w:cstheme="majorBidi"/>
                <w:szCs w:val="24"/>
              </w:rPr>
            </w:pPr>
            <w:r w:rsidRPr="00386E32">
              <w:rPr>
                <w:rFonts w:asciiTheme="majorBidi" w:hAnsiTheme="majorBidi" w:cstheme="majorBidi"/>
                <w:szCs w:val="24"/>
              </w:rPr>
              <w:lastRenderedPageBreak/>
              <w:t>(c) améliorer la qualité, l’efficacité, la sécurité ou la durabilité des installations, ou</w:t>
            </w:r>
          </w:p>
          <w:p w14:paraId="2522E21F" w14:textId="21C6845C" w:rsidR="00F91674" w:rsidRPr="00386E32" w:rsidRDefault="00BC4484" w:rsidP="00BC4484">
            <w:pPr>
              <w:spacing w:after="120"/>
              <w:ind w:left="1080" w:right="-72" w:hanging="360"/>
              <w:jc w:val="both"/>
              <w:rPr>
                <w:rFonts w:asciiTheme="majorBidi" w:hAnsiTheme="majorBidi" w:cstheme="majorBidi"/>
                <w:szCs w:val="24"/>
              </w:rPr>
            </w:pPr>
            <w:r w:rsidRPr="00386E32">
              <w:rPr>
                <w:rFonts w:asciiTheme="majorBidi" w:hAnsiTheme="majorBidi" w:cstheme="majorBidi"/>
                <w:szCs w:val="24"/>
              </w:rPr>
              <w:t>(d) produire un autre avantage pour l’Acheteur,</w:t>
            </w:r>
          </w:p>
          <w:p w14:paraId="39EB4757" w14:textId="09874306" w:rsidR="00BC4484" w:rsidRPr="00386E32" w:rsidRDefault="00BC4484" w:rsidP="000971F5">
            <w:pPr>
              <w:spacing w:after="120"/>
              <w:ind w:left="720" w:right="-72"/>
              <w:jc w:val="both"/>
              <w:rPr>
                <w:rFonts w:asciiTheme="majorBidi" w:hAnsiTheme="majorBidi" w:cstheme="majorBidi"/>
                <w:szCs w:val="24"/>
              </w:rPr>
            </w:pPr>
            <w:r w:rsidRPr="00386E32">
              <w:rPr>
                <w:rFonts w:asciiTheme="majorBidi" w:hAnsiTheme="majorBidi" w:cstheme="majorBidi"/>
                <w:szCs w:val="24"/>
              </w:rPr>
              <w:t>sans pour autant compromettre les fonctionnalités nécessaires des installations.</w:t>
            </w:r>
          </w:p>
          <w:p w14:paraId="121CAD06" w14:textId="3F702A1D" w:rsidR="00BC4484" w:rsidRPr="00386E32" w:rsidRDefault="00BC4484" w:rsidP="00BC4484">
            <w:pPr>
              <w:spacing w:after="120"/>
              <w:ind w:left="591"/>
              <w:jc w:val="both"/>
              <w:rPr>
                <w:rFonts w:asciiTheme="majorBidi" w:hAnsiTheme="majorBidi" w:cstheme="majorBidi"/>
                <w:spacing w:val="-4"/>
                <w:szCs w:val="24"/>
              </w:rPr>
            </w:pPr>
            <w:r w:rsidRPr="00386E32">
              <w:rPr>
                <w:rFonts w:asciiTheme="majorBidi" w:hAnsiTheme="majorBidi" w:cstheme="majorBidi"/>
                <w:spacing w:val="-4"/>
                <w:szCs w:val="24"/>
              </w:rPr>
              <w:t>Dans le cas où la proposition fondée sur l’</w:t>
            </w:r>
            <w:r w:rsidR="00B12845" w:rsidRPr="00386E32">
              <w:rPr>
                <w:rFonts w:asciiTheme="majorBidi" w:hAnsiTheme="majorBidi" w:cstheme="majorBidi"/>
                <w:spacing w:val="-4"/>
                <w:szCs w:val="24"/>
              </w:rPr>
              <w:t>Ingénierie de la valeur</w:t>
            </w:r>
            <w:r w:rsidRPr="00386E32">
              <w:rPr>
                <w:rFonts w:asciiTheme="majorBidi" w:hAnsiTheme="majorBidi" w:cstheme="majorBidi"/>
                <w:spacing w:val="-4"/>
                <w:szCs w:val="24"/>
              </w:rPr>
              <w:t xml:space="preserve"> est approuvée par l’Acheteur et a pour conséquence de :</w:t>
            </w:r>
          </w:p>
          <w:p w14:paraId="76F22F42" w14:textId="57D07D8F" w:rsidR="00C15783" w:rsidRPr="00386E32" w:rsidRDefault="00BC4484" w:rsidP="00001D94">
            <w:pPr>
              <w:pStyle w:val="ListParagraph"/>
              <w:numPr>
                <w:ilvl w:val="0"/>
                <w:numId w:val="74"/>
              </w:numPr>
              <w:suppressAutoHyphens w:val="0"/>
              <w:overflowPunct/>
              <w:autoSpaceDE/>
              <w:autoSpaceDN/>
              <w:adjustRightInd/>
              <w:spacing w:after="120"/>
              <w:ind w:left="990" w:right="-72"/>
              <w:contextualSpacing w:val="0"/>
              <w:textAlignment w:val="auto"/>
              <w:rPr>
                <w:rFonts w:asciiTheme="majorBidi" w:hAnsiTheme="majorBidi" w:cstheme="majorBidi"/>
                <w:szCs w:val="24"/>
              </w:rPr>
            </w:pPr>
            <w:r w:rsidRPr="00386E32">
              <w:rPr>
                <w:rFonts w:asciiTheme="majorBidi" w:hAnsiTheme="majorBidi" w:cstheme="majorBidi"/>
                <w:szCs w:val="24"/>
              </w:rPr>
              <w:t xml:space="preserve">réduire le Montant du Marché, le montant à payer au Fournisseur sera le pourcentage indiqué </w:t>
            </w:r>
            <w:r w:rsidR="00F91674" w:rsidRPr="00386E32">
              <w:rPr>
                <w:rFonts w:asciiTheme="majorBidi" w:hAnsiTheme="majorBidi" w:cstheme="majorBidi"/>
                <w:b/>
                <w:bCs/>
                <w:szCs w:val="24"/>
              </w:rPr>
              <w:t xml:space="preserve">dans le </w:t>
            </w:r>
            <w:r w:rsidRPr="00386E32">
              <w:rPr>
                <w:rFonts w:asciiTheme="majorBidi" w:hAnsiTheme="majorBidi" w:cstheme="majorBidi"/>
                <w:b/>
                <w:bCs/>
                <w:szCs w:val="24"/>
              </w:rPr>
              <w:t>CCAP</w:t>
            </w:r>
            <w:r w:rsidRPr="00386E32">
              <w:rPr>
                <w:rFonts w:asciiTheme="majorBidi" w:hAnsiTheme="majorBidi" w:cstheme="majorBidi"/>
                <w:szCs w:val="24"/>
              </w:rPr>
              <w:t xml:space="preserve"> de la réduction du Montant du Marché ; ou </w:t>
            </w:r>
          </w:p>
          <w:p w14:paraId="753BD754" w14:textId="66521B67" w:rsidR="00BC4484" w:rsidRPr="00386E32" w:rsidRDefault="00BC4484" w:rsidP="00001D94">
            <w:pPr>
              <w:pStyle w:val="ListParagraph"/>
              <w:numPr>
                <w:ilvl w:val="0"/>
                <w:numId w:val="74"/>
              </w:numPr>
              <w:suppressAutoHyphens w:val="0"/>
              <w:overflowPunct/>
              <w:autoSpaceDE/>
              <w:autoSpaceDN/>
              <w:adjustRightInd/>
              <w:spacing w:after="120"/>
              <w:ind w:left="990" w:right="-72"/>
              <w:contextualSpacing w:val="0"/>
              <w:textAlignment w:val="auto"/>
              <w:rPr>
                <w:rFonts w:asciiTheme="majorBidi" w:hAnsiTheme="majorBidi" w:cstheme="majorBidi"/>
                <w:szCs w:val="24"/>
              </w:rPr>
            </w:pPr>
            <w:r w:rsidRPr="00386E32">
              <w:rPr>
                <w:rFonts w:asciiTheme="majorBidi" w:hAnsiTheme="majorBidi" w:cstheme="majorBidi"/>
                <w:szCs w:val="24"/>
              </w:rPr>
              <w:t>augmenter le Montant du Marché, mais réduire les coûts futurs pour l’Acheteur en conséquence de tout avantage décrit en (a) à (d) ci-avant, le montant à payer au Fournisseur sera la totalité de l’augmentation du Montant du Marché.</w:t>
            </w:r>
          </w:p>
          <w:p w14:paraId="6C268903" w14:textId="21A8264F" w:rsidR="00940BF3" w:rsidRPr="00386E32" w:rsidRDefault="00C15783" w:rsidP="00C15783">
            <w:pPr>
              <w:spacing w:after="240"/>
              <w:ind w:left="612" w:hanging="612"/>
              <w:jc w:val="both"/>
            </w:pPr>
            <w:r w:rsidRPr="00386E32">
              <w:t>33.5</w:t>
            </w:r>
            <w:r w:rsidR="00274CBE" w:rsidRPr="00386E32">
              <w:tab/>
            </w:r>
            <w:r w:rsidR="00940BF3" w:rsidRPr="00386E32">
              <w:t>Sous réserve des dispositions ci-dessus, aucune variation ou modification des termes du Marché ne sera faite autrement que par un avenant écrit et signé par les parties.</w:t>
            </w:r>
          </w:p>
        </w:tc>
      </w:tr>
      <w:tr w:rsidR="00940BF3" w:rsidRPr="00386E32" w14:paraId="34118E0A" w14:textId="77777777" w:rsidTr="00C57C20">
        <w:trPr>
          <w:gridBefore w:val="1"/>
          <w:wBefore w:w="18" w:type="dxa"/>
        </w:trPr>
        <w:tc>
          <w:tcPr>
            <w:tcW w:w="2160" w:type="dxa"/>
          </w:tcPr>
          <w:p w14:paraId="01F4ECB0" w14:textId="77777777" w:rsidR="00940BF3" w:rsidRPr="00386E32" w:rsidRDefault="00940BF3" w:rsidP="00DB0259">
            <w:pPr>
              <w:pStyle w:val="HSec8-1"/>
            </w:pPr>
            <w:bookmarkStart w:id="501" w:name="_Toc175037339"/>
            <w:r w:rsidRPr="00386E32">
              <w:lastRenderedPageBreak/>
              <w:t>Prorogation des délais</w:t>
            </w:r>
            <w:bookmarkEnd w:id="501"/>
          </w:p>
        </w:tc>
        <w:tc>
          <w:tcPr>
            <w:tcW w:w="7380" w:type="dxa"/>
          </w:tcPr>
          <w:p w14:paraId="2C28CB72" w14:textId="170D9287" w:rsidR="00940BF3" w:rsidRPr="00386E32" w:rsidRDefault="00A77C32" w:rsidP="00A77C32">
            <w:pPr>
              <w:pStyle w:val="Header2-SubClauses"/>
              <w:ind w:left="648" w:hanging="648"/>
              <w:rPr>
                <w:sz w:val="16"/>
                <w:lang w:val="fr-FR"/>
              </w:rPr>
            </w:pPr>
            <w:r w:rsidRPr="00386E32">
              <w:rPr>
                <w:lang w:val="fr-FR"/>
              </w:rPr>
              <w:t>34</w:t>
            </w:r>
            <w:r w:rsidR="00940BF3" w:rsidRPr="00386E32">
              <w:rPr>
                <w:lang w:val="fr-FR"/>
              </w:rPr>
              <w:t>.1</w:t>
            </w:r>
            <w:r w:rsidR="00940BF3" w:rsidRPr="00386E32">
              <w:rPr>
                <w:lang w:val="fr-FR"/>
              </w:rPr>
              <w:tab/>
              <w:t xml:space="preserve">Si à tout moment pendant l’exécution du Marché, le Fournisseur ou ses sous-traitants se heurtent à une situation qui les empêche de fournir les services connexes dans les délais prévus à la </w:t>
            </w:r>
            <w:r w:rsidRPr="00386E32">
              <w:rPr>
                <w:lang w:val="fr-FR"/>
              </w:rPr>
              <w:t>Clause 13</w:t>
            </w:r>
            <w:r w:rsidR="00940BF3" w:rsidRPr="00386E32">
              <w:rPr>
                <w:lang w:val="fr-FR"/>
              </w:rPr>
              <w:t xml:space="preserve"> du CCAG, le Fournisseur avisera promptement l’Acheteur du retard par écrit, de sa durée probable et de sa raison. Aussitôt que possible après réception de la notification du Fournisseur, l’Acheteur évaluera la situation et pourra, à sa discrétion, proroger les délais impartis au Fournisseur pour exécuter le Marché, auquel cas la prorogation sera ratifiée par les parties, par voie d’avenant au </w:t>
            </w:r>
            <w:r w:rsidR="00B12845" w:rsidRPr="00386E32">
              <w:rPr>
                <w:lang w:val="fr-FR"/>
              </w:rPr>
              <w:t>M</w:t>
            </w:r>
            <w:r w:rsidR="00940BF3" w:rsidRPr="00386E32">
              <w:rPr>
                <w:lang w:val="fr-FR"/>
              </w:rPr>
              <w:t>arché.</w:t>
            </w:r>
          </w:p>
        </w:tc>
      </w:tr>
      <w:tr w:rsidR="00940BF3" w:rsidRPr="00386E32" w14:paraId="0A7DB01E" w14:textId="77777777" w:rsidTr="00C57C20">
        <w:trPr>
          <w:gridBefore w:val="1"/>
          <w:wBefore w:w="18" w:type="dxa"/>
        </w:trPr>
        <w:tc>
          <w:tcPr>
            <w:tcW w:w="2160" w:type="dxa"/>
          </w:tcPr>
          <w:p w14:paraId="2082D3E7" w14:textId="77777777" w:rsidR="00940BF3" w:rsidRPr="00386E32" w:rsidRDefault="00940BF3"/>
        </w:tc>
        <w:tc>
          <w:tcPr>
            <w:tcW w:w="7380" w:type="dxa"/>
          </w:tcPr>
          <w:p w14:paraId="5607F638" w14:textId="69B9AB7F" w:rsidR="00940BF3" w:rsidRPr="00386E32" w:rsidRDefault="00A77C32" w:rsidP="00A77C32">
            <w:pPr>
              <w:pStyle w:val="Header2-SubClauses"/>
              <w:spacing w:after="180"/>
              <w:ind w:left="648" w:hanging="648"/>
              <w:rPr>
                <w:lang w:val="fr-FR"/>
              </w:rPr>
            </w:pPr>
            <w:r w:rsidRPr="00386E32">
              <w:rPr>
                <w:lang w:val="fr-FR"/>
              </w:rPr>
              <w:t>34</w:t>
            </w:r>
            <w:r w:rsidR="00940BF3" w:rsidRPr="00386E32">
              <w:rPr>
                <w:lang w:val="fr-FR"/>
              </w:rPr>
              <w:t>.2</w:t>
            </w:r>
            <w:r w:rsidR="00940BF3" w:rsidRPr="00386E32">
              <w:rPr>
                <w:lang w:val="fr-FR"/>
              </w:rPr>
              <w:tab/>
              <w:t xml:space="preserve">À l’exception du cas de force majeure visé dans la </w:t>
            </w:r>
            <w:r w:rsidR="00B12845" w:rsidRPr="00386E32">
              <w:rPr>
                <w:lang w:val="fr-FR"/>
              </w:rPr>
              <w:t>C</w:t>
            </w:r>
            <w:r w:rsidR="00940BF3" w:rsidRPr="00386E32">
              <w:rPr>
                <w:lang w:val="fr-FR"/>
              </w:rPr>
              <w:t>lause 31, du CCAG, u</w:t>
            </w:r>
            <w:r w:rsidR="00940BF3" w:rsidRPr="00386E32">
              <w:rPr>
                <w:spacing w:val="-2"/>
                <w:lang w:val="fr-FR"/>
              </w:rPr>
              <w:t xml:space="preserve">n retard de la part du Fournisseur dans l’exécution de ses obligations l’exposera à l’application d’une ou plusieurs des pénalités prévues dans la </w:t>
            </w:r>
            <w:r w:rsidRPr="00386E32">
              <w:rPr>
                <w:spacing w:val="-2"/>
                <w:lang w:val="fr-FR"/>
              </w:rPr>
              <w:t>C</w:t>
            </w:r>
            <w:r w:rsidR="00940BF3" w:rsidRPr="00386E32">
              <w:rPr>
                <w:spacing w:val="-2"/>
                <w:lang w:val="fr-FR"/>
              </w:rPr>
              <w:t>lause 2</w:t>
            </w:r>
            <w:r w:rsidRPr="00386E32">
              <w:rPr>
                <w:spacing w:val="-2"/>
                <w:lang w:val="fr-FR"/>
              </w:rPr>
              <w:t>7</w:t>
            </w:r>
            <w:r w:rsidR="00940BF3" w:rsidRPr="00386E32">
              <w:rPr>
                <w:spacing w:val="-2"/>
                <w:lang w:val="fr-FR"/>
              </w:rPr>
              <w:t xml:space="preserve"> du CCAG, sauf si une prorogation des délais a été accordée en vertu de la </w:t>
            </w:r>
            <w:r w:rsidRPr="00386E32">
              <w:rPr>
                <w:spacing w:val="-2"/>
                <w:lang w:val="fr-FR"/>
              </w:rPr>
              <w:t>C</w:t>
            </w:r>
            <w:r w:rsidR="00940BF3" w:rsidRPr="00386E32">
              <w:rPr>
                <w:spacing w:val="-2"/>
                <w:lang w:val="fr-FR"/>
              </w:rPr>
              <w:t>lause 3</w:t>
            </w:r>
            <w:r w:rsidRPr="00386E32">
              <w:rPr>
                <w:spacing w:val="-2"/>
                <w:lang w:val="fr-FR"/>
              </w:rPr>
              <w:t>4</w:t>
            </w:r>
            <w:r w:rsidR="00940BF3" w:rsidRPr="00386E32">
              <w:rPr>
                <w:spacing w:val="-2"/>
                <w:lang w:val="fr-FR"/>
              </w:rPr>
              <w:t>.1 du CCAG.</w:t>
            </w:r>
          </w:p>
        </w:tc>
      </w:tr>
      <w:tr w:rsidR="00940BF3" w:rsidRPr="00386E32" w14:paraId="23378239" w14:textId="77777777" w:rsidTr="00C57C20">
        <w:trPr>
          <w:gridBefore w:val="1"/>
          <w:wBefore w:w="18" w:type="dxa"/>
        </w:trPr>
        <w:tc>
          <w:tcPr>
            <w:tcW w:w="2160" w:type="dxa"/>
          </w:tcPr>
          <w:p w14:paraId="12DA2659" w14:textId="77777777" w:rsidR="00940BF3" w:rsidRPr="00386E32" w:rsidRDefault="00940BF3" w:rsidP="00DB0259">
            <w:pPr>
              <w:pStyle w:val="HSec8-1"/>
            </w:pPr>
            <w:bookmarkStart w:id="502" w:name="_Toc175037340"/>
            <w:r w:rsidRPr="00386E32">
              <w:t>Résiliation</w:t>
            </w:r>
            <w:bookmarkEnd w:id="502"/>
          </w:p>
        </w:tc>
        <w:tc>
          <w:tcPr>
            <w:tcW w:w="7380" w:type="dxa"/>
          </w:tcPr>
          <w:p w14:paraId="55FDE7B1" w14:textId="39ADA60F" w:rsidR="00940BF3" w:rsidRPr="00386E32" w:rsidRDefault="00940BF3">
            <w:pPr>
              <w:pStyle w:val="Header2-SubClauses"/>
              <w:tabs>
                <w:tab w:val="clear" w:pos="619"/>
              </w:tabs>
              <w:spacing w:after="180"/>
              <w:ind w:left="522" w:hanging="522"/>
              <w:rPr>
                <w:lang w:val="fr-FR"/>
              </w:rPr>
            </w:pPr>
            <w:r w:rsidRPr="00386E32">
              <w:rPr>
                <w:lang w:val="fr-FR"/>
              </w:rPr>
              <w:t>3</w:t>
            </w:r>
            <w:r w:rsidR="00A77C32" w:rsidRPr="00386E32">
              <w:rPr>
                <w:lang w:val="fr-FR"/>
              </w:rPr>
              <w:t>5</w:t>
            </w:r>
            <w:r w:rsidRPr="00386E32">
              <w:rPr>
                <w:lang w:val="fr-FR"/>
              </w:rPr>
              <w:t>.1</w:t>
            </w:r>
            <w:r w:rsidRPr="00386E32">
              <w:rPr>
                <w:lang w:val="fr-FR"/>
              </w:rPr>
              <w:tab/>
              <w:t xml:space="preserve">Résiliation pour </w:t>
            </w:r>
            <w:r w:rsidR="00B12845" w:rsidRPr="00386E32">
              <w:rPr>
                <w:lang w:val="fr-FR"/>
              </w:rPr>
              <w:t>défaillance</w:t>
            </w:r>
          </w:p>
          <w:p w14:paraId="08AE5675" w14:textId="53F63301" w:rsidR="00940BF3" w:rsidRPr="00386E32" w:rsidRDefault="00940BF3" w:rsidP="00437980">
            <w:pPr>
              <w:numPr>
                <w:ilvl w:val="0"/>
                <w:numId w:val="28"/>
              </w:numPr>
              <w:tabs>
                <w:tab w:val="left" w:pos="1062"/>
              </w:tabs>
              <w:spacing w:after="180"/>
              <w:ind w:left="1062" w:hanging="540"/>
              <w:jc w:val="both"/>
            </w:pPr>
            <w:r w:rsidRPr="00386E32">
              <w:rPr>
                <w:spacing w:val="-2"/>
              </w:rPr>
              <w:t xml:space="preserve">L’Acheteur peut, sans préjudice des autres recours qu’il détient en cas de rupture de </w:t>
            </w:r>
            <w:r w:rsidR="00112727" w:rsidRPr="00386E32">
              <w:rPr>
                <w:spacing w:val="-2"/>
              </w:rPr>
              <w:t>Marché</w:t>
            </w:r>
            <w:r w:rsidRPr="00386E32">
              <w:rPr>
                <w:spacing w:val="-2"/>
              </w:rPr>
              <w:t xml:space="preserve">, notifier par écrit au Fournisseur la résiliation pour </w:t>
            </w:r>
            <w:r w:rsidR="00112727" w:rsidRPr="00386E32">
              <w:rPr>
                <w:spacing w:val="-2"/>
              </w:rPr>
              <w:t>défaillance</w:t>
            </w:r>
            <w:r w:rsidRPr="00386E32">
              <w:rPr>
                <w:spacing w:val="-2"/>
              </w:rPr>
              <w:t xml:space="preserve"> de la totalité ou d’une partie du Marché:</w:t>
            </w:r>
          </w:p>
        </w:tc>
      </w:tr>
      <w:tr w:rsidR="00940BF3" w:rsidRPr="00386E32" w14:paraId="74D6F615" w14:textId="77777777" w:rsidTr="00C57C20">
        <w:tc>
          <w:tcPr>
            <w:tcW w:w="2178" w:type="dxa"/>
            <w:gridSpan w:val="2"/>
          </w:tcPr>
          <w:p w14:paraId="238B95A2" w14:textId="77777777" w:rsidR="00940BF3" w:rsidRPr="00386E32" w:rsidRDefault="00940BF3"/>
        </w:tc>
        <w:tc>
          <w:tcPr>
            <w:tcW w:w="7380" w:type="dxa"/>
          </w:tcPr>
          <w:p w14:paraId="3CF821EC" w14:textId="4B5126AA" w:rsidR="00940BF3" w:rsidRPr="00386E32" w:rsidRDefault="00940BF3" w:rsidP="00437980">
            <w:pPr>
              <w:numPr>
                <w:ilvl w:val="0"/>
                <w:numId w:val="29"/>
              </w:numPr>
              <w:tabs>
                <w:tab w:val="left" w:pos="1602"/>
              </w:tabs>
              <w:spacing w:after="180"/>
              <w:ind w:left="1602" w:hanging="540"/>
              <w:jc w:val="both"/>
            </w:pPr>
            <w:r w:rsidRPr="00386E32">
              <w:rPr>
                <w:spacing w:val="-2"/>
              </w:rPr>
              <w:t xml:space="preserve">si le Fournisseur manque à livrer l’une quelconque ou l’ensemble des </w:t>
            </w:r>
            <w:r w:rsidR="00B12845" w:rsidRPr="00386E32">
              <w:rPr>
                <w:spacing w:val="-2"/>
              </w:rPr>
              <w:t>Biens</w:t>
            </w:r>
            <w:r w:rsidRPr="00386E32">
              <w:rPr>
                <w:spacing w:val="-2"/>
              </w:rPr>
              <w:t xml:space="preserve"> dans les délais spécifiés dans le Marché ou dans les délais prolongés par l’Acheteur conformément aux dispositions de la </w:t>
            </w:r>
            <w:r w:rsidR="00A77C32" w:rsidRPr="00386E32">
              <w:rPr>
                <w:spacing w:val="-2"/>
              </w:rPr>
              <w:t>C</w:t>
            </w:r>
            <w:r w:rsidRPr="00386E32">
              <w:rPr>
                <w:spacing w:val="-2"/>
              </w:rPr>
              <w:t>lause 3</w:t>
            </w:r>
            <w:r w:rsidR="00A77C32" w:rsidRPr="00386E32">
              <w:rPr>
                <w:spacing w:val="-2"/>
              </w:rPr>
              <w:t>4</w:t>
            </w:r>
            <w:r w:rsidRPr="00386E32">
              <w:rPr>
                <w:spacing w:val="-2"/>
              </w:rPr>
              <w:t xml:space="preserve"> du CCAG ; ou</w:t>
            </w:r>
          </w:p>
          <w:p w14:paraId="163A2BCF" w14:textId="77777777" w:rsidR="00940BF3" w:rsidRPr="00386E32" w:rsidRDefault="00940BF3" w:rsidP="00437980">
            <w:pPr>
              <w:numPr>
                <w:ilvl w:val="0"/>
                <w:numId w:val="29"/>
              </w:numPr>
              <w:tabs>
                <w:tab w:val="left" w:pos="1602"/>
              </w:tabs>
              <w:spacing w:after="180"/>
              <w:ind w:left="1602" w:hanging="540"/>
              <w:jc w:val="both"/>
            </w:pPr>
            <w:r w:rsidRPr="00386E32">
              <w:rPr>
                <w:spacing w:val="-2"/>
              </w:rPr>
              <w:lastRenderedPageBreak/>
              <w:t>si le Fournisseur manque à exécuter toute autre obligation au titre du Marché.</w:t>
            </w:r>
          </w:p>
          <w:p w14:paraId="50AF6C34" w14:textId="2EE0F193" w:rsidR="00940BF3" w:rsidRPr="00386E32" w:rsidRDefault="00940BF3" w:rsidP="00437980">
            <w:pPr>
              <w:numPr>
                <w:ilvl w:val="0"/>
                <w:numId w:val="29"/>
              </w:numPr>
              <w:tabs>
                <w:tab w:val="left" w:pos="1602"/>
              </w:tabs>
              <w:spacing w:after="180"/>
              <w:ind w:left="1602" w:hanging="540"/>
              <w:jc w:val="both"/>
            </w:pPr>
            <w:r w:rsidRPr="00386E32">
              <w:rPr>
                <w:spacing w:val="-2"/>
              </w:rPr>
              <w:t xml:space="preserve">Si le Fournisseur, de l’avis de l’Acheteur, s’est livré à des </w:t>
            </w:r>
            <w:r w:rsidR="00A77C32" w:rsidRPr="00386E32">
              <w:rPr>
                <w:spacing w:val="-2"/>
              </w:rPr>
              <w:t>pratiqu</w:t>
            </w:r>
            <w:r w:rsidRPr="00386E32">
              <w:rPr>
                <w:spacing w:val="-2"/>
              </w:rPr>
              <w:t xml:space="preserve">es de </w:t>
            </w:r>
            <w:r w:rsidR="009A723D" w:rsidRPr="00386E32">
              <w:rPr>
                <w:spacing w:val="-2"/>
              </w:rPr>
              <w:t>F</w:t>
            </w:r>
            <w:r w:rsidR="00A77C32" w:rsidRPr="00386E32">
              <w:rPr>
                <w:spacing w:val="-2"/>
              </w:rPr>
              <w:t xml:space="preserve">raude </w:t>
            </w:r>
            <w:r w:rsidR="009A723D" w:rsidRPr="00386E32">
              <w:rPr>
                <w:spacing w:val="-2"/>
              </w:rPr>
              <w:t>et</w:t>
            </w:r>
            <w:r w:rsidR="00A77C32" w:rsidRPr="00386E32">
              <w:rPr>
                <w:spacing w:val="-2"/>
              </w:rPr>
              <w:t xml:space="preserve"> de </w:t>
            </w:r>
            <w:r w:rsidR="009A723D" w:rsidRPr="00386E32">
              <w:rPr>
                <w:spacing w:val="-2"/>
              </w:rPr>
              <w:t>C</w:t>
            </w:r>
            <w:r w:rsidRPr="00386E32">
              <w:rPr>
                <w:spacing w:val="-2"/>
              </w:rPr>
              <w:t>orruption, tel</w:t>
            </w:r>
            <w:r w:rsidR="00A77C32" w:rsidRPr="00386E32">
              <w:rPr>
                <w:spacing w:val="-2"/>
              </w:rPr>
              <w:t>le</w:t>
            </w:r>
            <w:r w:rsidRPr="00386E32">
              <w:rPr>
                <w:spacing w:val="-2"/>
              </w:rPr>
              <w:t>s que déf</w:t>
            </w:r>
            <w:r w:rsidR="00A77C32" w:rsidRPr="00386E32">
              <w:rPr>
                <w:spacing w:val="-2"/>
              </w:rPr>
              <w:t>inies</w:t>
            </w:r>
            <w:r w:rsidRPr="00386E32">
              <w:rPr>
                <w:spacing w:val="-2"/>
              </w:rPr>
              <w:t xml:space="preserve"> </w:t>
            </w:r>
            <w:r w:rsidR="00C15783" w:rsidRPr="00386E32">
              <w:rPr>
                <w:spacing w:val="-2"/>
              </w:rPr>
              <w:t>au paragraphe 2.2 (a) de</w:t>
            </w:r>
            <w:r w:rsidRPr="00386E32">
              <w:rPr>
                <w:spacing w:val="-2"/>
              </w:rPr>
              <w:t xml:space="preserve"> l</w:t>
            </w:r>
            <w:r w:rsidR="009A723D" w:rsidRPr="00386E32">
              <w:rPr>
                <w:spacing w:val="-2"/>
              </w:rPr>
              <w:t>’Annexe 1 d</w:t>
            </w:r>
            <w:r w:rsidR="00C537F8" w:rsidRPr="00386E32">
              <w:rPr>
                <w:spacing w:val="-2"/>
              </w:rPr>
              <w:t>u</w:t>
            </w:r>
            <w:r w:rsidRPr="00386E32">
              <w:rPr>
                <w:spacing w:val="-2"/>
              </w:rPr>
              <w:t xml:space="preserve"> CCAG, au stade de sa sélection ou lors de </w:t>
            </w:r>
            <w:r w:rsidR="00C537F8" w:rsidRPr="00386E32">
              <w:rPr>
                <w:spacing w:val="-2"/>
              </w:rPr>
              <w:t>l’ex</w:t>
            </w:r>
            <w:r w:rsidRPr="00386E32">
              <w:rPr>
                <w:spacing w:val="-2"/>
              </w:rPr>
              <w:t xml:space="preserve"> du Marché.  </w:t>
            </w:r>
          </w:p>
        </w:tc>
      </w:tr>
      <w:tr w:rsidR="00940BF3" w:rsidRPr="00386E32" w14:paraId="280AE0FD" w14:textId="77777777" w:rsidTr="00C57C20">
        <w:trPr>
          <w:gridBefore w:val="1"/>
          <w:wBefore w:w="18" w:type="dxa"/>
        </w:trPr>
        <w:tc>
          <w:tcPr>
            <w:tcW w:w="2160" w:type="dxa"/>
          </w:tcPr>
          <w:p w14:paraId="75AB72BF" w14:textId="77777777" w:rsidR="00940BF3" w:rsidRPr="00386E32" w:rsidRDefault="00940BF3"/>
        </w:tc>
        <w:tc>
          <w:tcPr>
            <w:tcW w:w="7380" w:type="dxa"/>
          </w:tcPr>
          <w:p w14:paraId="4D5DF19D" w14:textId="0E54BA30" w:rsidR="00940BF3" w:rsidRPr="00386E32" w:rsidRDefault="00940BF3" w:rsidP="00437980">
            <w:pPr>
              <w:numPr>
                <w:ilvl w:val="0"/>
                <w:numId w:val="28"/>
              </w:numPr>
              <w:spacing w:after="180"/>
              <w:ind w:left="1242" w:hanging="540"/>
              <w:jc w:val="both"/>
            </w:pPr>
            <w:r w:rsidRPr="00386E32">
              <w:t xml:space="preserve">Au cas où l’Acheteur résilie tout ou partie du Marché, en application des dispositions de la </w:t>
            </w:r>
            <w:r w:rsidR="00A77C32" w:rsidRPr="00386E32">
              <w:t>C</w:t>
            </w:r>
            <w:r w:rsidRPr="00386E32">
              <w:t>lause 3</w:t>
            </w:r>
            <w:r w:rsidR="00A77C32" w:rsidRPr="00386E32">
              <w:t>5</w:t>
            </w:r>
            <w:r w:rsidRPr="00386E32">
              <w:t xml:space="preserve">.1(a) du CCAG, l’Acheteur peut acquérir, aux conditions et de la façon qui lui paraissent convenables, des </w:t>
            </w:r>
            <w:r w:rsidR="00B12845" w:rsidRPr="00386E32">
              <w:t>Biens</w:t>
            </w:r>
            <w:r w:rsidRPr="00386E32">
              <w:t xml:space="preserve"> ou des services connexes semblables à ceux non reçus ou non exécutés et le Fournisseur sera responsable envers l’Acheteur de tout coût supplémentaire qui en résulterait. Toutefois, le Fournisseur continuera à exécuter le Marché dans la mesure où il n’est pas résilié.</w:t>
            </w:r>
          </w:p>
        </w:tc>
      </w:tr>
      <w:tr w:rsidR="00940BF3" w:rsidRPr="00386E32" w14:paraId="6EE4EF1A" w14:textId="77777777" w:rsidTr="00C57C20">
        <w:trPr>
          <w:gridBefore w:val="1"/>
          <w:wBefore w:w="18" w:type="dxa"/>
        </w:trPr>
        <w:tc>
          <w:tcPr>
            <w:tcW w:w="2160" w:type="dxa"/>
          </w:tcPr>
          <w:p w14:paraId="4466124A" w14:textId="77777777" w:rsidR="00940BF3" w:rsidRPr="00386E32" w:rsidRDefault="00940BF3"/>
        </w:tc>
        <w:tc>
          <w:tcPr>
            <w:tcW w:w="7380" w:type="dxa"/>
          </w:tcPr>
          <w:p w14:paraId="1AD88C8F" w14:textId="77777777" w:rsidR="00940BF3" w:rsidRPr="00386E32" w:rsidRDefault="00940BF3">
            <w:pPr>
              <w:pStyle w:val="Header2-SubClauses"/>
              <w:tabs>
                <w:tab w:val="clear" w:pos="619"/>
              </w:tabs>
              <w:spacing w:after="240"/>
              <w:ind w:left="522" w:hanging="522"/>
              <w:rPr>
                <w:lang w:val="fr-FR"/>
              </w:rPr>
            </w:pPr>
            <w:r w:rsidRPr="00386E32">
              <w:rPr>
                <w:lang w:val="fr-FR"/>
              </w:rPr>
              <w:t>3</w:t>
            </w:r>
            <w:r w:rsidR="00A77C32" w:rsidRPr="00386E32">
              <w:rPr>
                <w:lang w:val="fr-FR"/>
              </w:rPr>
              <w:t>5</w:t>
            </w:r>
            <w:r w:rsidRPr="00386E32">
              <w:rPr>
                <w:lang w:val="fr-FR"/>
              </w:rPr>
              <w:t>.2</w:t>
            </w:r>
            <w:r w:rsidRPr="00386E32">
              <w:rPr>
                <w:lang w:val="fr-FR"/>
              </w:rPr>
              <w:tab/>
              <w:t>Résiliation pour insolvabilité</w:t>
            </w:r>
          </w:p>
          <w:p w14:paraId="0094FE1A" w14:textId="77777777" w:rsidR="00940BF3" w:rsidRPr="00386E32" w:rsidRDefault="00940BF3" w:rsidP="00437980">
            <w:pPr>
              <w:numPr>
                <w:ilvl w:val="0"/>
                <w:numId w:val="30"/>
              </w:numPr>
              <w:tabs>
                <w:tab w:val="left" w:pos="1062"/>
              </w:tabs>
              <w:spacing w:after="240"/>
              <w:ind w:left="1062" w:hanging="540"/>
              <w:jc w:val="both"/>
            </w:pPr>
            <w:r w:rsidRPr="00386E32">
              <w:rPr>
                <w:spacing w:val="-2"/>
              </w:rPr>
              <w:t>L’Acheteur peut à tout moment résilier le Marché par notification écrite adressée au Fournisseur si celui-ci est déclaré en faillite ou devient insolvable. En ce cas, la résiliation se fera sans indemnisation du Fournisseur, étant entendu toutefois que cette résiliation ne préjugera ni n’affectera aucun des droits ou recours que l’Acheteur détient ou détiendra ultérieurement.</w:t>
            </w:r>
          </w:p>
        </w:tc>
      </w:tr>
      <w:tr w:rsidR="00940BF3" w:rsidRPr="00386E32" w14:paraId="2070AC3D" w14:textId="77777777" w:rsidTr="00C57C20">
        <w:trPr>
          <w:gridBefore w:val="1"/>
          <w:wBefore w:w="18" w:type="dxa"/>
        </w:trPr>
        <w:tc>
          <w:tcPr>
            <w:tcW w:w="2160" w:type="dxa"/>
          </w:tcPr>
          <w:p w14:paraId="5FB5B979" w14:textId="77777777" w:rsidR="00940BF3" w:rsidRPr="00386E32" w:rsidRDefault="00940BF3"/>
        </w:tc>
        <w:tc>
          <w:tcPr>
            <w:tcW w:w="7380" w:type="dxa"/>
          </w:tcPr>
          <w:p w14:paraId="59993417" w14:textId="77777777" w:rsidR="00940BF3" w:rsidRPr="00386E32" w:rsidRDefault="00A77C32">
            <w:pPr>
              <w:pStyle w:val="Header2-SubClauses"/>
              <w:ind w:left="648" w:hanging="648"/>
              <w:rPr>
                <w:lang w:val="fr-FR"/>
              </w:rPr>
            </w:pPr>
            <w:r w:rsidRPr="00386E32">
              <w:rPr>
                <w:lang w:val="fr-FR"/>
              </w:rPr>
              <w:t>35</w:t>
            </w:r>
            <w:r w:rsidR="00940BF3" w:rsidRPr="00386E32">
              <w:rPr>
                <w:lang w:val="fr-FR"/>
              </w:rPr>
              <w:t>.3</w:t>
            </w:r>
            <w:r w:rsidR="00940BF3" w:rsidRPr="00386E32">
              <w:rPr>
                <w:lang w:val="fr-FR"/>
              </w:rPr>
              <w:tab/>
              <w:t>Résiliation pour convenance</w:t>
            </w:r>
          </w:p>
          <w:p w14:paraId="65704E17" w14:textId="7979E304" w:rsidR="00940BF3" w:rsidRPr="00386E32" w:rsidRDefault="00940BF3" w:rsidP="00437980">
            <w:pPr>
              <w:numPr>
                <w:ilvl w:val="0"/>
                <w:numId w:val="31"/>
              </w:numPr>
              <w:spacing w:after="200"/>
              <w:ind w:left="936"/>
              <w:jc w:val="both"/>
            </w:pPr>
            <w:r w:rsidRPr="00386E32">
              <w:rPr>
                <w:spacing w:val="-2"/>
              </w:rPr>
              <w:t xml:space="preserve">L’Acheteur peut à tout moment résilier tout ou partie du Marché par notification écrite adressée </w:t>
            </w:r>
            <w:r w:rsidR="004466E3" w:rsidRPr="00386E32">
              <w:rPr>
                <w:spacing w:val="-2"/>
              </w:rPr>
              <w:t xml:space="preserve">au </w:t>
            </w:r>
            <w:r w:rsidR="001052B2" w:rsidRPr="00386E32">
              <w:rPr>
                <w:spacing w:val="-2"/>
              </w:rPr>
              <w:t>F</w:t>
            </w:r>
            <w:r w:rsidR="004466E3" w:rsidRPr="00386E32">
              <w:rPr>
                <w:spacing w:val="-2"/>
              </w:rPr>
              <w:t>ournisseur</w:t>
            </w:r>
            <w:r w:rsidRPr="00386E32">
              <w:rPr>
                <w:spacing w:val="-2"/>
              </w:rPr>
              <w:t xml:space="preserve"> pour une raison de convenance. L’avis de résiliation précisera que la résiliation intervient unilatéralement pour raison de convenance, dans quelle mesure l’exécution des tâches stipulées dans le Marché prend fin et la date à laquelle la résiliation prend effet.</w:t>
            </w:r>
          </w:p>
        </w:tc>
      </w:tr>
      <w:tr w:rsidR="00940BF3" w:rsidRPr="00386E32" w14:paraId="7241DAC1" w14:textId="77777777" w:rsidTr="00C57C20">
        <w:trPr>
          <w:gridBefore w:val="1"/>
          <w:wBefore w:w="18" w:type="dxa"/>
        </w:trPr>
        <w:tc>
          <w:tcPr>
            <w:tcW w:w="2160" w:type="dxa"/>
          </w:tcPr>
          <w:p w14:paraId="1D8C5882" w14:textId="77777777" w:rsidR="00940BF3" w:rsidRPr="00386E32" w:rsidRDefault="00940BF3"/>
        </w:tc>
        <w:tc>
          <w:tcPr>
            <w:tcW w:w="7380" w:type="dxa"/>
          </w:tcPr>
          <w:p w14:paraId="2C2C3D7B" w14:textId="7AA685D5" w:rsidR="00940BF3" w:rsidRPr="00386E32" w:rsidRDefault="00940BF3" w:rsidP="00437980">
            <w:pPr>
              <w:numPr>
                <w:ilvl w:val="0"/>
                <w:numId w:val="31"/>
              </w:numPr>
              <w:spacing w:after="200"/>
              <w:ind w:left="936"/>
              <w:jc w:val="both"/>
            </w:pPr>
            <w:r w:rsidRPr="00386E32">
              <w:rPr>
                <w:spacing w:val="-2"/>
              </w:rPr>
              <w:t xml:space="preserve">L’Acheteur prendra livraison, aux prix et aux conditions du Marché, des </w:t>
            </w:r>
            <w:r w:rsidR="005D4179" w:rsidRPr="00386E32">
              <w:rPr>
                <w:spacing w:val="-2"/>
              </w:rPr>
              <w:t>Biens</w:t>
            </w:r>
            <w:r w:rsidRPr="00386E32">
              <w:rPr>
                <w:spacing w:val="-2"/>
              </w:rPr>
              <w:t xml:space="preserve"> terminées et prêtes à être expédiées dans les vingt-huit (28) jours suivant la réception par le Fournisseur de l’avis de résiliation. S’agissant des autres </w:t>
            </w:r>
            <w:r w:rsidR="00B12845" w:rsidRPr="00386E32">
              <w:rPr>
                <w:spacing w:val="-2"/>
              </w:rPr>
              <w:t>Biens</w:t>
            </w:r>
            <w:r w:rsidRPr="00386E32">
              <w:rPr>
                <w:spacing w:val="-2"/>
              </w:rPr>
              <w:t xml:space="preserve"> restantes, l’Acheteur peut décider :</w:t>
            </w:r>
          </w:p>
          <w:p w14:paraId="383F71C0" w14:textId="1CDB96BD" w:rsidR="00940BF3" w:rsidRPr="00386E32" w:rsidRDefault="00940BF3" w:rsidP="00437980">
            <w:pPr>
              <w:numPr>
                <w:ilvl w:val="0"/>
                <w:numId w:val="32"/>
              </w:numPr>
              <w:spacing w:after="200"/>
              <w:ind w:left="1422" w:hanging="468"/>
              <w:jc w:val="both"/>
            </w:pPr>
            <w:r w:rsidRPr="00386E32">
              <w:rPr>
                <w:spacing w:val="-2"/>
              </w:rPr>
              <w:t xml:space="preserve">de faire terminer et livrer toute partie de ces </w:t>
            </w:r>
            <w:r w:rsidR="00B12845" w:rsidRPr="00386E32">
              <w:rPr>
                <w:spacing w:val="-2"/>
              </w:rPr>
              <w:t>Biens</w:t>
            </w:r>
            <w:r w:rsidRPr="00386E32">
              <w:rPr>
                <w:spacing w:val="-2"/>
              </w:rPr>
              <w:t xml:space="preserve"> aux prix et conditions du Marché; et/ou</w:t>
            </w:r>
          </w:p>
          <w:p w14:paraId="74FB92F6" w14:textId="6242BD86" w:rsidR="00940BF3" w:rsidRPr="00386E32" w:rsidRDefault="00940BF3" w:rsidP="00437980">
            <w:pPr>
              <w:numPr>
                <w:ilvl w:val="0"/>
                <w:numId w:val="32"/>
              </w:numPr>
              <w:spacing w:after="200"/>
              <w:ind w:left="1458"/>
              <w:jc w:val="both"/>
            </w:pPr>
            <w:r w:rsidRPr="00386E32">
              <w:rPr>
                <w:spacing w:val="-2"/>
              </w:rPr>
              <w:t xml:space="preserve">d’annuler le reste et de payer au Fournisseur un montant convenu au titre des </w:t>
            </w:r>
            <w:r w:rsidR="005D4179" w:rsidRPr="00386E32">
              <w:rPr>
                <w:spacing w:val="-2"/>
              </w:rPr>
              <w:t>Biens</w:t>
            </w:r>
            <w:r w:rsidRPr="00386E32">
              <w:rPr>
                <w:spacing w:val="-2"/>
              </w:rPr>
              <w:t xml:space="preserve"> et des Services connexes partiellement terminés et des matériaux que le Fournisseur s’est déjà procurés</w:t>
            </w:r>
            <w:r w:rsidRPr="00386E32">
              <w:t>.</w:t>
            </w:r>
          </w:p>
        </w:tc>
      </w:tr>
      <w:tr w:rsidR="00940BF3" w:rsidRPr="00386E32" w14:paraId="0FC01EA7" w14:textId="77777777" w:rsidTr="00C57C20">
        <w:trPr>
          <w:gridBefore w:val="1"/>
          <w:wBefore w:w="18" w:type="dxa"/>
        </w:trPr>
        <w:tc>
          <w:tcPr>
            <w:tcW w:w="2160" w:type="dxa"/>
          </w:tcPr>
          <w:p w14:paraId="637213D3" w14:textId="77777777" w:rsidR="00940BF3" w:rsidRPr="00386E32" w:rsidRDefault="00940BF3" w:rsidP="00DB0259">
            <w:pPr>
              <w:pStyle w:val="HSec8-1"/>
            </w:pPr>
            <w:bookmarkStart w:id="503" w:name="_Toc175037341"/>
            <w:r w:rsidRPr="00386E32">
              <w:lastRenderedPageBreak/>
              <w:t>Cession</w:t>
            </w:r>
            <w:bookmarkEnd w:id="503"/>
          </w:p>
        </w:tc>
        <w:tc>
          <w:tcPr>
            <w:tcW w:w="7380" w:type="dxa"/>
          </w:tcPr>
          <w:p w14:paraId="2A6F6D48" w14:textId="77777777" w:rsidR="00940BF3" w:rsidRPr="00386E32" w:rsidRDefault="00A77C32">
            <w:pPr>
              <w:pStyle w:val="Header2-SubClauses"/>
              <w:ind w:left="648" w:hanging="648"/>
              <w:rPr>
                <w:lang w:val="fr-FR"/>
              </w:rPr>
            </w:pPr>
            <w:r w:rsidRPr="00386E32">
              <w:rPr>
                <w:spacing w:val="-2"/>
                <w:lang w:val="fr-FR"/>
              </w:rPr>
              <w:t>36</w:t>
            </w:r>
            <w:r w:rsidR="00940BF3" w:rsidRPr="00386E32">
              <w:rPr>
                <w:spacing w:val="-2"/>
                <w:lang w:val="fr-FR"/>
              </w:rPr>
              <w:t>.1</w:t>
            </w:r>
            <w:r w:rsidR="00940BF3" w:rsidRPr="00386E32">
              <w:rPr>
                <w:spacing w:val="-2"/>
                <w:lang w:val="fr-FR"/>
              </w:rPr>
              <w:tab/>
              <w:t>À moins d’en avoir reçu par écrit le consentement préalable de l’autre partie, ni l’Acheteur ni le Fournisseur ne cédera, en totalité ou en partie, ses obligations contractuelles au titre du Marché.</w:t>
            </w:r>
          </w:p>
        </w:tc>
      </w:tr>
      <w:tr w:rsidR="00A77C32" w:rsidRPr="00386E32" w14:paraId="5707C276" w14:textId="77777777" w:rsidTr="00C57C20">
        <w:trPr>
          <w:gridBefore w:val="1"/>
          <w:wBefore w:w="18" w:type="dxa"/>
        </w:trPr>
        <w:tc>
          <w:tcPr>
            <w:tcW w:w="2160" w:type="dxa"/>
          </w:tcPr>
          <w:p w14:paraId="5864A8AF" w14:textId="77777777" w:rsidR="00A77C32" w:rsidRPr="00386E32" w:rsidRDefault="00A77C32" w:rsidP="00DB0259">
            <w:pPr>
              <w:pStyle w:val="HSec8-1"/>
            </w:pPr>
            <w:bookmarkStart w:id="504" w:name="_Toc264409547"/>
            <w:bookmarkStart w:id="505" w:name="_Toc267386042"/>
            <w:bookmarkStart w:id="506" w:name="_Toc175037342"/>
            <w:r w:rsidRPr="00386E32">
              <w:t>Restrictions</w:t>
            </w:r>
            <w:bookmarkEnd w:id="504"/>
            <w:r w:rsidRPr="00386E32">
              <w:t xml:space="preserve"> d’exportation</w:t>
            </w:r>
            <w:bookmarkEnd w:id="505"/>
            <w:bookmarkEnd w:id="506"/>
          </w:p>
        </w:tc>
        <w:tc>
          <w:tcPr>
            <w:tcW w:w="7380" w:type="dxa"/>
          </w:tcPr>
          <w:p w14:paraId="28A82E5F" w14:textId="747061CE" w:rsidR="00A77C32" w:rsidRPr="00386E32" w:rsidRDefault="00A77C32" w:rsidP="00A77C32">
            <w:pPr>
              <w:pStyle w:val="Header2-SubClauses"/>
              <w:ind w:left="648" w:hanging="648"/>
              <w:rPr>
                <w:spacing w:val="-2"/>
                <w:lang w:val="fr-FR"/>
              </w:rPr>
            </w:pPr>
            <w:r w:rsidRPr="00386E32">
              <w:rPr>
                <w:lang w:val="fr-FR"/>
              </w:rPr>
              <w:t>37.1</w:t>
            </w:r>
            <w:r w:rsidRPr="00386E32">
              <w:rPr>
                <w:lang w:val="fr-FR"/>
              </w:rPr>
              <w:tab/>
              <w:t>Nonobstant toute obligation d’entreprendre les formalités d’exportation dans le cad</w:t>
            </w:r>
            <w:r w:rsidR="007A0BAA" w:rsidRPr="00386E32">
              <w:rPr>
                <w:lang w:val="fr-FR"/>
              </w:rPr>
              <w:t>r</w:t>
            </w:r>
            <w:r w:rsidRPr="00386E32">
              <w:rPr>
                <w:lang w:val="fr-FR"/>
              </w:rPr>
              <w:t xml:space="preserve">e du Marché, toute restriction d’exportation imputable à l’Acheteur, vers le Pays de l’Acheteur, ou à l’usage des biens ou services à fournir, lorsque de telles restrictions d’exportation résultent de l’application de la réglementation du commerce d’un pays qui fournit ces biens ou services, et si une telle restriction faire entrave au Fournisseur dans l’accomplissement de ses obligations contractuelles le Fournisseur ne sera pas tenu de satisfaire à ses obligations de fournir les biens ou services. Cependant ceci est à la condition expresse que le Fournisseur soit en mesure de démontrer, à la satisfaction de l’Acheteur et de </w:t>
            </w:r>
            <w:r w:rsidR="00883020" w:rsidRPr="00386E32">
              <w:rPr>
                <w:lang w:val="fr-FR"/>
              </w:rPr>
              <w:t>la BIsD</w:t>
            </w:r>
            <w:r w:rsidRPr="00386E32">
              <w:rPr>
                <w:lang w:val="fr-FR"/>
              </w:rPr>
              <w:t>, qu’il a accompli toutes les formalités requises avec diligence, y compris la demande de tout permis, autorisation(s) et licence(s) nécessaires à la livraison des biens ou services dans le cadre du Marché. La résiliation du Marché dans ce cadre sera prononcée pour convenance par l’Acheteur en conformité avec la Clause 35.3 du CCAG.</w:t>
            </w:r>
          </w:p>
        </w:tc>
      </w:tr>
    </w:tbl>
    <w:p w14:paraId="57673D4D" w14:textId="27DAD683" w:rsidR="00C15783" w:rsidRPr="00386E32" w:rsidRDefault="00A77C32" w:rsidP="00A77C32">
      <w:pPr>
        <w:pStyle w:val="Head41"/>
      </w:pPr>
      <w:bookmarkStart w:id="507" w:name="_Toc327539604"/>
      <w:r w:rsidRPr="00386E32">
        <w:br w:type="page"/>
      </w:r>
    </w:p>
    <w:p w14:paraId="5F564509" w14:textId="4AEA4D74" w:rsidR="006F3840" w:rsidRPr="00386E32" w:rsidRDefault="006F3840" w:rsidP="00A77C32">
      <w:pPr>
        <w:pStyle w:val="Head41"/>
        <w:rPr>
          <w:sz w:val="40"/>
          <w:szCs w:val="40"/>
        </w:rPr>
      </w:pPr>
      <w:r w:rsidRPr="00386E32">
        <w:rPr>
          <w:sz w:val="40"/>
          <w:szCs w:val="40"/>
        </w:rPr>
        <w:lastRenderedPageBreak/>
        <w:t>Annexe 1</w:t>
      </w:r>
    </w:p>
    <w:p w14:paraId="5FBBFB70" w14:textId="18D5DB99" w:rsidR="00A77C32" w:rsidRPr="00386E32" w:rsidRDefault="00A77C32" w:rsidP="00A77C32">
      <w:pPr>
        <w:pStyle w:val="Head41"/>
        <w:rPr>
          <w:sz w:val="40"/>
          <w:szCs w:val="40"/>
        </w:rPr>
      </w:pPr>
      <w:r w:rsidRPr="00386E32">
        <w:rPr>
          <w:sz w:val="40"/>
          <w:szCs w:val="40"/>
        </w:rPr>
        <w:t>Fraude et Corruption</w:t>
      </w:r>
      <w:bookmarkEnd w:id="507"/>
    </w:p>
    <w:p w14:paraId="49A9D7F8" w14:textId="77777777" w:rsidR="00A77C32" w:rsidRPr="00386E32" w:rsidRDefault="00A77C32" w:rsidP="00A77C32"/>
    <w:p w14:paraId="13CF2E99" w14:textId="77777777" w:rsidR="00A77C32" w:rsidRPr="00386E32" w:rsidRDefault="00A77C32" w:rsidP="00C15783">
      <w:pPr>
        <w:jc w:val="center"/>
        <w:rPr>
          <w:b/>
          <w:bCs/>
          <w:i/>
        </w:rPr>
      </w:pPr>
      <w:r w:rsidRPr="00386E32">
        <w:rPr>
          <w:b/>
          <w:bCs/>
        </w:rPr>
        <w:t>[</w:t>
      </w:r>
      <w:r w:rsidRPr="00386E32">
        <w:rPr>
          <w:b/>
          <w:bCs/>
          <w:i/>
        </w:rPr>
        <w:t>Ne pas modifier le texte de cette Annexe.]</w:t>
      </w:r>
    </w:p>
    <w:p w14:paraId="0E3B4D78" w14:textId="77777777" w:rsidR="00A77C32" w:rsidRPr="00386E32" w:rsidRDefault="00A77C32" w:rsidP="00C15783">
      <w:pPr>
        <w:jc w:val="center"/>
        <w:rPr>
          <w:b/>
          <w:bCs/>
          <w:i/>
        </w:rPr>
      </w:pPr>
    </w:p>
    <w:bookmarkEnd w:id="459"/>
    <w:bookmarkEnd w:id="460"/>
    <w:bookmarkEnd w:id="461"/>
    <w:p w14:paraId="2C243B26" w14:textId="3549961A" w:rsidR="00CA26CB" w:rsidRPr="00386E32" w:rsidRDefault="00CA26CB" w:rsidP="00733501">
      <w:pPr>
        <w:pStyle w:val="Heading4"/>
        <w:tabs>
          <w:tab w:val="left" w:pos="90"/>
        </w:tabs>
        <w:rPr>
          <w:rFonts w:asciiTheme="majorBidi" w:hAnsiTheme="majorBidi" w:cstheme="majorBidi"/>
          <w:b/>
          <w:bCs/>
          <w:szCs w:val="24"/>
          <w:lang w:val="fr-FR"/>
        </w:rPr>
      </w:pPr>
      <w:r w:rsidRPr="00386E32">
        <w:rPr>
          <w:rFonts w:asciiTheme="majorBidi" w:hAnsiTheme="majorBidi" w:cstheme="majorBidi"/>
          <w:b/>
          <w:bCs/>
          <w:szCs w:val="24"/>
          <w:lang w:val="fr-FR"/>
        </w:rPr>
        <w:t>1. Objectifs</w:t>
      </w:r>
    </w:p>
    <w:p w14:paraId="10B3A8C3" w14:textId="2D79AB0A" w:rsidR="00733501" w:rsidRPr="00386E32" w:rsidRDefault="00CA26CB" w:rsidP="00733501">
      <w:pPr>
        <w:pStyle w:val="Heading4"/>
        <w:tabs>
          <w:tab w:val="left" w:pos="90"/>
        </w:tabs>
        <w:rPr>
          <w:lang w:val="fr-FR"/>
        </w:rPr>
      </w:pPr>
      <w:r w:rsidRPr="00386E32">
        <w:rPr>
          <w:lang w:val="fr-FR"/>
        </w:rPr>
        <w:t xml:space="preserve">Les </w:t>
      </w:r>
      <w:r w:rsidR="00733501" w:rsidRPr="00386E32">
        <w:rPr>
          <w:lang w:val="fr-FR"/>
        </w:rPr>
        <w:t xml:space="preserve">Directives </w:t>
      </w:r>
      <w:r w:rsidR="00AE5475" w:rsidRPr="00386E32">
        <w:rPr>
          <w:lang w:val="fr-FR"/>
        </w:rPr>
        <w:t xml:space="preserve">Anti-Corruption du Groupe de la BIsD </w:t>
      </w:r>
      <w:r w:rsidR="004F38E8" w:rsidRPr="00DD4C5D">
        <w:rPr>
          <w:lang w:val="fr-FR"/>
        </w:rPr>
        <w:t xml:space="preserve">sur la Prévention et la Lutte contre la Fraude et la Corruption dans les activités financées par le Groupe de la BIsD </w:t>
      </w:r>
      <w:r w:rsidR="00AE5475" w:rsidRPr="00386E32">
        <w:rPr>
          <w:lang w:val="fr-FR"/>
        </w:rPr>
        <w:t xml:space="preserve">et la présente annexe </w:t>
      </w:r>
      <w:r w:rsidR="0073375F" w:rsidRPr="00386E32">
        <w:rPr>
          <w:lang w:val="fr-FR"/>
        </w:rPr>
        <w:t xml:space="preserve">s’appliquent aux acquisitions </w:t>
      </w:r>
      <w:r w:rsidR="00733501" w:rsidRPr="00386E32">
        <w:rPr>
          <w:lang w:val="fr-FR"/>
        </w:rPr>
        <w:t>financé</w:t>
      </w:r>
      <w:r w:rsidR="0073375F" w:rsidRPr="00386E32">
        <w:rPr>
          <w:lang w:val="fr-FR"/>
        </w:rPr>
        <w:t>e</w:t>
      </w:r>
      <w:r w:rsidR="00733501" w:rsidRPr="00386E32">
        <w:rPr>
          <w:lang w:val="fr-FR"/>
        </w:rPr>
        <w:t>s dans le cadre des Projets financés par la Banque Islamique de Développement</w:t>
      </w:r>
      <w:r w:rsidR="006B30FF" w:rsidRPr="00386E32">
        <w:rPr>
          <w:lang w:val="fr-FR"/>
        </w:rPr>
        <w:t>.</w:t>
      </w:r>
    </w:p>
    <w:p w14:paraId="575E0014" w14:textId="2CF9DBC8" w:rsidR="00733501" w:rsidRPr="00386E32" w:rsidRDefault="00CA26CB" w:rsidP="00CA26CB">
      <w:pPr>
        <w:pStyle w:val="Heading4"/>
        <w:tabs>
          <w:tab w:val="left" w:pos="90"/>
        </w:tabs>
        <w:rPr>
          <w:rFonts w:asciiTheme="majorBidi" w:hAnsiTheme="majorBidi" w:cstheme="majorBidi"/>
          <w:b/>
          <w:bCs/>
          <w:szCs w:val="24"/>
          <w:lang w:val="fr-FR"/>
        </w:rPr>
      </w:pPr>
      <w:r w:rsidRPr="00386E32">
        <w:rPr>
          <w:rFonts w:asciiTheme="majorBidi" w:hAnsiTheme="majorBidi" w:cstheme="majorBidi"/>
          <w:b/>
          <w:bCs/>
          <w:szCs w:val="24"/>
          <w:lang w:val="fr-FR"/>
        </w:rPr>
        <w:t>2. Exigences</w:t>
      </w:r>
    </w:p>
    <w:p w14:paraId="0C92544D" w14:textId="5DE82BCB" w:rsidR="00D65355" w:rsidRPr="00386E32" w:rsidRDefault="00EC49B4" w:rsidP="00EC49B4">
      <w:pPr>
        <w:spacing w:after="120"/>
        <w:rPr>
          <w:color w:val="000000"/>
          <w:szCs w:val="24"/>
        </w:rPr>
      </w:pPr>
      <w:r w:rsidRPr="00386E32">
        <w:rPr>
          <w:color w:val="000000"/>
          <w:szCs w:val="24"/>
        </w:rPr>
        <w:t>2.1</w:t>
      </w:r>
      <w:r w:rsidRPr="00386E32">
        <w:rPr>
          <w:color w:val="000000"/>
          <w:szCs w:val="24"/>
        </w:rPr>
        <w:tab/>
      </w:r>
      <w:r w:rsidR="00D65355" w:rsidRPr="00386E32">
        <w:rPr>
          <w:color w:val="000000"/>
          <w:szCs w:val="24"/>
        </w:rPr>
        <w:t>La politique de la BIsD exige que les Bénéficiaires ainsi que les Firmes, Titulaires et leurs agents (qu’ils soient déclarés ou non), les sous-traitants, les prestataires de services, ainsi que les personnels de ces entités, observent les règles d’éthique professionnelle les plus strictes, lors de la procédure d’acquisition et de l’exécution de marchés financés par la BIsD</w:t>
      </w:r>
      <w:r w:rsidR="00D65355" w:rsidRPr="00386E32">
        <w:rPr>
          <w:rStyle w:val="FootnoteReference"/>
          <w:color w:val="000000"/>
          <w:szCs w:val="24"/>
        </w:rPr>
        <w:footnoteReference w:id="5"/>
      </w:r>
      <w:r w:rsidR="00D65355" w:rsidRPr="00386E32">
        <w:rPr>
          <w:sz w:val="23"/>
          <w:szCs w:val="23"/>
        </w:rPr>
        <w:t xml:space="preserve">.  </w:t>
      </w:r>
      <w:r w:rsidR="00D65355" w:rsidRPr="00386E32">
        <w:rPr>
          <w:color w:val="000000"/>
          <w:szCs w:val="24"/>
        </w:rPr>
        <w:t xml:space="preserve">En vertu de ce principe, les exigences des </w:t>
      </w:r>
      <w:r w:rsidR="00D65355" w:rsidRPr="00386E32">
        <w:rPr>
          <w:i/>
          <w:color w:val="000000"/>
          <w:szCs w:val="24"/>
        </w:rPr>
        <w:t xml:space="preserve">Directives Anti-Corruption du Groupe de la BIsD pour la Prévention et la Lutte contre la Fraude et la Corruption dans les Projets Financés par la BIsD </w:t>
      </w:r>
      <w:r w:rsidR="00D65355" w:rsidRPr="00386E32">
        <w:rPr>
          <w:color w:val="000000"/>
          <w:szCs w:val="24"/>
        </w:rPr>
        <w:t>et les procédures de sanctions doivent être appliquées en tous instants.  En application de cette politique, la BIsD:</w:t>
      </w:r>
    </w:p>
    <w:p w14:paraId="64B8C199" w14:textId="77777777" w:rsidR="00D65355" w:rsidRPr="00386E32" w:rsidRDefault="00D65355" w:rsidP="00001D94">
      <w:pPr>
        <w:pStyle w:val="ListParagraph"/>
        <w:numPr>
          <w:ilvl w:val="0"/>
          <w:numId w:val="131"/>
        </w:numPr>
        <w:suppressAutoHyphens w:val="0"/>
        <w:overflowPunct/>
        <w:autoSpaceDE/>
        <w:autoSpaceDN/>
        <w:adjustRightInd/>
        <w:spacing w:after="60"/>
        <w:contextualSpacing w:val="0"/>
        <w:jc w:val="left"/>
        <w:textAlignment w:val="auto"/>
        <w:rPr>
          <w:color w:val="000000"/>
          <w:szCs w:val="24"/>
        </w:rPr>
      </w:pPr>
      <w:r w:rsidRPr="00386E32">
        <w:rPr>
          <w:szCs w:val="24"/>
        </w:rPr>
        <w:t>définit comme suit, pour les besoins de la présente disposition, les expressions suivantes</w:t>
      </w:r>
      <w:r w:rsidRPr="00386E32">
        <w:rPr>
          <w:color w:val="000000"/>
          <w:szCs w:val="24"/>
        </w:rPr>
        <w:t>:</w:t>
      </w:r>
    </w:p>
    <w:p w14:paraId="1EE7EA31" w14:textId="77777777" w:rsidR="00D65355" w:rsidRPr="00386E32" w:rsidRDefault="00D65355" w:rsidP="00001D94">
      <w:pPr>
        <w:pStyle w:val="ListParagraph"/>
        <w:numPr>
          <w:ilvl w:val="0"/>
          <w:numId w:val="132"/>
        </w:numPr>
        <w:suppressAutoHyphens w:val="0"/>
        <w:overflowPunct/>
        <w:spacing w:after="60"/>
        <w:ind w:left="2174"/>
        <w:contextualSpacing w:val="0"/>
        <w:textAlignment w:val="auto"/>
        <w:rPr>
          <w:color w:val="000000"/>
          <w:szCs w:val="24"/>
        </w:rPr>
      </w:pPr>
      <w:r w:rsidRPr="00386E32">
        <w:rPr>
          <w:szCs w:val="24"/>
        </w:rPr>
        <w:t>«</w:t>
      </w:r>
      <w:r w:rsidRPr="00386E32">
        <w:rPr>
          <w:b/>
          <w:bCs/>
          <w:szCs w:val="24"/>
        </w:rPr>
        <w:t>Pratique de corruption</w:t>
      </w:r>
      <w:r w:rsidRPr="00386E32">
        <w:rPr>
          <w:szCs w:val="24"/>
        </w:rPr>
        <w:t xml:space="preserve"> » signifie l’offre, le don, la sollicitation ou l’acceptation, directement ou indirectement, d’un quelconque avantage en vue d’influer indûment l’action d’une autre personne ou entité;</w:t>
      </w:r>
    </w:p>
    <w:p w14:paraId="42102AF3" w14:textId="77777777" w:rsidR="00D65355" w:rsidRPr="00386E32" w:rsidRDefault="00D65355" w:rsidP="00001D94">
      <w:pPr>
        <w:pStyle w:val="ListParagraph"/>
        <w:numPr>
          <w:ilvl w:val="0"/>
          <w:numId w:val="132"/>
        </w:numPr>
        <w:suppressAutoHyphens w:val="0"/>
        <w:overflowPunct/>
        <w:spacing w:after="60"/>
        <w:ind w:left="2174"/>
        <w:contextualSpacing w:val="0"/>
        <w:textAlignment w:val="auto"/>
        <w:rPr>
          <w:color w:val="000000"/>
          <w:szCs w:val="24"/>
        </w:rPr>
      </w:pPr>
      <w:r w:rsidRPr="00386E32">
        <w:rPr>
          <w:color w:val="000000"/>
          <w:szCs w:val="24"/>
        </w:rPr>
        <w:t>“</w:t>
      </w:r>
      <w:r w:rsidRPr="00386E32">
        <w:rPr>
          <w:b/>
          <w:bCs/>
          <w:szCs w:val="24"/>
        </w:rPr>
        <w:t>Pratique frauduleuse</w:t>
      </w:r>
      <w:r w:rsidRPr="00386E32">
        <w:rPr>
          <w:color w:val="000000"/>
          <w:szCs w:val="24"/>
        </w:rPr>
        <w:t xml:space="preserve">” signifie tout acte ou omission, ou </w:t>
      </w:r>
      <w:r w:rsidRPr="00386E32">
        <w:rPr>
          <w:szCs w:val="24"/>
        </w:rPr>
        <w:t>présentation erronée des faits, qui, délibérément ou par imprudence intentionnelle, induit ou tente d’induire en erreur une personne ou une entité afin d’en retirer un avantage financier ou de toute autre nature, ou se dérober à une obligation</w:t>
      </w:r>
      <w:r w:rsidRPr="00386E32">
        <w:rPr>
          <w:color w:val="000000"/>
          <w:szCs w:val="24"/>
        </w:rPr>
        <w:t>;</w:t>
      </w:r>
    </w:p>
    <w:p w14:paraId="014C7B42" w14:textId="77777777" w:rsidR="00D65355" w:rsidRPr="00386E32" w:rsidRDefault="00D65355" w:rsidP="00001D94">
      <w:pPr>
        <w:pStyle w:val="ListParagraph"/>
        <w:numPr>
          <w:ilvl w:val="0"/>
          <w:numId w:val="132"/>
        </w:numPr>
        <w:suppressAutoHyphens w:val="0"/>
        <w:overflowPunct/>
        <w:spacing w:after="60"/>
        <w:ind w:left="2174"/>
        <w:contextualSpacing w:val="0"/>
        <w:textAlignment w:val="auto"/>
        <w:rPr>
          <w:color w:val="000000"/>
          <w:szCs w:val="24"/>
        </w:rPr>
      </w:pPr>
      <w:r w:rsidRPr="00386E32">
        <w:rPr>
          <w:color w:val="000000"/>
          <w:szCs w:val="24"/>
        </w:rPr>
        <w:t>“</w:t>
      </w:r>
      <w:r w:rsidRPr="00386E32">
        <w:rPr>
          <w:b/>
          <w:bCs/>
          <w:szCs w:val="24"/>
        </w:rPr>
        <w:t>Pratique collusoire</w:t>
      </w:r>
      <w:r w:rsidRPr="00386E32">
        <w:rPr>
          <w:color w:val="000000"/>
          <w:szCs w:val="24"/>
        </w:rPr>
        <w:t xml:space="preserve">” signifie un arrangement entre deux ou plusieurs parties </w:t>
      </w:r>
      <w:r w:rsidRPr="00386E32">
        <w:rPr>
          <w:szCs w:val="24"/>
        </w:rPr>
        <w:t>qui s’entendent afin d’atteindre un objectif illicite, notamment en influant indûment sur les actions d’une autre partie</w:t>
      </w:r>
      <w:r w:rsidRPr="00386E32">
        <w:rPr>
          <w:color w:val="000000"/>
          <w:szCs w:val="24"/>
        </w:rPr>
        <w:t>;</w:t>
      </w:r>
    </w:p>
    <w:p w14:paraId="6E213152" w14:textId="77777777" w:rsidR="00D65355" w:rsidRPr="00386E32" w:rsidRDefault="00D65355" w:rsidP="00001D94">
      <w:pPr>
        <w:pStyle w:val="ListParagraph"/>
        <w:numPr>
          <w:ilvl w:val="0"/>
          <w:numId w:val="132"/>
        </w:numPr>
        <w:suppressAutoHyphens w:val="0"/>
        <w:overflowPunct/>
        <w:spacing w:after="60"/>
        <w:ind w:left="2174"/>
        <w:contextualSpacing w:val="0"/>
        <w:textAlignment w:val="auto"/>
        <w:rPr>
          <w:color w:val="000000"/>
          <w:szCs w:val="24"/>
        </w:rPr>
      </w:pPr>
      <w:r w:rsidRPr="00386E32">
        <w:rPr>
          <w:color w:val="000000"/>
          <w:szCs w:val="24"/>
        </w:rPr>
        <w:t>“</w:t>
      </w:r>
      <w:r w:rsidRPr="00386E32">
        <w:rPr>
          <w:b/>
          <w:bCs/>
          <w:szCs w:val="24"/>
        </w:rPr>
        <w:t>Pratique coercitive</w:t>
      </w:r>
      <w:r w:rsidRPr="00386E32">
        <w:rPr>
          <w:color w:val="000000"/>
          <w:szCs w:val="24"/>
        </w:rPr>
        <w:t xml:space="preserve">” signifie tout acte visant à </w:t>
      </w:r>
      <w:r w:rsidRPr="00386E32">
        <w:rPr>
          <w:szCs w:val="24"/>
        </w:rPr>
        <w:t>nuire ou porter préjudice, ou menacer de nuire ou de porter préjudice, directement ou indirectement, à une partie ou à ses biens en vue d’en influer indûment les actions</w:t>
      </w:r>
      <w:r w:rsidRPr="00386E32">
        <w:rPr>
          <w:color w:val="000000"/>
          <w:szCs w:val="24"/>
        </w:rPr>
        <w:t>; et</w:t>
      </w:r>
    </w:p>
    <w:p w14:paraId="0A6E064A" w14:textId="0F187C84" w:rsidR="00D65355" w:rsidRPr="00386E32" w:rsidRDefault="00D65355" w:rsidP="00001D94">
      <w:pPr>
        <w:pStyle w:val="ListParagraph"/>
        <w:numPr>
          <w:ilvl w:val="0"/>
          <w:numId w:val="132"/>
        </w:numPr>
        <w:suppressAutoHyphens w:val="0"/>
        <w:overflowPunct/>
        <w:spacing w:after="60"/>
        <w:ind w:left="2174"/>
        <w:contextualSpacing w:val="0"/>
        <w:textAlignment w:val="auto"/>
        <w:rPr>
          <w:color w:val="000000"/>
          <w:szCs w:val="24"/>
        </w:rPr>
      </w:pPr>
      <w:r w:rsidRPr="00386E32">
        <w:rPr>
          <w:color w:val="000000"/>
          <w:szCs w:val="24"/>
        </w:rPr>
        <w:t>“</w:t>
      </w:r>
      <w:r w:rsidRPr="00386E32">
        <w:rPr>
          <w:b/>
          <w:bCs/>
          <w:szCs w:val="24"/>
        </w:rPr>
        <w:t>Pratique obstructive</w:t>
      </w:r>
      <w:r w:rsidRPr="00386E32">
        <w:rPr>
          <w:color w:val="000000"/>
          <w:szCs w:val="24"/>
        </w:rPr>
        <w:t xml:space="preserve">”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w:t>
      </w:r>
      <w:r w:rsidRPr="00386E32">
        <w:rPr>
          <w:color w:val="000000"/>
          <w:szCs w:val="24"/>
        </w:rPr>
        <w:lastRenderedPageBreak/>
        <w:t xml:space="preserve">destinées à entraver son enquête; ou bien menacer, harceler ou intimider quelqu’un aux fins de l’empêcher de faire part d’informations relatives à cette enquête, ou bien de poursuivre l’enquête; ou visant à entraver délibérément l’exercice par la BIsD de son droit d’examen tel que prévu au paragraphe </w:t>
      </w:r>
      <w:r w:rsidR="00EC49B4" w:rsidRPr="00386E32">
        <w:rPr>
          <w:color w:val="000000"/>
          <w:szCs w:val="24"/>
        </w:rPr>
        <w:t>2</w:t>
      </w:r>
      <w:r w:rsidRPr="00386E32">
        <w:rPr>
          <w:color w:val="000000"/>
          <w:szCs w:val="24"/>
        </w:rPr>
        <w:t>.1 (e) ci-dessous ;</w:t>
      </w:r>
    </w:p>
    <w:p w14:paraId="39F3E853" w14:textId="77777777" w:rsidR="00D65355" w:rsidRPr="00386E32" w:rsidRDefault="00D65355" w:rsidP="00001D94">
      <w:pPr>
        <w:pStyle w:val="ListParagraph"/>
        <w:numPr>
          <w:ilvl w:val="0"/>
          <w:numId w:val="131"/>
        </w:numPr>
        <w:suppressAutoHyphens w:val="0"/>
        <w:overflowPunct/>
        <w:autoSpaceDE/>
        <w:autoSpaceDN/>
        <w:adjustRightInd/>
        <w:spacing w:after="60"/>
        <w:contextualSpacing w:val="0"/>
        <w:textAlignment w:val="auto"/>
        <w:rPr>
          <w:color w:val="000000"/>
          <w:szCs w:val="24"/>
        </w:rPr>
      </w:pPr>
      <w:r w:rsidRPr="00386E32">
        <w:rPr>
          <w:szCs w:val="24"/>
        </w:rPr>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386E32">
        <w:rPr>
          <w:color w:val="000000"/>
          <w:szCs w:val="24"/>
        </w:rPr>
        <w:t>;</w:t>
      </w:r>
    </w:p>
    <w:p w14:paraId="5D248EC5" w14:textId="77777777" w:rsidR="00D65355" w:rsidRPr="00386E32" w:rsidRDefault="00D65355" w:rsidP="00001D94">
      <w:pPr>
        <w:pStyle w:val="ListParagraph"/>
        <w:numPr>
          <w:ilvl w:val="0"/>
          <w:numId w:val="131"/>
        </w:numPr>
        <w:suppressAutoHyphens w:val="0"/>
        <w:overflowPunct/>
        <w:autoSpaceDE/>
        <w:autoSpaceDN/>
        <w:adjustRightInd/>
        <w:spacing w:after="60"/>
        <w:contextualSpacing w:val="0"/>
        <w:textAlignment w:val="auto"/>
        <w:rPr>
          <w:color w:val="000000"/>
          <w:szCs w:val="24"/>
        </w:rPr>
      </w:pPr>
      <w:r w:rsidRPr="00386E32">
        <w:rPr>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386E32">
        <w:rPr>
          <w:color w:val="000000"/>
          <w:szCs w:val="24"/>
        </w:rPr>
        <w:t>;</w:t>
      </w:r>
    </w:p>
    <w:p w14:paraId="5E85F481" w14:textId="77777777" w:rsidR="00D65355" w:rsidRPr="00386E32" w:rsidRDefault="00D65355" w:rsidP="00001D94">
      <w:pPr>
        <w:pStyle w:val="ListParagraph"/>
        <w:numPr>
          <w:ilvl w:val="0"/>
          <w:numId w:val="131"/>
        </w:numPr>
        <w:suppressAutoHyphens w:val="0"/>
        <w:overflowPunct/>
        <w:autoSpaceDE/>
        <w:autoSpaceDN/>
        <w:adjustRightInd/>
        <w:spacing w:after="60"/>
        <w:contextualSpacing w:val="0"/>
        <w:textAlignment w:val="auto"/>
        <w:rPr>
          <w:szCs w:val="24"/>
        </w:rPr>
      </w:pPr>
      <w:r w:rsidRPr="00386E32">
        <w:rPr>
          <w:szCs w:val="24"/>
        </w:rPr>
        <w:t>sanctionnera à tout moment une Firme ou un individu, en application des procédures de sanctions de la BIsD</w:t>
      </w:r>
      <w:r w:rsidRPr="00386E32">
        <w:rPr>
          <w:vertAlign w:val="superscript"/>
        </w:rPr>
        <w:footnoteReference w:id="6"/>
      </w:r>
      <w:r w:rsidRPr="00386E32">
        <w:rPr>
          <w:szCs w:val="24"/>
        </w:rPr>
        <w:t>, y compris en déclarant publiquement cette Firme ou cet individu exclu indéfiniment ou pour une période déterminée :</w:t>
      </w:r>
    </w:p>
    <w:p w14:paraId="5401EA01" w14:textId="77777777" w:rsidR="00D65355" w:rsidRPr="00386E32" w:rsidRDefault="00D65355" w:rsidP="00001D94">
      <w:pPr>
        <w:pStyle w:val="ListParagraph"/>
        <w:numPr>
          <w:ilvl w:val="0"/>
          <w:numId w:val="124"/>
        </w:numPr>
        <w:suppressAutoHyphens w:val="0"/>
        <w:overflowPunct/>
        <w:spacing w:after="60"/>
        <w:ind w:left="2160"/>
        <w:contextualSpacing w:val="0"/>
        <w:textAlignment w:val="auto"/>
        <w:rPr>
          <w:color w:val="000000"/>
          <w:szCs w:val="24"/>
        </w:rPr>
      </w:pPr>
      <w:r w:rsidRPr="00386E32">
        <w:rPr>
          <w:szCs w:val="24"/>
        </w:rPr>
        <w:t>de toute attribution de marché financé par la BIsD</w:t>
      </w:r>
      <w:r w:rsidRPr="00386E32">
        <w:rPr>
          <w:color w:val="000000"/>
          <w:szCs w:val="24"/>
        </w:rPr>
        <w:t>; et</w:t>
      </w:r>
    </w:p>
    <w:p w14:paraId="687B0CD7" w14:textId="77777777" w:rsidR="00D65355" w:rsidRPr="00386E32" w:rsidRDefault="00D65355" w:rsidP="00001D94">
      <w:pPr>
        <w:pStyle w:val="ListParagraph"/>
        <w:numPr>
          <w:ilvl w:val="0"/>
          <w:numId w:val="124"/>
        </w:numPr>
        <w:suppressAutoHyphens w:val="0"/>
        <w:overflowPunct/>
        <w:spacing w:after="60"/>
        <w:ind w:left="2160"/>
        <w:contextualSpacing w:val="0"/>
        <w:textAlignment w:val="auto"/>
        <w:rPr>
          <w:color w:val="000000"/>
          <w:szCs w:val="24"/>
        </w:rPr>
      </w:pPr>
      <w:r w:rsidRPr="00386E32">
        <w:rPr>
          <w:szCs w:val="24"/>
        </w:rPr>
        <w:t>de la possibilité d’être retenu comme sous-traitant, consultant, fournisseur, ou prestataire de service au profit d’une Firme par ailleurs susceptible de se voir attribuer un contrat financé par la BIsD</w:t>
      </w:r>
      <w:r w:rsidRPr="00386E32">
        <w:rPr>
          <w:color w:val="000000"/>
          <w:szCs w:val="24"/>
        </w:rPr>
        <w:t>; et</w:t>
      </w:r>
    </w:p>
    <w:p w14:paraId="53A88433" w14:textId="77777777" w:rsidR="00D65355" w:rsidRPr="00386E32" w:rsidRDefault="00D65355" w:rsidP="00001D94">
      <w:pPr>
        <w:pStyle w:val="ListParagraph"/>
        <w:numPr>
          <w:ilvl w:val="0"/>
          <w:numId w:val="131"/>
        </w:numPr>
        <w:suppressAutoHyphens w:val="0"/>
        <w:overflowPunct/>
        <w:spacing w:after="120"/>
        <w:contextualSpacing w:val="0"/>
        <w:textAlignment w:val="auto"/>
        <w:rPr>
          <w:color w:val="000000"/>
          <w:szCs w:val="24"/>
        </w:rPr>
      </w:pPr>
      <w:r w:rsidRPr="00386E32">
        <w:rPr>
          <w:szCs w:val="24"/>
        </w:rPr>
        <w:t>exigera que les dossiers d’appel d’offres et les marchés financés par la BIsD contiennent une disposition requérant des soumissionnaires, y compris leurs agents (qu’ils soient déclarés ou non), leurs sous-traitants, leurs prestataires de services ou fournisseurs, qu’ils autorisent la BIsD à examiner tous les comptes, pièces comptables, relevés et autres documents relatifs à la soumission des offres et à l’exécution du marché et à les soumettre pour vérification à des auditeurs désignés par la BIsD</w:t>
      </w:r>
      <w:r w:rsidRPr="00386E32">
        <w:rPr>
          <w:color w:val="000000"/>
          <w:szCs w:val="24"/>
        </w:rPr>
        <w:t>.</w:t>
      </w:r>
    </w:p>
    <w:p w14:paraId="09038AAA" w14:textId="56BAD8B3" w:rsidR="00B92071" w:rsidRPr="00386E32" w:rsidRDefault="00B92071" w:rsidP="00733501">
      <w:pPr>
        <w:spacing w:after="120"/>
        <w:ind w:left="567" w:hanging="567"/>
        <w:rPr>
          <w:rFonts w:asciiTheme="majorBidi" w:hAnsiTheme="majorBidi" w:cstheme="majorBidi"/>
          <w:szCs w:val="24"/>
        </w:rPr>
      </w:pPr>
    </w:p>
    <w:p w14:paraId="67EB5513" w14:textId="77777777" w:rsidR="00B92071" w:rsidRPr="00386E32" w:rsidRDefault="00B92071" w:rsidP="00B92071">
      <w:pPr>
        <w:rPr>
          <w:rFonts w:asciiTheme="majorBidi" w:hAnsiTheme="majorBidi" w:cstheme="majorBidi"/>
          <w:szCs w:val="24"/>
        </w:rPr>
      </w:pPr>
    </w:p>
    <w:p w14:paraId="4A2BB862" w14:textId="77777777" w:rsidR="00B92071" w:rsidRPr="00386E32" w:rsidRDefault="00B92071" w:rsidP="00B92071">
      <w:pPr>
        <w:ind w:right="43"/>
        <w:jc w:val="both"/>
        <w:rPr>
          <w:rFonts w:asciiTheme="majorBidi" w:hAnsiTheme="majorBidi" w:cstheme="majorBidi"/>
        </w:rPr>
      </w:pPr>
    </w:p>
    <w:p w14:paraId="335E508F" w14:textId="77777777" w:rsidR="00940BF3" w:rsidRPr="00386E32" w:rsidRDefault="00940BF3">
      <w:pPr>
        <w:pStyle w:val="Subtitle"/>
        <w:rPr>
          <w:sz w:val="40"/>
          <w:lang w:val="fr-FR"/>
        </w:rPr>
        <w:sectPr w:rsidR="00940BF3" w:rsidRPr="00386E32" w:rsidSect="00C57C20">
          <w:headerReference w:type="even" r:id="rId81"/>
          <w:headerReference w:type="default" r:id="rId82"/>
          <w:headerReference w:type="first" r:id="rId83"/>
          <w:endnotePr>
            <w:numFmt w:val="decimal"/>
            <w:numRestart w:val="eachSect"/>
          </w:endnotePr>
          <w:type w:val="continuous"/>
          <w:pgSz w:w="12240" w:h="15840" w:code="1"/>
          <w:pgMar w:top="1440" w:right="1440" w:bottom="1440" w:left="1440" w:header="720" w:footer="720" w:gutter="0"/>
          <w:cols w:space="720"/>
          <w:docGrid w:linePitch="326"/>
        </w:sectPr>
      </w:pPr>
    </w:p>
    <w:p w14:paraId="2462A34B" w14:textId="0288295A" w:rsidR="009A723D" w:rsidRPr="00386E32" w:rsidRDefault="009A723D" w:rsidP="00E370B4">
      <w:pPr>
        <w:pStyle w:val="Head41"/>
        <w:rPr>
          <w:sz w:val="40"/>
          <w:szCs w:val="40"/>
        </w:rPr>
      </w:pPr>
      <w:bookmarkStart w:id="508" w:name="_Toc77392475"/>
      <w:r w:rsidRPr="00386E32">
        <w:rPr>
          <w:sz w:val="40"/>
          <w:szCs w:val="40"/>
        </w:rPr>
        <w:lastRenderedPageBreak/>
        <w:t>ANNEXE 2</w:t>
      </w:r>
    </w:p>
    <w:p w14:paraId="20E29797" w14:textId="40E069CF" w:rsidR="009A723D" w:rsidRPr="00386E32" w:rsidRDefault="009A723D" w:rsidP="00E370B4">
      <w:pPr>
        <w:pStyle w:val="Head41"/>
        <w:rPr>
          <w:sz w:val="40"/>
          <w:szCs w:val="40"/>
        </w:rPr>
      </w:pPr>
      <w:bookmarkStart w:id="509" w:name="_Toc134791996"/>
      <w:r w:rsidRPr="00386E32">
        <w:rPr>
          <w:sz w:val="40"/>
          <w:szCs w:val="40"/>
        </w:rPr>
        <w:t xml:space="preserve">Déclaration EAS et/ou HS pour les </w:t>
      </w:r>
      <w:r w:rsidR="007971D9" w:rsidRPr="00386E32">
        <w:rPr>
          <w:sz w:val="40"/>
          <w:szCs w:val="40"/>
        </w:rPr>
        <w:t>Sous-Traitant</w:t>
      </w:r>
      <w:r w:rsidRPr="00386E32">
        <w:rPr>
          <w:sz w:val="40"/>
          <w:szCs w:val="40"/>
        </w:rPr>
        <w:t>s</w:t>
      </w:r>
      <w:bookmarkEnd w:id="509"/>
    </w:p>
    <w:p w14:paraId="6E069F69" w14:textId="77777777" w:rsidR="009A723D" w:rsidRPr="00386E32" w:rsidRDefault="009A723D" w:rsidP="009A723D">
      <w:pPr>
        <w:jc w:val="center"/>
        <w:rPr>
          <w:rStyle w:val="Sec4Heading2Char"/>
        </w:rPr>
      </w:pPr>
    </w:p>
    <w:p w14:paraId="0BE14CD8" w14:textId="70EF8F64" w:rsidR="009A723D" w:rsidRPr="00386E32" w:rsidRDefault="009A723D" w:rsidP="009A723D">
      <w:pPr>
        <w:rPr>
          <w:b/>
          <w:bCs/>
          <w:sz w:val="36"/>
          <w:szCs w:val="36"/>
        </w:rPr>
      </w:pPr>
      <w:r w:rsidRPr="00386E32">
        <w:rPr>
          <w:i/>
          <w:iCs/>
        </w:rPr>
        <w:t>[</w:t>
      </w:r>
      <w:r w:rsidRPr="00386E32">
        <w:rPr>
          <w:i/>
        </w:rPr>
        <w:t xml:space="preserve">Le tableau ci-dessous doit être rempli </w:t>
      </w:r>
      <w:r w:rsidR="00232E67" w:rsidRPr="00386E32">
        <w:rPr>
          <w:i/>
        </w:rPr>
        <w:t>par</w:t>
      </w:r>
      <w:r w:rsidRPr="00386E32">
        <w:rPr>
          <w:i/>
        </w:rPr>
        <w:t xml:space="preserve"> chaque </w:t>
      </w:r>
      <w:r w:rsidR="007971D9" w:rsidRPr="00386E32">
        <w:rPr>
          <w:i/>
        </w:rPr>
        <w:t>Sous-Traitant</w:t>
      </w:r>
      <w:r w:rsidRPr="00386E32">
        <w:rPr>
          <w:i/>
        </w:rPr>
        <w:t xml:space="preserve"> </w:t>
      </w:r>
      <w:r w:rsidR="00232E67" w:rsidRPr="00386E32">
        <w:rPr>
          <w:i/>
        </w:rPr>
        <w:t>proposé par le Fournisseur, qui n’a pas été</w:t>
      </w:r>
      <w:r w:rsidR="006A7E2F" w:rsidRPr="00386E32">
        <w:rPr>
          <w:i/>
        </w:rPr>
        <w:t xml:space="preserve"> désigné auparavant dans le Marché</w:t>
      </w:r>
      <w:r w:rsidRPr="00386E32">
        <w:rPr>
          <w:i/>
        </w:rPr>
        <w:t>.]</w:t>
      </w:r>
    </w:p>
    <w:p w14:paraId="5D4DAB9F" w14:textId="149A6665" w:rsidR="009A723D" w:rsidRPr="00386E32" w:rsidRDefault="009A723D" w:rsidP="009A723D">
      <w:pPr>
        <w:pStyle w:val="SPDForm2"/>
        <w:spacing w:before="0" w:after="0"/>
        <w:jc w:val="right"/>
        <w:rPr>
          <w:b w:val="0"/>
          <w:i/>
          <w:sz w:val="24"/>
          <w:lang w:val="fr-FR"/>
        </w:rPr>
      </w:pPr>
      <w:r w:rsidRPr="00386E32">
        <w:rPr>
          <w:b w:val="0"/>
          <w:i/>
          <w:sz w:val="24"/>
          <w:lang w:val="fr-FR"/>
        </w:rPr>
        <w:t xml:space="preserve">Nom du </w:t>
      </w:r>
      <w:r w:rsidR="006A7E2F" w:rsidRPr="00386E32">
        <w:rPr>
          <w:b w:val="0"/>
          <w:i/>
          <w:sz w:val="24"/>
          <w:lang w:val="fr-FR"/>
        </w:rPr>
        <w:t xml:space="preserve">Sous-Traitant </w:t>
      </w:r>
      <w:r w:rsidRPr="00386E32">
        <w:rPr>
          <w:b w:val="0"/>
          <w:i/>
          <w:sz w:val="24"/>
          <w:lang w:val="fr-FR"/>
        </w:rPr>
        <w:t>: [insérer le nom complet]</w:t>
      </w:r>
    </w:p>
    <w:p w14:paraId="07BDD299" w14:textId="77777777" w:rsidR="009A723D" w:rsidRPr="00386E32" w:rsidRDefault="009A723D" w:rsidP="009A723D">
      <w:pPr>
        <w:pStyle w:val="SPDForm2"/>
        <w:spacing w:before="0" w:after="0"/>
        <w:jc w:val="right"/>
        <w:rPr>
          <w:b w:val="0"/>
          <w:i/>
          <w:sz w:val="24"/>
          <w:lang w:val="fr-FR"/>
        </w:rPr>
      </w:pPr>
      <w:r w:rsidRPr="00386E32">
        <w:rPr>
          <w:b w:val="0"/>
          <w:i/>
          <w:sz w:val="24"/>
          <w:lang w:val="fr-FR"/>
        </w:rPr>
        <w:t>Date : [insérer jour, mois, année]</w:t>
      </w:r>
    </w:p>
    <w:p w14:paraId="28CEFB0B" w14:textId="67A67702" w:rsidR="009A723D" w:rsidRPr="00386E32" w:rsidRDefault="009A723D" w:rsidP="009A723D">
      <w:pPr>
        <w:pStyle w:val="SPDForm2"/>
        <w:spacing w:before="0" w:after="0"/>
        <w:jc w:val="right"/>
        <w:rPr>
          <w:b w:val="0"/>
          <w:i/>
          <w:sz w:val="24"/>
          <w:lang w:val="fr-FR"/>
        </w:rPr>
      </w:pPr>
      <w:r w:rsidRPr="00386E32">
        <w:rPr>
          <w:b w:val="0"/>
          <w:i/>
          <w:sz w:val="24"/>
          <w:lang w:val="fr-FR"/>
        </w:rPr>
        <w:t xml:space="preserve">No et titre du </w:t>
      </w:r>
      <w:r w:rsidR="006A7E2F" w:rsidRPr="00386E32">
        <w:rPr>
          <w:b w:val="0"/>
          <w:i/>
          <w:sz w:val="24"/>
          <w:lang w:val="fr-FR"/>
        </w:rPr>
        <w:t xml:space="preserve">Marché </w:t>
      </w:r>
      <w:r w:rsidRPr="00386E32">
        <w:rPr>
          <w:b w:val="0"/>
          <w:i/>
          <w:sz w:val="24"/>
          <w:lang w:val="fr-FR"/>
        </w:rPr>
        <w:t xml:space="preserve">: [insérer le numéro et le titre du </w:t>
      </w:r>
      <w:r w:rsidR="004300F2" w:rsidRPr="00386E32">
        <w:rPr>
          <w:b w:val="0"/>
          <w:i/>
          <w:sz w:val="24"/>
          <w:lang w:val="fr-FR"/>
        </w:rPr>
        <w:t>Marché</w:t>
      </w:r>
      <w:r w:rsidRPr="00386E32">
        <w:rPr>
          <w:b w:val="0"/>
          <w:i/>
          <w:sz w:val="24"/>
          <w:lang w:val="fr-FR"/>
        </w:rPr>
        <w:t>]</w:t>
      </w:r>
    </w:p>
    <w:p w14:paraId="27819AD5" w14:textId="77777777" w:rsidR="009A723D" w:rsidRPr="00386E32" w:rsidRDefault="009A723D" w:rsidP="009A723D">
      <w:pPr>
        <w:pStyle w:val="SPDForm2"/>
        <w:spacing w:before="0" w:after="0"/>
        <w:jc w:val="right"/>
        <w:rPr>
          <w:b w:val="0"/>
          <w:i/>
          <w:sz w:val="24"/>
          <w:lang w:val="fr-FR"/>
        </w:rPr>
      </w:pPr>
      <w:r w:rsidRPr="00386E32">
        <w:rPr>
          <w:b w:val="0"/>
          <w:i/>
          <w:sz w:val="24"/>
          <w:lang w:val="fr-FR"/>
        </w:rPr>
        <w:t>Page [insérer le numéro de page] sur [insérer le nombre total] pages</w:t>
      </w:r>
    </w:p>
    <w:p w14:paraId="321D9BF2" w14:textId="77777777" w:rsidR="009A723D" w:rsidRPr="00386E32" w:rsidRDefault="009A723D" w:rsidP="009A723D">
      <w:pPr>
        <w:pStyle w:val="SPDForm2"/>
        <w:spacing w:before="0" w:after="0"/>
        <w:jc w:val="right"/>
        <w:rPr>
          <w:b w:val="0"/>
          <w:i/>
          <w:sz w:val="24"/>
          <w:lang w:val="fr-FR"/>
        </w:rPr>
      </w:pPr>
    </w:p>
    <w:p w14:paraId="34F46017" w14:textId="77777777" w:rsidR="009A723D" w:rsidRPr="00386E32" w:rsidRDefault="009A723D" w:rsidP="009A723D">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9A723D" w:rsidRPr="00386E32" w14:paraId="559C311A" w14:textId="77777777" w:rsidTr="00644925">
        <w:tc>
          <w:tcPr>
            <w:tcW w:w="9360" w:type="dxa"/>
            <w:tcBorders>
              <w:top w:val="single" w:sz="2" w:space="0" w:color="auto"/>
              <w:left w:val="single" w:sz="2" w:space="0" w:color="auto"/>
              <w:bottom w:val="single" w:sz="2" w:space="0" w:color="auto"/>
              <w:right w:val="single" w:sz="2" w:space="0" w:color="auto"/>
            </w:tcBorders>
          </w:tcPr>
          <w:p w14:paraId="1E172FA5" w14:textId="77777777" w:rsidR="009A723D" w:rsidRPr="00386E32" w:rsidRDefault="009A723D" w:rsidP="00644925">
            <w:pPr>
              <w:pStyle w:val="SPDForm2"/>
              <w:spacing w:before="0" w:after="0"/>
              <w:rPr>
                <w:sz w:val="24"/>
                <w:lang w:val="fr-FR"/>
              </w:rPr>
            </w:pPr>
            <w:r w:rsidRPr="00386E32">
              <w:rPr>
                <w:sz w:val="24"/>
                <w:lang w:val="fr-FR"/>
              </w:rPr>
              <w:t>Déclaration EAS et/ou HS</w:t>
            </w:r>
          </w:p>
          <w:p w14:paraId="7A8B85E2" w14:textId="77777777" w:rsidR="009A723D" w:rsidRPr="00386E32" w:rsidRDefault="009A723D" w:rsidP="00644925">
            <w:pPr>
              <w:pStyle w:val="SPDForm2"/>
              <w:spacing w:before="0" w:after="0"/>
              <w:rPr>
                <w:sz w:val="24"/>
                <w:lang w:val="fr-FR"/>
              </w:rPr>
            </w:pPr>
            <w:r w:rsidRPr="00386E32">
              <w:rPr>
                <w:bCs/>
                <w:sz w:val="22"/>
                <w:lang w:val="fr-FR"/>
              </w:rPr>
              <w:t xml:space="preserve">conformément à la Section III, Critères de Qualification, et aux Exigences </w:t>
            </w:r>
          </w:p>
        </w:tc>
      </w:tr>
      <w:tr w:rsidR="009A723D" w:rsidRPr="00386E32" w14:paraId="16EC2558" w14:textId="77777777" w:rsidTr="00644925">
        <w:tc>
          <w:tcPr>
            <w:tcW w:w="9360" w:type="dxa"/>
            <w:tcBorders>
              <w:top w:val="single" w:sz="2" w:space="0" w:color="auto"/>
              <w:left w:val="single" w:sz="2" w:space="0" w:color="auto"/>
              <w:bottom w:val="single" w:sz="2" w:space="0" w:color="auto"/>
              <w:right w:val="single" w:sz="2" w:space="0" w:color="auto"/>
            </w:tcBorders>
          </w:tcPr>
          <w:p w14:paraId="641491FA" w14:textId="77777777" w:rsidR="009A723D" w:rsidRPr="00386E32" w:rsidRDefault="009A723D" w:rsidP="00644925">
            <w:pPr>
              <w:pStyle w:val="SPDForm2"/>
              <w:spacing w:before="0" w:after="120"/>
              <w:ind w:left="450" w:right="91"/>
              <w:jc w:val="both"/>
              <w:rPr>
                <w:b w:val="0"/>
                <w:sz w:val="24"/>
                <w:lang w:val="fr-FR"/>
              </w:rPr>
            </w:pPr>
            <w:r w:rsidRPr="00386E32">
              <w:rPr>
                <w:b w:val="0"/>
                <w:sz w:val="24"/>
                <w:lang w:val="fr-FR"/>
              </w:rPr>
              <w:t>Nous :</w:t>
            </w:r>
          </w:p>
          <w:p w14:paraId="0431145E" w14:textId="77777777" w:rsidR="009A723D" w:rsidRPr="00386E32" w:rsidRDefault="009A723D" w:rsidP="00644925">
            <w:pPr>
              <w:pStyle w:val="SPDForm2"/>
              <w:spacing w:before="0" w:after="120"/>
              <w:ind w:left="450" w:right="91"/>
              <w:jc w:val="both"/>
              <w:rPr>
                <w:b w:val="0"/>
                <w:sz w:val="24"/>
                <w:lang w:val="fr-FR"/>
              </w:rPr>
            </w:pPr>
            <w:r w:rsidRPr="00386E32">
              <w:rPr>
                <w:b w:val="0"/>
                <w:sz w:val="24"/>
                <w:lang w:val="fr-FR"/>
              </w:rPr>
              <w:t>(a) n'avons pas fait l'objet d'une disqualification par la Banque pour non-respect des obligations en matière d'EAS/HS</w:t>
            </w:r>
          </w:p>
          <w:p w14:paraId="69E706E1" w14:textId="77777777" w:rsidR="009A723D" w:rsidRPr="00386E32" w:rsidRDefault="009A723D" w:rsidP="00644925">
            <w:pPr>
              <w:pStyle w:val="SPDForm2"/>
              <w:spacing w:before="0" w:after="120"/>
              <w:ind w:left="450" w:right="91"/>
              <w:jc w:val="both"/>
              <w:rPr>
                <w:b w:val="0"/>
                <w:sz w:val="24"/>
                <w:lang w:val="fr-FR"/>
              </w:rPr>
            </w:pPr>
            <w:r w:rsidRPr="00386E32">
              <w:rPr>
                <w:b w:val="0"/>
                <w:sz w:val="24"/>
                <w:lang w:val="fr-FR"/>
              </w:rPr>
              <w:t>(b) avons fait l'objet d'une disqualification par la Banque pour non-respect des obligations en matière d'EAS/HS</w:t>
            </w:r>
          </w:p>
          <w:p w14:paraId="5EFFD06F" w14:textId="77777777" w:rsidR="009A723D" w:rsidRPr="00386E32" w:rsidRDefault="009A723D" w:rsidP="00644925">
            <w:pPr>
              <w:pStyle w:val="SPDForm2"/>
              <w:spacing w:before="0" w:after="0"/>
              <w:ind w:left="450" w:right="91" w:hanging="90"/>
              <w:jc w:val="both"/>
              <w:rPr>
                <w:sz w:val="24"/>
                <w:lang w:val="fr-FR"/>
              </w:rPr>
            </w:pPr>
            <w:r w:rsidRPr="00386E32">
              <w:rPr>
                <w:b w:val="0"/>
                <w:sz w:val="24"/>
                <w:lang w:val="fr-FR"/>
              </w:rPr>
              <w:t>(c) avons fait l'objet d'une disqualification par la Banque pour non-respect des obligations en matière d'EAS/HS. Une décision arbitrale sur le cas de disqualification a été rendue en notre faveur.</w:t>
            </w:r>
          </w:p>
        </w:tc>
      </w:tr>
      <w:tr w:rsidR="009A723D" w:rsidRPr="00386E32" w14:paraId="3BE6171D" w14:textId="77777777" w:rsidTr="00644925">
        <w:tc>
          <w:tcPr>
            <w:tcW w:w="9360" w:type="dxa"/>
            <w:tcBorders>
              <w:top w:val="single" w:sz="2" w:space="0" w:color="auto"/>
              <w:left w:val="single" w:sz="2" w:space="0" w:color="auto"/>
              <w:bottom w:val="single" w:sz="2" w:space="0" w:color="auto"/>
              <w:right w:val="single" w:sz="2" w:space="0" w:color="auto"/>
            </w:tcBorders>
          </w:tcPr>
          <w:p w14:paraId="7C614D79" w14:textId="77777777" w:rsidR="009A723D" w:rsidRPr="00386E32" w:rsidRDefault="009A723D" w:rsidP="00644925">
            <w:pPr>
              <w:pStyle w:val="SPDForm2"/>
              <w:spacing w:before="0" w:after="120"/>
              <w:ind w:left="450" w:right="91"/>
              <w:jc w:val="both"/>
              <w:rPr>
                <w:b w:val="0"/>
                <w:i/>
                <w:iCs/>
                <w:sz w:val="24"/>
                <w:lang w:val="fr-FR"/>
              </w:rPr>
            </w:pPr>
            <w:r w:rsidRPr="00386E32">
              <w:rPr>
                <w:i/>
                <w:iCs/>
                <w:sz w:val="24"/>
                <w:lang w:val="fr-FR"/>
              </w:rPr>
              <w:t>[Si le point (c) ci-dessus est applicable, joindre la preuve d'une décision arbitrale infirmant les conclusions sur les questions sous-jacentes à la disqualification].</w:t>
            </w:r>
          </w:p>
        </w:tc>
      </w:tr>
      <w:tr w:rsidR="005548E4" w:rsidRPr="00386E32" w14:paraId="26AE4400" w14:textId="77777777" w:rsidTr="00644925">
        <w:tc>
          <w:tcPr>
            <w:tcW w:w="9360" w:type="dxa"/>
            <w:tcBorders>
              <w:top w:val="single" w:sz="2" w:space="0" w:color="auto"/>
              <w:left w:val="single" w:sz="2" w:space="0" w:color="auto"/>
              <w:bottom w:val="single" w:sz="2" w:space="0" w:color="auto"/>
              <w:right w:val="single" w:sz="2" w:space="0" w:color="auto"/>
            </w:tcBorders>
          </w:tcPr>
          <w:p w14:paraId="47691DEF" w14:textId="77777777" w:rsidR="005548E4" w:rsidRPr="00386E32" w:rsidRDefault="005548E4" w:rsidP="00644925">
            <w:pPr>
              <w:pStyle w:val="SPDForm2"/>
              <w:spacing w:before="0" w:after="120"/>
              <w:ind w:left="450" w:right="91"/>
              <w:jc w:val="both"/>
              <w:rPr>
                <w:i/>
                <w:iCs/>
                <w:sz w:val="24"/>
                <w:lang w:val="fr-FR"/>
              </w:rPr>
            </w:pPr>
          </w:p>
        </w:tc>
      </w:tr>
      <w:tr w:rsidR="005548E4" w:rsidRPr="00386E32" w14:paraId="168BCB85" w14:textId="77777777" w:rsidTr="00644925">
        <w:tc>
          <w:tcPr>
            <w:tcW w:w="9360" w:type="dxa"/>
            <w:tcBorders>
              <w:top w:val="single" w:sz="2" w:space="0" w:color="auto"/>
              <w:left w:val="single" w:sz="2" w:space="0" w:color="auto"/>
              <w:bottom w:val="single" w:sz="2" w:space="0" w:color="auto"/>
              <w:right w:val="single" w:sz="2" w:space="0" w:color="auto"/>
            </w:tcBorders>
          </w:tcPr>
          <w:p w14:paraId="0673763E" w14:textId="63333B94" w:rsidR="005548E4" w:rsidRPr="00386E32" w:rsidRDefault="005548E4" w:rsidP="00185066">
            <w:pPr>
              <w:pStyle w:val="SPDForm2"/>
              <w:spacing w:after="120"/>
              <w:ind w:left="450" w:right="91"/>
              <w:jc w:val="both"/>
              <w:rPr>
                <w:b w:val="0"/>
                <w:bCs/>
                <w:sz w:val="24"/>
                <w:lang w:val="fr-FR"/>
              </w:rPr>
            </w:pPr>
            <w:r w:rsidRPr="00386E32">
              <w:rPr>
                <w:b w:val="0"/>
                <w:bCs/>
                <w:sz w:val="24"/>
                <w:lang w:val="fr-FR"/>
              </w:rPr>
              <w:t xml:space="preserve">Période de disqualification de </w:t>
            </w:r>
            <w:r w:rsidR="00185066" w:rsidRPr="00386E32">
              <w:rPr>
                <w:b w:val="0"/>
                <w:bCs/>
                <w:sz w:val="22"/>
                <w:szCs w:val="22"/>
                <w:lang w:val="fr-FR"/>
              </w:rPr>
              <w:t>: _______________ à: ________________</w:t>
            </w:r>
          </w:p>
        </w:tc>
      </w:tr>
    </w:tbl>
    <w:p w14:paraId="2BB69F35" w14:textId="05118CA1" w:rsidR="009A723D" w:rsidRPr="00386E32" w:rsidRDefault="009A723D"/>
    <w:p w14:paraId="6F03A03E" w14:textId="51BAB00E" w:rsidR="009A723D" w:rsidRPr="00386E32" w:rsidRDefault="009A723D" w:rsidP="009A723D">
      <w:pPr>
        <w:tabs>
          <w:tab w:val="left" w:pos="6120"/>
        </w:tabs>
        <w:spacing w:before="240"/>
        <w:rPr>
          <w:iCs/>
          <w:color w:val="000000" w:themeColor="text1"/>
        </w:rPr>
      </w:pPr>
      <w:r w:rsidRPr="00386E32">
        <w:rPr>
          <w:iCs/>
          <w:color w:val="000000" w:themeColor="text1"/>
        </w:rPr>
        <w:t xml:space="preserve">Nom du </w:t>
      </w:r>
      <w:r w:rsidR="007971D9" w:rsidRPr="00386E32">
        <w:rPr>
          <w:iCs/>
          <w:color w:val="000000" w:themeColor="text1"/>
        </w:rPr>
        <w:t>Sous-Traitant</w:t>
      </w:r>
      <w:r w:rsidRPr="00386E32">
        <w:rPr>
          <w:iCs/>
          <w:color w:val="000000" w:themeColor="text1"/>
        </w:rPr>
        <w:t xml:space="preserve"> _________________________________</w:t>
      </w:r>
      <w:r w:rsidRPr="00386E32">
        <w:rPr>
          <w:iCs/>
          <w:color w:val="000000" w:themeColor="text1"/>
        </w:rPr>
        <w:tab/>
      </w:r>
    </w:p>
    <w:p w14:paraId="5371F459" w14:textId="76E91173" w:rsidR="009A723D" w:rsidRPr="00386E32" w:rsidRDefault="009A723D" w:rsidP="009A723D">
      <w:pPr>
        <w:tabs>
          <w:tab w:val="left" w:pos="6120"/>
        </w:tabs>
        <w:spacing w:before="240"/>
        <w:rPr>
          <w:iCs/>
          <w:color w:val="000000" w:themeColor="text1"/>
        </w:rPr>
      </w:pPr>
      <w:r w:rsidRPr="00386E32">
        <w:rPr>
          <w:iCs/>
          <w:color w:val="000000" w:themeColor="text1"/>
        </w:rPr>
        <w:t xml:space="preserve">Nom de la personne dûment autorisée à signer au nom du </w:t>
      </w:r>
      <w:r w:rsidR="007971D9" w:rsidRPr="00386E32">
        <w:rPr>
          <w:iCs/>
          <w:color w:val="000000" w:themeColor="text1"/>
        </w:rPr>
        <w:t>Sous-Traitant</w:t>
      </w:r>
      <w:r w:rsidRPr="00386E32">
        <w:rPr>
          <w:iCs/>
          <w:color w:val="000000" w:themeColor="text1"/>
        </w:rPr>
        <w:t xml:space="preserve"> ________________</w:t>
      </w:r>
    </w:p>
    <w:p w14:paraId="74B83B76" w14:textId="0BF1D6AD" w:rsidR="009A723D" w:rsidRPr="00386E32" w:rsidRDefault="009A723D" w:rsidP="009A723D">
      <w:pPr>
        <w:tabs>
          <w:tab w:val="left" w:pos="6120"/>
        </w:tabs>
        <w:spacing w:before="240"/>
        <w:rPr>
          <w:iCs/>
          <w:color w:val="000000" w:themeColor="text1"/>
        </w:rPr>
      </w:pPr>
      <w:r w:rsidRPr="00386E32">
        <w:rPr>
          <w:iCs/>
          <w:color w:val="000000" w:themeColor="text1"/>
        </w:rPr>
        <w:t xml:space="preserve">Titre de la personne qui signe au nom du </w:t>
      </w:r>
      <w:r w:rsidR="007971D9" w:rsidRPr="00386E32">
        <w:rPr>
          <w:iCs/>
          <w:color w:val="000000" w:themeColor="text1"/>
        </w:rPr>
        <w:t>Sous-Traitant</w:t>
      </w:r>
      <w:r w:rsidRPr="00386E32">
        <w:rPr>
          <w:iCs/>
          <w:color w:val="000000" w:themeColor="text1"/>
        </w:rPr>
        <w:t xml:space="preserve"> _____________________________</w:t>
      </w:r>
    </w:p>
    <w:p w14:paraId="5E9A2370" w14:textId="1F31E383" w:rsidR="009A723D" w:rsidRPr="00386E32" w:rsidRDefault="009A723D" w:rsidP="009A723D">
      <w:pPr>
        <w:tabs>
          <w:tab w:val="left" w:pos="6120"/>
        </w:tabs>
        <w:spacing w:before="240"/>
        <w:rPr>
          <w:iCs/>
          <w:color w:val="000000" w:themeColor="text1"/>
        </w:rPr>
      </w:pPr>
      <w:r w:rsidRPr="00386E32">
        <w:rPr>
          <w:iCs/>
          <w:color w:val="000000" w:themeColor="text1"/>
        </w:rPr>
        <w:t>Signature de la personne nommée ci-dessus ______________________________________</w:t>
      </w:r>
    </w:p>
    <w:p w14:paraId="2CEF121F" w14:textId="5161B75F" w:rsidR="009A723D" w:rsidRPr="00386E32" w:rsidRDefault="009A723D" w:rsidP="009A723D">
      <w:pPr>
        <w:tabs>
          <w:tab w:val="left" w:pos="6120"/>
        </w:tabs>
        <w:spacing w:before="240"/>
        <w:rPr>
          <w:iCs/>
          <w:color w:val="000000" w:themeColor="text1"/>
        </w:rPr>
      </w:pPr>
      <w:r w:rsidRPr="00386E32">
        <w:rPr>
          <w:iCs/>
          <w:color w:val="000000" w:themeColor="text1"/>
        </w:rPr>
        <w:t>Date de signature ___________________________________________________________</w:t>
      </w:r>
    </w:p>
    <w:p w14:paraId="0AE9884E" w14:textId="77777777" w:rsidR="009A723D" w:rsidRPr="00386E32" w:rsidRDefault="009A723D" w:rsidP="009A723D">
      <w:pPr>
        <w:rPr>
          <w:iCs/>
          <w:color w:val="000000" w:themeColor="text1"/>
        </w:rPr>
      </w:pPr>
    </w:p>
    <w:p w14:paraId="6A96EC8D" w14:textId="2CC489DC" w:rsidR="009A723D" w:rsidRPr="00386E32" w:rsidRDefault="009A723D" w:rsidP="009A723D">
      <w:pPr>
        <w:rPr>
          <w:iCs/>
          <w:color w:val="000000" w:themeColor="text1"/>
        </w:rPr>
      </w:pPr>
      <w:r w:rsidRPr="00386E32">
        <w:rPr>
          <w:iCs/>
          <w:color w:val="000000" w:themeColor="text1"/>
        </w:rPr>
        <w:t>Contresignature du représentant autorisé du Fournisseur</w:t>
      </w:r>
      <w:r w:rsidRPr="00386E32">
        <w:t xml:space="preserve"> </w:t>
      </w:r>
      <w:r w:rsidRPr="00386E32">
        <w:rPr>
          <w:iCs/>
          <w:color w:val="000000" w:themeColor="text1"/>
        </w:rPr>
        <w:t>:</w:t>
      </w:r>
    </w:p>
    <w:p w14:paraId="02F10E16" w14:textId="77777777" w:rsidR="009A723D" w:rsidRPr="00386E32" w:rsidRDefault="009A723D" w:rsidP="009A723D">
      <w:pPr>
        <w:rPr>
          <w:iCs/>
          <w:color w:val="000000" w:themeColor="text1"/>
        </w:rPr>
      </w:pPr>
    </w:p>
    <w:p w14:paraId="3AFDCD64" w14:textId="7740ABA5" w:rsidR="009A723D" w:rsidRPr="00386E32" w:rsidRDefault="009A723D" w:rsidP="009A723D">
      <w:pPr>
        <w:rPr>
          <w:iCs/>
          <w:color w:val="000000" w:themeColor="text1"/>
        </w:rPr>
      </w:pPr>
      <w:r w:rsidRPr="00386E32">
        <w:rPr>
          <w:iCs/>
          <w:color w:val="000000" w:themeColor="text1"/>
        </w:rPr>
        <w:t>Signature : ________________________________________________________________</w:t>
      </w:r>
    </w:p>
    <w:p w14:paraId="35BD4BF2" w14:textId="45E006B2" w:rsidR="009A723D" w:rsidRPr="00386E32" w:rsidRDefault="009A723D" w:rsidP="009A723D">
      <w:pPr>
        <w:tabs>
          <w:tab w:val="left" w:pos="6120"/>
        </w:tabs>
        <w:spacing w:before="240" w:after="240"/>
        <w:rPr>
          <w:rFonts w:eastAsiaTheme="minorHAnsi"/>
          <w:color w:val="000000"/>
        </w:rPr>
      </w:pPr>
      <w:r w:rsidRPr="00386E32">
        <w:rPr>
          <w:iCs/>
          <w:color w:val="000000" w:themeColor="text1"/>
        </w:rPr>
        <w:t>Date de signature ___________________________________________________________</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38"/>
        <w:gridCol w:w="7920"/>
      </w:tblGrid>
      <w:tr w:rsidR="00940BF3" w:rsidRPr="00386E32" w14:paraId="33B8ACE2" w14:textId="77777777" w:rsidTr="006E3CEF">
        <w:trPr>
          <w:trHeight w:val="1840"/>
        </w:trPr>
        <w:tc>
          <w:tcPr>
            <w:tcW w:w="9558" w:type="dxa"/>
            <w:gridSpan w:val="2"/>
            <w:tcBorders>
              <w:top w:val="nil"/>
              <w:left w:val="nil"/>
              <w:bottom w:val="nil"/>
              <w:right w:val="nil"/>
            </w:tcBorders>
            <w:vAlign w:val="center"/>
          </w:tcPr>
          <w:p w14:paraId="44455AC9" w14:textId="3D9C6420" w:rsidR="00940BF3" w:rsidRPr="00386E32" w:rsidRDefault="00940BF3" w:rsidP="00B54617">
            <w:pPr>
              <w:pStyle w:val="Sections"/>
            </w:pPr>
            <w:bookmarkStart w:id="510" w:name="_Toc175035777"/>
            <w:r w:rsidRPr="00386E32">
              <w:lastRenderedPageBreak/>
              <w:t>Section I</w:t>
            </w:r>
            <w:r w:rsidR="00A041F6" w:rsidRPr="00386E32">
              <w:t>X</w:t>
            </w:r>
            <w:r w:rsidRPr="00386E32">
              <w:t xml:space="preserve">. Cahier des </w:t>
            </w:r>
            <w:r w:rsidR="009A723D" w:rsidRPr="00386E32">
              <w:t>C</w:t>
            </w:r>
            <w:r w:rsidRPr="00386E32">
              <w:t xml:space="preserve">lauses </w:t>
            </w:r>
            <w:r w:rsidR="009A723D" w:rsidRPr="00386E32">
              <w:t>A</w:t>
            </w:r>
            <w:r w:rsidRPr="00386E32">
              <w:t xml:space="preserve">dministratives </w:t>
            </w:r>
            <w:r w:rsidR="009A723D" w:rsidRPr="00386E32">
              <w:t>P</w:t>
            </w:r>
            <w:r w:rsidRPr="00386E32">
              <w:t>articulières (CCAP)</w:t>
            </w:r>
            <w:bookmarkEnd w:id="508"/>
            <w:bookmarkEnd w:id="510"/>
          </w:p>
        </w:tc>
      </w:tr>
      <w:tr w:rsidR="00940BF3" w:rsidRPr="00386E32" w14:paraId="1AA4E760" w14:textId="77777777" w:rsidTr="006E3CEF">
        <w:tc>
          <w:tcPr>
            <w:tcW w:w="9558" w:type="dxa"/>
            <w:gridSpan w:val="2"/>
            <w:tcBorders>
              <w:top w:val="nil"/>
              <w:left w:val="nil"/>
              <w:bottom w:val="nil"/>
              <w:right w:val="nil"/>
            </w:tcBorders>
          </w:tcPr>
          <w:p w14:paraId="4ECD281A" w14:textId="77777777" w:rsidR="00940BF3" w:rsidRPr="00386E32" w:rsidRDefault="00940BF3">
            <w:pPr>
              <w:pStyle w:val="Footer"/>
              <w:tabs>
                <w:tab w:val="clear" w:pos="9504"/>
              </w:tabs>
              <w:spacing w:before="0" w:after="200"/>
              <w:jc w:val="both"/>
              <w:rPr>
                <w:lang w:val="fr-FR"/>
              </w:rPr>
            </w:pPr>
            <w:r w:rsidRPr="00386E32">
              <w:rPr>
                <w:lang w:val="fr-FR"/>
              </w:rPr>
              <w:t xml:space="preserve">Le Cahier des </w:t>
            </w:r>
            <w:r w:rsidR="00A041F6" w:rsidRPr="00386E32">
              <w:rPr>
                <w:lang w:val="fr-FR"/>
              </w:rPr>
              <w:t>C</w:t>
            </w:r>
            <w:r w:rsidRPr="00386E32">
              <w:rPr>
                <w:lang w:val="fr-FR"/>
              </w:rPr>
              <w:t xml:space="preserve">lauses administratives particulières (CCAP) </w:t>
            </w:r>
            <w:r w:rsidR="00A041F6" w:rsidRPr="00386E32">
              <w:rPr>
                <w:lang w:val="fr-FR"/>
              </w:rPr>
              <w:t>complète et/ou modifi</w:t>
            </w:r>
            <w:r w:rsidRPr="00386E32">
              <w:rPr>
                <w:lang w:val="fr-FR"/>
              </w:rPr>
              <w:t xml:space="preserve">e le Cahier des </w:t>
            </w:r>
            <w:r w:rsidR="00A041F6" w:rsidRPr="00386E32">
              <w:rPr>
                <w:lang w:val="fr-FR"/>
              </w:rPr>
              <w:t>C</w:t>
            </w:r>
            <w:r w:rsidRPr="00386E32">
              <w:rPr>
                <w:lang w:val="fr-FR"/>
              </w:rPr>
              <w:t>lauses administratives générales (CCAG). Lorsqu’il y a contradiction, les clauses ci</w:t>
            </w:r>
            <w:r w:rsidRPr="00386E32">
              <w:rPr>
                <w:lang w:val="fr-FR"/>
              </w:rPr>
              <w:noBreakHyphen/>
              <w:t>après prévalent par rapport aux clauses du CCAG.</w:t>
            </w:r>
          </w:p>
          <w:p w14:paraId="2F884AA8" w14:textId="08D3237E" w:rsidR="00940BF3" w:rsidRPr="00386E32" w:rsidRDefault="00940BF3">
            <w:pPr>
              <w:pStyle w:val="Footer"/>
              <w:keepNext/>
              <w:tabs>
                <w:tab w:val="clear" w:pos="9504"/>
              </w:tabs>
              <w:spacing w:before="0" w:after="200"/>
              <w:jc w:val="both"/>
              <w:rPr>
                <w:i/>
                <w:iCs/>
                <w:lang w:val="fr-FR"/>
              </w:rPr>
            </w:pPr>
            <w:r w:rsidRPr="00386E32">
              <w:rPr>
                <w:i/>
                <w:iCs/>
                <w:lang w:val="fr-FR"/>
              </w:rPr>
              <w:t>[L’Acheteur sélectionne et insère le texte approprié en utilisant les exemples fournis ci-dessous ou un texte différent acceptable</w:t>
            </w:r>
            <w:r w:rsidR="005241FE" w:rsidRPr="00386E32">
              <w:rPr>
                <w:i/>
                <w:iCs/>
                <w:lang w:val="fr-FR"/>
              </w:rPr>
              <w:t xml:space="preserve"> </w:t>
            </w:r>
            <w:r w:rsidRPr="00386E32">
              <w:rPr>
                <w:i/>
                <w:iCs/>
                <w:lang w:val="fr-FR"/>
              </w:rPr>
              <w:t xml:space="preserve">; et supprime le texte en italiques] </w:t>
            </w:r>
          </w:p>
        </w:tc>
      </w:tr>
      <w:tr w:rsidR="00940BF3" w:rsidRPr="00386E32" w14:paraId="532ABBE6" w14:textId="77777777" w:rsidTr="006E3CEF">
        <w:tc>
          <w:tcPr>
            <w:tcW w:w="1638" w:type="dxa"/>
            <w:tcBorders>
              <w:top w:val="single" w:sz="12" w:space="0" w:color="auto"/>
              <w:bottom w:val="single" w:sz="6" w:space="0" w:color="auto"/>
            </w:tcBorders>
          </w:tcPr>
          <w:p w14:paraId="434D0745" w14:textId="77777777" w:rsidR="00940BF3" w:rsidRPr="00386E32" w:rsidRDefault="00940BF3">
            <w:pPr>
              <w:spacing w:after="200"/>
              <w:rPr>
                <w:b/>
              </w:rPr>
            </w:pPr>
            <w:r w:rsidRPr="00386E32">
              <w:rPr>
                <w:b/>
              </w:rPr>
              <w:t>CCAG 1.1</w:t>
            </w:r>
            <w:r w:rsidR="00726CC9" w:rsidRPr="00386E32">
              <w:rPr>
                <w:b/>
              </w:rPr>
              <w:t xml:space="preserve"> </w:t>
            </w:r>
            <w:r w:rsidR="00A041F6" w:rsidRPr="00386E32">
              <w:rPr>
                <w:b/>
              </w:rPr>
              <w:t>(i</w:t>
            </w:r>
            <w:r w:rsidRPr="00386E32">
              <w:rPr>
                <w:b/>
              </w:rPr>
              <w:t>)</w:t>
            </w:r>
          </w:p>
        </w:tc>
        <w:tc>
          <w:tcPr>
            <w:tcW w:w="7920" w:type="dxa"/>
            <w:tcBorders>
              <w:top w:val="single" w:sz="12" w:space="0" w:color="auto"/>
              <w:bottom w:val="single" w:sz="6" w:space="0" w:color="auto"/>
            </w:tcBorders>
          </w:tcPr>
          <w:p w14:paraId="7D1CC126" w14:textId="6DA7B22E" w:rsidR="00940BF3" w:rsidRPr="00386E32" w:rsidRDefault="00940BF3" w:rsidP="00A041F6">
            <w:pPr>
              <w:tabs>
                <w:tab w:val="right" w:pos="7164"/>
              </w:tabs>
              <w:spacing w:after="200"/>
            </w:pPr>
            <w:r w:rsidRPr="00386E32">
              <w:t xml:space="preserve">Le </w:t>
            </w:r>
            <w:r w:rsidR="00B92071" w:rsidRPr="00386E32">
              <w:t>P</w:t>
            </w:r>
            <w:r w:rsidRPr="00386E32">
              <w:t xml:space="preserve">ays de l’Acheteur est : </w:t>
            </w:r>
            <w:r w:rsidRPr="00386E32">
              <w:rPr>
                <w:i/>
                <w:iCs/>
              </w:rPr>
              <w:t>[insérer le nom du pays]</w:t>
            </w:r>
          </w:p>
        </w:tc>
      </w:tr>
      <w:tr w:rsidR="00940BF3" w:rsidRPr="00386E32" w14:paraId="555EF2EF" w14:textId="77777777" w:rsidTr="006E3CEF">
        <w:tc>
          <w:tcPr>
            <w:tcW w:w="1638" w:type="dxa"/>
            <w:tcBorders>
              <w:top w:val="nil"/>
            </w:tcBorders>
          </w:tcPr>
          <w:p w14:paraId="29775261" w14:textId="77777777" w:rsidR="00940BF3" w:rsidRPr="00386E32" w:rsidRDefault="00940BF3">
            <w:pPr>
              <w:spacing w:after="200"/>
              <w:rPr>
                <w:b/>
              </w:rPr>
            </w:pPr>
            <w:r w:rsidRPr="00386E32">
              <w:rPr>
                <w:b/>
              </w:rPr>
              <w:t>CCAG 1.1</w:t>
            </w:r>
            <w:r w:rsidR="00726CC9" w:rsidRPr="00386E32">
              <w:rPr>
                <w:b/>
              </w:rPr>
              <w:t xml:space="preserve"> </w:t>
            </w:r>
            <w:r w:rsidR="00A041F6" w:rsidRPr="00386E32">
              <w:rPr>
                <w:b/>
              </w:rPr>
              <w:t>(j</w:t>
            </w:r>
            <w:r w:rsidRPr="00386E32">
              <w:rPr>
                <w:b/>
              </w:rPr>
              <w:t>)</w:t>
            </w:r>
          </w:p>
        </w:tc>
        <w:tc>
          <w:tcPr>
            <w:tcW w:w="7920" w:type="dxa"/>
            <w:tcBorders>
              <w:top w:val="nil"/>
            </w:tcBorders>
          </w:tcPr>
          <w:p w14:paraId="61A01553" w14:textId="77777777" w:rsidR="00940BF3" w:rsidRPr="00386E32" w:rsidRDefault="00940BF3" w:rsidP="00A041F6">
            <w:pPr>
              <w:tabs>
                <w:tab w:val="right" w:pos="7164"/>
              </w:tabs>
              <w:spacing w:after="200"/>
            </w:pPr>
            <w:r w:rsidRPr="00386E32">
              <w:t xml:space="preserve">L’Acheteur est : </w:t>
            </w:r>
            <w:r w:rsidRPr="00386E32">
              <w:rPr>
                <w:i/>
                <w:iCs/>
              </w:rPr>
              <w:t>[insérer le nom légal complet]</w:t>
            </w:r>
          </w:p>
        </w:tc>
      </w:tr>
      <w:tr w:rsidR="00940BF3" w:rsidRPr="00386E32" w14:paraId="1D91780F" w14:textId="77777777" w:rsidTr="006E3CEF">
        <w:tc>
          <w:tcPr>
            <w:tcW w:w="1638" w:type="dxa"/>
          </w:tcPr>
          <w:p w14:paraId="369A963D" w14:textId="77777777" w:rsidR="00940BF3" w:rsidRPr="00386E32" w:rsidRDefault="00A041F6">
            <w:pPr>
              <w:spacing w:after="200"/>
              <w:rPr>
                <w:b/>
              </w:rPr>
            </w:pPr>
            <w:r w:rsidRPr="00386E32">
              <w:rPr>
                <w:b/>
              </w:rPr>
              <w:t>CCAG 1.1 (o</w:t>
            </w:r>
            <w:r w:rsidR="00940BF3" w:rsidRPr="00386E32">
              <w:rPr>
                <w:b/>
              </w:rPr>
              <w:t>)</w:t>
            </w:r>
          </w:p>
        </w:tc>
        <w:tc>
          <w:tcPr>
            <w:tcW w:w="7920" w:type="dxa"/>
          </w:tcPr>
          <w:p w14:paraId="63826CB6" w14:textId="77777777" w:rsidR="00940BF3" w:rsidRPr="00386E32" w:rsidRDefault="00940BF3" w:rsidP="00A041F6">
            <w:pPr>
              <w:tabs>
                <w:tab w:val="right" w:pos="7164"/>
              </w:tabs>
              <w:spacing w:after="200"/>
            </w:pPr>
            <w:r w:rsidRPr="00386E32">
              <w:t xml:space="preserve">Le(s) site(s) du Projet ou le(s) lieu(x) de destination(s) finale(s) est(sont) : </w:t>
            </w:r>
            <w:r w:rsidRPr="00386E32">
              <w:rPr>
                <w:i/>
                <w:iCs/>
              </w:rPr>
              <w:t>[insérer le(s) nom(s)]</w:t>
            </w:r>
          </w:p>
        </w:tc>
      </w:tr>
      <w:tr w:rsidR="009A723D" w:rsidRPr="00386E32" w14:paraId="3F985784" w14:textId="77777777" w:rsidTr="006E3CEF">
        <w:tc>
          <w:tcPr>
            <w:tcW w:w="1638" w:type="dxa"/>
          </w:tcPr>
          <w:p w14:paraId="3EF34D55" w14:textId="1245BD5D" w:rsidR="009A723D" w:rsidRPr="00386E32" w:rsidRDefault="009A723D">
            <w:pPr>
              <w:spacing w:after="200"/>
              <w:rPr>
                <w:b/>
              </w:rPr>
            </w:pPr>
            <w:r w:rsidRPr="00386E32">
              <w:rPr>
                <w:b/>
              </w:rPr>
              <w:t>CCAG 1.1 (p)</w:t>
            </w:r>
          </w:p>
        </w:tc>
        <w:tc>
          <w:tcPr>
            <w:tcW w:w="7920" w:type="dxa"/>
          </w:tcPr>
          <w:p w14:paraId="50290FFE" w14:textId="535F1681" w:rsidR="009A723D" w:rsidRPr="00386E32" w:rsidRDefault="009A723D" w:rsidP="009A723D">
            <w:pPr>
              <w:suppressAutoHyphens/>
              <w:spacing w:after="200"/>
              <w:ind w:hanging="17"/>
              <w:jc w:val="both"/>
              <w:rPr>
                <w:szCs w:val="24"/>
              </w:rPr>
            </w:pPr>
            <w:r w:rsidRPr="00386E32">
              <w:rPr>
                <w:szCs w:val="24"/>
              </w:rPr>
              <w:t xml:space="preserve">Le terme EAS/HS lorsqu’utilisé dans le Marché a la signification suivante : </w:t>
            </w:r>
          </w:p>
          <w:p w14:paraId="52575791" w14:textId="77777777" w:rsidR="009A723D" w:rsidRPr="00386E32" w:rsidRDefault="009A723D" w:rsidP="00001D94">
            <w:pPr>
              <w:pStyle w:val="ListParagraph"/>
              <w:numPr>
                <w:ilvl w:val="0"/>
                <w:numId w:val="47"/>
              </w:numPr>
              <w:tabs>
                <w:tab w:val="clear" w:pos="1995"/>
                <w:tab w:val="left" w:pos="576"/>
              </w:tabs>
              <w:spacing w:after="200"/>
              <w:ind w:left="73" w:firstLine="0"/>
              <w:rPr>
                <w:szCs w:val="24"/>
              </w:rPr>
            </w:pPr>
            <w:r w:rsidRPr="00386E32">
              <w:rPr>
                <w:szCs w:val="24"/>
              </w:rPr>
              <w:t>« Exploitation et Abus Sexuels (EAS) englobe les significations suivantes :</w:t>
            </w:r>
          </w:p>
          <w:p w14:paraId="7BC73CC6" w14:textId="58CF8C1A" w:rsidR="009A723D" w:rsidRPr="00386E32" w:rsidRDefault="009A723D" w:rsidP="009A723D">
            <w:pPr>
              <w:pStyle w:val="Default"/>
              <w:ind w:left="1063"/>
              <w:jc w:val="both"/>
              <w:rPr>
                <w:rFonts w:ascii="Times New Roman" w:hAnsi="Times New Roman" w:cs="Times New Roman"/>
                <w:color w:val="auto"/>
                <w:lang w:val="fr-FR"/>
              </w:rPr>
            </w:pPr>
            <w:r w:rsidRPr="00386E32">
              <w:rPr>
                <w:rFonts w:ascii="Times New Roman" w:hAnsi="Times New Roman" w:cs="Times New Roman"/>
                <w:color w:val="auto"/>
                <w:lang w:val="fr-FR"/>
              </w:rPr>
              <w:t>L</w:t>
            </w:r>
            <w:r w:rsidR="00F459BB" w:rsidRPr="00386E32">
              <w:rPr>
                <w:rFonts w:ascii="Times New Roman" w:hAnsi="Times New Roman" w:cs="Times New Roman"/>
                <w:color w:val="auto"/>
                <w:lang w:val="fr-FR"/>
              </w:rPr>
              <w:t>’ «</w:t>
            </w:r>
            <w:r w:rsidRPr="00386E32">
              <w:rPr>
                <w:rFonts w:ascii="Times New Roman" w:hAnsi="Times New Roman" w:cs="Times New Roman"/>
                <w:color w:val="auto"/>
                <w:lang w:val="fr-FR"/>
              </w:rPr>
              <w:t xml:space="preserve"> Exploitation Sexuelle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57375BC" w14:textId="77777777" w:rsidR="009A723D" w:rsidRPr="00386E32" w:rsidRDefault="009A723D" w:rsidP="009A723D">
            <w:pPr>
              <w:tabs>
                <w:tab w:val="left" w:pos="576"/>
              </w:tabs>
              <w:ind w:left="1063"/>
              <w:rPr>
                <w:szCs w:val="24"/>
              </w:rPr>
            </w:pPr>
          </w:p>
          <w:p w14:paraId="5978863C" w14:textId="71DBC688" w:rsidR="009A723D" w:rsidRPr="00386E32" w:rsidRDefault="009A723D" w:rsidP="009A723D">
            <w:pPr>
              <w:tabs>
                <w:tab w:val="left" w:pos="576"/>
              </w:tabs>
              <w:ind w:left="1063"/>
              <w:rPr>
                <w:szCs w:val="24"/>
              </w:rPr>
            </w:pPr>
            <w:r w:rsidRPr="00386E32">
              <w:rPr>
                <w:szCs w:val="24"/>
              </w:rPr>
              <w:t>Les « Abus Sexuels » (AS), définis comme toute intrusion physique ou menace d’intrusion physique de nature sexuelle, soit par force ou sous des conditions inégales ou par coercition ;</w:t>
            </w:r>
          </w:p>
          <w:p w14:paraId="175C5083" w14:textId="77777777" w:rsidR="009A723D" w:rsidRPr="00386E32" w:rsidRDefault="009A723D" w:rsidP="009A723D">
            <w:pPr>
              <w:tabs>
                <w:tab w:val="left" w:pos="576"/>
              </w:tabs>
              <w:ind w:left="703"/>
              <w:rPr>
                <w:szCs w:val="24"/>
              </w:rPr>
            </w:pPr>
          </w:p>
          <w:p w14:paraId="16EA8FB9" w14:textId="0C976E88" w:rsidR="009A723D" w:rsidRPr="00386E32" w:rsidRDefault="009A723D" w:rsidP="00001D94">
            <w:pPr>
              <w:pStyle w:val="ListParagraph"/>
              <w:numPr>
                <w:ilvl w:val="0"/>
                <w:numId w:val="47"/>
              </w:numPr>
              <w:tabs>
                <w:tab w:val="clear" w:pos="1995"/>
              </w:tabs>
              <w:spacing w:after="200"/>
              <w:ind w:left="613" w:hanging="450"/>
              <w:rPr>
                <w:szCs w:val="24"/>
              </w:rPr>
            </w:pPr>
            <w:r w:rsidRPr="00386E32">
              <w:rPr>
                <w:szCs w:val="24"/>
              </w:rPr>
              <w:t>Le « Harcèlement Sexuel » (HS) est défini comme toute avance sexuelle inopportune, toute demande de faveurs sexuelles ou tout autre comportement verbal ou physique à connotation sexuelle par le personnel d</w:t>
            </w:r>
            <w:r w:rsidR="00012CD5" w:rsidRPr="00386E32">
              <w:rPr>
                <w:szCs w:val="24"/>
              </w:rPr>
              <w:t>u Fournisseur</w:t>
            </w:r>
            <w:r w:rsidRPr="00386E32">
              <w:rPr>
                <w:szCs w:val="24"/>
              </w:rPr>
              <w:t xml:space="preserve"> à l’égard d’autres personnels d</w:t>
            </w:r>
            <w:r w:rsidR="00012CD5" w:rsidRPr="00386E32">
              <w:rPr>
                <w:szCs w:val="24"/>
              </w:rPr>
              <w:t>u Fournisseur</w:t>
            </w:r>
            <w:r w:rsidRPr="00386E32">
              <w:rPr>
                <w:szCs w:val="24"/>
              </w:rPr>
              <w:t xml:space="preserve"> ou </w:t>
            </w:r>
            <w:r w:rsidR="004300F2" w:rsidRPr="00386E32">
              <w:rPr>
                <w:szCs w:val="24"/>
              </w:rPr>
              <w:t>de l’Acheteur</w:t>
            </w:r>
            <w:r w:rsidRPr="00386E32">
              <w:rPr>
                <w:szCs w:val="24"/>
              </w:rPr>
              <w:t>.</w:t>
            </w:r>
          </w:p>
        </w:tc>
      </w:tr>
      <w:tr w:rsidR="00FB02FE" w:rsidRPr="00386E32" w14:paraId="35EEE3B8" w14:textId="77777777" w:rsidTr="006E3CEF">
        <w:tc>
          <w:tcPr>
            <w:tcW w:w="1638" w:type="dxa"/>
          </w:tcPr>
          <w:p w14:paraId="2A80BAE8" w14:textId="13F85DE8" w:rsidR="00FB02FE" w:rsidRPr="00386E32" w:rsidRDefault="00940E5D">
            <w:pPr>
              <w:spacing w:after="200"/>
              <w:rPr>
                <w:b/>
              </w:rPr>
            </w:pPr>
            <w:r w:rsidRPr="00386E32">
              <w:rPr>
                <w:b/>
              </w:rPr>
              <w:t>CCAG 1.1 (q)</w:t>
            </w:r>
          </w:p>
        </w:tc>
        <w:tc>
          <w:tcPr>
            <w:tcW w:w="7920" w:type="dxa"/>
          </w:tcPr>
          <w:p w14:paraId="205F71BE" w14:textId="4E94DD28" w:rsidR="00940E5D" w:rsidRPr="00386E32" w:rsidRDefault="00FB02FE" w:rsidP="00FB02FE">
            <w:pPr>
              <w:spacing w:after="200"/>
              <w:jc w:val="both"/>
              <w:rPr>
                <w:i/>
                <w:iCs/>
              </w:rPr>
            </w:pPr>
            <w:r w:rsidRPr="00FB02FE">
              <w:rPr>
                <w:i/>
                <w:iCs/>
              </w:rPr>
              <w:t>Exemple de définitions supplémentaires</w:t>
            </w:r>
            <w:r w:rsidR="00940E5D" w:rsidRPr="00386E32">
              <w:rPr>
                <w:i/>
                <w:iCs/>
              </w:rPr>
              <w:t> :</w:t>
            </w:r>
            <w:r w:rsidRPr="00FB02FE">
              <w:rPr>
                <w:i/>
                <w:iCs/>
              </w:rPr>
              <w:t xml:space="preserve"> </w:t>
            </w:r>
          </w:p>
          <w:p w14:paraId="7A12A68B" w14:textId="74720F75" w:rsidR="00940E5D" w:rsidRPr="00386E32" w:rsidRDefault="00FB02FE" w:rsidP="00FB02FE">
            <w:pPr>
              <w:spacing w:after="200"/>
              <w:jc w:val="both"/>
              <w:rPr>
                <w:i/>
                <w:iCs/>
              </w:rPr>
            </w:pPr>
            <w:r w:rsidRPr="00FB02FE">
              <w:rPr>
                <w:i/>
                <w:iCs/>
              </w:rPr>
              <w:t>Les définitions suivantes sont ajoutées</w:t>
            </w:r>
            <w:r w:rsidR="00940E5D" w:rsidRPr="00386E32">
              <w:rPr>
                <w:i/>
                <w:iCs/>
              </w:rPr>
              <w:t> :</w:t>
            </w:r>
            <w:r w:rsidRPr="00FB02FE">
              <w:rPr>
                <w:i/>
                <w:iCs/>
              </w:rPr>
              <w:t xml:space="preserve"> </w:t>
            </w:r>
          </w:p>
          <w:p w14:paraId="08576A27" w14:textId="77777777" w:rsidR="00FB5930" w:rsidRPr="00386E32" w:rsidRDefault="00FB02FE" w:rsidP="00001D94">
            <w:pPr>
              <w:pStyle w:val="ListParagraph"/>
              <w:numPr>
                <w:ilvl w:val="0"/>
                <w:numId w:val="133"/>
              </w:numPr>
              <w:spacing w:after="200"/>
            </w:pPr>
            <w:r w:rsidRPr="00386E32">
              <w:t>Le temps d'arrêt non planifié est la durée pendant laquelle le matériel n'est pas disponible pour l'usage auquel il est destiné, y compris en raison de dysfonctionnements.</w:t>
            </w:r>
          </w:p>
          <w:p w14:paraId="58E3773E" w14:textId="29627205" w:rsidR="00FB5930" w:rsidRPr="00386E32" w:rsidRDefault="00FB02FE" w:rsidP="00001D94">
            <w:pPr>
              <w:pStyle w:val="ListParagraph"/>
              <w:numPr>
                <w:ilvl w:val="0"/>
                <w:numId w:val="133"/>
              </w:numPr>
              <w:spacing w:after="200"/>
            </w:pPr>
            <w:r w:rsidRPr="00386E32">
              <w:lastRenderedPageBreak/>
              <w:t>Le temps d'arrêt planifié est la durée pendant laquelle l'e matériel ne fonctionne pas en raison d'interventions planifiées (y compris la maintenance préventive, les mises à jour logicielles, les mises à jour réglementaires)</w:t>
            </w:r>
            <w:r w:rsidR="00FB5930" w:rsidRPr="00386E32">
              <w:t>.</w:t>
            </w:r>
          </w:p>
          <w:p w14:paraId="42940F81" w14:textId="77777777" w:rsidR="00FB5930" w:rsidRPr="00386E32" w:rsidRDefault="00FB02FE" w:rsidP="00001D94">
            <w:pPr>
              <w:pStyle w:val="ListParagraph"/>
              <w:numPr>
                <w:ilvl w:val="0"/>
                <w:numId w:val="133"/>
              </w:numPr>
              <w:spacing w:after="200"/>
            </w:pPr>
            <w:r w:rsidRPr="00386E32">
              <w:t xml:space="preserve">Le temps de disponibilité est la proportion de temps pendant laquelle le matériel est disponible pour l'usage auquel il est destiné. Il est calculé comme suit : </w:t>
            </w:r>
          </w:p>
          <w:p w14:paraId="69F64BFF" w14:textId="77777777" w:rsidR="00FB5930" w:rsidRPr="00386E32" w:rsidRDefault="00FB02FE" w:rsidP="00001D94">
            <w:pPr>
              <w:pStyle w:val="ListParagraph"/>
              <w:numPr>
                <w:ilvl w:val="0"/>
                <w:numId w:val="133"/>
              </w:numPr>
              <w:spacing w:after="200"/>
            </w:pPr>
            <w:r w:rsidRPr="00386E32">
              <w:t>Taux de disponibilité = (Temps disponible - Temps d'arrêt non planifié)/Temps total</w:t>
            </w:r>
          </w:p>
          <w:p w14:paraId="302EE4E4" w14:textId="1A347842" w:rsidR="00FB5930" w:rsidRPr="00386E32" w:rsidRDefault="00FB02FE" w:rsidP="00FB5930">
            <w:pPr>
              <w:pStyle w:val="ListParagraph"/>
              <w:spacing w:after="200"/>
            </w:pPr>
            <w:r w:rsidRPr="00386E32">
              <w:t>où :</w:t>
            </w:r>
          </w:p>
          <w:p w14:paraId="681819CE" w14:textId="77777777" w:rsidR="00FB5930" w:rsidRPr="00386E32" w:rsidRDefault="00FB02FE" w:rsidP="00001D94">
            <w:pPr>
              <w:pStyle w:val="ListParagraph"/>
              <w:numPr>
                <w:ilvl w:val="0"/>
                <w:numId w:val="133"/>
              </w:numPr>
              <w:spacing w:after="200"/>
            </w:pPr>
            <w:r w:rsidRPr="00386E32">
              <w:t>Le temps total est la durée d'une période d'enregistrement donnée (mois).</w:t>
            </w:r>
          </w:p>
          <w:p w14:paraId="278F0CE8" w14:textId="54E984F0" w:rsidR="00FB02FE" w:rsidRPr="00386E32" w:rsidRDefault="00FB02FE" w:rsidP="00001D94">
            <w:pPr>
              <w:pStyle w:val="ListParagraph"/>
              <w:numPr>
                <w:ilvl w:val="0"/>
                <w:numId w:val="133"/>
              </w:numPr>
              <w:spacing w:after="200"/>
            </w:pPr>
            <w:r w:rsidRPr="00386E32">
              <w:t>Le temps disponible est égal au temps total moins le temps d'arrêt planifié.</w:t>
            </w:r>
          </w:p>
        </w:tc>
      </w:tr>
      <w:tr w:rsidR="00940BF3" w:rsidRPr="00386E32" w14:paraId="1593EB6D" w14:textId="77777777" w:rsidTr="006E3CEF">
        <w:tc>
          <w:tcPr>
            <w:tcW w:w="1638" w:type="dxa"/>
          </w:tcPr>
          <w:p w14:paraId="70B7872D" w14:textId="77777777" w:rsidR="00940BF3" w:rsidRPr="00386E32" w:rsidRDefault="00940BF3">
            <w:pPr>
              <w:spacing w:after="200"/>
              <w:rPr>
                <w:b/>
              </w:rPr>
            </w:pPr>
            <w:r w:rsidRPr="00386E32">
              <w:rPr>
                <w:b/>
              </w:rPr>
              <w:lastRenderedPageBreak/>
              <w:t>CCAG 4.2 (a)</w:t>
            </w:r>
          </w:p>
        </w:tc>
        <w:tc>
          <w:tcPr>
            <w:tcW w:w="7920" w:type="dxa"/>
          </w:tcPr>
          <w:p w14:paraId="4BC9BE3C" w14:textId="28CE758B" w:rsidR="00940BF3" w:rsidRPr="00386E32" w:rsidRDefault="00940BF3" w:rsidP="00A041F6">
            <w:pPr>
              <w:spacing w:after="200"/>
              <w:jc w:val="both"/>
              <w:rPr>
                <w:i/>
                <w:iCs/>
              </w:rPr>
            </w:pPr>
            <w:r w:rsidRPr="00386E32">
              <w:t xml:space="preserve">Les termes commerciaux auront la signification prescrite par les Incoterms. </w:t>
            </w:r>
          </w:p>
        </w:tc>
      </w:tr>
      <w:tr w:rsidR="00940BF3" w:rsidRPr="00386E32" w14:paraId="776A8D17" w14:textId="77777777" w:rsidTr="006E3CEF">
        <w:tc>
          <w:tcPr>
            <w:tcW w:w="1638" w:type="dxa"/>
          </w:tcPr>
          <w:p w14:paraId="66BB7017" w14:textId="77777777" w:rsidR="00940BF3" w:rsidRPr="00386E32" w:rsidRDefault="00940BF3">
            <w:pPr>
              <w:spacing w:after="200"/>
              <w:rPr>
                <w:b/>
              </w:rPr>
            </w:pPr>
            <w:r w:rsidRPr="00386E32">
              <w:rPr>
                <w:b/>
              </w:rPr>
              <w:t>CCAG 4.2 (b)</w:t>
            </w:r>
          </w:p>
        </w:tc>
        <w:tc>
          <w:tcPr>
            <w:tcW w:w="7920" w:type="dxa"/>
          </w:tcPr>
          <w:p w14:paraId="3FC804BD" w14:textId="77777777" w:rsidR="00940BF3" w:rsidRPr="00386E32" w:rsidRDefault="00940BF3">
            <w:pPr>
              <w:tabs>
                <w:tab w:val="right" w:pos="7164"/>
              </w:tabs>
              <w:spacing w:after="200"/>
              <w:rPr>
                <w:i/>
                <w:iCs/>
              </w:rPr>
            </w:pPr>
            <w:r w:rsidRPr="00386E32">
              <w:t xml:space="preserve">La version des Incoterms sera : </w:t>
            </w:r>
            <w:r w:rsidRPr="00386E32">
              <w:rPr>
                <w:i/>
                <w:iCs/>
              </w:rPr>
              <w:t>[insérer la date de la version applicable]</w:t>
            </w:r>
          </w:p>
        </w:tc>
      </w:tr>
      <w:tr w:rsidR="00940BF3" w:rsidRPr="00386E32" w14:paraId="6BF41974" w14:textId="77777777" w:rsidTr="006E3CEF">
        <w:tc>
          <w:tcPr>
            <w:tcW w:w="1638" w:type="dxa"/>
          </w:tcPr>
          <w:p w14:paraId="4DB3A1AB" w14:textId="77777777" w:rsidR="00940BF3" w:rsidRPr="00386E32" w:rsidRDefault="00940BF3">
            <w:pPr>
              <w:pStyle w:val="Heading2"/>
              <w:keepNext w:val="0"/>
              <w:tabs>
                <w:tab w:val="clear" w:pos="1350"/>
              </w:tabs>
              <w:spacing w:after="200"/>
            </w:pPr>
            <w:r w:rsidRPr="00386E32">
              <w:t>CCAG 5.1</w:t>
            </w:r>
          </w:p>
        </w:tc>
        <w:tc>
          <w:tcPr>
            <w:tcW w:w="7920" w:type="dxa"/>
          </w:tcPr>
          <w:p w14:paraId="7F4DEFC3" w14:textId="77777777" w:rsidR="00940BF3" w:rsidRPr="00386E32" w:rsidRDefault="00940BF3">
            <w:pPr>
              <w:tabs>
                <w:tab w:val="right" w:pos="7164"/>
              </w:tabs>
              <w:spacing w:after="200"/>
            </w:pPr>
            <w:r w:rsidRPr="00386E32">
              <w:t xml:space="preserve">La langue sera : </w:t>
            </w:r>
            <w:r w:rsidRPr="00386E32">
              <w:rPr>
                <w:i/>
                <w:iCs/>
              </w:rPr>
              <w:t>[insérer le nom de la langue].</w:t>
            </w:r>
            <w:r w:rsidRPr="00386E32">
              <w:t xml:space="preserve"> </w:t>
            </w:r>
          </w:p>
        </w:tc>
      </w:tr>
      <w:tr w:rsidR="00940BF3" w:rsidRPr="00386E32" w14:paraId="2ADC5F21" w14:textId="77777777" w:rsidTr="006E3CEF">
        <w:tc>
          <w:tcPr>
            <w:tcW w:w="1638" w:type="dxa"/>
          </w:tcPr>
          <w:p w14:paraId="0E815CAC" w14:textId="77777777" w:rsidR="00940BF3" w:rsidRPr="00386E32" w:rsidRDefault="00940BF3">
            <w:pPr>
              <w:spacing w:after="200"/>
              <w:rPr>
                <w:b/>
              </w:rPr>
            </w:pPr>
            <w:r w:rsidRPr="00386E32">
              <w:rPr>
                <w:b/>
              </w:rPr>
              <w:t>CCAG 8.1</w:t>
            </w:r>
          </w:p>
        </w:tc>
        <w:tc>
          <w:tcPr>
            <w:tcW w:w="7920" w:type="dxa"/>
          </w:tcPr>
          <w:p w14:paraId="13CCEAC2" w14:textId="77777777" w:rsidR="00940BF3" w:rsidRPr="00386E32" w:rsidRDefault="00940BF3">
            <w:pPr>
              <w:tabs>
                <w:tab w:val="right" w:pos="7164"/>
              </w:tabs>
              <w:spacing w:after="200"/>
            </w:pPr>
            <w:r w:rsidRPr="00386E32">
              <w:t xml:space="preserve">Aux fins de </w:t>
            </w:r>
            <w:r w:rsidRPr="00386E32">
              <w:rPr>
                <w:b/>
                <w:u w:val="single"/>
              </w:rPr>
              <w:t>notification</w:t>
            </w:r>
            <w:r w:rsidRPr="00386E32">
              <w:t>, l’adresse de l’Acheteur sera :</w:t>
            </w:r>
          </w:p>
          <w:p w14:paraId="3756D7C3" w14:textId="77777777" w:rsidR="00940BF3" w:rsidRPr="00386E32" w:rsidRDefault="00940BF3">
            <w:pPr>
              <w:tabs>
                <w:tab w:val="right" w:pos="7164"/>
              </w:tabs>
              <w:spacing w:after="200"/>
            </w:pPr>
            <w:r w:rsidRPr="00386E32">
              <w:t xml:space="preserve">À l’attention de : </w:t>
            </w:r>
            <w:r w:rsidRPr="00386E32">
              <w:rPr>
                <w:i/>
                <w:iCs/>
              </w:rPr>
              <w:t>[insérer le nom du responsable du Projet]</w:t>
            </w:r>
            <w:r w:rsidRPr="00386E32">
              <w:t xml:space="preserve"> </w:t>
            </w:r>
          </w:p>
          <w:p w14:paraId="19A03207" w14:textId="77777777" w:rsidR="00940BF3" w:rsidRPr="00386E32" w:rsidRDefault="00940BF3">
            <w:pPr>
              <w:tabs>
                <w:tab w:val="right" w:pos="7164"/>
              </w:tabs>
              <w:spacing w:after="200"/>
            </w:pPr>
            <w:r w:rsidRPr="00386E32">
              <w:t>N</w:t>
            </w:r>
            <w:r w:rsidRPr="00386E32">
              <w:rPr>
                <w:vertAlign w:val="superscript"/>
              </w:rPr>
              <w:t>o</w:t>
            </w:r>
            <w:r w:rsidRPr="00386E32">
              <w:t xml:space="preserve"> et rue </w:t>
            </w:r>
            <w:r w:rsidRPr="00386E32">
              <w:rPr>
                <w:i/>
                <w:iCs/>
              </w:rPr>
              <w:t>: [insérer numéro et rue]</w:t>
            </w:r>
          </w:p>
          <w:p w14:paraId="31ABF662" w14:textId="77777777" w:rsidR="00940BF3" w:rsidRPr="00386E32" w:rsidRDefault="00940BF3">
            <w:pPr>
              <w:tabs>
                <w:tab w:val="right" w:pos="7164"/>
              </w:tabs>
              <w:spacing w:after="200"/>
            </w:pPr>
            <w:r w:rsidRPr="00386E32">
              <w:t>Étage/n</w:t>
            </w:r>
            <w:r w:rsidRPr="00386E32">
              <w:rPr>
                <w:vertAlign w:val="superscript"/>
              </w:rPr>
              <w:t>o</w:t>
            </w:r>
            <w:r w:rsidRPr="00386E32">
              <w:t xml:space="preserve"> de bureau </w:t>
            </w:r>
            <w:r w:rsidRPr="00386E32">
              <w:rPr>
                <w:i/>
                <w:iCs/>
              </w:rPr>
              <w:t>:</w:t>
            </w:r>
            <w:r w:rsidR="00D84651" w:rsidRPr="00386E32">
              <w:rPr>
                <w:i/>
                <w:iCs/>
              </w:rPr>
              <w:t xml:space="preserve"> </w:t>
            </w:r>
            <w:r w:rsidRPr="00386E32">
              <w:rPr>
                <w:i/>
                <w:iCs/>
              </w:rPr>
              <w:t>[insérer étage et no du bureau]</w:t>
            </w:r>
            <w:r w:rsidRPr="00386E32">
              <w:t xml:space="preserve"> </w:t>
            </w:r>
          </w:p>
          <w:p w14:paraId="2D17DE27" w14:textId="77777777" w:rsidR="00940BF3" w:rsidRPr="00386E32" w:rsidRDefault="00940BF3">
            <w:pPr>
              <w:tabs>
                <w:tab w:val="right" w:pos="7164"/>
              </w:tabs>
              <w:spacing w:after="200"/>
            </w:pPr>
            <w:r w:rsidRPr="00386E32">
              <w:t>Ville </w:t>
            </w:r>
            <w:r w:rsidRPr="00386E32">
              <w:rPr>
                <w:i/>
                <w:iCs/>
              </w:rPr>
              <w:t>: [insérer le nom du lieu]</w:t>
            </w:r>
          </w:p>
          <w:p w14:paraId="07B23BC3" w14:textId="77777777" w:rsidR="00940BF3" w:rsidRPr="00386E32" w:rsidRDefault="00940BF3">
            <w:pPr>
              <w:tabs>
                <w:tab w:val="right" w:pos="7164"/>
              </w:tabs>
              <w:spacing w:after="200"/>
            </w:pPr>
            <w:r w:rsidRPr="00386E32">
              <w:t>Code postal </w:t>
            </w:r>
            <w:r w:rsidRPr="00386E32">
              <w:rPr>
                <w:i/>
                <w:iCs/>
              </w:rPr>
              <w:t>:</w:t>
            </w:r>
            <w:r w:rsidR="0081618F" w:rsidRPr="00386E32">
              <w:rPr>
                <w:i/>
                <w:iCs/>
              </w:rPr>
              <w:t xml:space="preserve"> </w:t>
            </w:r>
            <w:r w:rsidRPr="00386E32">
              <w:rPr>
                <w:i/>
                <w:iCs/>
              </w:rPr>
              <w:t>[insérer le n</w:t>
            </w:r>
            <w:r w:rsidR="0081618F" w:rsidRPr="00386E32">
              <w:rPr>
                <w:i/>
                <w:iCs/>
              </w:rPr>
              <w:t>umér</w:t>
            </w:r>
            <w:r w:rsidRPr="00386E32">
              <w:rPr>
                <w:i/>
                <w:iCs/>
              </w:rPr>
              <w:t>o du code postal]</w:t>
            </w:r>
            <w:r w:rsidRPr="00386E32">
              <w:t xml:space="preserve"> </w:t>
            </w:r>
          </w:p>
          <w:p w14:paraId="5BAB6727" w14:textId="77777777" w:rsidR="00940BF3" w:rsidRPr="00386E32" w:rsidRDefault="00940BF3">
            <w:pPr>
              <w:tabs>
                <w:tab w:val="right" w:pos="7164"/>
              </w:tabs>
              <w:spacing w:after="200"/>
            </w:pPr>
            <w:r w:rsidRPr="00386E32">
              <w:t xml:space="preserve">Pays : </w:t>
            </w:r>
            <w:r w:rsidRPr="00386E32">
              <w:rPr>
                <w:i/>
                <w:iCs/>
              </w:rPr>
              <w:t>[insérer le nom du pays]</w:t>
            </w:r>
          </w:p>
          <w:p w14:paraId="59A12FAA" w14:textId="77777777" w:rsidR="00940BF3" w:rsidRPr="00386E32" w:rsidRDefault="00940BF3">
            <w:pPr>
              <w:tabs>
                <w:tab w:val="right" w:pos="7164"/>
              </w:tabs>
              <w:spacing w:after="200"/>
            </w:pPr>
            <w:r w:rsidRPr="00386E32">
              <w:t>Téléphone </w:t>
            </w:r>
            <w:r w:rsidRPr="00386E32">
              <w:rPr>
                <w:i/>
                <w:iCs/>
              </w:rPr>
              <w:t>: [insérer numéro]</w:t>
            </w:r>
          </w:p>
          <w:p w14:paraId="17AE6733" w14:textId="77777777" w:rsidR="00940BF3" w:rsidRPr="00386E32" w:rsidRDefault="00940BF3">
            <w:pPr>
              <w:tabs>
                <w:tab w:val="right" w:pos="7164"/>
              </w:tabs>
              <w:spacing w:after="200"/>
            </w:pPr>
            <w:r w:rsidRPr="00386E32">
              <w:t xml:space="preserve">Télécopie : </w:t>
            </w:r>
            <w:r w:rsidRPr="00386E32">
              <w:rPr>
                <w:i/>
                <w:iCs/>
              </w:rPr>
              <w:t>[insérer numéro]</w:t>
            </w:r>
          </w:p>
          <w:p w14:paraId="18B9CC39" w14:textId="77777777" w:rsidR="00940BF3" w:rsidRPr="00386E32" w:rsidRDefault="00940BF3" w:rsidP="00A041F6">
            <w:pPr>
              <w:tabs>
                <w:tab w:val="right" w:pos="7164"/>
              </w:tabs>
              <w:spacing w:after="200"/>
            </w:pPr>
            <w:r w:rsidRPr="00386E32">
              <w:t xml:space="preserve">Adresse électronique : </w:t>
            </w:r>
            <w:r w:rsidRPr="00386E32">
              <w:rPr>
                <w:i/>
                <w:iCs/>
              </w:rPr>
              <w:t>[insérer adresse électronique]</w:t>
            </w:r>
          </w:p>
        </w:tc>
      </w:tr>
      <w:tr w:rsidR="00940BF3" w:rsidRPr="00386E32" w14:paraId="355963E7" w14:textId="77777777" w:rsidTr="006E3CEF">
        <w:tc>
          <w:tcPr>
            <w:tcW w:w="1638" w:type="dxa"/>
          </w:tcPr>
          <w:p w14:paraId="633A4635" w14:textId="77777777" w:rsidR="00940BF3" w:rsidRPr="00386E32" w:rsidRDefault="00940BF3">
            <w:pPr>
              <w:spacing w:after="200"/>
              <w:rPr>
                <w:b/>
              </w:rPr>
            </w:pPr>
            <w:r w:rsidRPr="00386E32">
              <w:rPr>
                <w:b/>
              </w:rPr>
              <w:t>CCAG 9.1</w:t>
            </w:r>
          </w:p>
        </w:tc>
        <w:tc>
          <w:tcPr>
            <w:tcW w:w="7920" w:type="dxa"/>
          </w:tcPr>
          <w:p w14:paraId="4DA45B8F" w14:textId="15493FFE" w:rsidR="00940BF3" w:rsidRPr="00386E32" w:rsidRDefault="00940BF3">
            <w:pPr>
              <w:tabs>
                <w:tab w:val="right" w:pos="7164"/>
              </w:tabs>
              <w:spacing w:after="200"/>
            </w:pPr>
            <w:r w:rsidRPr="00386E32">
              <w:t xml:space="preserve">Le droit applicable sera celui de : </w:t>
            </w:r>
            <w:r w:rsidRPr="00386E32">
              <w:rPr>
                <w:i/>
                <w:iCs/>
              </w:rPr>
              <w:t>[insérer le nom du pays ou de l’état]</w:t>
            </w:r>
            <w:r w:rsidR="00FB5930" w:rsidRPr="00386E32">
              <w:t>.</w:t>
            </w:r>
          </w:p>
        </w:tc>
      </w:tr>
      <w:tr w:rsidR="00940BF3" w:rsidRPr="00386E32" w14:paraId="077C9361" w14:textId="77777777" w:rsidTr="006E3CEF">
        <w:tc>
          <w:tcPr>
            <w:tcW w:w="1638" w:type="dxa"/>
          </w:tcPr>
          <w:p w14:paraId="415A5E6C" w14:textId="77777777" w:rsidR="00940BF3" w:rsidRPr="00386E32" w:rsidRDefault="00940BF3">
            <w:pPr>
              <w:pStyle w:val="Heading2"/>
              <w:keepNext w:val="0"/>
              <w:tabs>
                <w:tab w:val="clear" w:pos="1350"/>
              </w:tabs>
              <w:spacing w:after="200"/>
            </w:pPr>
            <w:r w:rsidRPr="00386E32">
              <w:t>CCAG 10.2</w:t>
            </w:r>
          </w:p>
        </w:tc>
        <w:tc>
          <w:tcPr>
            <w:tcW w:w="7920" w:type="dxa"/>
          </w:tcPr>
          <w:p w14:paraId="42E53657" w14:textId="77777777" w:rsidR="00940BF3" w:rsidRPr="00386E32" w:rsidRDefault="00940BF3">
            <w:pPr>
              <w:tabs>
                <w:tab w:val="right" w:pos="7164"/>
              </w:tabs>
              <w:spacing w:after="200"/>
            </w:pPr>
            <w:r w:rsidRPr="00386E32">
              <w:t>Les règles de la procédure d’arbitrage, confor</w:t>
            </w:r>
            <w:r w:rsidR="00726CC9" w:rsidRPr="00386E32">
              <w:t xml:space="preserve">mément à la </w:t>
            </w:r>
            <w:r w:rsidR="00A041F6" w:rsidRPr="00386E32">
              <w:t>C</w:t>
            </w:r>
            <w:r w:rsidR="00726CC9" w:rsidRPr="00386E32">
              <w:t>lause 10.2 du CCAG</w:t>
            </w:r>
            <w:r w:rsidRPr="00386E32">
              <w:t>, seront les suivantes :</w:t>
            </w:r>
          </w:p>
          <w:p w14:paraId="6E629107" w14:textId="570AFB84" w:rsidR="00726CC9" w:rsidRPr="00386E32" w:rsidRDefault="00C92E2A" w:rsidP="00726CC9">
            <w:pPr>
              <w:tabs>
                <w:tab w:val="right" w:pos="7164"/>
              </w:tabs>
              <w:spacing w:after="200"/>
              <w:jc w:val="both"/>
              <w:rPr>
                <w:i/>
                <w:iCs/>
              </w:rPr>
            </w:pPr>
            <w:r w:rsidRPr="00386E32">
              <w:rPr>
                <w:i/>
                <w:iCs/>
              </w:rPr>
              <w:t>[</w:t>
            </w:r>
            <w:r w:rsidR="00940BF3" w:rsidRPr="00386E32">
              <w:rPr>
                <w:i/>
                <w:iCs/>
              </w:rPr>
              <w:t xml:space="preserve">Le document </w:t>
            </w:r>
            <w:r w:rsidR="0001437B" w:rsidRPr="00386E32">
              <w:rPr>
                <w:i/>
                <w:iCs/>
              </w:rPr>
              <w:t>de Demande de Propositions</w:t>
            </w:r>
            <w:r w:rsidR="00940BF3" w:rsidRPr="00386E32">
              <w:rPr>
                <w:i/>
                <w:iCs/>
              </w:rPr>
              <w:t xml:space="preserve"> doit inclure une clause dans l’hypothèse d’un Marché avec un Fournisseur étranger </w:t>
            </w:r>
            <w:r w:rsidR="00940BF3" w:rsidRPr="00386E32">
              <w:rPr>
                <w:b/>
                <w:bCs/>
                <w:i/>
                <w:iCs/>
              </w:rPr>
              <w:t>et</w:t>
            </w:r>
            <w:r w:rsidR="00940BF3" w:rsidRPr="00386E32">
              <w:rPr>
                <w:i/>
                <w:iCs/>
              </w:rPr>
              <w:t xml:space="preserve"> une clause dans l’hypothèse d’un Marché avec un Fournisseur ressortissant du </w:t>
            </w:r>
            <w:r w:rsidR="00B92071" w:rsidRPr="00386E32">
              <w:rPr>
                <w:i/>
                <w:iCs/>
              </w:rPr>
              <w:t>P</w:t>
            </w:r>
            <w:r w:rsidR="00940BF3" w:rsidRPr="00386E32">
              <w:rPr>
                <w:i/>
                <w:iCs/>
              </w:rPr>
              <w:t xml:space="preserve">ays de l‘Acheteur. Au moment de finaliser le Marché, la clause appropriée est retenue dans le Marché. La </w:t>
            </w:r>
            <w:r w:rsidR="00940BF3" w:rsidRPr="00386E32">
              <w:rPr>
                <w:i/>
                <w:iCs/>
              </w:rPr>
              <w:lastRenderedPageBreak/>
              <w:t xml:space="preserve">note explicative qui suit doit donc être insérée au titre de la </w:t>
            </w:r>
            <w:r w:rsidR="00A041F6" w:rsidRPr="00386E32">
              <w:rPr>
                <w:i/>
                <w:iCs/>
              </w:rPr>
              <w:t>C</w:t>
            </w:r>
            <w:r w:rsidR="00940BF3" w:rsidRPr="00386E32">
              <w:rPr>
                <w:i/>
                <w:iCs/>
              </w:rPr>
              <w:t xml:space="preserve">lause 10.2 du CCAG dans le document </w:t>
            </w:r>
            <w:r w:rsidR="0001437B" w:rsidRPr="00386E32">
              <w:rPr>
                <w:i/>
                <w:iCs/>
              </w:rPr>
              <w:t>de Demande de Propositions</w:t>
            </w:r>
            <w:r w:rsidR="00940BF3" w:rsidRPr="00386E32">
              <w:rPr>
                <w:i/>
                <w:iCs/>
              </w:rPr>
              <w:t xml:space="preserve">.   </w:t>
            </w:r>
          </w:p>
          <w:p w14:paraId="5662A92F" w14:textId="38BFA6C5" w:rsidR="00940BF3" w:rsidRPr="00386E32" w:rsidRDefault="00940BF3" w:rsidP="00726CC9">
            <w:pPr>
              <w:tabs>
                <w:tab w:val="right" w:pos="7164"/>
              </w:tabs>
              <w:spacing w:after="200"/>
              <w:jc w:val="both"/>
              <w:rPr>
                <w:i/>
                <w:iCs/>
              </w:rPr>
            </w:pPr>
            <w:r w:rsidRPr="00386E32">
              <w:rPr>
                <w:i/>
                <w:iCs/>
              </w:rPr>
              <w:t xml:space="preserve">Au moment de la finalisation du marché la </w:t>
            </w:r>
            <w:r w:rsidR="00A041F6" w:rsidRPr="00386E32">
              <w:rPr>
                <w:i/>
                <w:iCs/>
              </w:rPr>
              <w:t>C</w:t>
            </w:r>
            <w:r w:rsidRPr="00386E32">
              <w:rPr>
                <w:i/>
                <w:iCs/>
              </w:rPr>
              <w:t xml:space="preserve">lause 10.2 (a) sera retenue dans le cas où le Marché est passé avec un Fournisseur </w:t>
            </w:r>
            <w:r w:rsidR="00C92E2A" w:rsidRPr="00386E32">
              <w:rPr>
                <w:i/>
                <w:iCs/>
              </w:rPr>
              <w:t>étranger,</w:t>
            </w:r>
            <w:r w:rsidRPr="00386E32">
              <w:rPr>
                <w:i/>
                <w:iCs/>
              </w:rPr>
              <w:t xml:space="preserve"> et la </w:t>
            </w:r>
            <w:r w:rsidR="00A041F6" w:rsidRPr="00386E32">
              <w:rPr>
                <w:i/>
                <w:iCs/>
              </w:rPr>
              <w:t>C</w:t>
            </w:r>
            <w:r w:rsidRPr="00386E32">
              <w:rPr>
                <w:i/>
                <w:iCs/>
              </w:rPr>
              <w:t xml:space="preserve">lause 10.2(b) sera retenue dans le cas d’un Marché passé avec un ressortissant du </w:t>
            </w:r>
            <w:r w:rsidR="00B92071" w:rsidRPr="00386E32">
              <w:rPr>
                <w:i/>
                <w:iCs/>
              </w:rPr>
              <w:t>P</w:t>
            </w:r>
            <w:r w:rsidRPr="00386E32">
              <w:rPr>
                <w:i/>
                <w:iCs/>
              </w:rPr>
              <w:t>ays de l’Acheteur</w:t>
            </w:r>
          </w:p>
          <w:p w14:paraId="220162CB" w14:textId="77777777" w:rsidR="00940BF3" w:rsidRPr="00386E32" w:rsidRDefault="00940BF3">
            <w:pPr>
              <w:tabs>
                <w:tab w:val="left" w:pos="522"/>
                <w:tab w:val="right" w:pos="7164"/>
              </w:tabs>
              <w:spacing w:after="200"/>
              <w:rPr>
                <w:b/>
                <w:bCs/>
                <w:i/>
                <w:iCs/>
              </w:rPr>
            </w:pPr>
            <w:r w:rsidRPr="00386E32">
              <w:rPr>
                <w:b/>
                <w:bCs/>
                <w:i/>
                <w:iCs/>
              </w:rPr>
              <w:t>a)</w:t>
            </w:r>
            <w:r w:rsidRPr="00386E32">
              <w:rPr>
                <w:b/>
                <w:bCs/>
                <w:i/>
                <w:iCs/>
              </w:rPr>
              <w:tab/>
              <w:t>Marché passé avec un Fournisseur étranger :</w:t>
            </w:r>
          </w:p>
          <w:p w14:paraId="2CC8807E" w14:textId="77777777" w:rsidR="00940BF3" w:rsidRPr="00386E32" w:rsidRDefault="00940BF3" w:rsidP="00726CC9">
            <w:pPr>
              <w:tabs>
                <w:tab w:val="right" w:pos="7164"/>
              </w:tabs>
              <w:spacing w:after="200"/>
              <w:jc w:val="both"/>
              <w:rPr>
                <w:b/>
                <w:bCs/>
              </w:rPr>
            </w:pPr>
            <w:r w:rsidRPr="00386E32">
              <w:t xml:space="preserve">« CCAG 10.2 (a) Tout litige, différend, ou plainte provenant de ce Marché ou lui étant lié, ou toute rupture, résiliation ou invalidité de ce Marché, sera résolue par arbitrage selon les procédures d’arbitrage de la CNUDCI telles qu’en vigueur à ce jour. » </w:t>
            </w:r>
            <w:r w:rsidRPr="00386E32">
              <w:rPr>
                <w:b/>
                <w:bCs/>
              </w:rPr>
              <w:t>ou</w:t>
            </w:r>
          </w:p>
          <w:p w14:paraId="567FFF93" w14:textId="0FAA5920" w:rsidR="00940BF3" w:rsidRPr="00386E32" w:rsidRDefault="00940BF3" w:rsidP="00726CC9">
            <w:pPr>
              <w:tabs>
                <w:tab w:val="right" w:pos="7164"/>
              </w:tabs>
              <w:spacing w:after="200"/>
              <w:jc w:val="both"/>
              <w:rPr>
                <w:b/>
                <w:bCs/>
                <w:i/>
                <w:iCs/>
                <w:u w:val="single"/>
              </w:rPr>
            </w:pPr>
          </w:p>
        </w:tc>
      </w:tr>
      <w:tr w:rsidR="00940BF3" w:rsidRPr="00386E32" w14:paraId="67CC7272" w14:textId="77777777" w:rsidTr="006E3CEF">
        <w:tc>
          <w:tcPr>
            <w:tcW w:w="1638" w:type="dxa"/>
          </w:tcPr>
          <w:p w14:paraId="512EB612" w14:textId="77777777" w:rsidR="00940BF3" w:rsidRPr="00386E32" w:rsidRDefault="00940BF3">
            <w:pPr>
              <w:spacing w:after="200"/>
              <w:rPr>
                <w:b/>
              </w:rPr>
            </w:pPr>
          </w:p>
        </w:tc>
        <w:tc>
          <w:tcPr>
            <w:tcW w:w="7920" w:type="dxa"/>
          </w:tcPr>
          <w:p w14:paraId="4D03F180" w14:textId="2C463745" w:rsidR="00940BF3" w:rsidRPr="00386E32" w:rsidRDefault="00940BF3" w:rsidP="00726CC9">
            <w:pPr>
              <w:tabs>
                <w:tab w:val="left" w:pos="522"/>
                <w:tab w:val="right" w:pos="7164"/>
              </w:tabs>
              <w:spacing w:after="200"/>
              <w:jc w:val="both"/>
              <w:rPr>
                <w:b/>
                <w:bCs/>
                <w:i/>
                <w:iCs/>
              </w:rPr>
            </w:pPr>
            <w:r w:rsidRPr="00386E32">
              <w:rPr>
                <w:b/>
                <w:bCs/>
                <w:i/>
                <w:iCs/>
              </w:rPr>
              <w:t>b)</w:t>
            </w:r>
            <w:r w:rsidRPr="00386E32">
              <w:rPr>
                <w:b/>
                <w:bCs/>
                <w:i/>
                <w:iCs/>
              </w:rPr>
              <w:tab/>
              <w:t>Marché passé avec un Fournisseur national du</w:t>
            </w:r>
            <w:r w:rsidR="00B92071" w:rsidRPr="00386E32">
              <w:rPr>
                <w:b/>
                <w:bCs/>
                <w:i/>
                <w:iCs/>
              </w:rPr>
              <w:t xml:space="preserve"> Pays</w:t>
            </w:r>
            <w:r w:rsidRPr="00386E32">
              <w:rPr>
                <w:b/>
                <w:bCs/>
                <w:i/>
                <w:iCs/>
              </w:rPr>
              <w:t xml:space="preserve"> du Fournisseur : </w:t>
            </w:r>
          </w:p>
          <w:p w14:paraId="2B549B09" w14:textId="316C14C7" w:rsidR="00940BF3" w:rsidRPr="00386E32" w:rsidRDefault="00940BF3" w:rsidP="0081618F">
            <w:pPr>
              <w:tabs>
                <w:tab w:val="right" w:pos="7164"/>
              </w:tabs>
              <w:spacing w:after="200"/>
              <w:jc w:val="both"/>
            </w:pPr>
            <w:r w:rsidRPr="00386E32">
              <w:t>« Dans le cas d’un litige entre l</w:t>
            </w:r>
            <w:r w:rsidR="00CE6A66" w:rsidRPr="00386E32">
              <w:t>’</w:t>
            </w:r>
            <w:r w:rsidRPr="00386E32">
              <w:t xml:space="preserve">Acheteur et un Fournisseur ressortissant du </w:t>
            </w:r>
            <w:r w:rsidR="00B92071" w:rsidRPr="00386E32">
              <w:t>P</w:t>
            </w:r>
            <w:r w:rsidRPr="00386E32">
              <w:t>ays de l</w:t>
            </w:r>
            <w:r w:rsidR="00B92071" w:rsidRPr="00386E32">
              <w:t>’</w:t>
            </w:r>
            <w:r w:rsidRPr="00386E32">
              <w:t xml:space="preserve">Acheteur, le litige sera adjugé ou arbitré conformément à la législation du </w:t>
            </w:r>
            <w:r w:rsidR="00B92071" w:rsidRPr="00386E32">
              <w:t>P</w:t>
            </w:r>
            <w:r w:rsidRPr="00386E32">
              <w:t>ays de l</w:t>
            </w:r>
            <w:r w:rsidR="00B92071" w:rsidRPr="00386E32">
              <w:t>’</w:t>
            </w:r>
            <w:r w:rsidRPr="00386E32">
              <w:t>Acheteur. »</w:t>
            </w:r>
            <w:r w:rsidRPr="00386E32">
              <w:rPr>
                <w:i/>
                <w:iCs/>
              </w:rPr>
              <w:t xml:space="preserve"> </w:t>
            </w:r>
          </w:p>
        </w:tc>
      </w:tr>
      <w:tr w:rsidR="00940BF3" w:rsidRPr="00386E32" w14:paraId="2ED3F770" w14:textId="77777777" w:rsidTr="006E3CEF">
        <w:tc>
          <w:tcPr>
            <w:tcW w:w="1638" w:type="dxa"/>
          </w:tcPr>
          <w:p w14:paraId="294F78E0" w14:textId="77777777" w:rsidR="00940BF3" w:rsidRPr="00386E32" w:rsidRDefault="00940BF3" w:rsidP="00E0135C">
            <w:pPr>
              <w:spacing w:after="200"/>
              <w:rPr>
                <w:b/>
              </w:rPr>
            </w:pPr>
            <w:r w:rsidRPr="00386E32">
              <w:rPr>
                <w:b/>
              </w:rPr>
              <w:t>CCAG 1</w:t>
            </w:r>
            <w:r w:rsidR="00E0135C" w:rsidRPr="00386E32">
              <w:rPr>
                <w:b/>
              </w:rPr>
              <w:t>3</w:t>
            </w:r>
            <w:r w:rsidRPr="00386E32">
              <w:rPr>
                <w:b/>
              </w:rPr>
              <w:t>.1</w:t>
            </w:r>
          </w:p>
        </w:tc>
        <w:tc>
          <w:tcPr>
            <w:tcW w:w="7920" w:type="dxa"/>
          </w:tcPr>
          <w:p w14:paraId="68DCEDB5" w14:textId="77777777" w:rsidR="00940BF3" w:rsidRPr="00386E32" w:rsidRDefault="00940BF3" w:rsidP="00726CC9">
            <w:pPr>
              <w:suppressAutoHyphens/>
              <w:spacing w:after="200"/>
              <w:ind w:firstLine="7"/>
              <w:jc w:val="both"/>
              <w:rPr>
                <w:bCs/>
              </w:rPr>
            </w:pPr>
            <w:r w:rsidRPr="00386E32">
              <w:rPr>
                <w:bCs/>
              </w:rPr>
              <w:t>D</w:t>
            </w:r>
            <w:r w:rsidR="00CE6A66" w:rsidRPr="00386E32">
              <w:rPr>
                <w:bCs/>
              </w:rPr>
              <w:t>é</w:t>
            </w:r>
            <w:r w:rsidRPr="00386E32">
              <w:rPr>
                <w:bCs/>
              </w:rPr>
              <w:t xml:space="preserve">tails concernant les documents d’embarquement et autres documents à fournir par le Fournisseur sont : </w:t>
            </w:r>
            <w:r w:rsidRPr="00386E32">
              <w:rPr>
                <w:bCs/>
                <w:i/>
                <w:iCs/>
              </w:rPr>
              <w:t>[insérer la liste des documents requis, par exemple un connaissement négociable, un connaissement maritime non négociable, un connaissement aérien, un bordereau d’expédition de chemin de fer, un bordereau d’expédition routier, un certificat d’assurance, un certificat de garantie du Fabriquant ou du Fournisseur, un certificat d’inspection délivré par une agence d’inspection particulière, des détails relatifs à l’embarquement spécifiés par l’usine du Fournisseur]</w:t>
            </w:r>
          </w:p>
          <w:p w14:paraId="2C22829E" w14:textId="77777777" w:rsidR="00940BF3" w:rsidRPr="00386E32" w:rsidRDefault="00940BF3" w:rsidP="007A0BAA">
            <w:pPr>
              <w:suppressAutoHyphens/>
              <w:spacing w:after="200"/>
              <w:ind w:firstLine="7"/>
              <w:jc w:val="both"/>
            </w:pPr>
            <w:r w:rsidRPr="00386E32">
              <w:t xml:space="preserve">Les documents ci-dessus </w:t>
            </w:r>
            <w:r w:rsidR="007A0BAA" w:rsidRPr="00386E32">
              <w:t xml:space="preserve">doivent être reçus </w:t>
            </w:r>
            <w:r w:rsidRPr="00386E32">
              <w:t xml:space="preserve">par l’Acheteur une semaine au moins avant l’arrivée des </w:t>
            </w:r>
            <w:r w:rsidR="00B12845" w:rsidRPr="00386E32">
              <w:t>Biens</w:t>
            </w:r>
            <w:r w:rsidRPr="00386E32">
              <w:t xml:space="preserve"> au port et, s’ils ne sont pas reçus, le Fournisseur sera responsable de toute dépense en résultant.</w:t>
            </w:r>
          </w:p>
          <w:p w14:paraId="7E982BC4" w14:textId="030F6BFB" w:rsidR="00DC529C" w:rsidRPr="00386E32" w:rsidRDefault="00DC529C" w:rsidP="007A0BAA">
            <w:pPr>
              <w:suppressAutoHyphens/>
              <w:spacing w:after="200"/>
              <w:ind w:firstLine="7"/>
              <w:jc w:val="both"/>
            </w:pPr>
            <w:r w:rsidRPr="00386E32">
              <w:t>Le Fournisseur doit notifier à l'Acheteur la date de livraison des Biens au moins quatorze (14) jours avant leur arrivée sur le site.</w:t>
            </w:r>
          </w:p>
        </w:tc>
      </w:tr>
      <w:tr w:rsidR="00180D65" w:rsidRPr="00386E32" w14:paraId="2653327F" w14:textId="77777777" w:rsidTr="006E3CEF">
        <w:tc>
          <w:tcPr>
            <w:tcW w:w="1638" w:type="dxa"/>
          </w:tcPr>
          <w:p w14:paraId="5AB172B4" w14:textId="17CECC72" w:rsidR="00180D65" w:rsidRPr="00386E32" w:rsidRDefault="00180D65" w:rsidP="00E0135C">
            <w:pPr>
              <w:spacing w:after="200"/>
              <w:rPr>
                <w:b/>
              </w:rPr>
            </w:pPr>
            <w:r w:rsidRPr="00386E32">
              <w:rPr>
                <w:b/>
              </w:rPr>
              <w:t>CCAG 14.9</w:t>
            </w:r>
          </w:p>
        </w:tc>
        <w:tc>
          <w:tcPr>
            <w:tcW w:w="7920" w:type="dxa"/>
          </w:tcPr>
          <w:p w14:paraId="648A3D01" w14:textId="2877FD2C" w:rsidR="00180D65" w:rsidRPr="00386E32" w:rsidRDefault="00180D65" w:rsidP="009A723D">
            <w:pPr>
              <w:spacing w:after="200"/>
              <w:jc w:val="both"/>
              <w:rPr>
                <w:i/>
                <w:iCs/>
              </w:rPr>
            </w:pPr>
            <w:r w:rsidRPr="00386E32">
              <w:t xml:space="preserve">Cybersécurité  </w:t>
            </w:r>
            <w:r w:rsidRPr="00386E32">
              <w:rPr>
                <w:i/>
                <w:iCs/>
              </w:rPr>
              <w:t xml:space="preserve">[Insérer </w:t>
            </w:r>
            <w:r w:rsidR="00557F38" w:rsidRPr="00386E32">
              <w:rPr>
                <w:i/>
                <w:iCs/>
              </w:rPr>
              <w:t>soit « s’applique »  ou « ne s’applique pas »] [</w:t>
            </w:r>
            <w:r w:rsidR="001315F4" w:rsidRPr="00386E32">
              <w:rPr>
                <w:i/>
                <w:iCs/>
              </w:rPr>
              <w:t xml:space="preserve">CCAG 14.9 doit s’appliquer si le Marché a été évalué comme présentant des </w:t>
            </w:r>
            <w:r w:rsidR="00044B1C" w:rsidRPr="00386E32">
              <w:rPr>
                <w:i/>
                <w:iCs/>
              </w:rPr>
              <w:t>risques potentiels ou réels en matière de cybersécurité].</w:t>
            </w:r>
          </w:p>
        </w:tc>
      </w:tr>
      <w:tr w:rsidR="009A723D" w:rsidRPr="00386E32" w14:paraId="1B5445D2" w14:textId="77777777" w:rsidTr="006E3CEF">
        <w:tc>
          <w:tcPr>
            <w:tcW w:w="1638" w:type="dxa"/>
          </w:tcPr>
          <w:p w14:paraId="53B8A426" w14:textId="78E6685B" w:rsidR="009A723D" w:rsidRPr="00386E32" w:rsidRDefault="009A723D" w:rsidP="00E0135C">
            <w:pPr>
              <w:spacing w:after="200"/>
              <w:rPr>
                <w:b/>
              </w:rPr>
            </w:pPr>
            <w:r w:rsidRPr="00386E32">
              <w:rPr>
                <w:b/>
              </w:rPr>
              <w:t>CCAG 14.</w:t>
            </w:r>
            <w:r w:rsidR="00D504A3" w:rsidRPr="00386E32">
              <w:rPr>
                <w:b/>
              </w:rPr>
              <w:t>10</w:t>
            </w:r>
          </w:p>
        </w:tc>
        <w:tc>
          <w:tcPr>
            <w:tcW w:w="7920" w:type="dxa"/>
          </w:tcPr>
          <w:p w14:paraId="6E0B808A" w14:textId="0C4CA9E9" w:rsidR="009A723D" w:rsidRPr="00386E32" w:rsidRDefault="009A723D" w:rsidP="009A723D">
            <w:pPr>
              <w:spacing w:after="200"/>
              <w:jc w:val="both"/>
              <w:rPr>
                <w:i/>
                <w:iCs/>
              </w:rPr>
            </w:pPr>
            <w:r w:rsidRPr="00386E32">
              <w:rPr>
                <w:i/>
                <w:iCs/>
              </w:rPr>
              <w:t xml:space="preserve">[Note à l’Acheteur : Dans le cadre d’un projet évalué comme présentant un risque élevé ou important d’Exploitation et d’Abus Sexuels (EAS) /Harcèlement Sexuel (HS), inclure les éléments suivants si les Services Connexes comprennent des activités qui doivent être effectuées par le Personnel du Fournisseur, telles </w:t>
            </w:r>
            <w:r w:rsidRPr="00386E32">
              <w:rPr>
                <w:i/>
                <w:iCs/>
              </w:rPr>
              <w:lastRenderedPageBreak/>
              <w:t>que l’installation, l’exploitation et/ou l’entretien, autrement indiquer : « Sans objet ».]</w:t>
            </w:r>
          </w:p>
          <w:p w14:paraId="4A4F2E56" w14:textId="6986C470" w:rsidR="009A723D" w:rsidRPr="00386E32" w:rsidRDefault="009A723D" w:rsidP="009A723D">
            <w:pPr>
              <w:spacing w:after="200"/>
              <w:ind w:left="1223" w:hanging="1223"/>
              <w:jc w:val="both"/>
            </w:pPr>
            <w:r w:rsidRPr="00386E32">
              <w:t>CCG 14.</w:t>
            </w:r>
            <w:r w:rsidR="00D504A3" w:rsidRPr="00386E32">
              <w:t>10</w:t>
            </w:r>
            <w:r w:rsidRPr="00386E32">
              <w:t xml:space="preserve">.1 Le Fournisseur doit avoir un code de conduite et fournir une sensibilisation appropriée à son personnel effectuant </w:t>
            </w:r>
            <w:r w:rsidRPr="00386E32">
              <w:rPr>
                <w:i/>
                <w:iCs/>
              </w:rPr>
              <w:t xml:space="preserve">[indiquer le cas </w:t>
            </w:r>
            <w:r w:rsidR="00E06F97" w:rsidRPr="00386E32">
              <w:rPr>
                <w:i/>
                <w:iCs/>
              </w:rPr>
              <w:t>échéant :</w:t>
            </w:r>
            <w:r w:rsidRPr="00386E32">
              <w:rPr>
                <w:i/>
                <w:iCs/>
              </w:rPr>
              <w:t xml:space="preserve"> installation / exploitation / maintenance et maintenance d’</w:t>
            </w:r>
            <w:r w:rsidR="003D32BD" w:rsidRPr="00386E32">
              <w:rPr>
                <w:i/>
                <w:iCs/>
              </w:rPr>
              <w:t>opération</w:t>
            </w:r>
            <w:r w:rsidRPr="00386E32">
              <w:rPr>
                <w:i/>
                <w:iCs/>
              </w:rPr>
              <w:t>]</w:t>
            </w:r>
            <w:r w:rsidRPr="00386E32">
              <w:t xml:space="preserve"> qui comprend, mais sans s’y limiter, le maintien d’un environnement de travail sûr et ne pas s’engager dans les pratiques suivantes:</w:t>
            </w:r>
          </w:p>
          <w:p w14:paraId="5AB16AFD" w14:textId="77777777" w:rsidR="009A723D" w:rsidRPr="00386E32" w:rsidRDefault="009A723D" w:rsidP="00001D94">
            <w:pPr>
              <w:numPr>
                <w:ilvl w:val="0"/>
                <w:numId w:val="64"/>
              </w:numPr>
              <w:spacing w:after="120" w:line="240" w:lineRule="atLeast"/>
              <w:ind w:left="1765" w:right="-14" w:hanging="542"/>
              <w:jc w:val="both"/>
              <w:rPr>
                <w:rFonts w:eastAsia="Arial Narrow"/>
              </w:rPr>
            </w:pPr>
            <w:r w:rsidRPr="00386E32">
              <w:rPr>
                <w:bCs/>
              </w:rPr>
              <w:t>toute forme de harcèlement sexuel, y compris les avances sexuelles importunes, les demandes de faveurs sexuelles et tout autre comportement verbal ou physique de nature sexuelle avec le personnel d’autres fournisseurs ou acheteurs;</w:t>
            </w:r>
          </w:p>
          <w:p w14:paraId="63624C44" w14:textId="77777777" w:rsidR="009A723D" w:rsidRPr="00386E32" w:rsidRDefault="009A723D" w:rsidP="00001D94">
            <w:pPr>
              <w:numPr>
                <w:ilvl w:val="0"/>
                <w:numId w:val="64"/>
              </w:numPr>
              <w:spacing w:after="120" w:line="240" w:lineRule="atLeast"/>
              <w:ind w:left="1765" w:right="-14" w:hanging="542"/>
              <w:jc w:val="both"/>
            </w:pPr>
            <w:bookmarkStart w:id="511" w:name="_Hlk10196619"/>
            <w:r w:rsidRPr="00386E32">
              <w:t>toute forme d’exploitation sexuelle</w:t>
            </w:r>
            <w:bookmarkEnd w:id="511"/>
            <w:r w:rsidRPr="00386E32">
              <w:t>, c’est-à-dire tout abus réel ou tenté de la position de vulnérabilité, de pouvoir différentiel ou de confiance, à des fins sexuelles, y compris, mais sans s’y limiter, le profit monétaire, social ou politique de l’exploitation sexuelle d’autrui;</w:t>
            </w:r>
          </w:p>
          <w:p w14:paraId="4D14BD2C" w14:textId="77777777" w:rsidR="009A723D" w:rsidRPr="00386E32" w:rsidRDefault="009A723D" w:rsidP="00001D94">
            <w:pPr>
              <w:numPr>
                <w:ilvl w:val="0"/>
                <w:numId w:val="64"/>
              </w:numPr>
              <w:spacing w:after="120" w:line="240" w:lineRule="atLeast"/>
              <w:ind w:left="1765" w:right="-14" w:hanging="542"/>
              <w:jc w:val="both"/>
              <w:rPr>
                <w:rFonts w:eastAsia="Arial Narrow"/>
              </w:rPr>
            </w:pPr>
            <w:bookmarkStart w:id="512" w:name="_Hlk10196916"/>
            <w:r w:rsidRPr="00386E32">
              <w:t xml:space="preserve">toute forme d’abus sexuel, c’est-à-dire l’intrusion physique réelle ou menacée de nature sexuelle, que ce soit par la force ou dans des conditions inégales ou coercitives;  et </w:t>
            </w:r>
          </w:p>
          <w:p w14:paraId="2FAA0D1D" w14:textId="77777777" w:rsidR="009A723D" w:rsidRPr="00386E32" w:rsidRDefault="009A723D" w:rsidP="00001D94">
            <w:pPr>
              <w:numPr>
                <w:ilvl w:val="0"/>
                <w:numId w:val="64"/>
              </w:numPr>
              <w:spacing w:after="120" w:line="240" w:lineRule="atLeast"/>
              <w:ind w:left="1765" w:right="-14" w:hanging="542"/>
              <w:jc w:val="both"/>
              <w:rPr>
                <w:bCs/>
              </w:rPr>
            </w:pPr>
            <w:bookmarkStart w:id="513" w:name="_Hlk11663505"/>
            <w:bookmarkStart w:id="514" w:name="_Hlk10196970"/>
            <w:bookmarkEnd w:id="512"/>
            <w:r w:rsidRPr="00386E32">
              <w:rPr>
                <w:bCs/>
              </w:rPr>
              <w:t xml:space="preserve">toute forme d’activité sexuelle avec des personnes de moins de 18 ans, sauf en cas de mariage préexistant. </w:t>
            </w:r>
            <w:bookmarkEnd w:id="513"/>
            <w:bookmarkEnd w:id="514"/>
          </w:p>
          <w:p w14:paraId="6D7E24BD" w14:textId="41830427" w:rsidR="009A723D" w:rsidRPr="00386E32" w:rsidRDefault="009A723D" w:rsidP="009A723D">
            <w:pPr>
              <w:spacing w:after="240"/>
              <w:ind w:left="1513" w:hanging="1350"/>
              <w:jc w:val="both"/>
            </w:pPr>
            <w:r w:rsidRPr="00386E32">
              <w:t>CCAG 14.</w:t>
            </w:r>
            <w:r w:rsidR="00F1232D" w:rsidRPr="00386E32">
              <w:t>10</w:t>
            </w:r>
            <w:r w:rsidRPr="00386E32">
              <w:t xml:space="preserve">.2 L’Acheteur peut exiger du Fournisseur qu’il retire (ou fasse retirer) du site ou d’autres endroits où </w:t>
            </w:r>
            <w:r w:rsidRPr="00386E32">
              <w:rPr>
                <w:i/>
                <w:iCs/>
              </w:rPr>
              <w:t>[indiquer le cas échéant : installation/exploitation/maintenance/exploitation et maintenance]</w:t>
            </w:r>
            <w:r w:rsidRPr="00386E32">
              <w:t xml:space="preserve"> est exécuté, le personnel d’un Fournisseur qui adopte des comportements qui ne sont pas conformes au code de conduite énoncé dans le CCAG 14.</w:t>
            </w:r>
            <w:r w:rsidR="00F1232D" w:rsidRPr="00386E32">
              <w:t>10</w:t>
            </w:r>
            <w:r w:rsidRPr="00386E32">
              <w:t xml:space="preserve">.1. Nonobstant toute exigence de l’Acheteur de remplacer une telle personne, le Fournisseur doit immédiatement retirer (ou faire enlever) toute personne du site ou d’autres endroits où </w:t>
            </w:r>
            <w:r w:rsidR="00E06F97" w:rsidRPr="00386E32">
              <w:t>l’[</w:t>
            </w:r>
            <w:r w:rsidRPr="00386E32">
              <w:rPr>
                <w:i/>
                <w:iCs/>
              </w:rPr>
              <w:t>indiquer le cas échéant: installation / exploitation / maintenance / exploitation et maintenance]</w:t>
            </w:r>
            <w:r w:rsidRPr="00386E32">
              <w:t xml:space="preserve"> est en cours d’exécution.  Dans les deux cas, le Fournisseur désignera rapidement, le cas échéant, un remplaçant approprié doté de compétences et d’une expérience équivalentes.</w:t>
            </w:r>
          </w:p>
        </w:tc>
      </w:tr>
      <w:tr w:rsidR="008B28B3" w:rsidRPr="00386E32" w14:paraId="787D6209" w14:textId="77777777" w:rsidTr="006E3CEF">
        <w:tc>
          <w:tcPr>
            <w:tcW w:w="1638" w:type="dxa"/>
          </w:tcPr>
          <w:p w14:paraId="023058E3" w14:textId="77777777" w:rsidR="008B28B3" w:rsidRPr="00386E32" w:rsidRDefault="008B28B3" w:rsidP="00E0135C">
            <w:pPr>
              <w:spacing w:after="200"/>
              <w:rPr>
                <w:b/>
              </w:rPr>
            </w:pPr>
          </w:p>
        </w:tc>
        <w:tc>
          <w:tcPr>
            <w:tcW w:w="7920" w:type="dxa"/>
          </w:tcPr>
          <w:p w14:paraId="1FFBB15D" w14:textId="77777777" w:rsidR="008B28B3" w:rsidRPr="00386E32" w:rsidRDefault="008B28B3" w:rsidP="008B28B3">
            <w:pPr>
              <w:tabs>
                <w:tab w:val="right" w:pos="7164"/>
              </w:tabs>
              <w:spacing w:after="180"/>
              <w:jc w:val="both"/>
            </w:pPr>
            <w:r w:rsidRPr="00386E32">
              <w:t>Exemples de dispositions supplémentaires (facultatives)</w:t>
            </w:r>
          </w:p>
          <w:p w14:paraId="15D00B51" w14:textId="77777777" w:rsidR="008B28B3" w:rsidRPr="00386E32" w:rsidRDefault="008B28B3" w:rsidP="008B28B3">
            <w:pPr>
              <w:tabs>
                <w:tab w:val="right" w:pos="7164"/>
              </w:tabs>
              <w:spacing w:after="180"/>
              <w:jc w:val="both"/>
            </w:pPr>
            <w:r w:rsidRPr="00386E32">
              <w:t>14.10.3 Le Fournisseur doit mettre à la disposition de son personnel, pendant la prestation de services, un mécanisme de règlement des griefs accessible pour faire part de ses préoccupations sur le lieu de travail. Le Fournisseur veillera à ce que ce mécanisme soit facilement accessible et à ce que le personnel du Fournisseur en soit informé.</w:t>
            </w:r>
          </w:p>
          <w:p w14:paraId="13CE9D83" w14:textId="694ED453" w:rsidR="008B28B3" w:rsidRPr="00386E32" w:rsidRDefault="008B28B3" w:rsidP="008B28B3">
            <w:pPr>
              <w:tabs>
                <w:tab w:val="right" w:pos="7164"/>
              </w:tabs>
              <w:spacing w:after="180"/>
              <w:jc w:val="both"/>
            </w:pPr>
            <w:r w:rsidRPr="00386E32">
              <w:lastRenderedPageBreak/>
              <w:t>14.10.4 Le Fournisseur fournira à son personnel des conditions d'emploi comprenant des exigences de protection de la main-d'œuvre pendant la prestation de services, conformément aux réglementations nationales applicables.</w:t>
            </w:r>
          </w:p>
        </w:tc>
      </w:tr>
      <w:tr w:rsidR="00940BF3" w:rsidRPr="00386E32" w14:paraId="05ED3CB2" w14:textId="77777777" w:rsidTr="006E3CEF">
        <w:tc>
          <w:tcPr>
            <w:tcW w:w="1638" w:type="dxa"/>
          </w:tcPr>
          <w:p w14:paraId="14C859A2" w14:textId="77777777" w:rsidR="00940BF3" w:rsidRPr="00386E32" w:rsidRDefault="00940BF3" w:rsidP="00E0135C">
            <w:pPr>
              <w:spacing w:after="200"/>
              <w:rPr>
                <w:b/>
              </w:rPr>
            </w:pPr>
            <w:r w:rsidRPr="00386E32">
              <w:rPr>
                <w:b/>
              </w:rPr>
              <w:lastRenderedPageBreak/>
              <w:t>CCAG 1</w:t>
            </w:r>
            <w:r w:rsidR="00E0135C" w:rsidRPr="00386E32">
              <w:rPr>
                <w:b/>
              </w:rPr>
              <w:t>5</w:t>
            </w:r>
            <w:r w:rsidRPr="00386E32">
              <w:rPr>
                <w:b/>
              </w:rPr>
              <w:t>.</w:t>
            </w:r>
            <w:r w:rsidR="00E0135C" w:rsidRPr="00386E32">
              <w:rPr>
                <w:b/>
              </w:rPr>
              <w:t>1</w:t>
            </w:r>
          </w:p>
        </w:tc>
        <w:tc>
          <w:tcPr>
            <w:tcW w:w="7920" w:type="dxa"/>
          </w:tcPr>
          <w:p w14:paraId="65235C70" w14:textId="48BA9DAA" w:rsidR="00940BF3" w:rsidRPr="00386E32" w:rsidRDefault="00940BF3" w:rsidP="00726CC9">
            <w:pPr>
              <w:tabs>
                <w:tab w:val="right" w:pos="7164"/>
              </w:tabs>
              <w:spacing w:after="180"/>
              <w:jc w:val="both"/>
            </w:pPr>
            <w:r w:rsidRPr="00386E32">
              <w:t xml:space="preserve">Les prix des </w:t>
            </w:r>
            <w:r w:rsidR="005D4179" w:rsidRPr="00386E32">
              <w:t>Biens livrés</w:t>
            </w:r>
            <w:r w:rsidRPr="00386E32">
              <w:t xml:space="preserve"> et Services connexes exécutés [insérer « ne seront pas »ou « seront » révisables].</w:t>
            </w:r>
          </w:p>
          <w:p w14:paraId="1688A366" w14:textId="1E384971" w:rsidR="00864E41" w:rsidRPr="00386E32" w:rsidRDefault="00864E41" w:rsidP="00E0135C">
            <w:pPr>
              <w:tabs>
                <w:tab w:val="right" w:pos="7164"/>
              </w:tabs>
              <w:spacing w:after="180"/>
              <w:jc w:val="both"/>
              <w:rPr>
                <w:i/>
                <w:iCs/>
              </w:rPr>
            </w:pPr>
            <w:r w:rsidRPr="00386E32">
              <w:rPr>
                <w:i/>
                <w:iCs/>
              </w:rPr>
              <w:t>[</w:t>
            </w:r>
            <w:r w:rsidR="006A3403" w:rsidRPr="00386E32">
              <w:rPr>
                <w:i/>
                <w:iCs/>
              </w:rPr>
              <w:t xml:space="preserve">La révision de prix devra être appliquée lorsque l’inflation </w:t>
            </w:r>
            <w:r w:rsidR="00C73A5A" w:rsidRPr="00386E32">
              <w:rPr>
                <w:i/>
                <w:iCs/>
              </w:rPr>
              <w:t xml:space="preserve">locale et étrangère est </w:t>
            </w:r>
            <w:r w:rsidR="009F215F" w:rsidRPr="00386E32">
              <w:rPr>
                <w:i/>
                <w:iCs/>
              </w:rPr>
              <w:t xml:space="preserve">prévue </w:t>
            </w:r>
            <w:r w:rsidR="00C73A5A" w:rsidRPr="00386E32">
              <w:rPr>
                <w:i/>
                <w:iCs/>
              </w:rPr>
              <w:t>d’être élevée</w:t>
            </w:r>
            <w:r w:rsidR="004313BE" w:rsidRPr="00386E32">
              <w:rPr>
                <w:i/>
                <w:iCs/>
              </w:rPr>
              <w:t>.]</w:t>
            </w:r>
          </w:p>
          <w:p w14:paraId="189E248F" w14:textId="0D6AEC79" w:rsidR="00940BF3" w:rsidRPr="00386E32" w:rsidRDefault="00940BF3" w:rsidP="00E0135C">
            <w:pPr>
              <w:tabs>
                <w:tab w:val="right" w:pos="7164"/>
              </w:tabs>
              <w:spacing w:after="180"/>
              <w:jc w:val="both"/>
              <w:rPr>
                <w:u w:val="single"/>
              </w:rPr>
            </w:pPr>
            <w:r w:rsidRPr="00386E32">
              <w:t>Si les prix sont révisables, la méthode suivante sera utilisée pour calculer la révision des prix</w:t>
            </w:r>
            <w:r w:rsidR="00864E41" w:rsidRPr="00386E32">
              <w:t xml:space="preserve"> </w:t>
            </w:r>
            <w:r w:rsidRPr="00386E32">
              <w:t xml:space="preserve">: </w:t>
            </w:r>
            <w:r w:rsidRPr="00386E32">
              <w:rPr>
                <w:i/>
                <w:iCs/>
              </w:rPr>
              <w:t>[voir l’exemple de formule de révision des prix en annexe au C</w:t>
            </w:r>
            <w:r w:rsidR="00E0135C" w:rsidRPr="00386E32">
              <w:rPr>
                <w:i/>
                <w:iCs/>
              </w:rPr>
              <w:t>CAP</w:t>
            </w:r>
            <w:r w:rsidRPr="00386E32">
              <w:rPr>
                <w:i/>
                <w:iCs/>
              </w:rPr>
              <w:t>]</w:t>
            </w:r>
            <w:r w:rsidRPr="00386E32">
              <w:t xml:space="preserve"> </w:t>
            </w:r>
          </w:p>
        </w:tc>
      </w:tr>
      <w:tr w:rsidR="00940BF3" w:rsidRPr="00386E32" w14:paraId="067A246D" w14:textId="77777777" w:rsidTr="006E3CEF">
        <w:tc>
          <w:tcPr>
            <w:tcW w:w="1638" w:type="dxa"/>
          </w:tcPr>
          <w:p w14:paraId="793E3BB9" w14:textId="77777777" w:rsidR="00940BF3" w:rsidRPr="00386E32" w:rsidRDefault="00E0135C">
            <w:pPr>
              <w:spacing w:after="200"/>
              <w:rPr>
                <w:b/>
              </w:rPr>
            </w:pPr>
            <w:r w:rsidRPr="00386E32">
              <w:rPr>
                <w:b/>
              </w:rPr>
              <w:t>CCAG 16</w:t>
            </w:r>
            <w:r w:rsidR="00940BF3" w:rsidRPr="00386E32">
              <w:rPr>
                <w:b/>
              </w:rPr>
              <w:t>.1</w:t>
            </w:r>
          </w:p>
        </w:tc>
        <w:tc>
          <w:tcPr>
            <w:tcW w:w="7920" w:type="dxa"/>
          </w:tcPr>
          <w:p w14:paraId="638617D9" w14:textId="77777777" w:rsidR="00940BF3" w:rsidRPr="00386E32" w:rsidRDefault="00940BF3" w:rsidP="00726CC9">
            <w:pPr>
              <w:tabs>
                <w:tab w:val="right" w:pos="7164"/>
              </w:tabs>
              <w:spacing w:after="180"/>
              <w:jc w:val="both"/>
              <w:rPr>
                <w:b/>
                <w:bCs/>
                <w:i/>
                <w:iCs/>
              </w:rPr>
            </w:pPr>
            <w:r w:rsidRPr="00386E32">
              <w:rPr>
                <w:b/>
                <w:bCs/>
                <w:i/>
                <w:iCs/>
              </w:rPr>
              <w:t>Exemple</w:t>
            </w:r>
          </w:p>
          <w:p w14:paraId="2A4DD28D" w14:textId="70664053" w:rsidR="00940BF3" w:rsidRPr="00386E32" w:rsidRDefault="00940BF3" w:rsidP="00726CC9">
            <w:pPr>
              <w:tabs>
                <w:tab w:val="right" w:pos="7164"/>
              </w:tabs>
              <w:spacing w:after="180"/>
              <w:jc w:val="both"/>
            </w:pPr>
            <w:r w:rsidRPr="00386E32">
              <w:t>Clause 1</w:t>
            </w:r>
            <w:r w:rsidR="00E0135C" w:rsidRPr="00386E32">
              <w:t>6</w:t>
            </w:r>
            <w:r w:rsidRPr="00386E32">
              <w:t>.1 du CCAG : La méthode et les conditions de règlement du Fournisseur au titre de ce marché sont :</w:t>
            </w:r>
          </w:p>
          <w:p w14:paraId="06932239" w14:textId="06B25E3C" w:rsidR="00940BF3" w:rsidRPr="00386E32" w:rsidRDefault="00940BF3" w:rsidP="00726CC9">
            <w:pPr>
              <w:pStyle w:val="TOCNumber1"/>
              <w:tabs>
                <w:tab w:val="right" w:pos="7164"/>
              </w:tabs>
              <w:spacing w:after="180"/>
              <w:jc w:val="both"/>
              <w:rPr>
                <w:bCs/>
              </w:rPr>
            </w:pPr>
            <w:r w:rsidRPr="00386E32">
              <w:rPr>
                <w:bCs/>
              </w:rPr>
              <w:t xml:space="preserve">Règlement de </w:t>
            </w:r>
            <w:r w:rsidR="005D4179" w:rsidRPr="00386E32">
              <w:rPr>
                <w:bCs/>
              </w:rPr>
              <w:t>Biens</w:t>
            </w:r>
            <w:r w:rsidRPr="00386E32">
              <w:rPr>
                <w:bCs/>
              </w:rPr>
              <w:t xml:space="preserve"> en provenance de l’étranger :</w:t>
            </w:r>
          </w:p>
          <w:p w14:paraId="5594A49F" w14:textId="77777777" w:rsidR="00940BF3" w:rsidRPr="00386E32" w:rsidRDefault="00940BF3" w:rsidP="00726CC9">
            <w:pPr>
              <w:tabs>
                <w:tab w:val="right" w:pos="7164"/>
              </w:tabs>
              <w:spacing w:after="180"/>
              <w:jc w:val="both"/>
            </w:pPr>
            <w:r w:rsidRPr="00386E32">
              <w:t xml:space="preserve">Le règlement de la partie en devises sera effectué en </w:t>
            </w:r>
            <w:r w:rsidRPr="00386E32">
              <w:rPr>
                <w:i/>
                <w:iCs/>
              </w:rPr>
              <w:t xml:space="preserve">[insérer le(s) nom(s) de la(des) </w:t>
            </w:r>
            <w:r w:rsidR="00E0135C" w:rsidRPr="00386E32">
              <w:rPr>
                <w:i/>
                <w:iCs/>
              </w:rPr>
              <w:t>monnai</w:t>
            </w:r>
            <w:r w:rsidRPr="00386E32">
              <w:rPr>
                <w:i/>
                <w:iCs/>
              </w:rPr>
              <w:t>e(s)]</w:t>
            </w:r>
            <w:r w:rsidRPr="00386E32">
              <w:t xml:space="preserve"> </w:t>
            </w:r>
          </w:p>
          <w:p w14:paraId="427C3F47" w14:textId="3B9CA207" w:rsidR="00940BF3" w:rsidRPr="00386E32" w:rsidRDefault="00940BF3" w:rsidP="00726CC9">
            <w:pPr>
              <w:tabs>
                <w:tab w:val="right" w:pos="7164"/>
              </w:tabs>
              <w:spacing w:after="200"/>
              <w:ind w:left="1044" w:hanging="522"/>
              <w:jc w:val="both"/>
            </w:pPr>
            <w:r w:rsidRPr="00386E32">
              <w:t>i)</w:t>
            </w:r>
            <w:r w:rsidRPr="00386E32">
              <w:rPr>
                <w:b/>
                <w:bCs/>
              </w:rPr>
              <w:t xml:space="preserve"> </w:t>
            </w:r>
            <w:r w:rsidRPr="00386E32">
              <w:rPr>
                <w:b/>
                <w:bCs/>
              </w:rPr>
              <w:tab/>
              <w:t>Règlement de l’Avance</w:t>
            </w:r>
            <w:r w:rsidRPr="00386E32">
              <w:t> : dix (10</w:t>
            </w:r>
            <w:r w:rsidR="001F5AD7" w:rsidRPr="00386E32">
              <w:t>%</w:t>
            </w:r>
            <w:r w:rsidRPr="00386E32">
              <w:t>) pour cent du prix du Marché sera réglé dans les 30 jours suivant la signature du Marché, contre une demande de paiement, et une garantie bancaire (i) d’un montant équivalent (ii)</w:t>
            </w:r>
            <w:r w:rsidR="00726CC9" w:rsidRPr="00386E32">
              <w:t xml:space="preserve"> </w:t>
            </w:r>
            <w:r w:rsidRPr="00386E32">
              <w:t xml:space="preserve">valable jusqu’à la livraison des </w:t>
            </w:r>
            <w:r w:rsidR="005D4179" w:rsidRPr="00386E32">
              <w:t>Biens</w:t>
            </w:r>
            <w:r w:rsidRPr="00386E32">
              <w:t xml:space="preserve"> et (iii) conforme au format type fournie dans le document </w:t>
            </w:r>
            <w:r w:rsidR="0001437B" w:rsidRPr="00386E32">
              <w:t>de Demande de Propositions</w:t>
            </w:r>
            <w:r w:rsidRPr="00386E32">
              <w:t xml:space="preserve"> ou à un autre format acceptable par l‘Acheteur.  </w:t>
            </w:r>
          </w:p>
          <w:p w14:paraId="339466A1" w14:textId="4E152A74" w:rsidR="00940BF3" w:rsidRPr="00386E32" w:rsidRDefault="00940BF3" w:rsidP="00726CC9">
            <w:pPr>
              <w:tabs>
                <w:tab w:val="right" w:pos="7164"/>
              </w:tabs>
              <w:spacing w:after="200"/>
              <w:ind w:left="1044" w:hanging="522"/>
              <w:jc w:val="both"/>
            </w:pPr>
            <w:r w:rsidRPr="00386E32">
              <w:t>ii)</w:t>
            </w:r>
            <w:r w:rsidRPr="00386E32">
              <w:tab/>
            </w:r>
            <w:r w:rsidRPr="00386E32">
              <w:rPr>
                <w:b/>
                <w:bCs/>
              </w:rPr>
              <w:t>A l’embarquement</w:t>
            </w:r>
            <w:r w:rsidRPr="00386E32">
              <w:t> : quatre</w:t>
            </w:r>
            <w:r w:rsidR="0081618F" w:rsidRPr="00386E32">
              <w:t>-</w:t>
            </w:r>
            <w:r w:rsidRPr="00386E32">
              <w:t>vingt</w:t>
            </w:r>
            <w:r w:rsidR="00772DB7" w:rsidRPr="00386E32">
              <w:t>s</w:t>
            </w:r>
            <w:r w:rsidRPr="00386E32">
              <w:t xml:space="preserve"> (80</w:t>
            </w:r>
            <w:r w:rsidR="001F5AD7" w:rsidRPr="00386E32">
              <w:t>%</w:t>
            </w:r>
            <w:r w:rsidRPr="00386E32">
              <w:t xml:space="preserve">) pour cent du prix du Marché des </w:t>
            </w:r>
            <w:r w:rsidR="005D4179" w:rsidRPr="00386E32">
              <w:t>Biens</w:t>
            </w:r>
            <w:r w:rsidRPr="00386E32">
              <w:t xml:space="preserve"> embarquées sera réglé par lettre de crédit confirmée et irrévocable ouverte au crédit du Fournisseur dans une banque de son pays, contre la fourniture des documents spécifiés à la </w:t>
            </w:r>
            <w:r w:rsidR="00E0135C" w:rsidRPr="00386E32">
              <w:t>C</w:t>
            </w:r>
            <w:r w:rsidRPr="00386E32">
              <w:t>lause 1</w:t>
            </w:r>
            <w:r w:rsidR="00E0135C" w:rsidRPr="00386E32">
              <w:t>3</w:t>
            </w:r>
            <w:r w:rsidRPr="00386E32">
              <w:t xml:space="preserve"> du CCAG.</w:t>
            </w:r>
          </w:p>
          <w:p w14:paraId="5F31EE2D" w14:textId="2DC454C1" w:rsidR="00940BF3" w:rsidRPr="00386E32" w:rsidRDefault="00940BF3" w:rsidP="00726CC9">
            <w:pPr>
              <w:tabs>
                <w:tab w:val="right" w:pos="7164"/>
              </w:tabs>
              <w:spacing w:after="200"/>
              <w:ind w:left="1044" w:hanging="522"/>
              <w:jc w:val="both"/>
            </w:pPr>
            <w:r w:rsidRPr="00386E32">
              <w:t>iii)</w:t>
            </w:r>
            <w:r w:rsidRPr="00386E32">
              <w:tab/>
            </w:r>
            <w:r w:rsidRPr="00386E32">
              <w:rPr>
                <w:b/>
                <w:bCs/>
              </w:rPr>
              <w:t>À l’acceptation</w:t>
            </w:r>
            <w:r w:rsidRPr="00386E32">
              <w:t> : dix (</w:t>
            </w:r>
            <w:r w:rsidR="00E0135C" w:rsidRPr="00386E32">
              <w:t>10</w:t>
            </w:r>
            <w:r w:rsidR="001F5AD7" w:rsidRPr="00386E32">
              <w:t>%</w:t>
            </w:r>
            <w:r w:rsidR="00E0135C" w:rsidRPr="00386E32">
              <w:t>)</w:t>
            </w:r>
            <w:r w:rsidRPr="00386E32">
              <w:t xml:space="preserve"> pour cent du prix du Marché des </w:t>
            </w:r>
            <w:r w:rsidR="005D4179" w:rsidRPr="00386E32">
              <w:t>Biens livrés</w:t>
            </w:r>
            <w:r w:rsidRPr="00386E32">
              <w:t xml:space="preserve"> sera réglé dans les trente (30) jours suivant leur réception, contre une demande de règlement accompagnée d’un certificat d’acceptation émis par l’Acheteur.</w:t>
            </w:r>
          </w:p>
          <w:p w14:paraId="198B1D53" w14:textId="010675D0" w:rsidR="00940BF3" w:rsidRPr="00386E32" w:rsidRDefault="00940BF3" w:rsidP="00726CC9">
            <w:pPr>
              <w:tabs>
                <w:tab w:val="right" w:pos="7164"/>
              </w:tabs>
              <w:spacing w:after="200"/>
              <w:ind w:left="522"/>
              <w:jc w:val="both"/>
            </w:pPr>
            <w:r w:rsidRPr="00386E32">
              <w:t xml:space="preserve">Le règlement de la partie en monnaie nationale sera effectué en </w:t>
            </w:r>
            <w:r w:rsidRPr="00386E32">
              <w:rPr>
                <w:i/>
                <w:iCs/>
              </w:rPr>
              <w:t>[insérer le nom de la monnaie de règlement]</w:t>
            </w:r>
            <w:r w:rsidRPr="00386E32">
              <w:t xml:space="preserve"> dans les trente (30) jours qui suivent la présentation d’une demande de règlement accompagnée d’un certificat de l’Acheteur confirmant que les </w:t>
            </w:r>
            <w:r w:rsidR="005D4179" w:rsidRPr="00386E32">
              <w:t>Biens</w:t>
            </w:r>
            <w:r w:rsidRPr="00386E32">
              <w:t xml:space="preserve"> ont été livrées et que les autres Services contractuels ont été réalisés. </w:t>
            </w:r>
          </w:p>
          <w:p w14:paraId="08F0BEFD" w14:textId="58ED43ED" w:rsidR="00940BF3" w:rsidRPr="00386E32" w:rsidRDefault="00940BF3" w:rsidP="00726CC9">
            <w:pPr>
              <w:tabs>
                <w:tab w:val="right" w:pos="7164"/>
              </w:tabs>
              <w:spacing w:after="200"/>
              <w:jc w:val="both"/>
              <w:rPr>
                <w:b/>
                <w:bCs/>
              </w:rPr>
            </w:pPr>
            <w:r w:rsidRPr="00386E32">
              <w:rPr>
                <w:b/>
                <w:bCs/>
              </w:rPr>
              <w:t xml:space="preserve">Règlement des </w:t>
            </w:r>
            <w:r w:rsidR="005D4179" w:rsidRPr="00386E32">
              <w:rPr>
                <w:b/>
                <w:bCs/>
              </w:rPr>
              <w:t>Biens</w:t>
            </w:r>
            <w:r w:rsidRPr="00386E32">
              <w:rPr>
                <w:b/>
                <w:bCs/>
              </w:rPr>
              <w:t xml:space="preserve"> et Services en provenance du </w:t>
            </w:r>
            <w:r w:rsidR="00B92071" w:rsidRPr="00386E32">
              <w:rPr>
                <w:b/>
                <w:bCs/>
              </w:rPr>
              <w:t>P</w:t>
            </w:r>
            <w:r w:rsidRPr="00386E32">
              <w:rPr>
                <w:b/>
                <w:bCs/>
              </w:rPr>
              <w:t>ays de l’Acheteur :</w:t>
            </w:r>
          </w:p>
          <w:p w14:paraId="16DBAE7A" w14:textId="27AC7AAF" w:rsidR="00940BF3" w:rsidRPr="00386E32" w:rsidRDefault="00940BF3" w:rsidP="00726CC9">
            <w:pPr>
              <w:tabs>
                <w:tab w:val="right" w:pos="7164"/>
              </w:tabs>
              <w:spacing w:after="200"/>
              <w:jc w:val="both"/>
            </w:pPr>
            <w:r w:rsidRPr="00386E32">
              <w:lastRenderedPageBreak/>
              <w:t xml:space="preserve">Règlement des </w:t>
            </w:r>
            <w:r w:rsidR="005D4179" w:rsidRPr="00386E32">
              <w:t>Biens</w:t>
            </w:r>
            <w:r w:rsidRPr="00386E32">
              <w:t xml:space="preserve"> et Services en provenance du </w:t>
            </w:r>
            <w:r w:rsidR="00B92071" w:rsidRPr="00386E32">
              <w:t>P</w:t>
            </w:r>
            <w:r w:rsidRPr="00386E32">
              <w:t xml:space="preserve">ays de l’Acheteur sera effectué en </w:t>
            </w:r>
            <w:r w:rsidR="00E0135C" w:rsidRPr="00386E32">
              <w:rPr>
                <w:i/>
                <w:iCs/>
              </w:rPr>
              <w:t>[</w:t>
            </w:r>
            <w:r w:rsidRPr="00386E32">
              <w:rPr>
                <w:i/>
                <w:iCs/>
              </w:rPr>
              <w:t>insérer le nom de la monnaie],</w:t>
            </w:r>
            <w:r w:rsidRPr="00386E32">
              <w:t xml:space="preserve"> comme suit : </w:t>
            </w:r>
          </w:p>
          <w:p w14:paraId="04C14B80" w14:textId="7100B22D" w:rsidR="00940BF3" w:rsidRPr="00386E32" w:rsidRDefault="00940BF3" w:rsidP="00726CC9">
            <w:pPr>
              <w:tabs>
                <w:tab w:val="right" w:pos="7164"/>
              </w:tabs>
              <w:spacing w:after="200"/>
              <w:ind w:left="522" w:hanging="522"/>
              <w:jc w:val="both"/>
            </w:pPr>
            <w:r w:rsidRPr="00386E32">
              <w:t>i)</w:t>
            </w:r>
            <w:r w:rsidRPr="00386E32">
              <w:rPr>
                <w:b/>
                <w:bCs/>
              </w:rPr>
              <w:tab/>
              <w:t>Règlement de l’Avance</w:t>
            </w:r>
            <w:r w:rsidRPr="00386E32">
              <w:t> : dix (10</w:t>
            </w:r>
            <w:r w:rsidR="001F5AD7" w:rsidRPr="00386E32">
              <w:t>%</w:t>
            </w:r>
            <w:r w:rsidRPr="00386E32">
              <w:t>) pour cent du prix du Marché sera réglé dans les 30 jours suivant la signature du Marché,</w:t>
            </w:r>
            <w:r w:rsidR="00726CC9" w:rsidRPr="00386E32">
              <w:t xml:space="preserve"> </w:t>
            </w:r>
            <w:r w:rsidRPr="00386E32">
              <w:t>contre un re</w:t>
            </w:r>
            <w:r w:rsidR="0081618F" w:rsidRPr="00386E32">
              <w:t>ç</w:t>
            </w:r>
            <w:r w:rsidRPr="00386E32">
              <w:t xml:space="preserve">u et une garantie bancaire pour un montant équivalent, et soumise conformément au modèle fourni dans le document </w:t>
            </w:r>
            <w:r w:rsidR="0001437B" w:rsidRPr="00386E32">
              <w:t>de Demande de Propositions</w:t>
            </w:r>
            <w:r w:rsidRPr="00386E32">
              <w:t xml:space="preserve"> ou sous une autre fo</w:t>
            </w:r>
            <w:r w:rsidR="00E0135C" w:rsidRPr="00386E32">
              <w:t>rme acceptable par l’Acheteur, d’un m</w:t>
            </w:r>
            <w:r w:rsidRPr="00386E32">
              <w:t>ontant équivalen</w:t>
            </w:r>
            <w:r w:rsidR="00E0135C" w:rsidRPr="00386E32">
              <w:t>t, et conforme au format fourni</w:t>
            </w:r>
            <w:r w:rsidRPr="00386E32">
              <w:t xml:space="preserve"> dans le document </w:t>
            </w:r>
            <w:r w:rsidR="0001437B" w:rsidRPr="00386E32">
              <w:t>de Demande de Propositions</w:t>
            </w:r>
            <w:r w:rsidRPr="00386E32">
              <w:t xml:space="preserve"> ou à un autre format acceptab</w:t>
            </w:r>
            <w:r w:rsidR="0081618F" w:rsidRPr="00386E32">
              <w:t>l</w:t>
            </w:r>
            <w:r w:rsidRPr="00386E32">
              <w:t>e par l’Acheteur.</w:t>
            </w:r>
          </w:p>
        </w:tc>
      </w:tr>
      <w:tr w:rsidR="00940BF3" w:rsidRPr="00386E32" w14:paraId="4A7483C6" w14:textId="77777777" w:rsidTr="006E3CEF">
        <w:tc>
          <w:tcPr>
            <w:tcW w:w="1638" w:type="dxa"/>
          </w:tcPr>
          <w:p w14:paraId="16D4228C" w14:textId="77777777" w:rsidR="00940BF3" w:rsidRPr="00386E32" w:rsidRDefault="00940BF3">
            <w:pPr>
              <w:spacing w:after="200"/>
              <w:rPr>
                <w:b/>
              </w:rPr>
            </w:pPr>
          </w:p>
        </w:tc>
        <w:tc>
          <w:tcPr>
            <w:tcW w:w="7920" w:type="dxa"/>
          </w:tcPr>
          <w:p w14:paraId="633E0A22" w14:textId="43A4D2F6" w:rsidR="00940BF3" w:rsidRPr="00386E32" w:rsidRDefault="00940BF3">
            <w:pPr>
              <w:tabs>
                <w:tab w:val="right" w:pos="7164"/>
              </w:tabs>
              <w:spacing w:after="200"/>
              <w:ind w:left="522" w:hanging="522"/>
            </w:pPr>
            <w:r w:rsidRPr="00386E32">
              <w:t xml:space="preserve">ii) </w:t>
            </w:r>
            <w:r w:rsidRPr="00386E32">
              <w:tab/>
            </w:r>
            <w:r w:rsidRPr="00386E32">
              <w:rPr>
                <w:b/>
                <w:bCs/>
              </w:rPr>
              <w:t>A la livraison</w:t>
            </w:r>
            <w:r w:rsidRPr="00386E32">
              <w:t> : quatre</w:t>
            </w:r>
            <w:r w:rsidR="0081618F" w:rsidRPr="00386E32">
              <w:t>-</w:t>
            </w:r>
            <w:r w:rsidRPr="00386E32">
              <w:t>vingt</w:t>
            </w:r>
            <w:r w:rsidR="00772DB7" w:rsidRPr="00386E32">
              <w:t>s</w:t>
            </w:r>
            <w:r w:rsidRPr="00386E32">
              <w:t xml:space="preserve"> (80%) pourcent du Prix du Marché sera réglé à la réception des </w:t>
            </w:r>
            <w:r w:rsidR="005D4179" w:rsidRPr="00386E32">
              <w:t>Biens</w:t>
            </w:r>
            <w:r w:rsidRPr="00386E32">
              <w:t xml:space="preserve"> contre remise des documents précisés à la </w:t>
            </w:r>
            <w:r w:rsidR="00E0135C" w:rsidRPr="00386E32">
              <w:t>Clause 13</w:t>
            </w:r>
            <w:r w:rsidRPr="00386E32">
              <w:t xml:space="preserve"> du CCAG.  </w:t>
            </w:r>
          </w:p>
          <w:p w14:paraId="5E1799CF" w14:textId="77777777" w:rsidR="00940BF3" w:rsidRPr="00386E32" w:rsidRDefault="00940BF3" w:rsidP="00726CC9">
            <w:pPr>
              <w:tabs>
                <w:tab w:val="right" w:pos="7164"/>
              </w:tabs>
              <w:spacing w:after="200"/>
              <w:ind w:left="522" w:hanging="522"/>
              <w:jc w:val="both"/>
            </w:pPr>
            <w:r w:rsidRPr="00386E32">
              <w:t xml:space="preserve">(iii) </w:t>
            </w:r>
            <w:r w:rsidRPr="00386E32">
              <w:tab/>
            </w:r>
            <w:r w:rsidRPr="00386E32">
              <w:rPr>
                <w:b/>
                <w:bCs/>
              </w:rPr>
              <w:t>À l’acceptation</w:t>
            </w:r>
            <w:r w:rsidRPr="00386E32">
              <w:t xml:space="preserve"> : le solde de dix (10%) pour cent du Prix du Marché sera réglé au </w:t>
            </w:r>
            <w:r w:rsidR="00E0135C" w:rsidRPr="00386E32">
              <w:t>Fournisseur dans les trente (30</w:t>
            </w:r>
            <w:r w:rsidRPr="00386E32">
              <w:t>) jours suivant la date du certificat d’acceptation émis par l’Acheteur.</w:t>
            </w:r>
          </w:p>
        </w:tc>
      </w:tr>
      <w:tr w:rsidR="00940BF3" w:rsidRPr="00386E32" w14:paraId="2A4A9C3A" w14:textId="77777777" w:rsidTr="006E3CEF">
        <w:tc>
          <w:tcPr>
            <w:tcW w:w="1638" w:type="dxa"/>
          </w:tcPr>
          <w:p w14:paraId="72F01A25" w14:textId="77777777" w:rsidR="00940BF3" w:rsidRPr="00386E32" w:rsidRDefault="00940BF3" w:rsidP="00E0135C">
            <w:pPr>
              <w:spacing w:after="200"/>
              <w:rPr>
                <w:b/>
              </w:rPr>
            </w:pPr>
            <w:r w:rsidRPr="00386E32">
              <w:rPr>
                <w:b/>
              </w:rPr>
              <w:t>CCAG 1</w:t>
            </w:r>
            <w:r w:rsidR="00E0135C" w:rsidRPr="00386E32">
              <w:rPr>
                <w:b/>
              </w:rPr>
              <w:t>6</w:t>
            </w:r>
            <w:r w:rsidRPr="00386E32">
              <w:rPr>
                <w:b/>
              </w:rPr>
              <w:t>.5</w:t>
            </w:r>
          </w:p>
        </w:tc>
        <w:tc>
          <w:tcPr>
            <w:tcW w:w="7920" w:type="dxa"/>
          </w:tcPr>
          <w:p w14:paraId="0027E7C5" w14:textId="77777777" w:rsidR="00940BF3" w:rsidRPr="00386E32" w:rsidRDefault="00940BF3">
            <w:pPr>
              <w:tabs>
                <w:tab w:val="right" w:pos="7164"/>
              </w:tabs>
              <w:spacing w:after="200"/>
            </w:pPr>
            <w:r w:rsidRPr="00386E32">
              <w:t>Le délai au</w:t>
            </w:r>
            <w:r w:rsidR="0081618F" w:rsidRPr="00386E32">
              <w:t>-</w:t>
            </w:r>
            <w:r w:rsidRPr="00386E32">
              <w:t xml:space="preserve">delà duquel l’Acheteur paiera des intérêts au Fournisseur est de </w:t>
            </w:r>
            <w:r w:rsidRPr="00386E32">
              <w:rPr>
                <w:i/>
                <w:iCs/>
              </w:rPr>
              <w:t>[nombre]</w:t>
            </w:r>
            <w:r w:rsidR="0081618F" w:rsidRPr="00386E32">
              <w:rPr>
                <w:i/>
                <w:iCs/>
              </w:rPr>
              <w:t xml:space="preserve"> </w:t>
            </w:r>
            <w:r w:rsidRPr="00386E32">
              <w:rPr>
                <w:i/>
                <w:iCs/>
              </w:rPr>
              <w:t>____</w:t>
            </w:r>
            <w:r w:rsidRPr="00386E32">
              <w:t xml:space="preserve"> jours. </w:t>
            </w:r>
          </w:p>
          <w:p w14:paraId="15F31A74" w14:textId="77777777" w:rsidR="00940BF3" w:rsidRPr="00386E32" w:rsidRDefault="00940BF3">
            <w:pPr>
              <w:tabs>
                <w:tab w:val="right" w:pos="7164"/>
              </w:tabs>
              <w:spacing w:after="200"/>
            </w:pPr>
            <w:r w:rsidRPr="00386E32">
              <w:t xml:space="preserve">Le taux des intérêts de retard applicable sera de </w:t>
            </w:r>
            <w:r w:rsidRPr="00386E32">
              <w:rPr>
                <w:i/>
                <w:iCs/>
              </w:rPr>
              <w:t>[insérer le nombre]</w:t>
            </w:r>
            <w:r w:rsidR="0081618F" w:rsidRPr="00386E32">
              <w:rPr>
                <w:i/>
                <w:iCs/>
              </w:rPr>
              <w:t xml:space="preserve"> </w:t>
            </w:r>
            <w:r w:rsidRPr="00386E32">
              <w:rPr>
                <w:i/>
                <w:iCs/>
              </w:rPr>
              <w:t>____%.</w:t>
            </w:r>
          </w:p>
        </w:tc>
      </w:tr>
      <w:tr w:rsidR="00940BF3" w:rsidRPr="00386E32" w14:paraId="493FA084" w14:textId="77777777" w:rsidTr="006E3CEF">
        <w:tc>
          <w:tcPr>
            <w:tcW w:w="1638" w:type="dxa"/>
          </w:tcPr>
          <w:p w14:paraId="0B5814E0" w14:textId="77777777" w:rsidR="00940BF3" w:rsidRPr="00386E32" w:rsidRDefault="00940BF3" w:rsidP="00E0135C">
            <w:pPr>
              <w:pStyle w:val="Heading2"/>
              <w:keepNext w:val="0"/>
              <w:tabs>
                <w:tab w:val="clear" w:pos="1350"/>
              </w:tabs>
              <w:spacing w:after="200"/>
            </w:pPr>
            <w:r w:rsidRPr="00386E32">
              <w:t>CCAG 1</w:t>
            </w:r>
            <w:r w:rsidR="00E0135C" w:rsidRPr="00386E32">
              <w:t>8</w:t>
            </w:r>
            <w:r w:rsidRPr="00386E32">
              <w:t>.1</w:t>
            </w:r>
          </w:p>
        </w:tc>
        <w:tc>
          <w:tcPr>
            <w:tcW w:w="7920" w:type="dxa"/>
          </w:tcPr>
          <w:p w14:paraId="4D259D15" w14:textId="6FCE1DFA" w:rsidR="00940BF3" w:rsidRPr="00386E32" w:rsidRDefault="00940BF3" w:rsidP="00726CC9">
            <w:pPr>
              <w:tabs>
                <w:tab w:val="right" w:pos="7164"/>
              </w:tabs>
              <w:spacing w:after="200"/>
              <w:jc w:val="both"/>
              <w:rPr>
                <w:i/>
                <w:iCs/>
              </w:rPr>
            </w:pPr>
            <w:r w:rsidRPr="00386E32">
              <w:t xml:space="preserve">Une </w:t>
            </w:r>
            <w:r w:rsidR="007F060F" w:rsidRPr="00386E32">
              <w:t xml:space="preserve">Garantie de Bonne Exécution </w:t>
            </w:r>
            <w:r w:rsidR="00E0135C" w:rsidRPr="00386E32">
              <w:rPr>
                <w:i/>
                <w:iCs/>
              </w:rPr>
              <w:t>[</w:t>
            </w:r>
            <w:r w:rsidRPr="00386E32">
              <w:rPr>
                <w:i/>
                <w:iCs/>
              </w:rPr>
              <w:t>insérer « ser</w:t>
            </w:r>
            <w:r w:rsidR="00E0135C" w:rsidRPr="00386E32">
              <w:rPr>
                <w:i/>
                <w:iCs/>
              </w:rPr>
              <w:t xml:space="preserve">a » ou « ne sera pas » requise] </w:t>
            </w:r>
            <w:r w:rsidRPr="00386E32">
              <w:rPr>
                <w:i/>
                <w:iCs/>
              </w:rPr>
              <w:t>[si une garantie de bonne exécution est requise, insérer [« le montant de la garantie de bonne exécution sera de : « insérer le montant »]]</w:t>
            </w:r>
          </w:p>
          <w:p w14:paraId="370801F3" w14:textId="77777777" w:rsidR="00940BF3" w:rsidRPr="00386E32" w:rsidRDefault="00940BF3" w:rsidP="00D67E19">
            <w:pPr>
              <w:tabs>
                <w:tab w:val="right" w:pos="7164"/>
              </w:tabs>
              <w:spacing w:after="200"/>
              <w:jc w:val="both"/>
              <w:rPr>
                <w:u w:val="single"/>
              </w:rPr>
            </w:pPr>
            <w:r w:rsidRPr="00386E32">
              <w:rPr>
                <w:i/>
                <w:iCs/>
              </w:rPr>
              <w:t>[Le montant de la garantie de bonne exécution est normalement exprimé</w:t>
            </w:r>
            <w:r w:rsidR="0081618F" w:rsidRPr="00386E32">
              <w:rPr>
                <w:i/>
                <w:iCs/>
              </w:rPr>
              <w:t xml:space="preserve"> </w:t>
            </w:r>
            <w:r w:rsidRPr="00386E32">
              <w:rPr>
                <w:i/>
                <w:iCs/>
              </w:rPr>
              <w:t xml:space="preserve">en pourcentage du Prix du Marché. Ce pourcentage varie en fonction du risque </w:t>
            </w:r>
            <w:r w:rsidR="0081618F" w:rsidRPr="00386E32">
              <w:rPr>
                <w:i/>
                <w:iCs/>
              </w:rPr>
              <w:t>perçu</w:t>
            </w:r>
            <w:r w:rsidRPr="00386E32">
              <w:rPr>
                <w:i/>
                <w:iCs/>
              </w:rPr>
              <w:t xml:space="preserve"> par l‘Acheteur et de l’impact d’une défaillance du </w:t>
            </w:r>
            <w:r w:rsidR="00D67E19" w:rsidRPr="00386E32">
              <w:rPr>
                <w:i/>
                <w:iCs/>
              </w:rPr>
              <w:t>F</w:t>
            </w:r>
            <w:r w:rsidRPr="00386E32">
              <w:rPr>
                <w:i/>
                <w:iCs/>
              </w:rPr>
              <w:t>ournisseur. Dix (10%) pour cent est le pourcentage retenu dans des circonstances habituelles]</w:t>
            </w:r>
            <w:r w:rsidRPr="00386E32">
              <w:t xml:space="preserve"> </w:t>
            </w:r>
          </w:p>
        </w:tc>
      </w:tr>
      <w:tr w:rsidR="00940BF3" w:rsidRPr="00386E32" w14:paraId="54D32F3D" w14:textId="77777777" w:rsidTr="006E3CEF">
        <w:tc>
          <w:tcPr>
            <w:tcW w:w="1638" w:type="dxa"/>
          </w:tcPr>
          <w:p w14:paraId="28FDCE9B" w14:textId="77777777" w:rsidR="00940BF3" w:rsidRPr="00386E32" w:rsidRDefault="00940BF3" w:rsidP="00E0135C">
            <w:pPr>
              <w:spacing w:after="200"/>
              <w:rPr>
                <w:b/>
              </w:rPr>
            </w:pPr>
            <w:r w:rsidRPr="00386E32">
              <w:rPr>
                <w:b/>
              </w:rPr>
              <w:t>CCAG 1</w:t>
            </w:r>
            <w:r w:rsidR="00E0135C" w:rsidRPr="00386E32">
              <w:rPr>
                <w:b/>
              </w:rPr>
              <w:t>8</w:t>
            </w:r>
            <w:r w:rsidRPr="00386E32">
              <w:rPr>
                <w:b/>
              </w:rPr>
              <w:t>.3</w:t>
            </w:r>
          </w:p>
        </w:tc>
        <w:tc>
          <w:tcPr>
            <w:tcW w:w="7920" w:type="dxa"/>
          </w:tcPr>
          <w:p w14:paraId="2BEBE44E" w14:textId="41E29C2B" w:rsidR="00940BF3" w:rsidRPr="00386E32" w:rsidRDefault="00940BF3">
            <w:pPr>
              <w:tabs>
                <w:tab w:val="right" w:pos="7164"/>
              </w:tabs>
              <w:spacing w:after="200"/>
              <w:rPr>
                <w:u w:val="single"/>
              </w:rPr>
            </w:pPr>
            <w:r w:rsidRPr="00386E32">
              <w:t xml:space="preserve">Si requise, la </w:t>
            </w:r>
            <w:r w:rsidR="00694621" w:rsidRPr="00386E32">
              <w:t>G</w:t>
            </w:r>
            <w:r w:rsidRPr="00386E32">
              <w:t xml:space="preserve">arantie de </w:t>
            </w:r>
            <w:r w:rsidR="00694621" w:rsidRPr="00386E32">
              <w:t>B</w:t>
            </w:r>
            <w:r w:rsidRPr="00386E32">
              <w:t xml:space="preserve">onne </w:t>
            </w:r>
            <w:r w:rsidR="00694621" w:rsidRPr="00386E32">
              <w:t>E</w:t>
            </w:r>
            <w:r w:rsidRPr="00386E32">
              <w:t xml:space="preserve">xécution sera : </w:t>
            </w:r>
            <w:r w:rsidRPr="00386E32">
              <w:rPr>
                <w:i/>
                <w:iCs/>
              </w:rPr>
              <w:t>[insérer « une garantie bancaire » ou « un cautionnement d’une compagnie de garantie »]</w:t>
            </w:r>
            <w:r w:rsidRPr="00386E32">
              <w:t xml:space="preserve"> </w:t>
            </w:r>
            <w:r w:rsidRPr="00386E32">
              <w:rPr>
                <w:u w:val="single"/>
              </w:rPr>
              <w:tab/>
            </w:r>
          </w:p>
          <w:p w14:paraId="13A24F91" w14:textId="34FEE711" w:rsidR="00940BF3" w:rsidRPr="00386E32" w:rsidRDefault="00940BF3" w:rsidP="00E0135C">
            <w:pPr>
              <w:tabs>
                <w:tab w:val="right" w:pos="7164"/>
              </w:tabs>
              <w:spacing w:after="200"/>
              <w:jc w:val="both"/>
            </w:pPr>
            <w:r w:rsidRPr="00386E32">
              <w:t xml:space="preserve">Si requise, la </w:t>
            </w:r>
            <w:r w:rsidR="00694621" w:rsidRPr="00386E32">
              <w:t>G</w:t>
            </w:r>
            <w:r w:rsidRPr="00386E32">
              <w:t xml:space="preserve">arantie de </w:t>
            </w:r>
            <w:r w:rsidR="00694621" w:rsidRPr="00386E32">
              <w:t>B</w:t>
            </w:r>
            <w:r w:rsidRPr="00386E32">
              <w:t xml:space="preserve">onne </w:t>
            </w:r>
            <w:r w:rsidR="00694621" w:rsidRPr="00386E32">
              <w:t>E</w:t>
            </w:r>
            <w:r w:rsidRPr="00386E32">
              <w:t xml:space="preserve">xécution sera libellée dans : </w:t>
            </w:r>
            <w:r w:rsidRPr="00386E32">
              <w:rPr>
                <w:i/>
                <w:iCs/>
              </w:rPr>
              <w:t>[insérer « une monnaie librement convertible acceptable par l’Acheteur » ou « les monnaies de paiement du Marché, en pourcentage(s) du Prix du Marché</w:t>
            </w:r>
            <w:r w:rsidRPr="00386E32">
              <w:t>]</w:t>
            </w:r>
            <w:r w:rsidR="00E0135C" w:rsidRPr="00386E32">
              <w:t>.</w:t>
            </w:r>
          </w:p>
        </w:tc>
      </w:tr>
      <w:tr w:rsidR="00940BF3" w:rsidRPr="00386E32" w14:paraId="03633F7C" w14:textId="77777777" w:rsidTr="006E3CEF">
        <w:tc>
          <w:tcPr>
            <w:tcW w:w="1638" w:type="dxa"/>
          </w:tcPr>
          <w:p w14:paraId="44C80E87" w14:textId="77777777" w:rsidR="00940BF3" w:rsidRPr="00386E32" w:rsidRDefault="00940BF3" w:rsidP="00E0135C">
            <w:pPr>
              <w:spacing w:after="200"/>
              <w:rPr>
                <w:b/>
              </w:rPr>
            </w:pPr>
            <w:r w:rsidRPr="00386E32">
              <w:rPr>
                <w:b/>
              </w:rPr>
              <w:t>CCAG 1</w:t>
            </w:r>
            <w:r w:rsidR="00E0135C" w:rsidRPr="00386E32">
              <w:rPr>
                <w:b/>
              </w:rPr>
              <w:t>8</w:t>
            </w:r>
            <w:r w:rsidRPr="00386E32">
              <w:rPr>
                <w:b/>
              </w:rPr>
              <w:t>.4</w:t>
            </w:r>
          </w:p>
        </w:tc>
        <w:tc>
          <w:tcPr>
            <w:tcW w:w="7920" w:type="dxa"/>
          </w:tcPr>
          <w:p w14:paraId="302886D7" w14:textId="77777777" w:rsidR="00940BF3" w:rsidRPr="00386E32" w:rsidRDefault="00940BF3" w:rsidP="00E0135C">
            <w:pPr>
              <w:tabs>
                <w:tab w:val="right" w:pos="7164"/>
              </w:tabs>
              <w:spacing w:after="200"/>
              <w:jc w:val="both"/>
              <w:rPr>
                <w:i/>
                <w:iCs/>
              </w:rPr>
            </w:pPr>
            <w:r w:rsidRPr="00386E32">
              <w:t xml:space="preserve">La </w:t>
            </w:r>
            <w:r w:rsidR="00545899" w:rsidRPr="00386E32">
              <w:t xml:space="preserve">Garantie de Bonne Exécution </w:t>
            </w:r>
            <w:r w:rsidRPr="00386E32">
              <w:t xml:space="preserve">sera libérée : </w:t>
            </w:r>
            <w:r w:rsidRPr="00386E32">
              <w:rPr>
                <w:i/>
                <w:iCs/>
              </w:rPr>
              <w:t xml:space="preserve">[insérer une date si différente de celle résultant de l’application de la </w:t>
            </w:r>
            <w:r w:rsidR="00E0135C" w:rsidRPr="00386E32">
              <w:rPr>
                <w:i/>
                <w:iCs/>
              </w:rPr>
              <w:t>C</w:t>
            </w:r>
            <w:r w:rsidRPr="00386E32">
              <w:rPr>
                <w:i/>
                <w:iCs/>
              </w:rPr>
              <w:t>lause 1</w:t>
            </w:r>
            <w:r w:rsidR="00E0135C" w:rsidRPr="00386E32">
              <w:rPr>
                <w:i/>
                <w:iCs/>
              </w:rPr>
              <w:t>8</w:t>
            </w:r>
            <w:r w:rsidRPr="00386E32">
              <w:rPr>
                <w:i/>
                <w:iCs/>
              </w:rPr>
              <w:t>.4 du CCAG]</w:t>
            </w:r>
          </w:p>
          <w:p w14:paraId="0459A248" w14:textId="77777777" w:rsidR="000E09F3" w:rsidRPr="00386E32" w:rsidRDefault="00FB0900" w:rsidP="00FB0900">
            <w:pPr>
              <w:tabs>
                <w:tab w:val="right" w:pos="7164"/>
              </w:tabs>
              <w:spacing w:after="200"/>
              <w:jc w:val="both"/>
              <w:rPr>
                <w:i/>
                <w:iCs/>
              </w:rPr>
            </w:pPr>
            <w:r w:rsidRPr="00FB0900">
              <w:rPr>
                <w:i/>
                <w:iCs/>
              </w:rPr>
              <w:t xml:space="preserve">Exemple de disposition </w:t>
            </w:r>
          </w:p>
          <w:p w14:paraId="49E222F0" w14:textId="49B6DDE9" w:rsidR="00FB0900" w:rsidRPr="00386E32" w:rsidRDefault="00FB0900" w:rsidP="000E09F3">
            <w:pPr>
              <w:tabs>
                <w:tab w:val="right" w:pos="7164"/>
              </w:tabs>
              <w:spacing w:after="200"/>
              <w:jc w:val="both"/>
              <w:rPr>
                <w:u w:val="single"/>
              </w:rPr>
            </w:pPr>
            <w:r w:rsidRPr="00FB0900">
              <w:t xml:space="preserve">Après la livraison, l'installation, les essais, l'acceptation et la mise en service complète des Biens pour le dernier lot et avant la libération du paiement final lié au temps de fonctionnement pour la quantité commandée pour ce dernier lot, le Fournisseur ajustera la Garantie de bonne exécution à 10 % du Prix du Marché </w:t>
            </w:r>
            <w:r w:rsidRPr="00FB0900">
              <w:lastRenderedPageBreak/>
              <w:t>pour la quantité restante de matériel encore dans la période de garantie afin de couvrir les années restantes de la garantie pour ce matériel. La garantie de bonne exécution doit être valable pendant toute la période de garantie et doit être libérée et retournée au Fournisseur conformément aux dispositions de l'article 18.4 du CCAG.</w:t>
            </w:r>
          </w:p>
        </w:tc>
      </w:tr>
      <w:tr w:rsidR="00940BF3" w:rsidRPr="00386E32" w14:paraId="2FE11218" w14:textId="77777777" w:rsidTr="006E3CEF">
        <w:tc>
          <w:tcPr>
            <w:tcW w:w="1638" w:type="dxa"/>
          </w:tcPr>
          <w:p w14:paraId="118739E9" w14:textId="77777777" w:rsidR="00940BF3" w:rsidRPr="00386E32" w:rsidRDefault="00940BF3" w:rsidP="00E0135C">
            <w:pPr>
              <w:spacing w:after="200"/>
              <w:rPr>
                <w:b/>
              </w:rPr>
            </w:pPr>
            <w:r w:rsidRPr="00386E32">
              <w:rPr>
                <w:b/>
              </w:rPr>
              <w:lastRenderedPageBreak/>
              <w:t>CCAG 2</w:t>
            </w:r>
            <w:r w:rsidR="00E0135C" w:rsidRPr="00386E32">
              <w:rPr>
                <w:b/>
              </w:rPr>
              <w:t>3</w:t>
            </w:r>
            <w:r w:rsidRPr="00386E32">
              <w:rPr>
                <w:b/>
              </w:rPr>
              <w:t>.2</w:t>
            </w:r>
          </w:p>
        </w:tc>
        <w:tc>
          <w:tcPr>
            <w:tcW w:w="7920" w:type="dxa"/>
          </w:tcPr>
          <w:p w14:paraId="3A97F735" w14:textId="77777777" w:rsidR="00940BF3" w:rsidRPr="00386E32" w:rsidRDefault="00940BF3" w:rsidP="00E0135C">
            <w:pPr>
              <w:tabs>
                <w:tab w:val="right" w:pos="7164"/>
              </w:tabs>
              <w:spacing w:after="200"/>
              <w:rPr>
                <w:i/>
                <w:iCs/>
              </w:rPr>
            </w:pPr>
            <w:r w:rsidRPr="00386E32">
              <w:t xml:space="preserve">L’emballage, le marquage et les documents placés à l’intérieur et à l’extérieur des caisses seront : </w:t>
            </w:r>
            <w:r w:rsidRPr="00386E32">
              <w:rPr>
                <w:i/>
                <w:iCs/>
              </w:rPr>
              <w:t>[insérer</w:t>
            </w:r>
            <w:r w:rsidR="00D778E4" w:rsidRPr="00386E32">
              <w:rPr>
                <w:i/>
                <w:iCs/>
              </w:rPr>
              <w:t xml:space="preserve"> en détails </w:t>
            </w:r>
            <w:r w:rsidR="005A5655" w:rsidRPr="00386E32">
              <w:rPr>
                <w:i/>
                <w:iCs/>
              </w:rPr>
              <w:t>le type d’emballage exigé</w:t>
            </w:r>
            <w:r w:rsidR="006D5E23" w:rsidRPr="00386E32">
              <w:rPr>
                <w:i/>
                <w:iCs/>
              </w:rPr>
              <w:t>, le marquage des colis</w:t>
            </w:r>
            <w:r w:rsidR="002A5E51" w:rsidRPr="00386E32">
              <w:rPr>
                <w:i/>
                <w:iCs/>
              </w:rPr>
              <w:t xml:space="preserve"> et toute la documentation requise]</w:t>
            </w:r>
            <w:r w:rsidR="009438B1" w:rsidRPr="00386E32">
              <w:rPr>
                <w:i/>
                <w:iCs/>
              </w:rPr>
              <w:t>.</w:t>
            </w:r>
          </w:p>
          <w:p w14:paraId="77E33D0C" w14:textId="77777777" w:rsidR="009438B1" w:rsidRPr="00386E32" w:rsidRDefault="009438B1" w:rsidP="009438B1">
            <w:pPr>
              <w:tabs>
                <w:tab w:val="right" w:pos="7164"/>
              </w:tabs>
              <w:spacing w:after="200"/>
            </w:pPr>
            <w:r w:rsidRPr="00386E32">
              <w:t>Exemple de disposition :</w:t>
            </w:r>
          </w:p>
          <w:p w14:paraId="63A9F63C" w14:textId="77777777" w:rsidR="009438B1" w:rsidRPr="00386E32" w:rsidRDefault="009438B1" w:rsidP="009438B1">
            <w:pPr>
              <w:tabs>
                <w:tab w:val="right" w:pos="7164"/>
              </w:tabs>
              <w:spacing w:after="200"/>
            </w:pPr>
            <w:r w:rsidRPr="00386E32">
              <w:t xml:space="preserve">Tous les Biens doivent être emballés de manière sûre afin de les protéger contre les dommages et la casse pendant le transport, le chargement et le déchargement. En cas de livraison dans des caisses en bois ou des conteneurs, chaque boîte d'une caisse (ou d'un conteneur) doit porter le nom des produits en français. </w:t>
            </w:r>
          </w:p>
          <w:p w14:paraId="0A5845D3" w14:textId="77777777" w:rsidR="009438B1" w:rsidRPr="00386E32" w:rsidRDefault="009438B1" w:rsidP="009438B1">
            <w:pPr>
              <w:tabs>
                <w:tab w:val="right" w:pos="7164"/>
              </w:tabs>
              <w:spacing w:after="200"/>
            </w:pPr>
            <w:r w:rsidRPr="00386E32">
              <w:t xml:space="preserve">Le Fournisseur doit mettre dans chaque caisse un manuel d'utilisation pour chaque matériel respectif, une copie de la liste de colisage et un certificat d'essai/inspection. Deux exemplaires de la liste d'emballage détaillée pour l'ensemble du lot doivent être placés dans la caisse n° 1. </w:t>
            </w:r>
          </w:p>
          <w:p w14:paraId="777B63F3" w14:textId="77777777" w:rsidR="009438B1" w:rsidRPr="00386E32" w:rsidRDefault="009438B1" w:rsidP="009438B1">
            <w:pPr>
              <w:tabs>
                <w:tab w:val="right" w:pos="7164"/>
              </w:tabs>
              <w:spacing w:after="200"/>
            </w:pPr>
            <w:r w:rsidRPr="00386E32">
              <w:t>Les caisses doivent être marquées sur trois côtés avec de la peinture ou de l'encre indélébile en français. Le marquage doit inclure les données suivantes :</w:t>
            </w:r>
          </w:p>
          <w:p w14:paraId="53B6593D" w14:textId="77777777" w:rsidR="009438B1" w:rsidRPr="00386E32" w:rsidRDefault="009438B1" w:rsidP="009438B1">
            <w:pPr>
              <w:tabs>
                <w:tab w:val="right" w:pos="7164"/>
              </w:tabs>
              <w:spacing w:after="200"/>
            </w:pPr>
            <w:r w:rsidRPr="00386E32">
              <w:t xml:space="preserve">Nom du Projet : </w:t>
            </w:r>
          </w:p>
          <w:p w14:paraId="158A4BA9" w14:textId="77777777" w:rsidR="009438B1" w:rsidRPr="00386E32" w:rsidRDefault="009438B1" w:rsidP="009438B1">
            <w:pPr>
              <w:tabs>
                <w:tab w:val="right" w:pos="7164"/>
              </w:tabs>
              <w:spacing w:after="200"/>
            </w:pPr>
            <w:r w:rsidRPr="00386E32">
              <w:t>N° de Financement : N° de Marché : ________________</w:t>
            </w:r>
          </w:p>
          <w:p w14:paraId="75854558" w14:textId="77777777" w:rsidR="009438B1" w:rsidRPr="00386E32" w:rsidRDefault="009438B1" w:rsidP="009438B1">
            <w:pPr>
              <w:tabs>
                <w:tab w:val="right" w:pos="7164"/>
              </w:tabs>
              <w:spacing w:after="200"/>
            </w:pPr>
            <w:r w:rsidRPr="00386E32">
              <w:t>Fournisseur : ____________________</w:t>
            </w:r>
          </w:p>
          <w:p w14:paraId="14C22E98" w14:textId="77777777" w:rsidR="009438B1" w:rsidRPr="00386E32" w:rsidRDefault="009438B1" w:rsidP="009438B1">
            <w:pPr>
              <w:tabs>
                <w:tab w:val="right" w:pos="7164"/>
              </w:tabs>
              <w:spacing w:after="200"/>
            </w:pPr>
            <w:r w:rsidRPr="00386E32">
              <w:t>Acheteur :</w:t>
            </w:r>
          </w:p>
          <w:p w14:paraId="788226CD" w14:textId="77777777" w:rsidR="009438B1" w:rsidRPr="00386E32" w:rsidRDefault="009438B1" w:rsidP="009438B1">
            <w:pPr>
              <w:tabs>
                <w:tab w:val="right" w:pos="7164"/>
              </w:tabs>
              <w:spacing w:after="200"/>
            </w:pPr>
            <w:r w:rsidRPr="00386E32">
              <w:t xml:space="preserve">Destinataire : [le cas échéant]. </w:t>
            </w:r>
          </w:p>
          <w:p w14:paraId="34177F68" w14:textId="77777777" w:rsidR="009438B1" w:rsidRPr="00386E32" w:rsidRDefault="009438B1" w:rsidP="009438B1">
            <w:pPr>
              <w:tabs>
                <w:tab w:val="right" w:pos="7164"/>
              </w:tabs>
              <w:spacing w:after="200"/>
            </w:pPr>
            <w:r w:rsidRPr="00386E32">
              <w:t>Numéro de dossier. ______________________</w:t>
            </w:r>
          </w:p>
          <w:p w14:paraId="047F9938" w14:textId="77777777" w:rsidR="009438B1" w:rsidRPr="00386E32" w:rsidRDefault="009438B1" w:rsidP="009438B1">
            <w:pPr>
              <w:tabs>
                <w:tab w:val="right" w:pos="7164"/>
              </w:tabs>
              <w:spacing w:after="200"/>
            </w:pPr>
            <w:r w:rsidRPr="00386E32">
              <w:t>Poids brut : _________________</w:t>
            </w:r>
          </w:p>
          <w:p w14:paraId="2E25A40E" w14:textId="77777777" w:rsidR="009438B1" w:rsidRPr="00386E32" w:rsidRDefault="009438B1" w:rsidP="009438B1">
            <w:pPr>
              <w:tabs>
                <w:tab w:val="right" w:pos="7164"/>
              </w:tabs>
              <w:spacing w:after="200"/>
            </w:pPr>
            <w:r w:rsidRPr="00386E32">
              <w:t>Poids net : ____________________</w:t>
            </w:r>
          </w:p>
          <w:p w14:paraId="75137517" w14:textId="77777777" w:rsidR="009438B1" w:rsidRPr="00386E32" w:rsidRDefault="009438B1" w:rsidP="009438B1">
            <w:pPr>
              <w:tabs>
                <w:tab w:val="right" w:pos="7164"/>
              </w:tabs>
              <w:spacing w:after="200"/>
            </w:pPr>
          </w:p>
          <w:p w14:paraId="0BC56C86" w14:textId="067FE28E" w:rsidR="009438B1" w:rsidRPr="00386E32" w:rsidRDefault="009438B1" w:rsidP="009438B1">
            <w:pPr>
              <w:tabs>
                <w:tab w:val="right" w:pos="7164"/>
              </w:tabs>
              <w:spacing w:after="200"/>
              <w:rPr>
                <w:u w:val="single"/>
              </w:rPr>
            </w:pPr>
            <w:r w:rsidRPr="00386E32">
              <w:t>Les petits paquets contenant des documents, des outils, des petites pièces, etc., inclus dans chaque caisse, doivent être fixés au corps principal des marchandises afin d'éviter qu'ils ne soient perdus ou jetés lors du déballage. Les pièces fragiles doivent être emballées séparément et des panneaux d'avertissement doivent être apposés sur la boîte extérieure et la caisse.</w:t>
            </w:r>
          </w:p>
        </w:tc>
      </w:tr>
      <w:tr w:rsidR="00940BF3" w:rsidRPr="00386E32" w14:paraId="699145FC" w14:textId="77777777" w:rsidTr="006E3CEF">
        <w:tc>
          <w:tcPr>
            <w:tcW w:w="1638" w:type="dxa"/>
          </w:tcPr>
          <w:p w14:paraId="687FEC25" w14:textId="77777777" w:rsidR="00940BF3" w:rsidRPr="00386E32" w:rsidRDefault="00940BF3" w:rsidP="00E0135C">
            <w:pPr>
              <w:spacing w:after="200"/>
              <w:rPr>
                <w:b/>
              </w:rPr>
            </w:pPr>
            <w:r w:rsidRPr="00386E32">
              <w:rPr>
                <w:b/>
              </w:rPr>
              <w:lastRenderedPageBreak/>
              <w:t>CCAG 2</w:t>
            </w:r>
            <w:r w:rsidR="00E0135C" w:rsidRPr="00386E32">
              <w:rPr>
                <w:b/>
              </w:rPr>
              <w:t>4</w:t>
            </w:r>
            <w:r w:rsidRPr="00386E32">
              <w:rPr>
                <w:b/>
              </w:rPr>
              <w:t>.1</w:t>
            </w:r>
          </w:p>
        </w:tc>
        <w:tc>
          <w:tcPr>
            <w:tcW w:w="7920" w:type="dxa"/>
          </w:tcPr>
          <w:p w14:paraId="433BD619" w14:textId="05DB241F" w:rsidR="00940BF3" w:rsidRPr="00386E32" w:rsidRDefault="00940BF3" w:rsidP="00B373F1">
            <w:pPr>
              <w:tabs>
                <w:tab w:val="right" w:pos="7164"/>
              </w:tabs>
              <w:spacing w:after="200"/>
            </w:pPr>
            <w:r w:rsidRPr="00386E32">
              <w:t>L’assurance sera souscrite conformément à l’Incoterm applicable.</w:t>
            </w:r>
          </w:p>
        </w:tc>
      </w:tr>
      <w:tr w:rsidR="00940BF3" w:rsidRPr="00386E32" w14:paraId="21EEA263" w14:textId="77777777" w:rsidTr="006E3CEF">
        <w:tc>
          <w:tcPr>
            <w:tcW w:w="1638" w:type="dxa"/>
          </w:tcPr>
          <w:p w14:paraId="0536CAA3" w14:textId="77777777" w:rsidR="00940BF3" w:rsidRPr="00386E32" w:rsidRDefault="00940BF3" w:rsidP="00E0135C">
            <w:pPr>
              <w:spacing w:after="200"/>
              <w:rPr>
                <w:b/>
              </w:rPr>
            </w:pPr>
            <w:r w:rsidRPr="00386E32">
              <w:rPr>
                <w:b/>
              </w:rPr>
              <w:t>CCAG 2</w:t>
            </w:r>
            <w:r w:rsidR="00E0135C" w:rsidRPr="00386E32">
              <w:rPr>
                <w:b/>
              </w:rPr>
              <w:t>5</w:t>
            </w:r>
            <w:r w:rsidRPr="00386E32">
              <w:rPr>
                <w:b/>
              </w:rPr>
              <w:t>.1</w:t>
            </w:r>
          </w:p>
        </w:tc>
        <w:tc>
          <w:tcPr>
            <w:tcW w:w="7920" w:type="dxa"/>
          </w:tcPr>
          <w:p w14:paraId="6ADFACA2" w14:textId="4FAFEA50" w:rsidR="00940BF3" w:rsidRPr="00386E32" w:rsidRDefault="00940BF3" w:rsidP="00B373F1">
            <w:pPr>
              <w:tabs>
                <w:tab w:val="right" w:pos="7164"/>
              </w:tabs>
              <w:spacing w:after="200"/>
            </w:pPr>
            <w:r w:rsidRPr="00386E32">
              <w:t xml:space="preserve">La responsabilité du transport des </w:t>
            </w:r>
            <w:r w:rsidR="005D4179" w:rsidRPr="00386E32">
              <w:t>Biens</w:t>
            </w:r>
            <w:r w:rsidRPr="00386E32">
              <w:t xml:space="preserve"> sera comme indiquée dans les Incoterms. </w:t>
            </w:r>
          </w:p>
        </w:tc>
      </w:tr>
      <w:tr w:rsidR="0007263C" w:rsidRPr="00386E32" w14:paraId="778299AA" w14:textId="77777777" w:rsidTr="006E3CEF">
        <w:tc>
          <w:tcPr>
            <w:tcW w:w="1638" w:type="dxa"/>
          </w:tcPr>
          <w:p w14:paraId="4058680B" w14:textId="1457C77C" w:rsidR="0007263C" w:rsidRPr="00386E32" w:rsidRDefault="0007263C">
            <w:pPr>
              <w:spacing w:after="200"/>
              <w:rPr>
                <w:b/>
              </w:rPr>
            </w:pPr>
            <w:r w:rsidRPr="00386E32">
              <w:rPr>
                <w:b/>
              </w:rPr>
              <w:t xml:space="preserve">CCAG </w:t>
            </w:r>
            <w:r w:rsidR="000C0879" w:rsidRPr="00386E32">
              <w:rPr>
                <w:b/>
              </w:rPr>
              <w:t>25.2</w:t>
            </w:r>
          </w:p>
        </w:tc>
        <w:tc>
          <w:tcPr>
            <w:tcW w:w="7920" w:type="dxa"/>
          </w:tcPr>
          <w:p w14:paraId="09FCE66C" w14:textId="77777777" w:rsidR="00527978" w:rsidRPr="00386E32" w:rsidRDefault="00527978" w:rsidP="00527978">
            <w:pPr>
              <w:tabs>
                <w:tab w:val="right" w:pos="7164"/>
              </w:tabs>
              <w:spacing w:after="200"/>
            </w:pPr>
            <w:r w:rsidRPr="00386E32">
              <w:t>Les services connexes à fournir sont les suivants :</w:t>
            </w:r>
          </w:p>
          <w:p w14:paraId="67C3C4D0" w14:textId="77777777" w:rsidR="0007263C" w:rsidRPr="00386E32" w:rsidRDefault="00527978" w:rsidP="00527978">
            <w:pPr>
              <w:tabs>
                <w:tab w:val="right" w:pos="7164"/>
              </w:tabs>
              <w:spacing w:after="200"/>
              <w:rPr>
                <w:i/>
                <w:iCs/>
              </w:rPr>
            </w:pPr>
            <w:r w:rsidRPr="00386E32">
              <w:rPr>
                <w:i/>
                <w:iCs/>
              </w:rPr>
              <w:t xml:space="preserve">[Les services sélectionnés couverts par la Clause 25.2 du CCAG et/ou d'autres services doivent être spécifiés avec les caractéristiques souhaitées. Le prix indiqué dans </w:t>
            </w:r>
            <w:r w:rsidR="0001437B" w:rsidRPr="00386E32">
              <w:rPr>
                <w:i/>
                <w:iCs/>
              </w:rPr>
              <w:t>la proposition</w:t>
            </w:r>
            <w:r w:rsidRPr="00386E32">
              <w:rPr>
                <w:i/>
                <w:iCs/>
              </w:rPr>
              <w:t xml:space="preserve"> ou convenu avec le </w:t>
            </w:r>
            <w:r w:rsidR="00037D51" w:rsidRPr="00386E32">
              <w:rPr>
                <w:i/>
                <w:iCs/>
              </w:rPr>
              <w:t>F</w:t>
            </w:r>
            <w:r w:rsidRPr="00386E32">
              <w:rPr>
                <w:i/>
                <w:iCs/>
              </w:rPr>
              <w:t xml:space="preserve">ournisseur sélectionné sera inclus dans le </w:t>
            </w:r>
            <w:r w:rsidR="001F0448" w:rsidRPr="00386E32">
              <w:rPr>
                <w:i/>
                <w:iCs/>
              </w:rPr>
              <w:t>Montant</w:t>
            </w:r>
            <w:r w:rsidRPr="00386E32">
              <w:rPr>
                <w:i/>
                <w:iCs/>
              </w:rPr>
              <w:t xml:space="preserve"> du </w:t>
            </w:r>
            <w:r w:rsidR="001F0448" w:rsidRPr="00386E32">
              <w:rPr>
                <w:i/>
                <w:iCs/>
              </w:rPr>
              <w:t>M</w:t>
            </w:r>
            <w:r w:rsidRPr="00386E32">
              <w:rPr>
                <w:i/>
                <w:iCs/>
              </w:rPr>
              <w:t>arché].</w:t>
            </w:r>
          </w:p>
          <w:p w14:paraId="3812E960" w14:textId="77777777" w:rsidR="00CF2B6E" w:rsidRPr="00386E32" w:rsidRDefault="00C02295" w:rsidP="00C02295">
            <w:pPr>
              <w:tabs>
                <w:tab w:val="right" w:pos="7164"/>
              </w:tabs>
              <w:spacing w:after="200"/>
              <w:rPr>
                <w:i/>
                <w:iCs/>
              </w:rPr>
            </w:pPr>
            <w:r w:rsidRPr="00C02295">
              <w:rPr>
                <w:i/>
                <w:iCs/>
              </w:rPr>
              <w:t>Exemple de prestation</w:t>
            </w:r>
            <w:r w:rsidR="00CF2B6E" w:rsidRPr="00386E32">
              <w:rPr>
                <w:i/>
                <w:iCs/>
              </w:rPr>
              <w:t> :</w:t>
            </w:r>
          </w:p>
          <w:p w14:paraId="1A9C4152" w14:textId="186221B1" w:rsidR="00C02295" w:rsidRPr="00386E32" w:rsidRDefault="00C02295" w:rsidP="00CF2B6E">
            <w:pPr>
              <w:tabs>
                <w:tab w:val="right" w:pos="7164"/>
              </w:tabs>
              <w:spacing w:after="200"/>
            </w:pPr>
            <w:r w:rsidRPr="00C02295">
              <w:t xml:space="preserve">préparation du site, essais, installation, soutien opérationnel, formation du personnel, dispositions relatives à la fin de vie des matériels et des produits chimiques, telles que les programmes de reprise, le recyclage ou le retraitement des équipements usagés, et contrat de maintenance (service) sur site après la garantie pendant une période de cinq (5) ans à compter de la fin de la période de garantie. </w:t>
            </w:r>
          </w:p>
        </w:tc>
      </w:tr>
      <w:tr w:rsidR="00940BF3" w:rsidRPr="00386E32" w14:paraId="4511CC5C" w14:textId="77777777" w:rsidTr="006E3CEF">
        <w:tc>
          <w:tcPr>
            <w:tcW w:w="1638" w:type="dxa"/>
          </w:tcPr>
          <w:p w14:paraId="5AD87A38" w14:textId="77777777" w:rsidR="00940BF3" w:rsidRPr="00386E32" w:rsidRDefault="00E0135C">
            <w:pPr>
              <w:spacing w:after="200"/>
              <w:rPr>
                <w:b/>
              </w:rPr>
            </w:pPr>
            <w:r w:rsidRPr="00386E32">
              <w:rPr>
                <w:b/>
              </w:rPr>
              <w:t>CCAG 26</w:t>
            </w:r>
            <w:r w:rsidR="00940BF3" w:rsidRPr="00386E32">
              <w:rPr>
                <w:b/>
              </w:rPr>
              <w:t>.1</w:t>
            </w:r>
          </w:p>
        </w:tc>
        <w:tc>
          <w:tcPr>
            <w:tcW w:w="7920" w:type="dxa"/>
          </w:tcPr>
          <w:p w14:paraId="3DD59068" w14:textId="77777777" w:rsidR="00940BF3" w:rsidRPr="00386E32" w:rsidRDefault="00940BF3">
            <w:pPr>
              <w:tabs>
                <w:tab w:val="right" w:pos="7164"/>
              </w:tabs>
              <w:spacing w:after="200"/>
            </w:pPr>
            <w:r w:rsidRPr="00386E32">
              <w:t xml:space="preserve">Les Inspections et Essais sont : </w:t>
            </w:r>
            <w:r w:rsidR="00E0135C" w:rsidRPr="00386E32">
              <w:rPr>
                <w:i/>
                <w:iCs/>
              </w:rPr>
              <w:t>[</w:t>
            </w:r>
            <w:r w:rsidRPr="00386E32">
              <w:rPr>
                <w:i/>
                <w:iCs/>
              </w:rPr>
              <w:t>décrire les types, fréquences, procédures util</w:t>
            </w:r>
            <w:r w:rsidR="0081618F" w:rsidRPr="00386E32">
              <w:rPr>
                <w:i/>
                <w:iCs/>
              </w:rPr>
              <w:t>i</w:t>
            </w:r>
            <w:r w:rsidRPr="00386E32">
              <w:rPr>
                <w:i/>
                <w:iCs/>
              </w:rPr>
              <w:t>sé</w:t>
            </w:r>
            <w:r w:rsidR="0081618F" w:rsidRPr="00386E32">
              <w:rPr>
                <w:i/>
                <w:iCs/>
              </w:rPr>
              <w:t>e</w:t>
            </w:r>
            <w:r w:rsidRPr="00386E32">
              <w:rPr>
                <w:i/>
                <w:iCs/>
              </w:rPr>
              <w:t>s pour réaliser ces inspections et ces essais] </w:t>
            </w:r>
          </w:p>
        </w:tc>
      </w:tr>
      <w:tr w:rsidR="00940BF3" w:rsidRPr="00386E32" w14:paraId="21F4742E" w14:textId="77777777" w:rsidTr="006E3CEF">
        <w:tc>
          <w:tcPr>
            <w:tcW w:w="1638" w:type="dxa"/>
          </w:tcPr>
          <w:p w14:paraId="56D9B272" w14:textId="77777777" w:rsidR="00940BF3" w:rsidRPr="00386E32" w:rsidRDefault="00940BF3" w:rsidP="00E0135C">
            <w:pPr>
              <w:spacing w:after="200"/>
              <w:rPr>
                <w:b/>
              </w:rPr>
            </w:pPr>
            <w:r w:rsidRPr="00386E32">
              <w:rPr>
                <w:b/>
              </w:rPr>
              <w:t>CCAG 2</w:t>
            </w:r>
            <w:r w:rsidR="00E0135C" w:rsidRPr="00386E32">
              <w:rPr>
                <w:b/>
              </w:rPr>
              <w:t>6</w:t>
            </w:r>
            <w:r w:rsidRPr="00386E32">
              <w:rPr>
                <w:b/>
              </w:rPr>
              <w:t>.2</w:t>
            </w:r>
          </w:p>
        </w:tc>
        <w:tc>
          <w:tcPr>
            <w:tcW w:w="7920" w:type="dxa"/>
          </w:tcPr>
          <w:p w14:paraId="789FB520" w14:textId="305BC519" w:rsidR="00940BF3" w:rsidRPr="00386E32" w:rsidRDefault="00940BF3" w:rsidP="00E0135C">
            <w:pPr>
              <w:tabs>
                <w:tab w:val="right" w:pos="7164"/>
              </w:tabs>
              <w:spacing w:after="200"/>
            </w:pPr>
            <w:r w:rsidRPr="00386E32">
              <w:t>Les inspections et les essais seront réalisés à</w:t>
            </w:r>
            <w:r w:rsidR="009561B5" w:rsidRPr="00386E32">
              <w:t xml:space="preserve"> </w:t>
            </w:r>
            <w:r w:rsidRPr="00386E32">
              <w:rPr>
                <w:i/>
                <w:iCs/>
              </w:rPr>
              <w:t>:_</w:t>
            </w:r>
            <w:r w:rsidR="0081618F" w:rsidRPr="00386E32">
              <w:rPr>
                <w:i/>
                <w:iCs/>
              </w:rPr>
              <w:t xml:space="preserve"> </w:t>
            </w:r>
            <w:r w:rsidRPr="00386E32">
              <w:rPr>
                <w:i/>
                <w:iCs/>
              </w:rPr>
              <w:t>[insérer les lieux]</w:t>
            </w:r>
            <w:r w:rsidRPr="00386E32">
              <w:t xml:space="preserve"> </w:t>
            </w:r>
          </w:p>
        </w:tc>
      </w:tr>
      <w:tr w:rsidR="00940BF3" w:rsidRPr="00386E32" w14:paraId="302F5CD0" w14:textId="77777777" w:rsidTr="006E3CEF">
        <w:tc>
          <w:tcPr>
            <w:tcW w:w="1638" w:type="dxa"/>
          </w:tcPr>
          <w:p w14:paraId="3A19BD63" w14:textId="77777777" w:rsidR="00940BF3" w:rsidRPr="00386E32" w:rsidRDefault="00940BF3" w:rsidP="00E0135C">
            <w:pPr>
              <w:spacing w:after="200"/>
              <w:rPr>
                <w:b/>
              </w:rPr>
            </w:pPr>
            <w:r w:rsidRPr="00386E32">
              <w:rPr>
                <w:b/>
              </w:rPr>
              <w:t>CCAG 2</w:t>
            </w:r>
            <w:r w:rsidR="00E0135C" w:rsidRPr="00386E32">
              <w:rPr>
                <w:b/>
              </w:rPr>
              <w:t>7</w:t>
            </w:r>
            <w:r w:rsidRPr="00386E32">
              <w:rPr>
                <w:b/>
              </w:rPr>
              <w:t>.1</w:t>
            </w:r>
          </w:p>
        </w:tc>
        <w:tc>
          <w:tcPr>
            <w:tcW w:w="7920" w:type="dxa"/>
          </w:tcPr>
          <w:p w14:paraId="08834D0B" w14:textId="77777777" w:rsidR="00940BF3" w:rsidRPr="00386E32" w:rsidRDefault="00940BF3" w:rsidP="00E0135C">
            <w:pPr>
              <w:tabs>
                <w:tab w:val="right" w:pos="7164"/>
              </w:tabs>
              <w:spacing w:after="200"/>
              <w:rPr>
                <w:u w:val="single"/>
              </w:rPr>
            </w:pPr>
            <w:r w:rsidRPr="00386E32">
              <w:t xml:space="preserve">Les pénalités de retard s’élèveront à : </w:t>
            </w:r>
            <w:r w:rsidRPr="00386E32">
              <w:rPr>
                <w:i/>
              </w:rPr>
              <w:t>[insérer le nombre]</w:t>
            </w:r>
            <w:r w:rsidRPr="00386E32">
              <w:t> % par semaine.</w:t>
            </w:r>
          </w:p>
        </w:tc>
      </w:tr>
      <w:tr w:rsidR="00940BF3" w:rsidRPr="00386E32" w14:paraId="2C669BF2" w14:textId="77777777" w:rsidTr="006E3CEF">
        <w:tc>
          <w:tcPr>
            <w:tcW w:w="1638" w:type="dxa"/>
          </w:tcPr>
          <w:p w14:paraId="24086BC9" w14:textId="77777777" w:rsidR="00940BF3" w:rsidRPr="00386E32" w:rsidRDefault="00940BF3" w:rsidP="00E0135C">
            <w:pPr>
              <w:spacing w:after="200"/>
              <w:rPr>
                <w:b/>
              </w:rPr>
            </w:pPr>
            <w:r w:rsidRPr="00386E32">
              <w:rPr>
                <w:b/>
              </w:rPr>
              <w:t>CCAG 2</w:t>
            </w:r>
            <w:r w:rsidR="00E0135C" w:rsidRPr="00386E32">
              <w:rPr>
                <w:b/>
              </w:rPr>
              <w:t>7</w:t>
            </w:r>
            <w:r w:rsidRPr="00386E32">
              <w:rPr>
                <w:b/>
              </w:rPr>
              <w:t>.1</w:t>
            </w:r>
          </w:p>
        </w:tc>
        <w:tc>
          <w:tcPr>
            <w:tcW w:w="7920" w:type="dxa"/>
          </w:tcPr>
          <w:p w14:paraId="721BB7C9" w14:textId="77777777" w:rsidR="00940BF3" w:rsidRPr="00386E32" w:rsidRDefault="00940BF3" w:rsidP="00E0135C">
            <w:pPr>
              <w:tabs>
                <w:tab w:val="right" w:pos="7164"/>
              </w:tabs>
              <w:spacing w:after="200"/>
              <w:rPr>
                <w:u w:val="single"/>
              </w:rPr>
            </w:pPr>
            <w:r w:rsidRPr="00386E32">
              <w:t>Le montant maximum des pénalités de retard sera de </w:t>
            </w:r>
            <w:r w:rsidRPr="00386E32">
              <w:rPr>
                <w:i/>
                <w:iCs/>
              </w:rPr>
              <w:t>: [insérer le nombre</w:t>
            </w:r>
            <w:r w:rsidRPr="00386E32">
              <w:t>]%</w:t>
            </w:r>
          </w:p>
        </w:tc>
      </w:tr>
      <w:tr w:rsidR="00940BF3" w:rsidRPr="00386E32" w14:paraId="28B403A1" w14:textId="77777777" w:rsidTr="006E3CEF">
        <w:tc>
          <w:tcPr>
            <w:tcW w:w="1638" w:type="dxa"/>
          </w:tcPr>
          <w:p w14:paraId="77796B8D" w14:textId="77777777" w:rsidR="00940BF3" w:rsidRPr="00386E32" w:rsidRDefault="00940BF3" w:rsidP="00E0135C">
            <w:pPr>
              <w:spacing w:after="200"/>
              <w:rPr>
                <w:b/>
              </w:rPr>
            </w:pPr>
            <w:r w:rsidRPr="00386E32">
              <w:rPr>
                <w:b/>
              </w:rPr>
              <w:t>CCAG 2</w:t>
            </w:r>
            <w:r w:rsidR="00E0135C" w:rsidRPr="00386E32">
              <w:rPr>
                <w:b/>
              </w:rPr>
              <w:t>8</w:t>
            </w:r>
            <w:r w:rsidRPr="00386E32">
              <w:rPr>
                <w:b/>
              </w:rPr>
              <w:t>.3</w:t>
            </w:r>
          </w:p>
        </w:tc>
        <w:tc>
          <w:tcPr>
            <w:tcW w:w="7920" w:type="dxa"/>
          </w:tcPr>
          <w:p w14:paraId="081FFBDC" w14:textId="77777777" w:rsidR="00940BF3" w:rsidRPr="00386E32" w:rsidRDefault="00940BF3">
            <w:pPr>
              <w:tabs>
                <w:tab w:val="right" w:pos="7164"/>
              </w:tabs>
              <w:spacing w:after="200"/>
              <w:rPr>
                <w:u w:val="single"/>
              </w:rPr>
            </w:pPr>
            <w:r w:rsidRPr="00386E32">
              <w:t xml:space="preserve">La(es) période(s) de garantie sera: </w:t>
            </w:r>
            <w:r w:rsidRPr="00386E32">
              <w:rPr>
                <w:i/>
                <w:iCs/>
              </w:rPr>
              <w:t>[insérer le(s) nombre(s)]</w:t>
            </w:r>
            <w:r w:rsidRPr="00386E32">
              <w:t xml:space="preserve"> jours</w:t>
            </w:r>
          </w:p>
          <w:p w14:paraId="4E0DCF4F" w14:textId="77777777" w:rsidR="00940BF3" w:rsidRPr="00386E32" w:rsidRDefault="00940BF3" w:rsidP="00490221">
            <w:pPr>
              <w:pStyle w:val="Outline"/>
              <w:tabs>
                <w:tab w:val="right" w:pos="7164"/>
              </w:tabs>
              <w:spacing w:before="0" w:after="200"/>
              <w:jc w:val="both"/>
              <w:rPr>
                <w:i/>
                <w:iCs/>
                <w:kern w:val="0"/>
              </w:rPr>
            </w:pPr>
            <w:r w:rsidRPr="00386E32">
              <w:rPr>
                <w:kern w:val="0"/>
              </w:rPr>
              <w:t xml:space="preserve">Aux fins de(s) garantie(s), le(s) lieu(x) de destination finale est (sont) : </w:t>
            </w:r>
            <w:r w:rsidRPr="00386E32">
              <w:rPr>
                <w:i/>
                <w:iCs/>
                <w:kern w:val="0"/>
              </w:rPr>
              <w:t>[insérer le(s) lieu(x) de destination finale]</w:t>
            </w:r>
            <w:r w:rsidR="00490221" w:rsidRPr="00386E32">
              <w:rPr>
                <w:i/>
                <w:iCs/>
                <w:kern w:val="0"/>
              </w:rPr>
              <w:t>.</w:t>
            </w:r>
          </w:p>
          <w:p w14:paraId="02D6DFDF" w14:textId="77777777" w:rsidR="00490221" w:rsidRPr="00386E32" w:rsidRDefault="00490221" w:rsidP="00490221">
            <w:pPr>
              <w:suppressAutoHyphens/>
              <w:ind w:left="533" w:firstLine="7"/>
            </w:pPr>
            <w:r w:rsidRPr="00386E32">
              <w:rPr>
                <w:b/>
                <w:i/>
              </w:rPr>
              <w:t>Clause-type</w:t>
            </w:r>
          </w:p>
          <w:p w14:paraId="08571D25" w14:textId="77777777" w:rsidR="00490221" w:rsidRPr="00386E32" w:rsidRDefault="00490221" w:rsidP="00490221">
            <w:pPr>
              <w:suppressAutoHyphens/>
              <w:ind w:left="533" w:firstLine="7"/>
            </w:pPr>
          </w:p>
          <w:p w14:paraId="1105D197" w14:textId="15A9A2EF" w:rsidR="00490221" w:rsidRPr="00386E32" w:rsidRDefault="00490221" w:rsidP="00490221">
            <w:pPr>
              <w:suppressAutoHyphens/>
              <w:spacing w:after="120"/>
              <w:jc w:val="both"/>
            </w:pPr>
            <w:r w:rsidRPr="00386E32">
              <w:t xml:space="preserve">CCAG 28.3—Par modification partielle des stipulations du marché, la période de garantie sera de _____ heures de fonctionnement ou _____ mois à partir de la mise en service des </w:t>
            </w:r>
            <w:r w:rsidR="00B12845" w:rsidRPr="00386E32">
              <w:t>Biens</w:t>
            </w:r>
            <w:r w:rsidRPr="00386E32">
              <w:t xml:space="preserve"> ou _____ mois après la date d’expédition, la plus courte de ces deux périodes étant retenue.  Le Fournisseur devra de plus se conformer aux garanties de performance et/ou de consommation qui sont précisées dans le marché.  Si, pour des raisons attribuables au Fournisseur, ces garanties ne sont pas atteintes en tout ou en partie, le Fournisseur devra à sa discrétion:</w:t>
            </w:r>
          </w:p>
          <w:p w14:paraId="27463A5B" w14:textId="50227337" w:rsidR="00490221" w:rsidRPr="00386E32" w:rsidRDefault="00490221" w:rsidP="00490221">
            <w:pPr>
              <w:suppressAutoHyphens/>
              <w:ind w:left="1066" w:hanging="526"/>
              <w:jc w:val="both"/>
            </w:pPr>
            <w:r w:rsidRPr="00386E32">
              <w:t>(a)</w:t>
            </w:r>
            <w:r w:rsidRPr="00386E32">
              <w:tab/>
              <w:t xml:space="preserve">réaliser à ses propres frais les changements, modifications et/ou additions nécessaires aux </w:t>
            </w:r>
            <w:r w:rsidR="00B12845" w:rsidRPr="00386E32">
              <w:t>Biens</w:t>
            </w:r>
            <w:r w:rsidRPr="00386E32">
              <w:t xml:space="preserve"> ou à certains de leurs éléments, afin que les garanties prévues au marché soient atteintes, et faire les essais nécessaires en conformité avec la Clause 26</w:t>
            </w:r>
            <w:r w:rsidR="00694621" w:rsidRPr="00386E32">
              <w:t>.7</w:t>
            </w:r>
            <w:r w:rsidRPr="00386E32">
              <w:t xml:space="preserve"> du CCAP.</w:t>
            </w:r>
          </w:p>
          <w:p w14:paraId="4C397B9A" w14:textId="77777777" w:rsidR="00490221" w:rsidRPr="00386E32" w:rsidRDefault="00490221" w:rsidP="00490221">
            <w:pPr>
              <w:suppressAutoHyphens/>
              <w:ind w:left="1066" w:hanging="526"/>
            </w:pPr>
          </w:p>
          <w:p w14:paraId="5447B087" w14:textId="77777777" w:rsidR="00490221" w:rsidRPr="00386E32" w:rsidRDefault="00490221" w:rsidP="00490221">
            <w:pPr>
              <w:suppressAutoHyphens/>
              <w:ind w:left="1066" w:hanging="526"/>
            </w:pPr>
            <w:r w:rsidRPr="00386E32">
              <w:rPr>
                <w:b/>
              </w:rPr>
              <w:lastRenderedPageBreak/>
              <w:t>ou</w:t>
            </w:r>
          </w:p>
          <w:p w14:paraId="5D4C0AA6" w14:textId="77777777" w:rsidR="00490221" w:rsidRPr="00386E32" w:rsidRDefault="00490221" w:rsidP="00490221">
            <w:pPr>
              <w:suppressAutoHyphens/>
              <w:ind w:left="1066" w:hanging="526"/>
            </w:pPr>
          </w:p>
          <w:p w14:paraId="494179D1" w14:textId="77777777" w:rsidR="00490221" w:rsidRPr="00386E32" w:rsidRDefault="00490221" w:rsidP="00490221">
            <w:pPr>
              <w:suppressAutoHyphens/>
              <w:ind w:left="1066" w:hanging="526"/>
            </w:pPr>
            <w:r w:rsidRPr="00386E32">
              <w:t>(b)</w:t>
            </w:r>
            <w:r w:rsidRPr="00386E32">
              <w:tab/>
              <w:t>payer des pénalités à l’Acheteur pour n’avoir pas atteint les garanties prévues au marché.  Le taux de cette pénalité est de ______.</w:t>
            </w:r>
          </w:p>
          <w:p w14:paraId="23E40AE6" w14:textId="77777777" w:rsidR="007D7976" w:rsidRPr="00386E32" w:rsidRDefault="007D7976" w:rsidP="00490221">
            <w:pPr>
              <w:suppressAutoHyphens/>
              <w:spacing w:after="120"/>
              <w:rPr>
                <w:i/>
                <w:szCs w:val="24"/>
              </w:rPr>
            </w:pPr>
          </w:p>
          <w:p w14:paraId="6FEB15E6" w14:textId="37D38BB0" w:rsidR="00490221" w:rsidRPr="00386E32" w:rsidRDefault="00490221" w:rsidP="00490221">
            <w:pPr>
              <w:suppressAutoHyphens/>
              <w:spacing w:after="120"/>
              <w:rPr>
                <w:szCs w:val="24"/>
              </w:rPr>
            </w:pPr>
            <w:r w:rsidRPr="00386E32">
              <w:rPr>
                <w:i/>
                <w:szCs w:val="24"/>
              </w:rPr>
              <w:t xml:space="preserve">[Le taux doit être plus élevé que le taux d’ajustement utilisé lors de l’évaluation des </w:t>
            </w:r>
            <w:r w:rsidR="0001437B" w:rsidRPr="00386E32">
              <w:rPr>
                <w:i/>
                <w:szCs w:val="24"/>
              </w:rPr>
              <w:t>proposition</w:t>
            </w:r>
            <w:r w:rsidRPr="00386E32">
              <w:rPr>
                <w:i/>
                <w:szCs w:val="24"/>
              </w:rPr>
              <w:t>s, conformément à la Clause 34.</w:t>
            </w:r>
            <w:r w:rsidR="000A0657" w:rsidRPr="00386E32">
              <w:rPr>
                <w:i/>
                <w:szCs w:val="24"/>
              </w:rPr>
              <w:t>6</w:t>
            </w:r>
            <w:r w:rsidRPr="00386E32">
              <w:rPr>
                <w:i/>
                <w:szCs w:val="24"/>
              </w:rPr>
              <w:t xml:space="preserve"> des </w:t>
            </w:r>
            <w:r w:rsidR="0001437B" w:rsidRPr="00386E32">
              <w:rPr>
                <w:i/>
                <w:szCs w:val="24"/>
              </w:rPr>
              <w:t>IP</w:t>
            </w:r>
            <w:r w:rsidRPr="00386E32">
              <w:rPr>
                <w:i/>
                <w:szCs w:val="24"/>
              </w:rPr>
              <w:t>.</w:t>
            </w:r>
            <w:r w:rsidRPr="00386E32">
              <w:rPr>
                <w:szCs w:val="24"/>
              </w:rPr>
              <w:t>]</w:t>
            </w:r>
          </w:p>
        </w:tc>
      </w:tr>
      <w:tr w:rsidR="00940BF3" w:rsidRPr="00386E32" w14:paraId="2125581A" w14:textId="77777777" w:rsidTr="006E3CEF">
        <w:tc>
          <w:tcPr>
            <w:tcW w:w="1638" w:type="dxa"/>
          </w:tcPr>
          <w:p w14:paraId="1CFC00B2" w14:textId="0DC2B2A7" w:rsidR="00940BF3" w:rsidRPr="00386E32" w:rsidRDefault="00490221">
            <w:pPr>
              <w:spacing w:after="200"/>
              <w:rPr>
                <w:b/>
              </w:rPr>
            </w:pPr>
            <w:r w:rsidRPr="00386E32">
              <w:rPr>
                <w:b/>
              </w:rPr>
              <w:lastRenderedPageBreak/>
              <w:t>CCAG 28</w:t>
            </w:r>
            <w:r w:rsidR="00940BF3" w:rsidRPr="00386E32">
              <w:rPr>
                <w:b/>
              </w:rPr>
              <w:t>.</w:t>
            </w:r>
            <w:r w:rsidR="006F3840" w:rsidRPr="00386E32">
              <w:rPr>
                <w:b/>
              </w:rPr>
              <w:t>5 &amp; 28.6</w:t>
            </w:r>
          </w:p>
        </w:tc>
        <w:tc>
          <w:tcPr>
            <w:tcW w:w="7920" w:type="dxa"/>
          </w:tcPr>
          <w:p w14:paraId="0B680D7C" w14:textId="77777777" w:rsidR="00940BF3" w:rsidRPr="00386E32" w:rsidRDefault="00940BF3" w:rsidP="00490221">
            <w:pPr>
              <w:tabs>
                <w:tab w:val="right" w:pos="7164"/>
              </w:tabs>
              <w:spacing w:after="200"/>
              <w:jc w:val="both"/>
            </w:pPr>
            <w:r w:rsidRPr="00386E32">
              <w:t xml:space="preserve">Le délai de réparation ou de remplacement sera de : </w:t>
            </w:r>
            <w:r w:rsidRPr="00386E32">
              <w:rPr>
                <w:i/>
                <w:iCs/>
              </w:rPr>
              <w:t>[insérer le nombre]</w:t>
            </w:r>
            <w:r w:rsidR="00490221" w:rsidRPr="00386E32">
              <w:rPr>
                <w:i/>
                <w:iCs/>
              </w:rPr>
              <w:t xml:space="preserve"> </w:t>
            </w:r>
            <w:r w:rsidRPr="00386E32">
              <w:t>jours.</w:t>
            </w:r>
          </w:p>
          <w:p w14:paraId="6AA3C574" w14:textId="77777777" w:rsidR="006250DA" w:rsidRPr="00386E32" w:rsidRDefault="006250DA" w:rsidP="006250DA">
            <w:pPr>
              <w:tabs>
                <w:tab w:val="right" w:pos="7164"/>
              </w:tabs>
              <w:spacing w:after="200"/>
              <w:jc w:val="both"/>
            </w:pPr>
            <w:r w:rsidRPr="00386E32">
              <w:t xml:space="preserve">Exemple de disposition : </w:t>
            </w:r>
          </w:p>
          <w:p w14:paraId="0AB371E7" w14:textId="27DADA2B" w:rsidR="006250DA" w:rsidRPr="00386E32" w:rsidRDefault="006250DA" w:rsidP="006250DA">
            <w:pPr>
              <w:tabs>
                <w:tab w:val="right" w:pos="7164"/>
              </w:tabs>
              <w:spacing w:after="200"/>
              <w:jc w:val="both"/>
            </w:pPr>
            <w:r w:rsidRPr="00386E32">
              <w:t>Le délai de réparation ou de remplacement est de cinq (5) jours à compter de la notification, avec une réponse dans un délai d'une heure pour l'assistance à distance et dans un délai de 48 heures pour l'assistance sur site.</w:t>
            </w:r>
          </w:p>
        </w:tc>
      </w:tr>
      <w:tr w:rsidR="00694621" w:rsidRPr="00386E32" w14:paraId="0B09AEC8" w14:textId="77777777" w:rsidTr="006E3CEF">
        <w:tc>
          <w:tcPr>
            <w:tcW w:w="1638" w:type="dxa"/>
          </w:tcPr>
          <w:p w14:paraId="24D39A61" w14:textId="5F60CB3E" w:rsidR="00694621" w:rsidRPr="00386E32" w:rsidRDefault="00694621">
            <w:pPr>
              <w:spacing w:after="200"/>
              <w:rPr>
                <w:b/>
              </w:rPr>
            </w:pPr>
            <w:r w:rsidRPr="00386E32">
              <w:rPr>
                <w:b/>
              </w:rPr>
              <w:t>CCAG 33.4</w:t>
            </w:r>
          </w:p>
        </w:tc>
        <w:tc>
          <w:tcPr>
            <w:tcW w:w="7920" w:type="dxa"/>
          </w:tcPr>
          <w:p w14:paraId="64D6445E" w14:textId="73ADE377" w:rsidR="00694621" w:rsidRPr="00386E32" w:rsidRDefault="00694621" w:rsidP="00490221">
            <w:pPr>
              <w:tabs>
                <w:tab w:val="right" w:pos="7164"/>
              </w:tabs>
              <w:spacing w:after="200"/>
              <w:jc w:val="both"/>
            </w:pPr>
            <w:r w:rsidRPr="00386E32">
              <w:t>Si la proposition d’</w:t>
            </w:r>
            <w:r w:rsidR="00B12845" w:rsidRPr="00386E32">
              <w:t>Ingénierie de la valeur</w:t>
            </w:r>
            <w:r w:rsidRPr="00386E32">
              <w:t xml:space="preserve"> est approuvée par l’Acheteur, le montant à payer au Fournisseur sera _____ % (insérer un pourcentage approprié. </w:t>
            </w:r>
            <w:r w:rsidR="000C457D" w:rsidRPr="00386E32">
              <w:t>Le pourcentage peut aller jusqu’à 50%) de la réduction du Prix du Marché.</w:t>
            </w:r>
          </w:p>
        </w:tc>
      </w:tr>
    </w:tbl>
    <w:p w14:paraId="30B1A53A" w14:textId="77777777" w:rsidR="00940BF3" w:rsidRPr="00386E32" w:rsidRDefault="00940BF3">
      <w:pPr>
        <w:pStyle w:val="Heading2"/>
        <w:tabs>
          <w:tab w:val="clear" w:pos="1350"/>
        </w:tabs>
        <w:rPr>
          <w:bCs/>
        </w:rPr>
      </w:pPr>
      <w:r w:rsidRPr="00386E32">
        <w:rPr>
          <w:bCs/>
        </w:rPr>
        <w:br w:type="page"/>
      </w:r>
    </w:p>
    <w:p w14:paraId="21DBAA8B" w14:textId="1F6B3D35" w:rsidR="00940BF3" w:rsidRPr="00386E32" w:rsidRDefault="00940BF3" w:rsidP="00F459BB">
      <w:pPr>
        <w:pStyle w:val="Heading2"/>
        <w:tabs>
          <w:tab w:val="clear" w:pos="1350"/>
        </w:tabs>
        <w:jc w:val="center"/>
        <w:rPr>
          <w:bCs/>
          <w:sz w:val="32"/>
          <w:szCs w:val="32"/>
        </w:rPr>
      </w:pPr>
      <w:r w:rsidRPr="00386E32">
        <w:rPr>
          <w:bCs/>
          <w:sz w:val="32"/>
          <w:szCs w:val="32"/>
        </w:rPr>
        <w:lastRenderedPageBreak/>
        <w:t>Annexe</w:t>
      </w:r>
      <w:r w:rsidR="009A723D" w:rsidRPr="00386E32">
        <w:rPr>
          <w:bCs/>
          <w:sz w:val="32"/>
          <w:szCs w:val="32"/>
        </w:rPr>
        <w:t xml:space="preserve"> :  </w:t>
      </w:r>
      <w:r w:rsidRPr="00386E32">
        <w:rPr>
          <w:bCs/>
          <w:sz w:val="32"/>
          <w:szCs w:val="32"/>
        </w:rPr>
        <w:t xml:space="preserve">Formule </w:t>
      </w:r>
      <w:r w:rsidR="00490221" w:rsidRPr="00386E32">
        <w:rPr>
          <w:bCs/>
          <w:sz w:val="32"/>
          <w:szCs w:val="32"/>
        </w:rPr>
        <w:t>de révision</w:t>
      </w:r>
      <w:r w:rsidRPr="00386E32">
        <w:rPr>
          <w:bCs/>
          <w:sz w:val="32"/>
          <w:szCs w:val="32"/>
        </w:rPr>
        <w:t xml:space="preserve"> des prix</w:t>
      </w:r>
    </w:p>
    <w:p w14:paraId="032A572A" w14:textId="77777777" w:rsidR="00940BF3" w:rsidRPr="00386E32" w:rsidRDefault="00940BF3"/>
    <w:p w14:paraId="0A5E905F" w14:textId="77777777" w:rsidR="00940BF3" w:rsidRPr="00386E32" w:rsidRDefault="00940BF3"/>
    <w:p w14:paraId="68D54322" w14:textId="77777777" w:rsidR="00940BF3" w:rsidRPr="00386E32" w:rsidRDefault="00940BF3" w:rsidP="00490221">
      <w:pPr>
        <w:jc w:val="both"/>
        <w:rPr>
          <w:i/>
          <w:iCs/>
        </w:rPr>
      </w:pPr>
      <w:r w:rsidRPr="00386E32">
        <w:rPr>
          <w:i/>
          <w:iCs/>
        </w:rPr>
        <w:t xml:space="preserve">[Si, conformément à la </w:t>
      </w:r>
      <w:r w:rsidR="00490221" w:rsidRPr="00386E32">
        <w:rPr>
          <w:i/>
          <w:iCs/>
        </w:rPr>
        <w:t>C</w:t>
      </w:r>
      <w:r w:rsidRPr="00386E32">
        <w:rPr>
          <w:i/>
          <w:iCs/>
        </w:rPr>
        <w:t>lause 1</w:t>
      </w:r>
      <w:r w:rsidR="00490221" w:rsidRPr="00386E32">
        <w:rPr>
          <w:i/>
          <w:iCs/>
        </w:rPr>
        <w:t>5</w:t>
      </w:r>
      <w:r w:rsidRPr="00386E32">
        <w:rPr>
          <w:i/>
          <w:iCs/>
        </w:rPr>
        <w:t xml:space="preserve">.1 du CCAP, les prix sont ajustables, la méthode suivante sera utilisée pour calculer </w:t>
      </w:r>
      <w:r w:rsidR="00490221" w:rsidRPr="00386E32">
        <w:rPr>
          <w:i/>
          <w:iCs/>
        </w:rPr>
        <w:t>la révision des prix</w:t>
      </w:r>
      <w:r w:rsidRPr="00386E32">
        <w:rPr>
          <w:i/>
          <w:iCs/>
        </w:rPr>
        <w:t>]</w:t>
      </w:r>
    </w:p>
    <w:p w14:paraId="587D7025" w14:textId="77777777" w:rsidR="00940BF3" w:rsidRPr="00386E32" w:rsidRDefault="00940BF3"/>
    <w:p w14:paraId="5F440F36" w14:textId="77777777" w:rsidR="00940BF3" w:rsidRPr="00386E32" w:rsidRDefault="00940BF3" w:rsidP="00490221">
      <w:pPr>
        <w:jc w:val="both"/>
      </w:pPr>
      <w:r w:rsidRPr="00386E32">
        <w:t xml:space="preserve">Les prix payables au Fournisseur, comme indiqué au Marché, seront </w:t>
      </w:r>
      <w:r w:rsidR="00490221" w:rsidRPr="00386E32">
        <w:t>révis</w:t>
      </w:r>
      <w:r w:rsidRPr="00386E32">
        <w:t xml:space="preserve">és, lors de la réalisation du Marché, pour tenir compte des variations des coûts de la main d’œuvre et des matériaux, en utilisant la formule suivante : </w:t>
      </w:r>
    </w:p>
    <w:p w14:paraId="5108674E" w14:textId="77777777" w:rsidR="00940BF3" w:rsidRPr="00386E32" w:rsidRDefault="00940BF3"/>
    <w:p w14:paraId="4A6FE943" w14:textId="77777777" w:rsidR="00940BF3" w:rsidRPr="003167CC" w:rsidRDefault="00940BF3">
      <w:pPr>
        <w:suppressAutoHyphens/>
        <w:jc w:val="center"/>
        <w:rPr>
          <w:lang w:val="en-US"/>
        </w:rPr>
      </w:pPr>
      <w:r w:rsidRPr="003167CC">
        <w:rPr>
          <w:lang w:val="en-US"/>
        </w:rPr>
        <w:t>P</w:t>
      </w:r>
      <w:r w:rsidRPr="003167CC">
        <w:rPr>
          <w:vertAlign w:val="subscript"/>
          <w:lang w:val="en-US"/>
        </w:rPr>
        <w:t>1</w:t>
      </w:r>
      <w:r w:rsidRPr="003167CC">
        <w:rPr>
          <w:lang w:val="en-US"/>
        </w:rPr>
        <w:t xml:space="preserve"> = P</w:t>
      </w:r>
      <w:r w:rsidRPr="003167CC">
        <w:rPr>
          <w:vertAlign w:val="subscript"/>
          <w:lang w:val="en-US"/>
        </w:rPr>
        <w:t>0</w:t>
      </w:r>
      <w:r w:rsidRPr="003167CC">
        <w:rPr>
          <w:lang w:val="en-US"/>
        </w:rPr>
        <w:t xml:space="preserve"> [a + </w:t>
      </w:r>
      <w:r w:rsidRPr="003167CC">
        <w:rPr>
          <w:u w:val="single"/>
          <w:lang w:val="en-US"/>
        </w:rPr>
        <w:t>bL</w:t>
      </w:r>
      <w:r w:rsidRPr="003167CC">
        <w:rPr>
          <w:vertAlign w:val="subscript"/>
          <w:lang w:val="en-US"/>
        </w:rPr>
        <w:t>1</w:t>
      </w:r>
      <w:r w:rsidRPr="003167CC">
        <w:rPr>
          <w:lang w:val="en-US"/>
        </w:rPr>
        <w:t xml:space="preserve"> + </w:t>
      </w:r>
      <w:r w:rsidRPr="003167CC">
        <w:rPr>
          <w:u w:val="single"/>
          <w:lang w:val="en-US"/>
        </w:rPr>
        <w:t>cM</w:t>
      </w:r>
      <w:r w:rsidRPr="003167CC">
        <w:rPr>
          <w:vertAlign w:val="subscript"/>
          <w:lang w:val="en-US"/>
        </w:rPr>
        <w:t>1]</w:t>
      </w:r>
      <w:r w:rsidRPr="003167CC">
        <w:rPr>
          <w:lang w:val="en-US"/>
        </w:rPr>
        <w:t xml:space="preserve"> - P</w:t>
      </w:r>
      <w:r w:rsidRPr="003167CC">
        <w:rPr>
          <w:vertAlign w:val="subscript"/>
          <w:lang w:val="en-US"/>
        </w:rPr>
        <w:t>0</w:t>
      </w:r>
    </w:p>
    <w:p w14:paraId="42548595" w14:textId="77777777" w:rsidR="00940BF3" w:rsidRPr="003167CC" w:rsidRDefault="00940BF3">
      <w:pPr>
        <w:tabs>
          <w:tab w:val="left" w:pos="4410"/>
          <w:tab w:val="left" w:pos="4950"/>
        </w:tabs>
        <w:suppressAutoHyphens/>
        <w:rPr>
          <w:lang w:val="en-US"/>
        </w:rPr>
      </w:pPr>
      <w:r w:rsidRPr="003167CC">
        <w:rPr>
          <w:lang w:val="en-US"/>
        </w:rPr>
        <w:tab/>
        <w:t>L</w:t>
      </w:r>
      <w:r w:rsidRPr="003167CC">
        <w:rPr>
          <w:vertAlign w:val="subscript"/>
          <w:lang w:val="en-US"/>
        </w:rPr>
        <w:t>0</w:t>
      </w:r>
      <w:r w:rsidRPr="003167CC">
        <w:rPr>
          <w:lang w:val="en-US"/>
        </w:rPr>
        <w:tab/>
        <w:t xml:space="preserve"> M</w:t>
      </w:r>
      <w:r w:rsidRPr="003167CC">
        <w:rPr>
          <w:vertAlign w:val="subscript"/>
          <w:lang w:val="en-US"/>
        </w:rPr>
        <w:t>0</w:t>
      </w:r>
    </w:p>
    <w:p w14:paraId="3F958197" w14:textId="77777777" w:rsidR="00940BF3" w:rsidRPr="003167CC" w:rsidRDefault="00940BF3">
      <w:pPr>
        <w:rPr>
          <w:lang w:val="en-US"/>
        </w:rPr>
      </w:pPr>
    </w:p>
    <w:p w14:paraId="65995D3D" w14:textId="77777777" w:rsidR="00940BF3" w:rsidRPr="00386E32" w:rsidRDefault="00940BF3">
      <w:r w:rsidRPr="003167CC">
        <w:rPr>
          <w:lang w:val="en-US"/>
        </w:rPr>
        <w:tab/>
      </w:r>
      <w:r w:rsidRPr="003167CC">
        <w:rPr>
          <w:lang w:val="en-US"/>
        </w:rPr>
        <w:tab/>
      </w:r>
      <w:r w:rsidRPr="003167CC">
        <w:rPr>
          <w:lang w:val="en-US"/>
        </w:rPr>
        <w:tab/>
      </w:r>
      <w:r w:rsidRPr="003167CC">
        <w:rPr>
          <w:lang w:val="en-US"/>
        </w:rPr>
        <w:tab/>
      </w:r>
      <w:r w:rsidRPr="00386E32">
        <w:t>a+b+c=1</w:t>
      </w:r>
    </w:p>
    <w:p w14:paraId="479ACFC4" w14:textId="77777777" w:rsidR="00940BF3" w:rsidRPr="00386E32" w:rsidRDefault="00940BF3"/>
    <w:p w14:paraId="19216D8B" w14:textId="77777777" w:rsidR="00940BF3" w:rsidRPr="00386E32" w:rsidRDefault="00940BF3">
      <w:r w:rsidRPr="00386E32">
        <w:t>dans laquelle :</w:t>
      </w:r>
    </w:p>
    <w:p w14:paraId="32743115" w14:textId="77777777" w:rsidR="00940BF3" w:rsidRPr="00386E32" w:rsidRDefault="00940BF3"/>
    <w:p w14:paraId="2E8BC653" w14:textId="77777777" w:rsidR="00940BF3" w:rsidRPr="00386E32" w:rsidRDefault="00940BF3">
      <w:pPr>
        <w:tabs>
          <w:tab w:val="left" w:pos="1260"/>
          <w:tab w:val="left" w:pos="1800"/>
        </w:tabs>
        <w:suppressAutoHyphens/>
        <w:spacing w:after="200"/>
        <w:ind w:left="1814" w:hanging="1267"/>
      </w:pPr>
      <w:r w:rsidRPr="00386E32">
        <w:t>P1</w:t>
      </w:r>
      <w:r w:rsidRPr="00386E32">
        <w:tab/>
        <w:t>=</w:t>
      </w:r>
      <w:r w:rsidRPr="00386E32">
        <w:tab/>
        <w:t>montant ajusté payable au Fournisseur ;</w:t>
      </w:r>
    </w:p>
    <w:p w14:paraId="434433DF" w14:textId="77777777" w:rsidR="00940BF3" w:rsidRPr="00386E32" w:rsidRDefault="00940BF3">
      <w:pPr>
        <w:tabs>
          <w:tab w:val="left" w:pos="1260"/>
          <w:tab w:val="left" w:pos="1800"/>
        </w:tabs>
        <w:suppressAutoHyphens/>
        <w:spacing w:after="200"/>
        <w:ind w:left="1814" w:hanging="1267"/>
      </w:pPr>
      <w:r w:rsidRPr="00386E32">
        <w:t>Po</w:t>
      </w:r>
      <w:r w:rsidRPr="00386E32">
        <w:tab/>
        <w:t>=</w:t>
      </w:r>
      <w:r w:rsidRPr="00386E32">
        <w:tab/>
        <w:t>Prix du Marché (prix de base) ;</w:t>
      </w:r>
    </w:p>
    <w:p w14:paraId="2A86C40F" w14:textId="77777777" w:rsidR="00940BF3" w:rsidRPr="00386E32" w:rsidRDefault="00940BF3">
      <w:pPr>
        <w:tabs>
          <w:tab w:val="left" w:pos="1260"/>
          <w:tab w:val="left" w:pos="1800"/>
        </w:tabs>
        <w:suppressAutoHyphens/>
        <w:spacing w:after="200"/>
        <w:ind w:left="1814" w:hanging="1267"/>
      </w:pPr>
      <w:r w:rsidRPr="00386E32">
        <w:t>a</w:t>
      </w:r>
      <w:r w:rsidRPr="00386E32">
        <w:tab/>
        <w:t>=</w:t>
      </w:r>
      <w:r w:rsidRPr="00386E32">
        <w:tab/>
        <w:t>élément fixe représentant les bénéfices et frais généraux inclus dans le prix du Marché et généralement de l’ordre de cinq (5) à quinze (15) pour cent ;</w:t>
      </w:r>
    </w:p>
    <w:p w14:paraId="0F1C4952" w14:textId="77777777" w:rsidR="00940BF3" w:rsidRPr="00386E32" w:rsidRDefault="00940BF3">
      <w:pPr>
        <w:tabs>
          <w:tab w:val="left" w:pos="1260"/>
          <w:tab w:val="left" w:pos="1800"/>
        </w:tabs>
        <w:suppressAutoHyphens/>
        <w:spacing w:after="200"/>
        <w:ind w:left="1814" w:hanging="1267"/>
      </w:pPr>
      <w:r w:rsidRPr="00386E32">
        <w:t>b</w:t>
      </w:r>
      <w:r w:rsidRPr="00386E32">
        <w:tab/>
        <w:t>=</w:t>
      </w:r>
      <w:r w:rsidRPr="00386E32">
        <w:tab/>
        <w:t>estimation du pourcentage du Prix du Marché représentant le coût de la main d’œuvre.</w:t>
      </w:r>
    </w:p>
    <w:p w14:paraId="4B358869" w14:textId="77777777" w:rsidR="00940BF3" w:rsidRPr="00386E32" w:rsidRDefault="00940BF3">
      <w:pPr>
        <w:tabs>
          <w:tab w:val="left" w:pos="1260"/>
          <w:tab w:val="left" w:pos="1800"/>
        </w:tabs>
        <w:suppressAutoHyphens/>
        <w:spacing w:after="200"/>
        <w:ind w:left="1814" w:hanging="1267"/>
      </w:pPr>
      <w:r w:rsidRPr="00386E32">
        <w:t>c</w:t>
      </w:r>
      <w:r w:rsidRPr="00386E32">
        <w:tab/>
        <w:t>=</w:t>
      </w:r>
      <w:r w:rsidRPr="00386E32">
        <w:tab/>
        <w:t>estimation du pourcentage du Prix du Marché représentant le coût des matériaux.</w:t>
      </w:r>
    </w:p>
    <w:p w14:paraId="5FBEF1C5" w14:textId="77777777" w:rsidR="00940BF3" w:rsidRPr="00386E32" w:rsidRDefault="00940BF3">
      <w:pPr>
        <w:tabs>
          <w:tab w:val="left" w:pos="1260"/>
          <w:tab w:val="left" w:pos="1800"/>
        </w:tabs>
        <w:suppressAutoHyphens/>
        <w:spacing w:after="200"/>
        <w:ind w:left="1814" w:hanging="1267"/>
      </w:pPr>
      <w:r w:rsidRPr="00386E32">
        <w:t>Lo, L1</w:t>
      </w:r>
      <w:r w:rsidRPr="00386E32">
        <w:tab/>
        <w:t>=</w:t>
      </w:r>
      <w:r w:rsidRPr="00386E32">
        <w:tab/>
        <w:t xml:space="preserve">indices applicables au coût de la main d’œuvre dans l’industrie considérée dans le pays d’origine, à la date de référence et à la date de </w:t>
      </w:r>
      <w:r w:rsidR="00490221" w:rsidRPr="00386E32">
        <w:t>la révision</w:t>
      </w:r>
      <w:r w:rsidRPr="00386E32">
        <w:t>, respectivement.</w:t>
      </w:r>
    </w:p>
    <w:p w14:paraId="3B4DF34D" w14:textId="77777777" w:rsidR="00940BF3" w:rsidRPr="00386E32" w:rsidRDefault="00940BF3">
      <w:pPr>
        <w:tabs>
          <w:tab w:val="left" w:pos="1260"/>
          <w:tab w:val="left" w:pos="1800"/>
        </w:tabs>
        <w:suppressAutoHyphens/>
        <w:spacing w:after="200"/>
        <w:ind w:left="1814" w:hanging="1267"/>
      </w:pPr>
      <w:r w:rsidRPr="00386E32">
        <w:t>Mo,</w:t>
      </w:r>
      <w:r w:rsidR="0081618F" w:rsidRPr="00386E32">
        <w:t xml:space="preserve"> </w:t>
      </w:r>
      <w:r w:rsidRPr="00386E32">
        <w:t>M1</w:t>
      </w:r>
      <w:r w:rsidRPr="00386E32">
        <w:tab/>
        <w:t xml:space="preserve">=indices des matériaux principaux dans leur(s) pays d’origine, applicables à la date de référence et à la date de </w:t>
      </w:r>
      <w:r w:rsidR="00490221" w:rsidRPr="00386E32">
        <w:t>la révision</w:t>
      </w:r>
      <w:r w:rsidRPr="00386E32">
        <w:t xml:space="preserve">, respectivement, </w:t>
      </w:r>
    </w:p>
    <w:p w14:paraId="387B978E" w14:textId="77777777" w:rsidR="00940BF3" w:rsidRPr="00386E32" w:rsidRDefault="00940BF3">
      <w:pPr>
        <w:ind w:left="540"/>
      </w:pPr>
      <w:r w:rsidRPr="00386E32">
        <w:t>Les coefficients a,</w:t>
      </w:r>
      <w:r w:rsidR="002F3AA5" w:rsidRPr="00386E32">
        <w:t xml:space="preserve"> </w:t>
      </w:r>
      <w:r w:rsidRPr="00386E32">
        <w:t>b</w:t>
      </w:r>
      <w:r w:rsidR="002F3AA5" w:rsidRPr="00386E32">
        <w:t xml:space="preserve"> </w:t>
      </w:r>
      <w:r w:rsidRPr="00386E32">
        <w:t>et c sont spécifiés par l’Acheteur :</w:t>
      </w:r>
    </w:p>
    <w:p w14:paraId="78720078" w14:textId="77777777" w:rsidR="00940BF3" w:rsidRPr="00386E32" w:rsidRDefault="00940BF3">
      <w:pPr>
        <w:ind w:left="540"/>
      </w:pPr>
    </w:p>
    <w:p w14:paraId="4888EC49" w14:textId="77777777" w:rsidR="00940BF3" w:rsidRPr="00386E32" w:rsidRDefault="00940BF3">
      <w:pPr>
        <w:ind w:left="540"/>
      </w:pPr>
      <w:r w:rsidRPr="00386E32">
        <w:t>a=</w:t>
      </w:r>
      <w:r w:rsidR="0081618F" w:rsidRPr="00386E32">
        <w:t xml:space="preserve"> </w:t>
      </w:r>
      <w:r w:rsidRPr="00386E32">
        <w:rPr>
          <w:i/>
          <w:iCs/>
        </w:rPr>
        <w:t>[insérer la valeur du coefficient]</w:t>
      </w:r>
    </w:p>
    <w:p w14:paraId="47DD8D8D" w14:textId="77777777" w:rsidR="00940BF3" w:rsidRPr="00386E32" w:rsidRDefault="00940BF3">
      <w:pPr>
        <w:ind w:left="540"/>
      </w:pPr>
      <w:r w:rsidRPr="00386E32">
        <w:t>b=</w:t>
      </w:r>
      <w:r w:rsidR="0081618F" w:rsidRPr="00386E32">
        <w:t xml:space="preserve"> </w:t>
      </w:r>
      <w:r w:rsidRPr="00386E32">
        <w:rPr>
          <w:i/>
          <w:iCs/>
        </w:rPr>
        <w:t>[insérer la valeur du coefficient]</w:t>
      </w:r>
    </w:p>
    <w:p w14:paraId="198C3CAE" w14:textId="77777777" w:rsidR="00940BF3" w:rsidRPr="00386E32" w:rsidRDefault="00940BF3">
      <w:pPr>
        <w:ind w:left="540"/>
      </w:pPr>
      <w:r w:rsidRPr="00386E32">
        <w:t>c=</w:t>
      </w:r>
      <w:r w:rsidR="0081618F" w:rsidRPr="00386E32">
        <w:t xml:space="preserve"> </w:t>
      </w:r>
      <w:r w:rsidRPr="00386E32">
        <w:rPr>
          <w:i/>
          <w:iCs/>
        </w:rPr>
        <w:t>[insérer la valeur</w:t>
      </w:r>
      <w:r w:rsidR="0081618F" w:rsidRPr="00386E32">
        <w:rPr>
          <w:i/>
          <w:iCs/>
        </w:rPr>
        <w:t xml:space="preserve"> </w:t>
      </w:r>
      <w:r w:rsidRPr="00386E32">
        <w:rPr>
          <w:i/>
          <w:iCs/>
        </w:rPr>
        <w:t>du coefficient]</w:t>
      </w:r>
      <w:r w:rsidRPr="00386E32">
        <w:t xml:space="preserve">    </w:t>
      </w:r>
    </w:p>
    <w:p w14:paraId="3400AC9D" w14:textId="77777777" w:rsidR="00940BF3" w:rsidRPr="00386E32" w:rsidRDefault="00940BF3"/>
    <w:p w14:paraId="18EACEDE" w14:textId="41185449" w:rsidR="00940BF3" w:rsidRPr="00386E32" w:rsidRDefault="00940BF3">
      <w:r w:rsidRPr="00386E32">
        <w:t xml:space="preserve">Le </w:t>
      </w:r>
      <w:r w:rsidR="00040C6B" w:rsidRPr="00386E32">
        <w:t>Proposant</w:t>
      </w:r>
      <w:r w:rsidRPr="00386E32">
        <w:t xml:space="preserve"> indiquera dans </w:t>
      </w:r>
      <w:r w:rsidR="0001437B" w:rsidRPr="00386E32">
        <w:t>sa Proposition</w:t>
      </w:r>
      <w:r w:rsidRPr="00386E32">
        <w:t xml:space="preserve"> la source et la valeur des indices à la date de référence.</w:t>
      </w:r>
    </w:p>
    <w:p w14:paraId="030EC73C" w14:textId="77777777" w:rsidR="00940BF3" w:rsidRPr="00386E32" w:rsidRDefault="00940BF3"/>
    <w:p w14:paraId="68FDFF31" w14:textId="6309297B" w:rsidR="00940BF3" w:rsidRPr="00386E32" w:rsidRDefault="00940BF3">
      <w:r w:rsidRPr="00386E32">
        <w:t xml:space="preserve">Date de référence= trente (30) jours avant la date butoir de remise des </w:t>
      </w:r>
      <w:r w:rsidR="0001437B" w:rsidRPr="00386E32">
        <w:t>proposition</w:t>
      </w:r>
      <w:r w:rsidRPr="00386E32">
        <w:t>s.</w:t>
      </w:r>
    </w:p>
    <w:p w14:paraId="7333F60F" w14:textId="77777777" w:rsidR="00940BF3" w:rsidRPr="00386E32" w:rsidRDefault="00940BF3" w:rsidP="00726CC9">
      <w:pPr>
        <w:jc w:val="both"/>
      </w:pPr>
      <w:r w:rsidRPr="00386E32">
        <w:lastRenderedPageBreak/>
        <w:t xml:space="preserve">Date de </w:t>
      </w:r>
      <w:r w:rsidR="00490221" w:rsidRPr="00386E32">
        <w:t>la révision</w:t>
      </w:r>
      <w:r w:rsidRPr="00386E32">
        <w:t xml:space="preserve">= </w:t>
      </w:r>
      <w:r w:rsidRPr="00386E32">
        <w:rPr>
          <w:i/>
          <w:iCs/>
        </w:rPr>
        <w:t>[insérer le nombre de semaines]</w:t>
      </w:r>
      <w:r w:rsidRPr="00386E32">
        <w:t xml:space="preserve"> semaines avant la date d’embarquement (normalement la date correspondant au milieu de la période de fabrication). </w:t>
      </w:r>
    </w:p>
    <w:p w14:paraId="2B738693" w14:textId="77777777" w:rsidR="00940BF3" w:rsidRPr="00386E32" w:rsidRDefault="00940BF3" w:rsidP="00726CC9">
      <w:pPr>
        <w:pStyle w:val="Outline"/>
        <w:spacing w:before="0"/>
        <w:jc w:val="both"/>
        <w:rPr>
          <w:kern w:val="0"/>
        </w:rPr>
      </w:pPr>
    </w:p>
    <w:p w14:paraId="09FE8940" w14:textId="77777777" w:rsidR="00940BF3" w:rsidRPr="00386E32" w:rsidRDefault="00940BF3" w:rsidP="00726CC9">
      <w:pPr>
        <w:jc w:val="both"/>
      </w:pPr>
      <w:r w:rsidRPr="00386E32">
        <w:t>La formule d’ajust</w:t>
      </w:r>
      <w:r w:rsidR="002F3AA5" w:rsidRPr="00386E32">
        <w:t>e</w:t>
      </w:r>
      <w:r w:rsidRPr="00386E32">
        <w:t>ment ci-dessus sera invoquée par l’une quelconque des parties dans les conditions suivantes :</w:t>
      </w:r>
    </w:p>
    <w:p w14:paraId="04E4198C" w14:textId="77777777" w:rsidR="00940BF3" w:rsidRPr="00386E32" w:rsidRDefault="00940BF3"/>
    <w:p w14:paraId="3DB4B34D" w14:textId="6ADE1652" w:rsidR="00940BF3" w:rsidRPr="00386E32" w:rsidRDefault="00490221" w:rsidP="00001D94">
      <w:pPr>
        <w:numPr>
          <w:ilvl w:val="1"/>
          <w:numId w:val="42"/>
        </w:numPr>
        <w:tabs>
          <w:tab w:val="clear" w:pos="1440"/>
        </w:tabs>
        <w:spacing w:after="200"/>
        <w:ind w:left="540" w:hanging="547"/>
        <w:jc w:val="both"/>
      </w:pPr>
      <w:r w:rsidRPr="00386E32">
        <w:t>La révision</w:t>
      </w:r>
      <w:r w:rsidR="00940BF3" w:rsidRPr="00386E32">
        <w:t xml:space="preserve"> des prix ne sera pas permis</w:t>
      </w:r>
      <w:r w:rsidRPr="00386E32">
        <w:t>e</w:t>
      </w:r>
      <w:r w:rsidR="00940BF3" w:rsidRPr="00386E32">
        <w:t xml:space="preserve"> au</w:t>
      </w:r>
      <w:r w:rsidR="002F3AA5" w:rsidRPr="00386E32">
        <w:t>-</w:t>
      </w:r>
      <w:r w:rsidR="00940BF3" w:rsidRPr="00386E32">
        <w:t>delà de la date de livraison initiale à moins que cela n’ai</w:t>
      </w:r>
      <w:r w:rsidR="002F3AA5" w:rsidRPr="00386E32">
        <w:t>t</w:t>
      </w:r>
      <w:r w:rsidR="00940BF3" w:rsidRPr="00386E32">
        <w:t xml:space="preserve"> été indiqué dans la lettre de prolongation du délai. La règle veut que </w:t>
      </w:r>
      <w:r w:rsidRPr="00386E32">
        <w:t>la révision</w:t>
      </w:r>
      <w:r w:rsidR="00940BF3" w:rsidRPr="00386E32">
        <w:t xml:space="preserve"> des prix ne soit pas permis</w:t>
      </w:r>
      <w:r w:rsidR="004466E3" w:rsidRPr="00386E32">
        <w:t>e</w:t>
      </w:r>
      <w:r w:rsidR="00940BF3" w:rsidRPr="00386E32">
        <w:t xml:space="preserve"> pour des périodes de retard entièrement imputables au Fournisseur. Toutefois, l‘Acheteur pourra bénéficier de toute réduction des prix des </w:t>
      </w:r>
      <w:r w:rsidR="005D4179" w:rsidRPr="00386E32">
        <w:t>Biens</w:t>
      </w:r>
      <w:r w:rsidR="00940BF3" w:rsidRPr="00386E32">
        <w:t xml:space="preserve"> objet de </w:t>
      </w:r>
      <w:r w:rsidRPr="00386E32">
        <w:t>la révision</w:t>
      </w:r>
      <w:r w:rsidR="00940BF3" w:rsidRPr="00386E32">
        <w:t>.</w:t>
      </w:r>
    </w:p>
    <w:p w14:paraId="0EE3CEA9" w14:textId="77777777" w:rsidR="00B77945" w:rsidRPr="00386E32" w:rsidRDefault="00940BF3" w:rsidP="00001D94">
      <w:pPr>
        <w:numPr>
          <w:ilvl w:val="1"/>
          <w:numId w:val="42"/>
        </w:numPr>
        <w:tabs>
          <w:tab w:val="clear" w:pos="1440"/>
        </w:tabs>
        <w:spacing w:after="200"/>
        <w:ind w:left="576" w:hanging="547"/>
        <w:jc w:val="both"/>
        <w:rPr>
          <w:szCs w:val="24"/>
        </w:rPr>
      </w:pPr>
      <w:r w:rsidRPr="00386E32">
        <w:t xml:space="preserve">Si la monnaie dans laquelle le Prix du Marché est exprimé est différente de la monnaie d’origine des indices de la main d’œuvre et des matériaux, un facteur correctif sera appliqué afin d’éviter des ajustements erronés du prix du Marché. Ce facteur correctif </w:t>
      </w:r>
      <w:r w:rsidR="000C457D" w:rsidRPr="00386E32">
        <w:t>sera : Z</w:t>
      </w:r>
      <w:r w:rsidR="000C457D" w:rsidRPr="00386E32">
        <w:rPr>
          <w:vertAlign w:val="subscript"/>
        </w:rPr>
        <w:t>o</w:t>
      </w:r>
      <w:r w:rsidR="000C457D" w:rsidRPr="00386E32">
        <w:t>/Z</w:t>
      </w:r>
      <w:r w:rsidR="000C457D" w:rsidRPr="00386E32">
        <w:rPr>
          <w:vertAlign w:val="subscript"/>
        </w:rPr>
        <w:t xml:space="preserve">1, </w:t>
      </w:r>
      <w:r w:rsidR="000C457D" w:rsidRPr="00386E32">
        <w:t xml:space="preserve">où </w:t>
      </w:r>
    </w:p>
    <w:p w14:paraId="66A2CBA3" w14:textId="55EB4B22" w:rsidR="00452215" w:rsidRPr="00386E32" w:rsidRDefault="00452215" w:rsidP="000971F5">
      <w:pPr>
        <w:spacing w:after="200"/>
        <w:ind w:left="576"/>
        <w:jc w:val="both"/>
        <w:rPr>
          <w:szCs w:val="24"/>
        </w:rPr>
      </w:pPr>
      <w:r w:rsidRPr="00386E32">
        <w:rPr>
          <w:szCs w:val="24"/>
        </w:rPr>
        <w:t>Z</w:t>
      </w:r>
      <w:r w:rsidRPr="00386E32">
        <w:rPr>
          <w:szCs w:val="24"/>
          <w:vertAlign w:val="subscript"/>
        </w:rPr>
        <w:t>0</w:t>
      </w:r>
      <w:r w:rsidRPr="00386E32">
        <w:t xml:space="preserve"> </w:t>
      </w:r>
      <w:r w:rsidRPr="00386E32">
        <w:rPr>
          <w:szCs w:val="24"/>
        </w:rPr>
        <w:t>= nombre d’unités de monnaie du pays d’origine des indices qui égalent à une unité de la monnaie du prix du Marché à la date de Référence, et</w:t>
      </w:r>
    </w:p>
    <w:p w14:paraId="0E6B193D" w14:textId="4AE441B5" w:rsidR="00452215" w:rsidRPr="00386E32" w:rsidRDefault="00452215" w:rsidP="000971F5">
      <w:pPr>
        <w:pStyle w:val="ListParagraph"/>
        <w:ind w:left="576"/>
        <w:rPr>
          <w:szCs w:val="24"/>
        </w:rPr>
      </w:pPr>
      <w:r w:rsidRPr="00386E32">
        <w:rPr>
          <w:szCs w:val="24"/>
        </w:rPr>
        <w:t>Z</w:t>
      </w:r>
      <w:r w:rsidRPr="00386E32">
        <w:rPr>
          <w:szCs w:val="24"/>
          <w:vertAlign w:val="subscript"/>
        </w:rPr>
        <w:t xml:space="preserve">1 </w:t>
      </w:r>
      <w:r w:rsidRPr="00386E32">
        <w:t xml:space="preserve"> </w:t>
      </w:r>
      <w:r w:rsidRPr="00386E32">
        <w:rPr>
          <w:szCs w:val="24"/>
        </w:rPr>
        <w:t>= nombre d’unités de monnaie du pays d’origine des indices qui égalent à une unité de la monnaie du prix du Marché à la date de Révision.</w:t>
      </w:r>
    </w:p>
    <w:p w14:paraId="7945E4CB" w14:textId="77777777" w:rsidR="00940BF3" w:rsidRPr="00386E32" w:rsidRDefault="00940BF3" w:rsidP="00001D94">
      <w:pPr>
        <w:numPr>
          <w:ilvl w:val="1"/>
          <w:numId w:val="42"/>
        </w:numPr>
        <w:tabs>
          <w:tab w:val="clear" w:pos="1440"/>
        </w:tabs>
        <w:spacing w:after="200"/>
        <w:ind w:left="540" w:hanging="547"/>
      </w:pPr>
      <w:r w:rsidRPr="00386E32">
        <w:t>L’avance payée au Fournisseur ne fera pas l’objet d’un</w:t>
      </w:r>
      <w:r w:rsidR="00490221" w:rsidRPr="00386E32">
        <w:t>e</w:t>
      </w:r>
      <w:r w:rsidRPr="00386E32">
        <w:t xml:space="preserve"> </w:t>
      </w:r>
      <w:r w:rsidR="00490221" w:rsidRPr="00386E32">
        <w:t>révision.</w:t>
      </w:r>
    </w:p>
    <w:p w14:paraId="096730E4" w14:textId="77777777" w:rsidR="00726CC9" w:rsidRPr="00386E32" w:rsidRDefault="00726CC9" w:rsidP="00726CC9">
      <w:pPr>
        <w:tabs>
          <w:tab w:val="left" w:pos="1620"/>
        </w:tabs>
        <w:spacing w:after="200"/>
      </w:pPr>
    </w:p>
    <w:p w14:paraId="56CB5918" w14:textId="77777777" w:rsidR="00726CC9" w:rsidRPr="00386E32" w:rsidRDefault="00726CC9" w:rsidP="00726CC9">
      <w:pPr>
        <w:tabs>
          <w:tab w:val="left" w:pos="1620"/>
        </w:tabs>
        <w:spacing w:after="200"/>
        <w:sectPr w:rsidR="00726CC9" w:rsidRPr="00386E32" w:rsidSect="006E3CEF">
          <w:headerReference w:type="even" r:id="rId84"/>
          <w:headerReference w:type="default" r:id="rId85"/>
          <w:headerReference w:type="first" r:id="rId86"/>
          <w:endnotePr>
            <w:numFmt w:val="decimal"/>
            <w:numRestart w:val="eachSect"/>
          </w:endnotePr>
          <w:type w:val="oddPage"/>
          <w:pgSz w:w="12240" w:h="15840" w:code="1"/>
          <w:pgMar w:top="1440" w:right="1440" w:bottom="1440" w:left="1440" w:header="720" w:footer="720" w:gutter="0"/>
          <w:cols w:space="720"/>
          <w:titlePg/>
          <w:docGrid w:linePitch="326"/>
        </w:sectPr>
      </w:pPr>
    </w:p>
    <w:p w14:paraId="5225C562" w14:textId="77777777" w:rsidR="00940BF3" w:rsidRPr="00386E32" w:rsidRDefault="00940B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40BF3" w:rsidRPr="00386E32" w14:paraId="6A89D052" w14:textId="77777777">
        <w:tc>
          <w:tcPr>
            <w:tcW w:w="9198" w:type="dxa"/>
            <w:tcBorders>
              <w:top w:val="nil"/>
              <w:left w:val="nil"/>
              <w:bottom w:val="nil"/>
              <w:right w:val="nil"/>
            </w:tcBorders>
            <w:vAlign w:val="center"/>
          </w:tcPr>
          <w:p w14:paraId="0E122E60" w14:textId="77777777" w:rsidR="00940BF3" w:rsidRPr="00386E32" w:rsidRDefault="00490221" w:rsidP="00B54617">
            <w:pPr>
              <w:pStyle w:val="Sections"/>
            </w:pPr>
            <w:bookmarkStart w:id="515" w:name="_Toc77392476"/>
            <w:bookmarkStart w:id="516" w:name="_Toc175035778"/>
            <w:r w:rsidRPr="00386E32">
              <w:t xml:space="preserve">Section </w:t>
            </w:r>
            <w:r w:rsidR="00940BF3" w:rsidRPr="00386E32">
              <w:t>X. Formulaires du Marché</w:t>
            </w:r>
            <w:bookmarkEnd w:id="515"/>
            <w:bookmarkEnd w:id="516"/>
          </w:p>
        </w:tc>
      </w:tr>
    </w:tbl>
    <w:p w14:paraId="4409C383" w14:textId="77777777" w:rsidR="00940BF3" w:rsidRPr="00386E32" w:rsidRDefault="00940BF3"/>
    <w:p w14:paraId="459E5DBE" w14:textId="77777777" w:rsidR="00940BF3" w:rsidRPr="00386E32" w:rsidRDefault="00940BF3">
      <w:pPr>
        <w:pStyle w:val="Subtitle2"/>
      </w:pPr>
      <w:bookmarkStart w:id="517" w:name="_Toc494778794"/>
      <w:r w:rsidRPr="00386E32">
        <w:t>Liste des formulaires</w:t>
      </w:r>
      <w:bookmarkEnd w:id="517"/>
    </w:p>
    <w:p w14:paraId="677F241A" w14:textId="77777777" w:rsidR="00940BF3" w:rsidRPr="00386E32" w:rsidRDefault="00940BF3"/>
    <w:p w14:paraId="694ABF26" w14:textId="0B9E6223" w:rsidR="00091897" w:rsidRDefault="005B6BFD">
      <w:pPr>
        <w:pStyle w:val="TOC1"/>
        <w:rPr>
          <w:rFonts w:asciiTheme="minorHAnsi" w:eastAsiaTheme="minorEastAsia" w:hAnsiTheme="minorHAnsi" w:cstheme="minorBidi"/>
          <w:b w:val="0"/>
          <w:bCs w:val="0"/>
          <w:noProof/>
          <w:kern w:val="2"/>
          <w:szCs w:val="24"/>
          <w14:ligatures w14:val="standardContextual"/>
        </w:rPr>
      </w:pPr>
      <w:r>
        <w:rPr>
          <w:b w:val="0"/>
        </w:rPr>
        <w:fldChar w:fldCharType="begin"/>
      </w:r>
      <w:r>
        <w:rPr>
          <w:b w:val="0"/>
        </w:rPr>
        <w:instrText xml:space="preserve"> TOC \h \z \t "H Sec 10 - 1;1" </w:instrText>
      </w:r>
      <w:r>
        <w:rPr>
          <w:b w:val="0"/>
        </w:rPr>
        <w:fldChar w:fldCharType="separate"/>
      </w:r>
      <w:hyperlink w:anchor="_Toc175037632" w:history="1">
        <w:r w:rsidR="00091897" w:rsidRPr="00834094">
          <w:rPr>
            <w:rStyle w:val="Hyperlink"/>
            <w:noProof/>
          </w:rPr>
          <w:t>Modèle de Notification d’intention d’attribution</w:t>
        </w:r>
        <w:r w:rsidR="00091897">
          <w:rPr>
            <w:noProof/>
            <w:webHidden/>
          </w:rPr>
          <w:tab/>
        </w:r>
        <w:r w:rsidR="00091897">
          <w:rPr>
            <w:noProof/>
            <w:webHidden/>
          </w:rPr>
          <w:fldChar w:fldCharType="begin"/>
        </w:r>
        <w:r w:rsidR="00091897">
          <w:rPr>
            <w:noProof/>
            <w:webHidden/>
          </w:rPr>
          <w:instrText xml:space="preserve"> PAGEREF _Toc175037632 \h </w:instrText>
        </w:r>
        <w:r w:rsidR="00091897">
          <w:rPr>
            <w:noProof/>
            <w:webHidden/>
          </w:rPr>
        </w:r>
        <w:r w:rsidR="00091897">
          <w:rPr>
            <w:noProof/>
            <w:webHidden/>
          </w:rPr>
          <w:fldChar w:fldCharType="separate"/>
        </w:r>
        <w:r w:rsidR="00091897">
          <w:rPr>
            <w:noProof/>
            <w:webHidden/>
          </w:rPr>
          <w:t>150</w:t>
        </w:r>
        <w:r w:rsidR="00091897">
          <w:rPr>
            <w:noProof/>
            <w:webHidden/>
          </w:rPr>
          <w:fldChar w:fldCharType="end"/>
        </w:r>
      </w:hyperlink>
    </w:p>
    <w:p w14:paraId="739405B8" w14:textId="6862E14F" w:rsidR="00091897" w:rsidRDefault="00091897">
      <w:pPr>
        <w:pStyle w:val="TOC1"/>
        <w:rPr>
          <w:rFonts w:asciiTheme="minorHAnsi" w:eastAsiaTheme="minorEastAsia" w:hAnsiTheme="minorHAnsi" w:cstheme="minorBidi"/>
          <w:b w:val="0"/>
          <w:bCs w:val="0"/>
          <w:noProof/>
          <w:kern w:val="2"/>
          <w:szCs w:val="24"/>
          <w14:ligatures w14:val="standardContextual"/>
        </w:rPr>
      </w:pPr>
      <w:hyperlink w:anchor="_Toc175037633" w:history="1">
        <w:r w:rsidRPr="00834094">
          <w:rPr>
            <w:rStyle w:val="Hyperlink"/>
            <w:noProof/>
          </w:rPr>
          <w:t>Formulaire de Divulgation des Bénéficiaires effectifs</w:t>
        </w:r>
        <w:r>
          <w:rPr>
            <w:noProof/>
            <w:webHidden/>
          </w:rPr>
          <w:tab/>
        </w:r>
        <w:r>
          <w:rPr>
            <w:noProof/>
            <w:webHidden/>
          </w:rPr>
          <w:fldChar w:fldCharType="begin"/>
        </w:r>
        <w:r>
          <w:rPr>
            <w:noProof/>
            <w:webHidden/>
          </w:rPr>
          <w:instrText xml:space="preserve"> PAGEREF _Toc175037633 \h </w:instrText>
        </w:r>
        <w:r>
          <w:rPr>
            <w:noProof/>
            <w:webHidden/>
          </w:rPr>
        </w:r>
        <w:r>
          <w:rPr>
            <w:noProof/>
            <w:webHidden/>
          </w:rPr>
          <w:fldChar w:fldCharType="separate"/>
        </w:r>
        <w:r>
          <w:rPr>
            <w:noProof/>
            <w:webHidden/>
          </w:rPr>
          <w:t>155</w:t>
        </w:r>
        <w:r>
          <w:rPr>
            <w:noProof/>
            <w:webHidden/>
          </w:rPr>
          <w:fldChar w:fldCharType="end"/>
        </w:r>
      </w:hyperlink>
    </w:p>
    <w:p w14:paraId="10AC59C9" w14:textId="34794C0A" w:rsidR="00091897" w:rsidRDefault="00091897">
      <w:pPr>
        <w:pStyle w:val="TOC1"/>
        <w:rPr>
          <w:rFonts w:asciiTheme="minorHAnsi" w:eastAsiaTheme="minorEastAsia" w:hAnsiTheme="minorHAnsi" w:cstheme="minorBidi"/>
          <w:b w:val="0"/>
          <w:bCs w:val="0"/>
          <w:noProof/>
          <w:kern w:val="2"/>
          <w:szCs w:val="24"/>
          <w14:ligatures w14:val="standardContextual"/>
        </w:rPr>
      </w:pPr>
      <w:hyperlink w:anchor="_Toc175037634" w:history="1">
        <w:r w:rsidRPr="00834094">
          <w:rPr>
            <w:rStyle w:val="Hyperlink"/>
            <w:noProof/>
          </w:rPr>
          <w:t>Lettre de Notification de l’Attribution du Marché</w:t>
        </w:r>
        <w:r>
          <w:rPr>
            <w:noProof/>
            <w:webHidden/>
          </w:rPr>
          <w:tab/>
        </w:r>
        <w:r>
          <w:rPr>
            <w:noProof/>
            <w:webHidden/>
          </w:rPr>
          <w:fldChar w:fldCharType="begin"/>
        </w:r>
        <w:r>
          <w:rPr>
            <w:noProof/>
            <w:webHidden/>
          </w:rPr>
          <w:instrText xml:space="preserve"> PAGEREF _Toc175037634 \h </w:instrText>
        </w:r>
        <w:r>
          <w:rPr>
            <w:noProof/>
            <w:webHidden/>
          </w:rPr>
        </w:r>
        <w:r>
          <w:rPr>
            <w:noProof/>
            <w:webHidden/>
          </w:rPr>
          <w:fldChar w:fldCharType="separate"/>
        </w:r>
        <w:r>
          <w:rPr>
            <w:noProof/>
            <w:webHidden/>
          </w:rPr>
          <w:t>157</w:t>
        </w:r>
        <w:r>
          <w:rPr>
            <w:noProof/>
            <w:webHidden/>
          </w:rPr>
          <w:fldChar w:fldCharType="end"/>
        </w:r>
      </w:hyperlink>
    </w:p>
    <w:p w14:paraId="3EFD23E6" w14:textId="597AABD1" w:rsidR="00091897" w:rsidRDefault="00091897">
      <w:pPr>
        <w:pStyle w:val="TOC1"/>
        <w:rPr>
          <w:rFonts w:asciiTheme="minorHAnsi" w:eastAsiaTheme="minorEastAsia" w:hAnsiTheme="minorHAnsi" w:cstheme="minorBidi"/>
          <w:b w:val="0"/>
          <w:bCs w:val="0"/>
          <w:noProof/>
          <w:kern w:val="2"/>
          <w:szCs w:val="24"/>
          <w14:ligatures w14:val="standardContextual"/>
        </w:rPr>
      </w:pPr>
      <w:hyperlink w:anchor="_Toc175037635" w:history="1">
        <w:r w:rsidRPr="00834094">
          <w:rPr>
            <w:rStyle w:val="Hyperlink"/>
            <w:noProof/>
          </w:rPr>
          <w:t>Acte d’Engagement</w:t>
        </w:r>
        <w:r>
          <w:rPr>
            <w:noProof/>
            <w:webHidden/>
          </w:rPr>
          <w:tab/>
        </w:r>
        <w:r>
          <w:rPr>
            <w:noProof/>
            <w:webHidden/>
          </w:rPr>
          <w:fldChar w:fldCharType="begin"/>
        </w:r>
        <w:r>
          <w:rPr>
            <w:noProof/>
            <w:webHidden/>
          </w:rPr>
          <w:instrText xml:space="preserve"> PAGEREF _Toc175037635 \h </w:instrText>
        </w:r>
        <w:r>
          <w:rPr>
            <w:noProof/>
            <w:webHidden/>
          </w:rPr>
        </w:r>
        <w:r>
          <w:rPr>
            <w:noProof/>
            <w:webHidden/>
          </w:rPr>
          <w:fldChar w:fldCharType="separate"/>
        </w:r>
        <w:r>
          <w:rPr>
            <w:noProof/>
            <w:webHidden/>
          </w:rPr>
          <w:t>158</w:t>
        </w:r>
        <w:r>
          <w:rPr>
            <w:noProof/>
            <w:webHidden/>
          </w:rPr>
          <w:fldChar w:fldCharType="end"/>
        </w:r>
      </w:hyperlink>
    </w:p>
    <w:p w14:paraId="10570B05" w14:textId="2AF01D6B" w:rsidR="00091897" w:rsidRDefault="00091897">
      <w:pPr>
        <w:pStyle w:val="TOC1"/>
        <w:rPr>
          <w:rFonts w:asciiTheme="minorHAnsi" w:eastAsiaTheme="minorEastAsia" w:hAnsiTheme="minorHAnsi" w:cstheme="minorBidi"/>
          <w:b w:val="0"/>
          <w:bCs w:val="0"/>
          <w:noProof/>
          <w:kern w:val="2"/>
          <w:szCs w:val="24"/>
          <w14:ligatures w14:val="standardContextual"/>
        </w:rPr>
      </w:pPr>
      <w:hyperlink w:anchor="_Toc175037636" w:history="1">
        <w:r w:rsidRPr="00834094">
          <w:rPr>
            <w:rStyle w:val="Hyperlink"/>
            <w:noProof/>
          </w:rPr>
          <w:t>Modèle de Garantie de Bonne Exécution (Garantie Bancaire)</w:t>
        </w:r>
        <w:r>
          <w:rPr>
            <w:noProof/>
            <w:webHidden/>
          </w:rPr>
          <w:tab/>
        </w:r>
        <w:r>
          <w:rPr>
            <w:noProof/>
            <w:webHidden/>
          </w:rPr>
          <w:fldChar w:fldCharType="begin"/>
        </w:r>
        <w:r>
          <w:rPr>
            <w:noProof/>
            <w:webHidden/>
          </w:rPr>
          <w:instrText xml:space="preserve"> PAGEREF _Toc175037636 \h </w:instrText>
        </w:r>
        <w:r>
          <w:rPr>
            <w:noProof/>
            <w:webHidden/>
          </w:rPr>
        </w:r>
        <w:r>
          <w:rPr>
            <w:noProof/>
            <w:webHidden/>
          </w:rPr>
          <w:fldChar w:fldCharType="separate"/>
        </w:r>
        <w:r>
          <w:rPr>
            <w:noProof/>
            <w:webHidden/>
          </w:rPr>
          <w:t>160</w:t>
        </w:r>
        <w:r>
          <w:rPr>
            <w:noProof/>
            <w:webHidden/>
          </w:rPr>
          <w:fldChar w:fldCharType="end"/>
        </w:r>
      </w:hyperlink>
    </w:p>
    <w:p w14:paraId="764E77D5" w14:textId="55E9A6B4" w:rsidR="00091897" w:rsidRDefault="00091897">
      <w:pPr>
        <w:pStyle w:val="TOC1"/>
        <w:rPr>
          <w:rFonts w:asciiTheme="minorHAnsi" w:eastAsiaTheme="minorEastAsia" w:hAnsiTheme="minorHAnsi" w:cstheme="minorBidi"/>
          <w:b w:val="0"/>
          <w:bCs w:val="0"/>
          <w:noProof/>
          <w:kern w:val="2"/>
          <w:szCs w:val="24"/>
          <w14:ligatures w14:val="standardContextual"/>
        </w:rPr>
      </w:pPr>
      <w:hyperlink w:anchor="_Toc175037637" w:history="1">
        <w:r w:rsidRPr="00834094">
          <w:rPr>
            <w:rStyle w:val="Hyperlink"/>
            <w:iCs/>
            <w:noProof/>
          </w:rPr>
          <w:t>Modèle de</w:t>
        </w:r>
        <w:r w:rsidRPr="00834094">
          <w:rPr>
            <w:rStyle w:val="Hyperlink"/>
            <w:i/>
            <w:noProof/>
          </w:rPr>
          <w:t xml:space="preserve"> </w:t>
        </w:r>
        <w:r w:rsidRPr="00834094">
          <w:rPr>
            <w:rStyle w:val="Hyperlink"/>
            <w:noProof/>
          </w:rPr>
          <w:t>Garantie de Bonne Exécution (Cautionnement)</w:t>
        </w:r>
        <w:r>
          <w:rPr>
            <w:noProof/>
            <w:webHidden/>
          </w:rPr>
          <w:tab/>
        </w:r>
        <w:r>
          <w:rPr>
            <w:noProof/>
            <w:webHidden/>
          </w:rPr>
          <w:fldChar w:fldCharType="begin"/>
        </w:r>
        <w:r>
          <w:rPr>
            <w:noProof/>
            <w:webHidden/>
          </w:rPr>
          <w:instrText xml:space="preserve"> PAGEREF _Toc175037637 \h </w:instrText>
        </w:r>
        <w:r>
          <w:rPr>
            <w:noProof/>
            <w:webHidden/>
          </w:rPr>
        </w:r>
        <w:r>
          <w:rPr>
            <w:noProof/>
            <w:webHidden/>
          </w:rPr>
          <w:fldChar w:fldCharType="separate"/>
        </w:r>
        <w:r>
          <w:rPr>
            <w:noProof/>
            <w:webHidden/>
          </w:rPr>
          <w:t>162</w:t>
        </w:r>
        <w:r>
          <w:rPr>
            <w:noProof/>
            <w:webHidden/>
          </w:rPr>
          <w:fldChar w:fldCharType="end"/>
        </w:r>
      </w:hyperlink>
    </w:p>
    <w:p w14:paraId="3B582F59" w14:textId="73CB77EA" w:rsidR="00091897" w:rsidRDefault="00091897">
      <w:pPr>
        <w:pStyle w:val="TOC1"/>
        <w:rPr>
          <w:rFonts w:asciiTheme="minorHAnsi" w:eastAsiaTheme="minorEastAsia" w:hAnsiTheme="minorHAnsi" w:cstheme="minorBidi"/>
          <w:b w:val="0"/>
          <w:bCs w:val="0"/>
          <w:noProof/>
          <w:kern w:val="2"/>
          <w:szCs w:val="24"/>
          <w14:ligatures w14:val="standardContextual"/>
        </w:rPr>
      </w:pPr>
      <w:hyperlink w:anchor="_Toc175037638" w:history="1">
        <w:r w:rsidRPr="00834094">
          <w:rPr>
            <w:rStyle w:val="Hyperlink"/>
            <w:noProof/>
          </w:rPr>
          <w:t>Modèle de Garantie de Restitution d’Avance</w:t>
        </w:r>
        <w:r>
          <w:rPr>
            <w:noProof/>
            <w:webHidden/>
          </w:rPr>
          <w:tab/>
        </w:r>
        <w:r>
          <w:rPr>
            <w:noProof/>
            <w:webHidden/>
          </w:rPr>
          <w:fldChar w:fldCharType="begin"/>
        </w:r>
        <w:r>
          <w:rPr>
            <w:noProof/>
            <w:webHidden/>
          </w:rPr>
          <w:instrText xml:space="preserve"> PAGEREF _Toc175037638 \h </w:instrText>
        </w:r>
        <w:r>
          <w:rPr>
            <w:noProof/>
            <w:webHidden/>
          </w:rPr>
        </w:r>
        <w:r>
          <w:rPr>
            <w:noProof/>
            <w:webHidden/>
          </w:rPr>
          <w:fldChar w:fldCharType="separate"/>
        </w:r>
        <w:r>
          <w:rPr>
            <w:noProof/>
            <w:webHidden/>
          </w:rPr>
          <w:t>163</w:t>
        </w:r>
        <w:r>
          <w:rPr>
            <w:noProof/>
            <w:webHidden/>
          </w:rPr>
          <w:fldChar w:fldCharType="end"/>
        </w:r>
      </w:hyperlink>
    </w:p>
    <w:p w14:paraId="2BCB977C" w14:textId="411D44AB" w:rsidR="00940BF3" w:rsidRPr="00386E32" w:rsidRDefault="005B6BFD" w:rsidP="00F06AB7">
      <w:pPr>
        <w:pStyle w:val="TOC1"/>
      </w:pPr>
      <w:r>
        <w:rPr>
          <w:b w:val="0"/>
        </w:rPr>
        <w:fldChar w:fldCharType="end"/>
      </w:r>
    </w:p>
    <w:p w14:paraId="7EF15643" w14:textId="77777777" w:rsidR="0016557A" w:rsidRPr="00386E32" w:rsidRDefault="0016557A" w:rsidP="00735CD5">
      <w:pPr>
        <w:pStyle w:val="HSec10-1"/>
        <w:sectPr w:rsidR="0016557A" w:rsidRPr="00386E32" w:rsidSect="006E3CEF">
          <w:headerReference w:type="even" r:id="rId87"/>
          <w:headerReference w:type="default" r:id="rId88"/>
          <w:headerReference w:type="first" r:id="rId89"/>
          <w:endnotePr>
            <w:numFmt w:val="decimal"/>
            <w:numRestart w:val="eachSect"/>
          </w:endnotePr>
          <w:type w:val="oddPage"/>
          <w:pgSz w:w="12240" w:h="15840" w:code="1"/>
          <w:pgMar w:top="1440" w:right="1440" w:bottom="1440" w:left="1440" w:header="720" w:footer="720" w:gutter="0"/>
          <w:cols w:space="720"/>
          <w:titlePg/>
          <w:docGrid w:linePitch="326"/>
        </w:sectPr>
      </w:pPr>
    </w:p>
    <w:p w14:paraId="48377AC2" w14:textId="550DD1CD" w:rsidR="00EA4FA4" w:rsidRPr="00386E32" w:rsidRDefault="00EA4FA4" w:rsidP="00735CD5">
      <w:pPr>
        <w:pStyle w:val="HSec10-1"/>
      </w:pPr>
      <w:bookmarkStart w:id="518" w:name="_Toc478115496"/>
      <w:bookmarkStart w:id="519" w:name="_Toc479457996"/>
      <w:bookmarkStart w:id="520" w:name="_Toc479627900"/>
      <w:bookmarkStart w:id="521" w:name="_Toc481399077"/>
      <w:bookmarkStart w:id="522" w:name="_Toc481660403"/>
      <w:bookmarkStart w:id="523" w:name="_Toc485023716"/>
      <w:bookmarkStart w:id="524" w:name="_Toc48038976"/>
      <w:bookmarkStart w:id="525" w:name="_Toc175037632"/>
      <w:bookmarkStart w:id="526" w:name="_Toc213669846"/>
      <w:bookmarkStart w:id="527" w:name="_Toc327354351"/>
      <w:bookmarkStart w:id="528" w:name="_Toc382929271"/>
      <w:r w:rsidRPr="00386E32">
        <w:lastRenderedPageBreak/>
        <w:t>Modèle de Notification d’intention d’attribution</w:t>
      </w:r>
      <w:bookmarkEnd w:id="518"/>
      <w:bookmarkEnd w:id="519"/>
      <w:bookmarkEnd w:id="520"/>
      <w:bookmarkEnd w:id="521"/>
      <w:bookmarkEnd w:id="522"/>
      <w:bookmarkEnd w:id="523"/>
      <w:bookmarkEnd w:id="524"/>
      <w:bookmarkEnd w:id="525"/>
    </w:p>
    <w:p w14:paraId="136D370D" w14:textId="77777777" w:rsidR="00EA4FA4" w:rsidRPr="00386E32" w:rsidRDefault="00EA4FA4" w:rsidP="00EA4FA4">
      <w:pPr>
        <w:spacing w:before="240" w:after="240"/>
        <w:jc w:val="center"/>
        <w:rPr>
          <w:i/>
        </w:rPr>
      </w:pPr>
    </w:p>
    <w:p w14:paraId="7091C8BB" w14:textId="37173A2E" w:rsidR="003E0115" w:rsidRPr="00386E32" w:rsidRDefault="00EA4FA4" w:rsidP="00EA4FA4">
      <w:pPr>
        <w:spacing w:before="120" w:after="120"/>
        <w:jc w:val="both"/>
        <w:rPr>
          <w:rFonts w:asciiTheme="majorBidi" w:hAnsiTheme="majorBidi" w:cstheme="majorBidi"/>
          <w:b/>
          <w:i/>
          <w:szCs w:val="24"/>
        </w:rPr>
      </w:pPr>
      <w:r w:rsidRPr="00386E32">
        <w:rPr>
          <w:rFonts w:asciiTheme="majorBidi" w:hAnsiTheme="majorBidi" w:cstheme="majorBidi"/>
          <w:b/>
          <w:szCs w:val="24"/>
        </w:rPr>
        <w:t>[</w:t>
      </w:r>
      <w:r w:rsidRPr="00386E32">
        <w:rPr>
          <w:rFonts w:asciiTheme="majorBidi" w:hAnsiTheme="majorBidi" w:cstheme="majorBidi"/>
          <w:b/>
          <w:i/>
          <w:szCs w:val="24"/>
        </w:rPr>
        <w:t xml:space="preserve">La Notification d’intention d’attribution doit être adressée à chacun des </w:t>
      </w:r>
      <w:r w:rsidR="00040C6B" w:rsidRPr="00386E32">
        <w:rPr>
          <w:rFonts w:asciiTheme="majorBidi" w:hAnsiTheme="majorBidi" w:cstheme="majorBidi"/>
          <w:b/>
          <w:i/>
          <w:szCs w:val="24"/>
        </w:rPr>
        <w:t>Proposant</w:t>
      </w:r>
      <w:r w:rsidRPr="00386E32">
        <w:rPr>
          <w:rFonts w:asciiTheme="majorBidi" w:hAnsiTheme="majorBidi" w:cstheme="majorBidi"/>
          <w:b/>
          <w:i/>
          <w:szCs w:val="24"/>
        </w:rPr>
        <w:t xml:space="preserve">s ayant remis une </w:t>
      </w:r>
      <w:r w:rsidR="0001437B" w:rsidRPr="00386E32">
        <w:rPr>
          <w:rFonts w:asciiTheme="majorBidi" w:hAnsiTheme="majorBidi" w:cstheme="majorBidi"/>
          <w:b/>
          <w:i/>
          <w:szCs w:val="24"/>
        </w:rPr>
        <w:t>Proposition</w:t>
      </w:r>
      <w:r w:rsidR="003E0115" w:rsidRPr="00386E32">
        <w:rPr>
          <w:rFonts w:asciiTheme="majorBidi" w:hAnsiTheme="majorBidi" w:cstheme="majorBidi"/>
          <w:b/>
          <w:i/>
          <w:szCs w:val="24"/>
        </w:rPr>
        <w:t xml:space="preserve">, à moins que le </w:t>
      </w:r>
      <w:r w:rsidR="00040C6B" w:rsidRPr="00386E32">
        <w:rPr>
          <w:rFonts w:asciiTheme="majorBidi" w:hAnsiTheme="majorBidi" w:cstheme="majorBidi"/>
          <w:b/>
          <w:i/>
          <w:szCs w:val="24"/>
        </w:rPr>
        <w:t>Proposant</w:t>
      </w:r>
      <w:r w:rsidR="003E0115" w:rsidRPr="00386E32">
        <w:rPr>
          <w:rFonts w:asciiTheme="majorBidi" w:hAnsiTheme="majorBidi" w:cstheme="majorBidi"/>
          <w:b/>
          <w:i/>
          <w:szCs w:val="24"/>
        </w:rPr>
        <w:t xml:space="preserve"> ait reçu précédemment notification de son exclusion du processus à une étape intermédiaire du processus de passation de marchés]</w:t>
      </w:r>
      <w:r w:rsidRPr="00386E32">
        <w:rPr>
          <w:rFonts w:asciiTheme="majorBidi" w:hAnsiTheme="majorBidi" w:cstheme="majorBidi"/>
          <w:b/>
          <w:i/>
          <w:szCs w:val="24"/>
        </w:rPr>
        <w:t xml:space="preserve">. </w:t>
      </w:r>
    </w:p>
    <w:p w14:paraId="46667B3A" w14:textId="77777777" w:rsidR="003E0115" w:rsidRPr="00386E32" w:rsidRDefault="003E0115" w:rsidP="00EA4FA4">
      <w:pPr>
        <w:spacing w:before="120" w:after="120"/>
        <w:jc w:val="both"/>
        <w:rPr>
          <w:rFonts w:asciiTheme="majorBidi" w:hAnsiTheme="majorBidi" w:cstheme="majorBidi"/>
          <w:b/>
          <w:i/>
          <w:szCs w:val="24"/>
        </w:rPr>
      </w:pPr>
    </w:p>
    <w:p w14:paraId="5FE5A7A4" w14:textId="3A6701F9" w:rsidR="00EA4FA4" w:rsidRPr="00386E32" w:rsidRDefault="003E0115" w:rsidP="00EA4FA4">
      <w:pPr>
        <w:spacing w:before="120" w:after="120"/>
        <w:jc w:val="both"/>
        <w:rPr>
          <w:rFonts w:asciiTheme="majorBidi" w:hAnsiTheme="majorBidi" w:cstheme="majorBidi"/>
          <w:b/>
          <w:szCs w:val="24"/>
        </w:rPr>
      </w:pPr>
      <w:r w:rsidRPr="00386E32">
        <w:rPr>
          <w:rFonts w:asciiTheme="majorBidi" w:hAnsiTheme="majorBidi" w:cstheme="majorBidi"/>
          <w:b/>
          <w:i/>
          <w:szCs w:val="24"/>
        </w:rPr>
        <w:t>[</w:t>
      </w:r>
      <w:r w:rsidR="00EA4FA4" w:rsidRPr="00386E32">
        <w:rPr>
          <w:rFonts w:asciiTheme="majorBidi" w:hAnsiTheme="majorBidi" w:cstheme="majorBidi"/>
          <w:b/>
          <w:i/>
          <w:szCs w:val="24"/>
        </w:rPr>
        <w:t xml:space="preserve">Le destinataire doit être le représentant autorisé du </w:t>
      </w:r>
      <w:r w:rsidR="00040C6B" w:rsidRPr="00386E32">
        <w:rPr>
          <w:rFonts w:asciiTheme="majorBidi" w:hAnsiTheme="majorBidi" w:cstheme="majorBidi"/>
          <w:b/>
          <w:i/>
          <w:szCs w:val="24"/>
        </w:rPr>
        <w:t>Proposant</w:t>
      </w:r>
      <w:r w:rsidR="00EA4FA4" w:rsidRPr="00386E32">
        <w:rPr>
          <w:rFonts w:asciiTheme="majorBidi" w:hAnsiTheme="majorBidi" w:cstheme="majorBidi"/>
          <w:b/>
          <w:i/>
          <w:szCs w:val="24"/>
        </w:rPr>
        <w:t>].</w:t>
      </w:r>
    </w:p>
    <w:p w14:paraId="085D2815" w14:textId="77777777" w:rsidR="00EA4FA4" w:rsidRPr="00386E32" w:rsidRDefault="00EA4FA4" w:rsidP="00EA4FA4">
      <w:pPr>
        <w:pStyle w:val="Outline"/>
        <w:suppressAutoHyphens/>
        <w:spacing w:before="60" w:after="60"/>
        <w:rPr>
          <w:rFonts w:asciiTheme="majorBidi" w:hAnsiTheme="majorBidi" w:cstheme="majorBidi"/>
        </w:rPr>
      </w:pPr>
    </w:p>
    <w:p w14:paraId="78D75783" w14:textId="12D14FCE" w:rsidR="00EA4FA4" w:rsidRPr="00386E32" w:rsidRDefault="00EA4FA4" w:rsidP="00EA4FA4">
      <w:pPr>
        <w:pStyle w:val="Outline"/>
        <w:suppressAutoHyphens/>
        <w:spacing w:before="60" w:after="60"/>
        <w:rPr>
          <w:rFonts w:asciiTheme="majorBidi" w:hAnsiTheme="majorBidi" w:cstheme="majorBidi"/>
        </w:rPr>
      </w:pPr>
      <w:r w:rsidRPr="00386E32">
        <w:rPr>
          <w:rFonts w:asciiTheme="majorBidi" w:hAnsiTheme="majorBidi" w:cstheme="majorBidi"/>
        </w:rPr>
        <w:t xml:space="preserve">À l’attention du représentant autorisé du </w:t>
      </w:r>
      <w:r w:rsidR="00040C6B" w:rsidRPr="00386E32">
        <w:rPr>
          <w:rFonts w:asciiTheme="majorBidi" w:hAnsiTheme="majorBidi" w:cstheme="majorBidi"/>
        </w:rPr>
        <w:t>Proposant</w:t>
      </w:r>
    </w:p>
    <w:p w14:paraId="78452B08" w14:textId="2F90A7C1" w:rsidR="00EA4FA4" w:rsidRPr="00386E32" w:rsidRDefault="00EA4FA4" w:rsidP="00EA4FA4">
      <w:pPr>
        <w:pStyle w:val="Outline"/>
        <w:suppressAutoHyphens/>
        <w:spacing w:before="60" w:after="60"/>
        <w:rPr>
          <w:rFonts w:asciiTheme="majorBidi" w:hAnsiTheme="majorBidi" w:cstheme="majorBidi"/>
        </w:rPr>
      </w:pPr>
      <w:r w:rsidRPr="00386E32">
        <w:rPr>
          <w:rFonts w:asciiTheme="majorBidi" w:hAnsiTheme="majorBidi" w:cstheme="majorBidi"/>
        </w:rPr>
        <w:t xml:space="preserve">Nom : </w:t>
      </w:r>
      <w:r w:rsidRPr="00386E32">
        <w:rPr>
          <w:rFonts w:asciiTheme="majorBidi" w:hAnsiTheme="majorBidi" w:cstheme="majorBidi"/>
          <w:i/>
        </w:rPr>
        <w:t xml:space="preserve">[insérer le nom du représentant autorisé du </w:t>
      </w:r>
      <w:r w:rsidR="00040C6B" w:rsidRPr="00386E32">
        <w:rPr>
          <w:rFonts w:asciiTheme="majorBidi" w:hAnsiTheme="majorBidi" w:cstheme="majorBidi"/>
          <w:i/>
        </w:rPr>
        <w:t>Proposant</w:t>
      </w:r>
      <w:r w:rsidRPr="00386E32">
        <w:rPr>
          <w:rFonts w:asciiTheme="majorBidi" w:hAnsiTheme="majorBidi" w:cstheme="majorBidi"/>
          <w:i/>
        </w:rPr>
        <w:t>]</w:t>
      </w:r>
    </w:p>
    <w:p w14:paraId="1090C839" w14:textId="6774C098" w:rsidR="00EA4FA4" w:rsidRPr="00386E32" w:rsidRDefault="00EA4FA4" w:rsidP="00EA4FA4">
      <w:pPr>
        <w:pStyle w:val="Outline"/>
        <w:suppressAutoHyphens/>
        <w:spacing w:before="60" w:after="60"/>
        <w:rPr>
          <w:rFonts w:asciiTheme="majorBidi" w:hAnsiTheme="majorBidi" w:cstheme="majorBidi"/>
        </w:rPr>
      </w:pPr>
      <w:r w:rsidRPr="00386E32">
        <w:rPr>
          <w:rFonts w:asciiTheme="majorBidi" w:hAnsiTheme="majorBidi" w:cstheme="majorBidi"/>
        </w:rPr>
        <w:t xml:space="preserve">Adresse : </w:t>
      </w:r>
      <w:r w:rsidRPr="00386E32">
        <w:rPr>
          <w:rFonts w:asciiTheme="majorBidi" w:hAnsiTheme="majorBidi" w:cstheme="majorBidi"/>
          <w:i/>
        </w:rPr>
        <w:t xml:space="preserve">[insérer l’adresse du représentant autorisé du </w:t>
      </w:r>
      <w:r w:rsidR="00040C6B" w:rsidRPr="00386E32">
        <w:rPr>
          <w:rFonts w:asciiTheme="majorBidi" w:hAnsiTheme="majorBidi" w:cstheme="majorBidi"/>
          <w:i/>
        </w:rPr>
        <w:t>Proposant</w:t>
      </w:r>
      <w:r w:rsidRPr="00386E32">
        <w:rPr>
          <w:rFonts w:asciiTheme="majorBidi" w:hAnsiTheme="majorBidi" w:cstheme="majorBidi"/>
          <w:i/>
        </w:rPr>
        <w:t>]</w:t>
      </w:r>
    </w:p>
    <w:p w14:paraId="1D5DDEFE" w14:textId="6DD2A84D" w:rsidR="00EA4FA4" w:rsidRPr="00386E32" w:rsidRDefault="00EA4FA4" w:rsidP="00EA4FA4">
      <w:pPr>
        <w:pStyle w:val="Outline"/>
        <w:suppressAutoHyphens/>
        <w:spacing w:before="60" w:after="60"/>
        <w:rPr>
          <w:rFonts w:asciiTheme="majorBidi" w:hAnsiTheme="majorBidi" w:cstheme="majorBidi"/>
        </w:rPr>
      </w:pPr>
      <w:r w:rsidRPr="00386E32">
        <w:rPr>
          <w:rFonts w:asciiTheme="majorBidi" w:hAnsiTheme="majorBidi" w:cstheme="majorBidi"/>
        </w:rPr>
        <w:t xml:space="preserve">Téléphone/télécopie : </w:t>
      </w:r>
      <w:r w:rsidRPr="00386E32">
        <w:rPr>
          <w:rFonts w:asciiTheme="majorBidi" w:hAnsiTheme="majorBidi" w:cstheme="majorBidi"/>
          <w:i/>
        </w:rPr>
        <w:t xml:space="preserve">[insérer téléphone/télécopie du représentant autorisé du </w:t>
      </w:r>
      <w:r w:rsidR="00040C6B" w:rsidRPr="00386E32">
        <w:rPr>
          <w:rFonts w:asciiTheme="majorBidi" w:hAnsiTheme="majorBidi" w:cstheme="majorBidi"/>
          <w:i/>
        </w:rPr>
        <w:t>Proposant</w:t>
      </w:r>
      <w:r w:rsidRPr="00386E32">
        <w:rPr>
          <w:rFonts w:asciiTheme="majorBidi" w:hAnsiTheme="majorBidi" w:cstheme="majorBidi"/>
          <w:i/>
        </w:rPr>
        <w:t>]</w:t>
      </w:r>
    </w:p>
    <w:p w14:paraId="3540772A" w14:textId="2B0AF22B" w:rsidR="00EA4FA4" w:rsidRPr="00386E32" w:rsidRDefault="00EA4FA4" w:rsidP="00EA4FA4">
      <w:pPr>
        <w:pStyle w:val="Outline"/>
        <w:suppressAutoHyphens/>
        <w:spacing w:before="60" w:after="240"/>
        <w:rPr>
          <w:rFonts w:asciiTheme="majorBidi" w:hAnsiTheme="majorBidi" w:cstheme="majorBidi"/>
          <w:i/>
        </w:rPr>
      </w:pPr>
      <w:r w:rsidRPr="00386E32">
        <w:rPr>
          <w:rFonts w:asciiTheme="majorBidi" w:hAnsiTheme="majorBidi" w:cstheme="majorBidi"/>
        </w:rPr>
        <w:t xml:space="preserve">Adresse courriel : </w:t>
      </w:r>
      <w:r w:rsidRPr="00386E32">
        <w:rPr>
          <w:rFonts w:asciiTheme="majorBidi" w:hAnsiTheme="majorBidi" w:cstheme="majorBidi"/>
          <w:i/>
        </w:rPr>
        <w:t xml:space="preserve">[insérer adresse courriel du représentant autorisé du </w:t>
      </w:r>
      <w:r w:rsidR="00040C6B" w:rsidRPr="00386E32">
        <w:rPr>
          <w:rFonts w:asciiTheme="majorBidi" w:hAnsiTheme="majorBidi" w:cstheme="majorBidi"/>
          <w:i/>
        </w:rPr>
        <w:t>Proposant</w:t>
      </w:r>
      <w:r w:rsidRPr="00386E32">
        <w:rPr>
          <w:rFonts w:asciiTheme="majorBidi" w:hAnsiTheme="majorBidi" w:cstheme="majorBidi"/>
          <w:i/>
        </w:rPr>
        <w:t>]</w:t>
      </w:r>
    </w:p>
    <w:p w14:paraId="05284547" w14:textId="127FD8EB" w:rsidR="00EA4FA4" w:rsidRPr="00386E32" w:rsidRDefault="00EA4FA4" w:rsidP="00EA4FA4">
      <w:pPr>
        <w:pStyle w:val="Outline"/>
        <w:suppressAutoHyphens/>
        <w:spacing w:before="60" w:after="60"/>
        <w:jc w:val="both"/>
        <w:rPr>
          <w:rFonts w:asciiTheme="majorBidi" w:hAnsiTheme="majorBidi" w:cstheme="majorBidi"/>
          <w:b/>
          <w:i/>
        </w:rPr>
      </w:pPr>
      <w:r w:rsidRPr="00386E32">
        <w:rPr>
          <w:rFonts w:asciiTheme="majorBidi" w:hAnsiTheme="majorBidi" w:cstheme="majorBidi"/>
          <w:b/>
          <w:i/>
        </w:rPr>
        <w:t xml:space="preserve">[IMPORTANT : insérer la date de transmission de la présente Notification à tous les </w:t>
      </w:r>
      <w:r w:rsidR="00040C6B" w:rsidRPr="00386E32">
        <w:rPr>
          <w:rFonts w:asciiTheme="majorBidi" w:hAnsiTheme="majorBidi" w:cstheme="majorBidi"/>
          <w:b/>
          <w:i/>
        </w:rPr>
        <w:t>Proposant</w:t>
      </w:r>
      <w:r w:rsidRPr="00386E32">
        <w:rPr>
          <w:rFonts w:asciiTheme="majorBidi" w:hAnsiTheme="majorBidi" w:cstheme="majorBidi"/>
          <w:b/>
          <w:i/>
        </w:rPr>
        <w:t xml:space="preserve">s. La Notification doit être envoyée à tous les </w:t>
      </w:r>
      <w:r w:rsidR="00040C6B" w:rsidRPr="00386E32">
        <w:rPr>
          <w:rFonts w:asciiTheme="majorBidi" w:hAnsiTheme="majorBidi" w:cstheme="majorBidi"/>
          <w:b/>
          <w:i/>
        </w:rPr>
        <w:t>Proposant</w:t>
      </w:r>
      <w:r w:rsidRPr="00386E32">
        <w:rPr>
          <w:rFonts w:asciiTheme="majorBidi" w:hAnsiTheme="majorBidi" w:cstheme="majorBidi"/>
          <w:b/>
          <w:i/>
        </w:rPr>
        <w:t>s simultanément, c’est-à-dire à la même date et dans le même temps, dans toute la mesure du possible].</w:t>
      </w:r>
    </w:p>
    <w:p w14:paraId="74F65F0D" w14:textId="77777777" w:rsidR="00EA4FA4" w:rsidRPr="00386E32" w:rsidRDefault="00EA4FA4" w:rsidP="00EA4FA4">
      <w:pPr>
        <w:spacing w:after="120"/>
        <w:rPr>
          <w:rFonts w:asciiTheme="majorBidi" w:hAnsiTheme="majorBidi" w:cstheme="majorBidi"/>
          <w:b/>
          <w:szCs w:val="24"/>
        </w:rPr>
      </w:pPr>
    </w:p>
    <w:p w14:paraId="2AA960A6" w14:textId="77777777" w:rsidR="00EA4FA4" w:rsidRPr="00386E32" w:rsidRDefault="00EA4FA4" w:rsidP="00EA4FA4">
      <w:pPr>
        <w:spacing w:after="120"/>
        <w:jc w:val="both"/>
        <w:rPr>
          <w:rFonts w:asciiTheme="majorBidi" w:hAnsiTheme="majorBidi" w:cstheme="majorBidi"/>
          <w:b/>
          <w:szCs w:val="24"/>
        </w:rPr>
      </w:pPr>
      <w:r w:rsidRPr="00386E32">
        <w:rPr>
          <w:rFonts w:asciiTheme="majorBidi" w:hAnsiTheme="majorBidi" w:cstheme="majorBidi"/>
          <w:b/>
          <w:szCs w:val="24"/>
        </w:rPr>
        <w:t xml:space="preserve">DATE D’ENVOI : </w:t>
      </w:r>
      <w:r w:rsidRPr="00386E32">
        <w:rPr>
          <w:rFonts w:asciiTheme="majorBidi" w:hAnsiTheme="majorBidi" w:cstheme="majorBidi"/>
          <w:szCs w:val="24"/>
        </w:rPr>
        <w:t>La présente Notification est envoyée par : [</w:t>
      </w:r>
      <w:r w:rsidRPr="00386E32">
        <w:rPr>
          <w:rFonts w:asciiTheme="majorBidi" w:hAnsiTheme="majorBidi" w:cstheme="majorBidi"/>
          <w:i/>
          <w:szCs w:val="24"/>
        </w:rPr>
        <w:t>courriel/télécopie</w:t>
      </w:r>
      <w:r w:rsidRPr="00386E32">
        <w:rPr>
          <w:rFonts w:asciiTheme="majorBidi" w:hAnsiTheme="majorBidi" w:cstheme="majorBidi"/>
          <w:szCs w:val="24"/>
        </w:rPr>
        <w:t>] le [</w:t>
      </w:r>
      <w:r w:rsidRPr="00386E32">
        <w:rPr>
          <w:rFonts w:asciiTheme="majorBidi" w:hAnsiTheme="majorBidi" w:cstheme="majorBidi"/>
          <w:i/>
          <w:szCs w:val="24"/>
        </w:rPr>
        <w:t>date</w:t>
      </w:r>
      <w:r w:rsidRPr="00386E32">
        <w:rPr>
          <w:rFonts w:asciiTheme="majorBidi" w:hAnsiTheme="majorBidi" w:cstheme="majorBidi"/>
          <w:szCs w:val="24"/>
        </w:rPr>
        <w:t>] (heure locale).</w:t>
      </w:r>
    </w:p>
    <w:p w14:paraId="3EED7B93" w14:textId="3E1D9D90" w:rsidR="00EA4FA4" w:rsidRPr="00386E32" w:rsidRDefault="00EA4FA4" w:rsidP="00EA4FA4">
      <w:pPr>
        <w:suppressAutoHyphens/>
        <w:spacing w:after="120"/>
        <w:ind w:right="289"/>
        <w:jc w:val="both"/>
        <w:rPr>
          <w:b/>
          <w:bCs/>
          <w:sz w:val="36"/>
          <w:szCs w:val="36"/>
          <w:lang w:eastAsia="en-US"/>
        </w:rPr>
      </w:pPr>
      <w:r w:rsidRPr="00386E32">
        <w:rPr>
          <w:b/>
          <w:bCs/>
          <w:sz w:val="36"/>
          <w:szCs w:val="36"/>
          <w:lang w:eastAsia="en-US"/>
        </w:rPr>
        <w:t>Notification d’</w:t>
      </w:r>
      <w:r w:rsidR="00EC04BC" w:rsidRPr="00386E32">
        <w:rPr>
          <w:b/>
          <w:bCs/>
          <w:sz w:val="36"/>
          <w:szCs w:val="36"/>
          <w:lang w:eastAsia="en-US"/>
        </w:rPr>
        <w:t>I</w:t>
      </w:r>
      <w:r w:rsidRPr="00386E32">
        <w:rPr>
          <w:b/>
          <w:bCs/>
          <w:sz w:val="36"/>
          <w:szCs w:val="36"/>
          <w:lang w:eastAsia="en-US"/>
        </w:rPr>
        <w:t>ntention d’</w:t>
      </w:r>
      <w:r w:rsidR="00EC04BC" w:rsidRPr="00386E32">
        <w:rPr>
          <w:b/>
          <w:bCs/>
          <w:sz w:val="36"/>
          <w:szCs w:val="36"/>
          <w:lang w:eastAsia="en-US"/>
        </w:rPr>
        <w:t>A</w:t>
      </w:r>
      <w:r w:rsidRPr="00386E32">
        <w:rPr>
          <w:b/>
          <w:bCs/>
          <w:sz w:val="36"/>
          <w:szCs w:val="36"/>
          <w:lang w:eastAsia="en-US"/>
        </w:rPr>
        <w:t>ttribution</w:t>
      </w:r>
    </w:p>
    <w:p w14:paraId="37AA83E1" w14:textId="77777777" w:rsidR="00EA4FA4" w:rsidRPr="00386E32" w:rsidRDefault="00EA4FA4" w:rsidP="00EA4FA4">
      <w:pPr>
        <w:spacing w:after="120"/>
        <w:rPr>
          <w:rFonts w:asciiTheme="majorBidi" w:hAnsiTheme="majorBidi" w:cstheme="majorBidi"/>
          <w:i/>
          <w:color w:val="000000"/>
          <w:szCs w:val="24"/>
        </w:rPr>
      </w:pPr>
      <w:r w:rsidRPr="00386E32">
        <w:rPr>
          <w:rFonts w:asciiTheme="majorBidi" w:hAnsiTheme="majorBidi" w:cstheme="majorBidi"/>
          <w:b/>
          <w:color w:val="000000"/>
          <w:szCs w:val="24"/>
        </w:rPr>
        <w:t xml:space="preserve">Acheteur : </w:t>
      </w:r>
      <w:r w:rsidRPr="00386E32">
        <w:rPr>
          <w:rFonts w:asciiTheme="majorBidi" w:hAnsiTheme="majorBidi" w:cstheme="majorBidi"/>
          <w:i/>
          <w:color w:val="000000"/>
          <w:szCs w:val="24"/>
        </w:rPr>
        <w:t>[insérer le nom de l’Acheteur]</w:t>
      </w:r>
    </w:p>
    <w:p w14:paraId="23922189" w14:textId="77777777" w:rsidR="00EA4FA4" w:rsidRPr="00386E32" w:rsidRDefault="00EA4FA4" w:rsidP="00EA4FA4">
      <w:pPr>
        <w:spacing w:after="120"/>
        <w:rPr>
          <w:rFonts w:asciiTheme="majorBidi" w:hAnsiTheme="majorBidi" w:cstheme="majorBidi"/>
          <w:i/>
          <w:color w:val="000000"/>
          <w:szCs w:val="24"/>
        </w:rPr>
      </w:pPr>
      <w:r w:rsidRPr="00386E32">
        <w:rPr>
          <w:rFonts w:asciiTheme="majorBidi" w:hAnsiTheme="majorBidi" w:cstheme="majorBidi"/>
          <w:b/>
          <w:color w:val="000000"/>
          <w:szCs w:val="24"/>
        </w:rPr>
        <w:t>Intitulé du Marché :</w:t>
      </w:r>
      <w:r w:rsidRPr="00386E32">
        <w:rPr>
          <w:rFonts w:asciiTheme="majorBidi" w:hAnsiTheme="majorBidi" w:cstheme="majorBidi"/>
          <w:i/>
          <w:color w:val="000000"/>
          <w:szCs w:val="24"/>
        </w:rPr>
        <w:t xml:space="preserve"> [insérer l’intitulé du Marché]</w:t>
      </w:r>
    </w:p>
    <w:p w14:paraId="381D5398" w14:textId="16AAF549" w:rsidR="00EA4FA4" w:rsidRPr="00386E32" w:rsidRDefault="00EA4FA4" w:rsidP="00EA4FA4">
      <w:pPr>
        <w:spacing w:after="120"/>
        <w:rPr>
          <w:rFonts w:asciiTheme="majorBidi" w:hAnsiTheme="majorBidi" w:cstheme="majorBidi"/>
          <w:i/>
          <w:color w:val="000000"/>
          <w:szCs w:val="24"/>
        </w:rPr>
      </w:pPr>
      <w:r w:rsidRPr="00386E32">
        <w:rPr>
          <w:rFonts w:asciiTheme="majorBidi" w:hAnsiTheme="majorBidi" w:cstheme="majorBidi"/>
          <w:b/>
          <w:color w:val="000000"/>
          <w:szCs w:val="24"/>
        </w:rPr>
        <w:t>Pays :</w:t>
      </w:r>
      <w:r w:rsidRPr="00386E32">
        <w:rPr>
          <w:rFonts w:asciiTheme="majorBidi" w:hAnsiTheme="majorBidi" w:cstheme="majorBidi"/>
          <w:i/>
          <w:color w:val="000000"/>
          <w:szCs w:val="24"/>
        </w:rPr>
        <w:t xml:space="preserve"> [insérer le nom du </w:t>
      </w:r>
      <w:r w:rsidR="00DD1BB9" w:rsidRPr="00386E32">
        <w:rPr>
          <w:rFonts w:asciiTheme="majorBidi" w:hAnsiTheme="majorBidi" w:cstheme="majorBidi"/>
          <w:i/>
          <w:color w:val="000000"/>
          <w:szCs w:val="24"/>
        </w:rPr>
        <w:t>Pays de l’Acheteur</w:t>
      </w:r>
      <w:r w:rsidRPr="00386E32">
        <w:rPr>
          <w:rFonts w:asciiTheme="majorBidi" w:hAnsiTheme="majorBidi" w:cstheme="majorBidi"/>
          <w:i/>
          <w:color w:val="000000"/>
          <w:szCs w:val="24"/>
        </w:rPr>
        <w:t>]</w:t>
      </w:r>
    </w:p>
    <w:p w14:paraId="581CCB5A" w14:textId="45471BF7" w:rsidR="00EA4FA4" w:rsidRPr="00386E32" w:rsidRDefault="00377041" w:rsidP="00EA4FA4">
      <w:pPr>
        <w:spacing w:after="120"/>
        <w:rPr>
          <w:rFonts w:asciiTheme="majorBidi" w:hAnsiTheme="majorBidi" w:cstheme="majorBidi"/>
          <w:i/>
          <w:color w:val="000000"/>
          <w:szCs w:val="24"/>
        </w:rPr>
      </w:pPr>
      <w:r w:rsidRPr="00386E32">
        <w:rPr>
          <w:rFonts w:asciiTheme="majorBidi" w:hAnsiTheme="majorBidi" w:cstheme="majorBidi"/>
          <w:b/>
          <w:color w:val="000000"/>
          <w:szCs w:val="24"/>
        </w:rPr>
        <w:t>Financement</w:t>
      </w:r>
      <w:r w:rsidR="00EA4FA4" w:rsidRPr="00386E32">
        <w:rPr>
          <w:rFonts w:asciiTheme="majorBidi" w:hAnsiTheme="majorBidi" w:cstheme="majorBidi"/>
          <w:b/>
          <w:color w:val="000000"/>
          <w:szCs w:val="24"/>
        </w:rPr>
        <w:t xml:space="preserve"> No. :</w:t>
      </w:r>
      <w:r w:rsidR="00EA4FA4" w:rsidRPr="00386E32">
        <w:rPr>
          <w:rFonts w:asciiTheme="majorBidi" w:hAnsiTheme="majorBidi" w:cstheme="majorBidi"/>
          <w:i/>
          <w:color w:val="000000"/>
          <w:szCs w:val="24"/>
        </w:rPr>
        <w:t xml:space="preserve"> [insérer la référence du prêt/crédit/don]</w:t>
      </w:r>
    </w:p>
    <w:p w14:paraId="63B2336E" w14:textId="29366B90" w:rsidR="00EA4FA4" w:rsidRPr="00386E32" w:rsidRDefault="00377041" w:rsidP="00EA4FA4">
      <w:pPr>
        <w:spacing w:after="240"/>
        <w:rPr>
          <w:rFonts w:asciiTheme="majorBidi" w:hAnsiTheme="majorBidi" w:cstheme="majorBidi"/>
          <w:i/>
          <w:color w:val="000000"/>
          <w:szCs w:val="24"/>
        </w:rPr>
      </w:pPr>
      <w:r w:rsidRPr="00386E32">
        <w:rPr>
          <w:rFonts w:asciiTheme="majorBidi" w:hAnsiTheme="majorBidi" w:cstheme="majorBidi"/>
          <w:b/>
          <w:color w:val="000000"/>
          <w:szCs w:val="24"/>
        </w:rPr>
        <w:t>D</w:t>
      </w:r>
      <w:r w:rsidR="006B7F85" w:rsidRPr="00386E32">
        <w:rPr>
          <w:rFonts w:asciiTheme="majorBidi" w:hAnsiTheme="majorBidi" w:cstheme="majorBidi"/>
          <w:b/>
          <w:color w:val="000000"/>
          <w:szCs w:val="24"/>
        </w:rPr>
        <w:t>DP</w:t>
      </w:r>
      <w:r w:rsidR="00EA4FA4" w:rsidRPr="00386E32">
        <w:rPr>
          <w:rFonts w:asciiTheme="majorBidi" w:hAnsiTheme="majorBidi" w:cstheme="majorBidi"/>
          <w:b/>
          <w:color w:val="000000"/>
          <w:szCs w:val="24"/>
        </w:rPr>
        <w:t xml:space="preserve"> No :</w:t>
      </w:r>
      <w:r w:rsidR="00EA4FA4" w:rsidRPr="00386E32">
        <w:rPr>
          <w:rFonts w:asciiTheme="majorBidi" w:hAnsiTheme="majorBidi" w:cstheme="majorBidi"/>
          <w:i/>
          <w:color w:val="000000"/>
          <w:szCs w:val="24"/>
        </w:rPr>
        <w:t xml:space="preserve"> [insérer le numéro </w:t>
      </w:r>
      <w:r w:rsidR="0001437B" w:rsidRPr="00386E32">
        <w:rPr>
          <w:rFonts w:asciiTheme="majorBidi" w:hAnsiTheme="majorBidi" w:cstheme="majorBidi"/>
          <w:i/>
          <w:color w:val="000000"/>
          <w:szCs w:val="24"/>
        </w:rPr>
        <w:t>de la Demande de Propositions</w:t>
      </w:r>
      <w:r w:rsidR="00EA4FA4" w:rsidRPr="00386E32">
        <w:rPr>
          <w:rFonts w:asciiTheme="majorBidi" w:hAnsiTheme="majorBidi" w:cstheme="majorBidi"/>
          <w:i/>
          <w:color w:val="000000"/>
          <w:szCs w:val="24"/>
        </w:rPr>
        <w:t xml:space="preserve"> en référence au Plan de Passation des Marchés]</w:t>
      </w:r>
    </w:p>
    <w:p w14:paraId="466BE6D7" w14:textId="77777777" w:rsidR="00EA4FA4" w:rsidRPr="00386E32" w:rsidRDefault="00EA4FA4" w:rsidP="00EA4FA4">
      <w:pPr>
        <w:pStyle w:val="BodyTextIndent"/>
        <w:spacing w:before="120" w:after="240"/>
        <w:ind w:left="0" w:right="288"/>
        <w:rPr>
          <w:rFonts w:asciiTheme="majorBidi" w:hAnsiTheme="majorBidi" w:cstheme="majorBidi"/>
          <w:iCs/>
          <w:szCs w:val="24"/>
          <w:lang w:val="fr-FR"/>
        </w:rPr>
      </w:pPr>
      <w:r w:rsidRPr="00386E32">
        <w:rPr>
          <w:rFonts w:asciiTheme="majorBidi" w:hAnsiTheme="majorBidi" w:cstheme="majorBidi"/>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3483A4D1" w14:textId="0AD01713" w:rsidR="00EA4FA4" w:rsidRPr="00386E32" w:rsidRDefault="00EA4FA4" w:rsidP="00001D94">
      <w:pPr>
        <w:pStyle w:val="BodyTextIndent"/>
        <w:numPr>
          <w:ilvl w:val="0"/>
          <w:numId w:val="76"/>
        </w:numPr>
        <w:spacing w:after="240"/>
        <w:ind w:right="288"/>
        <w:jc w:val="left"/>
        <w:rPr>
          <w:rFonts w:asciiTheme="majorBidi" w:hAnsiTheme="majorBidi" w:cstheme="majorBidi"/>
          <w:iCs/>
          <w:szCs w:val="24"/>
          <w:lang w:val="fr-FR"/>
        </w:rPr>
      </w:pPr>
      <w:r w:rsidRPr="00386E32">
        <w:rPr>
          <w:rFonts w:asciiTheme="majorBidi" w:hAnsiTheme="majorBidi" w:cstheme="majorBidi"/>
          <w:iCs/>
          <w:szCs w:val="24"/>
          <w:lang w:val="fr-FR"/>
        </w:rPr>
        <w:t xml:space="preserve">demander un débriefing concernant l’évaluation de votre </w:t>
      </w:r>
      <w:r w:rsidR="0001437B" w:rsidRPr="00386E32">
        <w:rPr>
          <w:rFonts w:asciiTheme="majorBidi" w:hAnsiTheme="majorBidi" w:cstheme="majorBidi"/>
          <w:iCs/>
          <w:szCs w:val="24"/>
          <w:lang w:val="fr-FR"/>
        </w:rPr>
        <w:t>Proposition</w:t>
      </w:r>
      <w:r w:rsidRPr="00386E32">
        <w:rPr>
          <w:rFonts w:asciiTheme="majorBidi" w:hAnsiTheme="majorBidi" w:cstheme="majorBidi"/>
          <w:iCs/>
          <w:szCs w:val="24"/>
          <w:lang w:val="fr-FR"/>
        </w:rPr>
        <w:t>, et/ou</w:t>
      </w:r>
    </w:p>
    <w:p w14:paraId="3956B02E" w14:textId="77777777" w:rsidR="00EA4FA4" w:rsidRPr="00386E32" w:rsidRDefault="00EA4FA4" w:rsidP="00001D94">
      <w:pPr>
        <w:pStyle w:val="BodyTextIndent"/>
        <w:numPr>
          <w:ilvl w:val="0"/>
          <w:numId w:val="76"/>
        </w:numPr>
        <w:spacing w:after="240"/>
        <w:ind w:right="288"/>
        <w:jc w:val="left"/>
        <w:rPr>
          <w:rFonts w:asciiTheme="majorBidi" w:hAnsiTheme="majorBidi" w:cstheme="majorBidi"/>
          <w:iCs/>
          <w:szCs w:val="24"/>
          <w:lang w:val="fr-FR"/>
        </w:rPr>
      </w:pPr>
      <w:r w:rsidRPr="00386E32">
        <w:rPr>
          <w:rFonts w:asciiTheme="majorBidi" w:hAnsiTheme="majorBidi" w:cstheme="majorBidi"/>
          <w:iCs/>
          <w:szCs w:val="24"/>
          <w:lang w:val="fr-FR"/>
        </w:rPr>
        <w:t>soumettre une réclamation concernant la passation du marché, portant sur la décision d’attribuer le marché.</w:t>
      </w:r>
    </w:p>
    <w:p w14:paraId="4DB1AEC6" w14:textId="28F912B4" w:rsidR="00EA4FA4" w:rsidRPr="00386E32" w:rsidRDefault="00040C6B" w:rsidP="00001D94">
      <w:pPr>
        <w:pStyle w:val="BodyTextIndent"/>
        <w:pageBreakBefore/>
        <w:numPr>
          <w:ilvl w:val="0"/>
          <w:numId w:val="75"/>
        </w:numPr>
        <w:spacing w:before="240" w:after="120"/>
        <w:ind w:left="284" w:right="289" w:hanging="284"/>
        <w:rPr>
          <w:b/>
          <w:iCs/>
          <w:lang w:val="fr-FR" w:eastAsia="en-US"/>
        </w:rPr>
      </w:pPr>
      <w:r w:rsidRPr="00386E32">
        <w:rPr>
          <w:b/>
          <w:iCs/>
          <w:lang w:val="fr-FR" w:eastAsia="en-US"/>
        </w:rPr>
        <w:lastRenderedPageBreak/>
        <w:t>Proposant</w:t>
      </w:r>
      <w:r w:rsidR="00EA4FA4" w:rsidRPr="00386E32">
        <w:rPr>
          <w:b/>
          <w:iCs/>
          <w:lang w:val="fr-FR" w:eastAsia="en-US"/>
        </w:rPr>
        <w:t xml:space="preserve"> retenu</w:t>
      </w:r>
    </w:p>
    <w:tbl>
      <w:tblPr>
        <w:tblW w:w="88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6793"/>
      </w:tblGrid>
      <w:tr w:rsidR="00EA4FA4" w:rsidRPr="00386E32" w14:paraId="2F1FBCF7" w14:textId="77777777" w:rsidTr="00762F1A">
        <w:tc>
          <w:tcPr>
            <w:tcW w:w="2027" w:type="dxa"/>
            <w:shd w:val="clear" w:color="auto" w:fill="C6D9F1"/>
          </w:tcPr>
          <w:p w14:paraId="348AC882" w14:textId="77777777" w:rsidR="00EA4FA4" w:rsidRPr="00386E32" w:rsidRDefault="00EA4FA4" w:rsidP="00762F1A">
            <w:pPr>
              <w:pStyle w:val="BodyTextIndent"/>
              <w:spacing w:before="120" w:after="120"/>
              <w:ind w:left="270"/>
              <w:rPr>
                <w:rFonts w:asciiTheme="majorBidi" w:hAnsiTheme="majorBidi" w:cstheme="majorBidi"/>
                <w:b/>
                <w:iCs/>
                <w:szCs w:val="24"/>
                <w:lang w:val="fr-FR"/>
              </w:rPr>
            </w:pPr>
            <w:r w:rsidRPr="00386E32">
              <w:rPr>
                <w:rFonts w:asciiTheme="majorBidi" w:hAnsiTheme="majorBidi" w:cstheme="majorBidi"/>
                <w:b/>
                <w:iCs/>
                <w:szCs w:val="24"/>
                <w:lang w:val="fr-FR"/>
              </w:rPr>
              <w:t>Nom :</w:t>
            </w:r>
          </w:p>
        </w:tc>
        <w:tc>
          <w:tcPr>
            <w:tcW w:w="6793" w:type="dxa"/>
            <w:shd w:val="clear" w:color="auto" w:fill="auto"/>
            <w:vAlign w:val="center"/>
          </w:tcPr>
          <w:p w14:paraId="4B3AF041" w14:textId="5CA75E64" w:rsidR="00EA4FA4" w:rsidRPr="00386E32" w:rsidRDefault="00EA4FA4" w:rsidP="00762F1A">
            <w:pPr>
              <w:pStyle w:val="BodyTextIndent"/>
              <w:spacing w:before="120" w:after="120"/>
              <w:rPr>
                <w:rFonts w:asciiTheme="majorBidi" w:hAnsiTheme="majorBidi" w:cstheme="majorBidi"/>
                <w:iCs/>
                <w:szCs w:val="24"/>
                <w:lang w:val="fr-FR"/>
              </w:rPr>
            </w:pPr>
            <w:r w:rsidRPr="00386E32">
              <w:rPr>
                <w:rFonts w:asciiTheme="majorBidi" w:hAnsiTheme="majorBidi" w:cstheme="majorBidi"/>
                <w:iCs/>
                <w:szCs w:val="24"/>
                <w:lang w:val="fr-FR"/>
              </w:rPr>
              <w:t>[</w:t>
            </w:r>
            <w:r w:rsidRPr="00386E32">
              <w:rPr>
                <w:rFonts w:asciiTheme="majorBidi" w:hAnsiTheme="majorBidi" w:cstheme="majorBidi"/>
                <w:i/>
                <w:iCs/>
                <w:szCs w:val="24"/>
                <w:lang w:val="fr-FR"/>
              </w:rPr>
              <w:t xml:space="preserve">insérer le nom du </w:t>
            </w:r>
            <w:r w:rsidR="00040C6B" w:rsidRPr="00386E32">
              <w:rPr>
                <w:rFonts w:asciiTheme="majorBidi" w:hAnsiTheme="majorBidi" w:cstheme="majorBidi"/>
                <w:i/>
                <w:iCs/>
                <w:szCs w:val="24"/>
                <w:lang w:val="fr-FR"/>
              </w:rPr>
              <w:t>Proposant</w:t>
            </w:r>
            <w:r w:rsidRPr="00386E32">
              <w:rPr>
                <w:rFonts w:asciiTheme="majorBidi" w:hAnsiTheme="majorBidi" w:cstheme="majorBidi"/>
                <w:i/>
                <w:iCs/>
                <w:szCs w:val="24"/>
                <w:lang w:val="fr-FR"/>
              </w:rPr>
              <w:t xml:space="preserve"> retenu</w:t>
            </w:r>
            <w:r w:rsidRPr="00386E32">
              <w:rPr>
                <w:rFonts w:asciiTheme="majorBidi" w:hAnsiTheme="majorBidi" w:cstheme="majorBidi"/>
                <w:iCs/>
                <w:szCs w:val="24"/>
                <w:lang w:val="fr-FR"/>
              </w:rPr>
              <w:t>]</w:t>
            </w:r>
          </w:p>
        </w:tc>
      </w:tr>
      <w:tr w:rsidR="00EA4FA4" w:rsidRPr="00386E32" w14:paraId="1C7EE48E" w14:textId="77777777" w:rsidTr="00762F1A">
        <w:tc>
          <w:tcPr>
            <w:tcW w:w="2027" w:type="dxa"/>
            <w:shd w:val="clear" w:color="auto" w:fill="C6D9F1"/>
          </w:tcPr>
          <w:p w14:paraId="6FA110EA" w14:textId="77777777" w:rsidR="00EA4FA4" w:rsidRPr="00386E32" w:rsidRDefault="00EA4FA4" w:rsidP="00762F1A">
            <w:pPr>
              <w:pStyle w:val="BodyTextIndent"/>
              <w:spacing w:before="120" w:after="120"/>
              <w:ind w:left="270"/>
              <w:rPr>
                <w:rFonts w:asciiTheme="majorBidi" w:hAnsiTheme="majorBidi" w:cstheme="majorBidi"/>
                <w:b/>
                <w:iCs/>
                <w:szCs w:val="24"/>
                <w:lang w:val="fr-FR"/>
              </w:rPr>
            </w:pPr>
            <w:r w:rsidRPr="00386E32">
              <w:rPr>
                <w:rFonts w:asciiTheme="majorBidi" w:hAnsiTheme="majorBidi" w:cstheme="majorBidi"/>
                <w:b/>
                <w:iCs/>
                <w:szCs w:val="24"/>
                <w:lang w:val="fr-FR"/>
              </w:rPr>
              <w:t>Adresse :</w:t>
            </w:r>
          </w:p>
        </w:tc>
        <w:tc>
          <w:tcPr>
            <w:tcW w:w="6793" w:type="dxa"/>
            <w:shd w:val="clear" w:color="auto" w:fill="auto"/>
            <w:vAlign w:val="center"/>
          </w:tcPr>
          <w:p w14:paraId="1112E243" w14:textId="08E2425D" w:rsidR="00EA4FA4" w:rsidRPr="00386E32" w:rsidRDefault="00EA4FA4" w:rsidP="00762F1A">
            <w:pPr>
              <w:pStyle w:val="BodyTextIndent"/>
              <w:spacing w:before="120" w:after="120"/>
              <w:rPr>
                <w:rFonts w:asciiTheme="majorBidi" w:hAnsiTheme="majorBidi" w:cstheme="majorBidi"/>
                <w:iCs/>
                <w:szCs w:val="24"/>
                <w:lang w:val="fr-FR"/>
              </w:rPr>
            </w:pPr>
            <w:r w:rsidRPr="00386E32">
              <w:rPr>
                <w:rFonts w:asciiTheme="majorBidi" w:hAnsiTheme="majorBidi" w:cstheme="majorBidi"/>
                <w:iCs/>
                <w:szCs w:val="24"/>
                <w:lang w:val="fr-FR"/>
              </w:rPr>
              <w:t>[</w:t>
            </w:r>
            <w:r w:rsidRPr="00386E32">
              <w:rPr>
                <w:rFonts w:asciiTheme="majorBidi" w:hAnsiTheme="majorBidi" w:cstheme="majorBidi"/>
                <w:i/>
                <w:iCs/>
                <w:szCs w:val="24"/>
                <w:lang w:val="fr-FR"/>
              </w:rPr>
              <w:t xml:space="preserve">insérer l’adresse du </w:t>
            </w:r>
            <w:r w:rsidR="00040C6B" w:rsidRPr="00386E32">
              <w:rPr>
                <w:rFonts w:asciiTheme="majorBidi" w:hAnsiTheme="majorBidi" w:cstheme="majorBidi"/>
                <w:i/>
                <w:iCs/>
                <w:szCs w:val="24"/>
                <w:lang w:val="fr-FR"/>
              </w:rPr>
              <w:t>Proposant</w:t>
            </w:r>
            <w:r w:rsidRPr="00386E32">
              <w:rPr>
                <w:rFonts w:asciiTheme="majorBidi" w:hAnsiTheme="majorBidi" w:cstheme="majorBidi"/>
                <w:i/>
                <w:iCs/>
                <w:szCs w:val="24"/>
                <w:lang w:val="fr-FR"/>
              </w:rPr>
              <w:t xml:space="preserve"> retenu</w:t>
            </w:r>
            <w:r w:rsidRPr="00386E32">
              <w:rPr>
                <w:rFonts w:asciiTheme="majorBidi" w:hAnsiTheme="majorBidi" w:cstheme="majorBidi"/>
                <w:iCs/>
                <w:szCs w:val="24"/>
                <w:lang w:val="fr-FR"/>
              </w:rPr>
              <w:t>]</w:t>
            </w:r>
          </w:p>
        </w:tc>
      </w:tr>
      <w:tr w:rsidR="00EA4FA4" w:rsidRPr="00386E32" w14:paraId="5B32FD27" w14:textId="77777777" w:rsidTr="00762F1A">
        <w:tc>
          <w:tcPr>
            <w:tcW w:w="2027" w:type="dxa"/>
            <w:shd w:val="clear" w:color="auto" w:fill="C6D9F1"/>
          </w:tcPr>
          <w:p w14:paraId="4B12E89D" w14:textId="77777777" w:rsidR="00EA4FA4" w:rsidRPr="00386E32" w:rsidRDefault="00EA4FA4" w:rsidP="00762F1A">
            <w:pPr>
              <w:pStyle w:val="BodyTextIndent"/>
              <w:spacing w:before="120" w:after="120"/>
              <w:ind w:left="270"/>
              <w:jc w:val="left"/>
              <w:rPr>
                <w:rFonts w:asciiTheme="majorBidi" w:hAnsiTheme="majorBidi" w:cstheme="majorBidi"/>
                <w:b/>
                <w:iCs/>
                <w:szCs w:val="24"/>
                <w:lang w:val="fr-FR"/>
              </w:rPr>
            </w:pPr>
            <w:r w:rsidRPr="00386E32">
              <w:rPr>
                <w:rFonts w:asciiTheme="majorBidi" w:hAnsiTheme="majorBidi" w:cstheme="majorBidi"/>
                <w:b/>
                <w:iCs/>
                <w:szCs w:val="24"/>
                <w:lang w:val="fr-FR"/>
              </w:rPr>
              <w:t>Prix du Marché :</w:t>
            </w:r>
          </w:p>
        </w:tc>
        <w:tc>
          <w:tcPr>
            <w:tcW w:w="6793" w:type="dxa"/>
            <w:shd w:val="clear" w:color="auto" w:fill="auto"/>
            <w:vAlign w:val="center"/>
          </w:tcPr>
          <w:p w14:paraId="2F729E63" w14:textId="2BC014B8" w:rsidR="00EA4FA4" w:rsidRPr="00386E32" w:rsidRDefault="00EA4FA4" w:rsidP="00762F1A">
            <w:pPr>
              <w:pStyle w:val="BodyTextIndent"/>
              <w:spacing w:before="120" w:after="120"/>
              <w:rPr>
                <w:rFonts w:asciiTheme="majorBidi" w:hAnsiTheme="majorBidi" w:cstheme="majorBidi"/>
                <w:iCs/>
                <w:szCs w:val="24"/>
                <w:lang w:val="fr-FR"/>
              </w:rPr>
            </w:pPr>
            <w:r w:rsidRPr="00386E32">
              <w:rPr>
                <w:rFonts w:asciiTheme="majorBidi" w:hAnsiTheme="majorBidi" w:cstheme="majorBidi"/>
                <w:iCs/>
                <w:szCs w:val="24"/>
                <w:lang w:val="fr-FR"/>
              </w:rPr>
              <w:t>[</w:t>
            </w:r>
            <w:r w:rsidRPr="00386E32">
              <w:rPr>
                <w:rFonts w:asciiTheme="majorBidi" w:hAnsiTheme="majorBidi" w:cstheme="majorBidi"/>
                <w:i/>
                <w:iCs/>
                <w:szCs w:val="24"/>
                <w:lang w:val="fr-FR"/>
              </w:rPr>
              <w:t xml:space="preserve">insérer le prix du Marché du </w:t>
            </w:r>
            <w:r w:rsidR="00040C6B" w:rsidRPr="00386E32">
              <w:rPr>
                <w:rFonts w:asciiTheme="majorBidi" w:hAnsiTheme="majorBidi" w:cstheme="majorBidi"/>
                <w:i/>
                <w:iCs/>
                <w:szCs w:val="24"/>
                <w:lang w:val="fr-FR"/>
              </w:rPr>
              <w:t>Proposant</w:t>
            </w:r>
            <w:r w:rsidRPr="00386E32">
              <w:rPr>
                <w:rFonts w:asciiTheme="majorBidi" w:hAnsiTheme="majorBidi" w:cstheme="majorBidi"/>
                <w:i/>
                <w:iCs/>
                <w:szCs w:val="24"/>
                <w:lang w:val="fr-FR"/>
              </w:rPr>
              <w:t xml:space="preserve"> retenu</w:t>
            </w:r>
            <w:r w:rsidRPr="00386E32">
              <w:rPr>
                <w:rFonts w:asciiTheme="majorBidi" w:hAnsiTheme="majorBidi" w:cstheme="majorBidi"/>
                <w:iCs/>
                <w:szCs w:val="24"/>
                <w:lang w:val="fr-FR"/>
              </w:rPr>
              <w:t>]</w:t>
            </w:r>
          </w:p>
        </w:tc>
      </w:tr>
      <w:tr w:rsidR="00EA4FA4" w:rsidRPr="00386E32" w14:paraId="6AEC85E9" w14:textId="77777777" w:rsidTr="00762F1A">
        <w:tc>
          <w:tcPr>
            <w:tcW w:w="2027" w:type="dxa"/>
            <w:shd w:val="clear" w:color="auto" w:fill="C6D9F1"/>
          </w:tcPr>
          <w:p w14:paraId="4E269C0E" w14:textId="77777777" w:rsidR="00EA4FA4" w:rsidRPr="00386E32" w:rsidRDefault="00EA4FA4" w:rsidP="00762F1A">
            <w:pPr>
              <w:pStyle w:val="BodyTextIndent"/>
              <w:spacing w:before="120" w:after="120"/>
              <w:ind w:left="270"/>
              <w:jc w:val="left"/>
              <w:rPr>
                <w:rFonts w:asciiTheme="majorBidi" w:hAnsiTheme="majorBidi" w:cstheme="majorBidi"/>
                <w:b/>
                <w:iCs/>
                <w:szCs w:val="24"/>
                <w:lang w:val="fr-FR"/>
              </w:rPr>
            </w:pPr>
            <w:r w:rsidRPr="00386E32">
              <w:rPr>
                <w:b/>
                <w:iCs/>
                <w:lang w:val="fr-FR"/>
              </w:rPr>
              <w:t>Score Total combiné:</w:t>
            </w:r>
          </w:p>
        </w:tc>
        <w:tc>
          <w:tcPr>
            <w:tcW w:w="6793" w:type="dxa"/>
            <w:shd w:val="clear" w:color="auto" w:fill="auto"/>
            <w:vAlign w:val="center"/>
          </w:tcPr>
          <w:p w14:paraId="3A3DAB97" w14:textId="7CC6C642" w:rsidR="00EA4FA4" w:rsidRPr="00386E32" w:rsidRDefault="00EA4FA4" w:rsidP="00762F1A">
            <w:pPr>
              <w:pStyle w:val="BodyTextIndent"/>
              <w:spacing w:before="120" w:after="120"/>
              <w:rPr>
                <w:rFonts w:asciiTheme="majorBidi" w:hAnsiTheme="majorBidi" w:cstheme="majorBidi"/>
                <w:iCs/>
                <w:szCs w:val="24"/>
                <w:lang w:val="fr-FR"/>
              </w:rPr>
            </w:pPr>
            <w:r w:rsidRPr="00386E32">
              <w:rPr>
                <w:iCs/>
                <w:lang w:val="fr-FR"/>
              </w:rPr>
              <w:t>[</w:t>
            </w:r>
            <w:r w:rsidRPr="00386E32">
              <w:rPr>
                <w:i/>
                <w:iCs/>
                <w:lang w:val="fr-FR"/>
              </w:rPr>
              <w:t>insérer le score total combin</w:t>
            </w:r>
            <w:r w:rsidR="00EC04BC" w:rsidRPr="00386E32">
              <w:rPr>
                <w:i/>
                <w:iCs/>
                <w:lang w:val="fr-FR"/>
              </w:rPr>
              <w:t>é</w:t>
            </w:r>
            <w:r w:rsidRPr="00386E32">
              <w:rPr>
                <w:i/>
                <w:iCs/>
                <w:lang w:val="fr-FR"/>
              </w:rPr>
              <w:t xml:space="preserve"> du </w:t>
            </w:r>
            <w:r w:rsidR="00040C6B" w:rsidRPr="00386E32">
              <w:rPr>
                <w:i/>
                <w:iCs/>
                <w:lang w:val="fr-FR"/>
              </w:rPr>
              <w:t>proposant</w:t>
            </w:r>
            <w:r w:rsidRPr="00386E32">
              <w:rPr>
                <w:i/>
                <w:iCs/>
                <w:lang w:val="fr-FR"/>
              </w:rPr>
              <w:t xml:space="preserve"> retenu</w:t>
            </w:r>
            <w:r w:rsidRPr="00386E32">
              <w:rPr>
                <w:iCs/>
                <w:lang w:val="fr-FR"/>
              </w:rPr>
              <w:t>]</w:t>
            </w:r>
          </w:p>
        </w:tc>
      </w:tr>
    </w:tbl>
    <w:p w14:paraId="0EDA357B" w14:textId="06BD39F0" w:rsidR="00EA4FA4" w:rsidRPr="00386E32" w:rsidRDefault="00EA4FA4" w:rsidP="00001D94">
      <w:pPr>
        <w:pStyle w:val="BodyTextIndent"/>
        <w:numPr>
          <w:ilvl w:val="0"/>
          <w:numId w:val="75"/>
        </w:numPr>
        <w:spacing w:before="240" w:after="120"/>
        <w:ind w:left="284" w:right="289" w:hanging="284"/>
        <w:jc w:val="left"/>
        <w:rPr>
          <w:b/>
          <w:i/>
          <w:lang w:val="fr-FR" w:eastAsia="en-US"/>
        </w:rPr>
      </w:pPr>
      <w:r w:rsidRPr="00386E32">
        <w:rPr>
          <w:b/>
          <w:iCs/>
          <w:lang w:val="fr-FR" w:eastAsia="en-US"/>
        </w:rPr>
        <w:t xml:space="preserve">Autres </w:t>
      </w:r>
      <w:r w:rsidR="00040C6B" w:rsidRPr="00386E32">
        <w:rPr>
          <w:b/>
          <w:iCs/>
          <w:lang w:val="fr-FR" w:eastAsia="en-US"/>
        </w:rPr>
        <w:t>Proposant</w:t>
      </w:r>
      <w:r w:rsidRPr="00386E32">
        <w:rPr>
          <w:b/>
          <w:iCs/>
          <w:lang w:val="fr-FR" w:eastAsia="en-US"/>
        </w:rPr>
        <w:t xml:space="preserve">s </w:t>
      </w:r>
      <w:r w:rsidRPr="00386E32">
        <w:rPr>
          <w:b/>
          <w:i/>
          <w:lang w:val="fr-FR" w:eastAsia="en-US"/>
        </w:rPr>
        <w:t xml:space="preserve">[INSTRUCTIONS : insérer les noms de tous les </w:t>
      </w:r>
      <w:r w:rsidR="00040C6B" w:rsidRPr="00386E32">
        <w:rPr>
          <w:b/>
          <w:i/>
          <w:lang w:val="fr-FR" w:eastAsia="en-US"/>
        </w:rPr>
        <w:t>Proposant</w:t>
      </w:r>
      <w:r w:rsidRPr="00386E32">
        <w:rPr>
          <w:b/>
          <w:i/>
          <w:lang w:val="fr-FR" w:eastAsia="en-US"/>
        </w:rPr>
        <w:t xml:space="preserve">s ayant remis une </w:t>
      </w:r>
      <w:r w:rsidR="0001437B" w:rsidRPr="00386E32">
        <w:rPr>
          <w:b/>
          <w:i/>
          <w:lang w:val="fr-FR" w:eastAsia="en-US"/>
        </w:rPr>
        <w:t>Proposition</w:t>
      </w:r>
      <w:r w:rsidRPr="00386E32">
        <w:rPr>
          <w:b/>
          <w:i/>
          <w:lang w:val="fr-FR" w:eastAsia="en-US"/>
        </w:rPr>
        <w:t xml:space="preserve">. Lorsque le prix de </w:t>
      </w:r>
      <w:r w:rsidR="0001437B" w:rsidRPr="00386E32">
        <w:rPr>
          <w:b/>
          <w:i/>
          <w:lang w:val="fr-FR" w:eastAsia="en-US"/>
        </w:rPr>
        <w:t>la proposition</w:t>
      </w:r>
      <w:r w:rsidRPr="00386E32">
        <w:rPr>
          <w:b/>
          <w:i/>
          <w:lang w:val="fr-FR" w:eastAsia="en-US"/>
        </w:rPr>
        <w:t xml:space="preserve"> a été évalué, indiquez le prix évalué de chaque </w:t>
      </w:r>
      <w:r w:rsidR="0001437B" w:rsidRPr="00386E32">
        <w:rPr>
          <w:b/>
          <w:i/>
          <w:lang w:val="fr-FR" w:eastAsia="en-US"/>
        </w:rPr>
        <w:t>Proposition</w:t>
      </w:r>
      <w:r w:rsidRPr="00386E32">
        <w:rPr>
          <w:b/>
          <w:i/>
          <w:lang w:val="fr-FR" w:eastAsia="en-US"/>
        </w:rPr>
        <w:t xml:space="preserve">, ainsi que le prix de chaque </w:t>
      </w:r>
      <w:r w:rsidR="0001437B" w:rsidRPr="00386E32">
        <w:rPr>
          <w:b/>
          <w:i/>
          <w:lang w:val="fr-FR" w:eastAsia="en-US"/>
        </w:rPr>
        <w:t>Proposition</w:t>
      </w:r>
      <w:r w:rsidRPr="00386E32">
        <w:rPr>
          <w:b/>
          <w:i/>
          <w:lang w:val="fr-FR" w:eastAsia="en-US"/>
        </w:rPr>
        <w:t xml:space="preserve"> tel que lu en séance d’ouverture.]</w:t>
      </w:r>
    </w:p>
    <w:tbl>
      <w:tblPr>
        <w:tblStyle w:val="TableGrid"/>
        <w:tblW w:w="9198" w:type="dxa"/>
        <w:tblLook w:val="04A0" w:firstRow="1" w:lastRow="0" w:firstColumn="1" w:lastColumn="0" w:noHBand="0" w:noVBand="1"/>
      </w:tblPr>
      <w:tblGrid>
        <w:gridCol w:w="1943"/>
        <w:gridCol w:w="2049"/>
        <w:gridCol w:w="1487"/>
        <w:gridCol w:w="1882"/>
        <w:gridCol w:w="1837"/>
      </w:tblGrid>
      <w:tr w:rsidR="00EA4FA4" w:rsidRPr="00386E32" w14:paraId="21C4230E" w14:textId="77777777" w:rsidTr="00762F1A">
        <w:tc>
          <w:tcPr>
            <w:tcW w:w="1943" w:type="dxa"/>
            <w:shd w:val="clear" w:color="auto" w:fill="C6D9F1" w:themeFill="text2" w:themeFillTint="33"/>
            <w:vAlign w:val="center"/>
          </w:tcPr>
          <w:p w14:paraId="644270A5" w14:textId="3A5AF876" w:rsidR="00EA4FA4" w:rsidRPr="00386E32" w:rsidRDefault="00EA4FA4" w:rsidP="00762F1A">
            <w:pPr>
              <w:pStyle w:val="BodyTextIndent"/>
              <w:spacing w:before="60" w:after="60"/>
              <w:ind w:left="0" w:right="33"/>
              <w:jc w:val="center"/>
              <w:rPr>
                <w:b/>
                <w:iCs/>
                <w:szCs w:val="24"/>
                <w:lang w:val="fr-FR"/>
              </w:rPr>
            </w:pPr>
            <w:r w:rsidRPr="00386E32">
              <w:rPr>
                <w:b/>
                <w:iCs/>
                <w:szCs w:val="24"/>
                <w:lang w:val="fr-FR"/>
              </w:rPr>
              <w:t xml:space="preserve">Nom du </w:t>
            </w:r>
            <w:r w:rsidR="00040C6B" w:rsidRPr="00386E32">
              <w:rPr>
                <w:b/>
                <w:iCs/>
                <w:szCs w:val="24"/>
                <w:lang w:val="fr-FR"/>
              </w:rPr>
              <w:t>Proposant</w:t>
            </w:r>
          </w:p>
        </w:tc>
        <w:tc>
          <w:tcPr>
            <w:tcW w:w="2049" w:type="dxa"/>
            <w:shd w:val="clear" w:color="auto" w:fill="C6D9F1" w:themeFill="text2" w:themeFillTint="33"/>
            <w:vAlign w:val="center"/>
          </w:tcPr>
          <w:p w14:paraId="63E85649" w14:textId="77777777" w:rsidR="00EA4FA4" w:rsidRPr="00386E32" w:rsidRDefault="00EA4FA4" w:rsidP="00762F1A">
            <w:pPr>
              <w:pStyle w:val="BodyTextIndent"/>
              <w:ind w:left="6" w:right="29"/>
              <w:rPr>
                <w:b/>
                <w:iCs/>
                <w:szCs w:val="24"/>
                <w:lang w:val="fr-FR"/>
              </w:rPr>
            </w:pPr>
            <w:r w:rsidRPr="00386E32">
              <w:rPr>
                <w:b/>
                <w:iCs/>
                <w:szCs w:val="24"/>
                <w:lang w:val="fr-FR"/>
              </w:rPr>
              <w:t xml:space="preserve">Score Technique </w:t>
            </w:r>
          </w:p>
          <w:p w14:paraId="63432162" w14:textId="5A1D18C4" w:rsidR="00EA4FA4" w:rsidRPr="00386E32" w:rsidRDefault="00EA4FA4" w:rsidP="00762F1A">
            <w:pPr>
              <w:pStyle w:val="BodyTextIndent"/>
              <w:ind w:left="6" w:right="29"/>
              <w:jc w:val="center"/>
              <w:rPr>
                <w:b/>
                <w:iCs/>
                <w:szCs w:val="24"/>
                <w:lang w:val="fr-FR"/>
              </w:rPr>
            </w:pPr>
          </w:p>
        </w:tc>
        <w:tc>
          <w:tcPr>
            <w:tcW w:w="1487" w:type="dxa"/>
            <w:shd w:val="clear" w:color="auto" w:fill="C6D9F1" w:themeFill="text2" w:themeFillTint="33"/>
            <w:vAlign w:val="center"/>
          </w:tcPr>
          <w:p w14:paraId="216497E7" w14:textId="3A7485E5" w:rsidR="00EA4FA4" w:rsidRPr="00386E32" w:rsidRDefault="00EA4FA4" w:rsidP="00762F1A">
            <w:pPr>
              <w:pStyle w:val="BodyTextIndent"/>
              <w:ind w:left="0"/>
              <w:jc w:val="center"/>
              <w:rPr>
                <w:b/>
                <w:iCs/>
                <w:szCs w:val="24"/>
                <w:lang w:val="fr-FR"/>
              </w:rPr>
            </w:pPr>
            <w:r w:rsidRPr="00386E32">
              <w:rPr>
                <w:b/>
                <w:iCs/>
                <w:szCs w:val="24"/>
                <w:lang w:val="fr-FR"/>
              </w:rPr>
              <w:t xml:space="preserve">Prix de </w:t>
            </w:r>
            <w:r w:rsidR="0001437B" w:rsidRPr="00386E32">
              <w:rPr>
                <w:b/>
                <w:iCs/>
                <w:szCs w:val="24"/>
                <w:lang w:val="fr-FR"/>
              </w:rPr>
              <w:t>la proposition</w:t>
            </w:r>
          </w:p>
        </w:tc>
        <w:tc>
          <w:tcPr>
            <w:tcW w:w="1882" w:type="dxa"/>
            <w:shd w:val="clear" w:color="auto" w:fill="C6D9F1" w:themeFill="text2" w:themeFillTint="33"/>
            <w:vAlign w:val="center"/>
          </w:tcPr>
          <w:p w14:paraId="2B243097" w14:textId="21AA974E" w:rsidR="00EA4FA4" w:rsidRPr="00386E32" w:rsidRDefault="00EA4FA4" w:rsidP="00762F1A">
            <w:pPr>
              <w:pStyle w:val="BodyTextIndent"/>
              <w:ind w:left="0"/>
              <w:jc w:val="center"/>
              <w:rPr>
                <w:b/>
                <w:iCs/>
                <w:szCs w:val="24"/>
                <w:lang w:val="fr-FR"/>
              </w:rPr>
            </w:pPr>
            <w:r w:rsidRPr="00386E32">
              <w:rPr>
                <w:b/>
                <w:iCs/>
                <w:szCs w:val="24"/>
                <w:lang w:val="fr-FR"/>
              </w:rPr>
              <w:t xml:space="preserve">Prix évalué de </w:t>
            </w:r>
            <w:r w:rsidR="0001437B" w:rsidRPr="00386E32">
              <w:rPr>
                <w:b/>
                <w:iCs/>
                <w:szCs w:val="24"/>
                <w:lang w:val="fr-FR"/>
              </w:rPr>
              <w:t>la proposition</w:t>
            </w:r>
            <w:r w:rsidRPr="00386E32">
              <w:rPr>
                <w:b/>
                <w:iCs/>
                <w:szCs w:val="24"/>
                <w:lang w:val="fr-FR"/>
              </w:rPr>
              <w:t xml:space="preserve"> </w:t>
            </w:r>
          </w:p>
        </w:tc>
        <w:tc>
          <w:tcPr>
            <w:tcW w:w="1837" w:type="dxa"/>
            <w:shd w:val="clear" w:color="auto" w:fill="C6D9F1" w:themeFill="text2" w:themeFillTint="33"/>
            <w:vAlign w:val="center"/>
          </w:tcPr>
          <w:p w14:paraId="2668E91F" w14:textId="47CD52B8" w:rsidR="00EA4FA4" w:rsidRPr="00386E32" w:rsidRDefault="00EA4FA4" w:rsidP="00762F1A">
            <w:pPr>
              <w:pStyle w:val="BodyTextIndent"/>
              <w:ind w:left="0"/>
              <w:jc w:val="center"/>
              <w:rPr>
                <w:b/>
                <w:iCs/>
                <w:szCs w:val="24"/>
                <w:lang w:val="fr-FR"/>
              </w:rPr>
            </w:pPr>
            <w:r w:rsidRPr="00386E32">
              <w:rPr>
                <w:b/>
                <w:iCs/>
                <w:szCs w:val="24"/>
                <w:lang w:val="fr-FR"/>
              </w:rPr>
              <w:t xml:space="preserve">Score Combiné </w:t>
            </w:r>
          </w:p>
        </w:tc>
      </w:tr>
      <w:tr w:rsidR="00EA4FA4" w:rsidRPr="00386E32" w14:paraId="16FB7CD4" w14:textId="77777777" w:rsidTr="00762F1A">
        <w:tc>
          <w:tcPr>
            <w:tcW w:w="1943" w:type="dxa"/>
            <w:vAlign w:val="center"/>
          </w:tcPr>
          <w:p w14:paraId="7C818CED" w14:textId="77777777" w:rsidR="00EA4FA4" w:rsidRPr="00386E32" w:rsidRDefault="00EA4FA4" w:rsidP="00762F1A">
            <w:pPr>
              <w:rPr>
                <w:szCs w:val="24"/>
              </w:rPr>
            </w:pPr>
            <w:r w:rsidRPr="00386E32">
              <w:rPr>
                <w:rFonts w:asciiTheme="majorBidi" w:hAnsiTheme="majorBidi" w:cstheme="majorBidi"/>
                <w:i/>
                <w:iCs/>
                <w:szCs w:val="24"/>
              </w:rPr>
              <w:t>[insérer le nom]</w:t>
            </w:r>
          </w:p>
        </w:tc>
        <w:tc>
          <w:tcPr>
            <w:tcW w:w="2049" w:type="dxa"/>
            <w:vAlign w:val="center"/>
          </w:tcPr>
          <w:p w14:paraId="11084CD2" w14:textId="77777777" w:rsidR="00EA4FA4" w:rsidRPr="00386E32" w:rsidRDefault="00EA4FA4" w:rsidP="00762F1A">
            <w:pPr>
              <w:pStyle w:val="BodyTextIndent"/>
              <w:spacing w:before="120" w:after="120"/>
              <w:ind w:left="6" w:right="33"/>
              <w:jc w:val="center"/>
              <w:rPr>
                <w:iCs/>
                <w:szCs w:val="24"/>
                <w:lang w:val="fr-FR"/>
              </w:rPr>
            </w:pPr>
            <w:r w:rsidRPr="00386E32">
              <w:rPr>
                <w:iCs/>
                <w:szCs w:val="24"/>
                <w:lang w:val="fr-FR"/>
              </w:rPr>
              <w:t>[</w:t>
            </w:r>
            <w:r w:rsidRPr="00386E32">
              <w:rPr>
                <w:i/>
                <w:iCs/>
                <w:szCs w:val="24"/>
                <w:lang w:val="fr-FR"/>
              </w:rPr>
              <w:t>insérer le score technique</w:t>
            </w:r>
            <w:r w:rsidRPr="00386E32">
              <w:rPr>
                <w:iCs/>
                <w:szCs w:val="24"/>
                <w:lang w:val="fr-FR"/>
              </w:rPr>
              <w:t>]</w:t>
            </w:r>
          </w:p>
        </w:tc>
        <w:tc>
          <w:tcPr>
            <w:tcW w:w="1487" w:type="dxa"/>
            <w:vAlign w:val="center"/>
          </w:tcPr>
          <w:p w14:paraId="0677DD59" w14:textId="1E729D37"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82" w:type="dxa"/>
            <w:vAlign w:val="center"/>
          </w:tcPr>
          <w:p w14:paraId="3F7356A1" w14:textId="38BC1147"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évalué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37" w:type="dxa"/>
            <w:vAlign w:val="center"/>
          </w:tcPr>
          <w:p w14:paraId="46CF3A46" w14:textId="77777777" w:rsidR="00EA4FA4" w:rsidRPr="00386E32" w:rsidRDefault="00EA4FA4" w:rsidP="00762F1A">
            <w:pPr>
              <w:pStyle w:val="BodyTextIndent"/>
              <w:spacing w:before="120" w:after="120"/>
              <w:ind w:left="52"/>
              <w:jc w:val="center"/>
              <w:rPr>
                <w:iCs/>
                <w:szCs w:val="24"/>
                <w:lang w:val="fr-FR"/>
              </w:rPr>
            </w:pPr>
            <w:r w:rsidRPr="00386E32">
              <w:rPr>
                <w:iCs/>
                <w:szCs w:val="24"/>
                <w:lang w:val="fr-FR"/>
              </w:rPr>
              <w:t>[</w:t>
            </w:r>
            <w:r w:rsidRPr="00386E32">
              <w:rPr>
                <w:i/>
                <w:iCs/>
                <w:szCs w:val="24"/>
                <w:lang w:val="fr-FR"/>
              </w:rPr>
              <w:t>insérer le score combiné</w:t>
            </w:r>
            <w:r w:rsidRPr="00386E32">
              <w:rPr>
                <w:iCs/>
                <w:szCs w:val="24"/>
                <w:lang w:val="fr-FR"/>
              </w:rPr>
              <w:t>]</w:t>
            </w:r>
          </w:p>
        </w:tc>
      </w:tr>
      <w:tr w:rsidR="00EA4FA4" w:rsidRPr="00386E32" w14:paraId="58E9484C" w14:textId="77777777" w:rsidTr="00762F1A">
        <w:tc>
          <w:tcPr>
            <w:tcW w:w="1943" w:type="dxa"/>
            <w:vAlign w:val="center"/>
          </w:tcPr>
          <w:p w14:paraId="48F08BFC" w14:textId="77777777" w:rsidR="00EA4FA4" w:rsidRPr="00386E32" w:rsidRDefault="00EA4FA4" w:rsidP="00762F1A">
            <w:pPr>
              <w:rPr>
                <w:szCs w:val="24"/>
              </w:rPr>
            </w:pPr>
            <w:r w:rsidRPr="00386E32">
              <w:rPr>
                <w:rFonts w:asciiTheme="majorBidi" w:hAnsiTheme="majorBidi" w:cstheme="majorBidi"/>
                <w:i/>
                <w:iCs/>
                <w:szCs w:val="24"/>
              </w:rPr>
              <w:t>[insérer le nom]</w:t>
            </w:r>
          </w:p>
        </w:tc>
        <w:tc>
          <w:tcPr>
            <w:tcW w:w="2049" w:type="dxa"/>
            <w:vAlign w:val="center"/>
          </w:tcPr>
          <w:p w14:paraId="4F371A83" w14:textId="77777777" w:rsidR="00EA4FA4" w:rsidRPr="00386E32" w:rsidRDefault="00EA4FA4" w:rsidP="00762F1A">
            <w:pPr>
              <w:jc w:val="center"/>
              <w:rPr>
                <w:szCs w:val="24"/>
              </w:rPr>
            </w:pPr>
            <w:r w:rsidRPr="00386E32">
              <w:rPr>
                <w:iCs/>
                <w:szCs w:val="24"/>
              </w:rPr>
              <w:t>[</w:t>
            </w:r>
            <w:r w:rsidRPr="00386E32">
              <w:rPr>
                <w:i/>
                <w:iCs/>
                <w:szCs w:val="24"/>
              </w:rPr>
              <w:t>insérer le score technique</w:t>
            </w:r>
            <w:r w:rsidRPr="00386E32">
              <w:rPr>
                <w:iCs/>
                <w:szCs w:val="24"/>
              </w:rPr>
              <w:t>]</w:t>
            </w:r>
          </w:p>
        </w:tc>
        <w:tc>
          <w:tcPr>
            <w:tcW w:w="1487" w:type="dxa"/>
            <w:vAlign w:val="center"/>
          </w:tcPr>
          <w:p w14:paraId="1000F6E0" w14:textId="0066B211"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82" w:type="dxa"/>
            <w:vAlign w:val="center"/>
          </w:tcPr>
          <w:p w14:paraId="100B9657" w14:textId="5FF1E7C3"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évalué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37" w:type="dxa"/>
            <w:vAlign w:val="center"/>
          </w:tcPr>
          <w:p w14:paraId="27934C77" w14:textId="77777777" w:rsidR="00EA4FA4" w:rsidRPr="00386E32" w:rsidRDefault="00EA4FA4" w:rsidP="00762F1A">
            <w:pPr>
              <w:pStyle w:val="BodyTextIndent"/>
              <w:spacing w:before="120" w:after="120"/>
              <w:ind w:left="0"/>
              <w:jc w:val="center"/>
              <w:rPr>
                <w:iCs/>
                <w:szCs w:val="24"/>
                <w:lang w:val="fr-FR"/>
              </w:rPr>
            </w:pPr>
            <w:r w:rsidRPr="00386E32">
              <w:rPr>
                <w:iCs/>
                <w:szCs w:val="24"/>
                <w:lang w:val="fr-FR"/>
              </w:rPr>
              <w:t>[</w:t>
            </w:r>
            <w:r w:rsidRPr="00386E32">
              <w:rPr>
                <w:i/>
                <w:iCs/>
                <w:szCs w:val="24"/>
                <w:lang w:val="fr-FR"/>
              </w:rPr>
              <w:t>insérer le score combiné</w:t>
            </w:r>
            <w:r w:rsidRPr="00386E32">
              <w:rPr>
                <w:iCs/>
                <w:szCs w:val="24"/>
                <w:lang w:val="fr-FR"/>
              </w:rPr>
              <w:t>]</w:t>
            </w:r>
          </w:p>
        </w:tc>
      </w:tr>
      <w:tr w:rsidR="00EA4FA4" w:rsidRPr="00386E32" w14:paraId="75F43749" w14:textId="77777777" w:rsidTr="00762F1A">
        <w:tc>
          <w:tcPr>
            <w:tcW w:w="1943" w:type="dxa"/>
            <w:vAlign w:val="center"/>
          </w:tcPr>
          <w:p w14:paraId="08876800" w14:textId="77777777" w:rsidR="00EA4FA4" w:rsidRPr="00386E32" w:rsidRDefault="00EA4FA4" w:rsidP="00762F1A">
            <w:pPr>
              <w:rPr>
                <w:szCs w:val="24"/>
              </w:rPr>
            </w:pPr>
            <w:r w:rsidRPr="00386E32">
              <w:rPr>
                <w:rFonts w:asciiTheme="majorBidi" w:hAnsiTheme="majorBidi" w:cstheme="majorBidi"/>
                <w:i/>
                <w:iCs/>
                <w:szCs w:val="24"/>
              </w:rPr>
              <w:t>[insérer le nom]</w:t>
            </w:r>
          </w:p>
        </w:tc>
        <w:tc>
          <w:tcPr>
            <w:tcW w:w="2049" w:type="dxa"/>
            <w:vAlign w:val="center"/>
          </w:tcPr>
          <w:p w14:paraId="4DAD7A0D" w14:textId="77777777" w:rsidR="00EA4FA4" w:rsidRPr="00386E32" w:rsidRDefault="00EA4FA4" w:rsidP="00762F1A">
            <w:pPr>
              <w:jc w:val="center"/>
              <w:rPr>
                <w:szCs w:val="24"/>
              </w:rPr>
            </w:pPr>
            <w:r w:rsidRPr="00386E32">
              <w:rPr>
                <w:iCs/>
                <w:szCs w:val="24"/>
              </w:rPr>
              <w:t>[</w:t>
            </w:r>
            <w:r w:rsidRPr="00386E32">
              <w:rPr>
                <w:i/>
                <w:iCs/>
                <w:szCs w:val="24"/>
              </w:rPr>
              <w:t>insérer le score technique</w:t>
            </w:r>
            <w:r w:rsidRPr="00386E32">
              <w:rPr>
                <w:iCs/>
                <w:szCs w:val="24"/>
              </w:rPr>
              <w:t>]</w:t>
            </w:r>
          </w:p>
        </w:tc>
        <w:tc>
          <w:tcPr>
            <w:tcW w:w="1487" w:type="dxa"/>
            <w:vAlign w:val="center"/>
          </w:tcPr>
          <w:p w14:paraId="13302B74" w14:textId="0257970D"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82" w:type="dxa"/>
            <w:vAlign w:val="center"/>
          </w:tcPr>
          <w:p w14:paraId="39FFB5BE" w14:textId="48D4F5F9"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évalué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37" w:type="dxa"/>
            <w:vAlign w:val="center"/>
          </w:tcPr>
          <w:p w14:paraId="21EC0122" w14:textId="77777777" w:rsidR="00EA4FA4" w:rsidRPr="00386E32" w:rsidRDefault="00EA4FA4" w:rsidP="00762F1A">
            <w:pPr>
              <w:pStyle w:val="BodyTextIndent"/>
              <w:spacing w:before="120" w:after="120"/>
              <w:ind w:left="0"/>
              <w:jc w:val="center"/>
              <w:rPr>
                <w:iCs/>
                <w:szCs w:val="24"/>
                <w:lang w:val="fr-FR"/>
              </w:rPr>
            </w:pPr>
            <w:r w:rsidRPr="00386E32">
              <w:rPr>
                <w:iCs/>
                <w:szCs w:val="24"/>
                <w:lang w:val="fr-FR"/>
              </w:rPr>
              <w:t>[</w:t>
            </w:r>
            <w:r w:rsidRPr="00386E32">
              <w:rPr>
                <w:i/>
                <w:iCs/>
                <w:szCs w:val="24"/>
                <w:lang w:val="fr-FR"/>
              </w:rPr>
              <w:t>insérer le score combiné</w:t>
            </w:r>
            <w:r w:rsidRPr="00386E32">
              <w:rPr>
                <w:iCs/>
                <w:szCs w:val="24"/>
                <w:lang w:val="fr-FR"/>
              </w:rPr>
              <w:t>]</w:t>
            </w:r>
          </w:p>
        </w:tc>
      </w:tr>
      <w:tr w:rsidR="00EA4FA4" w:rsidRPr="00386E32" w14:paraId="65D0ADDA" w14:textId="77777777" w:rsidTr="00762F1A">
        <w:tc>
          <w:tcPr>
            <w:tcW w:w="1943" w:type="dxa"/>
            <w:vAlign w:val="center"/>
          </w:tcPr>
          <w:p w14:paraId="34F9E5BB" w14:textId="77777777" w:rsidR="00EA4FA4" w:rsidRPr="00386E32" w:rsidRDefault="00EA4FA4" w:rsidP="00762F1A">
            <w:pPr>
              <w:rPr>
                <w:szCs w:val="24"/>
              </w:rPr>
            </w:pPr>
            <w:r w:rsidRPr="00386E32">
              <w:rPr>
                <w:rFonts w:asciiTheme="majorBidi" w:hAnsiTheme="majorBidi" w:cstheme="majorBidi"/>
                <w:i/>
                <w:iCs/>
                <w:szCs w:val="24"/>
              </w:rPr>
              <w:t>[insérer le nom]</w:t>
            </w:r>
          </w:p>
        </w:tc>
        <w:tc>
          <w:tcPr>
            <w:tcW w:w="2049" w:type="dxa"/>
            <w:vAlign w:val="center"/>
          </w:tcPr>
          <w:p w14:paraId="71EEF44C" w14:textId="77777777" w:rsidR="00EA4FA4" w:rsidRPr="00386E32" w:rsidRDefault="00EA4FA4" w:rsidP="00762F1A">
            <w:pPr>
              <w:jc w:val="center"/>
              <w:rPr>
                <w:szCs w:val="24"/>
              </w:rPr>
            </w:pPr>
            <w:r w:rsidRPr="00386E32">
              <w:rPr>
                <w:iCs/>
                <w:szCs w:val="24"/>
              </w:rPr>
              <w:t>[</w:t>
            </w:r>
            <w:r w:rsidRPr="00386E32">
              <w:rPr>
                <w:i/>
                <w:iCs/>
                <w:szCs w:val="24"/>
              </w:rPr>
              <w:t>insérer le score technique</w:t>
            </w:r>
            <w:r w:rsidRPr="00386E32">
              <w:rPr>
                <w:iCs/>
                <w:szCs w:val="24"/>
              </w:rPr>
              <w:t>]</w:t>
            </w:r>
          </w:p>
        </w:tc>
        <w:tc>
          <w:tcPr>
            <w:tcW w:w="1487" w:type="dxa"/>
            <w:vAlign w:val="center"/>
          </w:tcPr>
          <w:p w14:paraId="771EFEBE" w14:textId="236EBF97"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82" w:type="dxa"/>
            <w:vAlign w:val="center"/>
          </w:tcPr>
          <w:p w14:paraId="7B1FB808" w14:textId="4FF89487"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évalué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37" w:type="dxa"/>
            <w:vAlign w:val="center"/>
          </w:tcPr>
          <w:p w14:paraId="0AE3F23C" w14:textId="77777777" w:rsidR="00EA4FA4" w:rsidRPr="00386E32" w:rsidRDefault="00EA4FA4" w:rsidP="00762F1A">
            <w:pPr>
              <w:pStyle w:val="BodyTextIndent"/>
              <w:spacing w:before="120" w:after="120"/>
              <w:ind w:left="0"/>
              <w:jc w:val="center"/>
              <w:rPr>
                <w:iCs/>
                <w:szCs w:val="24"/>
                <w:lang w:val="fr-FR"/>
              </w:rPr>
            </w:pPr>
            <w:r w:rsidRPr="00386E32">
              <w:rPr>
                <w:iCs/>
                <w:szCs w:val="24"/>
                <w:lang w:val="fr-FR"/>
              </w:rPr>
              <w:t>[</w:t>
            </w:r>
            <w:r w:rsidRPr="00386E32">
              <w:rPr>
                <w:i/>
                <w:iCs/>
                <w:szCs w:val="24"/>
                <w:lang w:val="fr-FR"/>
              </w:rPr>
              <w:t>insérer le score combiné</w:t>
            </w:r>
            <w:r w:rsidRPr="00386E32">
              <w:rPr>
                <w:iCs/>
                <w:szCs w:val="24"/>
                <w:lang w:val="fr-FR"/>
              </w:rPr>
              <w:t>]</w:t>
            </w:r>
          </w:p>
        </w:tc>
      </w:tr>
      <w:tr w:rsidR="00EA4FA4" w:rsidRPr="00386E32" w14:paraId="4AD33863" w14:textId="77777777" w:rsidTr="00762F1A">
        <w:tc>
          <w:tcPr>
            <w:tcW w:w="1943" w:type="dxa"/>
            <w:vAlign w:val="center"/>
          </w:tcPr>
          <w:p w14:paraId="11AA7E08" w14:textId="77777777" w:rsidR="00EA4FA4" w:rsidRPr="00386E32" w:rsidRDefault="00EA4FA4" w:rsidP="00762F1A">
            <w:pPr>
              <w:rPr>
                <w:szCs w:val="24"/>
              </w:rPr>
            </w:pPr>
            <w:r w:rsidRPr="00386E32">
              <w:rPr>
                <w:rFonts w:asciiTheme="majorBidi" w:hAnsiTheme="majorBidi" w:cstheme="majorBidi"/>
                <w:i/>
                <w:iCs/>
                <w:szCs w:val="24"/>
              </w:rPr>
              <w:t>[insérer le nom]</w:t>
            </w:r>
          </w:p>
        </w:tc>
        <w:tc>
          <w:tcPr>
            <w:tcW w:w="2049" w:type="dxa"/>
            <w:vAlign w:val="center"/>
          </w:tcPr>
          <w:p w14:paraId="54B1B9B8" w14:textId="77777777" w:rsidR="00EA4FA4" w:rsidRPr="00386E32" w:rsidRDefault="00EA4FA4" w:rsidP="00762F1A">
            <w:pPr>
              <w:jc w:val="center"/>
              <w:rPr>
                <w:szCs w:val="24"/>
              </w:rPr>
            </w:pPr>
            <w:r w:rsidRPr="00386E32">
              <w:rPr>
                <w:iCs/>
                <w:szCs w:val="24"/>
              </w:rPr>
              <w:t>[</w:t>
            </w:r>
            <w:r w:rsidRPr="00386E32">
              <w:rPr>
                <w:i/>
                <w:iCs/>
                <w:szCs w:val="24"/>
              </w:rPr>
              <w:t>insérer le score technique</w:t>
            </w:r>
            <w:r w:rsidRPr="00386E32">
              <w:rPr>
                <w:iCs/>
                <w:szCs w:val="24"/>
              </w:rPr>
              <w:t>]</w:t>
            </w:r>
          </w:p>
        </w:tc>
        <w:tc>
          <w:tcPr>
            <w:tcW w:w="1487" w:type="dxa"/>
            <w:vAlign w:val="center"/>
          </w:tcPr>
          <w:p w14:paraId="412EA641" w14:textId="1A4AAB66"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82" w:type="dxa"/>
            <w:vAlign w:val="center"/>
          </w:tcPr>
          <w:p w14:paraId="35ACE05C" w14:textId="758D4255" w:rsidR="00EA4FA4" w:rsidRPr="00386E32" w:rsidRDefault="00EA4FA4" w:rsidP="00762F1A">
            <w:pPr>
              <w:pStyle w:val="BodyTextIndent"/>
              <w:spacing w:before="120" w:after="120"/>
              <w:ind w:left="0"/>
              <w:jc w:val="center"/>
              <w:rPr>
                <w:iCs/>
                <w:szCs w:val="24"/>
                <w:lang w:val="fr-FR"/>
              </w:rPr>
            </w:pPr>
            <w:r w:rsidRPr="00386E32">
              <w:rPr>
                <w:rFonts w:asciiTheme="majorBidi" w:hAnsiTheme="majorBidi" w:cstheme="majorBidi"/>
                <w:i/>
                <w:iCs/>
                <w:szCs w:val="24"/>
                <w:lang w:val="fr-FR"/>
              </w:rPr>
              <w:t xml:space="preserve">[Prix évalué de </w:t>
            </w:r>
            <w:r w:rsidR="0001437B" w:rsidRPr="00386E32">
              <w:rPr>
                <w:rFonts w:asciiTheme="majorBidi" w:hAnsiTheme="majorBidi" w:cstheme="majorBidi"/>
                <w:i/>
                <w:iCs/>
                <w:szCs w:val="24"/>
                <w:lang w:val="fr-FR"/>
              </w:rPr>
              <w:t>la proposition</w:t>
            </w:r>
            <w:r w:rsidRPr="00386E32">
              <w:rPr>
                <w:rFonts w:asciiTheme="majorBidi" w:hAnsiTheme="majorBidi" w:cstheme="majorBidi"/>
                <w:i/>
                <w:iCs/>
                <w:szCs w:val="24"/>
                <w:lang w:val="fr-FR"/>
              </w:rPr>
              <w:t>]</w:t>
            </w:r>
          </w:p>
        </w:tc>
        <w:tc>
          <w:tcPr>
            <w:tcW w:w="1837" w:type="dxa"/>
            <w:vAlign w:val="center"/>
          </w:tcPr>
          <w:p w14:paraId="4427ED9B" w14:textId="77777777" w:rsidR="00EA4FA4" w:rsidRPr="00386E32" w:rsidRDefault="00EA4FA4" w:rsidP="00762F1A">
            <w:pPr>
              <w:pStyle w:val="BodyTextIndent"/>
              <w:spacing w:before="120" w:after="120"/>
              <w:ind w:left="0"/>
              <w:jc w:val="center"/>
              <w:rPr>
                <w:iCs/>
                <w:szCs w:val="24"/>
                <w:lang w:val="fr-FR"/>
              </w:rPr>
            </w:pPr>
            <w:r w:rsidRPr="00386E32">
              <w:rPr>
                <w:iCs/>
                <w:szCs w:val="24"/>
                <w:lang w:val="fr-FR"/>
              </w:rPr>
              <w:t>[</w:t>
            </w:r>
            <w:r w:rsidRPr="00386E32">
              <w:rPr>
                <w:i/>
                <w:iCs/>
                <w:szCs w:val="24"/>
                <w:lang w:val="fr-FR"/>
              </w:rPr>
              <w:t>insérer le score combiné</w:t>
            </w:r>
            <w:r w:rsidRPr="00386E32">
              <w:rPr>
                <w:iCs/>
                <w:szCs w:val="24"/>
                <w:lang w:val="fr-FR"/>
              </w:rPr>
              <w:t>]</w:t>
            </w:r>
          </w:p>
        </w:tc>
      </w:tr>
    </w:tbl>
    <w:p w14:paraId="24270914" w14:textId="77777777" w:rsidR="00EA4FA4" w:rsidRPr="00386E32" w:rsidRDefault="00EA4FA4" w:rsidP="00001D94">
      <w:pPr>
        <w:pStyle w:val="BodyTextIndent"/>
        <w:numPr>
          <w:ilvl w:val="0"/>
          <w:numId w:val="75"/>
        </w:numPr>
        <w:spacing w:before="240" w:after="120"/>
        <w:ind w:left="284" w:right="289" w:hanging="284"/>
        <w:rPr>
          <w:b/>
          <w:iCs/>
          <w:lang w:val="fr-FR" w:eastAsia="en-US"/>
        </w:rPr>
      </w:pPr>
      <w:r w:rsidRPr="00386E32">
        <w:rPr>
          <w:b/>
          <w:iCs/>
          <w:lang w:val="fr-FR" w:eastAsia="en-US"/>
        </w:rPr>
        <w:t xml:space="preserve">Motif(s) pour le(s)quel(s) votre Offre n’a pas été retenue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A4FA4" w:rsidRPr="00386E32" w14:paraId="349BCBC2" w14:textId="77777777" w:rsidTr="00762F1A">
        <w:tc>
          <w:tcPr>
            <w:tcW w:w="9360" w:type="dxa"/>
            <w:shd w:val="clear" w:color="auto" w:fill="auto"/>
          </w:tcPr>
          <w:p w14:paraId="08941950" w14:textId="6FB02DB3" w:rsidR="00EA4FA4" w:rsidRPr="00386E32" w:rsidRDefault="00EA4FA4" w:rsidP="00762F1A">
            <w:pPr>
              <w:pStyle w:val="BodyTextIndent"/>
              <w:spacing w:before="120" w:after="120"/>
              <w:ind w:left="144" w:right="252"/>
              <w:rPr>
                <w:rFonts w:asciiTheme="majorBidi" w:hAnsiTheme="majorBidi" w:cstheme="majorBidi"/>
                <w:b/>
                <w:i/>
                <w:iCs/>
                <w:szCs w:val="24"/>
                <w:lang w:val="fr-FR"/>
              </w:rPr>
            </w:pPr>
            <w:r w:rsidRPr="00386E32">
              <w:rPr>
                <w:rFonts w:asciiTheme="majorBidi" w:hAnsiTheme="majorBidi" w:cstheme="majorBidi"/>
                <w:b/>
                <w:i/>
                <w:iCs/>
                <w:szCs w:val="24"/>
                <w:lang w:val="fr-FR"/>
              </w:rPr>
              <w:t xml:space="preserve">[INSTRUCTIONS : indiquer le(s) motif(s) pour le(s)quel(s) </w:t>
            </w:r>
            <w:r w:rsidR="0001437B" w:rsidRPr="00386E32">
              <w:rPr>
                <w:rFonts w:asciiTheme="majorBidi" w:hAnsiTheme="majorBidi" w:cstheme="majorBidi"/>
                <w:b/>
                <w:i/>
                <w:iCs/>
                <w:szCs w:val="24"/>
                <w:lang w:val="fr-FR"/>
              </w:rPr>
              <w:t>la proposition</w:t>
            </w:r>
            <w:r w:rsidRPr="00386E32">
              <w:rPr>
                <w:rFonts w:asciiTheme="majorBidi" w:hAnsiTheme="majorBidi" w:cstheme="majorBidi"/>
                <w:b/>
                <w:i/>
                <w:iCs/>
                <w:szCs w:val="24"/>
                <w:lang w:val="fr-FR"/>
              </w:rPr>
              <w:t xml:space="preserve"> du </w:t>
            </w:r>
            <w:r w:rsidR="00040C6B" w:rsidRPr="00386E32">
              <w:rPr>
                <w:rFonts w:asciiTheme="majorBidi" w:hAnsiTheme="majorBidi" w:cstheme="majorBidi"/>
                <w:b/>
                <w:i/>
                <w:iCs/>
                <w:szCs w:val="24"/>
                <w:lang w:val="fr-FR"/>
              </w:rPr>
              <w:t>Proposant</w:t>
            </w:r>
            <w:r w:rsidRPr="00386E32">
              <w:rPr>
                <w:rFonts w:asciiTheme="majorBidi" w:hAnsiTheme="majorBidi" w:cstheme="majorBidi"/>
                <w:b/>
                <w:i/>
                <w:iCs/>
                <w:szCs w:val="24"/>
                <w:lang w:val="fr-FR"/>
              </w:rPr>
              <w:t xml:space="preserve"> à qui cette notification est adressée n’a pas été retenue. Ne pas fournir : (a) une comparaison point par point avec une Offre concurrente, ou (b) des renseignements identifiés comme confidentiels par le </w:t>
            </w:r>
            <w:r w:rsidR="00040C6B" w:rsidRPr="00386E32">
              <w:rPr>
                <w:rFonts w:asciiTheme="majorBidi" w:hAnsiTheme="majorBidi" w:cstheme="majorBidi"/>
                <w:b/>
                <w:i/>
                <w:iCs/>
                <w:szCs w:val="24"/>
                <w:lang w:val="fr-FR"/>
              </w:rPr>
              <w:t>Proposant</w:t>
            </w:r>
            <w:r w:rsidRPr="00386E32">
              <w:rPr>
                <w:rFonts w:asciiTheme="majorBidi" w:hAnsiTheme="majorBidi" w:cstheme="majorBidi"/>
                <w:b/>
                <w:i/>
                <w:iCs/>
                <w:szCs w:val="24"/>
                <w:lang w:val="fr-FR"/>
              </w:rPr>
              <w:t xml:space="preserve"> dans </w:t>
            </w:r>
            <w:r w:rsidR="0001437B" w:rsidRPr="00386E32">
              <w:rPr>
                <w:rFonts w:asciiTheme="majorBidi" w:hAnsiTheme="majorBidi" w:cstheme="majorBidi"/>
                <w:b/>
                <w:i/>
                <w:iCs/>
                <w:szCs w:val="24"/>
                <w:lang w:val="fr-FR"/>
              </w:rPr>
              <w:t>sa Proposition</w:t>
            </w:r>
            <w:r w:rsidRPr="00386E32">
              <w:rPr>
                <w:rFonts w:asciiTheme="majorBidi" w:hAnsiTheme="majorBidi" w:cstheme="majorBidi"/>
                <w:b/>
                <w:i/>
                <w:iCs/>
                <w:szCs w:val="24"/>
                <w:lang w:val="fr-FR"/>
              </w:rPr>
              <w:t>.]</w:t>
            </w:r>
          </w:p>
        </w:tc>
      </w:tr>
    </w:tbl>
    <w:p w14:paraId="57E4A612" w14:textId="77777777" w:rsidR="00EA4FA4" w:rsidRPr="00386E32" w:rsidRDefault="00EA4FA4" w:rsidP="00001D94">
      <w:pPr>
        <w:pStyle w:val="BodyTextIndent"/>
        <w:pageBreakBefore/>
        <w:numPr>
          <w:ilvl w:val="0"/>
          <w:numId w:val="75"/>
        </w:numPr>
        <w:spacing w:before="240" w:after="120"/>
        <w:ind w:left="284" w:right="289" w:hanging="284"/>
        <w:rPr>
          <w:b/>
          <w:iCs/>
          <w:lang w:val="fr-FR" w:eastAsia="en-US"/>
        </w:rPr>
      </w:pPr>
      <w:r w:rsidRPr="00386E32">
        <w:rPr>
          <w:b/>
          <w:iCs/>
          <w:lang w:val="fr-FR" w:eastAsia="en-US"/>
        </w:rPr>
        <w:lastRenderedPageBreak/>
        <w:t>Comment demander un débriefing</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A4FA4" w:rsidRPr="00386E32" w14:paraId="31BC1A7E" w14:textId="77777777" w:rsidTr="00762F1A">
        <w:tc>
          <w:tcPr>
            <w:tcW w:w="9360" w:type="dxa"/>
            <w:shd w:val="clear" w:color="auto" w:fill="auto"/>
          </w:tcPr>
          <w:p w14:paraId="79C3DD26" w14:textId="77777777" w:rsidR="00EA4FA4" w:rsidRPr="00386E32" w:rsidRDefault="00EA4FA4" w:rsidP="00762F1A">
            <w:pPr>
              <w:pStyle w:val="BodyTextIndent"/>
              <w:spacing w:before="120" w:after="120"/>
              <w:ind w:left="42" w:right="289"/>
              <w:rPr>
                <w:rFonts w:asciiTheme="majorBidi" w:hAnsiTheme="majorBidi" w:cstheme="majorBidi"/>
                <w:b/>
                <w:iCs/>
                <w:szCs w:val="24"/>
                <w:lang w:val="fr-FR"/>
              </w:rPr>
            </w:pPr>
            <w:r w:rsidRPr="00386E32">
              <w:rPr>
                <w:rFonts w:asciiTheme="majorBidi" w:hAnsiTheme="majorBidi" w:cstheme="majorBidi"/>
                <w:b/>
                <w:iCs/>
                <w:szCs w:val="24"/>
                <w:lang w:val="fr-FR"/>
              </w:rPr>
              <w:t>DATE ET HEURE LIMITES : l’heure et la date limite pour demander un débriefing est minuit le [</w:t>
            </w:r>
            <w:r w:rsidRPr="00386E32">
              <w:rPr>
                <w:rFonts w:asciiTheme="majorBidi" w:hAnsiTheme="majorBidi" w:cstheme="majorBidi"/>
                <w:b/>
                <w:i/>
                <w:iCs/>
                <w:szCs w:val="24"/>
                <w:lang w:val="fr-FR"/>
              </w:rPr>
              <w:t>insérer la date</w:t>
            </w:r>
            <w:r w:rsidRPr="00386E32">
              <w:rPr>
                <w:rFonts w:asciiTheme="majorBidi" w:hAnsiTheme="majorBidi" w:cstheme="majorBidi"/>
                <w:b/>
                <w:iCs/>
                <w:szCs w:val="24"/>
                <w:lang w:val="fr-FR"/>
              </w:rPr>
              <w:t>] (heure locale).</w:t>
            </w:r>
          </w:p>
          <w:p w14:paraId="6A07E81F" w14:textId="77777777" w:rsidR="00EA4FA4" w:rsidRPr="00386E32" w:rsidRDefault="00EA4FA4" w:rsidP="00762F1A">
            <w:pPr>
              <w:pStyle w:val="BodyTextIndent"/>
              <w:spacing w:after="120"/>
              <w:ind w:left="42" w:right="289"/>
              <w:rPr>
                <w:rFonts w:asciiTheme="majorBidi" w:hAnsiTheme="majorBidi" w:cstheme="majorBidi"/>
                <w:iCs/>
                <w:szCs w:val="24"/>
                <w:lang w:val="fr-FR"/>
              </w:rPr>
            </w:pPr>
            <w:r w:rsidRPr="00386E32">
              <w:rPr>
                <w:rFonts w:asciiTheme="majorBidi" w:hAnsiTheme="majorBidi" w:cstheme="majorBidi"/>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4C60EE10" w14:textId="282362F4" w:rsidR="00EA4FA4" w:rsidRPr="00386E32" w:rsidRDefault="00EA4FA4" w:rsidP="00762F1A">
            <w:pPr>
              <w:pStyle w:val="BodyTextIndent"/>
              <w:spacing w:after="120"/>
              <w:ind w:left="42" w:right="289"/>
              <w:rPr>
                <w:rFonts w:asciiTheme="majorBidi" w:hAnsiTheme="majorBidi" w:cstheme="majorBidi"/>
                <w:color w:val="000000"/>
                <w:szCs w:val="24"/>
                <w:lang w:val="fr-FR"/>
              </w:rPr>
            </w:pPr>
            <w:r w:rsidRPr="00386E32">
              <w:rPr>
                <w:rFonts w:asciiTheme="majorBidi" w:hAnsiTheme="majorBidi" w:cstheme="majorBidi"/>
                <w:color w:val="000000"/>
                <w:szCs w:val="24"/>
                <w:lang w:val="fr-FR"/>
              </w:rPr>
              <w:t xml:space="preserve">Indiquer l’intitulé du marché, le numéro de référence, le nom du </w:t>
            </w:r>
            <w:r w:rsidR="00040C6B" w:rsidRPr="00386E32">
              <w:rPr>
                <w:rFonts w:asciiTheme="majorBidi" w:hAnsiTheme="majorBidi" w:cstheme="majorBidi"/>
                <w:color w:val="000000"/>
                <w:szCs w:val="24"/>
                <w:lang w:val="fr-FR"/>
              </w:rPr>
              <w:t>Proposant</w:t>
            </w:r>
            <w:r w:rsidRPr="00386E32">
              <w:rPr>
                <w:rFonts w:asciiTheme="majorBidi" w:hAnsiTheme="majorBidi" w:cstheme="majorBidi"/>
                <w:color w:val="000000"/>
                <w:szCs w:val="24"/>
                <w:lang w:val="fr-FR"/>
              </w:rPr>
              <w:t>, les détails du marché et l’adresse pour la présentation de la demande de débriefing comme suit :</w:t>
            </w:r>
          </w:p>
          <w:p w14:paraId="3D99BEDE" w14:textId="77777777" w:rsidR="00EA4FA4" w:rsidRPr="00386E32" w:rsidRDefault="00EA4FA4" w:rsidP="00762F1A">
            <w:pPr>
              <w:pStyle w:val="Outline"/>
              <w:suppressAutoHyphens/>
              <w:spacing w:before="60" w:after="60"/>
              <w:ind w:left="467"/>
              <w:rPr>
                <w:rFonts w:asciiTheme="majorBidi" w:hAnsiTheme="majorBidi" w:cstheme="majorBidi"/>
                <w:b/>
                <w:color w:val="000000"/>
                <w:szCs w:val="24"/>
              </w:rPr>
            </w:pPr>
            <w:r w:rsidRPr="00386E32">
              <w:rPr>
                <w:rFonts w:asciiTheme="majorBidi" w:hAnsiTheme="majorBidi" w:cstheme="majorBidi"/>
                <w:b/>
                <w:color w:val="000000"/>
                <w:szCs w:val="24"/>
              </w:rPr>
              <w:t xml:space="preserve">À l’attention de : </w:t>
            </w:r>
          </w:p>
          <w:p w14:paraId="4E3C296F" w14:textId="77777777" w:rsidR="00EA4FA4" w:rsidRPr="00386E32" w:rsidRDefault="00EA4FA4" w:rsidP="00762F1A">
            <w:pPr>
              <w:pStyle w:val="Outline"/>
              <w:suppressAutoHyphens/>
              <w:spacing w:before="60" w:after="60"/>
              <w:ind w:left="467"/>
              <w:rPr>
                <w:rFonts w:asciiTheme="majorBidi" w:hAnsiTheme="majorBidi" w:cstheme="majorBidi"/>
                <w:szCs w:val="24"/>
              </w:rPr>
            </w:pPr>
            <w:r w:rsidRPr="00386E32">
              <w:rPr>
                <w:rFonts w:asciiTheme="majorBidi" w:hAnsiTheme="majorBidi" w:cstheme="majorBidi"/>
                <w:b/>
                <w:color w:val="000000"/>
                <w:kern w:val="0"/>
                <w:szCs w:val="24"/>
                <w:lang w:eastAsia="en-GB"/>
              </w:rPr>
              <w:t>Nom :</w:t>
            </w:r>
            <w:r w:rsidRPr="00386E32">
              <w:rPr>
                <w:rFonts w:asciiTheme="majorBidi" w:hAnsiTheme="majorBidi" w:cstheme="majorBidi"/>
                <w:szCs w:val="24"/>
              </w:rPr>
              <w:t xml:space="preserve"> </w:t>
            </w:r>
            <w:r w:rsidRPr="00386E32">
              <w:rPr>
                <w:rFonts w:asciiTheme="majorBidi" w:hAnsiTheme="majorBidi" w:cstheme="majorBidi"/>
                <w:i/>
                <w:szCs w:val="24"/>
              </w:rPr>
              <w:t>[insérer le nom complet de la personne]</w:t>
            </w:r>
          </w:p>
          <w:p w14:paraId="750E588B" w14:textId="77777777" w:rsidR="00EA4FA4" w:rsidRPr="00386E32" w:rsidRDefault="00EA4FA4" w:rsidP="00762F1A">
            <w:pPr>
              <w:pStyle w:val="Outline"/>
              <w:suppressAutoHyphens/>
              <w:spacing w:before="60" w:after="60"/>
              <w:ind w:left="467"/>
              <w:rPr>
                <w:rFonts w:asciiTheme="majorBidi" w:hAnsiTheme="majorBidi" w:cstheme="majorBidi"/>
                <w:i/>
                <w:szCs w:val="24"/>
              </w:rPr>
            </w:pPr>
            <w:r w:rsidRPr="00386E32">
              <w:rPr>
                <w:rFonts w:asciiTheme="majorBidi" w:hAnsiTheme="majorBidi" w:cstheme="majorBidi"/>
                <w:b/>
                <w:color w:val="000000"/>
                <w:kern w:val="0"/>
                <w:szCs w:val="24"/>
                <w:lang w:eastAsia="en-GB"/>
              </w:rPr>
              <w:t>Titre/position :</w:t>
            </w:r>
            <w:r w:rsidRPr="00386E32">
              <w:rPr>
                <w:rFonts w:asciiTheme="majorBidi" w:hAnsiTheme="majorBidi" w:cstheme="majorBidi"/>
                <w:szCs w:val="24"/>
              </w:rPr>
              <w:t xml:space="preserve"> </w:t>
            </w:r>
            <w:r w:rsidRPr="00386E32">
              <w:rPr>
                <w:rFonts w:asciiTheme="majorBidi" w:hAnsiTheme="majorBidi" w:cstheme="majorBidi"/>
                <w:i/>
                <w:szCs w:val="24"/>
              </w:rPr>
              <w:t>[insérer le titre/la position]</w:t>
            </w:r>
          </w:p>
          <w:p w14:paraId="4267C8CD" w14:textId="77777777" w:rsidR="00EA4FA4" w:rsidRPr="00386E32" w:rsidRDefault="00EA4FA4" w:rsidP="00762F1A">
            <w:pPr>
              <w:pStyle w:val="Outline"/>
              <w:suppressAutoHyphens/>
              <w:spacing w:before="60" w:after="60"/>
              <w:ind w:left="467"/>
              <w:rPr>
                <w:rFonts w:asciiTheme="majorBidi" w:hAnsiTheme="majorBidi" w:cstheme="majorBidi"/>
                <w:i/>
                <w:szCs w:val="24"/>
              </w:rPr>
            </w:pPr>
            <w:r w:rsidRPr="00386E32">
              <w:rPr>
                <w:rFonts w:asciiTheme="majorBidi" w:hAnsiTheme="majorBidi" w:cstheme="majorBidi"/>
                <w:b/>
                <w:color w:val="000000"/>
                <w:kern w:val="0"/>
                <w:szCs w:val="24"/>
                <w:lang w:eastAsia="en-GB"/>
              </w:rPr>
              <w:t>Agence :</w:t>
            </w:r>
            <w:r w:rsidRPr="00386E32">
              <w:rPr>
                <w:rFonts w:asciiTheme="majorBidi" w:hAnsiTheme="majorBidi" w:cstheme="majorBidi"/>
                <w:szCs w:val="24"/>
              </w:rPr>
              <w:t xml:space="preserve"> </w:t>
            </w:r>
            <w:r w:rsidRPr="00386E32">
              <w:rPr>
                <w:rFonts w:asciiTheme="majorBidi" w:hAnsiTheme="majorBidi" w:cstheme="majorBidi"/>
                <w:i/>
                <w:szCs w:val="24"/>
              </w:rPr>
              <w:t>[insérer le nom de l’Acheteur]</w:t>
            </w:r>
          </w:p>
          <w:p w14:paraId="228F4780" w14:textId="77777777" w:rsidR="00EA4FA4" w:rsidRPr="00386E32" w:rsidRDefault="00EA4FA4" w:rsidP="00762F1A">
            <w:pPr>
              <w:pStyle w:val="Outline"/>
              <w:suppressAutoHyphens/>
              <w:spacing w:before="60" w:after="60"/>
              <w:ind w:left="467"/>
              <w:rPr>
                <w:rFonts w:asciiTheme="majorBidi" w:hAnsiTheme="majorBidi" w:cstheme="majorBidi"/>
                <w:szCs w:val="24"/>
              </w:rPr>
            </w:pPr>
            <w:r w:rsidRPr="00386E32">
              <w:rPr>
                <w:rFonts w:asciiTheme="majorBidi" w:hAnsiTheme="majorBidi" w:cstheme="majorBidi"/>
                <w:b/>
                <w:color w:val="000000"/>
                <w:kern w:val="0"/>
                <w:szCs w:val="24"/>
                <w:lang w:eastAsia="en-GB"/>
              </w:rPr>
              <w:t>Adresse courriel :</w:t>
            </w:r>
            <w:r w:rsidRPr="00386E32">
              <w:rPr>
                <w:rFonts w:asciiTheme="majorBidi" w:hAnsiTheme="majorBidi" w:cstheme="majorBidi"/>
                <w:szCs w:val="24"/>
              </w:rPr>
              <w:t xml:space="preserve"> </w:t>
            </w:r>
            <w:r w:rsidRPr="00386E32">
              <w:rPr>
                <w:rFonts w:asciiTheme="majorBidi" w:hAnsiTheme="majorBidi" w:cstheme="majorBidi"/>
                <w:i/>
                <w:szCs w:val="24"/>
              </w:rPr>
              <w:t>[insérer adresse courriel]</w:t>
            </w:r>
          </w:p>
          <w:p w14:paraId="6DB6C9F8" w14:textId="77777777" w:rsidR="00EA4FA4" w:rsidRPr="00386E32" w:rsidRDefault="00EA4FA4" w:rsidP="00762F1A">
            <w:pPr>
              <w:pStyle w:val="Outline"/>
              <w:suppressAutoHyphens/>
              <w:spacing w:before="60" w:after="60"/>
              <w:ind w:left="467"/>
              <w:rPr>
                <w:rFonts w:asciiTheme="majorBidi" w:hAnsiTheme="majorBidi" w:cstheme="majorBidi"/>
                <w:szCs w:val="24"/>
              </w:rPr>
            </w:pPr>
            <w:r w:rsidRPr="00386E32">
              <w:rPr>
                <w:rFonts w:asciiTheme="majorBidi" w:hAnsiTheme="majorBidi" w:cstheme="majorBidi"/>
                <w:b/>
                <w:color w:val="000000"/>
                <w:szCs w:val="24"/>
              </w:rPr>
              <w:t>Télécopie</w:t>
            </w:r>
            <w:r w:rsidRPr="00386E32">
              <w:rPr>
                <w:rFonts w:asciiTheme="majorBidi" w:hAnsiTheme="majorBidi" w:cstheme="majorBidi"/>
                <w:szCs w:val="24"/>
              </w:rPr>
              <w:t xml:space="preserve"> : </w:t>
            </w:r>
            <w:r w:rsidRPr="00386E32">
              <w:rPr>
                <w:rFonts w:asciiTheme="majorBidi" w:hAnsiTheme="majorBidi" w:cstheme="majorBidi"/>
                <w:i/>
                <w:szCs w:val="24"/>
              </w:rPr>
              <w:t xml:space="preserve">[insérer No télécopie </w:t>
            </w:r>
            <w:r w:rsidRPr="00386E32">
              <w:rPr>
                <w:rFonts w:asciiTheme="majorBidi" w:hAnsiTheme="majorBidi" w:cstheme="majorBidi"/>
                <w:b/>
                <w:i/>
                <w:szCs w:val="24"/>
              </w:rPr>
              <w:t>omettre si non utilisé</w:t>
            </w:r>
            <w:r w:rsidRPr="00386E32">
              <w:rPr>
                <w:rFonts w:asciiTheme="majorBidi" w:hAnsiTheme="majorBidi" w:cstheme="majorBidi"/>
                <w:i/>
                <w:szCs w:val="24"/>
              </w:rPr>
              <w:t>]</w:t>
            </w:r>
          </w:p>
          <w:p w14:paraId="186F3272" w14:textId="77777777" w:rsidR="00EA4FA4" w:rsidRPr="00386E32" w:rsidRDefault="00EA4FA4" w:rsidP="00762F1A">
            <w:pPr>
              <w:pStyle w:val="BodyTextIndent"/>
              <w:spacing w:before="120" w:after="120"/>
              <w:ind w:left="42" w:right="289"/>
              <w:rPr>
                <w:rFonts w:asciiTheme="majorBidi" w:hAnsiTheme="majorBidi" w:cstheme="majorBidi"/>
                <w:color w:val="000000"/>
                <w:szCs w:val="24"/>
                <w:lang w:val="fr-FR"/>
              </w:rPr>
            </w:pPr>
            <w:r w:rsidRPr="00386E32">
              <w:rPr>
                <w:rFonts w:asciiTheme="majorBidi" w:hAnsiTheme="majorBidi" w:cstheme="majorBidi"/>
                <w:color w:val="000000"/>
                <w:szCs w:val="24"/>
                <w:lang w:val="fr-FR"/>
              </w:rPr>
              <w:t xml:space="preserve">Lorsqu’une demande de débriefing aura été présentée dans le délai de trois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CEF02EC" w14:textId="77777777" w:rsidR="00EA4FA4" w:rsidRPr="00386E32" w:rsidRDefault="00EA4FA4" w:rsidP="00762F1A">
            <w:pPr>
              <w:pStyle w:val="BodyTextIndent"/>
              <w:spacing w:after="120"/>
              <w:ind w:left="42" w:right="289"/>
              <w:rPr>
                <w:rFonts w:asciiTheme="majorBidi" w:hAnsiTheme="majorBidi" w:cstheme="majorBidi"/>
                <w:color w:val="000000"/>
                <w:szCs w:val="24"/>
                <w:lang w:val="fr-FR"/>
              </w:rPr>
            </w:pPr>
            <w:r w:rsidRPr="00386E32">
              <w:rPr>
                <w:rFonts w:asciiTheme="majorBidi" w:hAnsiTheme="majorBidi" w:cstheme="majorBidi"/>
                <w:color w:val="000000"/>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78500AD2" w14:textId="77777777" w:rsidR="00EA4FA4" w:rsidRPr="00386E32" w:rsidRDefault="00EA4FA4" w:rsidP="00762F1A">
            <w:pPr>
              <w:pStyle w:val="BodyTextIndent"/>
              <w:spacing w:after="120"/>
              <w:ind w:left="42" w:right="289"/>
              <w:rPr>
                <w:rFonts w:asciiTheme="majorBidi" w:hAnsiTheme="majorBidi" w:cstheme="majorBidi"/>
                <w:iCs/>
                <w:szCs w:val="24"/>
                <w:lang w:val="fr-FR"/>
              </w:rPr>
            </w:pPr>
            <w:r w:rsidRPr="00386E32">
              <w:rPr>
                <w:rFonts w:asciiTheme="majorBidi" w:hAnsiTheme="majorBidi" w:cstheme="majorBidi"/>
                <w:color w:val="000000"/>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18512586" w14:textId="77777777" w:rsidR="00EA4FA4" w:rsidRPr="00386E32" w:rsidRDefault="00EA4FA4" w:rsidP="00001D94">
      <w:pPr>
        <w:pStyle w:val="BodyTextIndent"/>
        <w:numPr>
          <w:ilvl w:val="0"/>
          <w:numId w:val="75"/>
        </w:numPr>
        <w:spacing w:before="240" w:after="120"/>
        <w:ind w:left="284" w:right="289" w:hanging="284"/>
        <w:rPr>
          <w:b/>
          <w:iCs/>
          <w:lang w:val="fr-FR" w:eastAsia="en-US"/>
        </w:rPr>
      </w:pPr>
      <w:r w:rsidRPr="00386E32">
        <w:rPr>
          <w:b/>
          <w:iCs/>
          <w:lang w:val="fr-FR" w:eastAsia="en-US"/>
        </w:rPr>
        <w:t xml:space="preserve">Comment formuler une réclamation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A4FA4" w:rsidRPr="00386E32" w14:paraId="4C0C96DE" w14:textId="77777777" w:rsidTr="00762F1A">
        <w:tc>
          <w:tcPr>
            <w:tcW w:w="9360" w:type="dxa"/>
            <w:shd w:val="clear" w:color="auto" w:fill="auto"/>
          </w:tcPr>
          <w:p w14:paraId="7C193FAC" w14:textId="77777777" w:rsidR="00EA4FA4" w:rsidRPr="00386E32" w:rsidRDefault="00EA4FA4" w:rsidP="00762F1A">
            <w:pPr>
              <w:pStyle w:val="BodyTextIndent"/>
              <w:spacing w:before="120"/>
              <w:ind w:left="184" w:right="289"/>
              <w:rPr>
                <w:rFonts w:asciiTheme="majorBidi" w:hAnsiTheme="majorBidi" w:cstheme="majorBidi"/>
                <w:b/>
                <w:iCs/>
                <w:szCs w:val="24"/>
                <w:lang w:val="fr-FR"/>
              </w:rPr>
            </w:pPr>
            <w:r w:rsidRPr="00386E32">
              <w:rPr>
                <w:rFonts w:asciiTheme="majorBidi" w:hAnsiTheme="majorBidi" w:cstheme="majorBidi"/>
                <w:b/>
                <w:iCs/>
                <w:szCs w:val="24"/>
                <w:lang w:val="fr-FR"/>
              </w:rPr>
              <w:t>DATE ET HEURE LIMITES : l’heure et la date limite pour présenter une réclamation est minuit le [</w:t>
            </w:r>
            <w:r w:rsidRPr="00386E32">
              <w:rPr>
                <w:rFonts w:asciiTheme="majorBidi" w:hAnsiTheme="majorBidi" w:cstheme="majorBidi"/>
                <w:b/>
                <w:i/>
                <w:iCs/>
                <w:szCs w:val="24"/>
                <w:lang w:val="fr-FR"/>
              </w:rPr>
              <w:t>insérer la date</w:t>
            </w:r>
            <w:r w:rsidRPr="00386E32">
              <w:rPr>
                <w:rFonts w:asciiTheme="majorBidi" w:hAnsiTheme="majorBidi" w:cstheme="majorBidi"/>
                <w:b/>
                <w:iCs/>
                <w:szCs w:val="24"/>
                <w:lang w:val="fr-FR"/>
              </w:rPr>
              <w:t>] (heure locale).</w:t>
            </w:r>
          </w:p>
          <w:p w14:paraId="6FAC99F3" w14:textId="11C8A1AE" w:rsidR="00EA4FA4" w:rsidRPr="00386E32" w:rsidRDefault="00EA4FA4" w:rsidP="00762F1A">
            <w:pPr>
              <w:pStyle w:val="BodyTextIndent"/>
              <w:spacing w:before="120" w:after="120"/>
              <w:ind w:left="184" w:right="289"/>
              <w:rPr>
                <w:rFonts w:asciiTheme="majorBidi" w:hAnsiTheme="majorBidi" w:cstheme="majorBidi"/>
                <w:color w:val="000000"/>
                <w:spacing w:val="-4"/>
                <w:szCs w:val="24"/>
                <w:lang w:val="fr-FR"/>
              </w:rPr>
            </w:pPr>
            <w:r w:rsidRPr="00386E32">
              <w:rPr>
                <w:rFonts w:asciiTheme="majorBidi" w:hAnsiTheme="majorBidi" w:cstheme="majorBidi"/>
                <w:color w:val="000000"/>
                <w:spacing w:val="-4"/>
                <w:szCs w:val="24"/>
                <w:lang w:val="fr-FR"/>
              </w:rPr>
              <w:t xml:space="preserve">Indiquer l’intitulé du marché, le numéro de référence, le nom du </w:t>
            </w:r>
            <w:r w:rsidR="00040C6B" w:rsidRPr="00386E32">
              <w:rPr>
                <w:rFonts w:asciiTheme="majorBidi" w:hAnsiTheme="majorBidi" w:cstheme="majorBidi"/>
                <w:color w:val="000000"/>
                <w:spacing w:val="-4"/>
                <w:szCs w:val="24"/>
                <w:lang w:val="fr-FR"/>
              </w:rPr>
              <w:t>Proposant</w:t>
            </w:r>
            <w:r w:rsidRPr="00386E32">
              <w:rPr>
                <w:rFonts w:asciiTheme="majorBidi" w:hAnsiTheme="majorBidi" w:cstheme="majorBidi"/>
                <w:color w:val="000000"/>
                <w:spacing w:val="-4"/>
                <w:szCs w:val="24"/>
                <w:lang w:val="fr-FR"/>
              </w:rPr>
              <w:t>, les détails du marché et l’adresse pour la présentation de la demande de débriefing comme suit :</w:t>
            </w:r>
          </w:p>
          <w:p w14:paraId="4B9AF1D8" w14:textId="77777777" w:rsidR="00EA4FA4" w:rsidRPr="00386E32" w:rsidRDefault="00EA4FA4" w:rsidP="00762F1A">
            <w:pPr>
              <w:pStyle w:val="Outline"/>
              <w:keepNext/>
              <w:keepLines/>
              <w:suppressAutoHyphens/>
              <w:spacing w:before="60" w:after="60"/>
              <w:ind w:left="467"/>
              <w:rPr>
                <w:rFonts w:asciiTheme="majorBidi" w:hAnsiTheme="majorBidi" w:cstheme="majorBidi"/>
                <w:b/>
                <w:color w:val="000000"/>
                <w:szCs w:val="24"/>
              </w:rPr>
            </w:pPr>
            <w:r w:rsidRPr="00386E32">
              <w:rPr>
                <w:rFonts w:asciiTheme="majorBidi" w:hAnsiTheme="majorBidi" w:cstheme="majorBidi"/>
                <w:b/>
                <w:color w:val="000000"/>
                <w:szCs w:val="24"/>
              </w:rPr>
              <w:t xml:space="preserve">à l’attention de : </w:t>
            </w:r>
          </w:p>
          <w:p w14:paraId="123CBAF9" w14:textId="77777777" w:rsidR="00EA4FA4" w:rsidRPr="00386E32" w:rsidRDefault="00EA4FA4" w:rsidP="00762F1A">
            <w:pPr>
              <w:pStyle w:val="Outline"/>
              <w:keepLines/>
              <w:suppressAutoHyphens/>
              <w:spacing w:before="60" w:after="60"/>
              <w:ind w:left="467"/>
              <w:rPr>
                <w:rFonts w:asciiTheme="majorBidi" w:hAnsiTheme="majorBidi" w:cstheme="majorBidi"/>
                <w:szCs w:val="24"/>
              </w:rPr>
            </w:pPr>
            <w:r w:rsidRPr="00386E32">
              <w:rPr>
                <w:rFonts w:asciiTheme="majorBidi" w:hAnsiTheme="majorBidi" w:cstheme="majorBidi"/>
                <w:b/>
                <w:color w:val="000000"/>
                <w:kern w:val="0"/>
                <w:szCs w:val="24"/>
                <w:lang w:eastAsia="en-GB"/>
              </w:rPr>
              <w:t>Nom :</w:t>
            </w:r>
            <w:r w:rsidRPr="00386E32">
              <w:rPr>
                <w:rFonts w:asciiTheme="majorBidi" w:hAnsiTheme="majorBidi" w:cstheme="majorBidi"/>
                <w:szCs w:val="24"/>
              </w:rPr>
              <w:t xml:space="preserve"> </w:t>
            </w:r>
            <w:r w:rsidRPr="00386E32">
              <w:rPr>
                <w:rFonts w:asciiTheme="majorBidi" w:hAnsiTheme="majorBidi" w:cstheme="majorBidi"/>
                <w:i/>
                <w:szCs w:val="24"/>
              </w:rPr>
              <w:t>[insérer le nom complet de la personne]</w:t>
            </w:r>
          </w:p>
          <w:p w14:paraId="3EDD8B38" w14:textId="77777777" w:rsidR="00EA4FA4" w:rsidRPr="00386E32" w:rsidRDefault="00EA4FA4" w:rsidP="00762F1A">
            <w:pPr>
              <w:pStyle w:val="Outline"/>
              <w:keepLines/>
              <w:suppressAutoHyphens/>
              <w:spacing w:before="60" w:after="60"/>
              <w:ind w:left="467"/>
              <w:rPr>
                <w:rFonts w:asciiTheme="majorBidi" w:hAnsiTheme="majorBidi" w:cstheme="majorBidi"/>
                <w:i/>
                <w:szCs w:val="24"/>
              </w:rPr>
            </w:pPr>
            <w:r w:rsidRPr="00386E32">
              <w:rPr>
                <w:rFonts w:asciiTheme="majorBidi" w:hAnsiTheme="majorBidi" w:cstheme="majorBidi"/>
                <w:b/>
                <w:color w:val="000000"/>
                <w:kern w:val="0"/>
                <w:szCs w:val="24"/>
                <w:lang w:eastAsia="en-GB"/>
              </w:rPr>
              <w:t>Titre/position :</w:t>
            </w:r>
            <w:r w:rsidRPr="00386E32">
              <w:rPr>
                <w:rFonts w:asciiTheme="majorBidi" w:hAnsiTheme="majorBidi" w:cstheme="majorBidi"/>
                <w:szCs w:val="24"/>
              </w:rPr>
              <w:t xml:space="preserve"> </w:t>
            </w:r>
            <w:r w:rsidRPr="00386E32">
              <w:rPr>
                <w:rFonts w:asciiTheme="majorBidi" w:hAnsiTheme="majorBidi" w:cstheme="majorBidi"/>
                <w:i/>
                <w:szCs w:val="24"/>
              </w:rPr>
              <w:t>[insérer le titre/la position]</w:t>
            </w:r>
          </w:p>
          <w:p w14:paraId="5432B5FD" w14:textId="77777777" w:rsidR="00EA4FA4" w:rsidRPr="00386E32" w:rsidRDefault="00EA4FA4" w:rsidP="00762F1A">
            <w:pPr>
              <w:pStyle w:val="Outline"/>
              <w:keepLines/>
              <w:suppressAutoHyphens/>
              <w:spacing w:before="60" w:after="60"/>
              <w:ind w:left="467"/>
              <w:rPr>
                <w:rFonts w:asciiTheme="majorBidi" w:hAnsiTheme="majorBidi" w:cstheme="majorBidi"/>
                <w:i/>
                <w:szCs w:val="24"/>
              </w:rPr>
            </w:pPr>
            <w:r w:rsidRPr="00386E32">
              <w:rPr>
                <w:rFonts w:asciiTheme="majorBidi" w:hAnsiTheme="majorBidi" w:cstheme="majorBidi"/>
                <w:b/>
                <w:color w:val="000000"/>
                <w:kern w:val="0"/>
                <w:szCs w:val="24"/>
                <w:lang w:eastAsia="en-GB"/>
              </w:rPr>
              <w:t>Agence :</w:t>
            </w:r>
            <w:r w:rsidRPr="00386E32">
              <w:rPr>
                <w:rFonts w:asciiTheme="majorBidi" w:hAnsiTheme="majorBidi" w:cstheme="majorBidi"/>
                <w:szCs w:val="24"/>
              </w:rPr>
              <w:t xml:space="preserve"> </w:t>
            </w:r>
            <w:r w:rsidRPr="00386E32">
              <w:rPr>
                <w:rFonts w:asciiTheme="majorBidi" w:hAnsiTheme="majorBidi" w:cstheme="majorBidi"/>
                <w:i/>
                <w:szCs w:val="24"/>
              </w:rPr>
              <w:t>[insérer le nom de l’Acheteur]</w:t>
            </w:r>
          </w:p>
          <w:p w14:paraId="387C922A" w14:textId="77777777" w:rsidR="00EA4FA4" w:rsidRPr="00386E32" w:rsidRDefault="00EA4FA4" w:rsidP="00762F1A">
            <w:pPr>
              <w:pStyle w:val="Outline"/>
              <w:keepLines/>
              <w:suppressAutoHyphens/>
              <w:spacing w:before="60" w:after="60"/>
              <w:ind w:left="467"/>
              <w:rPr>
                <w:rFonts w:asciiTheme="majorBidi" w:hAnsiTheme="majorBidi" w:cstheme="majorBidi"/>
                <w:szCs w:val="24"/>
              </w:rPr>
            </w:pPr>
            <w:r w:rsidRPr="00386E32">
              <w:rPr>
                <w:rFonts w:asciiTheme="majorBidi" w:hAnsiTheme="majorBidi" w:cstheme="majorBidi"/>
                <w:b/>
                <w:color w:val="000000"/>
                <w:kern w:val="0"/>
                <w:szCs w:val="24"/>
                <w:lang w:eastAsia="en-GB"/>
              </w:rPr>
              <w:lastRenderedPageBreak/>
              <w:t>Adresse courriel :</w:t>
            </w:r>
            <w:r w:rsidRPr="00386E32">
              <w:rPr>
                <w:rFonts w:asciiTheme="majorBidi" w:hAnsiTheme="majorBidi" w:cstheme="majorBidi"/>
                <w:szCs w:val="24"/>
              </w:rPr>
              <w:t xml:space="preserve"> </w:t>
            </w:r>
            <w:r w:rsidRPr="00386E32">
              <w:rPr>
                <w:rFonts w:asciiTheme="majorBidi" w:hAnsiTheme="majorBidi" w:cstheme="majorBidi"/>
                <w:i/>
                <w:szCs w:val="24"/>
              </w:rPr>
              <w:t>[insérer adresse courriel]</w:t>
            </w:r>
          </w:p>
          <w:p w14:paraId="1E001446" w14:textId="77777777" w:rsidR="00EA4FA4" w:rsidRPr="00386E32" w:rsidRDefault="00EA4FA4" w:rsidP="00762F1A">
            <w:pPr>
              <w:pStyle w:val="Outline"/>
              <w:keepLines/>
              <w:suppressAutoHyphens/>
              <w:spacing w:before="60" w:after="60"/>
              <w:ind w:left="467"/>
              <w:rPr>
                <w:rFonts w:asciiTheme="majorBidi" w:hAnsiTheme="majorBidi" w:cstheme="majorBidi"/>
                <w:szCs w:val="24"/>
              </w:rPr>
            </w:pPr>
            <w:r w:rsidRPr="00386E32">
              <w:rPr>
                <w:rFonts w:asciiTheme="majorBidi" w:hAnsiTheme="majorBidi" w:cstheme="majorBidi"/>
                <w:b/>
                <w:color w:val="000000"/>
                <w:szCs w:val="24"/>
              </w:rPr>
              <w:t>Télécopie</w:t>
            </w:r>
            <w:r w:rsidRPr="00386E32">
              <w:rPr>
                <w:rFonts w:asciiTheme="majorBidi" w:hAnsiTheme="majorBidi" w:cstheme="majorBidi"/>
                <w:szCs w:val="24"/>
              </w:rPr>
              <w:t xml:space="preserve"> : </w:t>
            </w:r>
            <w:r w:rsidRPr="00386E32">
              <w:rPr>
                <w:rFonts w:asciiTheme="majorBidi" w:hAnsiTheme="majorBidi" w:cstheme="majorBidi"/>
                <w:i/>
                <w:szCs w:val="24"/>
              </w:rPr>
              <w:t xml:space="preserve">[insérer No télécopie </w:t>
            </w:r>
            <w:r w:rsidRPr="00386E32">
              <w:rPr>
                <w:rFonts w:asciiTheme="majorBidi" w:hAnsiTheme="majorBidi" w:cstheme="majorBidi"/>
                <w:b/>
                <w:i/>
                <w:szCs w:val="24"/>
              </w:rPr>
              <w:t>omettre si non utilisé</w:t>
            </w:r>
            <w:r w:rsidRPr="00386E32">
              <w:rPr>
                <w:rFonts w:asciiTheme="majorBidi" w:hAnsiTheme="majorBidi" w:cstheme="majorBidi"/>
                <w:i/>
                <w:szCs w:val="24"/>
              </w:rPr>
              <w:t>]</w:t>
            </w:r>
          </w:p>
          <w:p w14:paraId="0416920E" w14:textId="2A824949" w:rsidR="00EA4FA4" w:rsidRPr="00386E32" w:rsidRDefault="008F1FD5" w:rsidP="00762F1A">
            <w:pPr>
              <w:pStyle w:val="BodyTextIndent"/>
              <w:spacing w:before="120" w:after="120"/>
              <w:ind w:left="184" w:right="289"/>
              <w:rPr>
                <w:rFonts w:asciiTheme="majorBidi" w:hAnsiTheme="majorBidi" w:cstheme="majorBidi"/>
                <w:iCs/>
                <w:szCs w:val="24"/>
                <w:lang w:val="fr-FR"/>
              </w:rPr>
            </w:pPr>
            <w:r w:rsidRPr="00386E32">
              <w:rPr>
                <w:rFonts w:asciiTheme="majorBidi" w:hAnsiTheme="majorBidi" w:cstheme="majorBidi"/>
                <w:iCs/>
                <w:szCs w:val="24"/>
                <w:lang w:val="fr-FR"/>
              </w:rPr>
              <w:t>A</w:t>
            </w:r>
            <w:r w:rsidR="00EA4FA4" w:rsidRPr="00386E32">
              <w:rPr>
                <w:rFonts w:asciiTheme="majorBidi" w:hAnsiTheme="majorBidi" w:cstheme="majorBidi"/>
                <w:iCs/>
                <w:szCs w:val="24"/>
                <w:lang w:val="fr-FR"/>
              </w:rPr>
              <w:t xml:space="preserve"> ce stade du processus de passation du marché</w:t>
            </w:r>
            <w:r w:rsidRPr="00386E32">
              <w:rPr>
                <w:rFonts w:asciiTheme="majorBidi" w:hAnsiTheme="majorBidi" w:cstheme="majorBidi"/>
                <w:iCs/>
                <w:szCs w:val="24"/>
                <w:lang w:val="fr-FR"/>
              </w:rPr>
              <w:t>/</w:t>
            </w:r>
            <w:r w:rsidR="00EA4FA4" w:rsidRPr="00386E32">
              <w:rPr>
                <w:rFonts w:asciiTheme="majorBidi" w:hAnsiTheme="majorBidi" w:cstheme="majorBidi"/>
                <w:iCs/>
                <w:szCs w:val="24"/>
                <w:lang w:val="fr-FR"/>
              </w:rPr>
              <w:t>dès réception de la présente notification</w:t>
            </w:r>
            <w:r w:rsidRPr="00386E32">
              <w:rPr>
                <w:rFonts w:asciiTheme="majorBidi" w:hAnsiTheme="majorBidi" w:cstheme="majorBidi"/>
                <w:iCs/>
                <w:szCs w:val="24"/>
                <w:lang w:val="fr-FR"/>
              </w:rPr>
              <w:t>,</w:t>
            </w:r>
            <w:r w:rsidR="00EA4FA4" w:rsidRPr="00386E32">
              <w:rPr>
                <w:rFonts w:asciiTheme="majorBidi" w:hAnsiTheme="majorBidi" w:cstheme="majorBidi"/>
                <w:iCs/>
                <w:szCs w:val="24"/>
                <w:lang w:val="fr-FR"/>
              </w:rPr>
              <w:t xml:space="preserve"> vous pouvez soumettre une réclamation relative </w:t>
            </w:r>
            <w:r w:rsidR="00C212E3" w:rsidRPr="00386E32">
              <w:rPr>
                <w:rFonts w:asciiTheme="majorBidi" w:hAnsiTheme="majorBidi" w:cstheme="majorBidi"/>
                <w:iCs/>
                <w:szCs w:val="24"/>
                <w:lang w:val="fr-FR"/>
              </w:rPr>
              <w:t>aux acquisitions</w:t>
            </w:r>
            <w:r w:rsidR="00EA4FA4" w:rsidRPr="00386E32">
              <w:rPr>
                <w:rFonts w:asciiTheme="majorBidi" w:hAnsiTheme="majorBidi" w:cstheme="majorBidi"/>
                <w:iCs/>
                <w:szCs w:val="24"/>
                <w:lang w:val="fr-FR"/>
              </w:rPr>
              <w:t xml:space="preserve">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70EDE7A5" w14:textId="77777777" w:rsidR="00EA4FA4" w:rsidRPr="00386E32" w:rsidRDefault="00EA4FA4" w:rsidP="00762F1A">
            <w:pPr>
              <w:pStyle w:val="BodyTextIndent"/>
              <w:spacing w:before="120" w:after="120"/>
              <w:ind w:left="184" w:right="289"/>
              <w:rPr>
                <w:rFonts w:asciiTheme="majorBidi" w:hAnsiTheme="majorBidi" w:cstheme="majorBidi"/>
                <w:iCs/>
                <w:szCs w:val="24"/>
                <w:u w:val="single"/>
                <w:lang w:val="fr-FR"/>
              </w:rPr>
            </w:pPr>
            <w:r w:rsidRPr="00386E32">
              <w:rPr>
                <w:rFonts w:asciiTheme="majorBidi" w:hAnsiTheme="majorBidi" w:cstheme="majorBidi"/>
                <w:iCs/>
                <w:szCs w:val="24"/>
                <w:u w:val="single"/>
                <w:lang w:val="fr-FR"/>
              </w:rPr>
              <w:t>Informations complémentaires :</w:t>
            </w:r>
          </w:p>
          <w:p w14:paraId="71DC867F" w14:textId="7CF04C35" w:rsidR="00EA4FA4" w:rsidRPr="00386E32" w:rsidRDefault="00630D4E" w:rsidP="00456FB0">
            <w:pPr>
              <w:pStyle w:val="BodyTextIndent"/>
              <w:spacing w:before="120" w:after="120"/>
              <w:ind w:left="34" w:right="289" w:hanging="34"/>
              <w:rPr>
                <w:iCs/>
                <w:szCs w:val="24"/>
                <w:lang w:val="fr-FR" w:eastAsia="en-US"/>
              </w:rPr>
            </w:pPr>
            <w:r w:rsidRPr="00386E32">
              <w:rPr>
                <w:iCs/>
                <w:szCs w:val="24"/>
                <w:lang w:val="fr-FR" w:eastAsia="en-US"/>
              </w:rPr>
              <w:t xml:space="preserve">Pour obtenir plus d’informations, prière vous référer </w:t>
            </w:r>
            <w:r w:rsidRPr="00386E32">
              <w:rPr>
                <w:iCs/>
                <w:szCs w:val="24"/>
                <w:lang w:val="fr-FR"/>
              </w:rPr>
              <w:t xml:space="preserve">aux Directives pour les </w:t>
            </w:r>
            <w:r w:rsidR="00456FB0" w:rsidRPr="00386E32">
              <w:rPr>
                <w:iCs/>
                <w:szCs w:val="24"/>
                <w:lang w:val="fr-FR"/>
              </w:rPr>
              <w:t>A</w:t>
            </w:r>
            <w:r w:rsidRPr="00386E32">
              <w:rPr>
                <w:iCs/>
                <w:szCs w:val="24"/>
                <w:lang w:val="fr-FR"/>
              </w:rPr>
              <w:t xml:space="preserve">cquisitions de Biens, Travaux et services connexes dans le cadre de Projets Financés par la BIsD (Les Directives) (Annexe </w:t>
            </w:r>
            <w:r w:rsidR="00456FB0" w:rsidRPr="00386E32">
              <w:rPr>
                <w:iCs/>
                <w:szCs w:val="24"/>
                <w:lang w:val="fr-FR"/>
              </w:rPr>
              <w:t>B</w:t>
            </w:r>
            <w:r w:rsidRPr="00386E32">
              <w:rPr>
                <w:iCs/>
                <w:szCs w:val="24"/>
                <w:lang w:val="fr-FR"/>
              </w:rPr>
              <w:t>).</w:t>
            </w:r>
            <w:r w:rsidRPr="00386E32">
              <w:rPr>
                <w:color w:val="000000" w:themeColor="text1"/>
                <w:lang w:val="fr-FR" w:eastAsia="en-US"/>
              </w:rPr>
              <w:t xml:space="preserve"> Il vous est demandé de lire ces documents avant de préparer et présenter votre recours</w:t>
            </w:r>
            <w:r w:rsidRPr="00386E32">
              <w:rPr>
                <w:iCs/>
                <w:szCs w:val="24"/>
                <w:lang w:val="fr-FR" w:eastAsia="en-US"/>
              </w:rPr>
              <w:t>.</w:t>
            </w:r>
          </w:p>
          <w:p w14:paraId="3420A329" w14:textId="77777777" w:rsidR="00EA4FA4" w:rsidRPr="00386E32" w:rsidRDefault="00EA4FA4" w:rsidP="00762F1A">
            <w:pPr>
              <w:pStyle w:val="BodyTextIndent"/>
              <w:spacing w:before="120" w:after="120"/>
              <w:ind w:left="184" w:right="289"/>
              <w:rPr>
                <w:rFonts w:asciiTheme="majorBidi" w:hAnsiTheme="majorBidi" w:cstheme="majorBidi"/>
                <w:iCs/>
                <w:szCs w:val="24"/>
                <w:lang w:val="fr-FR"/>
              </w:rPr>
            </w:pPr>
            <w:r w:rsidRPr="00386E32">
              <w:rPr>
                <w:rFonts w:asciiTheme="majorBidi" w:hAnsiTheme="majorBidi" w:cstheme="majorBidi"/>
                <w:iCs/>
                <w:szCs w:val="24"/>
                <w:lang w:val="fr-FR"/>
              </w:rPr>
              <w:t>En résumé, les quatre exigences ci-après sont essentielles :</w:t>
            </w:r>
          </w:p>
          <w:p w14:paraId="63201A75" w14:textId="6E5504FC" w:rsidR="00EA4FA4" w:rsidRPr="00386E32" w:rsidRDefault="00EA4FA4" w:rsidP="00001D94">
            <w:pPr>
              <w:pStyle w:val="BodyTextIndent"/>
              <w:numPr>
                <w:ilvl w:val="0"/>
                <w:numId w:val="77"/>
              </w:numPr>
              <w:spacing w:after="120"/>
              <w:ind w:left="1034" w:right="289" w:hanging="425"/>
              <w:rPr>
                <w:rFonts w:asciiTheme="majorBidi" w:hAnsiTheme="majorBidi" w:cstheme="majorBidi"/>
                <w:iCs/>
                <w:szCs w:val="24"/>
                <w:lang w:val="fr-FR"/>
              </w:rPr>
            </w:pPr>
            <w:r w:rsidRPr="00386E32">
              <w:rPr>
                <w:rFonts w:asciiTheme="majorBidi" w:hAnsiTheme="majorBidi" w:cstheme="majorBidi"/>
                <w:iCs/>
                <w:szCs w:val="24"/>
                <w:lang w:val="fr-FR"/>
              </w:rPr>
              <w:t xml:space="preserve">Vous devez être une « partie intéressée ». Dans le cas présent, cela signifie un </w:t>
            </w:r>
            <w:r w:rsidR="00040C6B" w:rsidRPr="00386E32">
              <w:rPr>
                <w:rFonts w:asciiTheme="majorBidi" w:hAnsiTheme="majorBidi" w:cstheme="majorBidi"/>
                <w:iCs/>
                <w:szCs w:val="24"/>
                <w:lang w:val="fr-FR"/>
              </w:rPr>
              <w:t>Proposant</w:t>
            </w:r>
            <w:r w:rsidRPr="00386E32">
              <w:rPr>
                <w:rFonts w:asciiTheme="majorBidi" w:hAnsiTheme="majorBidi" w:cstheme="majorBidi"/>
                <w:iCs/>
                <w:szCs w:val="24"/>
                <w:lang w:val="fr-FR"/>
              </w:rPr>
              <w:t xml:space="preserve"> ayant remis une Offre dans le cadre de ce processus de sélection, et destinataire d’une Notification d’intention d’attribution.</w:t>
            </w:r>
          </w:p>
          <w:p w14:paraId="61A3EE0B" w14:textId="77777777" w:rsidR="00EA4FA4" w:rsidRPr="00386E32" w:rsidRDefault="00EA4FA4" w:rsidP="00001D94">
            <w:pPr>
              <w:pStyle w:val="BodyTextIndent"/>
              <w:numPr>
                <w:ilvl w:val="0"/>
                <w:numId w:val="77"/>
              </w:numPr>
              <w:spacing w:after="120"/>
              <w:ind w:left="1034" w:right="289" w:hanging="425"/>
              <w:rPr>
                <w:rFonts w:asciiTheme="majorBidi" w:hAnsiTheme="majorBidi" w:cstheme="majorBidi"/>
                <w:iCs/>
                <w:szCs w:val="24"/>
                <w:lang w:val="fr-FR"/>
              </w:rPr>
            </w:pPr>
            <w:r w:rsidRPr="00386E32">
              <w:rPr>
                <w:rFonts w:asciiTheme="majorBidi" w:hAnsiTheme="majorBidi" w:cstheme="majorBidi"/>
                <w:iCs/>
                <w:szCs w:val="24"/>
                <w:lang w:val="fr-FR"/>
              </w:rPr>
              <w:t>La réclamation peut contester la décision d’attribution du marché exclusivement.</w:t>
            </w:r>
          </w:p>
          <w:p w14:paraId="68EFF948" w14:textId="77777777" w:rsidR="00EA4FA4" w:rsidRPr="00386E32" w:rsidRDefault="00EA4FA4" w:rsidP="00001D94">
            <w:pPr>
              <w:pStyle w:val="BodyTextIndent"/>
              <w:numPr>
                <w:ilvl w:val="0"/>
                <w:numId w:val="77"/>
              </w:numPr>
              <w:spacing w:after="120"/>
              <w:ind w:left="1034" w:right="289" w:hanging="425"/>
              <w:rPr>
                <w:rFonts w:asciiTheme="majorBidi" w:hAnsiTheme="majorBidi" w:cstheme="majorBidi"/>
                <w:iCs/>
                <w:szCs w:val="24"/>
                <w:lang w:val="fr-FR"/>
              </w:rPr>
            </w:pPr>
            <w:r w:rsidRPr="00386E32">
              <w:rPr>
                <w:rFonts w:asciiTheme="majorBidi" w:hAnsiTheme="majorBidi" w:cstheme="majorBidi"/>
                <w:iCs/>
                <w:szCs w:val="24"/>
                <w:lang w:val="fr-FR"/>
              </w:rPr>
              <w:t>La réclamation doit être reçue avant la date et l’heure limites indiquées ci-avant.</w:t>
            </w:r>
          </w:p>
          <w:p w14:paraId="593B1E77" w14:textId="0E71E102" w:rsidR="00EA4FA4" w:rsidRPr="00386E32" w:rsidRDefault="00EA4FA4" w:rsidP="00001D94">
            <w:pPr>
              <w:pStyle w:val="BodyTextIndent"/>
              <w:numPr>
                <w:ilvl w:val="0"/>
                <w:numId w:val="77"/>
              </w:numPr>
              <w:spacing w:after="120"/>
              <w:ind w:left="1034" w:right="289" w:hanging="425"/>
              <w:rPr>
                <w:rFonts w:asciiTheme="majorBidi" w:hAnsiTheme="majorBidi" w:cstheme="majorBidi"/>
                <w:iCs/>
                <w:szCs w:val="24"/>
                <w:lang w:val="fr-FR"/>
              </w:rPr>
            </w:pPr>
            <w:r w:rsidRPr="00386E32">
              <w:rPr>
                <w:rFonts w:asciiTheme="majorBidi" w:hAnsiTheme="majorBidi" w:cstheme="majorBidi"/>
                <w:iCs/>
                <w:szCs w:val="24"/>
                <w:lang w:val="fr-FR"/>
              </w:rPr>
              <w:t xml:space="preserve">Vous devez fournir dans la réclamation, tous les renseignements demandés par les Règles de Passation de Marchés (comme décrits à l’Annexe </w:t>
            </w:r>
            <w:r w:rsidR="00456FB0" w:rsidRPr="00386E32">
              <w:rPr>
                <w:rFonts w:asciiTheme="majorBidi" w:hAnsiTheme="majorBidi" w:cstheme="majorBidi"/>
                <w:iCs/>
                <w:szCs w:val="24"/>
                <w:lang w:val="fr-FR"/>
              </w:rPr>
              <w:t>B</w:t>
            </w:r>
            <w:r w:rsidRPr="00386E32">
              <w:rPr>
                <w:rFonts w:asciiTheme="majorBidi" w:hAnsiTheme="majorBidi" w:cstheme="majorBidi"/>
                <w:iCs/>
                <w:szCs w:val="24"/>
                <w:lang w:val="fr-FR"/>
              </w:rPr>
              <w:t>).</w:t>
            </w:r>
          </w:p>
        </w:tc>
      </w:tr>
    </w:tbl>
    <w:p w14:paraId="1A04A21C" w14:textId="77777777" w:rsidR="00EA4FA4" w:rsidRPr="00386E32" w:rsidRDefault="00EA4FA4" w:rsidP="00001D94">
      <w:pPr>
        <w:pStyle w:val="BodyTextIndent"/>
        <w:numPr>
          <w:ilvl w:val="0"/>
          <w:numId w:val="75"/>
        </w:numPr>
        <w:spacing w:before="240" w:after="120"/>
        <w:ind w:left="284" w:right="289" w:hanging="284"/>
        <w:rPr>
          <w:b/>
          <w:iCs/>
          <w:lang w:val="fr-FR" w:eastAsia="en-US"/>
        </w:rPr>
      </w:pPr>
      <w:r w:rsidRPr="00386E32">
        <w:rPr>
          <w:b/>
          <w:iCs/>
          <w:lang w:val="fr-FR" w:eastAsia="en-US"/>
        </w:rPr>
        <w:lastRenderedPageBreak/>
        <w:t xml:space="preserve">Période d’attente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A4FA4" w:rsidRPr="00386E32" w14:paraId="304D746D" w14:textId="77777777" w:rsidTr="00762F1A">
        <w:tc>
          <w:tcPr>
            <w:tcW w:w="9360" w:type="dxa"/>
            <w:shd w:val="clear" w:color="auto" w:fill="auto"/>
          </w:tcPr>
          <w:p w14:paraId="3ECBCF62" w14:textId="77777777" w:rsidR="00EA4FA4" w:rsidRPr="00386E32" w:rsidRDefault="00EA4FA4" w:rsidP="00762F1A">
            <w:pPr>
              <w:pStyle w:val="BodyTextIndent"/>
              <w:spacing w:before="120"/>
              <w:ind w:left="144" w:right="289"/>
              <w:rPr>
                <w:rFonts w:asciiTheme="majorBidi" w:hAnsiTheme="majorBidi" w:cstheme="majorBidi"/>
                <w:b/>
                <w:iCs/>
                <w:szCs w:val="24"/>
                <w:lang w:val="fr-FR"/>
              </w:rPr>
            </w:pPr>
            <w:r w:rsidRPr="00386E32">
              <w:rPr>
                <w:rFonts w:asciiTheme="majorBidi" w:hAnsiTheme="majorBidi" w:cstheme="majorBidi"/>
                <w:b/>
                <w:iCs/>
                <w:szCs w:val="24"/>
                <w:lang w:val="fr-FR"/>
              </w:rPr>
              <w:t>DATE ET HEURE LIMITES : l’heure et la date limite d’expiration de la Période d’attente est minuit le [</w:t>
            </w:r>
            <w:r w:rsidRPr="00386E32">
              <w:rPr>
                <w:rFonts w:asciiTheme="majorBidi" w:hAnsiTheme="majorBidi" w:cstheme="majorBidi"/>
                <w:b/>
                <w:i/>
                <w:iCs/>
                <w:szCs w:val="24"/>
                <w:lang w:val="fr-FR"/>
              </w:rPr>
              <w:t>insérer la date</w:t>
            </w:r>
            <w:r w:rsidRPr="00386E32">
              <w:rPr>
                <w:rFonts w:asciiTheme="majorBidi" w:hAnsiTheme="majorBidi" w:cstheme="majorBidi"/>
                <w:b/>
                <w:iCs/>
                <w:szCs w:val="24"/>
                <w:lang w:val="fr-FR"/>
              </w:rPr>
              <w:t>] (heure locale).</w:t>
            </w:r>
          </w:p>
          <w:p w14:paraId="2BDFB9D2" w14:textId="77777777" w:rsidR="00EA4FA4" w:rsidRPr="00386E32" w:rsidRDefault="00EA4FA4" w:rsidP="00762F1A">
            <w:pPr>
              <w:pStyle w:val="BodyTextIndent"/>
              <w:spacing w:before="120" w:after="120"/>
              <w:ind w:left="144" w:right="289"/>
              <w:rPr>
                <w:rFonts w:asciiTheme="majorBidi" w:hAnsiTheme="majorBidi" w:cstheme="majorBidi"/>
                <w:szCs w:val="24"/>
                <w:lang w:val="fr-FR"/>
              </w:rPr>
            </w:pPr>
            <w:r w:rsidRPr="00386E32">
              <w:rPr>
                <w:rFonts w:asciiTheme="majorBidi" w:hAnsiTheme="majorBidi" w:cstheme="majorBidi"/>
                <w:szCs w:val="24"/>
                <w:lang w:val="fr-FR"/>
              </w:rPr>
              <w:t>La période d’attente est de dix (10) jours ouvrables à compter de la date d’envoi de la présente Notification de l’intention d’attribution.</w:t>
            </w:r>
          </w:p>
          <w:p w14:paraId="40E87140" w14:textId="34E2C213" w:rsidR="00EA4FA4" w:rsidRPr="00386E32" w:rsidRDefault="00EA4FA4" w:rsidP="00762F1A">
            <w:pPr>
              <w:pStyle w:val="BodyTextIndent"/>
              <w:spacing w:after="120"/>
              <w:ind w:left="144" w:right="289"/>
              <w:rPr>
                <w:rFonts w:asciiTheme="majorBidi" w:hAnsiTheme="majorBidi" w:cstheme="majorBidi"/>
                <w:iCs/>
                <w:szCs w:val="24"/>
                <w:lang w:val="fr-FR"/>
              </w:rPr>
            </w:pPr>
            <w:r w:rsidRPr="00386E32">
              <w:rPr>
                <w:rFonts w:asciiTheme="majorBidi" w:hAnsiTheme="majorBidi" w:cstheme="majorBidi"/>
                <w:szCs w:val="24"/>
                <w:lang w:val="fr-FR"/>
              </w:rPr>
              <w:t>La période d’attente pourra être prorogée</w:t>
            </w:r>
            <w:r w:rsidR="00A14459" w:rsidRPr="00386E32">
              <w:rPr>
                <w:rFonts w:asciiTheme="majorBidi" w:hAnsiTheme="majorBidi" w:cstheme="majorBidi"/>
                <w:szCs w:val="24"/>
                <w:lang w:val="fr-FR"/>
              </w:rPr>
              <w:t xml:space="preserve"> comme indiqué en Section 4 ci-avant</w:t>
            </w:r>
            <w:r w:rsidRPr="00386E32">
              <w:rPr>
                <w:rFonts w:asciiTheme="majorBidi" w:hAnsiTheme="majorBidi" w:cstheme="majorBidi"/>
                <w:szCs w:val="24"/>
                <w:lang w:val="fr-FR"/>
              </w:rPr>
              <w:t xml:space="preserve">. </w:t>
            </w:r>
          </w:p>
        </w:tc>
      </w:tr>
    </w:tbl>
    <w:p w14:paraId="26783AB6" w14:textId="77777777" w:rsidR="00EA4FA4" w:rsidRPr="00386E32" w:rsidRDefault="00EA4FA4" w:rsidP="00EA4FA4">
      <w:pPr>
        <w:pStyle w:val="BodyTextIndent"/>
        <w:keepNext/>
        <w:keepLines/>
        <w:spacing w:before="120" w:after="120"/>
        <w:ind w:left="0" w:right="288"/>
        <w:rPr>
          <w:rFonts w:asciiTheme="majorBidi" w:hAnsiTheme="majorBidi" w:cstheme="majorBidi"/>
          <w:iCs/>
          <w:szCs w:val="24"/>
          <w:lang w:val="fr-FR"/>
        </w:rPr>
      </w:pPr>
      <w:r w:rsidRPr="00386E32">
        <w:rPr>
          <w:rFonts w:asciiTheme="majorBidi" w:hAnsiTheme="majorBidi" w:cstheme="majorBidi"/>
          <w:iCs/>
          <w:szCs w:val="24"/>
          <w:lang w:val="fr-FR"/>
        </w:rPr>
        <w:t>Pour toute question relative à la présente Notification, prière nous contacter.</w:t>
      </w:r>
    </w:p>
    <w:p w14:paraId="6D712C09" w14:textId="77777777" w:rsidR="00EA4FA4" w:rsidRPr="00386E32" w:rsidRDefault="00EA4FA4" w:rsidP="00EA4FA4">
      <w:pPr>
        <w:pStyle w:val="BodyTextIndent"/>
        <w:keepNext/>
        <w:keepLines/>
        <w:spacing w:before="120" w:after="240"/>
        <w:ind w:left="0" w:right="288"/>
        <w:rPr>
          <w:rFonts w:asciiTheme="majorBidi" w:hAnsiTheme="majorBidi" w:cstheme="majorBidi"/>
          <w:iCs/>
          <w:szCs w:val="24"/>
          <w:lang w:val="fr-FR"/>
        </w:rPr>
      </w:pPr>
      <w:r w:rsidRPr="00386E32">
        <w:rPr>
          <w:rFonts w:asciiTheme="majorBidi" w:hAnsiTheme="majorBidi" w:cstheme="majorBidi"/>
          <w:iCs/>
          <w:szCs w:val="24"/>
          <w:lang w:val="fr-FR"/>
        </w:rPr>
        <w:t>Au nom de [insérer le nom de l’Acheteur] :</w:t>
      </w:r>
    </w:p>
    <w:p w14:paraId="29B33FE5" w14:textId="77777777" w:rsidR="00EA4FA4" w:rsidRPr="00386E32" w:rsidRDefault="00EA4FA4" w:rsidP="00EA4FA4">
      <w:pPr>
        <w:keepNext/>
        <w:keepLines/>
        <w:tabs>
          <w:tab w:val="left" w:pos="9000"/>
        </w:tabs>
        <w:spacing w:before="120" w:after="240"/>
        <w:ind w:left="1560" w:hanging="1560"/>
        <w:rPr>
          <w:rFonts w:asciiTheme="majorBidi" w:hAnsiTheme="majorBidi" w:cstheme="majorBidi"/>
          <w:szCs w:val="24"/>
        </w:rPr>
      </w:pPr>
      <w:r w:rsidRPr="00386E32">
        <w:rPr>
          <w:rFonts w:asciiTheme="majorBidi" w:hAnsiTheme="majorBidi" w:cstheme="majorBidi"/>
          <w:b/>
          <w:szCs w:val="24"/>
        </w:rPr>
        <w:t>Signature :</w:t>
      </w:r>
      <w:r w:rsidRPr="00386E32">
        <w:rPr>
          <w:rFonts w:asciiTheme="majorBidi" w:hAnsiTheme="majorBidi" w:cstheme="majorBidi"/>
          <w:szCs w:val="24"/>
        </w:rPr>
        <w:t xml:space="preserve"> </w:t>
      </w:r>
      <w:r w:rsidRPr="00386E32">
        <w:rPr>
          <w:rFonts w:asciiTheme="majorBidi" w:hAnsiTheme="majorBidi" w:cstheme="majorBidi"/>
          <w:szCs w:val="24"/>
        </w:rPr>
        <w:tab/>
        <w:t>______________________________________________</w:t>
      </w:r>
    </w:p>
    <w:p w14:paraId="5CA6F9F3" w14:textId="77777777" w:rsidR="00EA4FA4" w:rsidRPr="00386E32" w:rsidRDefault="00EA4FA4" w:rsidP="00EA4FA4">
      <w:pPr>
        <w:tabs>
          <w:tab w:val="left" w:pos="9000"/>
        </w:tabs>
        <w:spacing w:before="120" w:after="240"/>
        <w:ind w:left="1560" w:hanging="1560"/>
        <w:rPr>
          <w:rFonts w:asciiTheme="majorBidi" w:hAnsiTheme="majorBidi" w:cstheme="majorBidi"/>
          <w:szCs w:val="24"/>
        </w:rPr>
      </w:pPr>
      <w:r w:rsidRPr="00386E32">
        <w:rPr>
          <w:rFonts w:asciiTheme="majorBidi" w:hAnsiTheme="majorBidi" w:cstheme="majorBidi"/>
          <w:b/>
          <w:szCs w:val="24"/>
        </w:rPr>
        <w:t>Nom :</w:t>
      </w:r>
      <w:r w:rsidRPr="00386E32">
        <w:rPr>
          <w:rFonts w:asciiTheme="majorBidi" w:hAnsiTheme="majorBidi" w:cstheme="majorBidi"/>
          <w:szCs w:val="24"/>
        </w:rPr>
        <w:tab/>
        <w:t>______________________________________________</w:t>
      </w:r>
    </w:p>
    <w:p w14:paraId="0CCFBD3E" w14:textId="77777777" w:rsidR="00EA4FA4" w:rsidRPr="00386E32" w:rsidRDefault="00EA4FA4" w:rsidP="00EA4FA4">
      <w:pPr>
        <w:tabs>
          <w:tab w:val="left" w:pos="9000"/>
        </w:tabs>
        <w:spacing w:before="120" w:after="240"/>
        <w:ind w:left="1560" w:hanging="1560"/>
        <w:rPr>
          <w:rFonts w:asciiTheme="majorBidi" w:hAnsiTheme="majorBidi" w:cstheme="majorBidi"/>
          <w:szCs w:val="24"/>
        </w:rPr>
      </w:pPr>
      <w:r w:rsidRPr="00386E32">
        <w:rPr>
          <w:rFonts w:asciiTheme="majorBidi" w:hAnsiTheme="majorBidi" w:cstheme="majorBidi"/>
          <w:b/>
          <w:szCs w:val="24"/>
        </w:rPr>
        <w:t>Titre/position :</w:t>
      </w:r>
      <w:r w:rsidRPr="00386E32">
        <w:rPr>
          <w:rFonts w:asciiTheme="majorBidi" w:hAnsiTheme="majorBidi" w:cstheme="majorBidi"/>
          <w:szCs w:val="24"/>
        </w:rPr>
        <w:tab/>
        <w:t>______________________________________________</w:t>
      </w:r>
    </w:p>
    <w:p w14:paraId="189B9E76" w14:textId="77777777" w:rsidR="00EA4FA4" w:rsidRPr="00386E32" w:rsidRDefault="00EA4FA4" w:rsidP="00EA4FA4">
      <w:pPr>
        <w:tabs>
          <w:tab w:val="left" w:pos="9000"/>
        </w:tabs>
        <w:spacing w:before="120" w:after="240"/>
        <w:ind w:left="1560" w:hanging="1560"/>
        <w:rPr>
          <w:rFonts w:asciiTheme="majorBidi" w:hAnsiTheme="majorBidi" w:cstheme="majorBidi"/>
          <w:szCs w:val="24"/>
        </w:rPr>
      </w:pPr>
      <w:r w:rsidRPr="00386E32">
        <w:rPr>
          <w:rFonts w:asciiTheme="majorBidi" w:hAnsiTheme="majorBidi" w:cstheme="majorBidi"/>
          <w:b/>
          <w:szCs w:val="24"/>
        </w:rPr>
        <w:t>Téléphone :</w:t>
      </w:r>
      <w:r w:rsidRPr="00386E32">
        <w:rPr>
          <w:rFonts w:asciiTheme="majorBidi" w:hAnsiTheme="majorBidi" w:cstheme="majorBidi"/>
          <w:szCs w:val="24"/>
        </w:rPr>
        <w:tab/>
        <w:t>______________________________________________</w:t>
      </w:r>
    </w:p>
    <w:p w14:paraId="251ACB6B" w14:textId="77777777" w:rsidR="00EA4FA4" w:rsidRPr="00386E32" w:rsidRDefault="00EA4FA4" w:rsidP="00EA4FA4">
      <w:pPr>
        <w:tabs>
          <w:tab w:val="left" w:pos="9000"/>
        </w:tabs>
        <w:spacing w:before="240" w:after="240"/>
        <w:ind w:left="1560" w:hanging="1560"/>
        <w:rPr>
          <w:rFonts w:asciiTheme="majorBidi" w:hAnsiTheme="majorBidi" w:cstheme="majorBidi"/>
          <w:szCs w:val="24"/>
        </w:rPr>
      </w:pPr>
      <w:r w:rsidRPr="00386E32">
        <w:rPr>
          <w:rFonts w:asciiTheme="majorBidi" w:hAnsiTheme="majorBidi" w:cstheme="majorBidi"/>
          <w:b/>
          <w:szCs w:val="24"/>
        </w:rPr>
        <w:t>Courriel :</w:t>
      </w:r>
      <w:r w:rsidRPr="00386E32">
        <w:rPr>
          <w:rFonts w:asciiTheme="majorBidi" w:hAnsiTheme="majorBidi" w:cstheme="majorBidi"/>
          <w:szCs w:val="24"/>
        </w:rPr>
        <w:tab/>
        <w:t>______________________________________________</w:t>
      </w:r>
    </w:p>
    <w:p w14:paraId="0FFA8457" w14:textId="77777777" w:rsidR="00EA4FA4" w:rsidRPr="00386E32" w:rsidRDefault="00EA4FA4" w:rsidP="00EA4FA4">
      <w:pPr>
        <w:rPr>
          <w:b/>
          <w:sz w:val="28"/>
        </w:rPr>
      </w:pPr>
      <w:r w:rsidRPr="00386E32">
        <w:lastRenderedPageBreak/>
        <w:br w:type="page"/>
      </w:r>
    </w:p>
    <w:p w14:paraId="18B3C77D" w14:textId="7F0F9E34" w:rsidR="00EA4FA4" w:rsidRPr="00386E32" w:rsidRDefault="00EA4FA4" w:rsidP="00735CD5">
      <w:pPr>
        <w:pStyle w:val="HSec10-1"/>
      </w:pPr>
      <w:bookmarkStart w:id="529" w:name="_Toc48038977"/>
      <w:bookmarkStart w:id="530" w:name="_Toc175037633"/>
      <w:r w:rsidRPr="00386E32">
        <w:lastRenderedPageBreak/>
        <w:t>Formulaire de Divulgation des Bénéficiaires effectifs</w:t>
      </w:r>
      <w:bookmarkEnd w:id="529"/>
      <w:bookmarkEnd w:id="530"/>
    </w:p>
    <w:p w14:paraId="5B559773" w14:textId="77777777" w:rsidR="00EA4FA4" w:rsidRPr="00386E32" w:rsidRDefault="00EA4FA4" w:rsidP="00EA4FA4">
      <w:pPr>
        <w:spacing w:before="120"/>
        <w:rPr>
          <w:i/>
          <w:szCs w:val="24"/>
        </w:rPr>
      </w:pPr>
    </w:p>
    <w:p w14:paraId="43B1DADD" w14:textId="77777777" w:rsidR="00EA4FA4" w:rsidRPr="00386E32" w:rsidRDefault="00EA4FA4" w:rsidP="00EA4FA4">
      <w:pPr>
        <w:rPr>
          <w:szCs w:val="24"/>
        </w:rPr>
      </w:pPr>
    </w:p>
    <w:p w14:paraId="19262A5A" w14:textId="1A602940" w:rsidR="00EA4FA4" w:rsidRPr="00386E32" w:rsidRDefault="00EA4FA4" w:rsidP="00EA4FA4">
      <w:pPr>
        <w:spacing w:after="120"/>
        <w:jc w:val="right"/>
        <w:rPr>
          <w:szCs w:val="24"/>
        </w:rPr>
      </w:pPr>
      <w:r w:rsidRPr="00386E32">
        <w:rPr>
          <w:szCs w:val="24"/>
        </w:rPr>
        <w:t xml:space="preserve"> </w:t>
      </w:r>
      <w:r w:rsidRPr="00386E32">
        <w:rPr>
          <w:i/>
          <w:iCs/>
          <w:szCs w:val="24"/>
        </w:rPr>
        <w:t xml:space="preserve">[insérer l’intitulé </w:t>
      </w:r>
      <w:r w:rsidR="0001437B" w:rsidRPr="00386E32">
        <w:rPr>
          <w:i/>
          <w:iCs/>
          <w:szCs w:val="24"/>
        </w:rPr>
        <w:t>de la Demande de Propositions</w:t>
      </w:r>
      <w:r w:rsidRPr="00386E32">
        <w:rPr>
          <w:i/>
          <w:iCs/>
          <w:szCs w:val="24"/>
        </w:rPr>
        <w:t>]</w:t>
      </w:r>
    </w:p>
    <w:p w14:paraId="68337EE8" w14:textId="2BB3F022" w:rsidR="00EA4FA4" w:rsidRPr="00386E32" w:rsidRDefault="006B7F85" w:rsidP="00EA4FA4">
      <w:pPr>
        <w:spacing w:after="120"/>
        <w:ind w:right="72"/>
        <w:jc w:val="right"/>
        <w:rPr>
          <w:szCs w:val="24"/>
        </w:rPr>
      </w:pPr>
      <w:r w:rsidRPr="00386E32">
        <w:rPr>
          <w:b/>
          <w:bCs/>
          <w:szCs w:val="24"/>
        </w:rPr>
        <w:t>DP</w:t>
      </w:r>
      <w:r w:rsidR="00EA4FA4" w:rsidRPr="00386E32">
        <w:rPr>
          <w:b/>
          <w:bCs/>
          <w:szCs w:val="24"/>
        </w:rPr>
        <w:t xml:space="preserve"> No. :</w:t>
      </w:r>
      <w:r w:rsidR="00EA4FA4" w:rsidRPr="00386E32">
        <w:rPr>
          <w:szCs w:val="24"/>
        </w:rPr>
        <w:t xml:space="preserve"> </w:t>
      </w:r>
      <w:r w:rsidR="00EA4FA4" w:rsidRPr="00386E32">
        <w:rPr>
          <w:i/>
          <w:iCs/>
          <w:szCs w:val="24"/>
        </w:rPr>
        <w:t xml:space="preserve">[insérer le numéro </w:t>
      </w:r>
      <w:r w:rsidR="0001437B" w:rsidRPr="00386E32">
        <w:rPr>
          <w:i/>
          <w:iCs/>
          <w:szCs w:val="24"/>
        </w:rPr>
        <w:t>de la Demande de Propositions</w:t>
      </w:r>
      <w:r w:rsidR="00EA4FA4" w:rsidRPr="00386E32">
        <w:rPr>
          <w:i/>
          <w:iCs/>
          <w:szCs w:val="24"/>
        </w:rPr>
        <w:t>]</w:t>
      </w:r>
    </w:p>
    <w:p w14:paraId="1A987DAC" w14:textId="77777777" w:rsidR="00EA4FA4" w:rsidRPr="00386E32" w:rsidRDefault="00EA4FA4" w:rsidP="00EA4FA4">
      <w:pPr>
        <w:spacing w:after="120"/>
        <w:rPr>
          <w:szCs w:val="24"/>
        </w:rPr>
      </w:pPr>
      <w:r w:rsidRPr="00386E32">
        <w:rPr>
          <w:szCs w:val="24"/>
        </w:rPr>
        <w:t xml:space="preserve">A : </w:t>
      </w:r>
      <w:r w:rsidRPr="00386E32">
        <w:rPr>
          <w:i/>
          <w:szCs w:val="24"/>
        </w:rPr>
        <w:t>[insérer le nom complet de l’Acheteur]</w:t>
      </w:r>
    </w:p>
    <w:p w14:paraId="6719FED5" w14:textId="77777777" w:rsidR="00EA4FA4" w:rsidRPr="00386E32" w:rsidRDefault="00EA4FA4" w:rsidP="00EA4FA4">
      <w:pPr>
        <w:spacing w:after="120"/>
        <w:rPr>
          <w:szCs w:val="24"/>
        </w:rPr>
      </w:pPr>
      <w:r w:rsidRPr="00386E32">
        <w:rPr>
          <w:szCs w:val="24"/>
        </w:rPr>
        <w:t xml:space="preserve">En réponse à votre demande formulée dans la Lettre de Notification d’attribution du Marché en date du </w:t>
      </w:r>
      <w:r w:rsidRPr="00386E32">
        <w:rPr>
          <w:i/>
          <w:szCs w:val="24"/>
        </w:rPr>
        <w:t>[insérer la date de la lettre de notification</w:t>
      </w:r>
      <w:r w:rsidRPr="00386E32">
        <w:rPr>
          <w:szCs w:val="24"/>
        </w:rPr>
        <w:t xml:space="preserve">] de fournir les renseignements additionnels sur les bénéficiaires effectifs : </w:t>
      </w:r>
      <w:r w:rsidRPr="00386E32">
        <w:rPr>
          <w:i/>
          <w:szCs w:val="24"/>
        </w:rPr>
        <w:t>[retenir l’option applicable et supprimer celles qui ne le sont pas]</w:t>
      </w:r>
    </w:p>
    <w:p w14:paraId="6B5218ED" w14:textId="77777777" w:rsidR="00EA4FA4" w:rsidRPr="00386E32" w:rsidRDefault="00EA4FA4" w:rsidP="00EA4FA4">
      <w:pPr>
        <w:spacing w:after="120"/>
        <w:rPr>
          <w:szCs w:val="24"/>
        </w:rPr>
      </w:pPr>
      <w:r w:rsidRPr="00386E32">
        <w:rPr>
          <w:szCs w:val="24"/>
        </w:rPr>
        <w:t>(i) nous fournissons les renseignements sur les bénéficiaires effectifs ci-après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EA4FA4" w:rsidRPr="00386E32" w14:paraId="4FC79204" w14:textId="77777777" w:rsidTr="00762F1A">
        <w:trPr>
          <w:trHeight w:val="415"/>
        </w:trPr>
        <w:tc>
          <w:tcPr>
            <w:tcW w:w="2251" w:type="dxa"/>
            <w:shd w:val="clear" w:color="auto" w:fill="auto"/>
          </w:tcPr>
          <w:p w14:paraId="47933D59" w14:textId="77777777" w:rsidR="00EA4FA4" w:rsidRPr="00386E32" w:rsidRDefault="00EA4FA4" w:rsidP="00762F1A">
            <w:pPr>
              <w:pStyle w:val="BodyText"/>
              <w:spacing w:before="40" w:after="160"/>
              <w:rPr>
                <w:szCs w:val="24"/>
                <w:lang w:val="fr-FR"/>
              </w:rPr>
            </w:pPr>
            <w:r w:rsidRPr="00386E32">
              <w:rPr>
                <w:szCs w:val="24"/>
                <w:lang w:val="fr-FR"/>
              </w:rPr>
              <w:t>Identité du propriétaire bénéficiaire effectif</w:t>
            </w:r>
          </w:p>
          <w:p w14:paraId="76A565E8" w14:textId="77777777" w:rsidR="00EA4FA4" w:rsidRPr="00386E32" w:rsidRDefault="00EA4FA4" w:rsidP="00762F1A">
            <w:pPr>
              <w:pStyle w:val="BodyText"/>
              <w:spacing w:before="40" w:after="160"/>
              <w:jc w:val="center"/>
              <w:rPr>
                <w:i/>
                <w:szCs w:val="24"/>
                <w:lang w:val="fr-FR"/>
              </w:rPr>
            </w:pPr>
          </w:p>
        </w:tc>
        <w:tc>
          <w:tcPr>
            <w:tcW w:w="2377" w:type="dxa"/>
            <w:shd w:val="clear" w:color="auto" w:fill="auto"/>
          </w:tcPr>
          <w:p w14:paraId="424368AC" w14:textId="77777777" w:rsidR="00EA4FA4" w:rsidRPr="00386E32" w:rsidRDefault="00EA4FA4" w:rsidP="00762F1A">
            <w:pPr>
              <w:rPr>
                <w:i/>
                <w:szCs w:val="24"/>
              </w:rPr>
            </w:pPr>
            <w:r w:rsidRPr="00386E32">
              <w:rPr>
                <w:i/>
                <w:szCs w:val="24"/>
              </w:rPr>
              <w:t>détient directement ou indirectement 25% ou plus des actions</w:t>
            </w:r>
          </w:p>
          <w:p w14:paraId="2F135DD6" w14:textId="77777777" w:rsidR="00EA4FA4" w:rsidRPr="00386E32" w:rsidRDefault="00EA4FA4" w:rsidP="00762F1A">
            <w:pPr>
              <w:pStyle w:val="BodyText"/>
              <w:spacing w:before="40" w:after="160"/>
              <w:jc w:val="center"/>
              <w:rPr>
                <w:szCs w:val="24"/>
                <w:lang w:val="fr-FR"/>
              </w:rPr>
            </w:pPr>
          </w:p>
          <w:p w14:paraId="15039BEF" w14:textId="77777777" w:rsidR="00EA4FA4" w:rsidRPr="00386E32" w:rsidRDefault="00EA4FA4" w:rsidP="00762F1A">
            <w:pPr>
              <w:pStyle w:val="BodyText"/>
              <w:spacing w:before="40" w:after="160"/>
              <w:jc w:val="center"/>
              <w:rPr>
                <w:szCs w:val="24"/>
                <w:lang w:val="fr-FR"/>
              </w:rPr>
            </w:pPr>
            <w:r w:rsidRPr="00386E32">
              <w:rPr>
                <w:szCs w:val="24"/>
                <w:lang w:val="fr-FR"/>
              </w:rPr>
              <w:t>(Oui / Non)</w:t>
            </w:r>
          </w:p>
          <w:p w14:paraId="4681D459" w14:textId="77777777" w:rsidR="00EA4FA4" w:rsidRPr="00386E32" w:rsidRDefault="00EA4FA4" w:rsidP="00762F1A">
            <w:pPr>
              <w:pStyle w:val="BodyText"/>
              <w:spacing w:before="40" w:after="160"/>
              <w:jc w:val="center"/>
              <w:rPr>
                <w:i/>
                <w:szCs w:val="24"/>
                <w:lang w:val="fr-FR"/>
              </w:rPr>
            </w:pPr>
          </w:p>
        </w:tc>
        <w:tc>
          <w:tcPr>
            <w:tcW w:w="2124" w:type="dxa"/>
            <w:shd w:val="clear" w:color="auto" w:fill="auto"/>
          </w:tcPr>
          <w:p w14:paraId="7DBC40D5" w14:textId="77777777" w:rsidR="00EA4FA4" w:rsidRPr="00386E32" w:rsidRDefault="00EA4FA4" w:rsidP="00762F1A">
            <w:pPr>
              <w:rPr>
                <w:i/>
                <w:szCs w:val="24"/>
              </w:rPr>
            </w:pPr>
            <w:r w:rsidRPr="00386E32">
              <w:rPr>
                <w:i/>
                <w:szCs w:val="24"/>
              </w:rPr>
              <w:t>détient directement ou indirectement 25% ou plus des droits de vote</w:t>
            </w:r>
          </w:p>
          <w:p w14:paraId="3A1017CD" w14:textId="77777777" w:rsidR="00EA4FA4" w:rsidRPr="00386E32" w:rsidRDefault="00EA4FA4" w:rsidP="00762F1A">
            <w:pPr>
              <w:pStyle w:val="BodyText"/>
              <w:spacing w:before="40" w:after="160"/>
              <w:jc w:val="center"/>
              <w:rPr>
                <w:szCs w:val="24"/>
                <w:lang w:val="fr-FR"/>
              </w:rPr>
            </w:pPr>
            <w:r w:rsidRPr="00386E32">
              <w:rPr>
                <w:szCs w:val="24"/>
                <w:lang w:val="fr-FR"/>
              </w:rPr>
              <w:t xml:space="preserve"> (Oui / Non)</w:t>
            </w:r>
          </w:p>
          <w:p w14:paraId="166DE705" w14:textId="77777777" w:rsidR="00EA4FA4" w:rsidRPr="00386E32" w:rsidRDefault="00EA4FA4" w:rsidP="00762F1A">
            <w:pPr>
              <w:pStyle w:val="BodyText"/>
              <w:spacing w:before="40" w:after="160"/>
              <w:jc w:val="center"/>
              <w:rPr>
                <w:szCs w:val="24"/>
                <w:lang w:val="fr-FR"/>
              </w:rPr>
            </w:pPr>
          </w:p>
        </w:tc>
        <w:tc>
          <w:tcPr>
            <w:tcW w:w="2252" w:type="dxa"/>
            <w:shd w:val="clear" w:color="auto" w:fill="auto"/>
          </w:tcPr>
          <w:p w14:paraId="1144729A" w14:textId="6623D3CA" w:rsidR="00EA4FA4" w:rsidRPr="00386E32" w:rsidRDefault="00EA4FA4" w:rsidP="00762F1A">
            <w:pPr>
              <w:rPr>
                <w:szCs w:val="24"/>
              </w:rPr>
            </w:pPr>
            <w:r w:rsidRPr="00386E32">
              <w:rPr>
                <w:i/>
                <w:szCs w:val="24"/>
              </w:rPr>
              <w:t xml:space="preserve">détient directement ou indirectement le pouvoir de nommer la majorité des membres du conseil d’administration ou autorité équivalente du </w:t>
            </w:r>
            <w:r w:rsidR="00040C6B" w:rsidRPr="00386E32">
              <w:rPr>
                <w:i/>
                <w:szCs w:val="24"/>
              </w:rPr>
              <w:t>Proposant</w:t>
            </w:r>
          </w:p>
          <w:p w14:paraId="09ED31E0" w14:textId="77777777" w:rsidR="00EA4FA4" w:rsidRPr="00386E32" w:rsidRDefault="00EA4FA4" w:rsidP="00762F1A">
            <w:pPr>
              <w:pStyle w:val="BodyText"/>
              <w:spacing w:before="40" w:after="160"/>
              <w:jc w:val="center"/>
              <w:rPr>
                <w:szCs w:val="24"/>
                <w:lang w:val="fr-FR"/>
              </w:rPr>
            </w:pPr>
            <w:r w:rsidRPr="00386E32">
              <w:rPr>
                <w:szCs w:val="24"/>
                <w:lang w:val="fr-FR"/>
              </w:rPr>
              <w:t>(Oui / Non)</w:t>
            </w:r>
          </w:p>
          <w:p w14:paraId="6B9F0D21" w14:textId="77777777" w:rsidR="00EA4FA4" w:rsidRPr="00386E32" w:rsidRDefault="00EA4FA4" w:rsidP="00762F1A">
            <w:pPr>
              <w:pStyle w:val="BodyText"/>
              <w:spacing w:before="40" w:after="160"/>
              <w:jc w:val="center"/>
              <w:rPr>
                <w:szCs w:val="24"/>
                <w:lang w:val="fr-FR"/>
              </w:rPr>
            </w:pPr>
          </w:p>
        </w:tc>
      </w:tr>
      <w:tr w:rsidR="00EA4FA4" w:rsidRPr="00386E32" w14:paraId="27A4742D" w14:textId="77777777" w:rsidTr="00762F1A">
        <w:trPr>
          <w:trHeight w:val="415"/>
        </w:trPr>
        <w:tc>
          <w:tcPr>
            <w:tcW w:w="2251" w:type="dxa"/>
            <w:shd w:val="clear" w:color="auto" w:fill="auto"/>
          </w:tcPr>
          <w:p w14:paraId="36397401" w14:textId="77777777" w:rsidR="00EA4FA4" w:rsidRPr="00386E32" w:rsidRDefault="00EA4FA4" w:rsidP="00762F1A">
            <w:pPr>
              <w:pStyle w:val="BodyText"/>
              <w:spacing w:before="40" w:after="160"/>
              <w:rPr>
                <w:szCs w:val="24"/>
                <w:lang w:val="fr-FR"/>
              </w:rPr>
            </w:pPr>
            <w:r w:rsidRPr="00386E32">
              <w:rPr>
                <w:i/>
                <w:szCs w:val="24"/>
                <w:lang w:val="fr-FR"/>
              </w:rPr>
              <w:t>[insérer le nom complet, la nationalité, le pays de résidence]</w:t>
            </w:r>
          </w:p>
        </w:tc>
        <w:tc>
          <w:tcPr>
            <w:tcW w:w="2377" w:type="dxa"/>
            <w:shd w:val="clear" w:color="auto" w:fill="auto"/>
          </w:tcPr>
          <w:p w14:paraId="552407F4" w14:textId="77777777" w:rsidR="00EA4FA4" w:rsidRPr="00386E32" w:rsidRDefault="00EA4FA4" w:rsidP="00762F1A">
            <w:pPr>
              <w:pStyle w:val="BodyText"/>
              <w:spacing w:before="40" w:after="160"/>
              <w:jc w:val="center"/>
              <w:rPr>
                <w:rFonts w:ascii="Wingdings 2" w:hAnsi="Wingdings 2"/>
                <w:szCs w:val="24"/>
                <w:lang w:val="fr-FR"/>
              </w:rPr>
            </w:pPr>
          </w:p>
        </w:tc>
        <w:tc>
          <w:tcPr>
            <w:tcW w:w="2124" w:type="dxa"/>
            <w:shd w:val="clear" w:color="auto" w:fill="auto"/>
          </w:tcPr>
          <w:p w14:paraId="62520151" w14:textId="77777777" w:rsidR="00EA4FA4" w:rsidRPr="00386E32" w:rsidRDefault="00EA4FA4" w:rsidP="00762F1A">
            <w:pPr>
              <w:pStyle w:val="BodyText"/>
              <w:spacing w:before="40" w:after="160"/>
              <w:rPr>
                <w:szCs w:val="24"/>
                <w:lang w:val="fr-FR"/>
              </w:rPr>
            </w:pPr>
          </w:p>
        </w:tc>
        <w:tc>
          <w:tcPr>
            <w:tcW w:w="2252" w:type="dxa"/>
            <w:shd w:val="clear" w:color="auto" w:fill="auto"/>
          </w:tcPr>
          <w:p w14:paraId="7F096CEB" w14:textId="77777777" w:rsidR="00EA4FA4" w:rsidRPr="00386E32" w:rsidRDefault="00EA4FA4" w:rsidP="00762F1A">
            <w:pPr>
              <w:pStyle w:val="BodyText"/>
              <w:spacing w:before="40" w:after="160"/>
              <w:rPr>
                <w:szCs w:val="24"/>
                <w:lang w:val="fr-FR"/>
              </w:rPr>
            </w:pPr>
          </w:p>
        </w:tc>
      </w:tr>
    </w:tbl>
    <w:p w14:paraId="6B099F1D" w14:textId="77777777" w:rsidR="00EA4FA4" w:rsidRPr="00386E32" w:rsidRDefault="00EA4FA4" w:rsidP="00EA4FA4">
      <w:pPr>
        <w:rPr>
          <w:szCs w:val="24"/>
        </w:rPr>
      </w:pPr>
    </w:p>
    <w:p w14:paraId="6B2A0149" w14:textId="77777777" w:rsidR="00EA4FA4" w:rsidRPr="00386E32" w:rsidRDefault="00EA4FA4" w:rsidP="00EA4FA4">
      <w:pPr>
        <w:rPr>
          <w:i/>
          <w:szCs w:val="24"/>
        </w:rPr>
      </w:pPr>
      <w:r w:rsidRPr="00386E32">
        <w:rPr>
          <w:i/>
          <w:szCs w:val="24"/>
        </w:rPr>
        <w:t>OU</w:t>
      </w:r>
    </w:p>
    <w:p w14:paraId="45804122" w14:textId="77777777" w:rsidR="00EA4FA4" w:rsidRPr="00386E32" w:rsidRDefault="00EA4FA4" w:rsidP="00EA4FA4">
      <w:pPr>
        <w:rPr>
          <w:szCs w:val="24"/>
        </w:rPr>
      </w:pPr>
      <w:r w:rsidRPr="00386E32">
        <w:rPr>
          <w:szCs w:val="24"/>
        </w:rPr>
        <w:t>(ii) nous déclarons qu’il n’y a aucun bénéficiaire effectif qui remplisse l’une au moins des conditions ci-après :</w:t>
      </w:r>
    </w:p>
    <w:p w14:paraId="644F99AE" w14:textId="77777777" w:rsidR="00EA4FA4" w:rsidRPr="00386E32" w:rsidRDefault="00EA4FA4" w:rsidP="00001D94">
      <w:pPr>
        <w:pStyle w:val="ListParagraph"/>
        <w:numPr>
          <w:ilvl w:val="0"/>
          <w:numId w:val="78"/>
        </w:numPr>
        <w:suppressAutoHyphens w:val="0"/>
        <w:overflowPunct/>
        <w:autoSpaceDE/>
        <w:autoSpaceDN/>
        <w:adjustRightInd/>
        <w:jc w:val="left"/>
        <w:textAlignment w:val="auto"/>
        <w:rPr>
          <w:szCs w:val="24"/>
        </w:rPr>
      </w:pPr>
      <w:r w:rsidRPr="00386E32">
        <w:rPr>
          <w:szCs w:val="24"/>
        </w:rPr>
        <w:t>détient directement ou indirectement 25% ou plus des actions</w:t>
      </w:r>
    </w:p>
    <w:p w14:paraId="5CC78A5E" w14:textId="77777777" w:rsidR="00EA4FA4" w:rsidRPr="00386E32" w:rsidRDefault="00EA4FA4" w:rsidP="00001D94">
      <w:pPr>
        <w:pStyle w:val="ListParagraph"/>
        <w:numPr>
          <w:ilvl w:val="0"/>
          <w:numId w:val="78"/>
        </w:numPr>
        <w:suppressAutoHyphens w:val="0"/>
        <w:overflowPunct/>
        <w:autoSpaceDE/>
        <w:autoSpaceDN/>
        <w:adjustRightInd/>
        <w:jc w:val="left"/>
        <w:textAlignment w:val="auto"/>
        <w:rPr>
          <w:szCs w:val="24"/>
        </w:rPr>
      </w:pPr>
      <w:r w:rsidRPr="00386E32">
        <w:rPr>
          <w:szCs w:val="24"/>
        </w:rPr>
        <w:t>détient directement ou indirectement 25% ou plus des droits de vote</w:t>
      </w:r>
    </w:p>
    <w:p w14:paraId="6E141009" w14:textId="73A89A36" w:rsidR="00EA4FA4" w:rsidRPr="00386E32" w:rsidRDefault="00EA4FA4" w:rsidP="00001D94">
      <w:pPr>
        <w:pStyle w:val="ListParagraph"/>
        <w:numPr>
          <w:ilvl w:val="0"/>
          <w:numId w:val="78"/>
        </w:numPr>
        <w:suppressAutoHyphens w:val="0"/>
        <w:overflowPunct/>
        <w:autoSpaceDE/>
        <w:autoSpaceDN/>
        <w:adjustRightInd/>
        <w:jc w:val="left"/>
        <w:textAlignment w:val="auto"/>
        <w:rPr>
          <w:szCs w:val="24"/>
        </w:rPr>
      </w:pPr>
      <w:r w:rsidRPr="00386E32">
        <w:rPr>
          <w:szCs w:val="24"/>
        </w:rPr>
        <w:t xml:space="preserve">détient directement ou indirectement le pouvoir de nommer la majorité des membres du conseil d’administration ou autorité équivalente du </w:t>
      </w:r>
      <w:r w:rsidR="00040C6B" w:rsidRPr="00386E32">
        <w:rPr>
          <w:szCs w:val="24"/>
        </w:rPr>
        <w:t>Proposant</w:t>
      </w:r>
      <w:r w:rsidRPr="00386E32">
        <w:rPr>
          <w:szCs w:val="24"/>
        </w:rPr>
        <w:t xml:space="preserve"> </w:t>
      </w:r>
    </w:p>
    <w:p w14:paraId="12B82BF3" w14:textId="77777777" w:rsidR="00EA4FA4" w:rsidRPr="00386E32" w:rsidRDefault="00EA4FA4" w:rsidP="00EA4FA4">
      <w:pPr>
        <w:rPr>
          <w:szCs w:val="24"/>
        </w:rPr>
      </w:pPr>
    </w:p>
    <w:p w14:paraId="3E7AB45D" w14:textId="77777777" w:rsidR="00EA4FA4" w:rsidRPr="00386E32" w:rsidRDefault="00EA4FA4" w:rsidP="00EA4FA4">
      <w:pPr>
        <w:rPr>
          <w:i/>
          <w:szCs w:val="24"/>
        </w:rPr>
      </w:pPr>
      <w:r w:rsidRPr="00386E32">
        <w:rPr>
          <w:i/>
          <w:szCs w:val="24"/>
        </w:rPr>
        <w:t>OU</w:t>
      </w:r>
    </w:p>
    <w:p w14:paraId="04661846" w14:textId="77777777" w:rsidR="00EA4FA4" w:rsidRPr="00386E32" w:rsidRDefault="00EA4FA4" w:rsidP="00EA4FA4">
      <w:pPr>
        <w:rPr>
          <w:szCs w:val="24"/>
        </w:rPr>
      </w:pPr>
      <w:r w:rsidRPr="00386E32">
        <w:rPr>
          <w:szCs w:val="24"/>
        </w:rPr>
        <w:t>(iii) nous déclarons être dans l’incapacité d’identifier un quelconque bénéficiaire effectif qui remplisse l’une au moins des conditions ci-après :</w:t>
      </w:r>
    </w:p>
    <w:p w14:paraId="5BBDE9A7" w14:textId="77777777" w:rsidR="00EA4FA4" w:rsidRPr="00386E32" w:rsidRDefault="00EA4FA4" w:rsidP="00001D94">
      <w:pPr>
        <w:pStyle w:val="ListParagraph"/>
        <w:numPr>
          <w:ilvl w:val="0"/>
          <w:numId w:val="78"/>
        </w:numPr>
        <w:suppressAutoHyphens w:val="0"/>
        <w:overflowPunct/>
        <w:autoSpaceDE/>
        <w:autoSpaceDN/>
        <w:adjustRightInd/>
        <w:jc w:val="left"/>
        <w:textAlignment w:val="auto"/>
        <w:rPr>
          <w:szCs w:val="24"/>
        </w:rPr>
      </w:pPr>
      <w:r w:rsidRPr="00386E32">
        <w:rPr>
          <w:szCs w:val="24"/>
        </w:rPr>
        <w:t>détient directement ou indirectement 25% ou plus des actions</w:t>
      </w:r>
    </w:p>
    <w:p w14:paraId="1FB99CAA" w14:textId="77777777" w:rsidR="00EA4FA4" w:rsidRPr="00386E32" w:rsidRDefault="00EA4FA4" w:rsidP="00001D94">
      <w:pPr>
        <w:pStyle w:val="ListParagraph"/>
        <w:numPr>
          <w:ilvl w:val="0"/>
          <w:numId w:val="78"/>
        </w:numPr>
        <w:suppressAutoHyphens w:val="0"/>
        <w:overflowPunct/>
        <w:autoSpaceDE/>
        <w:autoSpaceDN/>
        <w:adjustRightInd/>
        <w:jc w:val="left"/>
        <w:textAlignment w:val="auto"/>
        <w:rPr>
          <w:szCs w:val="24"/>
        </w:rPr>
      </w:pPr>
      <w:r w:rsidRPr="00386E32">
        <w:rPr>
          <w:szCs w:val="24"/>
        </w:rPr>
        <w:t>détient directement ou indirectement 25% ou plus des droits de vote</w:t>
      </w:r>
    </w:p>
    <w:p w14:paraId="2EBBD5F0" w14:textId="3FCBCC36" w:rsidR="00EA4FA4" w:rsidRPr="00386E32" w:rsidRDefault="00EA4FA4" w:rsidP="00001D94">
      <w:pPr>
        <w:pStyle w:val="ListParagraph"/>
        <w:numPr>
          <w:ilvl w:val="0"/>
          <w:numId w:val="78"/>
        </w:numPr>
        <w:suppressAutoHyphens w:val="0"/>
        <w:overflowPunct/>
        <w:autoSpaceDE/>
        <w:autoSpaceDN/>
        <w:adjustRightInd/>
        <w:spacing w:after="360"/>
        <w:jc w:val="left"/>
        <w:textAlignment w:val="auto"/>
        <w:rPr>
          <w:szCs w:val="24"/>
        </w:rPr>
      </w:pPr>
      <w:r w:rsidRPr="00386E32">
        <w:rPr>
          <w:szCs w:val="24"/>
        </w:rPr>
        <w:t xml:space="preserve">détient directement ou indirectement le pouvoir de nommer la majorité des membres du conseil d’administration ou autorité équivalente du </w:t>
      </w:r>
      <w:r w:rsidR="00040C6B" w:rsidRPr="00386E32">
        <w:rPr>
          <w:szCs w:val="24"/>
        </w:rPr>
        <w:t>Proposant</w:t>
      </w:r>
      <w:r w:rsidRPr="00386E32">
        <w:rPr>
          <w:szCs w:val="24"/>
        </w:rPr>
        <w:t xml:space="preserve"> </w:t>
      </w:r>
    </w:p>
    <w:p w14:paraId="770B2A28" w14:textId="26152536" w:rsidR="00EA4FA4" w:rsidRPr="00386E32" w:rsidRDefault="00EA4FA4" w:rsidP="00EA4FA4">
      <w:pPr>
        <w:tabs>
          <w:tab w:val="right" w:pos="4140"/>
          <w:tab w:val="left" w:pos="4500"/>
          <w:tab w:val="right" w:pos="9000"/>
        </w:tabs>
        <w:spacing w:after="240"/>
        <w:rPr>
          <w:szCs w:val="24"/>
        </w:rPr>
      </w:pPr>
      <w:r w:rsidRPr="00386E32">
        <w:rPr>
          <w:b/>
          <w:bCs/>
          <w:szCs w:val="24"/>
        </w:rPr>
        <w:t xml:space="preserve">Nom du </w:t>
      </w:r>
      <w:r w:rsidR="00040C6B" w:rsidRPr="00386E32">
        <w:rPr>
          <w:b/>
          <w:bCs/>
          <w:szCs w:val="24"/>
        </w:rPr>
        <w:t>Proposant</w:t>
      </w:r>
      <w:r w:rsidRPr="00386E32">
        <w:rPr>
          <w:b/>
          <w:bCs/>
          <w:szCs w:val="24"/>
        </w:rPr>
        <w:t> :*</w:t>
      </w:r>
      <w:r w:rsidRPr="00386E32">
        <w:rPr>
          <w:szCs w:val="24"/>
        </w:rPr>
        <w:t xml:space="preserve"> </w:t>
      </w:r>
      <w:r w:rsidRPr="00386E32">
        <w:rPr>
          <w:bCs/>
          <w:i/>
          <w:iCs/>
          <w:szCs w:val="24"/>
        </w:rPr>
        <w:t xml:space="preserve">[insérer le nom complet du </w:t>
      </w:r>
      <w:r w:rsidR="00040C6B" w:rsidRPr="00386E32">
        <w:rPr>
          <w:bCs/>
          <w:i/>
          <w:iCs/>
          <w:szCs w:val="24"/>
        </w:rPr>
        <w:t>Proposant</w:t>
      </w:r>
      <w:r w:rsidRPr="00386E32">
        <w:rPr>
          <w:bCs/>
          <w:i/>
          <w:iCs/>
          <w:szCs w:val="24"/>
        </w:rPr>
        <w:t>]</w:t>
      </w:r>
    </w:p>
    <w:p w14:paraId="025D35CC" w14:textId="26604E3F" w:rsidR="00EA4FA4" w:rsidRPr="00386E32" w:rsidRDefault="00EA4FA4" w:rsidP="00EA4FA4">
      <w:pPr>
        <w:tabs>
          <w:tab w:val="right" w:pos="4140"/>
          <w:tab w:val="left" w:pos="4500"/>
          <w:tab w:val="right" w:pos="9000"/>
        </w:tabs>
        <w:spacing w:after="240"/>
        <w:rPr>
          <w:szCs w:val="24"/>
        </w:rPr>
      </w:pPr>
      <w:r w:rsidRPr="00386E32">
        <w:rPr>
          <w:b/>
          <w:bCs/>
          <w:szCs w:val="24"/>
        </w:rPr>
        <w:lastRenderedPageBreak/>
        <w:t xml:space="preserve">Nom </w:t>
      </w:r>
      <w:r w:rsidRPr="00386E32">
        <w:rPr>
          <w:b/>
          <w:bCs/>
          <w:iCs/>
          <w:szCs w:val="24"/>
        </w:rPr>
        <w:t xml:space="preserve">de la personne autorisée à signer au nom du </w:t>
      </w:r>
      <w:r w:rsidR="00040C6B" w:rsidRPr="00386E32">
        <w:rPr>
          <w:b/>
          <w:bCs/>
          <w:iCs/>
          <w:szCs w:val="24"/>
        </w:rPr>
        <w:t>Proposant</w:t>
      </w:r>
      <w:r w:rsidRPr="00386E32">
        <w:rPr>
          <w:b/>
          <w:bCs/>
          <w:iCs/>
          <w:szCs w:val="24"/>
        </w:rPr>
        <w:t> :**</w:t>
      </w:r>
      <w:r w:rsidRPr="00386E32">
        <w:rPr>
          <w:b/>
          <w:bCs/>
          <w:i/>
          <w:iCs/>
          <w:szCs w:val="24"/>
        </w:rPr>
        <w:t xml:space="preserve"> </w:t>
      </w:r>
      <w:r w:rsidRPr="00386E32">
        <w:rPr>
          <w:bCs/>
          <w:i/>
          <w:iCs/>
          <w:szCs w:val="24"/>
        </w:rPr>
        <w:t>[insérer le titre/capacité complet de la personne signataire]</w:t>
      </w:r>
    </w:p>
    <w:p w14:paraId="4CE590ED" w14:textId="77777777" w:rsidR="00EA4FA4" w:rsidRPr="00386E32" w:rsidRDefault="00EA4FA4" w:rsidP="00EA4FA4">
      <w:pPr>
        <w:tabs>
          <w:tab w:val="right" w:pos="4140"/>
          <w:tab w:val="left" w:pos="4500"/>
          <w:tab w:val="right" w:pos="9000"/>
        </w:tabs>
        <w:spacing w:after="240"/>
        <w:rPr>
          <w:szCs w:val="24"/>
        </w:rPr>
      </w:pPr>
      <w:r w:rsidRPr="00386E32">
        <w:rPr>
          <w:b/>
          <w:bCs/>
          <w:szCs w:val="24"/>
        </w:rPr>
        <w:t>En tant que :</w:t>
      </w:r>
      <w:r w:rsidRPr="00386E32">
        <w:rPr>
          <w:szCs w:val="24"/>
        </w:rPr>
        <w:t xml:space="preserve"> </w:t>
      </w:r>
      <w:r w:rsidRPr="00386E32">
        <w:rPr>
          <w:bCs/>
          <w:i/>
          <w:iCs/>
          <w:szCs w:val="24"/>
        </w:rPr>
        <w:t>[indiquer la capacité du signataire]</w:t>
      </w:r>
    </w:p>
    <w:p w14:paraId="1DF5A852" w14:textId="77777777" w:rsidR="00EA4FA4" w:rsidRPr="00386E32" w:rsidRDefault="00EA4FA4" w:rsidP="00EA4FA4">
      <w:pPr>
        <w:tabs>
          <w:tab w:val="right" w:pos="4140"/>
          <w:tab w:val="left" w:pos="4500"/>
          <w:tab w:val="right" w:pos="9000"/>
        </w:tabs>
        <w:spacing w:after="240"/>
        <w:rPr>
          <w:szCs w:val="24"/>
        </w:rPr>
      </w:pPr>
    </w:p>
    <w:p w14:paraId="7447228F" w14:textId="77777777" w:rsidR="00EA4FA4" w:rsidRPr="00386E32" w:rsidRDefault="00EA4FA4" w:rsidP="00EA4FA4">
      <w:pPr>
        <w:tabs>
          <w:tab w:val="right" w:pos="4140"/>
          <w:tab w:val="left" w:pos="4500"/>
          <w:tab w:val="right" w:pos="9000"/>
        </w:tabs>
        <w:spacing w:after="240"/>
        <w:rPr>
          <w:szCs w:val="24"/>
          <w:u w:val="single"/>
        </w:rPr>
      </w:pPr>
      <w:r w:rsidRPr="00386E32">
        <w:rPr>
          <w:szCs w:val="24"/>
        </w:rPr>
        <w:t xml:space="preserve">Signature </w:t>
      </w:r>
      <w:r w:rsidRPr="00386E32">
        <w:rPr>
          <w:bCs/>
          <w:i/>
          <w:iCs/>
          <w:szCs w:val="24"/>
        </w:rPr>
        <w:t>[insérer la signature]</w:t>
      </w:r>
    </w:p>
    <w:p w14:paraId="6805C0CE" w14:textId="77777777" w:rsidR="00EA4FA4" w:rsidRPr="00386E32" w:rsidRDefault="00EA4FA4" w:rsidP="00EA4FA4">
      <w:pPr>
        <w:tabs>
          <w:tab w:val="right" w:pos="4140"/>
          <w:tab w:val="left" w:pos="4500"/>
          <w:tab w:val="right" w:pos="9000"/>
        </w:tabs>
        <w:spacing w:after="240"/>
        <w:rPr>
          <w:i/>
          <w:iCs/>
          <w:szCs w:val="24"/>
        </w:rPr>
      </w:pPr>
      <w:r w:rsidRPr="00386E32">
        <w:rPr>
          <w:b/>
          <w:bCs/>
          <w:szCs w:val="24"/>
        </w:rPr>
        <w:t>En date du</w:t>
      </w:r>
      <w:r w:rsidRPr="00386E32">
        <w:rPr>
          <w:szCs w:val="24"/>
        </w:rPr>
        <w:t xml:space="preserve"> ________________________________ </w:t>
      </w:r>
      <w:r w:rsidRPr="00386E32">
        <w:rPr>
          <w:b/>
          <w:bCs/>
          <w:szCs w:val="24"/>
        </w:rPr>
        <w:t>jour de</w:t>
      </w:r>
      <w:r w:rsidRPr="00386E32">
        <w:rPr>
          <w:szCs w:val="24"/>
        </w:rPr>
        <w:t xml:space="preserve"> </w:t>
      </w:r>
      <w:r w:rsidRPr="00386E32">
        <w:rPr>
          <w:i/>
          <w:iCs/>
          <w:szCs w:val="24"/>
        </w:rPr>
        <w:t>[Insérer la date de signature]</w:t>
      </w:r>
    </w:p>
    <w:p w14:paraId="3FC29E97" w14:textId="77777777" w:rsidR="00EA4FA4" w:rsidRPr="00386E32" w:rsidRDefault="00EA4FA4" w:rsidP="00EA4FA4">
      <w:pPr>
        <w:tabs>
          <w:tab w:val="right" w:pos="4140"/>
          <w:tab w:val="left" w:pos="4500"/>
          <w:tab w:val="right" w:pos="9000"/>
        </w:tabs>
        <w:spacing w:after="240"/>
        <w:rPr>
          <w:szCs w:val="24"/>
        </w:rPr>
      </w:pPr>
    </w:p>
    <w:p w14:paraId="284AD515" w14:textId="29F5E4D8" w:rsidR="00EA4FA4" w:rsidRPr="00386E32" w:rsidRDefault="00EA4FA4" w:rsidP="00EA4FA4">
      <w:pPr>
        <w:tabs>
          <w:tab w:val="right" w:pos="4140"/>
          <w:tab w:val="left" w:pos="4500"/>
          <w:tab w:val="right" w:pos="9000"/>
        </w:tabs>
        <w:spacing w:after="240"/>
        <w:rPr>
          <w:szCs w:val="24"/>
        </w:rPr>
      </w:pPr>
      <w:r w:rsidRPr="00386E32">
        <w:rPr>
          <w:szCs w:val="24"/>
        </w:rPr>
        <w:t xml:space="preserve">*Dans le cas d’une offre présentée par un groupement d’entreprises, indiquer le nom du groupement ou de ses partenaires, en tant que </w:t>
      </w:r>
      <w:r w:rsidR="00040C6B" w:rsidRPr="00386E32">
        <w:rPr>
          <w:szCs w:val="24"/>
        </w:rPr>
        <w:t>Proposant</w:t>
      </w:r>
      <w:r w:rsidRPr="00386E32">
        <w:rPr>
          <w:szCs w:val="24"/>
        </w:rPr>
        <w:t>.</w:t>
      </w:r>
    </w:p>
    <w:p w14:paraId="59DD5261" w14:textId="20DD35FE" w:rsidR="00EA4FA4" w:rsidRPr="00386E32" w:rsidRDefault="00EA4FA4" w:rsidP="00EA4FA4">
      <w:pPr>
        <w:tabs>
          <w:tab w:val="right" w:pos="4140"/>
          <w:tab w:val="left" w:pos="4500"/>
          <w:tab w:val="right" w:pos="9000"/>
        </w:tabs>
        <w:spacing w:after="240"/>
        <w:rPr>
          <w:szCs w:val="24"/>
        </w:rPr>
      </w:pPr>
      <w:r w:rsidRPr="00386E32">
        <w:rPr>
          <w:szCs w:val="24"/>
        </w:rPr>
        <w:t xml:space="preserve">**La personne signataire doit avoir un pouvoir donné par le </w:t>
      </w:r>
      <w:r w:rsidR="00040C6B" w:rsidRPr="00386E32">
        <w:rPr>
          <w:szCs w:val="24"/>
        </w:rPr>
        <w:t>Proposant</w:t>
      </w:r>
      <w:r w:rsidRPr="00386E32">
        <w:rPr>
          <w:szCs w:val="24"/>
        </w:rPr>
        <w:t xml:space="preserve">, à joindre à </w:t>
      </w:r>
      <w:r w:rsidR="0001437B" w:rsidRPr="00386E32">
        <w:rPr>
          <w:szCs w:val="24"/>
        </w:rPr>
        <w:t>la proposition</w:t>
      </w:r>
      <w:r w:rsidRPr="00386E32">
        <w:rPr>
          <w:szCs w:val="24"/>
        </w:rPr>
        <w:t>.</w:t>
      </w:r>
    </w:p>
    <w:p w14:paraId="1AAE4595" w14:textId="77777777" w:rsidR="00EA4FA4" w:rsidRPr="00386E32" w:rsidRDefault="00EA4FA4" w:rsidP="00EA4FA4">
      <w:pPr>
        <w:rPr>
          <w:szCs w:val="24"/>
        </w:rPr>
      </w:pPr>
    </w:p>
    <w:p w14:paraId="2AB01FA6" w14:textId="77777777" w:rsidR="00EA4FA4" w:rsidRPr="00386E32" w:rsidRDefault="00EA4FA4" w:rsidP="00EA4FA4">
      <w:pPr>
        <w:rPr>
          <w:rFonts w:asciiTheme="majorBidi" w:hAnsiTheme="majorBidi" w:cstheme="majorBidi"/>
          <w:b/>
          <w:sz w:val="28"/>
        </w:rPr>
      </w:pPr>
      <w:r w:rsidRPr="00386E32">
        <w:rPr>
          <w:rFonts w:asciiTheme="majorBidi" w:hAnsiTheme="majorBidi" w:cstheme="majorBidi"/>
        </w:rPr>
        <w:br w:type="page"/>
      </w:r>
    </w:p>
    <w:p w14:paraId="3CC22F4C" w14:textId="2AEB308A" w:rsidR="00EA4FA4" w:rsidRPr="00386E32" w:rsidRDefault="00EA4FA4" w:rsidP="00735CD5">
      <w:pPr>
        <w:pStyle w:val="HSec10-1"/>
      </w:pPr>
      <w:bookmarkStart w:id="531" w:name="_Toc481660404"/>
      <w:bookmarkStart w:id="532" w:name="_Toc485023717"/>
      <w:bookmarkStart w:id="533" w:name="_Toc48038978"/>
      <w:bookmarkStart w:id="534" w:name="_Toc175037634"/>
      <w:r w:rsidRPr="00386E32">
        <w:lastRenderedPageBreak/>
        <w:t xml:space="preserve">Lettre de </w:t>
      </w:r>
      <w:bookmarkEnd w:id="526"/>
      <w:r w:rsidRPr="00386E32">
        <w:t>Notification de l’Attribution</w:t>
      </w:r>
      <w:bookmarkEnd w:id="531"/>
      <w:bookmarkEnd w:id="532"/>
      <w:r w:rsidR="004E5B7E" w:rsidRPr="00386E32">
        <w:br/>
      </w:r>
      <w:r w:rsidR="00EC04BC" w:rsidRPr="00386E32">
        <w:t>d</w:t>
      </w:r>
      <w:r w:rsidR="00B64728" w:rsidRPr="00386E32">
        <w:t>u</w:t>
      </w:r>
      <w:r w:rsidRPr="00386E32">
        <w:t xml:space="preserve"> Marché</w:t>
      </w:r>
      <w:bookmarkEnd w:id="533"/>
      <w:bookmarkEnd w:id="534"/>
    </w:p>
    <w:p w14:paraId="009D41B1" w14:textId="77777777" w:rsidR="00EA4FA4" w:rsidRPr="00386E32" w:rsidRDefault="00EA4FA4" w:rsidP="00EA4FA4">
      <w:pPr>
        <w:spacing w:after="120"/>
        <w:rPr>
          <w:rFonts w:asciiTheme="majorBidi" w:hAnsiTheme="majorBidi" w:cstheme="majorBidi"/>
          <w:szCs w:val="24"/>
        </w:rPr>
      </w:pPr>
    </w:p>
    <w:p w14:paraId="6928F967" w14:textId="77777777" w:rsidR="00EA4FA4" w:rsidRPr="00386E32" w:rsidRDefault="00EA4FA4" w:rsidP="00EA4FA4">
      <w:pPr>
        <w:spacing w:after="120"/>
        <w:ind w:left="6480"/>
        <w:rPr>
          <w:rFonts w:asciiTheme="majorBidi" w:hAnsiTheme="majorBidi" w:cstheme="majorBidi"/>
          <w:szCs w:val="24"/>
        </w:rPr>
      </w:pPr>
      <w:r w:rsidRPr="00386E32">
        <w:rPr>
          <w:rFonts w:asciiTheme="majorBidi" w:hAnsiTheme="majorBidi" w:cstheme="majorBidi"/>
          <w:szCs w:val="24"/>
        </w:rPr>
        <w:t xml:space="preserve">Date : </w:t>
      </w:r>
      <w:r w:rsidRPr="00386E32">
        <w:rPr>
          <w:rFonts w:asciiTheme="majorBidi" w:hAnsiTheme="majorBidi" w:cstheme="majorBidi"/>
          <w:i/>
          <w:szCs w:val="24"/>
        </w:rPr>
        <w:t>[date]</w:t>
      </w:r>
    </w:p>
    <w:p w14:paraId="63F4C214" w14:textId="01B11189" w:rsidR="00EA4FA4" w:rsidRPr="00386E32" w:rsidRDefault="00EA4FA4" w:rsidP="00EA4FA4">
      <w:pPr>
        <w:spacing w:after="120"/>
        <w:rPr>
          <w:rFonts w:asciiTheme="majorBidi" w:hAnsiTheme="majorBidi" w:cstheme="majorBidi"/>
          <w:szCs w:val="24"/>
        </w:rPr>
      </w:pPr>
      <w:r w:rsidRPr="00386E32">
        <w:rPr>
          <w:rFonts w:asciiTheme="majorBidi" w:hAnsiTheme="majorBidi" w:cstheme="majorBidi"/>
          <w:szCs w:val="24"/>
        </w:rPr>
        <w:t xml:space="preserve">A : </w:t>
      </w:r>
      <w:r w:rsidRPr="00386E32">
        <w:rPr>
          <w:rFonts w:asciiTheme="majorBidi" w:hAnsiTheme="majorBidi" w:cstheme="majorBidi"/>
          <w:i/>
          <w:szCs w:val="24"/>
        </w:rPr>
        <w:t xml:space="preserve">[nom et adresse du </w:t>
      </w:r>
      <w:r w:rsidR="00B5723B" w:rsidRPr="00386E32">
        <w:rPr>
          <w:rFonts w:asciiTheme="majorBidi" w:hAnsiTheme="majorBidi" w:cstheme="majorBidi"/>
          <w:i/>
          <w:szCs w:val="24"/>
        </w:rPr>
        <w:t>Fourni</w:t>
      </w:r>
      <w:r w:rsidR="00A4627A" w:rsidRPr="00386E32">
        <w:rPr>
          <w:rFonts w:asciiTheme="majorBidi" w:hAnsiTheme="majorBidi" w:cstheme="majorBidi"/>
          <w:i/>
          <w:szCs w:val="24"/>
        </w:rPr>
        <w:t>ss</w:t>
      </w:r>
      <w:r w:rsidR="00B5723B" w:rsidRPr="00386E32">
        <w:rPr>
          <w:rFonts w:asciiTheme="majorBidi" w:hAnsiTheme="majorBidi" w:cstheme="majorBidi"/>
          <w:i/>
          <w:szCs w:val="24"/>
        </w:rPr>
        <w:t>eur (</w:t>
      </w:r>
      <w:r w:rsidR="00040C6B" w:rsidRPr="00386E32">
        <w:rPr>
          <w:rFonts w:asciiTheme="majorBidi" w:hAnsiTheme="majorBidi" w:cstheme="majorBidi"/>
          <w:i/>
          <w:szCs w:val="24"/>
        </w:rPr>
        <w:t>Proposant</w:t>
      </w:r>
      <w:r w:rsidRPr="00386E32">
        <w:rPr>
          <w:rFonts w:asciiTheme="majorBidi" w:hAnsiTheme="majorBidi" w:cstheme="majorBidi"/>
          <w:i/>
          <w:szCs w:val="24"/>
        </w:rPr>
        <w:t xml:space="preserve"> retenu</w:t>
      </w:r>
      <w:r w:rsidR="00B5723B" w:rsidRPr="00386E32">
        <w:rPr>
          <w:rFonts w:asciiTheme="majorBidi" w:hAnsiTheme="majorBidi" w:cstheme="majorBidi"/>
          <w:i/>
          <w:szCs w:val="24"/>
        </w:rPr>
        <w:t>)</w:t>
      </w:r>
      <w:r w:rsidRPr="00386E32">
        <w:rPr>
          <w:rFonts w:asciiTheme="majorBidi" w:hAnsiTheme="majorBidi" w:cstheme="majorBidi"/>
          <w:i/>
          <w:szCs w:val="24"/>
        </w:rPr>
        <w:t>]</w:t>
      </w:r>
    </w:p>
    <w:p w14:paraId="3FC6550E" w14:textId="4E0B2F3E" w:rsidR="00EA4FA4" w:rsidRPr="00386E32" w:rsidRDefault="00EA4FA4" w:rsidP="00EA4FA4">
      <w:pPr>
        <w:spacing w:after="120"/>
        <w:rPr>
          <w:rFonts w:asciiTheme="majorBidi" w:hAnsiTheme="majorBidi" w:cstheme="majorBidi"/>
          <w:szCs w:val="24"/>
        </w:rPr>
      </w:pPr>
    </w:p>
    <w:p w14:paraId="1E204693" w14:textId="04224A46" w:rsidR="003E0115" w:rsidRPr="00386E32" w:rsidRDefault="003E0115" w:rsidP="00EA4FA4">
      <w:pPr>
        <w:spacing w:after="120"/>
        <w:rPr>
          <w:rFonts w:asciiTheme="majorBidi" w:hAnsiTheme="majorBidi" w:cstheme="majorBidi"/>
          <w:szCs w:val="24"/>
        </w:rPr>
      </w:pPr>
      <w:r w:rsidRPr="00386E32">
        <w:rPr>
          <w:rFonts w:asciiTheme="majorBidi" w:hAnsiTheme="majorBidi" w:cstheme="majorBidi"/>
          <w:szCs w:val="24"/>
        </w:rPr>
        <w:t xml:space="preserve">Objet : </w:t>
      </w:r>
      <w:r w:rsidRPr="00386E32">
        <w:rPr>
          <w:rFonts w:asciiTheme="majorBidi" w:hAnsiTheme="majorBidi" w:cstheme="majorBidi"/>
          <w:b/>
          <w:bCs/>
          <w:szCs w:val="24"/>
        </w:rPr>
        <w:t>Notification No de l’Attribution du Marché</w:t>
      </w:r>
      <w:r w:rsidRPr="00386E32">
        <w:rPr>
          <w:rFonts w:asciiTheme="majorBidi" w:hAnsiTheme="majorBidi" w:cstheme="majorBidi"/>
          <w:szCs w:val="24"/>
        </w:rPr>
        <w:t xml:space="preserve"> ……………… </w:t>
      </w:r>
    </w:p>
    <w:p w14:paraId="32880292" w14:textId="77777777" w:rsidR="00B5723B" w:rsidRPr="00386E32" w:rsidRDefault="00B5723B" w:rsidP="00EA4FA4">
      <w:pPr>
        <w:spacing w:after="120"/>
        <w:rPr>
          <w:rFonts w:asciiTheme="majorBidi" w:hAnsiTheme="majorBidi" w:cstheme="majorBidi"/>
          <w:szCs w:val="24"/>
        </w:rPr>
      </w:pPr>
    </w:p>
    <w:p w14:paraId="36B9C11E" w14:textId="42953051" w:rsidR="00EA4FA4" w:rsidRPr="00386E32" w:rsidRDefault="00EA4FA4" w:rsidP="00EA4FA4">
      <w:pPr>
        <w:spacing w:after="120"/>
        <w:rPr>
          <w:rFonts w:asciiTheme="majorBidi" w:hAnsiTheme="majorBidi" w:cstheme="majorBidi"/>
          <w:szCs w:val="24"/>
        </w:rPr>
      </w:pPr>
      <w:r w:rsidRPr="00386E32">
        <w:rPr>
          <w:rFonts w:asciiTheme="majorBidi" w:hAnsiTheme="majorBidi" w:cstheme="majorBidi"/>
          <w:szCs w:val="24"/>
        </w:rPr>
        <w:t>Messieurs</w:t>
      </w:r>
      <w:r w:rsidR="00B5723B" w:rsidRPr="00386E32">
        <w:rPr>
          <w:rFonts w:asciiTheme="majorBidi" w:hAnsiTheme="majorBidi" w:cstheme="majorBidi"/>
          <w:szCs w:val="24"/>
        </w:rPr>
        <w:t>/Mesdames</w:t>
      </w:r>
      <w:r w:rsidRPr="00386E32">
        <w:rPr>
          <w:rFonts w:asciiTheme="majorBidi" w:hAnsiTheme="majorBidi" w:cstheme="majorBidi"/>
          <w:szCs w:val="24"/>
        </w:rPr>
        <w:t>,</w:t>
      </w:r>
    </w:p>
    <w:p w14:paraId="0F327D3C" w14:textId="4C1CCDA1" w:rsidR="00EA4FA4" w:rsidRPr="00386E32" w:rsidRDefault="00EA4FA4" w:rsidP="00EA4FA4">
      <w:pPr>
        <w:spacing w:after="120"/>
        <w:jc w:val="both"/>
        <w:rPr>
          <w:rFonts w:asciiTheme="majorBidi" w:hAnsiTheme="majorBidi" w:cstheme="majorBidi"/>
          <w:szCs w:val="24"/>
        </w:rPr>
      </w:pPr>
      <w:r w:rsidRPr="00386E32">
        <w:rPr>
          <w:rFonts w:asciiTheme="majorBidi" w:hAnsiTheme="majorBidi" w:cstheme="majorBidi"/>
          <w:szCs w:val="24"/>
        </w:rPr>
        <w:t xml:space="preserve">La présente a pour but de vous notifier que votre offre en date du </w:t>
      </w:r>
      <w:r w:rsidRPr="00386E32">
        <w:rPr>
          <w:rFonts w:asciiTheme="majorBidi" w:hAnsiTheme="majorBidi" w:cstheme="majorBidi"/>
          <w:i/>
          <w:szCs w:val="24"/>
        </w:rPr>
        <w:t>[date]</w:t>
      </w:r>
      <w:r w:rsidRPr="00386E32">
        <w:rPr>
          <w:rFonts w:asciiTheme="majorBidi" w:hAnsiTheme="majorBidi" w:cstheme="majorBidi"/>
          <w:szCs w:val="24"/>
        </w:rPr>
        <w:t xml:space="preserve"> pour l’exécution de</w:t>
      </w:r>
      <w:r w:rsidR="00B5723B" w:rsidRPr="00386E32">
        <w:rPr>
          <w:rFonts w:asciiTheme="majorBidi" w:hAnsiTheme="majorBidi" w:cstheme="majorBidi"/>
          <w:szCs w:val="24"/>
        </w:rPr>
        <w:t xml:space="preserve"> ___</w:t>
      </w:r>
      <w:r w:rsidRPr="00386E32">
        <w:rPr>
          <w:rFonts w:asciiTheme="majorBidi" w:hAnsiTheme="majorBidi" w:cstheme="majorBidi"/>
          <w:szCs w:val="24"/>
        </w:rPr>
        <w:t xml:space="preserve"> </w:t>
      </w:r>
      <w:r w:rsidR="00B5723B" w:rsidRPr="00386E32">
        <w:rPr>
          <w:rFonts w:asciiTheme="majorBidi" w:hAnsiTheme="majorBidi" w:cstheme="majorBidi"/>
          <w:b/>
          <w:bCs/>
          <w:i/>
          <w:iCs/>
          <w:szCs w:val="24"/>
        </w:rPr>
        <w:t>[insérer le nom du Marché et le numéro d’identification, comme dans le CCAP]</w:t>
      </w:r>
      <w:r w:rsidR="00B5723B" w:rsidRPr="00386E32">
        <w:rPr>
          <w:rFonts w:asciiTheme="majorBidi" w:hAnsiTheme="majorBidi" w:cstheme="majorBidi"/>
          <w:szCs w:val="24"/>
        </w:rPr>
        <w:t xml:space="preserve"> </w:t>
      </w:r>
      <w:r w:rsidRPr="00386E32">
        <w:rPr>
          <w:rFonts w:asciiTheme="majorBidi" w:hAnsiTheme="majorBidi" w:cstheme="majorBidi"/>
          <w:szCs w:val="24"/>
        </w:rPr>
        <w:t xml:space="preserve">pour le montant du Marché de </w:t>
      </w:r>
      <w:r w:rsidRPr="00386E32">
        <w:rPr>
          <w:rFonts w:asciiTheme="majorBidi" w:hAnsiTheme="majorBidi" w:cstheme="majorBidi"/>
          <w:i/>
          <w:szCs w:val="24"/>
        </w:rPr>
        <w:t>__________</w:t>
      </w:r>
      <w:r w:rsidR="00B5723B" w:rsidRPr="00386E32">
        <w:rPr>
          <w:rFonts w:asciiTheme="majorBidi" w:hAnsiTheme="majorBidi" w:cstheme="majorBidi"/>
          <w:i/>
          <w:szCs w:val="24"/>
        </w:rPr>
        <w:t xml:space="preserve">_ [insérer le montant en chiffres et en lettres et le nom de la monnaie], comme </w:t>
      </w:r>
      <w:r w:rsidRPr="00386E32">
        <w:rPr>
          <w:rFonts w:asciiTheme="majorBidi" w:hAnsiTheme="majorBidi" w:cstheme="majorBidi"/>
          <w:szCs w:val="24"/>
        </w:rPr>
        <w:t xml:space="preserve">rectifié et modifié conformément aux Instructions aux </w:t>
      </w:r>
      <w:r w:rsidR="00040C6B" w:rsidRPr="00386E32">
        <w:rPr>
          <w:rFonts w:asciiTheme="majorBidi" w:hAnsiTheme="majorBidi" w:cstheme="majorBidi"/>
          <w:szCs w:val="24"/>
        </w:rPr>
        <w:t>proposant</w:t>
      </w:r>
      <w:r w:rsidRPr="00386E32">
        <w:rPr>
          <w:rFonts w:asciiTheme="majorBidi" w:hAnsiTheme="majorBidi" w:cstheme="majorBidi"/>
          <w:szCs w:val="24"/>
        </w:rPr>
        <w:t>s, est acceptée par nos services.</w:t>
      </w:r>
    </w:p>
    <w:p w14:paraId="1EFB1867" w14:textId="77777777" w:rsidR="00EA4FA4" w:rsidRPr="00386E32" w:rsidRDefault="00EA4FA4" w:rsidP="00EA4FA4">
      <w:pPr>
        <w:spacing w:after="120"/>
        <w:jc w:val="both"/>
        <w:rPr>
          <w:rFonts w:asciiTheme="majorBidi" w:hAnsiTheme="majorBidi" w:cstheme="majorBidi"/>
          <w:szCs w:val="24"/>
        </w:rPr>
      </w:pPr>
    </w:p>
    <w:p w14:paraId="21E3E456" w14:textId="14BD9954" w:rsidR="00EA4FA4" w:rsidRPr="00386E32" w:rsidRDefault="00EA4FA4" w:rsidP="00EA4FA4">
      <w:pPr>
        <w:spacing w:after="120"/>
        <w:jc w:val="both"/>
        <w:rPr>
          <w:rFonts w:asciiTheme="majorBidi" w:hAnsiTheme="majorBidi" w:cstheme="majorBidi"/>
          <w:szCs w:val="24"/>
        </w:rPr>
      </w:pPr>
      <w:r w:rsidRPr="00386E32">
        <w:rPr>
          <w:rFonts w:asciiTheme="majorBidi" w:hAnsiTheme="majorBidi" w:cstheme="majorBidi"/>
          <w:szCs w:val="24"/>
        </w:rPr>
        <w:t xml:space="preserve">Il vous est demandé de fournir (i) la </w:t>
      </w:r>
      <w:r w:rsidR="0031282A" w:rsidRPr="00386E32">
        <w:rPr>
          <w:rFonts w:asciiTheme="majorBidi" w:hAnsiTheme="majorBidi" w:cstheme="majorBidi"/>
          <w:szCs w:val="24"/>
        </w:rPr>
        <w:t>G</w:t>
      </w:r>
      <w:r w:rsidRPr="00386E32">
        <w:rPr>
          <w:rFonts w:asciiTheme="majorBidi" w:hAnsiTheme="majorBidi" w:cstheme="majorBidi"/>
          <w:szCs w:val="24"/>
        </w:rPr>
        <w:t xml:space="preserve">arantie de </w:t>
      </w:r>
      <w:r w:rsidR="0031282A" w:rsidRPr="00386E32">
        <w:rPr>
          <w:rFonts w:asciiTheme="majorBidi" w:hAnsiTheme="majorBidi" w:cstheme="majorBidi"/>
          <w:szCs w:val="24"/>
        </w:rPr>
        <w:t>B</w:t>
      </w:r>
      <w:r w:rsidRPr="00386E32">
        <w:rPr>
          <w:rFonts w:asciiTheme="majorBidi" w:hAnsiTheme="majorBidi" w:cstheme="majorBidi"/>
          <w:szCs w:val="24"/>
        </w:rPr>
        <w:t xml:space="preserve">onne </w:t>
      </w:r>
      <w:r w:rsidR="0031282A" w:rsidRPr="00386E32">
        <w:rPr>
          <w:rFonts w:asciiTheme="majorBidi" w:hAnsiTheme="majorBidi" w:cstheme="majorBidi"/>
          <w:szCs w:val="24"/>
        </w:rPr>
        <w:t>E</w:t>
      </w:r>
      <w:r w:rsidRPr="00386E32">
        <w:rPr>
          <w:rFonts w:asciiTheme="majorBidi" w:hAnsiTheme="majorBidi" w:cstheme="majorBidi"/>
          <w:szCs w:val="24"/>
        </w:rPr>
        <w:t>xécution dans les 28 jours, conformément au CCAG, en utilisant le formulaire de Garantie de bonne exécution</w:t>
      </w:r>
      <w:r w:rsidR="0031282A" w:rsidRPr="00386E32">
        <w:rPr>
          <w:rFonts w:asciiTheme="majorBidi" w:hAnsiTheme="majorBidi" w:cstheme="majorBidi"/>
          <w:szCs w:val="24"/>
        </w:rPr>
        <w:t>,</w:t>
      </w:r>
      <w:r w:rsidRPr="00386E32">
        <w:rPr>
          <w:szCs w:val="24"/>
        </w:rPr>
        <w:t xml:space="preserve"> et (ii) les renseignements additionnels sue les propriétaires effectifs en conformité avec l</w:t>
      </w:r>
      <w:r w:rsidR="0031282A" w:rsidRPr="00386E32">
        <w:rPr>
          <w:szCs w:val="24"/>
        </w:rPr>
        <w:t>’</w:t>
      </w:r>
      <w:r w:rsidR="00A14459" w:rsidRPr="00386E32">
        <w:rPr>
          <w:szCs w:val="24"/>
        </w:rPr>
        <w:t>A</w:t>
      </w:r>
      <w:r w:rsidR="0031282A" w:rsidRPr="00386E32">
        <w:rPr>
          <w:szCs w:val="24"/>
        </w:rPr>
        <w:t xml:space="preserve">rticle </w:t>
      </w:r>
      <w:r w:rsidRPr="00386E32">
        <w:rPr>
          <w:szCs w:val="24"/>
        </w:rPr>
        <w:t>4</w:t>
      </w:r>
      <w:r w:rsidR="00B5723B" w:rsidRPr="00386E32">
        <w:rPr>
          <w:szCs w:val="24"/>
        </w:rPr>
        <w:t>8</w:t>
      </w:r>
      <w:r w:rsidRPr="00386E32">
        <w:rPr>
          <w:szCs w:val="24"/>
        </w:rPr>
        <w:t>.1</w:t>
      </w:r>
      <w:r w:rsidR="0031282A" w:rsidRPr="00386E32">
        <w:rPr>
          <w:szCs w:val="24"/>
        </w:rPr>
        <w:t xml:space="preserve"> des </w:t>
      </w:r>
      <w:r w:rsidR="0001437B" w:rsidRPr="00386E32">
        <w:rPr>
          <w:szCs w:val="24"/>
        </w:rPr>
        <w:t>IP</w:t>
      </w:r>
      <w:r w:rsidRPr="00386E32">
        <w:rPr>
          <w:szCs w:val="24"/>
        </w:rPr>
        <w:t xml:space="preserve"> dans les huit (8) </w:t>
      </w:r>
      <w:r w:rsidR="0031282A" w:rsidRPr="00386E32">
        <w:rPr>
          <w:szCs w:val="24"/>
        </w:rPr>
        <w:t>J</w:t>
      </w:r>
      <w:r w:rsidRPr="00386E32">
        <w:rPr>
          <w:szCs w:val="24"/>
        </w:rPr>
        <w:t xml:space="preserve">ours </w:t>
      </w:r>
      <w:r w:rsidR="0031282A" w:rsidRPr="00386E32">
        <w:rPr>
          <w:szCs w:val="24"/>
        </w:rPr>
        <w:t xml:space="preserve">Ouvrables </w:t>
      </w:r>
      <w:r w:rsidRPr="00386E32">
        <w:rPr>
          <w:szCs w:val="24"/>
        </w:rPr>
        <w:t xml:space="preserve">en utilisant le Formulaire de </w:t>
      </w:r>
      <w:r w:rsidR="0031282A" w:rsidRPr="00386E32">
        <w:rPr>
          <w:szCs w:val="24"/>
        </w:rPr>
        <w:t>D</w:t>
      </w:r>
      <w:r w:rsidRPr="00386E32">
        <w:rPr>
          <w:szCs w:val="24"/>
        </w:rPr>
        <w:t xml:space="preserve">ivulgation des </w:t>
      </w:r>
      <w:r w:rsidR="0031282A" w:rsidRPr="00386E32">
        <w:rPr>
          <w:szCs w:val="24"/>
        </w:rPr>
        <w:t>B</w:t>
      </w:r>
      <w:r w:rsidRPr="00386E32">
        <w:rPr>
          <w:szCs w:val="24"/>
        </w:rPr>
        <w:t xml:space="preserve">énéficiaires </w:t>
      </w:r>
      <w:r w:rsidR="0031282A" w:rsidRPr="00386E32">
        <w:rPr>
          <w:szCs w:val="24"/>
        </w:rPr>
        <w:t>E</w:t>
      </w:r>
      <w:r w:rsidRPr="00386E32">
        <w:rPr>
          <w:szCs w:val="24"/>
        </w:rPr>
        <w:t xml:space="preserve">ffectifs, </w:t>
      </w:r>
      <w:r w:rsidRPr="00386E32">
        <w:rPr>
          <w:rFonts w:asciiTheme="majorBidi" w:hAnsiTheme="majorBidi" w:cstheme="majorBidi"/>
          <w:szCs w:val="24"/>
        </w:rPr>
        <w:t xml:space="preserve">de la Section X, Formulaires du </w:t>
      </w:r>
      <w:r w:rsidR="00B64728" w:rsidRPr="00386E32">
        <w:rPr>
          <w:rFonts w:asciiTheme="majorBidi" w:hAnsiTheme="majorBidi" w:cstheme="majorBidi"/>
          <w:szCs w:val="24"/>
        </w:rPr>
        <w:t>M</w:t>
      </w:r>
      <w:r w:rsidRPr="00386E32">
        <w:rPr>
          <w:rFonts w:asciiTheme="majorBidi" w:hAnsiTheme="majorBidi" w:cstheme="majorBidi"/>
          <w:szCs w:val="24"/>
        </w:rPr>
        <w:t>arché</w:t>
      </w:r>
      <w:r w:rsidRPr="00386E32">
        <w:rPr>
          <w:lang w:eastAsia="en-US"/>
        </w:rPr>
        <w:t xml:space="preserve"> du </w:t>
      </w:r>
      <w:r w:rsidR="00B64728" w:rsidRPr="00386E32">
        <w:rPr>
          <w:lang w:eastAsia="en-US"/>
        </w:rPr>
        <w:t>D</w:t>
      </w:r>
      <w:r w:rsidRPr="00386E32">
        <w:rPr>
          <w:lang w:eastAsia="en-US"/>
        </w:rPr>
        <w:t xml:space="preserve">ossier </w:t>
      </w:r>
      <w:r w:rsidR="00EC46F5" w:rsidRPr="00386E32">
        <w:rPr>
          <w:lang w:eastAsia="en-US"/>
        </w:rPr>
        <w:t>de Demande de Propositions</w:t>
      </w:r>
      <w:r w:rsidRPr="00386E32">
        <w:rPr>
          <w:rFonts w:asciiTheme="majorBidi" w:hAnsiTheme="majorBidi" w:cstheme="majorBidi"/>
          <w:szCs w:val="24"/>
        </w:rPr>
        <w:t>.</w:t>
      </w:r>
    </w:p>
    <w:p w14:paraId="3EBB8492" w14:textId="77777777" w:rsidR="00EA4FA4" w:rsidRPr="00386E32" w:rsidRDefault="00EA4FA4" w:rsidP="00EA4FA4">
      <w:pPr>
        <w:spacing w:after="120"/>
        <w:jc w:val="both"/>
        <w:rPr>
          <w:rFonts w:asciiTheme="majorBidi" w:hAnsiTheme="majorBidi" w:cstheme="majorBidi"/>
          <w:szCs w:val="24"/>
        </w:rPr>
      </w:pPr>
    </w:p>
    <w:p w14:paraId="3AD999E6" w14:textId="77777777" w:rsidR="00EA4FA4" w:rsidRPr="00386E32" w:rsidRDefault="00EA4FA4" w:rsidP="00EA4FA4">
      <w:pPr>
        <w:spacing w:after="120"/>
        <w:jc w:val="both"/>
        <w:rPr>
          <w:rFonts w:asciiTheme="majorBidi" w:hAnsiTheme="majorBidi" w:cstheme="majorBidi"/>
          <w:szCs w:val="24"/>
        </w:rPr>
      </w:pPr>
      <w:r w:rsidRPr="00386E32">
        <w:rPr>
          <w:rFonts w:asciiTheme="majorBidi" w:hAnsiTheme="majorBidi" w:cstheme="majorBidi"/>
          <w:szCs w:val="24"/>
        </w:rPr>
        <w:t>Veuillez agréer, Messieurs, l’expression de notre considération distinguée.</w:t>
      </w:r>
    </w:p>
    <w:p w14:paraId="48F1E39F" w14:textId="77777777" w:rsidR="00EA4FA4" w:rsidRPr="00386E32" w:rsidRDefault="00EA4FA4" w:rsidP="00EA4FA4">
      <w:pPr>
        <w:spacing w:after="120"/>
        <w:jc w:val="both"/>
        <w:rPr>
          <w:rFonts w:asciiTheme="majorBidi" w:hAnsiTheme="majorBidi" w:cstheme="majorBidi"/>
          <w:szCs w:val="24"/>
        </w:rPr>
      </w:pPr>
    </w:p>
    <w:p w14:paraId="02B62727" w14:textId="77777777" w:rsidR="00EA4FA4" w:rsidRPr="00386E32" w:rsidRDefault="00EA4FA4" w:rsidP="00EA4FA4">
      <w:pPr>
        <w:spacing w:after="120"/>
        <w:rPr>
          <w:rFonts w:asciiTheme="majorBidi" w:hAnsiTheme="majorBidi" w:cstheme="majorBidi"/>
          <w:szCs w:val="24"/>
        </w:rPr>
      </w:pPr>
      <w:r w:rsidRPr="00386E32">
        <w:rPr>
          <w:rFonts w:asciiTheme="majorBidi" w:hAnsiTheme="majorBidi" w:cstheme="majorBidi"/>
          <w:i/>
          <w:szCs w:val="24"/>
        </w:rPr>
        <w:t>[Signature, nom et titre du signataire habilité à signer au nom de l’Acheteur]</w:t>
      </w:r>
    </w:p>
    <w:p w14:paraId="2108B539" w14:textId="77777777" w:rsidR="00EA4FA4" w:rsidRPr="00386E32" w:rsidRDefault="00EA4FA4" w:rsidP="00EA4FA4">
      <w:pPr>
        <w:spacing w:after="120"/>
        <w:rPr>
          <w:rFonts w:asciiTheme="majorBidi" w:hAnsiTheme="majorBidi" w:cstheme="majorBidi"/>
          <w:szCs w:val="24"/>
        </w:rPr>
      </w:pPr>
    </w:p>
    <w:p w14:paraId="661D0C12" w14:textId="77777777" w:rsidR="00EA4FA4" w:rsidRPr="00386E32" w:rsidRDefault="00EA4FA4" w:rsidP="00EA4FA4">
      <w:pPr>
        <w:spacing w:after="120"/>
        <w:rPr>
          <w:rFonts w:asciiTheme="majorBidi" w:hAnsiTheme="majorBidi" w:cstheme="majorBidi"/>
          <w:szCs w:val="24"/>
        </w:rPr>
      </w:pPr>
      <w:r w:rsidRPr="00386E32">
        <w:rPr>
          <w:rFonts w:asciiTheme="majorBidi" w:hAnsiTheme="majorBidi" w:cstheme="majorBidi"/>
          <w:szCs w:val="24"/>
        </w:rPr>
        <w:t>Ci-joint : Acte d’Engagement</w:t>
      </w:r>
    </w:p>
    <w:p w14:paraId="03650082" w14:textId="77777777" w:rsidR="00EA4FA4" w:rsidRPr="00386E32" w:rsidRDefault="00EA4FA4" w:rsidP="00EA4FA4">
      <w:pPr>
        <w:rPr>
          <w:rFonts w:asciiTheme="majorBidi" w:hAnsiTheme="majorBidi" w:cstheme="majorBidi"/>
          <w:sz w:val="21"/>
        </w:rPr>
      </w:pPr>
      <w:r w:rsidRPr="00386E32">
        <w:rPr>
          <w:rFonts w:asciiTheme="majorBidi" w:hAnsiTheme="majorBidi" w:cstheme="majorBidi"/>
          <w:sz w:val="21"/>
        </w:rPr>
        <w:br w:type="page"/>
      </w:r>
    </w:p>
    <w:p w14:paraId="54D13944" w14:textId="77777777" w:rsidR="00EA4FA4" w:rsidRPr="00386E32" w:rsidRDefault="00EA4FA4" w:rsidP="00EA4FA4">
      <w:pPr>
        <w:pStyle w:val="Head81"/>
        <w:rPr>
          <w:rFonts w:asciiTheme="majorBidi" w:hAnsiTheme="majorBidi" w:cstheme="majorBidi"/>
          <w:sz w:val="21"/>
        </w:rPr>
      </w:pPr>
      <w:bookmarkStart w:id="535" w:name="_Toc348233312"/>
    </w:p>
    <w:p w14:paraId="7FFBD1BE" w14:textId="1BBFE7DC" w:rsidR="00940BF3" w:rsidRPr="00386E32" w:rsidRDefault="00940BF3" w:rsidP="00735CD5">
      <w:pPr>
        <w:pStyle w:val="HSec10-1"/>
      </w:pPr>
      <w:bookmarkStart w:id="536" w:name="_Toc175037635"/>
      <w:bookmarkEnd w:id="527"/>
      <w:bookmarkEnd w:id="528"/>
      <w:bookmarkEnd w:id="535"/>
      <w:r w:rsidRPr="00386E32">
        <w:t>Ac</w:t>
      </w:r>
      <w:r w:rsidR="00490221" w:rsidRPr="00386E32">
        <w:t>te d’Engagement</w:t>
      </w:r>
      <w:bookmarkEnd w:id="536"/>
    </w:p>
    <w:p w14:paraId="7AAA6553" w14:textId="77777777" w:rsidR="00940BF3" w:rsidRPr="00386E32" w:rsidRDefault="00940BF3">
      <w:pPr>
        <w:pStyle w:val="Heading5"/>
        <w:rPr>
          <w:lang w:val="fr-FR"/>
        </w:rPr>
      </w:pPr>
    </w:p>
    <w:p w14:paraId="75FE125E" w14:textId="1FC63E5A" w:rsidR="00940BF3" w:rsidRPr="00386E32" w:rsidRDefault="00940BF3">
      <w:pPr>
        <w:rPr>
          <w:i/>
          <w:iCs/>
        </w:rPr>
      </w:pPr>
      <w:r w:rsidRPr="00386E32">
        <w:rPr>
          <w:i/>
          <w:iCs/>
        </w:rPr>
        <w:t xml:space="preserve">[Le </w:t>
      </w:r>
      <w:r w:rsidR="00040C6B" w:rsidRPr="00386E32">
        <w:rPr>
          <w:i/>
          <w:iCs/>
        </w:rPr>
        <w:t>Proposant</w:t>
      </w:r>
      <w:r w:rsidRPr="00386E32">
        <w:rPr>
          <w:i/>
          <w:iCs/>
        </w:rPr>
        <w:t xml:space="preserve"> sélectionné remplit </w:t>
      </w:r>
      <w:r w:rsidR="00402BED" w:rsidRPr="00386E32">
        <w:rPr>
          <w:i/>
          <w:iCs/>
        </w:rPr>
        <w:t>l’Acte d’Engagement</w:t>
      </w:r>
      <w:r w:rsidRPr="00386E32">
        <w:rPr>
          <w:i/>
          <w:iCs/>
        </w:rPr>
        <w:t xml:space="preserve"> conformément aux indications en italiques] </w:t>
      </w:r>
    </w:p>
    <w:p w14:paraId="2F138BAC" w14:textId="77777777" w:rsidR="00940BF3" w:rsidRPr="00386E32" w:rsidRDefault="00940BF3"/>
    <w:p w14:paraId="1BE21223" w14:textId="77777777" w:rsidR="00940BF3" w:rsidRPr="00386E32" w:rsidRDefault="00940BF3">
      <w:r w:rsidRPr="00386E32">
        <w:t>AUX TERMES DU PRÉSENT MARCHÉ, conclu le [date]</w:t>
      </w:r>
      <w:r w:rsidR="007807B1" w:rsidRPr="00386E32">
        <w:t xml:space="preserve"> </w:t>
      </w:r>
      <w:r w:rsidRPr="00386E32">
        <w:t>jour de [mois] de</w:t>
      </w:r>
      <w:r w:rsidR="007807B1" w:rsidRPr="00386E32">
        <w:t xml:space="preserve"> </w:t>
      </w:r>
      <w:r w:rsidRPr="00386E32">
        <w:t xml:space="preserve">[année] </w:t>
      </w:r>
    </w:p>
    <w:p w14:paraId="4ADE9B96" w14:textId="77777777" w:rsidR="00940BF3" w:rsidRPr="00386E32" w:rsidRDefault="00940BF3"/>
    <w:p w14:paraId="59039F49" w14:textId="77777777" w:rsidR="00940BF3" w:rsidRPr="00386E32" w:rsidRDefault="00940BF3">
      <w:r w:rsidRPr="00386E32">
        <w:t xml:space="preserve">ENTRE </w:t>
      </w:r>
    </w:p>
    <w:p w14:paraId="7B028C88" w14:textId="77777777" w:rsidR="00940BF3" w:rsidRPr="00386E32" w:rsidRDefault="00940BF3">
      <w:pPr>
        <w:spacing w:after="200"/>
        <w:ind w:left="720"/>
        <w:jc w:val="both"/>
      </w:pPr>
      <w:r w:rsidRPr="00386E32">
        <w:t xml:space="preserve">(1) </w:t>
      </w:r>
      <w:r w:rsidRPr="00386E32">
        <w:rPr>
          <w:i/>
          <w:iCs/>
        </w:rPr>
        <w:t xml:space="preserve">[insérer le nom légal complet de l’Acheteur] de [insérer l’adresse complète de l’Acheteur] </w:t>
      </w:r>
      <w:r w:rsidRPr="00386E32">
        <w:t xml:space="preserve">(ci-après dénommé l’« Acheteur ») d’une part, et </w:t>
      </w:r>
    </w:p>
    <w:p w14:paraId="2BD63585" w14:textId="77777777" w:rsidR="00940BF3" w:rsidRPr="00386E32" w:rsidRDefault="00940BF3">
      <w:pPr>
        <w:spacing w:after="200"/>
        <w:ind w:left="720"/>
        <w:jc w:val="both"/>
      </w:pPr>
      <w:r w:rsidRPr="00386E32">
        <w:t xml:space="preserve">(2) </w:t>
      </w:r>
      <w:r w:rsidRPr="00386E32">
        <w:rPr>
          <w:i/>
          <w:iCs/>
        </w:rPr>
        <w:t>[insérer le nom légal complet du Fournisseur]</w:t>
      </w:r>
      <w:r w:rsidRPr="00386E32">
        <w:t xml:space="preserve"> de </w:t>
      </w:r>
      <w:r w:rsidRPr="00386E32">
        <w:rPr>
          <w:i/>
          <w:iCs/>
        </w:rPr>
        <w:t xml:space="preserve">[insérer l’adresse complète du Fournisseur] </w:t>
      </w:r>
      <w:r w:rsidRPr="00386E32">
        <w:t>(ci-après dénommé le « Fournisseur »), d’autre part :</w:t>
      </w:r>
    </w:p>
    <w:p w14:paraId="53CFE963" w14:textId="77777777" w:rsidR="00940BF3" w:rsidRPr="00386E32" w:rsidRDefault="00940BF3">
      <w:pPr>
        <w:jc w:val="both"/>
      </w:pPr>
    </w:p>
    <w:p w14:paraId="6A394C09" w14:textId="7DDC0110" w:rsidR="00940BF3" w:rsidRPr="00386E32" w:rsidRDefault="00940BF3">
      <w:pPr>
        <w:jc w:val="both"/>
      </w:pPr>
      <w:r w:rsidRPr="00386E32">
        <w:t xml:space="preserve">ATTENDU QUE l’Acheteur a lancé un </w:t>
      </w:r>
      <w:r w:rsidR="0001437B" w:rsidRPr="00386E32">
        <w:t>Demande de Propositions</w:t>
      </w:r>
      <w:r w:rsidRPr="00386E32">
        <w:t xml:space="preserve"> pour certaines </w:t>
      </w:r>
      <w:r w:rsidR="005D4179" w:rsidRPr="00386E32">
        <w:t>Biens</w:t>
      </w:r>
      <w:r w:rsidRPr="00386E32">
        <w:t xml:space="preserve"> et certains Services connexes, à savoir </w:t>
      </w:r>
      <w:r w:rsidRPr="00386E32">
        <w:rPr>
          <w:i/>
          <w:iCs/>
        </w:rPr>
        <w:t xml:space="preserve">[insérer une brève description des </w:t>
      </w:r>
      <w:r w:rsidR="005D4179" w:rsidRPr="00386E32">
        <w:rPr>
          <w:i/>
          <w:iCs/>
        </w:rPr>
        <w:t>Biens</w:t>
      </w:r>
      <w:r w:rsidRPr="00386E32">
        <w:rPr>
          <w:i/>
          <w:iCs/>
        </w:rPr>
        <w:t xml:space="preserve"> et des Services connexes] </w:t>
      </w:r>
      <w:r w:rsidRPr="00386E32">
        <w:t xml:space="preserve">et a accepté une offre du Fournisseur pour la livraison de ces </w:t>
      </w:r>
      <w:r w:rsidR="005D4179" w:rsidRPr="00386E32">
        <w:t>Biens</w:t>
      </w:r>
      <w:r w:rsidRPr="00386E32">
        <w:t xml:space="preserve"> et la prestation de ces Services connexes, pour un montant égal à </w:t>
      </w:r>
      <w:r w:rsidRPr="00386E32">
        <w:rPr>
          <w:i/>
          <w:iCs/>
        </w:rPr>
        <w:t>[insérer le Prix du Marché exprimé dans la</w:t>
      </w:r>
      <w:r w:rsidR="009A723D" w:rsidRPr="00386E32">
        <w:rPr>
          <w:i/>
          <w:iCs/>
        </w:rPr>
        <w:t>/</w:t>
      </w:r>
      <w:r w:rsidRPr="00386E32">
        <w:rPr>
          <w:i/>
          <w:iCs/>
        </w:rPr>
        <w:t>les  monnaie</w:t>
      </w:r>
      <w:r w:rsidR="009A723D" w:rsidRPr="00386E32">
        <w:rPr>
          <w:i/>
          <w:iCs/>
        </w:rPr>
        <w:t>/s</w:t>
      </w:r>
      <w:r w:rsidRPr="00386E32">
        <w:rPr>
          <w:i/>
          <w:iCs/>
        </w:rPr>
        <w:t xml:space="preserve"> de règlement du Marché] </w:t>
      </w:r>
      <w:r w:rsidRPr="00386E32">
        <w:t>(ci-après dénommé le « Prix du Marché»).</w:t>
      </w:r>
    </w:p>
    <w:p w14:paraId="3326E3A4" w14:textId="77777777" w:rsidR="00940BF3" w:rsidRPr="00386E32" w:rsidRDefault="00940BF3">
      <w:pPr>
        <w:pStyle w:val="Outline"/>
        <w:spacing w:before="0"/>
        <w:jc w:val="both"/>
        <w:rPr>
          <w:kern w:val="0"/>
        </w:rPr>
      </w:pPr>
    </w:p>
    <w:p w14:paraId="75F7D368" w14:textId="77777777" w:rsidR="00940BF3" w:rsidRPr="00386E32" w:rsidRDefault="00940BF3">
      <w:pPr>
        <w:jc w:val="both"/>
      </w:pPr>
      <w:r w:rsidRPr="00386E32">
        <w:t>IL A ÉTÉ ARRÊTÉ ET CONVENU CE QUI SUIT :</w:t>
      </w:r>
    </w:p>
    <w:p w14:paraId="3F762BE6" w14:textId="77777777" w:rsidR="00940BF3" w:rsidRPr="00386E32" w:rsidRDefault="00940BF3">
      <w:pPr>
        <w:jc w:val="both"/>
      </w:pPr>
    </w:p>
    <w:p w14:paraId="337EFEC8" w14:textId="5D9CAD82" w:rsidR="00940BF3" w:rsidRPr="00386E32" w:rsidRDefault="00940BF3">
      <w:pPr>
        <w:jc w:val="both"/>
      </w:pPr>
      <w:r w:rsidRPr="00386E32">
        <w:t>1.</w:t>
      </w:r>
      <w:r w:rsidRPr="00386E32">
        <w:tab/>
        <w:t xml:space="preserve">Dans ce Marché, les mots et expressions auront le même sens que celui qui leur est respectivement donné dans les </w:t>
      </w:r>
      <w:r w:rsidR="00B64728" w:rsidRPr="00386E32">
        <w:t xml:space="preserve">documents </w:t>
      </w:r>
      <w:r w:rsidRPr="00386E32">
        <w:t>du Marché auxquelles il est fait référence.</w:t>
      </w:r>
    </w:p>
    <w:p w14:paraId="2A010B89" w14:textId="77777777" w:rsidR="00940BF3" w:rsidRPr="00386E32" w:rsidRDefault="00940BF3">
      <w:pPr>
        <w:jc w:val="both"/>
      </w:pPr>
    </w:p>
    <w:p w14:paraId="05244830" w14:textId="77777777" w:rsidR="00940BF3" w:rsidRPr="00386E32" w:rsidRDefault="00940BF3">
      <w:pPr>
        <w:jc w:val="both"/>
      </w:pPr>
      <w:r w:rsidRPr="00386E32">
        <w:t>2.</w:t>
      </w:r>
      <w:r w:rsidRPr="00386E32">
        <w:tab/>
        <w:t>Les documents ci-après sont réputés faire partie intégrante du Marché et être</w:t>
      </w:r>
      <w:r w:rsidR="002D262A" w:rsidRPr="00386E32">
        <w:t xml:space="preserve"> lus et interprétés à ce titre. Le présent Acte d’Engagement prévaudra sur tout</w:t>
      </w:r>
      <w:r w:rsidR="002F3AA5" w:rsidRPr="00386E32">
        <w:t>e</w:t>
      </w:r>
      <w:r w:rsidR="002D262A" w:rsidRPr="00386E32">
        <w:t xml:space="preserve"> autre pièce constitutive du Marché.</w:t>
      </w:r>
    </w:p>
    <w:p w14:paraId="5BF1FC81" w14:textId="77777777" w:rsidR="00940BF3" w:rsidRPr="00386E32" w:rsidRDefault="00940BF3">
      <w:pPr>
        <w:pStyle w:val="Heading2"/>
        <w:keepNext w:val="0"/>
        <w:tabs>
          <w:tab w:val="clear" w:pos="1350"/>
        </w:tabs>
        <w:jc w:val="both"/>
        <w:rPr>
          <w:bCs/>
        </w:rPr>
      </w:pPr>
    </w:p>
    <w:p w14:paraId="500758F9" w14:textId="20D330B0" w:rsidR="001958F0" w:rsidRPr="00386E32" w:rsidRDefault="00940BF3" w:rsidP="00001D94">
      <w:pPr>
        <w:pStyle w:val="ListParagraph"/>
        <w:numPr>
          <w:ilvl w:val="0"/>
          <w:numId w:val="103"/>
        </w:numPr>
      </w:pPr>
      <w:r w:rsidRPr="00386E32">
        <w:t xml:space="preserve">la </w:t>
      </w:r>
      <w:r w:rsidR="001958F0" w:rsidRPr="00386E32">
        <w:t xml:space="preserve">Lettre de </w:t>
      </w:r>
      <w:r w:rsidR="004937B8" w:rsidRPr="00386E32">
        <w:t xml:space="preserve">Notification d’Attribution du </w:t>
      </w:r>
      <w:r w:rsidR="001958F0" w:rsidRPr="00386E32">
        <w:t>Marché</w:t>
      </w:r>
    </w:p>
    <w:p w14:paraId="0FB73B4B" w14:textId="4B60C759" w:rsidR="001958F0" w:rsidRPr="00386E32" w:rsidRDefault="001958F0" w:rsidP="00001D94">
      <w:pPr>
        <w:pStyle w:val="ListParagraph"/>
        <w:numPr>
          <w:ilvl w:val="0"/>
          <w:numId w:val="103"/>
        </w:numPr>
      </w:pPr>
      <w:r w:rsidRPr="00386E32">
        <w:t>l</w:t>
      </w:r>
      <w:r w:rsidR="009A723D" w:rsidRPr="00386E32">
        <w:t xml:space="preserve">a Lettre de </w:t>
      </w:r>
      <w:r w:rsidRPr="00386E32">
        <w:t>S</w:t>
      </w:r>
      <w:r w:rsidR="009A723D" w:rsidRPr="00386E32">
        <w:t xml:space="preserve">oumission </w:t>
      </w:r>
      <w:r w:rsidRPr="00386E32">
        <w:t>–</w:t>
      </w:r>
      <w:r w:rsidR="00940BF3" w:rsidRPr="00386E32">
        <w:t xml:space="preserve"> </w:t>
      </w:r>
      <w:r w:rsidRPr="00386E32">
        <w:t>Partie Technique</w:t>
      </w:r>
    </w:p>
    <w:p w14:paraId="50FCFC54" w14:textId="72CECAF2" w:rsidR="001958F0" w:rsidRPr="00386E32" w:rsidRDefault="001958F0" w:rsidP="00001D94">
      <w:pPr>
        <w:pStyle w:val="ListParagraph"/>
        <w:numPr>
          <w:ilvl w:val="0"/>
          <w:numId w:val="103"/>
        </w:numPr>
      </w:pPr>
      <w:r w:rsidRPr="00386E32">
        <w:t>la Lettre de Soumission – Partie Financière</w:t>
      </w:r>
    </w:p>
    <w:p w14:paraId="239FB4EB" w14:textId="5EB94EA8" w:rsidR="009A723D" w:rsidRPr="00386E32" w:rsidRDefault="009A723D" w:rsidP="00001D94">
      <w:pPr>
        <w:pStyle w:val="ListParagraph"/>
        <w:numPr>
          <w:ilvl w:val="0"/>
          <w:numId w:val="103"/>
        </w:numPr>
      </w:pPr>
      <w:r w:rsidRPr="00386E32">
        <w:t>les Add</w:t>
      </w:r>
      <w:r w:rsidR="00D84427" w:rsidRPr="00386E32">
        <w:t>itifs</w:t>
      </w:r>
      <w:r w:rsidRPr="00386E32">
        <w:t xml:space="preserve"> Nos ___ (le cas échéant) ;</w:t>
      </w:r>
    </w:p>
    <w:p w14:paraId="0693AFEB" w14:textId="4F433907" w:rsidR="00940BF3" w:rsidRPr="00386E32" w:rsidRDefault="001958F0">
      <w:pPr>
        <w:ind w:left="1080" w:hanging="540"/>
        <w:jc w:val="both"/>
      </w:pPr>
      <w:r w:rsidRPr="00386E32">
        <w:t>e</w:t>
      </w:r>
      <w:r w:rsidR="00940BF3" w:rsidRPr="00386E32">
        <w:t xml:space="preserve">) </w:t>
      </w:r>
      <w:r w:rsidR="00940BF3" w:rsidRPr="00386E32">
        <w:tab/>
        <w:t xml:space="preserve">le Cahier des Clauses Administratives Particulières ; </w:t>
      </w:r>
    </w:p>
    <w:p w14:paraId="6AD081AA" w14:textId="63A481B7" w:rsidR="00940BF3" w:rsidRPr="00386E32" w:rsidRDefault="001958F0">
      <w:pPr>
        <w:ind w:left="1080" w:hanging="540"/>
        <w:jc w:val="both"/>
      </w:pPr>
      <w:r w:rsidRPr="00386E32">
        <w:t>f</w:t>
      </w:r>
      <w:r w:rsidR="00940BF3" w:rsidRPr="00386E32">
        <w:t>)</w:t>
      </w:r>
      <w:r w:rsidR="00940BF3" w:rsidRPr="00386E32">
        <w:tab/>
        <w:t>le Cahier des Clauses Administratives Générales ;</w:t>
      </w:r>
    </w:p>
    <w:p w14:paraId="1B26846C" w14:textId="385CCA17" w:rsidR="00E33BCA" w:rsidRPr="00386E32" w:rsidRDefault="001958F0" w:rsidP="000971F5">
      <w:pPr>
        <w:ind w:left="1080" w:hanging="540"/>
        <w:jc w:val="both"/>
      </w:pPr>
      <w:r w:rsidRPr="00386E32">
        <w:t>g</w:t>
      </w:r>
      <w:r w:rsidR="007807B1" w:rsidRPr="00386E32">
        <w:t xml:space="preserve">) </w:t>
      </w:r>
      <w:r w:rsidR="007807B1" w:rsidRPr="00386E32">
        <w:tab/>
      </w:r>
      <w:r w:rsidR="00E33BCA" w:rsidRPr="00386E32">
        <w:t xml:space="preserve">Liste des </w:t>
      </w:r>
      <w:r w:rsidR="005D4179" w:rsidRPr="00386E32">
        <w:t>Biens</w:t>
      </w:r>
      <w:r w:rsidR="00E33BCA" w:rsidRPr="00386E32">
        <w:t>, Calendrier de Livraison, Spécifications techniques et Plans</w:t>
      </w:r>
    </w:p>
    <w:p w14:paraId="36BC4109" w14:textId="2BF649FE" w:rsidR="009A723D" w:rsidRPr="00386E32" w:rsidRDefault="001958F0">
      <w:pPr>
        <w:ind w:left="1080" w:hanging="540"/>
        <w:jc w:val="both"/>
      </w:pPr>
      <w:r w:rsidRPr="00386E32">
        <w:t>h</w:t>
      </w:r>
      <w:r w:rsidR="00940BF3" w:rsidRPr="00386E32">
        <w:t xml:space="preserve">) </w:t>
      </w:r>
      <w:r w:rsidR="00940BF3" w:rsidRPr="00386E32">
        <w:tab/>
      </w:r>
      <w:r w:rsidR="009A723D" w:rsidRPr="00386E32">
        <w:t xml:space="preserve">les Bordereaux remplis (comprenant les Bordereaux de Prix) ;  </w:t>
      </w:r>
    </w:p>
    <w:p w14:paraId="3A5EA9C1" w14:textId="6A4F4E28" w:rsidR="00940BF3" w:rsidRPr="00386E32" w:rsidRDefault="001958F0">
      <w:pPr>
        <w:ind w:left="1080" w:hanging="540"/>
        <w:jc w:val="both"/>
      </w:pPr>
      <w:r w:rsidRPr="00386E32">
        <w:t>i</w:t>
      </w:r>
      <w:r w:rsidR="009A723D" w:rsidRPr="00386E32">
        <w:t>)</w:t>
      </w:r>
      <w:r w:rsidR="000D3CD8" w:rsidRPr="00386E32">
        <w:tab/>
      </w:r>
      <w:r w:rsidR="009A723D" w:rsidRPr="00386E32">
        <w:t>t</w:t>
      </w:r>
      <w:r w:rsidR="00940BF3" w:rsidRPr="00386E32">
        <w:t>out</w:t>
      </w:r>
      <w:r w:rsidR="009A723D" w:rsidRPr="00386E32">
        <w:t>/s autre/s</w:t>
      </w:r>
      <w:r w:rsidR="00940BF3" w:rsidRPr="00386E32">
        <w:t xml:space="preserve"> document</w:t>
      </w:r>
      <w:r w:rsidR="009A723D" w:rsidRPr="00386E32">
        <w:t>/s</w:t>
      </w:r>
      <w:r w:rsidR="00940BF3" w:rsidRPr="00386E32">
        <w:t xml:space="preserve"> </w:t>
      </w:r>
      <w:r w:rsidR="009A723D" w:rsidRPr="00386E32">
        <w:t>listé/s dans le CCAG comme formant partie du Ma</w:t>
      </w:r>
      <w:r w:rsidR="00EE3069" w:rsidRPr="00386E32">
        <w:t>r</w:t>
      </w:r>
      <w:r w:rsidR="009A723D" w:rsidRPr="00386E32">
        <w:t>ché</w:t>
      </w:r>
      <w:r w:rsidRPr="00386E32">
        <w:t>.</w:t>
      </w:r>
    </w:p>
    <w:p w14:paraId="771EAD90" w14:textId="17CD4E28" w:rsidR="00940BF3" w:rsidRPr="00386E32" w:rsidRDefault="00940BF3">
      <w:pPr>
        <w:jc w:val="both"/>
      </w:pPr>
      <w:r w:rsidRPr="00386E32">
        <w:t>3.</w:t>
      </w:r>
      <w:r w:rsidRPr="00386E32">
        <w:tab/>
        <w:t xml:space="preserve">En contrepartie des paiements que l’Acheteur doit effectuer au bénéfice du Fournisseur, comme cela est indiqué ci-après, le Fournisseur convient avec l’Acheteur par les présentes de livrer les </w:t>
      </w:r>
      <w:r w:rsidR="005D4179" w:rsidRPr="00386E32">
        <w:t>Biens</w:t>
      </w:r>
      <w:r w:rsidRPr="00386E32">
        <w:t xml:space="preserve"> et de rendre les Services connexes, et de remédier aux défauts de ces </w:t>
      </w:r>
      <w:r w:rsidR="005D4179" w:rsidRPr="00386E32">
        <w:t>Biens</w:t>
      </w:r>
      <w:r w:rsidRPr="00386E32">
        <w:t xml:space="preserve"> et Services connexes conformément à tous égards aux dispositions du Marché.</w:t>
      </w:r>
    </w:p>
    <w:p w14:paraId="6EF57754" w14:textId="77777777" w:rsidR="00940BF3" w:rsidRPr="00386E32" w:rsidRDefault="00940BF3">
      <w:pPr>
        <w:jc w:val="both"/>
      </w:pPr>
    </w:p>
    <w:p w14:paraId="59EFC1D5" w14:textId="2CE67C92" w:rsidR="00940BF3" w:rsidRPr="00386E32" w:rsidRDefault="002D262A">
      <w:pPr>
        <w:jc w:val="both"/>
      </w:pPr>
      <w:r w:rsidRPr="00386E32">
        <w:lastRenderedPageBreak/>
        <w:t>4</w:t>
      </w:r>
      <w:r w:rsidR="00940BF3" w:rsidRPr="00386E32">
        <w:t>.</w:t>
      </w:r>
      <w:r w:rsidR="00940BF3" w:rsidRPr="00386E32">
        <w:tab/>
        <w:t xml:space="preserve">L’Acheteur convient par les présentes de payer au Fournisseur, en contrepartie des </w:t>
      </w:r>
      <w:r w:rsidR="005D4179" w:rsidRPr="00386E32">
        <w:t>Biens</w:t>
      </w:r>
      <w:r w:rsidR="00940BF3" w:rsidRPr="00386E32">
        <w:t xml:space="preserve"> et Services connexes, et des rectifications apportées à leurs défauts et insuffisances, le prix du Marché, ou tout autre montant dû au titre du Marché, et ce, aux échéances et de la façon prescrites par le Marché.</w:t>
      </w:r>
    </w:p>
    <w:p w14:paraId="5DEBED02" w14:textId="77777777" w:rsidR="00940BF3" w:rsidRPr="00386E32" w:rsidRDefault="00940BF3">
      <w:pPr>
        <w:jc w:val="both"/>
      </w:pPr>
    </w:p>
    <w:p w14:paraId="3EF03D65" w14:textId="77777777" w:rsidR="00940BF3" w:rsidRPr="00386E32" w:rsidRDefault="00940BF3">
      <w:pPr>
        <w:jc w:val="both"/>
      </w:pPr>
      <w:r w:rsidRPr="00386E32">
        <w:t xml:space="preserve">EN FOI DE QUOI les parties au présent Marché ont fait signer le présent document conformément aux lois de </w:t>
      </w:r>
      <w:r w:rsidRPr="00386E32">
        <w:rPr>
          <w:i/>
          <w:iCs/>
        </w:rPr>
        <w:t>[insérer le nom du pays dont la législation est applicable au Marché]</w:t>
      </w:r>
      <w:r w:rsidRPr="00386E32">
        <w:t>, les jour et année mentionnés ci-dessous.</w:t>
      </w:r>
    </w:p>
    <w:p w14:paraId="2170131A" w14:textId="77777777" w:rsidR="00940BF3" w:rsidRPr="00386E32" w:rsidRDefault="00940BF3"/>
    <w:p w14:paraId="639983E4" w14:textId="77777777" w:rsidR="00940BF3" w:rsidRPr="00386E32" w:rsidRDefault="00940BF3">
      <w:r w:rsidRPr="00386E32">
        <w:t xml:space="preserve">Signé par </w:t>
      </w:r>
      <w:r w:rsidRPr="00386E32">
        <w:rPr>
          <w:i/>
          <w:iCs/>
        </w:rPr>
        <w:t>[insérer le nom et le t</w:t>
      </w:r>
      <w:r w:rsidR="002D262A" w:rsidRPr="00386E32">
        <w:rPr>
          <w:i/>
          <w:iCs/>
        </w:rPr>
        <w:t>itre de</w:t>
      </w:r>
      <w:r w:rsidR="002F3AA5" w:rsidRPr="00386E32">
        <w:rPr>
          <w:i/>
          <w:iCs/>
        </w:rPr>
        <w:t xml:space="preserve"> </w:t>
      </w:r>
      <w:r w:rsidR="002D262A" w:rsidRPr="00386E32">
        <w:rPr>
          <w:i/>
          <w:iCs/>
        </w:rPr>
        <w:t xml:space="preserve">la personne habilitée à </w:t>
      </w:r>
      <w:r w:rsidRPr="00386E32">
        <w:rPr>
          <w:i/>
          <w:iCs/>
        </w:rPr>
        <w:t xml:space="preserve">signer] </w:t>
      </w:r>
      <w:r w:rsidRPr="00386E32">
        <w:t>(pour l’Acheteur)</w:t>
      </w:r>
    </w:p>
    <w:p w14:paraId="1365AB8E" w14:textId="77777777" w:rsidR="00940BF3" w:rsidRPr="00386E32" w:rsidRDefault="00940BF3"/>
    <w:p w14:paraId="3E732560" w14:textId="7F76332A" w:rsidR="00940BF3" w:rsidRPr="00386E32" w:rsidRDefault="00940BF3">
      <w:r w:rsidRPr="00386E32">
        <w:t xml:space="preserve">Signé par </w:t>
      </w:r>
      <w:r w:rsidRPr="00386E32">
        <w:rPr>
          <w:i/>
          <w:iCs/>
        </w:rPr>
        <w:t>[insérer el nom et</w:t>
      </w:r>
      <w:r w:rsidR="002F3AA5" w:rsidRPr="00386E32">
        <w:rPr>
          <w:i/>
          <w:iCs/>
        </w:rPr>
        <w:t xml:space="preserve"> </w:t>
      </w:r>
      <w:r w:rsidRPr="00386E32">
        <w:rPr>
          <w:i/>
          <w:iCs/>
        </w:rPr>
        <w:t>le titre de</w:t>
      </w:r>
      <w:r w:rsidR="002F3AA5" w:rsidRPr="00386E32">
        <w:rPr>
          <w:i/>
          <w:iCs/>
        </w:rPr>
        <w:t xml:space="preserve"> </w:t>
      </w:r>
      <w:r w:rsidRPr="00386E32">
        <w:rPr>
          <w:i/>
          <w:iCs/>
        </w:rPr>
        <w:t>la perso</w:t>
      </w:r>
      <w:r w:rsidR="002F3AA5" w:rsidRPr="00386E32">
        <w:rPr>
          <w:i/>
          <w:iCs/>
        </w:rPr>
        <w:t>n</w:t>
      </w:r>
      <w:r w:rsidRPr="00386E32">
        <w:rPr>
          <w:i/>
          <w:iCs/>
        </w:rPr>
        <w:t xml:space="preserve">ne habilitée à signer] </w:t>
      </w:r>
      <w:r w:rsidRPr="00386E32">
        <w:t>(pour le Fournisseur)</w:t>
      </w:r>
    </w:p>
    <w:p w14:paraId="626DB5F4" w14:textId="77777777" w:rsidR="00940BF3" w:rsidRPr="00386E32" w:rsidRDefault="00940BF3"/>
    <w:p w14:paraId="1BD85A60" w14:textId="0ACA0F47" w:rsidR="009A723D" w:rsidRPr="00386E32" w:rsidRDefault="00940BF3" w:rsidP="00735CD5">
      <w:pPr>
        <w:pStyle w:val="HSec10-1"/>
        <w:rPr>
          <w:smallCaps w:val="0"/>
        </w:rPr>
      </w:pPr>
      <w:r w:rsidRPr="00386E32">
        <w:br w:type="page"/>
      </w:r>
      <w:bookmarkStart w:id="537" w:name="_Toc175037636"/>
      <w:bookmarkStart w:id="538" w:name="_Toc382929273"/>
      <w:r w:rsidRPr="00386E32">
        <w:lastRenderedPageBreak/>
        <w:t xml:space="preserve">Modèle de </w:t>
      </w:r>
      <w:r w:rsidR="009A723D" w:rsidRPr="00386E32">
        <w:t>G</w:t>
      </w:r>
      <w:r w:rsidRPr="00386E32">
        <w:t xml:space="preserve">arantie de </w:t>
      </w:r>
      <w:r w:rsidR="009A723D" w:rsidRPr="00386E32">
        <w:t>B</w:t>
      </w:r>
      <w:r w:rsidRPr="00386E32">
        <w:t xml:space="preserve">onne </w:t>
      </w:r>
      <w:r w:rsidR="009A723D" w:rsidRPr="00386E32">
        <w:t>E</w:t>
      </w:r>
      <w:r w:rsidRPr="00386E32">
        <w:t>xécution</w:t>
      </w:r>
      <w:r w:rsidR="005B6BFD">
        <w:t xml:space="preserve"> </w:t>
      </w:r>
      <w:r w:rsidR="00831AAD">
        <w:t>(Garantie Bancaire)</w:t>
      </w:r>
      <w:bookmarkEnd w:id="537"/>
    </w:p>
    <w:p w14:paraId="25EA48EE" w14:textId="14BA2B0D" w:rsidR="00940BF3" w:rsidRPr="00386E32" w:rsidRDefault="009A723D" w:rsidP="00C92E2A">
      <w:pPr>
        <w:pStyle w:val="Style8"/>
      </w:pPr>
      <w:r w:rsidRPr="00386E32">
        <w:t xml:space="preserve">Option 1 : </w:t>
      </w:r>
      <w:r w:rsidR="00940BF3" w:rsidRPr="00386E32">
        <w:t>(</w:t>
      </w:r>
      <w:r w:rsidR="0090372B" w:rsidRPr="00386E32">
        <w:t>G</w:t>
      </w:r>
      <w:r w:rsidR="00940BF3" w:rsidRPr="00386E32">
        <w:t>arantie bancaire)</w:t>
      </w:r>
      <w:bookmarkEnd w:id="538"/>
    </w:p>
    <w:p w14:paraId="27FC8C88" w14:textId="77777777" w:rsidR="00940BF3" w:rsidRPr="00386E32" w:rsidRDefault="00940BF3" w:rsidP="00B425CE">
      <w:pPr>
        <w:pStyle w:val="SectionXHeader3"/>
      </w:pPr>
    </w:p>
    <w:p w14:paraId="1EA80E7B" w14:textId="6745CC98" w:rsidR="00940BF3" w:rsidRPr="00386E32" w:rsidRDefault="002D262A">
      <w:pPr>
        <w:rPr>
          <w:i/>
          <w:iCs/>
        </w:rPr>
      </w:pPr>
      <w:r w:rsidRPr="00386E32">
        <w:rPr>
          <w:i/>
          <w:iCs/>
        </w:rPr>
        <w:t>[</w:t>
      </w:r>
      <w:r w:rsidR="00940BF3" w:rsidRPr="00386E32">
        <w:rPr>
          <w:i/>
          <w:iCs/>
        </w:rPr>
        <w:t xml:space="preserve">Sur demande du </w:t>
      </w:r>
      <w:r w:rsidR="00040C6B" w:rsidRPr="00386E32">
        <w:rPr>
          <w:i/>
          <w:iCs/>
        </w:rPr>
        <w:t>Proposant</w:t>
      </w:r>
      <w:r w:rsidR="00940BF3" w:rsidRPr="00386E32">
        <w:rPr>
          <w:i/>
          <w:iCs/>
        </w:rPr>
        <w:t xml:space="preserve"> sélectionné, la banque (garant) rempli</w:t>
      </w:r>
      <w:r w:rsidRPr="00386E32">
        <w:rPr>
          <w:i/>
          <w:iCs/>
        </w:rPr>
        <w:t>t cette garantie de bonne exé</w:t>
      </w:r>
      <w:r w:rsidR="00940BF3" w:rsidRPr="00386E32">
        <w:rPr>
          <w:i/>
          <w:iCs/>
        </w:rPr>
        <w:t>cution type conformément aux indications en italiques]</w:t>
      </w:r>
    </w:p>
    <w:p w14:paraId="30404CB1" w14:textId="77777777" w:rsidR="00940BF3" w:rsidRPr="00386E32" w:rsidRDefault="00940BF3"/>
    <w:p w14:paraId="445FAB54" w14:textId="77777777" w:rsidR="00940BF3" w:rsidRPr="00386E32" w:rsidRDefault="00940BF3">
      <w:pPr>
        <w:rPr>
          <w:rFonts w:ascii="Arial" w:hAnsi="Arial" w:cs="Arial"/>
          <w:sz w:val="22"/>
        </w:rPr>
      </w:pPr>
    </w:p>
    <w:p w14:paraId="253C7E93" w14:textId="59D46B43" w:rsidR="00940BF3" w:rsidRPr="00386E32" w:rsidRDefault="00940BF3">
      <w:pPr>
        <w:rPr>
          <w:bCs/>
          <w:i/>
          <w:iCs/>
        </w:rPr>
      </w:pPr>
      <w:r w:rsidRPr="00386E32">
        <w:rPr>
          <w:bCs/>
          <w:i/>
          <w:iCs/>
        </w:rPr>
        <w:t xml:space="preserve">[insérer le nom de la banque et </w:t>
      </w:r>
      <w:r w:rsidR="00AD7A8B" w:rsidRPr="00386E32">
        <w:rPr>
          <w:bCs/>
          <w:i/>
          <w:iCs/>
        </w:rPr>
        <w:t>l’</w:t>
      </w:r>
      <w:r w:rsidRPr="00386E32">
        <w:rPr>
          <w:bCs/>
          <w:i/>
          <w:iCs/>
        </w:rPr>
        <w:t>adresse de la banque d’émission]</w:t>
      </w:r>
    </w:p>
    <w:p w14:paraId="1CD084B4" w14:textId="77777777" w:rsidR="00940BF3" w:rsidRPr="00386E32" w:rsidRDefault="00940BF3">
      <w:pPr>
        <w:rPr>
          <w:bCs/>
          <w:i/>
          <w:iCs/>
        </w:rPr>
      </w:pPr>
    </w:p>
    <w:p w14:paraId="067FA2D1" w14:textId="77777777" w:rsidR="00940BF3" w:rsidRPr="00386E32" w:rsidRDefault="00940BF3">
      <w:pPr>
        <w:rPr>
          <w:bCs/>
        </w:rPr>
      </w:pPr>
      <w:r w:rsidRPr="00386E32">
        <w:rPr>
          <w:b/>
          <w:bCs/>
        </w:rPr>
        <w:t>Bénéficiaire :</w:t>
      </w:r>
      <w:r w:rsidRPr="00386E32">
        <w:rPr>
          <w:bCs/>
        </w:rPr>
        <w:t xml:space="preserve"> </w:t>
      </w:r>
      <w:r w:rsidRPr="00386E32">
        <w:rPr>
          <w:bCs/>
          <w:i/>
          <w:iCs/>
        </w:rPr>
        <w:t>[insérer les nom et adresse de l’Acheteur]</w:t>
      </w:r>
      <w:r w:rsidRPr="00386E32">
        <w:rPr>
          <w:bCs/>
        </w:rPr>
        <w:t xml:space="preserve"> </w:t>
      </w:r>
    </w:p>
    <w:p w14:paraId="6995F2F5" w14:textId="77777777" w:rsidR="00940BF3" w:rsidRPr="00386E32" w:rsidRDefault="00940BF3">
      <w:pPr>
        <w:rPr>
          <w:bCs/>
        </w:rPr>
      </w:pPr>
    </w:p>
    <w:p w14:paraId="38968256" w14:textId="77777777" w:rsidR="002D262A" w:rsidRPr="00386E32" w:rsidRDefault="002D262A" w:rsidP="002D262A">
      <w:pPr>
        <w:rPr>
          <w:szCs w:val="24"/>
        </w:rPr>
      </w:pPr>
      <w:r w:rsidRPr="00386E32">
        <w:rPr>
          <w:b/>
          <w:bCs/>
        </w:rPr>
        <w:t>Date :</w:t>
      </w:r>
      <w:r w:rsidRPr="00386E32">
        <w:t xml:space="preserve"> </w:t>
      </w:r>
      <w:r w:rsidRPr="00386E32">
        <w:rPr>
          <w:i/>
          <w:iCs/>
          <w:szCs w:val="24"/>
        </w:rPr>
        <w:t>[insérer date]</w:t>
      </w:r>
    </w:p>
    <w:p w14:paraId="0112F536" w14:textId="77777777" w:rsidR="002D262A" w:rsidRPr="00386E32" w:rsidRDefault="002D262A">
      <w:pPr>
        <w:rPr>
          <w:bCs/>
        </w:rPr>
      </w:pPr>
    </w:p>
    <w:p w14:paraId="4F55D589" w14:textId="77777777" w:rsidR="00940BF3" w:rsidRPr="00386E32" w:rsidRDefault="00940BF3">
      <w:pPr>
        <w:rPr>
          <w:bCs/>
        </w:rPr>
      </w:pPr>
      <w:r w:rsidRPr="00386E32">
        <w:rPr>
          <w:b/>
          <w:bCs/>
        </w:rPr>
        <w:t>Garantie de bonne exécution no.</w:t>
      </w:r>
      <w:r w:rsidRPr="00386E32">
        <w:rPr>
          <w:bCs/>
        </w:rPr>
        <w:t xml:space="preserve"> : </w:t>
      </w:r>
      <w:r w:rsidRPr="00386E32">
        <w:rPr>
          <w:bCs/>
          <w:i/>
          <w:iCs/>
        </w:rPr>
        <w:t>[insérer No]</w:t>
      </w:r>
    </w:p>
    <w:p w14:paraId="2AEDB619" w14:textId="77777777" w:rsidR="00940BF3" w:rsidRPr="00386E32" w:rsidRDefault="00940BF3"/>
    <w:p w14:paraId="7C6FAD67" w14:textId="77777777" w:rsidR="002D262A" w:rsidRPr="00386E32" w:rsidRDefault="002D262A" w:rsidP="002D262A">
      <w:r w:rsidRPr="00386E32">
        <w:rPr>
          <w:b/>
          <w:bCs/>
        </w:rPr>
        <w:t>Garant:</w:t>
      </w:r>
      <w:r w:rsidRPr="00386E32">
        <w:t xml:space="preserve"> </w:t>
      </w:r>
      <w:r w:rsidRPr="00386E32">
        <w:rPr>
          <w:bCs/>
          <w:i/>
          <w:iCs/>
          <w:szCs w:val="24"/>
        </w:rPr>
        <w:t>[insérer le nom de la banque, et l’adresse de l’agence émettrice, sauf si cela figure à l’en-tête]</w:t>
      </w:r>
    </w:p>
    <w:p w14:paraId="635C3DD4" w14:textId="77777777" w:rsidR="002D262A" w:rsidRPr="00386E32" w:rsidRDefault="002D262A"/>
    <w:p w14:paraId="64BCE021" w14:textId="3CA2B3E6" w:rsidR="00940BF3" w:rsidRPr="00386E32" w:rsidRDefault="00940BF3">
      <w:pPr>
        <w:spacing w:after="200"/>
        <w:jc w:val="both"/>
      </w:pPr>
      <w:r w:rsidRPr="00386E32">
        <w:t xml:space="preserve">Nous avons été informés que </w:t>
      </w:r>
      <w:r w:rsidRPr="00386E32">
        <w:rPr>
          <w:bCs/>
          <w:i/>
          <w:iCs/>
        </w:rPr>
        <w:t>[insérer le nom du Fournisseur]</w:t>
      </w:r>
      <w:r w:rsidRPr="00386E32">
        <w:t xml:space="preserve"> (ci-après dénommé « le Fournisseur ») a conclu avec vous le Marché no</w:t>
      </w:r>
      <w:r w:rsidRPr="00386E32">
        <w:rPr>
          <w:i/>
          <w:iCs/>
        </w:rPr>
        <w:t xml:space="preserve">. [insérer No] </w:t>
      </w:r>
      <w:r w:rsidRPr="00386E32">
        <w:t xml:space="preserve">en date du </w:t>
      </w:r>
      <w:r w:rsidRPr="00386E32">
        <w:rPr>
          <w:i/>
          <w:iCs/>
        </w:rPr>
        <w:t>[insérer la date]</w:t>
      </w:r>
      <w:r w:rsidRPr="00386E32">
        <w:t xml:space="preserve"> pour la fourniture de </w:t>
      </w:r>
      <w:r w:rsidRPr="00386E32">
        <w:rPr>
          <w:i/>
          <w:iCs/>
        </w:rPr>
        <w:t xml:space="preserve">[insérer la description des </w:t>
      </w:r>
      <w:r w:rsidR="00B12845" w:rsidRPr="00386E32">
        <w:rPr>
          <w:i/>
          <w:iCs/>
        </w:rPr>
        <w:t>Biens</w:t>
      </w:r>
      <w:r w:rsidR="002F3AA5" w:rsidRPr="00386E32">
        <w:rPr>
          <w:i/>
          <w:iCs/>
        </w:rPr>
        <w:t xml:space="preserve"> </w:t>
      </w:r>
      <w:r w:rsidRPr="00386E32">
        <w:rPr>
          <w:i/>
          <w:iCs/>
        </w:rPr>
        <w:t>et Services connexes]</w:t>
      </w:r>
      <w:r w:rsidRPr="00386E32">
        <w:t xml:space="preserve"> (ci-après dénommée « le Marché »).</w:t>
      </w:r>
    </w:p>
    <w:p w14:paraId="3CEF4454" w14:textId="77777777" w:rsidR="00940BF3" w:rsidRPr="00386E32" w:rsidRDefault="00940BF3">
      <w:pPr>
        <w:pStyle w:val="BodyText2"/>
        <w:spacing w:before="0" w:after="200"/>
        <w:jc w:val="both"/>
        <w:rPr>
          <w:b w:val="0"/>
          <w:sz w:val="24"/>
          <w:lang w:val="fr-FR"/>
        </w:rPr>
      </w:pPr>
      <w:r w:rsidRPr="00386E32">
        <w:rPr>
          <w:b w:val="0"/>
          <w:sz w:val="24"/>
          <w:lang w:val="fr-FR"/>
        </w:rPr>
        <w:t>De plus, nous comprenons qu’une garantie de bonne exécution est exigée en vertu des conditions du Marché.</w:t>
      </w:r>
    </w:p>
    <w:p w14:paraId="421D2B66" w14:textId="063FBB70" w:rsidR="00940BF3" w:rsidRPr="00386E32" w:rsidRDefault="00940BF3">
      <w:pPr>
        <w:spacing w:after="200"/>
        <w:jc w:val="both"/>
      </w:pPr>
      <w:r w:rsidRPr="00386E32">
        <w:t xml:space="preserve">A la demande du Fournisseur, nous </w:t>
      </w:r>
      <w:r w:rsidRPr="00386E32">
        <w:rPr>
          <w:bCs/>
          <w:i/>
          <w:iCs/>
          <w:szCs w:val="18"/>
        </w:rPr>
        <w:t>[</w:t>
      </w:r>
      <w:r w:rsidRPr="00386E32">
        <w:rPr>
          <w:bCs/>
          <w:i/>
          <w:iCs/>
        </w:rPr>
        <w:t>insérer le nom de la banque</w:t>
      </w:r>
      <w:r w:rsidRPr="00386E32">
        <w:rPr>
          <w:bCs/>
          <w:i/>
          <w:iCs/>
          <w:szCs w:val="18"/>
        </w:rPr>
        <w:t>]</w:t>
      </w:r>
      <w:r w:rsidRPr="00386E32">
        <w:rPr>
          <w:b/>
          <w:szCs w:val="18"/>
        </w:rPr>
        <w:t xml:space="preserve"> </w:t>
      </w:r>
      <w:r w:rsidRPr="00386E32">
        <w:t xml:space="preserve">nous engageons par la présente, </w:t>
      </w:r>
      <w:r w:rsidR="00300CCA" w:rsidRPr="00386E32">
        <w:rPr>
          <w:b/>
          <w:bCs/>
          <w:szCs w:val="24"/>
        </w:rPr>
        <w:t>sans condition et irrévocablement</w:t>
      </w:r>
      <w:r w:rsidR="00300CCA" w:rsidRPr="00386E32">
        <w:rPr>
          <w:szCs w:val="24"/>
        </w:rPr>
        <w:t xml:space="preserve">, à vous payer à </w:t>
      </w:r>
      <w:r w:rsidR="00300CCA" w:rsidRPr="00386E32">
        <w:rPr>
          <w:b/>
          <w:bCs/>
          <w:szCs w:val="24"/>
        </w:rPr>
        <w:t>première demande</w:t>
      </w:r>
      <w:r w:rsidR="00300CCA" w:rsidRPr="00386E32">
        <w:rPr>
          <w:szCs w:val="24"/>
        </w:rPr>
        <w:t>,</w:t>
      </w:r>
      <w:r w:rsidRPr="00386E32">
        <w:t xml:space="preserve">, toutes sommes d’argent que vous pourriez réclamer dans la limite de </w:t>
      </w:r>
      <w:r w:rsidRPr="00386E32">
        <w:rPr>
          <w:bCs/>
          <w:i/>
          <w:iCs/>
        </w:rPr>
        <w:t>[insérer la somme en chiffres</w:t>
      </w:r>
      <w:r w:rsidR="00723250" w:rsidRPr="00386E32">
        <w:rPr>
          <w:bCs/>
          <w:i/>
          <w:iCs/>
        </w:rPr>
        <w:t>.</w:t>
      </w:r>
      <w:r w:rsidRPr="00386E32">
        <w:rPr>
          <w:bCs/>
          <w:i/>
          <w:iCs/>
        </w:rPr>
        <w:t xml:space="preserve"> Le Garant doit insérer un montant représentant le montant ou le pourcentage mentionné au Marché soit dans la (ou les) </w:t>
      </w:r>
      <w:r w:rsidR="008C0CEA" w:rsidRPr="00386E32">
        <w:rPr>
          <w:bCs/>
          <w:i/>
          <w:iCs/>
        </w:rPr>
        <w:t>monnaie</w:t>
      </w:r>
      <w:r w:rsidRPr="00386E32">
        <w:rPr>
          <w:bCs/>
          <w:i/>
          <w:iCs/>
        </w:rPr>
        <w:t xml:space="preserve">(s) mentionnée(s) au Marché, soit dans toute autre </w:t>
      </w:r>
      <w:r w:rsidR="008C0CEA" w:rsidRPr="00386E32">
        <w:rPr>
          <w:bCs/>
          <w:i/>
          <w:iCs/>
        </w:rPr>
        <w:t xml:space="preserve">monnaie </w:t>
      </w:r>
      <w:r w:rsidRPr="00386E32">
        <w:rPr>
          <w:bCs/>
          <w:i/>
          <w:iCs/>
        </w:rPr>
        <w:t>librement convertible acceptable par l’Acheteur.] [insérer la somme en lettres].</w:t>
      </w:r>
      <w:r w:rsidRPr="00386E32">
        <w:t xml:space="preserve"> Votre demande en paiement doit être accompagnée d’une déclaration attestant que le </w:t>
      </w:r>
      <w:r w:rsidR="00F10E52" w:rsidRPr="00386E32">
        <w:t xml:space="preserve">Fournisseur </w:t>
      </w:r>
      <w:r w:rsidRPr="00386E32">
        <w:t xml:space="preserve">ne se conforme pas aux conditions du Marché, sans que vous ayez à prouver ou à donner les raisons ou le motif de votre demande ou du montant indiqué dans votre demande. </w:t>
      </w:r>
    </w:p>
    <w:p w14:paraId="7416BC92" w14:textId="77777777" w:rsidR="00940BF3" w:rsidRPr="00386E32" w:rsidRDefault="00940BF3">
      <w:pPr>
        <w:spacing w:after="200"/>
        <w:jc w:val="both"/>
      </w:pPr>
      <w:r w:rsidRPr="00386E32">
        <w:t xml:space="preserve">La présente garantie expire au plus tard le </w:t>
      </w:r>
      <w:r w:rsidRPr="00386E32">
        <w:rPr>
          <w:bCs/>
          <w:i/>
          <w:iCs/>
        </w:rPr>
        <w:t>[insérer la date]</w:t>
      </w:r>
      <w:r w:rsidRPr="00386E32">
        <w:t xml:space="preserve"> jour de </w:t>
      </w:r>
      <w:r w:rsidRPr="00386E32">
        <w:rPr>
          <w:bCs/>
          <w:i/>
          <w:iCs/>
        </w:rPr>
        <w:t>[insérer le mois]</w:t>
      </w:r>
      <w:r w:rsidRPr="00386E32">
        <w:t xml:space="preserve">  </w:t>
      </w:r>
      <w:r w:rsidRPr="00386E32">
        <w:rPr>
          <w:bCs/>
          <w:i/>
          <w:iCs/>
        </w:rPr>
        <w:t>[insérer l’année]</w:t>
      </w:r>
      <w:r w:rsidRPr="00386E32">
        <w:rPr>
          <w:bCs/>
        </w:rPr>
        <w:t xml:space="preserve">, </w:t>
      </w:r>
      <w:r w:rsidRPr="00386E32">
        <w:rPr>
          <w:vertAlign w:val="superscript"/>
        </w:rPr>
        <w:footnoteReference w:id="7"/>
      </w:r>
      <w:r w:rsidRPr="00386E32">
        <w:t xml:space="preserve"> et toute demande de paiement doit être reçue à cette date au plus tard.</w:t>
      </w:r>
    </w:p>
    <w:p w14:paraId="274D290C" w14:textId="77777777" w:rsidR="00940BF3" w:rsidRPr="00386E32" w:rsidRDefault="00940BF3">
      <w:pPr>
        <w:pStyle w:val="BodyText2"/>
        <w:spacing w:before="0" w:after="200"/>
        <w:jc w:val="left"/>
        <w:rPr>
          <w:b w:val="0"/>
          <w:sz w:val="24"/>
          <w:lang w:val="fr-FR"/>
        </w:rPr>
      </w:pPr>
      <w:r w:rsidRPr="00386E32">
        <w:rPr>
          <w:b w:val="0"/>
          <w:sz w:val="24"/>
          <w:lang w:val="fr-FR"/>
        </w:rPr>
        <w:lastRenderedPageBreak/>
        <w:t>La présente garantie est régie par les Règles uniformes relatives aux garanties sur demande</w:t>
      </w:r>
      <w:r w:rsidR="002D262A" w:rsidRPr="00386E32">
        <w:rPr>
          <w:b w:val="0"/>
          <w:sz w:val="24"/>
          <w:lang w:val="fr-FR"/>
        </w:rPr>
        <w:t xml:space="preserve"> de la CCI - 2010</w:t>
      </w:r>
      <w:r w:rsidRPr="00386E32">
        <w:rPr>
          <w:b w:val="0"/>
          <w:sz w:val="24"/>
          <w:lang w:val="fr-FR"/>
        </w:rPr>
        <w:t xml:space="preserve">, Publication CCI no : </w:t>
      </w:r>
      <w:r w:rsidR="002D262A" w:rsidRPr="00386E32">
        <w:rPr>
          <w:b w:val="0"/>
          <w:sz w:val="24"/>
          <w:lang w:val="fr-FR"/>
        </w:rPr>
        <w:t>7</w:t>
      </w:r>
      <w:r w:rsidRPr="00386E32">
        <w:rPr>
          <w:b w:val="0"/>
          <w:sz w:val="24"/>
          <w:lang w:val="fr-FR"/>
        </w:rPr>
        <w:t xml:space="preserve">58, excepté le sous-paragraphe </w:t>
      </w:r>
      <w:r w:rsidR="002D262A" w:rsidRPr="00386E32">
        <w:rPr>
          <w:b w:val="0"/>
          <w:sz w:val="24"/>
          <w:lang w:val="fr-FR"/>
        </w:rPr>
        <w:t>15</w:t>
      </w:r>
      <w:r w:rsidRPr="00386E32">
        <w:rPr>
          <w:b w:val="0"/>
          <w:sz w:val="24"/>
          <w:lang w:val="fr-FR"/>
        </w:rPr>
        <w:t>(a)(ii) qui est exclu par la présente.</w:t>
      </w:r>
    </w:p>
    <w:p w14:paraId="562C7C83" w14:textId="77777777" w:rsidR="00940BF3" w:rsidRPr="00386E32" w:rsidRDefault="00940BF3">
      <w:pPr>
        <w:pStyle w:val="BodyText2"/>
        <w:jc w:val="left"/>
        <w:rPr>
          <w:b w:val="0"/>
          <w:bCs/>
          <w:i/>
          <w:iCs/>
          <w:sz w:val="24"/>
          <w:szCs w:val="24"/>
          <w:lang w:val="fr-FR"/>
        </w:rPr>
      </w:pPr>
      <w:r w:rsidRPr="00386E32">
        <w:rPr>
          <w:b w:val="0"/>
          <w:bCs/>
          <w:i/>
          <w:iCs/>
          <w:sz w:val="24"/>
          <w:lang w:val="fr-FR"/>
        </w:rPr>
        <w:t>[Insérer le nom et la fonction de la personne habilitée à signer la garantie au nom de la banque</w:t>
      </w:r>
      <w:r w:rsidRPr="00386E32">
        <w:rPr>
          <w:b w:val="0"/>
          <w:bCs/>
          <w:i/>
          <w:iCs/>
          <w:sz w:val="24"/>
          <w:szCs w:val="24"/>
          <w:lang w:val="fr-FR"/>
        </w:rPr>
        <w:t>]</w:t>
      </w:r>
    </w:p>
    <w:p w14:paraId="03B18E8D" w14:textId="77777777" w:rsidR="00940BF3" w:rsidRPr="00386E32" w:rsidRDefault="00940BF3">
      <w:pPr>
        <w:pStyle w:val="BodyText2"/>
        <w:jc w:val="left"/>
        <w:rPr>
          <w:b w:val="0"/>
          <w:bCs/>
          <w:i/>
          <w:iCs/>
          <w:sz w:val="24"/>
          <w:lang w:val="fr-FR"/>
        </w:rPr>
      </w:pPr>
      <w:r w:rsidRPr="00386E32">
        <w:rPr>
          <w:b w:val="0"/>
          <w:bCs/>
          <w:i/>
          <w:iCs/>
          <w:sz w:val="24"/>
          <w:lang w:val="fr-FR"/>
        </w:rPr>
        <w:t>[Insérer la signature]</w:t>
      </w:r>
    </w:p>
    <w:p w14:paraId="6CFC1849" w14:textId="2D79C817" w:rsidR="009A723D" w:rsidRPr="00386E32" w:rsidRDefault="00940BF3" w:rsidP="00735CD5">
      <w:pPr>
        <w:pStyle w:val="HSec10-1"/>
      </w:pPr>
      <w:r w:rsidRPr="00386E32">
        <w:rPr>
          <w:i/>
        </w:rPr>
        <w:br w:type="page"/>
      </w:r>
      <w:bookmarkStart w:id="539" w:name="_Toc175037637"/>
      <w:bookmarkStart w:id="540" w:name="_Toc382929274"/>
      <w:r w:rsidR="00091897" w:rsidRPr="00091897">
        <w:rPr>
          <w:iCs/>
        </w:rPr>
        <w:lastRenderedPageBreak/>
        <w:t>Modèle de</w:t>
      </w:r>
      <w:r w:rsidR="00091897">
        <w:rPr>
          <w:i/>
        </w:rPr>
        <w:t xml:space="preserve"> </w:t>
      </w:r>
      <w:r w:rsidR="009A723D" w:rsidRPr="00386E32">
        <w:t>Garantie de Bonne Exécution</w:t>
      </w:r>
      <w:r w:rsidR="00091897">
        <w:t xml:space="preserve"> (Cautionnement)</w:t>
      </w:r>
      <w:bookmarkEnd w:id="539"/>
    </w:p>
    <w:p w14:paraId="1C8B207B" w14:textId="77777777" w:rsidR="007D7976" w:rsidRPr="00386E32" w:rsidRDefault="009A723D" w:rsidP="009A723D">
      <w:pPr>
        <w:pStyle w:val="Style8"/>
      </w:pPr>
      <w:r w:rsidRPr="00386E32">
        <w:t xml:space="preserve">Option 2 : </w:t>
      </w:r>
      <w:bookmarkStart w:id="541" w:name="_Toc327354354"/>
      <w:r w:rsidRPr="00386E32">
        <w:t>C</w:t>
      </w:r>
      <w:r w:rsidR="00CB382A" w:rsidRPr="00386E32">
        <w:t>aution personnelle et solidaire</w:t>
      </w:r>
      <w:bookmarkEnd w:id="540"/>
      <w:bookmarkEnd w:id="541"/>
    </w:p>
    <w:p w14:paraId="24D5D605" w14:textId="0EE039F6" w:rsidR="009A723D" w:rsidRPr="00386E32" w:rsidRDefault="00CB382A" w:rsidP="007D7976">
      <w:pPr>
        <w:pStyle w:val="Style8"/>
        <w:jc w:val="left"/>
        <w:rPr>
          <w:sz w:val="24"/>
          <w:szCs w:val="24"/>
        </w:rPr>
      </w:pPr>
      <w:r w:rsidRPr="00386E32">
        <w:rPr>
          <w:sz w:val="24"/>
          <w:szCs w:val="24"/>
        </w:rPr>
        <w:t xml:space="preserve">Date : </w:t>
      </w:r>
      <w:r w:rsidRPr="00386E32">
        <w:rPr>
          <w:sz w:val="24"/>
          <w:szCs w:val="24"/>
        </w:rPr>
        <w:tab/>
      </w:r>
    </w:p>
    <w:p w14:paraId="7C310D8E" w14:textId="3F945F7B" w:rsidR="00CB382A" w:rsidRPr="00386E32" w:rsidRDefault="0001437B" w:rsidP="009A723D">
      <w:pPr>
        <w:tabs>
          <w:tab w:val="right" w:pos="8640"/>
        </w:tabs>
        <w:rPr>
          <w:b/>
          <w:bCs/>
        </w:rPr>
      </w:pPr>
      <w:r w:rsidRPr="00386E32">
        <w:rPr>
          <w:b/>
          <w:bCs/>
        </w:rPr>
        <w:t>Demande de Propositions</w:t>
      </w:r>
      <w:r w:rsidR="00CB382A" w:rsidRPr="00386E32">
        <w:rPr>
          <w:b/>
          <w:bCs/>
        </w:rPr>
        <w:t xml:space="preserve"> </w:t>
      </w:r>
      <w:r w:rsidR="009A723D" w:rsidRPr="00386E32">
        <w:rPr>
          <w:b/>
          <w:bCs/>
        </w:rPr>
        <w:t>N</w:t>
      </w:r>
      <w:r w:rsidR="00CB382A" w:rsidRPr="00386E32">
        <w:rPr>
          <w:b/>
          <w:bCs/>
          <w:vertAlign w:val="superscript"/>
        </w:rPr>
        <w:t>o</w:t>
      </w:r>
      <w:r w:rsidR="009A723D" w:rsidRPr="00386E32">
        <w:rPr>
          <w:b/>
          <w:bCs/>
          <w:vertAlign w:val="superscript"/>
        </w:rPr>
        <w:t xml:space="preserve"> </w:t>
      </w:r>
      <w:r w:rsidR="00CB382A" w:rsidRPr="00386E32">
        <w:rPr>
          <w:b/>
          <w:bCs/>
        </w:rPr>
        <w:t xml:space="preserve">: </w:t>
      </w:r>
      <w:r w:rsidR="00CB382A" w:rsidRPr="00386E32">
        <w:rPr>
          <w:b/>
          <w:bCs/>
        </w:rPr>
        <w:tab/>
      </w:r>
    </w:p>
    <w:p w14:paraId="53E100C7" w14:textId="77777777" w:rsidR="009A723D" w:rsidRPr="00386E32" w:rsidRDefault="009A723D" w:rsidP="009A723D">
      <w:pPr>
        <w:tabs>
          <w:tab w:val="right" w:pos="8640"/>
        </w:tabs>
      </w:pPr>
    </w:p>
    <w:p w14:paraId="00E1F1F5" w14:textId="77777777" w:rsidR="00CB382A" w:rsidRPr="00386E32" w:rsidRDefault="00CB382A" w:rsidP="00CB382A">
      <w:pPr>
        <w:spacing w:after="120"/>
        <w:rPr>
          <w:szCs w:val="24"/>
        </w:rPr>
      </w:pPr>
      <w:r w:rsidRPr="00386E32">
        <w:rPr>
          <w:b/>
          <w:szCs w:val="24"/>
        </w:rPr>
        <w:t>Bénéficiaire :</w:t>
      </w:r>
      <w:r w:rsidRPr="00386E32">
        <w:rPr>
          <w:szCs w:val="24"/>
        </w:rPr>
        <w:t xml:space="preserve"> __________________ [</w:t>
      </w:r>
      <w:r w:rsidRPr="00386E32">
        <w:rPr>
          <w:i/>
          <w:szCs w:val="24"/>
        </w:rPr>
        <w:t xml:space="preserve">nom et adresse </w:t>
      </w:r>
      <w:r w:rsidR="007F7BCC" w:rsidRPr="00386E32">
        <w:rPr>
          <w:i/>
          <w:szCs w:val="24"/>
        </w:rPr>
        <w:t>de l’Acheteur</w:t>
      </w:r>
      <w:r w:rsidRPr="00386E32">
        <w:rPr>
          <w:szCs w:val="24"/>
        </w:rPr>
        <w:t xml:space="preserve">] </w:t>
      </w:r>
    </w:p>
    <w:p w14:paraId="770BF0BC" w14:textId="77777777" w:rsidR="00CB382A" w:rsidRPr="00386E32" w:rsidRDefault="00CB382A" w:rsidP="00CB382A">
      <w:pPr>
        <w:spacing w:after="120"/>
        <w:rPr>
          <w:szCs w:val="24"/>
        </w:rPr>
      </w:pPr>
      <w:r w:rsidRPr="00386E32">
        <w:rPr>
          <w:b/>
          <w:szCs w:val="24"/>
        </w:rPr>
        <w:t>Date :</w:t>
      </w:r>
      <w:r w:rsidRPr="00386E32">
        <w:rPr>
          <w:szCs w:val="24"/>
        </w:rPr>
        <w:t xml:space="preserve"> _______________</w:t>
      </w:r>
    </w:p>
    <w:p w14:paraId="201F4700" w14:textId="77777777" w:rsidR="00CB382A" w:rsidRPr="00386E32" w:rsidRDefault="00CB382A" w:rsidP="00CB382A">
      <w:pPr>
        <w:spacing w:after="120"/>
        <w:rPr>
          <w:szCs w:val="24"/>
        </w:rPr>
      </w:pPr>
      <w:r w:rsidRPr="00386E32">
        <w:rPr>
          <w:b/>
          <w:szCs w:val="24"/>
        </w:rPr>
        <w:t>Caution no. :</w:t>
      </w:r>
      <w:r w:rsidRPr="00386E32">
        <w:rPr>
          <w:szCs w:val="24"/>
        </w:rPr>
        <w:t xml:space="preserve"> ________________</w:t>
      </w:r>
    </w:p>
    <w:p w14:paraId="6AF37CD3" w14:textId="77777777" w:rsidR="00CB382A" w:rsidRPr="00386E32" w:rsidRDefault="00CB382A" w:rsidP="00CB382A">
      <w:pPr>
        <w:rPr>
          <w:szCs w:val="24"/>
        </w:rPr>
      </w:pPr>
      <w:r w:rsidRPr="00386E32">
        <w:rPr>
          <w:szCs w:val="24"/>
        </w:rPr>
        <w:t>Nous soussignés _____________________________ [</w:t>
      </w:r>
      <w:r w:rsidRPr="00386E32">
        <w:rPr>
          <w:i/>
          <w:szCs w:val="24"/>
        </w:rPr>
        <w:t>nom et adresse de l’organisme de caution</w:t>
      </w:r>
      <w:r w:rsidRPr="00386E32">
        <w:rPr>
          <w:szCs w:val="24"/>
        </w:rPr>
        <w:t>]</w:t>
      </w:r>
    </w:p>
    <w:p w14:paraId="1A08A2D7" w14:textId="465DA1B4" w:rsidR="00CB382A" w:rsidRPr="00386E32" w:rsidRDefault="00CB382A" w:rsidP="00CB382A">
      <w:pPr>
        <w:jc w:val="both"/>
        <w:rPr>
          <w:szCs w:val="24"/>
        </w:rPr>
      </w:pPr>
      <w:r w:rsidRPr="00386E32">
        <w:rPr>
          <w:szCs w:val="24"/>
        </w:rPr>
        <w:t xml:space="preserve">Déclarons nous porter caution personnelle et solidaire </w:t>
      </w:r>
      <w:r w:rsidR="009A723D" w:rsidRPr="00386E32">
        <w:rPr>
          <w:szCs w:val="24"/>
        </w:rPr>
        <w:t>de _</w:t>
      </w:r>
      <w:r w:rsidRPr="00386E32">
        <w:rPr>
          <w:szCs w:val="24"/>
        </w:rPr>
        <w:t xml:space="preserve">___________________ </w:t>
      </w:r>
      <w:r w:rsidRPr="00386E32">
        <w:rPr>
          <w:i/>
          <w:iCs/>
          <w:szCs w:val="24"/>
        </w:rPr>
        <w:t>[indiquer le nom et l’adresse complète du Fournisseur titulaire du marché]</w:t>
      </w:r>
      <w:r w:rsidRPr="00386E32">
        <w:rPr>
          <w:sz w:val="20"/>
        </w:rPr>
        <w:t xml:space="preserve"> </w:t>
      </w:r>
      <w:r w:rsidRPr="00386E32">
        <w:rPr>
          <w:szCs w:val="24"/>
        </w:rPr>
        <w:t>(ci-après dénommé « le Titulaire ») pour le montant de la caution de bonne exécution à laquelle le Titulaire est assujetti en qualité de titulaire du Marché no. _______________</w:t>
      </w:r>
      <w:r w:rsidR="009A723D" w:rsidRPr="00386E32">
        <w:rPr>
          <w:szCs w:val="24"/>
        </w:rPr>
        <w:t>_ en</w:t>
      </w:r>
      <w:r w:rsidRPr="00386E32">
        <w:rPr>
          <w:szCs w:val="24"/>
        </w:rPr>
        <w:t xml:space="preserve"> date du ______________ conclu avec __________________ </w:t>
      </w:r>
      <w:r w:rsidRPr="00386E32">
        <w:rPr>
          <w:sz w:val="20"/>
        </w:rPr>
        <w:t>[</w:t>
      </w:r>
      <w:r w:rsidRPr="00386E32">
        <w:rPr>
          <w:i/>
          <w:sz w:val="20"/>
        </w:rPr>
        <w:t>nom et adresse de l’Acheteur</w:t>
      </w:r>
      <w:r w:rsidRPr="00386E32">
        <w:rPr>
          <w:sz w:val="20"/>
        </w:rPr>
        <w:t xml:space="preserve">], </w:t>
      </w:r>
      <w:r w:rsidRPr="00386E32">
        <w:rPr>
          <w:szCs w:val="24"/>
        </w:rPr>
        <w:t>ci-après dénommé « le Bénéficiaire », pour l’exécution de ____________________</w:t>
      </w:r>
      <w:r w:rsidR="009A723D" w:rsidRPr="00386E32">
        <w:rPr>
          <w:szCs w:val="24"/>
        </w:rPr>
        <w:t>_ [</w:t>
      </w:r>
      <w:r w:rsidRPr="00386E32">
        <w:rPr>
          <w:i/>
          <w:szCs w:val="24"/>
        </w:rPr>
        <w:t xml:space="preserve">description des </w:t>
      </w:r>
      <w:r w:rsidR="00B12845" w:rsidRPr="00386E32">
        <w:rPr>
          <w:i/>
          <w:szCs w:val="24"/>
        </w:rPr>
        <w:t>Biens</w:t>
      </w:r>
      <w:r w:rsidRPr="00386E32">
        <w:rPr>
          <w:szCs w:val="24"/>
        </w:rPr>
        <w:t>] (ci-après dénommé « le Marché ») conclu en date du __________</w:t>
      </w:r>
      <w:r w:rsidR="002F3AA5" w:rsidRPr="00386E32">
        <w:rPr>
          <w:szCs w:val="24"/>
        </w:rPr>
        <w:t>_</w:t>
      </w:r>
      <w:r w:rsidR="002F3AA5" w:rsidRPr="00386E32">
        <w:rPr>
          <w:i/>
          <w:sz w:val="20"/>
        </w:rPr>
        <w:t xml:space="preserve"> </w:t>
      </w:r>
      <w:r w:rsidR="002F3AA5" w:rsidRPr="00386E32">
        <w:rPr>
          <w:i/>
          <w:szCs w:val="24"/>
        </w:rPr>
        <w:t>[</w:t>
      </w:r>
      <w:r w:rsidRPr="00386E32">
        <w:rPr>
          <w:i/>
          <w:szCs w:val="24"/>
        </w:rPr>
        <w:t>insérer la date du Marché]</w:t>
      </w:r>
      <w:r w:rsidRPr="00386E32">
        <w:rPr>
          <w:szCs w:val="24"/>
        </w:rPr>
        <w:t>.</w:t>
      </w:r>
    </w:p>
    <w:p w14:paraId="585BD311" w14:textId="77777777" w:rsidR="00CB382A" w:rsidRPr="00386E32" w:rsidRDefault="00CB382A" w:rsidP="00CB382A">
      <w:pPr>
        <w:rPr>
          <w:szCs w:val="24"/>
        </w:rPr>
      </w:pPr>
    </w:p>
    <w:p w14:paraId="55BD1F85" w14:textId="77777777" w:rsidR="00CB382A" w:rsidRPr="00386E32" w:rsidRDefault="00CB382A" w:rsidP="00CB382A">
      <w:pPr>
        <w:rPr>
          <w:szCs w:val="24"/>
        </w:rPr>
      </w:pPr>
      <w:r w:rsidRPr="00386E32">
        <w:rPr>
          <w:szCs w:val="24"/>
        </w:rPr>
        <w:t>Ladite caution s’élève à _________</w:t>
      </w:r>
      <w:r w:rsidRPr="00386E32">
        <w:rPr>
          <w:rStyle w:val="FootnoteReference"/>
          <w:szCs w:val="24"/>
        </w:rPr>
        <w:footnoteReference w:id="8"/>
      </w:r>
      <w:r w:rsidRPr="00386E32">
        <w:rPr>
          <w:szCs w:val="24"/>
        </w:rPr>
        <w:t>.</w:t>
      </w:r>
    </w:p>
    <w:p w14:paraId="536F242E" w14:textId="77777777" w:rsidR="00CB382A" w:rsidRPr="00386E32" w:rsidRDefault="00CB382A" w:rsidP="00CB382A">
      <w:pPr>
        <w:rPr>
          <w:szCs w:val="24"/>
        </w:rPr>
      </w:pPr>
    </w:p>
    <w:p w14:paraId="69CBE402" w14:textId="3871A22F" w:rsidR="00CB382A" w:rsidRPr="00386E32" w:rsidRDefault="00CB382A" w:rsidP="00CB382A">
      <w:pPr>
        <w:jc w:val="both"/>
        <w:rPr>
          <w:szCs w:val="24"/>
        </w:rPr>
      </w:pPr>
      <w:r w:rsidRPr="00386E32">
        <w:rPr>
          <w:szCs w:val="24"/>
        </w:rPr>
        <w:t xml:space="preserve">Nous nous engageons </w:t>
      </w:r>
      <w:r w:rsidR="000569AF" w:rsidRPr="00386E32">
        <w:rPr>
          <w:b/>
          <w:bCs/>
          <w:szCs w:val="24"/>
        </w:rPr>
        <w:t>sans condition et irrévocablement</w:t>
      </w:r>
      <w:r w:rsidR="000569AF" w:rsidRPr="00386E32">
        <w:rPr>
          <w:szCs w:val="24"/>
        </w:rPr>
        <w:t xml:space="preserve">, à vous payer à </w:t>
      </w:r>
      <w:r w:rsidR="000569AF" w:rsidRPr="00386E32">
        <w:rPr>
          <w:b/>
          <w:bCs/>
          <w:szCs w:val="24"/>
        </w:rPr>
        <w:t>première demande</w:t>
      </w:r>
      <w:r w:rsidR="000569AF" w:rsidRPr="00386E32">
        <w:rPr>
          <w:szCs w:val="24"/>
        </w:rPr>
        <w:t xml:space="preserve">, </w:t>
      </w:r>
      <w:r w:rsidRPr="00386E32">
        <w:rPr>
          <w:szCs w:val="24"/>
        </w:rPr>
        <w:t>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w:t>
      </w:r>
      <w:r w:rsidR="002F3AA5" w:rsidRPr="00386E32">
        <w:rPr>
          <w:szCs w:val="24"/>
        </w:rPr>
        <w:t>-</w:t>
      </w:r>
      <w:r w:rsidRPr="00386E32">
        <w:rPr>
          <w:szCs w:val="24"/>
        </w:rPr>
        <w:t>verbal de réception provisoire et demeurera valable jusqu’au trentième jour suivant la date de délivrance du procès</w:t>
      </w:r>
      <w:r w:rsidR="002F3AA5" w:rsidRPr="00386E32">
        <w:rPr>
          <w:szCs w:val="24"/>
        </w:rPr>
        <w:t>-</w:t>
      </w:r>
      <w:r w:rsidRPr="00386E32">
        <w:rPr>
          <w:szCs w:val="24"/>
        </w:rPr>
        <w:t>verbal de réception définitive.</w:t>
      </w:r>
    </w:p>
    <w:p w14:paraId="4DF6FEC3" w14:textId="77777777" w:rsidR="00CB382A" w:rsidRPr="00386E32" w:rsidRDefault="00CB382A" w:rsidP="00CB382A">
      <w:pPr>
        <w:rPr>
          <w:szCs w:val="24"/>
        </w:rPr>
      </w:pPr>
    </w:p>
    <w:p w14:paraId="1798571C" w14:textId="77777777" w:rsidR="00CB382A" w:rsidRPr="00386E32" w:rsidRDefault="00CB382A" w:rsidP="00CB382A">
      <w:pPr>
        <w:rPr>
          <w:szCs w:val="24"/>
        </w:rPr>
      </w:pPr>
      <w:r w:rsidRPr="00386E32">
        <w:rPr>
          <w:szCs w:val="24"/>
        </w:rPr>
        <w:t>SIGNATURE et authentification du signataire__________________________________ _______________________________________________________________________</w:t>
      </w:r>
    </w:p>
    <w:p w14:paraId="4A527F99" w14:textId="77777777" w:rsidR="00CB382A" w:rsidRPr="00386E32" w:rsidRDefault="00CB382A" w:rsidP="00CB382A">
      <w:pPr>
        <w:rPr>
          <w:szCs w:val="24"/>
        </w:rPr>
      </w:pPr>
    </w:p>
    <w:p w14:paraId="59F5F3C9" w14:textId="77777777" w:rsidR="00CB382A" w:rsidRPr="00386E32" w:rsidRDefault="00CB382A" w:rsidP="00CB382A">
      <w:pPr>
        <w:rPr>
          <w:szCs w:val="24"/>
        </w:rPr>
      </w:pPr>
      <w:r w:rsidRPr="00386E32">
        <w:rPr>
          <w:szCs w:val="24"/>
        </w:rPr>
        <w:t>Nom et adresse de l’organisme de caution______________________________________</w:t>
      </w:r>
    </w:p>
    <w:p w14:paraId="4B9652BD" w14:textId="77777777" w:rsidR="00CB382A" w:rsidRPr="00386E32" w:rsidRDefault="00CB382A" w:rsidP="00CB382A">
      <w:pPr>
        <w:tabs>
          <w:tab w:val="right" w:pos="9000"/>
        </w:tabs>
        <w:rPr>
          <w:b/>
          <w:szCs w:val="24"/>
        </w:rPr>
      </w:pPr>
    </w:p>
    <w:p w14:paraId="60F10C00" w14:textId="77777777" w:rsidR="00CB382A" w:rsidRPr="00386E32" w:rsidRDefault="00CB382A" w:rsidP="00CB382A">
      <w:pPr>
        <w:tabs>
          <w:tab w:val="right" w:pos="9000"/>
        </w:tabs>
        <w:rPr>
          <w:i/>
          <w:szCs w:val="24"/>
        </w:rPr>
      </w:pPr>
      <w:r w:rsidRPr="00386E32">
        <w:rPr>
          <w:i/>
          <w:szCs w:val="24"/>
        </w:rPr>
        <w:t>Note : Le texte en italiques doit être retiré du document final ; il est fourni à titre indicatif en vue d’en faciliter la préparation</w:t>
      </w:r>
    </w:p>
    <w:p w14:paraId="63734DFE" w14:textId="6FFB93C5" w:rsidR="00CB382A" w:rsidRPr="00386E32" w:rsidRDefault="00CB382A" w:rsidP="00CB382A">
      <w:pPr>
        <w:spacing w:before="60" w:after="60"/>
        <w:rPr>
          <w:i/>
        </w:rPr>
      </w:pPr>
      <w:r w:rsidRPr="00386E32">
        <w:t>[</w:t>
      </w:r>
      <w:r w:rsidRPr="00386E32">
        <w:rPr>
          <w:i/>
        </w:rPr>
        <w:t xml:space="preserve">les garanties bancaires directement émises par une banque du choix du </w:t>
      </w:r>
      <w:r w:rsidR="00040C6B" w:rsidRPr="00386E32">
        <w:rPr>
          <w:i/>
        </w:rPr>
        <w:t>proposant</w:t>
      </w:r>
      <w:r w:rsidRPr="00386E32">
        <w:rPr>
          <w:i/>
        </w:rPr>
        <w:t xml:space="preserve"> dans tout pays éligibles seront admissibles]</w:t>
      </w:r>
    </w:p>
    <w:p w14:paraId="685CC440" w14:textId="7AFEB330" w:rsidR="009A723D" w:rsidRPr="00386E32" w:rsidRDefault="00CB382A" w:rsidP="00735CD5">
      <w:pPr>
        <w:pStyle w:val="HSec10-1"/>
        <w:rPr>
          <w:smallCaps w:val="0"/>
        </w:rPr>
      </w:pPr>
      <w:r w:rsidRPr="00386E32">
        <w:rPr>
          <w:i/>
        </w:rPr>
        <w:br w:type="page"/>
      </w:r>
      <w:bookmarkStart w:id="542" w:name="_Toc175037638"/>
      <w:bookmarkStart w:id="543" w:name="_Toc327354355"/>
      <w:bookmarkStart w:id="544" w:name="_Toc382929275"/>
      <w:r w:rsidRPr="00386E32">
        <w:lastRenderedPageBreak/>
        <w:t xml:space="preserve">Modèle de </w:t>
      </w:r>
      <w:r w:rsidR="009A723D" w:rsidRPr="00386E32">
        <w:t>G</w:t>
      </w:r>
      <w:r w:rsidRPr="00386E32">
        <w:t xml:space="preserve">arantie de </w:t>
      </w:r>
      <w:r w:rsidR="009A723D" w:rsidRPr="00386E32">
        <w:t>R</w:t>
      </w:r>
      <w:r w:rsidRPr="00386E32">
        <w:t>estitution d’</w:t>
      </w:r>
      <w:r w:rsidR="009A723D" w:rsidRPr="00386E32">
        <w:t>A</w:t>
      </w:r>
      <w:r w:rsidRPr="00386E32">
        <w:t>vance</w:t>
      </w:r>
      <w:bookmarkEnd w:id="542"/>
      <w:r w:rsidRPr="00386E32">
        <w:rPr>
          <w:smallCaps w:val="0"/>
        </w:rPr>
        <w:t xml:space="preserve"> </w:t>
      </w:r>
    </w:p>
    <w:p w14:paraId="5983F64B" w14:textId="217F5D48" w:rsidR="00CB382A" w:rsidRPr="00386E32" w:rsidRDefault="00CB382A" w:rsidP="00C92E2A">
      <w:pPr>
        <w:pStyle w:val="Style8"/>
      </w:pPr>
      <w:r w:rsidRPr="00386E32">
        <w:t>(</w:t>
      </w:r>
      <w:r w:rsidR="007D7976" w:rsidRPr="00386E32">
        <w:t>Garantie</w:t>
      </w:r>
      <w:r w:rsidRPr="00386E32">
        <w:t xml:space="preserve"> bancaire sur demande)</w:t>
      </w:r>
      <w:bookmarkEnd w:id="543"/>
      <w:bookmarkEnd w:id="544"/>
    </w:p>
    <w:p w14:paraId="368C801A" w14:textId="77777777" w:rsidR="00CB382A" w:rsidRPr="00386E32" w:rsidRDefault="00CB382A" w:rsidP="00CB382A"/>
    <w:p w14:paraId="471B2BA7" w14:textId="50F28EA6" w:rsidR="00CB382A" w:rsidRPr="00386E32" w:rsidRDefault="00CB382A" w:rsidP="00CB382A">
      <w:pPr>
        <w:rPr>
          <w:szCs w:val="24"/>
        </w:rPr>
      </w:pPr>
      <w:r w:rsidRPr="00386E32">
        <w:rPr>
          <w:b/>
          <w:szCs w:val="24"/>
        </w:rPr>
        <w:t>AOI No :</w:t>
      </w:r>
      <w:r w:rsidRPr="00386E32">
        <w:rPr>
          <w:szCs w:val="24"/>
        </w:rPr>
        <w:t xml:space="preserve"> ___________________________ [</w:t>
      </w:r>
      <w:r w:rsidRPr="00386E32">
        <w:rPr>
          <w:i/>
          <w:sz w:val="18"/>
          <w:szCs w:val="18"/>
        </w:rPr>
        <w:t xml:space="preserve">Insérer le numéro de </w:t>
      </w:r>
      <w:r w:rsidR="001E65CE" w:rsidRPr="00386E32">
        <w:rPr>
          <w:i/>
          <w:sz w:val="18"/>
          <w:szCs w:val="18"/>
        </w:rPr>
        <w:t>l’Appel à Propositions</w:t>
      </w:r>
      <w:r w:rsidRPr="00386E32">
        <w:rPr>
          <w:i/>
          <w:sz w:val="18"/>
          <w:szCs w:val="18"/>
        </w:rPr>
        <w:t xml:space="preserve"> international</w:t>
      </w:r>
      <w:r w:rsidRPr="00386E32">
        <w:rPr>
          <w:szCs w:val="24"/>
        </w:rPr>
        <w:t>].</w:t>
      </w:r>
    </w:p>
    <w:p w14:paraId="78668712" w14:textId="77777777" w:rsidR="00CB382A" w:rsidRPr="00386E32" w:rsidRDefault="00CB382A" w:rsidP="00CB382A">
      <w:pPr>
        <w:rPr>
          <w:rFonts w:ascii="Arial" w:hAnsi="Arial"/>
          <w:sz w:val="22"/>
        </w:rPr>
      </w:pPr>
    </w:p>
    <w:p w14:paraId="1058C2D7" w14:textId="77777777" w:rsidR="00CB382A" w:rsidRPr="00386E32" w:rsidRDefault="00CB382A" w:rsidP="00CB382A">
      <w:pPr>
        <w:spacing w:after="200"/>
        <w:rPr>
          <w:sz w:val="20"/>
        </w:rPr>
      </w:pPr>
      <w:r w:rsidRPr="00386E32">
        <w:rPr>
          <w:b/>
          <w:szCs w:val="24"/>
        </w:rPr>
        <w:t>Garant :</w:t>
      </w:r>
      <w:r w:rsidR="002F3AA5" w:rsidRPr="00386E32">
        <w:rPr>
          <w:b/>
          <w:szCs w:val="24"/>
        </w:rPr>
        <w:t xml:space="preserve"> </w:t>
      </w:r>
      <w:r w:rsidRPr="00386E32">
        <w:rPr>
          <w:szCs w:val="24"/>
        </w:rPr>
        <w:t xml:space="preserve">____________________ </w:t>
      </w:r>
      <w:r w:rsidRPr="00386E32">
        <w:rPr>
          <w:sz w:val="20"/>
        </w:rPr>
        <w:t>[</w:t>
      </w:r>
      <w:r w:rsidRPr="00386E32">
        <w:rPr>
          <w:i/>
          <w:sz w:val="20"/>
        </w:rPr>
        <w:t>nom de la banque et adresse de la banque émettrice</w:t>
      </w:r>
      <w:r w:rsidRPr="00386E32">
        <w:t xml:space="preserve"> </w:t>
      </w:r>
      <w:r w:rsidRPr="00386E32">
        <w:rPr>
          <w:i/>
          <w:sz w:val="20"/>
        </w:rPr>
        <w:t>et  code SWIFT</w:t>
      </w:r>
      <w:r w:rsidRPr="00386E32">
        <w:rPr>
          <w:sz w:val="20"/>
        </w:rPr>
        <w:t xml:space="preserve">] </w:t>
      </w:r>
    </w:p>
    <w:p w14:paraId="38376AFA" w14:textId="77777777" w:rsidR="00CB382A" w:rsidRPr="00386E32" w:rsidRDefault="00CB382A" w:rsidP="00CB382A">
      <w:pPr>
        <w:spacing w:after="200"/>
        <w:rPr>
          <w:szCs w:val="24"/>
        </w:rPr>
      </w:pPr>
      <w:r w:rsidRPr="00386E32">
        <w:rPr>
          <w:b/>
          <w:szCs w:val="24"/>
        </w:rPr>
        <w:t>Bénéficiaire :</w:t>
      </w:r>
      <w:r w:rsidRPr="00386E32">
        <w:rPr>
          <w:szCs w:val="24"/>
        </w:rPr>
        <w:t xml:space="preserve"> __________________ </w:t>
      </w:r>
      <w:r w:rsidRPr="00386E32">
        <w:rPr>
          <w:sz w:val="20"/>
        </w:rPr>
        <w:t>[</w:t>
      </w:r>
      <w:r w:rsidRPr="00386E32">
        <w:rPr>
          <w:i/>
          <w:sz w:val="20"/>
        </w:rPr>
        <w:t xml:space="preserve">nom et adresse </w:t>
      </w:r>
      <w:r w:rsidR="007F7BCC" w:rsidRPr="00386E32">
        <w:rPr>
          <w:i/>
          <w:sz w:val="20"/>
        </w:rPr>
        <w:t>de l’Acheteur</w:t>
      </w:r>
      <w:r w:rsidRPr="00386E32">
        <w:rPr>
          <w:sz w:val="20"/>
        </w:rPr>
        <w:t>]</w:t>
      </w:r>
      <w:r w:rsidRPr="00386E32">
        <w:rPr>
          <w:szCs w:val="24"/>
        </w:rPr>
        <w:t xml:space="preserve"> </w:t>
      </w:r>
    </w:p>
    <w:p w14:paraId="410FCD7D" w14:textId="77777777" w:rsidR="00CB382A" w:rsidRPr="00386E32" w:rsidRDefault="00CB382A" w:rsidP="00CB382A">
      <w:pPr>
        <w:spacing w:after="200"/>
        <w:rPr>
          <w:szCs w:val="24"/>
        </w:rPr>
      </w:pPr>
      <w:r w:rsidRPr="00386E32">
        <w:rPr>
          <w:b/>
          <w:szCs w:val="24"/>
        </w:rPr>
        <w:t>Date :</w:t>
      </w:r>
      <w:r w:rsidRPr="00386E32">
        <w:rPr>
          <w:szCs w:val="24"/>
        </w:rPr>
        <w:t xml:space="preserve"> _______________</w:t>
      </w:r>
    </w:p>
    <w:p w14:paraId="164B17FE" w14:textId="77777777" w:rsidR="00CB382A" w:rsidRPr="00386E32" w:rsidRDefault="00CB382A" w:rsidP="00CB382A">
      <w:pPr>
        <w:spacing w:after="200"/>
        <w:rPr>
          <w:szCs w:val="24"/>
        </w:rPr>
      </w:pPr>
      <w:r w:rsidRPr="00386E32">
        <w:rPr>
          <w:b/>
          <w:szCs w:val="24"/>
        </w:rPr>
        <w:t>Garantie de restitution d’avance No. :</w:t>
      </w:r>
    </w:p>
    <w:p w14:paraId="59E42E1C" w14:textId="5E992C1D" w:rsidR="00CB382A" w:rsidRPr="00386E32" w:rsidRDefault="00CB382A" w:rsidP="00CB382A">
      <w:pPr>
        <w:spacing w:after="200"/>
        <w:jc w:val="both"/>
        <w:rPr>
          <w:szCs w:val="24"/>
        </w:rPr>
      </w:pPr>
      <w:r w:rsidRPr="00386E32">
        <w:rPr>
          <w:szCs w:val="24"/>
        </w:rPr>
        <w:t xml:space="preserve">Nous avons été informés que  </w:t>
      </w:r>
      <w:r w:rsidRPr="00386E32">
        <w:rPr>
          <w:sz w:val="20"/>
        </w:rPr>
        <w:t>[</w:t>
      </w:r>
      <w:r w:rsidRPr="00386E32">
        <w:rPr>
          <w:i/>
          <w:sz w:val="20"/>
        </w:rPr>
        <w:t>nom de l’Acheteur</w:t>
      </w:r>
      <w:r w:rsidRPr="00386E32">
        <w:rPr>
          <w:sz w:val="20"/>
        </w:rPr>
        <w:t>]</w:t>
      </w:r>
      <w:r w:rsidRPr="00386E32">
        <w:rPr>
          <w:szCs w:val="24"/>
        </w:rPr>
        <w:t xml:space="preserve"> (ci-après dénommé « le Donneur d’ordre ») a conclu le Marché No.</w:t>
      </w:r>
      <w:r w:rsidR="00400C1E" w:rsidRPr="00386E32">
        <w:rPr>
          <w:szCs w:val="24"/>
        </w:rPr>
        <w:t>,</w:t>
      </w:r>
      <w:r w:rsidRPr="00386E32">
        <w:rPr>
          <w:szCs w:val="24"/>
        </w:rPr>
        <w:t xml:space="preserve"> </w:t>
      </w:r>
      <w:r w:rsidR="00723250" w:rsidRPr="00386E32">
        <w:rPr>
          <w:szCs w:val="24"/>
        </w:rPr>
        <w:t xml:space="preserve"> </w:t>
      </w:r>
      <w:r w:rsidRPr="00386E32">
        <w:rPr>
          <w:szCs w:val="24"/>
        </w:rPr>
        <w:t xml:space="preserve">avec le Bénéficiaire en date du ______________ pour l’exécution </w:t>
      </w:r>
      <w:r w:rsidR="00A96EDE" w:rsidRPr="00386E32">
        <w:rPr>
          <w:szCs w:val="24"/>
        </w:rPr>
        <w:t>de</w:t>
      </w:r>
      <w:r w:rsidRPr="00386E32">
        <w:rPr>
          <w:szCs w:val="24"/>
        </w:rPr>
        <w:t xml:space="preserve">  [</w:t>
      </w:r>
      <w:r w:rsidRPr="00386E32">
        <w:rPr>
          <w:i/>
          <w:szCs w:val="24"/>
        </w:rPr>
        <w:t xml:space="preserve">nom du marché et description des </w:t>
      </w:r>
      <w:r w:rsidR="00B12845" w:rsidRPr="00386E32">
        <w:rPr>
          <w:i/>
          <w:szCs w:val="24"/>
        </w:rPr>
        <w:t>Biens</w:t>
      </w:r>
      <w:r w:rsidRPr="00386E32">
        <w:rPr>
          <w:szCs w:val="24"/>
        </w:rPr>
        <w:t>] (ci-après dénommé « le Marché »).</w:t>
      </w:r>
    </w:p>
    <w:p w14:paraId="21C9C2EA" w14:textId="77777777" w:rsidR="00CB382A" w:rsidRPr="00386E32" w:rsidRDefault="00CB382A" w:rsidP="00CB382A">
      <w:pPr>
        <w:spacing w:before="100" w:beforeAutospacing="1" w:after="100" w:afterAutospacing="1"/>
        <w:jc w:val="both"/>
        <w:rPr>
          <w:szCs w:val="24"/>
        </w:rPr>
      </w:pPr>
      <w:r w:rsidRPr="00386E32">
        <w:rPr>
          <w:szCs w:val="24"/>
        </w:rPr>
        <w:t>De plus nous comprenons qu’en vertu des conditions du Marché, une avance d’un montant de [</w:t>
      </w:r>
      <w:r w:rsidRPr="00386E32">
        <w:rPr>
          <w:i/>
          <w:szCs w:val="24"/>
        </w:rPr>
        <w:t>insérer la somme en chiffres</w:t>
      </w:r>
      <w:r w:rsidRPr="00386E32">
        <w:rPr>
          <w:szCs w:val="24"/>
        </w:rPr>
        <w:t>] [</w:t>
      </w:r>
      <w:r w:rsidRPr="00386E32">
        <w:rPr>
          <w:i/>
          <w:szCs w:val="24"/>
        </w:rPr>
        <w:t>insérer la somme en lettres</w:t>
      </w:r>
      <w:r w:rsidRPr="00386E32">
        <w:rPr>
          <w:szCs w:val="24"/>
        </w:rPr>
        <w:t>] est versée contre une garantie de restitution d’avance.</w:t>
      </w:r>
    </w:p>
    <w:p w14:paraId="54473D35" w14:textId="73CCF6AA" w:rsidR="00CB382A" w:rsidRPr="00386E32" w:rsidRDefault="00CB382A" w:rsidP="00CB382A">
      <w:pPr>
        <w:spacing w:after="200"/>
        <w:jc w:val="both"/>
        <w:rPr>
          <w:szCs w:val="24"/>
        </w:rPr>
      </w:pPr>
      <w:r w:rsidRPr="00386E32">
        <w:rPr>
          <w:szCs w:val="24"/>
        </w:rPr>
        <w:t xml:space="preserve">A la demande du Donneur d’ordre, nous prenons, en tant que Garant, l’engagement </w:t>
      </w:r>
      <w:r w:rsidR="00357AFE" w:rsidRPr="00386E32">
        <w:rPr>
          <w:b/>
          <w:bCs/>
          <w:szCs w:val="24"/>
        </w:rPr>
        <w:t>sans condition et irrévocablement</w:t>
      </w:r>
      <w:r w:rsidR="00357AFE" w:rsidRPr="00386E32">
        <w:rPr>
          <w:szCs w:val="24"/>
        </w:rPr>
        <w:t xml:space="preserve">, à vous payer à </w:t>
      </w:r>
      <w:r w:rsidR="00357AFE" w:rsidRPr="00386E32">
        <w:rPr>
          <w:b/>
          <w:bCs/>
          <w:szCs w:val="24"/>
        </w:rPr>
        <w:t>première demande</w:t>
      </w:r>
      <w:r w:rsidR="00357AFE" w:rsidRPr="00386E32">
        <w:rPr>
          <w:szCs w:val="24"/>
        </w:rPr>
        <w:t xml:space="preserve">, </w:t>
      </w:r>
      <w:r w:rsidRPr="00386E32">
        <w:rPr>
          <w:szCs w:val="24"/>
        </w:rPr>
        <w:t xml:space="preserve">toute somme dans la limite du Montant de la Garantie qui s’élève </w:t>
      </w:r>
      <w:r w:rsidR="00F459BB" w:rsidRPr="00386E32">
        <w:rPr>
          <w:szCs w:val="24"/>
        </w:rPr>
        <w:t>à [</w:t>
      </w:r>
      <w:r w:rsidRPr="00386E32">
        <w:rPr>
          <w:i/>
          <w:szCs w:val="24"/>
        </w:rPr>
        <w:t>insérer la somme en chiffres</w:t>
      </w:r>
      <w:r w:rsidRPr="00386E32">
        <w:rPr>
          <w:szCs w:val="24"/>
        </w:rPr>
        <w:t>] [</w:t>
      </w:r>
      <w:r w:rsidRPr="00386E32">
        <w:rPr>
          <w:i/>
          <w:szCs w:val="24"/>
        </w:rPr>
        <w:t>insérer la somme en lettres</w:t>
      </w:r>
      <w:r w:rsidRPr="00386E32">
        <w:rPr>
          <w:szCs w:val="24"/>
        </w:rPr>
        <w:t>]</w:t>
      </w:r>
      <w:r w:rsidRPr="00386E32">
        <w:rPr>
          <w:sz w:val="20"/>
          <w:vertAlign w:val="superscript"/>
        </w:rPr>
        <w:footnoteReference w:id="9"/>
      </w:r>
      <w:r w:rsidRPr="00386E32">
        <w:rPr>
          <w:szCs w:val="24"/>
        </w:rPr>
        <w:t>. Votre demande en paiement doit comprendre, que ce soit dans la demande elle-même ou dans un document séparé signé</w:t>
      </w:r>
      <w:r w:rsidRPr="00386E32" w:rsidDel="00667289">
        <w:rPr>
          <w:szCs w:val="24"/>
        </w:rPr>
        <w:t xml:space="preserve"> </w:t>
      </w:r>
      <w:r w:rsidRPr="00386E32">
        <w:rPr>
          <w:szCs w:val="24"/>
        </w:rPr>
        <w:t>accompagnant ou identifiant la demande, la déclaration que le Donneur d’ordre :</w:t>
      </w:r>
    </w:p>
    <w:p w14:paraId="4C040EEB" w14:textId="6C56FE7F" w:rsidR="00CB382A" w:rsidRPr="00386E32" w:rsidRDefault="00CB382A" w:rsidP="00CB382A">
      <w:pPr>
        <w:spacing w:after="200"/>
        <w:jc w:val="both"/>
        <w:rPr>
          <w:szCs w:val="24"/>
        </w:rPr>
      </w:pPr>
      <w:r w:rsidRPr="00386E32">
        <w:rPr>
          <w:szCs w:val="24"/>
        </w:rPr>
        <w:t>(a) a utilisé l’avance à d’autres fins que les prestations faisant l’objet du Marché; ou bien</w:t>
      </w:r>
    </w:p>
    <w:p w14:paraId="52BD2017" w14:textId="77777777" w:rsidR="00CB382A" w:rsidRPr="00386E32" w:rsidRDefault="00CB382A" w:rsidP="00CB382A">
      <w:pPr>
        <w:spacing w:after="200"/>
        <w:jc w:val="both"/>
        <w:rPr>
          <w:szCs w:val="24"/>
        </w:rPr>
      </w:pPr>
      <w:r w:rsidRPr="00386E32">
        <w:rPr>
          <w:szCs w:val="24"/>
        </w:rPr>
        <w:t xml:space="preserve">(b) n’a pas remboursé l’avance dans les conditions spécifiées au Marché, spécifiant le montant non remboursé par le Donneur d’ordre. </w:t>
      </w:r>
    </w:p>
    <w:p w14:paraId="3C850093" w14:textId="6577ECA5" w:rsidR="00CB382A" w:rsidRPr="00386E32" w:rsidRDefault="00CB382A" w:rsidP="00CB382A">
      <w:pPr>
        <w:spacing w:after="200"/>
        <w:jc w:val="both"/>
        <w:rPr>
          <w:szCs w:val="24"/>
        </w:rPr>
      </w:pPr>
      <w:r w:rsidRPr="00386E32">
        <w:rPr>
          <w:szCs w:val="24"/>
        </w:rPr>
        <w:t xml:space="preserve">Toute demande au titre de la présente garantie doit être accompagnée par une </w:t>
      </w:r>
      <w:r w:rsidR="009A723D" w:rsidRPr="00386E32">
        <w:rPr>
          <w:szCs w:val="24"/>
        </w:rPr>
        <w:t>attestation provenant</w:t>
      </w:r>
      <w:r w:rsidRPr="00386E32">
        <w:rPr>
          <w:szCs w:val="24"/>
        </w:rPr>
        <w:t xml:space="preserve"> de la banque du Bénéficiaire indiquant que l’avance mentionnée ci-dessus a été créditée au compte bancaire du Donneur d’o</w:t>
      </w:r>
      <w:r w:rsidR="00403F84" w:rsidRPr="00386E32">
        <w:rPr>
          <w:szCs w:val="24"/>
        </w:rPr>
        <w:t>rd</w:t>
      </w:r>
      <w:r w:rsidRPr="00386E32">
        <w:rPr>
          <w:szCs w:val="24"/>
        </w:rPr>
        <w:t xml:space="preserve">re portant le numéro ______________ </w:t>
      </w:r>
      <w:r w:rsidR="008732B2" w:rsidRPr="00386E32">
        <w:rPr>
          <w:szCs w:val="24"/>
        </w:rPr>
        <w:t>à [</w:t>
      </w:r>
      <w:r w:rsidRPr="00386E32">
        <w:rPr>
          <w:i/>
          <w:szCs w:val="24"/>
        </w:rPr>
        <w:t>nom et adresse de la banque</w:t>
      </w:r>
      <w:r w:rsidRPr="00386E32">
        <w:rPr>
          <w:szCs w:val="24"/>
        </w:rPr>
        <w:t>].</w:t>
      </w:r>
    </w:p>
    <w:p w14:paraId="5573E8A9" w14:textId="77777777" w:rsidR="00CB382A" w:rsidRPr="00386E32" w:rsidRDefault="00CB382A" w:rsidP="00CB382A">
      <w:pPr>
        <w:spacing w:after="200"/>
        <w:jc w:val="both"/>
        <w:rPr>
          <w:szCs w:val="24"/>
        </w:rPr>
      </w:pPr>
      <w:r w:rsidRPr="00386E32">
        <w:rPr>
          <w:szCs w:val="24"/>
        </w:rPr>
        <w:t xml:space="preserve">Le montant de la présente garantie sera réduit au fur et à mesure à concurrence des remboursements de l’avance effectués par le Donneur d’ordre tels qu’ils figurent aux décomptes mensuels dont la copie nous sera présentée. </w:t>
      </w:r>
    </w:p>
    <w:p w14:paraId="5AB16C64" w14:textId="77777777" w:rsidR="00CB382A" w:rsidRPr="00386E32" w:rsidRDefault="00CB382A" w:rsidP="00CB382A">
      <w:pPr>
        <w:spacing w:after="200"/>
        <w:rPr>
          <w:szCs w:val="24"/>
        </w:rPr>
      </w:pPr>
    </w:p>
    <w:p w14:paraId="63981FBA" w14:textId="02E58F9A" w:rsidR="00CB382A" w:rsidRPr="00386E32" w:rsidRDefault="00CB382A" w:rsidP="00A96EDE">
      <w:pPr>
        <w:spacing w:after="200"/>
        <w:jc w:val="both"/>
        <w:rPr>
          <w:szCs w:val="24"/>
        </w:rPr>
      </w:pPr>
      <w:r w:rsidRPr="00386E32">
        <w:rPr>
          <w:szCs w:val="24"/>
        </w:rPr>
        <w:t>La présente garantie expire au plus tard à la première des dates suivantes : à la réception d’une copie du décompte indiquant que 90 (quatre-vingt</w:t>
      </w:r>
      <w:r w:rsidR="002F3AA5" w:rsidRPr="00386E32">
        <w:rPr>
          <w:szCs w:val="24"/>
        </w:rPr>
        <w:t>-</w:t>
      </w:r>
      <w:r w:rsidRPr="00386E32">
        <w:rPr>
          <w:szCs w:val="24"/>
        </w:rPr>
        <w:t xml:space="preserve">dix) pourcent du Montant du Marché ont été </w:t>
      </w:r>
      <w:r w:rsidRPr="00386E32">
        <w:rPr>
          <w:szCs w:val="24"/>
        </w:rPr>
        <w:lastRenderedPageBreak/>
        <w:t>approuvés pour paiement,  ou à la date suivante :</w:t>
      </w:r>
      <w:r w:rsidR="002F3AA5" w:rsidRPr="00386E32">
        <w:rPr>
          <w:szCs w:val="24"/>
        </w:rPr>
        <w:t xml:space="preserve"> </w:t>
      </w:r>
      <w:r w:rsidRPr="00386E32">
        <w:rPr>
          <w:szCs w:val="24"/>
        </w:rPr>
        <w:t>___.</w:t>
      </w:r>
      <w:r w:rsidRPr="00386E32">
        <w:rPr>
          <w:vertAlign w:val="superscript"/>
        </w:rPr>
        <w:footnoteReference w:id="10"/>
      </w:r>
      <w:r w:rsidRPr="00386E32">
        <w:rPr>
          <w:szCs w:val="24"/>
        </w:rPr>
        <w:t xml:space="preserve"> En conséquence, toute demande de paiement au titre de cette Garantie doit nous parvenir à cette date au plus tard.</w:t>
      </w:r>
    </w:p>
    <w:p w14:paraId="2DA92302" w14:textId="71A955E6" w:rsidR="00175453" w:rsidRPr="00386E32" w:rsidRDefault="00CB382A" w:rsidP="00175453">
      <w:pPr>
        <w:jc w:val="both"/>
        <w:rPr>
          <w:b/>
        </w:rPr>
      </w:pPr>
      <w:r w:rsidRPr="00386E32">
        <w:rPr>
          <w:szCs w:val="24"/>
        </w:rPr>
        <w:t>La présente garantie est régie par les Règles Uniformes de la CCI relatives aux Garanties sur Demande (RUGD), Publication CCI no : 758</w:t>
      </w:r>
      <w:r w:rsidR="00175453" w:rsidRPr="00386E32">
        <w:rPr>
          <w:szCs w:val="24"/>
        </w:rPr>
        <w:t xml:space="preserve">, </w:t>
      </w:r>
      <w:r w:rsidR="00175453" w:rsidRPr="00386E32">
        <w:t>excepté le sous-paragraphe 15(a)(ii) qui est exclu par la présente.</w:t>
      </w:r>
    </w:p>
    <w:p w14:paraId="5E0615E2" w14:textId="147B5D74" w:rsidR="00CB382A" w:rsidRPr="00386E32" w:rsidRDefault="00CB382A" w:rsidP="00A96EDE">
      <w:pPr>
        <w:jc w:val="both"/>
        <w:rPr>
          <w:szCs w:val="24"/>
        </w:rPr>
      </w:pPr>
      <w:r w:rsidRPr="00386E32">
        <w:rPr>
          <w:szCs w:val="24"/>
        </w:rPr>
        <w:t xml:space="preserve">. </w:t>
      </w:r>
    </w:p>
    <w:p w14:paraId="2A826DD9" w14:textId="77777777" w:rsidR="00CB382A" w:rsidRPr="00386E32" w:rsidRDefault="00CB382A" w:rsidP="00CB382A">
      <w:pPr>
        <w:rPr>
          <w:szCs w:val="24"/>
        </w:rPr>
      </w:pPr>
      <w:r w:rsidRPr="00386E32">
        <w:rPr>
          <w:szCs w:val="24"/>
        </w:rPr>
        <w:t>__________</w:t>
      </w:r>
    </w:p>
    <w:p w14:paraId="68BCE323" w14:textId="77777777" w:rsidR="00CB382A" w:rsidRPr="00386E32" w:rsidRDefault="00CB382A" w:rsidP="00CB382A">
      <w:pPr>
        <w:rPr>
          <w:b/>
          <w:sz w:val="18"/>
          <w:szCs w:val="18"/>
        </w:rPr>
      </w:pPr>
      <w:r w:rsidRPr="00386E32">
        <w:rPr>
          <w:sz w:val="18"/>
          <w:szCs w:val="18"/>
        </w:rPr>
        <w:t>[</w:t>
      </w:r>
      <w:r w:rsidRPr="00386E32">
        <w:rPr>
          <w:i/>
          <w:sz w:val="18"/>
          <w:szCs w:val="18"/>
        </w:rPr>
        <w:t>Signature</w:t>
      </w:r>
      <w:r w:rsidRPr="00386E32">
        <w:rPr>
          <w:sz w:val="18"/>
          <w:szCs w:val="18"/>
        </w:rPr>
        <w:t>]</w:t>
      </w:r>
    </w:p>
    <w:p w14:paraId="3162B698" w14:textId="77777777" w:rsidR="00CB382A" w:rsidRPr="00386E32" w:rsidRDefault="00CB382A" w:rsidP="00CB382A">
      <w:pPr>
        <w:tabs>
          <w:tab w:val="right" w:pos="9000"/>
        </w:tabs>
        <w:rPr>
          <w:b/>
          <w:i/>
          <w:szCs w:val="24"/>
        </w:rPr>
      </w:pPr>
    </w:p>
    <w:p w14:paraId="3303A8E1" w14:textId="77777777" w:rsidR="00CB382A" w:rsidRPr="00386E32" w:rsidRDefault="00CB382A" w:rsidP="00CB382A">
      <w:pPr>
        <w:tabs>
          <w:tab w:val="right" w:pos="9000"/>
        </w:tabs>
        <w:rPr>
          <w:b/>
          <w:szCs w:val="24"/>
        </w:rPr>
      </w:pPr>
    </w:p>
    <w:p w14:paraId="2E729A67" w14:textId="77777777" w:rsidR="00CB382A" w:rsidRPr="00386E32" w:rsidRDefault="00CB382A" w:rsidP="00CB382A">
      <w:pPr>
        <w:tabs>
          <w:tab w:val="right" w:pos="9000"/>
        </w:tabs>
        <w:rPr>
          <w:i/>
          <w:szCs w:val="24"/>
        </w:rPr>
      </w:pPr>
      <w:r w:rsidRPr="00386E32">
        <w:rPr>
          <w:i/>
          <w:szCs w:val="24"/>
        </w:rPr>
        <w:t>Note : Le texte en italiques doit être supprimé du document final ; il est fourni à titre indicatif en vue d’en faciliter la préparation</w:t>
      </w:r>
    </w:p>
    <w:p w14:paraId="7D9A3303" w14:textId="77777777" w:rsidR="00CB382A" w:rsidRPr="00386E32" w:rsidRDefault="00CB382A" w:rsidP="00CB382A">
      <w:pPr>
        <w:tabs>
          <w:tab w:val="right" w:pos="9000"/>
        </w:tabs>
        <w:rPr>
          <w:szCs w:val="24"/>
        </w:rPr>
      </w:pPr>
    </w:p>
    <w:p w14:paraId="631AD50F" w14:textId="77777777" w:rsidR="00A63DC8" w:rsidRPr="00386E32" w:rsidRDefault="00A63DC8" w:rsidP="00CB382A">
      <w:pPr>
        <w:tabs>
          <w:tab w:val="right" w:pos="9000"/>
        </w:tabs>
        <w:rPr>
          <w:szCs w:val="24"/>
        </w:rPr>
        <w:sectPr w:rsidR="00A63DC8" w:rsidRPr="00386E32" w:rsidSect="0016557A">
          <w:endnotePr>
            <w:numFmt w:val="decimal"/>
            <w:numRestart w:val="eachSect"/>
          </w:endnotePr>
          <w:pgSz w:w="12240" w:h="15840" w:code="1"/>
          <w:pgMar w:top="1440" w:right="1440" w:bottom="1440" w:left="1440" w:header="720" w:footer="720" w:gutter="0"/>
          <w:cols w:space="720"/>
          <w:titlePg/>
          <w:docGrid w:linePitch="326"/>
        </w:sectPr>
      </w:pPr>
    </w:p>
    <w:p w14:paraId="176C9005" w14:textId="77777777" w:rsidR="00A63DC8" w:rsidRPr="00386E32" w:rsidRDefault="00A63DC8" w:rsidP="00A63DC8">
      <w:pPr>
        <w:tabs>
          <w:tab w:val="right" w:pos="9000"/>
        </w:tabs>
        <w:suppressAutoHyphens/>
        <w:spacing w:before="120" w:after="120"/>
        <w:rPr>
          <w:b/>
          <w:i/>
          <w:szCs w:val="24"/>
        </w:rPr>
      </w:pPr>
    </w:p>
    <w:p w14:paraId="3ADDD50D"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r w:rsidRPr="00386E32">
        <w:rPr>
          <w:b/>
          <w:bCs/>
          <w:sz w:val="36"/>
          <w:szCs w:val="36"/>
        </w:rPr>
        <w:t>Annexe :</w:t>
      </w:r>
      <w:r w:rsidRPr="00386E32">
        <w:rPr>
          <w:sz w:val="36"/>
          <w:szCs w:val="36"/>
        </w:rPr>
        <w:t xml:space="preserve"> </w:t>
      </w:r>
      <w:r w:rsidRPr="00386E32">
        <w:rPr>
          <w:rFonts w:asciiTheme="majorBidi" w:hAnsiTheme="majorBidi" w:cstheme="majorBidi"/>
          <w:b/>
          <w:sz w:val="36"/>
          <w:szCs w:val="36"/>
        </w:rPr>
        <w:t>Questionnaire du Groupe de la BID en  LBC/KYC</w:t>
      </w:r>
    </w:p>
    <w:p w14:paraId="6B432744"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0A4649DA"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58BE445"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22C10E20"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63479A0B"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CED8F95"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0AA1D12"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292A227E"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07A0547"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742955E6"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70D141FA"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26DD038A"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07DD9862"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B2B9382"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31C6CD00"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32B34C9F" w14:textId="77777777" w:rsidR="00A63DC8" w:rsidRPr="00386E32" w:rsidRDefault="00A63DC8" w:rsidP="00A63DC8">
      <w:pPr>
        <w:spacing w:before="74"/>
        <w:ind w:left="180" w:right="130"/>
        <w:jc w:val="both"/>
        <w:rPr>
          <w:rFonts w:asciiTheme="majorBidi" w:hAnsiTheme="majorBidi" w:cstheme="majorBidi"/>
          <w:sz w:val="32"/>
          <w:szCs w:val="32"/>
        </w:rPr>
      </w:pPr>
      <w:r w:rsidRPr="00386E32">
        <w:rPr>
          <w:rFonts w:asciiTheme="majorBidi" w:hAnsiTheme="majorBidi" w:cstheme="majorBidi"/>
          <w:b/>
          <w:sz w:val="32"/>
          <w:szCs w:val="32"/>
        </w:rPr>
        <w:t>Questionnaire du Groupe de la BID</w:t>
      </w:r>
      <w:r w:rsidRPr="00386E32">
        <w:rPr>
          <w:rStyle w:val="FootnoteReference"/>
          <w:rFonts w:asciiTheme="majorBidi" w:hAnsiTheme="majorBidi" w:cstheme="majorBidi"/>
          <w:b/>
          <w:sz w:val="32"/>
          <w:szCs w:val="32"/>
        </w:rPr>
        <w:footnoteReference w:id="11"/>
      </w:r>
      <w:r w:rsidRPr="00386E32">
        <w:rPr>
          <w:rFonts w:asciiTheme="majorBidi" w:hAnsiTheme="majorBidi" w:cstheme="majorBidi"/>
          <w:b/>
          <w:sz w:val="32"/>
          <w:szCs w:val="32"/>
        </w:rPr>
        <w:t xml:space="preserve"> dans le cadre de la lutte contre le blanchiment de capitaux et pour la connaissance de l’identité du client (LBC/KYC)</w:t>
      </w:r>
      <w:r w:rsidRPr="00386E32">
        <w:rPr>
          <w:b/>
        </w:rPr>
        <w:t xml:space="preserve"> </w:t>
      </w:r>
      <w:r w:rsidRPr="00386E32">
        <w:rPr>
          <w:rFonts w:asciiTheme="majorBidi" w:hAnsiTheme="majorBidi" w:cstheme="majorBidi"/>
          <w:b/>
          <w:sz w:val="32"/>
          <w:szCs w:val="32"/>
        </w:rPr>
        <w:t>(Institutions non financières)</w:t>
      </w:r>
    </w:p>
    <w:p w14:paraId="238F3E83" w14:textId="77777777" w:rsidR="00A63DC8" w:rsidRPr="00386E32" w:rsidRDefault="00A63DC8" w:rsidP="00A63DC8">
      <w:pPr>
        <w:spacing w:line="30" w:lineRule="atLeast"/>
        <w:ind w:left="270"/>
        <w:rPr>
          <w:sz w:val="3"/>
          <w:szCs w:val="3"/>
        </w:rPr>
      </w:pPr>
      <w:r w:rsidRPr="00386E32">
        <w:rPr>
          <w:noProof/>
          <w:sz w:val="3"/>
          <w:szCs w:val="3"/>
        </w:rPr>
        <mc:AlternateContent>
          <mc:Choice Requires="wpg">
            <w:drawing>
              <wp:inline distT="0" distB="0" distL="0" distR="0" wp14:anchorId="57342D61" wp14:editId="07BDD794">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2D84CC"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495DFDC2" w14:textId="77777777" w:rsidR="00A63DC8" w:rsidRPr="00386E32" w:rsidRDefault="00A63DC8" w:rsidP="00A63DC8">
      <w:pPr>
        <w:spacing w:before="1"/>
        <w:rPr>
          <w:b/>
          <w:bCs/>
          <w:sz w:val="10"/>
          <w:szCs w:val="10"/>
        </w:rPr>
      </w:pPr>
    </w:p>
    <w:p w14:paraId="35DCD0F8" w14:textId="77777777" w:rsidR="00A63DC8" w:rsidRPr="00386E32" w:rsidRDefault="00A63DC8" w:rsidP="00A63DC8">
      <w:pPr>
        <w:pStyle w:val="BodyText"/>
        <w:spacing w:before="69"/>
        <w:ind w:left="207" w:right="142"/>
        <w:rPr>
          <w:lang w:val="fr-FR"/>
        </w:rPr>
      </w:pPr>
      <w:r w:rsidRPr="00386E32">
        <w:rPr>
          <w:lang w:val="fr-FR"/>
        </w:rPr>
        <w:t>Les questions ci-après sont destinées à aider les membres du Groupe de la Banque islamique de développement (ci-après dénommé "groupe de la BID") dans leur vérification préalable à l'égard du client. Elles visent à recueillir des informations et à fournir des justificatifs sur les politiques et procédures de lutte contre le blanchiment de capitaux et le financement du terrorisme mises en œuvre par leurs clients, les intermédiaires professionnels, les banques correspondantes, les consultants et les organisations non gouvernementales.</w:t>
      </w:r>
    </w:p>
    <w:p w14:paraId="73499D99" w14:textId="77777777" w:rsidR="00A63DC8" w:rsidRPr="00386E32" w:rsidRDefault="00A63DC8" w:rsidP="00A63DC8">
      <w:pPr>
        <w:spacing w:before="5"/>
        <w:rPr>
          <w:szCs w:val="24"/>
        </w:rPr>
      </w:pPr>
    </w:p>
    <w:p w14:paraId="6A2FD8D0" w14:textId="77777777" w:rsidR="00A63DC8" w:rsidRPr="00386E32" w:rsidRDefault="00A63DC8" w:rsidP="00001D94">
      <w:pPr>
        <w:pStyle w:val="Heading1"/>
        <w:widowControl w:val="0"/>
        <w:numPr>
          <w:ilvl w:val="0"/>
          <w:numId w:val="117"/>
        </w:numPr>
        <w:tabs>
          <w:tab w:val="left" w:pos="929"/>
        </w:tabs>
        <w:spacing w:after="0"/>
        <w:ind w:left="720" w:hanging="720"/>
        <w:jc w:val="both"/>
        <w:rPr>
          <w:b w:val="0"/>
          <w:bCs/>
          <w:sz w:val="32"/>
          <w:szCs w:val="32"/>
        </w:rPr>
      </w:pPr>
      <w:r w:rsidRPr="00386E32">
        <w:rPr>
          <w:sz w:val="32"/>
          <w:szCs w:val="32"/>
        </w:rPr>
        <w:t>Informations générales</w:t>
      </w:r>
    </w:p>
    <w:p w14:paraId="489D827F" w14:textId="77777777" w:rsidR="00A63DC8" w:rsidRPr="00386E32" w:rsidRDefault="00A63DC8" w:rsidP="00001D94">
      <w:pPr>
        <w:widowControl w:val="0"/>
        <w:numPr>
          <w:ilvl w:val="1"/>
          <w:numId w:val="117"/>
        </w:numPr>
        <w:tabs>
          <w:tab w:val="left" w:pos="905"/>
        </w:tabs>
        <w:ind w:hanging="696"/>
        <w:jc w:val="both"/>
        <w:rPr>
          <w:szCs w:val="24"/>
        </w:rPr>
      </w:pPr>
      <w:r w:rsidRPr="00386E32">
        <w:rPr>
          <w:b/>
        </w:rPr>
        <w:t>Informations générales sur l'entité</w:t>
      </w:r>
    </w:p>
    <w:p w14:paraId="5DA4214B" w14:textId="77777777" w:rsidR="00A63DC8" w:rsidRPr="00386E32" w:rsidRDefault="00A63DC8" w:rsidP="00A63DC8">
      <w:pPr>
        <w:spacing w:before="2"/>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A63DC8" w:rsidRPr="00386E32" w14:paraId="117555E2" w14:textId="77777777" w:rsidTr="001612A6">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7C9E2E4F"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 xml:space="preserve">Nom de l'institution </w:t>
            </w:r>
          </w:p>
        </w:tc>
        <w:tc>
          <w:tcPr>
            <w:tcW w:w="5401" w:type="dxa"/>
            <w:tcBorders>
              <w:top w:val="single" w:sz="5" w:space="0" w:color="000000"/>
              <w:left w:val="single" w:sz="5" w:space="0" w:color="000000"/>
              <w:bottom w:val="single" w:sz="5" w:space="0" w:color="000000"/>
              <w:right w:val="single" w:sz="5" w:space="0" w:color="000000"/>
            </w:tcBorders>
          </w:tcPr>
          <w:p w14:paraId="5B637466" w14:textId="77777777" w:rsidR="00A63DC8" w:rsidRPr="00386E32" w:rsidRDefault="00A63DC8" w:rsidP="001612A6"/>
        </w:tc>
      </w:tr>
      <w:tr w:rsidR="00A63DC8" w:rsidRPr="00386E32" w14:paraId="0B382EA1" w14:textId="77777777" w:rsidTr="001612A6">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5D6C76FF"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Pays de constitution ou d'immatriculation</w:t>
            </w:r>
          </w:p>
        </w:tc>
        <w:tc>
          <w:tcPr>
            <w:tcW w:w="5401" w:type="dxa"/>
            <w:tcBorders>
              <w:top w:val="single" w:sz="5" w:space="0" w:color="000000"/>
              <w:left w:val="single" w:sz="5" w:space="0" w:color="000000"/>
              <w:bottom w:val="single" w:sz="5" w:space="0" w:color="000000"/>
              <w:right w:val="single" w:sz="5" w:space="0" w:color="000000"/>
            </w:tcBorders>
          </w:tcPr>
          <w:p w14:paraId="251E01CF" w14:textId="77777777" w:rsidR="00A63DC8" w:rsidRPr="00386E32" w:rsidRDefault="00A63DC8" w:rsidP="001612A6"/>
        </w:tc>
      </w:tr>
      <w:tr w:rsidR="00A63DC8" w:rsidRPr="00386E32" w14:paraId="23102381" w14:textId="77777777" w:rsidTr="001612A6">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05619475"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Num</w:t>
            </w:r>
            <w:r w:rsidRPr="00386E32">
              <w:rPr>
                <w:rFonts w:ascii="Times New Roman"/>
                <w:sz w:val="24"/>
              </w:rPr>
              <w:t>é</w:t>
            </w:r>
            <w:r w:rsidRPr="00386E32">
              <w:rPr>
                <w:rFonts w:ascii="Times New Roman"/>
                <w:sz w:val="24"/>
              </w:rPr>
              <w:t>ro d</w:t>
            </w:r>
            <w:r w:rsidRPr="00386E32">
              <w:rPr>
                <w:rFonts w:ascii="Times New Roman"/>
                <w:sz w:val="24"/>
              </w:rPr>
              <w:t>’</w:t>
            </w:r>
            <w:r w:rsidRPr="00386E32">
              <w:rPr>
                <w:rFonts w:ascii="Times New Roman"/>
                <w:sz w:val="24"/>
              </w:rPr>
              <w:t>immatriculation / d'agr</w:t>
            </w:r>
            <w:r w:rsidRPr="00386E32">
              <w:rPr>
                <w:rFonts w:ascii="Times New Roman"/>
                <w:sz w:val="24"/>
              </w:rPr>
              <w:t>é</w:t>
            </w:r>
            <w:r w:rsidRPr="00386E32">
              <w:rPr>
                <w:rFonts w:ascii="Times New Roman"/>
                <w:sz w:val="24"/>
              </w:rPr>
              <w:t>ment</w:t>
            </w:r>
          </w:p>
        </w:tc>
        <w:tc>
          <w:tcPr>
            <w:tcW w:w="5401" w:type="dxa"/>
            <w:tcBorders>
              <w:top w:val="single" w:sz="5" w:space="0" w:color="000000"/>
              <w:left w:val="single" w:sz="5" w:space="0" w:color="000000"/>
              <w:bottom w:val="single" w:sz="5" w:space="0" w:color="000000"/>
              <w:right w:val="single" w:sz="5" w:space="0" w:color="000000"/>
            </w:tcBorders>
          </w:tcPr>
          <w:p w14:paraId="0B89084D" w14:textId="77777777" w:rsidR="00A63DC8" w:rsidRPr="00386E32" w:rsidRDefault="00A63DC8" w:rsidP="001612A6"/>
        </w:tc>
      </w:tr>
      <w:tr w:rsidR="00A63DC8" w:rsidRPr="00386E32" w14:paraId="431E46FE" w14:textId="77777777" w:rsidTr="001612A6">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3D2EC1D0" w14:textId="77777777" w:rsidR="00A63DC8" w:rsidRPr="00386E32" w:rsidRDefault="00A63DC8" w:rsidP="001612A6">
            <w:pPr>
              <w:pStyle w:val="TableParagraph"/>
              <w:spacing w:line="267" w:lineRule="exact"/>
              <w:ind w:left="102"/>
              <w:jc w:val="both"/>
              <w:rPr>
                <w:rFonts w:ascii="Times New Roman" w:eastAsia="Times New Roman" w:hAnsi="Times New Roman" w:cs="Times New Roman"/>
                <w:sz w:val="24"/>
                <w:szCs w:val="24"/>
              </w:rPr>
            </w:pPr>
            <w:r w:rsidRPr="00386E32">
              <w:rPr>
                <w:rFonts w:ascii="Times New Roman"/>
                <w:sz w:val="24"/>
              </w:rPr>
              <w:t>Forme juridique</w:t>
            </w:r>
          </w:p>
          <w:p w14:paraId="45CE1A02" w14:textId="77777777" w:rsidR="00A63DC8" w:rsidRPr="00386E32" w:rsidRDefault="00A63DC8" w:rsidP="001612A6">
            <w:pPr>
              <w:pStyle w:val="TableParagraph"/>
              <w:ind w:left="102" w:right="100"/>
              <w:jc w:val="both"/>
              <w:rPr>
                <w:rFonts w:ascii="Times New Roman" w:eastAsia="Times New Roman" w:hAnsi="Times New Roman" w:cs="Times New Roman"/>
                <w:sz w:val="24"/>
                <w:szCs w:val="24"/>
              </w:rPr>
            </w:pPr>
            <w:r w:rsidRPr="00386E32">
              <w:rPr>
                <w:rFonts w:ascii="Times New Roman"/>
                <w:sz w:val="24"/>
              </w:rPr>
              <w:t>(Soci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anonyme,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par actions,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en commandite, </w:t>
            </w:r>
            <w:r w:rsidRPr="00386E32">
              <w:rPr>
                <w:rFonts w:ascii="Times New Roman"/>
                <w:sz w:val="24"/>
              </w:rPr>
              <w:t>à</w:t>
            </w:r>
            <w:r w:rsidRPr="00386E32">
              <w:rPr>
                <w:rFonts w:ascii="Times New Roman"/>
                <w:sz w:val="24"/>
              </w:rPr>
              <w:t xml:space="preserve"> responsabilit</w:t>
            </w:r>
            <w:r w:rsidRPr="00386E32">
              <w:rPr>
                <w:rFonts w:ascii="Times New Roman"/>
                <w:sz w:val="24"/>
              </w:rPr>
              <w:t>é</w:t>
            </w:r>
            <w:r w:rsidRPr="00386E32">
              <w:rPr>
                <w:rFonts w:ascii="Times New Roman"/>
                <w:sz w:val="24"/>
              </w:rPr>
              <w:t xml:space="preserve"> limit</w:t>
            </w:r>
            <w:r w:rsidRPr="00386E32">
              <w:rPr>
                <w:rFonts w:ascii="Times New Roman"/>
                <w:sz w:val="24"/>
              </w:rPr>
              <w:t>é</w:t>
            </w:r>
            <w:r w:rsidRPr="00386E32">
              <w:rPr>
                <w:rFonts w:ascii="Times New Roman"/>
                <w:sz w:val="24"/>
              </w:rPr>
              <w:t>e ou illimit</w:t>
            </w:r>
            <w:r w:rsidRPr="00386E32">
              <w:rPr>
                <w:rFonts w:ascii="Times New Roman"/>
                <w:sz w:val="24"/>
              </w:rPr>
              <w:t>é</w:t>
            </w:r>
            <w:r w:rsidRPr="00386E32">
              <w:rPr>
                <w:rFonts w:ascii="Times New Roman"/>
                <w:sz w:val="24"/>
              </w:rPr>
              <w:t>e, etc.)</w:t>
            </w:r>
          </w:p>
        </w:tc>
        <w:tc>
          <w:tcPr>
            <w:tcW w:w="5401" w:type="dxa"/>
            <w:tcBorders>
              <w:top w:val="single" w:sz="5" w:space="0" w:color="000000"/>
              <w:left w:val="single" w:sz="5" w:space="0" w:color="000000"/>
              <w:bottom w:val="single" w:sz="5" w:space="0" w:color="000000"/>
              <w:right w:val="single" w:sz="5" w:space="0" w:color="000000"/>
            </w:tcBorders>
          </w:tcPr>
          <w:p w14:paraId="0EC8A994" w14:textId="77777777" w:rsidR="00A63DC8" w:rsidRPr="00386E32" w:rsidRDefault="00A63DC8" w:rsidP="001612A6"/>
        </w:tc>
      </w:tr>
      <w:tr w:rsidR="00A63DC8" w:rsidRPr="00386E32" w14:paraId="3ABA2CEA" w14:textId="77777777" w:rsidTr="001612A6">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7B9648E6"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Adresse du si</w:t>
            </w:r>
            <w:r w:rsidRPr="00386E32">
              <w:rPr>
                <w:rFonts w:ascii="Times New Roman"/>
                <w:sz w:val="24"/>
              </w:rPr>
              <w:t>è</w:t>
            </w:r>
            <w:r w:rsidRPr="00386E32">
              <w:rPr>
                <w:rFonts w:ascii="Times New Roman"/>
                <w:sz w:val="24"/>
              </w:rPr>
              <w:t>ge</w:t>
            </w:r>
          </w:p>
        </w:tc>
        <w:tc>
          <w:tcPr>
            <w:tcW w:w="5401" w:type="dxa"/>
            <w:tcBorders>
              <w:top w:val="single" w:sz="5" w:space="0" w:color="000000"/>
              <w:left w:val="single" w:sz="5" w:space="0" w:color="000000"/>
              <w:bottom w:val="single" w:sz="5" w:space="0" w:color="000000"/>
              <w:right w:val="single" w:sz="5" w:space="0" w:color="000000"/>
            </w:tcBorders>
          </w:tcPr>
          <w:p w14:paraId="4F779C76" w14:textId="77777777" w:rsidR="00A63DC8" w:rsidRPr="00386E32" w:rsidRDefault="00A63DC8" w:rsidP="001612A6"/>
        </w:tc>
      </w:tr>
      <w:tr w:rsidR="00A63DC8" w:rsidRPr="00386E32" w14:paraId="0B2C160D" w14:textId="77777777" w:rsidTr="001612A6">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1359E2E1" w14:textId="77777777" w:rsidR="00A63DC8" w:rsidRPr="00386E32" w:rsidRDefault="00A63DC8" w:rsidP="001612A6">
            <w:pPr>
              <w:pStyle w:val="TableParagraph"/>
              <w:spacing w:line="269" w:lineRule="exact"/>
              <w:ind w:left="102"/>
              <w:rPr>
                <w:rFonts w:ascii="Times New Roman" w:eastAsia="Times New Roman" w:hAnsi="Times New Roman" w:cs="Times New Roman"/>
                <w:sz w:val="24"/>
                <w:szCs w:val="24"/>
              </w:rPr>
            </w:pPr>
            <w:r w:rsidRPr="00386E32">
              <w:rPr>
                <w:rFonts w:ascii="Times New Roman"/>
                <w:sz w:val="24"/>
              </w:rPr>
              <w:t>Site web</w:t>
            </w:r>
          </w:p>
        </w:tc>
        <w:tc>
          <w:tcPr>
            <w:tcW w:w="5401" w:type="dxa"/>
            <w:tcBorders>
              <w:top w:val="single" w:sz="5" w:space="0" w:color="000000"/>
              <w:left w:val="single" w:sz="5" w:space="0" w:color="000000"/>
              <w:bottom w:val="single" w:sz="5" w:space="0" w:color="000000"/>
              <w:right w:val="single" w:sz="5" w:space="0" w:color="000000"/>
            </w:tcBorders>
          </w:tcPr>
          <w:p w14:paraId="7A618B5B" w14:textId="77777777" w:rsidR="00A63DC8" w:rsidRPr="00386E32" w:rsidRDefault="00A63DC8" w:rsidP="001612A6"/>
        </w:tc>
      </w:tr>
      <w:tr w:rsidR="00A63DC8" w:rsidRPr="00386E32" w14:paraId="50702DDB" w14:textId="77777777" w:rsidTr="001612A6">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3556AB18"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Principales activit</w:t>
            </w:r>
            <w:r w:rsidRPr="00386E32">
              <w:rPr>
                <w:rFonts w:ascii="Times New Roman"/>
                <w:sz w:val="24"/>
              </w:rPr>
              <w:t>é</w:t>
            </w:r>
            <w:r w:rsidRPr="00386E32">
              <w:rPr>
                <w:rFonts w:ascii="Times New Roman"/>
                <w:sz w:val="24"/>
              </w:rPr>
              <w:t>s</w:t>
            </w:r>
          </w:p>
        </w:tc>
        <w:tc>
          <w:tcPr>
            <w:tcW w:w="5401" w:type="dxa"/>
            <w:tcBorders>
              <w:top w:val="single" w:sz="5" w:space="0" w:color="000000"/>
              <w:left w:val="single" w:sz="5" w:space="0" w:color="000000"/>
              <w:bottom w:val="single" w:sz="5" w:space="0" w:color="000000"/>
              <w:right w:val="single" w:sz="5" w:space="0" w:color="000000"/>
            </w:tcBorders>
          </w:tcPr>
          <w:p w14:paraId="58EE7E4D" w14:textId="77777777" w:rsidR="00A63DC8" w:rsidRPr="00386E32" w:rsidRDefault="00A63DC8" w:rsidP="001612A6"/>
        </w:tc>
      </w:tr>
      <w:tr w:rsidR="00A63DC8" w:rsidRPr="00386E32" w14:paraId="719177AF" w14:textId="77777777" w:rsidTr="001612A6">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7A9C1B3F"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T</w:t>
            </w:r>
            <w:r w:rsidRPr="00386E32">
              <w:rPr>
                <w:rFonts w:ascii="Times New Roman"/>
                <w:sz w:val="24"/>
              </w:rPr>
              <w:t>é</w:t>
            </w:r>
            <w:r w:rsidRPr="00386E32">
              <w:rPr>
                <w:rFonts w:ascii="Times New Roman"/>
                <w:sz w:val="24"/>
              </w:rPr>
              <w:t>l</w:t>
            </w:r>
            <w:r w:rsidRPr="00386E32">
              <w:rPr>
                <w:rFonts w:ascii="Times New Roman"/>
                <w:sz w:val="24"/>
              </w:rPr>
              <w:t>é</w:t>
            </w:r>
            <w:r w:rsidRPr="00386E32">
              <w:rPr>
                <w:rFonts w:ascii="Times New Roman"/>
                <w:sz w:val="24"/>
              </w:rPr>
              <w:t>phone</w:t>
            </w:r>
          </w:p>
        </w:tc>
        <w:tc>
          <w:tcPr>
            <w:tcW w:w="5401" w:type="dxa"/>
            <w:tcBorders>
              <w:top w:val="single" w:sz="5" w:space="0" w:color="000000"/>
              <w:left w:val="single" w:sz="5" w:space="0" w:color="000000"/>
              <w:bottom w:val="single" w:sz="5" w:space="0" w:color="000000"/>
              <w:right w:val="single" w:sz="5" w:space="0" w:color="000000"/>
            </w:tcBorders>
          </w:tcPr>
          <w:p w14:paraId="51CE4748" w14:textId="77777777" w:rsidR="00A63DC8" w:rsidRPr="00386E32" w:rsidRDefault="00A63DC8" w:rsidP="001612A6"/>
        </w:tc>
      </w:tr>
      <w:tr w:rsidR="00A63DC8" w:rsidRPr="00386E32" w14:paraId="1B82B5EC" w14:textId="77777777" w:rsidTr="001612A6">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74A96F4E"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 xml:space="preserve">Fax </w:t>
            </w:r>
          </w:p>
        </w:tc>
        <w:tc>
          <w:tcPr>
            <w:tcW w:w="5401" w:type="dxa"/>
            <w:tcBorders>
              <w:top w:val="single" w:sz="5" w:space="0" w:color="000000"/>
              <w:left w:val="single" w:sz="5" w:space="0" w:color="000000"/>
              <w:bottom w:val="single" w:sz="5" w:space="0" w:color="000000"/>
              <w:right w:val="single" w:sz="5" w:space="0" w:color="000000"/>
            </w:tcBorders>
          </w:tcPr>
          <w:p w14:paraId="231FF18F" w14:textId="77777777" w:rsidR="00A63DC8" w:rsidRPr="00386E32" w:rsidRDefault="00A63DC8" w:rsidP="001612A6"/>
        </w:tc>
      </w:tr>
      <w:tr w:rsidR="00A63DC8" w:rsidRPr="00386E32" w14:paraId="21A62002" w14:textId="77777777" w:rsidTr="001612A6">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0089D057"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Nom</w:t>
            </w:r>
          </w:p>
        </w:tc>
        <w:tc>
          <w:tcPr>
            <w:tcW w:w="5401" w:type="dxa"/>
            <w:tcBorders>
              <w:top w:val="single" w:sz="5" w:space="0" w:color="000000"/>
              <w:left w:val="single" w:sz="5" w:space="0" w:color="000000"/>
              <w:bottom w:val="single" w:sz="5" w:space="0" w:color="000000"/>
              <w:right w:val="single" w:sz="5" w:space="0" w:color="000000"/>
            </w:tcBorders>
          </w:tcPr>
          <w:p w14:paraId="420A5686" w14:textId="77777777" w:rsidR="00A63DC8" w:rsidRPr="00386E32" w:rsidRDefault="00A63DC8" w:rsidP="001612A6"/>
        </w:tc>
      </w:tr>
      <w:tr w:rsidR="00A63DC8" w:rsidRPr="00386E32" w14:paraId="001FF9B0" w14:textId="77777777" w:rsidTr="001612A6">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7D26BD0C"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Courriel</w:t>
            </w:r>
          </w:p>
        </w:tc>
        <w:tc>
          <w:tcPr>
            <w:tcW w:w="5401" w:type="dxa"/>
            <w:tcBorders>
              <w:top w:val="single" w:sz="5" w:space="0" w:color="000000"/>
              <w:left w:val="single" w:sz="5" w:space="0" w:color="000000"/>
              <w:bottom w:val="single" w:sz="5" w:space="0" w:color="000000"/>
              <w:right w:val="single" w:sz="5" w:space="0" w:color="000000"/>
            </w:tcBorders>
          </w:tcPr>
          <w:p w14:paraId="522F6AC5" w14:textId="77777777" w:rsidR="00A63DC8" w:rsidRPr="00386E32" w:rsidRDefault="00A63DC8" w:rsidP="001612A6"/>
        </w:tc>
      </w:tr>
    </w:tbl>
    <w:p w14:paraId="65BA7A8D" w14:textId="77777777" w:rsidR="00A63DC8" w:rsidRPr="00386E32" w:rsidRDefault="00A63DC8" w:rsidP="00A63DC8">
      <w:pPr>
        <w:spacing w:before="7"/>
        <w:rPr>
          <w:b/>
          <w:bCs/>
          <w:sz w:val="17"/>
          <w:szCs w:val="17"/>
        </w:rPr>
      </w:pPr>
    </w:p>
    <w:p w14:paraId="3DFC541B" w14:textId="77777777" w:rsidR="00A63DC8" w:rsidRPr="00386E32" w:rsidRDefault="00A63DC8" w:rsidP="00001D94">
      <w:pPr>
        <w:widowControl w:val="0"/>
        <w:numPr>
          <w:ilvl w:val="1"/>
          <w:numId w:val="117"/>
        </w:numPr>
        <w:tabs>
          <w:tab w:val="left" w:pos="785"/>
        </w:tabs>
        <w:spacing w:before="69"/>
        <w:ind w:left="784" w:hanging="576"/>
        <w:rPr>
          <w:szCs w:val="24"/>
        </w:rPr>
      </w:pPr>
      <w:r w:rsidRPr="00386E32">
        <w:rPr>
          <w:b/>
        </w:rPr>
        <w:t>Structure de propriété</w:t>
      </w:r>
    </w:p>
    <w:p w14:paraId="143372B8" w14:textId="77777777" w:rsidR="00A63DC8" w:rsidRPr="00386E32" w:rsidRDefault="00A63DC8" w:rsidP="00001D94">
      <w:pPr>
        <w:pStyle w:val="BodyText"/>
        <w:widowControl w:val="0"/>
        <w:numPr>
          <w:ilvl w:val="2"/>
          <w:numId w:val="117"/>
        </w:numPr>
        <w:tabs>
          <w:tab w:val="left" w:pos="929"/>
          <w:tab w:val="left" w:pos="5731"/>
        </w:tabs>
        <w:spacing w:before="134" w:line="363" w:lineRule="auto"/>
        <w:ind w:right="3010" w:hanging="720"/>
        <w:rPr>
          <w:lang w:val="fr-FR"/>
        </w:rPr>
      </w:pPr>
      <w:r w:rsidRPr="00386E32">
        <w:rPr>
          <w:lang w:val="fr-FR"/>
        </w:rPr>
        <w:t xml:space="preserve">Quel est le capital autorisé et le capital-actions émis de votre institution ? </w:t>
      </w:r>
    </w:p>
    <w:p w14:paraId="14C4A755" w14:textId="77777777" w:rsidR="00A63DC8" w:rsidRPr="00386E32" w:rsidRDefault="00A63DC8" w:rsidP="00A63DC8">
      <w:pPr>
        <w:pStyle w:val="BodyText"/>
        <w:tabs>
          <w:tab w:val="left" w:pos="929"/>
          <w:tab w:val="left" w:pos="5731"/>
        </w:tabs>
        <w:spacing w:before="134" w:line="363" w:lineRule="auto"/>
        <w:ind w:right="3010"/>
        <w:rPr>
          <w:lang w:val="fr-FR"/>
        </w:rPr>
      </w:pPr>
      <w:r w:rsidRPr="00386E32">
        <w:rPr>
          <w:lang w:val="fr-FR"/>
        </w:rPr>
        <w:t>Capital autorisé :                      Capital-actions émis :</w:t>
      </w:r>
    </w:p>
    <w:p w14:paraId="57541AFB" w14:textId="77777777" w:rsidR="00A63DC8" w:rsidRPr="00386E32" w:rsidRDefault="00A63DC8" w:rsidP="00001D94">
      <w:pPr>
        <w:pStyle w:val="BodyText"/>
        <w:widowControl w:val="0"/>
        <w:numPr>
          <w:ilvl w:val="2"/>
          <w:numId w:val="117"/>
        </w:numPr>
        <w:tabs>
          <w:tab w:val="left" w:pos="929"/>
        </w:tabs>
        <w:spacing w:before="139"/>
        <w:ind w:right="151" w:hanging="720"/>
        <w:rPr>
          <w:lang w:val="fr-FR"/>
        </w:rPr>
      </w:pPr>
      <w:r w:rsidRPr="00386E32">
        <w:rPr>
          <w:lang w:val="fr-FR"/>
        </w:rPr>
        <w:t>Nom des personnes ou de toute entité juridique qui détiennent ou contrôlent plus de 10 % des actions de votre institution.</w:t>
      </w:r>
    </w:p>
    <w:p w14:paraId="509BE460" w14:textId="77777777" w:rsidR="00A63DC8" w:rsidRPr="00386E32" w:rsidRDefault="00A63DC8" w:rsidP="00A63DC8">
      <w:pPr>
        <w:rPr>
          <w:szCs w:val="24"/>
        </w:rPr>
      </w:pPr>
      <w:r w:rsidRPr="00386E32">
        <w:rPr>
          <w:noProof/>
        </w:rPr>
        <mc:AlternateContent>
          <mc:Choice Requires="wpg">
            <w:drawing>
              <wp:anchor distT="0" distB="0" distL="114300" distR="114300" simplePos="0" relativeHeight="251664384" behindDoc="1" locked="0" layoutInCell="1" allowOverlap="1" wp14:anchorId="19040D7A" wp14:editId="4B85CA73">
                <wp:simplePos x="0" y="0"/>
                <wp:positionH relativeFrom="page">
                  <wp:posOffset>6377354</wp:posOffset>
                </wp:positionH>
                <wp:positionV relativeFrom="paragraph">
                  <wp:posOffset>155673</wp:posOffset>
                </wp:positionV>
                <wp:extent cx="228600" cy="228600"/>
                <wp:effectExtent l="11430" t="13970" r="7620" b="5080"/>
                <wp:wrapNone/>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4"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048E6" id="Group 13" o:spid="_x0000_s1026" style="position:absolute;margin-left:502.15pt;margin-top:12.25pt;width:18pt;height:18pt;z-index:-25165209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rPr>
        <mc:AlternateContent>
          <mc:Choice Requires="wpg">
            <w:drawing>
              <wp:anchor distT="0" distB="0" distL="114300" distR="114300" simplePos="0" relativeHeight="251660288" behindDoc="1" locked="0" layoutInCell="1" allowOverlap="1" wp14:anchorId="66B48267" wp14:editId="35FBA773">
                <wp:simplePos x="0" y="0"/>
                <wp:positionH relativeFrom="page">
                  <wp:posOffset>5806147</wp:posOffset>
                </wp:positionH>
                <wp:positionV relativeFrom="paragraph">
                  <wp:posOffset>141605</wp:posOffset>
                </wp:positionV>
                <wp:extent cx="228600" cy="228600"/>
                <wp:effectExtent l="11430" t="13970" r="7620" b="508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5"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DA86B" id="Group 13" o:spid="_x0000_s1026" style="position:absolute;margin-left:457.2pt;margin-top:11.15pt;width:18pt;height:18pt;z-index:-251656192;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J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BWSNqyP/BKIW7k8VzJIWrAyzoaYdiDjwIs6D5D2V8KUjQclQOkcid&#10;dY9KUznE/pN1JHKegkVFTnvuGxA0qyvY739csQnDtejSfxRHWBxgv0dsM2Ed6ysAu/2ImQYMhZrF&#10;C3Ys4Qk0CyAIhJDiUqR5AFGkmzi+TAoq4Lkj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rPr>
        <mc:AlternateContent>
          <mc:Choice Requires="wpg">
            <w:drawing>
              <wp:anchor distT="0" distB="0" distL="114300" distR="114300" simplePos="0" relativeHeight="251659264" behindDoc="1" locked="0" layoutInCell="1" allowOverlap="1" wp14:anchorId="1253AE30" wp14:editId="2F4E1EE3">
                <wp:simplePos x="0" y="0"/>
                <wp:positionH relativeFrom="page">
                  <wp:posOffset>5080000</wp:posOffset>
                </wp:positionH>
                <wp:positionV relativeFrom="paragraph">
                  <wp:posOffset>141702</wp:posOffset>
                </wp:positionV>
                <wp:extent cx="228600" cy="228600"/>
                <wp:effectExtent l="11430" t="13970" r="7620" b="508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CDAB5" id="Group 13" o:spid="_x0000_s1026" style="position:absolute;margin-left:400pt;margin-top:11.15pt;width:18pt;height:18pt;z-index:-25165721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z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GWSNqyP/BKIW7k8VzJIWrAyzoaYdiDjwIs6D5D2V8KUjQclQOkcid&#10;dY9KUznE/pN1JHKegkVFTnvuGxA0qyvY739csQnDtejSfxRHWBxgv0dsM2Ed6ysAu/2ImQYMhZrF&#10;C3Ys4QkEqvn1IBBCikuR5gFEkW7i+DKpRYAh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p>
    <w:p w14:paraId="079524E0" w14:textId="77777777" w:rsidR="00A63DC8" w:rsidRPr="00386E32" w:rsidRDefault="00A63DC8" w:rsidP="00001D94">
      <w:pPr>
        <w:pStyle w:val="BodyText"/>
        <w:widowControl w:val="0"/>
        <w:numPr>
          <w:ilvl w:val="2"/>
          <w:numId w:val="117"/>
        </w:numPr>
        <w:tabs>
          <w:tab w:val="left" w:pos="929"/>
          <w:tab w:val="left" w:pos="7454"/>
          <w:tab w:val="left" w:pos="7830"/>
          <w:tab w:val="left" w:pos="9440"/>
        </w:tabs>
        <w:spacing w:line="360" w:lineRule="auto"/>
        <w:ind w:right="993" w:hanging="720"/>
        <w:rPr>
          <w:lang w:val="fr-FR"/>
        </w:rPr>
      </w:pPr>
      <w:r w:rsidRPr="00386E32">
        <w:rPr>
          <w:lang w:val="fr-FR"/>
        </w:rPr>
        <w:t xml:space="preserve">Les actions de l’institution sont-elles classées en plusieurs ? Oui    </w:t>
      </w:r>
      <w:r w:rsidRPr="00386E32">
        <w:rPr>
          <w:lang w:val="fr-FR"/>
        </w:rPr>
        <w:tab/>
      </w:r>
      <w:r w:rsidRPr="00386E32">
        <w:rPr>
          <w:lang w:val="fr-FR"/>
        </w:rPr>
        <w:tab/>
        <w:t xml:space="preserve">Non         N/A   </w:t>
      </w:r>
      <w:r w:rsidRPr="00386E32">
        <w:rPr>
          <w:lang w:val="fr-FR"/>
        </w:rPr>
        <w:tab/>
        <w:t xml:space="preserve"> </w:t>
      </w:r>
    </w:p>
    <w:p w14:paraId="7FB44B5C" w14:textId="77777777" w:rsidR="00A63DC8" w:rsidRPr="00386E32" w:rsidRDefault="00A63DC8" w:rsidP="00A63DC8">
      <w:pPr>
        <w:pStyle w:val="BodyText"/>
        <w:tabs>
          <w:tab w:val="left" w:pos="929"/>
          <w:tab w:val="left" w:pos="7454"/>
          <w:tab w:val="left" w:pos="8606"/>
          <w:tab w:val="left" w:pos="9440"/>
        </w:tabs>
        <w:spacing w:line="360" w:lineRule="auto"/>
        <w:ind w:right="993"/>
        <w:rPr>
          <w:lang w:val="fr-FR"/>
        </w:rPr>
      </w:pPr>
      <w:r w:rsidRPr="00386E32">
        <w:rPr>
          <w:lang w:val="fr-FR"/>
        </w:rPr>
        <w:t xml:space="preserve">Si oui, indiquez les catégories d'actions (ordinaires, privilégiées, au porteur ou nominatives) :  </w:t>
      </w:r>
    </w:p>
    <w:p w14:paraId="42BC0C25" w14:textId="77777777" w:rsidR="00A63DC8" w:rsidRPr="00386E32" w:rsidRDefault="00A63DC8" w:rsidP="00001D94">
      <w:pPr>
        <w:pStyle w:val="BodyText"/>
        <w:widowControl w:val="0"/>
        <w:numPr>
          <w:ilvl w:val="2"/>
          <w:numId w:val="117"/>
        </w:numPr>
        <w:tabs>
          <w:tab w:val="left" w:pos="929"/>
          <w:tab w:val="left" w:pos="7409"/>
          <w:tab w:val="left" w:pos="8501"/>
          <w:tab w:val="left" w:pos="9454"/>
        </w:tabs>
        <w:spacing w:before="9" w:line="410" w:lineRule="atLeast"/>
        <w:ind w:right="957" w:hanging="720"/>
        <w:rPr>
          <w:lang w:val="fr-FR"/>
        </w:rPr>
      </w:pPr>
      <w:r w:rsidRPr="00386E32">
        <w:rPr>
          <w:noProof/>
          <w:lang w:val="fr-FR"/>
        </w:rPr>
        <mc:AlternateContent>
          <mc:Choice Requires="wpg">
            <w:drawing>
              <wp:anchor distT="0" distB="0" distL="114300" distR="114300" simplePos="0" relativeHeight="251663360" behindDoc="1" locked="0" layoutInCell="1" allowOverlap="1" wp14:anchorId="6303ADD3" wp14:editId="1F305CCF">
                <wp:simplePos x="0" y="0"/>
                <wp:positionH relativeFrom="page">
                  <wp:posOffset>5251939</wp:posOffset>
                </wp:positionH>
                <wp:positionV relativeFrom="paragraph">
                  <wp:posOffset>76493</wp:posOffset>
                </wp:positionV>
                <wp:extent cx="228600" cy="228600"/>
                <wp:effectExtent l="11430" t="13970" r="7620" b="5080"/>
                <wp:wrapNone/>
                <wp:docPr id="4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2"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EF5A" id="Group 13" o:spid="_x0000_s1026" style="position:absolute;margin-left:413.55pt;margin-top:6pt;width:18pt;height:18pt;z-index:-251653120;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lang w:val="fr-FR"/>
        </w:rPr>
        <mc:AlternateContent>
          <mc:Choice Requires="wpg">
            <w:drawing>
              <wp:anchor distT="0" distB="0" distL="114300" distR="114300" simplePos="0" relativeHeight="251662336" behindDoc="1" locked="0" layoutInCell="1" allowOverlap="1" wp14:anchorId="1D652CEB" wp14:editId="4D79044B">
                <wp:simplePos x="0" y="0"/>
                <wp:positionH relativeFrom="page">
                  <wp:posOffset>4642339</wp:posOffset>
                </wp:positionH>
                <wp:positionV relativeFrom="paragraph">
                  <wp:posOffset>76493</wp:posOffset>
                </wp:positionV>
                <wp:extent cx="228600" cy="228600"/>
                <wp:effectExtent l="11430" t="13970" r="7620" b="5080"/>
                <wp:wrapNone/>
                <wp:docPr id="3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0"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4E185" id="Group 13" o:spid="_x0000_s1026" style="position:absolute;margin-left:365.55pt;margin-top:6pt;width:18pt;height:18pt;z-index:-251654144;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" path="m,360r360,l360,,,,,360xe" filled="f">
                  <v:path arrowok="t" o:connecttype="custom" o:connectlocs="0,315;360,315;360,-45;0,-45;0,315" o:connectangles="0,0,0,0,0"/>
                </v:shape>
                <w10:wrap anchorx="page"/>
              </v:group>
            </w:pict>
          </mc:Fallback>
        </mc:AlternateContent>
      </w:r>
      <w:r w:rsidRPr="00386E32">
        <w:rPr>
          <w:noProof/>
          <w:lang w:val="fr-FR"/>
        </w:rPr>
        <mc:AlternateContent>
          <mc:Choice Requires="wpg">
            <w:drawing>
              <wp:anchor distT="0" distB="0" distL="114300" distR="114300" simplePos="0" relativeHeight="251661312" behindDoc="1" locked="0" layoutInCell="1" allowOverlap="1" wp14:anchorId="36A691AE" wp14:editId="2F2F9149">
                <wp:simplePos x="0" y="0"/>
                <wp:positionH relativeFrom="page">
                  <wp:posOffset>3985846</wp:posOffset>
                </wp:positionH>
                <wp:positionV relativeFrom="paragraph">
                  <wp:posOffset>76493</wp:posOffset>
                </wp:positionV>
                <wp:extent cx="228600" cy="228600"/>
                <wp:effectExtent l="11430" t="13970" r="7620" b="508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1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362E1" id="Group 13" o:spid="_x0000_s1026" style="position:absolute;margin-left:313.85pt;margin-top:6pt;width:18pt;height:18pt;z-index:-251655168;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" path="m,360r360,l360,,,,,360xe" filled="f">
                  <v:path arrowok="t" o:connecttype="custom" o:connectlocs="0,315;360,315;360,-45;0,-45;0,315" o:connectangles="0,0,0,0,0"/>
                </v:shape>
                <w10:wrap anchorx="page"/>
              </v:group>
            </w:pict>
          </mc:Fallback>
        </mc:AlternateContent>
      </w:r>
      <w:r w:rsidRPr="00386E32">
        <w:rPr>
          <w:lang w:val="fr-FR"/>
        </w:rPr>
        <w:t xml:space="preserve">Votre institution est-elle cotée en bourse ? Oui         Non          N/A </w:t>
      </w:r>
    </w:p>
    <w:p w14:paraId="432ACDDE" w14:textId="77777777" w:rsidR="00A63DC8" w:rsidRPr="00386E32" w:rsidRDefault="00A63DC8" w:rsidP="00A63DC8">
      <w:pPr>
        <w:pStyle w:val="BodyText"/>
        <w:tabs>
          <w:tab w:val="left" w:pos="929"/>
          <w:tab w:val="left" w:pos="7409"/>
          <w:tab w:val="left" w:pos="8501"/>
          <w:tab w:val="left" w:pos="9454"/>
        </w:tabs>
        <w:spacing w:before="9" w:line="410" w:lineRule="atLeast"/>
        <w:ind w:right="957"/>
        <w:rPr>
          <w:lang w:val="fr-FR"/>
        </w:rPr>
      </w:pPr>
      <w:r w:rsidRPr="00386E32">
        <w:rPr>
          <w:lang w:val="fr-FR"/>
        </w:rPr>
        <w:t>Si votre réponse est « oui », veuillez citer la bourse et indiquer le symbole.</w:t>
      </w:r>
    </w:p>
    <w:p w14:paraId="5C28A31A" w14:textId="77777777" w:rsidR="00A63DC8" w:rsidRPr="00386E32" w:rsidRDefault="00A63DC8" w:rsidP="00A63DC8">
      <w:pPr>
        <w:pStyle w:val="BodyText"/>
        <w:tabs>
          <w:tab w:val="left" w:pos="929"/>
          <w:tab w:val="left" w:pos="7409"/>
          <w:tab w:val="left" w:pos="8501"/>
          <w:tab w:val="left" w:pos="9454"/>
        </w:tabs>
        <w:spacing w:before="9" w:line="410" w:lineRule="atLeast"/>
        <w:ind w:right="957"/>
        <w:rPr>
          <w:lang w:val="fr-FR"/>
        </w:rPr>
      </w:pPr>
    </w:p>
    <w:p w14:paraId="1E05F40A" w14:textId="77777777" w:rsidR="00A63DC8" w:rsidRPr="00386E32" w:rsidRDefault="00A63DC8" w:rsidP="00001D94">
      <w:pPr>
        <w:pStyle w:val="BodyText"/>
        <w:widowControl w:val="0"/>
        <w:numPr>
          <w:ilvl w:val="2"/>
          <w:numId w:val="117"/>
        </w:numPr>
        <w:tabs>
          <w:tab w:val="left" w:pos="929"/>
        </w:tabs>
        <w:ind w:right="548" w:hanging="720"/>
        <w:rPr>
          <w:lang w:val="fr-FR"/>
        </w:rPr>
      </w:pPr>
      <w:r w:rsidRPr="00386E32">
        <w:rPr>
          <w:lang w:val="fr-FR"/>
        </w:rPr>
        <w:t>Votre entité a-t-elle des succursales ou des filiales ? Si oui, ce questionnaire s'applique-t-il également à elles ?</w:t>
      </w:r>
    </w:p>
    <w:p w14:paraId="656FE412" w14:textId="77777777" w:rsidR="00A63DC8" w:rsidRPr="00386E32" w:rsidRDefault="00A63DC8" w:rsidP="00001D94">
      <w:pPr>
        <w:pStyle w:val="BodyText"/>
        <w:widowControl w:val="0"/>
        <w:numPr>
          <w:ilvl w:val="2"/>
          <w:numId w:val="117"/>
        </w:numPr>
        <w:tabs>
          <w:tab w:val="left" w:pos="929"/>
        </w:tabs>
        <w:spacing w:before="120" w:line="344" w:lineRule="auto"/>
        <w:ind w:right="624" w:hanging="720"/>
        <w:rPr>
          <w:lang w:val="fr-FR"/>
        </w:rPr>
      </w:pPr>
      <w:r w:rsidRPr="00386E32">
        <w:rPr>
          <w:lang w:val="fr-FR"/>
        </w:rPr>
        <w:t xml:space="preserve">Y a-t-il eu des changements significatifs de participation (plus de 25%) au cours </w:t>
      </w:r>
      <w:r w:rsidRPr="00386E32">
        <w:rPr>
          <w:lang w:val="fr-FR"/>
        </w:rPr>
        <w:lastRenderedPageBreak/>
        <w:t>des cinq dernières années ? Dans l'affirmative, veuillez fournir plus d’informations.</w:t>
      </w:r>
    </w:p>
    <w:p w14:paraId="108D6879" w14:textId="77777777" w:rsidR="00A63DC8" w:rsidRPr="00386E32" w:rsidRDefault="00A63DC8" w:rsidP="00A63DC8">
      <w:pPr>
        <w:rPr>
          <w:szCs w:val="24"/>
        </w:rPr>
      </w:pPr>
    </w:p>
    <w:p w14:paraId="1BEDACF2" w14:textId="77777777" w:rsidR="00A63DC8" w:rsidRPr="00386E32" w:rsidRDefault="00A63DC8" w:rsidP="00001D94">
      <w:pPr>
        <w:pStyle w:val="Heading1"/>
        <w:widowControl w:val="0"/>
        <w:numPr>
          <w:ilvl w:val="0"/>
          <w:numId w:val="117"/>
        </w:numPr>
        <w:tabs>
          <w:tab w:val="left" w:pos="929"/>
        </w:tabs>
        <w:spacing w:after="0"/>
        <w:ind w:left="720" w:hanging="720"/>
        <w:rPr>
          <w:b w:val="0"/>
          <w:bCs/>
          <w:sz w:val="32"/>
          <w:szCs w:val="32"/>
        </w:rPr>
      </w:pPr>
      <w:r w:rsidRPr="00386E32">
        <w:rPr>
          <w:sz w:val="32"/>
          <w:szCs w:val="32"/>
        </w:rPr>
        <w:t>Lutte contre le blanchiment de capitaux et le financement du terrorisme (LBC / FT)</w:t>
      </w:r>
    </w:p>
    <w:p w14:paraId="0810823B" w14:textId="77777777" w:rsidR="00A63DC8" w:rsidRPr="00386E32" w:rsidRDefault="00A63DC8" w:rsidP="00A63DC8">
      <w:pPr>
        <w:spacing w:before="8"/>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8620"/>
        <w:gridCol w:w="10"/>
        <w:gridCol w:w="630"/>
        <w:gridCol w:w="630"/>
        <w:gridCol w:w="660"/>
      </w:tblGrid>
      <w:tr w:rsidR="00A63DC8" w:rsidRPr="00386E32" w14:paraId="28AA61F3" w14:textId="77777777" w:rsidTr="001612A6">
        <w:trPr>
          <w:trHeight w:hRule="exact" w:val="558"/>
        </w:trPr>
        <w:tc>
          <w:tcPr>
            <w:tcW w:w="8620" w:type="dxa"/>
            <w:tcBorders>
              <w:top w:val="single" w:sz="5" w:space="0" w:color="000000"/>
              <w:left w:val="single" w:sz="5" w:space="0" w:color="000000"/>
              <w:bottom w:val="single" w:sz="5" w:space="0" w:color="000000"/>
              <w:right w:val="single" w:sz="5" w:space="0" w:color="000000"/>
            </w:tcBorders>
          </w:tcPr>
          <w:p w14:paraId="7C60BB64" w14:textId="77777777" w:rsidR="00A63DC8" w:rsidRPr="00386E32" w:rsidRDefault="00A63DC8" w:rsidP="001612A6">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I. Politiques, pratiques et proc</w:t>
            </w:r>
            <w:r w:rsidRPr="00386E32">
              <w:rPr>
                <w:rFonts w:ascii="Times New Roman"/>
                <w:b/>
                <w:sz w:val="24"/>
              </w:rPr>
              <w:t>é</w:t>
            </w:r>
            <w:r w:rsidRPr="00386E32">
              <w:rPr>
                <w:rFonts w:ascii="Times New Roman"/>
                <w:b/>
                <w:sz w:val="24"/>
              </w:rPr>
              <w:t>dures g</w:t>
            </w:r>
            <w:r w:rsidRPr="00386E32">
              <w:rPr>
                <w:rFonts w:ascii="Times New Roman"/>
                <w:b/>
                <w:sz w:val="24"/>
              </w:rPr>
              <w:t>é</w:t>
            </w:r>
            <w:r w:rsidRPr="00386E32">
              <w:rPr>
                <w:rFonts w:ascii="Times New Roman"/>
                <w:b/>
                <w:sz w:val="24"/>
              </w:rPr>
              <w:t>n</w:t>
            </w:r>
            <w:r w:rsidRPr="00386E32">
              <w:rPr>
                <w:rFonts w:ascii="Times New Roman"/>
                <w:b/>
                <w:sz w:val="24"/>
              </w:rPr>
              <w:t>é</w:t>
            </w:r>
            <w:r w:rsidRPr="00386E32">
              <w:rPr>
                <w:rFonts w:ascii="Times New Roman"/>
                <w:b/>
                <w:sz w:val="24"/>
              </w:rPr>
              <w:t>rales en mati</w:t>
            </w:r>
            <w:r w:rsidRPr="00386E32">
              <w:rPr>
                <w:rFonts w:ascii="Times New Roman"/>
                <w:b/>
                <w:sz w:val="24"/>
              </w:rPr>
              <w:t>è</w:t>
            </w:r>
            <w:r w:rsidRPr="00386E32">
              <w:rPr>
                <w:rFonts w:ascii="Times New Roman"/>
                <w:b/>
                <w:sz w:val="24"/>
              </w:rPr>
              <w:t>re de lutte contre le blanchiment de capitaux</w:t>
            </w:r>
          </w:p>
        </w:tc>
        <w:tc>
          <w:tcPr>
            <w:tcW w:w="640" w:type="dxa"/>
            <w:gridSpan w:val="2"/>
            <w:tcBorders>
              <w:top w:val="single" w:sz="5" w:space="0" w:color="000000"/>
              <w:left w:val="single" w:sz="5" w:space="0" w:color="000000"/>
              <w:bottom w:val="single" w:sz="5" w:space="0" w:color="000000"/>
              <w:right w:val="single" w:sz="5" w:space="0" w:color="000000"/>
            </w:tcBorders>
          </w:tcPr>
          <w:p w14:paraId="2601E0BE" w14:textId="77777777" w:rsidR="00A63DC8" w:rsidRPr="00386E32" w:rsidRDefault="00A63DC8" w:rsidP="001612A6">
            <w:pPr>
              <w:pStyle w:val="TableParagraph"/>
              <w:spacing w:line="246" w:lineRule="exact"/>
              <w:ind w:left="102"/>
              <w:rPr>
                <w:rFonts w:ascii="Times New Roman" w:eastAsia="Times New Roman" w:hAnsi="Times New Roman" w:cs="Times New Roman"/>
              </w:rPr>
            </w:pPr>
            <w:r w:rsidRPr="00386E32">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3117A4C7" w14:textId="77777777" w:rsidR="00A63DC8" w:rsidRPr="00386E32" w:rsidRDefault="00A63DC8" w:rsidP="001612A6">
            <w:pPr>
              <w:pStyle w:val="TableParagraph"/>
              <w:spacing w:line="246" w:lineRule="exact"/>
              <w:ind w:left="102"/>
              <w:rPr>
                <w:rFonts w:ascii="Times New Roman" w:eastAsia="Times New Roman" w:hAnsi="Times New Roman" w:cs="Times New Roman"/>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73193244" w14:textId="77777777" w:rsidR="00A63DC8" w:rsidRPr="00386E32" w:rsidRDefault="00A63DC8" w:rsidP="001612A6">
            <w:pPr>
              <w:pStyle w:val="TableParagraph"/>
              <w:spacing w:line="246" w:lineRule="exact"/>
              <w:ind w:left="99"/>
              <w:rPr>
                <w:rFonts w:ascii="Times New Roman" w:eastAsia="Times New Roman" w:hAnsi="Times New Roman" w:cs="Times New Roman"/>
              </w:rPr>
            </w:pPr>
            <w:r w:rsidRPr="00386E32">
              <w:rPr>
                <w:rFonts w:ascii="Times New Roman"/>
              </w:rPr>
              <w:t>N/A</w:t>
            </w:r>
          </w:p>
        </w:tc>
      </w:tr>
      <w:tr w:rsidR="00A63DC8" w:rsidRPr="00386E32" w14:paraId="22DF3A54" w14:textId="77777777" w:rsidTr="001612A6">
        <w:trPr>
          <w:trHeight w:hRule="exact" w:val="1390"/>
        </w:trPr>
        <w:tc>
          <w:tcPr>
            <w:tcW w:w="8620" w:type="dxa"/>
            <w:tcBorders>
              <w:top w:val="single" w:sz="5" w:space="0" w:color="000000"/>
              <w:left w:val="single" w:sz="5" w:space="0" w:color="000000"/>
              <w:bottom w:val="single" w:sz="5" w:space="0" w:color="000000"/>
              <w:right w:val="single" w:sz="5" w:space="0" w:color="000000"/>
            </w:tcBorders>
          </w:tcPr>
          <w:p w14:paraId="2B7C7BDF" w14:textId="77777777" w:rsidR="00A63DC8" w:rsidRPr="00386E32" w:rsidRDefault="00A63DC8" w:rsidP="001612A6">
            <w:pPr>
              <w:pStyle w:val="TableParagraph"/>
              <w:ind w:left="102" w:right="103"/>
              <w:rPr>
                <w:rFonts w:ascii="Times New Roman" w:eastAsia="Times New Roman" w:hAnsi="Times New Roman" w:cs="Times New Roman"/>
                <w:sz w:val="24"/>
                <w:szCs w:val="24"/>
              </w:rPr>
            </w:pPr>
            <w:r w:rsidRPr="00386E32">
              <w:rPr>
                <w:rFonts w:ascii="Times New Roman"/>
                <w:sz w:val="24"/>
              </w:rPr>
              <w:t>1. Existe-t-il des l</w:t>
            </w:r>
            <w:r w:rsidRPr="00386E32">
              <w:rPr>
                <w:rFonts w:ascii="Times New Roman"/>
                <w:sz w:val="24"/>
              </w:rPr>
              <w:t>é</w:t>
            </w:r>
            <w:r w:rsidRPr="00386E32">
              <w:rPr>
                <w:rFonts w:ascii="Times New Roman"/>
                <w:sz w:val="24"/>
              </w:rPr>
              <w:t xml:space="preserve">gislations relatives </w:t>
            </w:r>
            <w:r w:rsidRPr="00386E32">
              <w:rPr>
                <w:rFonts w:ascii="Times New Roman"/>
                <w:sz w:val="24"/>
              </w:rPr>
              <w:t>à</w:t>
            </w:r>
            <w:r w:rsidRPr="00386E32">
              <w:rPr>
                <w:rFonts w:ascii="Times New Roman"/>
                <w:sz w:val="24"/>
              </w:rPr>
              <w:t xml:space="preserve"> la lutte contre le blanchiment de capitaux et le financement du terrorisme dans le pays o</w:t>
            </w:r>
            <w:r w:rsidRPr="00386E32">
              <w:rPr>
                <w:rFonts w:ascii="Times New Roman"/>
                <w:sz w:val="24"/>
              </w:rPr>
              <w:t>ù</w:t>
            </w:r>
            <w:r w:rsidRPr="00386E32">
              <w:rPr>
                <w:rFonts w:ascii="Times New Roman"/>
                <w:sz w:val="24"/>
              </w:rPr>
              <w:t xml:space="preserve"> votre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ou institution a </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constitu</w:t>
            </w:r>
            <w:r w:rsidRPr="00386E32">
              <w:rPr>
                <w:rFonts w:ascii="Times New Roman"/>
                <w:sz w:val="24"/>
              </w:rPr>
              <w:t>é</w:t>
            </w:r>
            <w:r w:rsidRPr="00386E32">
              <w:rPr>
                <w:rFonts w:ascii="Times New Roman"/>
                <w:sz w:val="24"/>
              </w:rPr>
              <w:t>e</w:t>
            </w:r>
            <w:r w:rsidRPr="00386E32">
              <w:rPr>
                <w:rFonts w:ascii="Times New Roman"/>
                <w:sz w:val="24"/>
              </w:rPr>
              <w:t> </w:t>
            </w:r>
            <w:r w:rsidRPr="00386E32">
              <w:rPr>
                <w:rFonts w:ascii="Times New Roman"/>
                <w:sz w:val="24"/>
              </w:rPr>
              <w:t>?</w:t>
            </w:r>
          </w:p>
          <w:p w14:paraId="61A8F69F" w14:textId="77777777" w:rsidR="00A63DC8" w:rsidRPr="00386E32" w:rsidRDefault="00A63DC8" w:rsidP="001612A6">
            <w:pPr>
              <w:pStyle w:val="TableParagraph"/>
              <w:ind w:left="345"/>
              <w:rPr>
                <w:rFonts w:ascii="Times New Roman" w:eastAsia="Times New Roman" w:hAnsi="Times New Roman" w:cs="Times New Roman"/>
                <w:sz w:val="24"/>
                <w:szCs w:val="24"/>
              </w:rPr>
            </w:pPr>
            <w:r w:rsidRPr="00386E32">
              <w:rPr>
                <w:rFonts w:ascii="Times New Roman"/>
                <w:sz w:val="24"/>
              </w:rPr>
              <w:t>Dans l'affirmative, veuillez citer les l</w:t>
            </w:r>
            <w:r w:rsidRPr="00386E32">
              <w:rPr>
                <w:rFonts w:ascii="Times New Roman"/>
                <w:sz w:val="24"/>
              </w:rPr>
              <w:t>é</w:t>
            </w:r>
            <w:r w:rsidRPr="00386E32">
              <w:rPr>
                <w:rFonts w:ascii="Times New Roman"/>
                <w:sz w:val="24"/>
              </w:rPr>
              <w:t>gislations applicables :</w:t>
            </w:r>
          </w:p>
        </w:tc>
        <w:tc>
          <w:tcPr>
            <w:tcW w:w="640" w:type="dxa"/>
            <w:gridSpan w:val="2"/>
            <w:tcBorders>
              <w:top w:val="single" w:sz="5" w:space="0" w:color="000000"/>
              <w:left w:val="single" w:sz="5" w:space="0" w:color="000000"/>
              <w:bottom w:val="single" w:sz="5" w:space="0" w:color="000000"/>
              <w:right w:val="single" w:sz="5" w:space="0" w:color="000000"/>
            </w:tcBorders>
          </w:tcPr>
          <w:p w14:paraId="2A0A1F15"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615742FE"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6BB1E65C" w14:textId="77777777" w:rsidR="00A63DC8" w:rsidRPr="00386E32" w:rsidRDefault="00A63DC8" w:rsidP="001612A6"/>
        </w:tc>
      </w:tr>
      <w:tr w:rsidR="00A63DC8" w:rsidRPr="00386E32" w14:paraId="450963B6" w14:textId="77777777" w:rsidTr="001612A6">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68CD795C" w14:textId="77777777" w:rsidR="00A63DC8" w:rsidRPr="00386E32" w:rsidRDefault="00A63DC8" w:rsidP="001612A6">
            <w:pPr>
              <w:pStyle w:val="TableParagraph"/>
              <w:ind w:left="102" w:right="101"/>
              <w:rPr>
                <w:rFonts w:ascii="Times New Roman" w:eastAsia="Times New Roman" w:hAnsi="Times New Roman" w:cs="Times New Roman"/>
                <w:sz w:val="24"/>
                <w:szCs w:val="24"/>
              </w:rPr>
            </w:pPr>
            <w:r w:rsidRPr="00386E32">
              <w:rPr>
                <w:rFonts w:ascii="Times New Roman"/>
                <w:sz w:val="24"/>
              </w:rPr>
              <w:t xml:space="preserve">2. Votre institution a-t-elle </w:t>
            </w:r>
            <w:r w:rsidRPr="00386E32">
              <w:rPr>
                <w:rFonts w:ascii="Times New Roman"/>
                <w:sz w:val="24"/>
              </w:rPr>
              <w:t>é</w:t>
            </w:r>
            <w:r w:rsidRPr="00386E32">
              <w:rPr>
                <w:rFonts w:ascii="Times New Roman"/>
                <w:sz w:val="24"/>
              </w:rPr>
              <w:t>labor</w:t>
            </w:r>
            <w:r w:rsidRPr="00386E32">
              <w:rPr>
                <w:rFonts w:ascii="Times New Roman"/>
                <w:sz w:val="24"/>
              </w:rPr>
              <w:t>é</w:t>
            </w:r>
            <w:r w:rsidRPr="00386E32">
              <w:rPr>
                <w:rFonts w:ascii="Times New Roman"/>
                <w:sz w:val="24"/>
              </w:rPr>
              <w:t xml:space="preserve"> des politiques et des proc</w:t>
            </w:r>
            <w:r w:rsidRPr="00386E32">
              <w:rPr>
                <w:rFonts w:ascii="Times New Roman"/>
                <w:sz w:val="24"/>
              </w:rPr>
              <w:t>é</w:t>
            </w:r>
            <w:r w:rsidRPr="00386E32">
              <w:rPr>
                <w:rFonts w:ascii="Times New Roman"/>
                <w:sz w:val="24"/>
              </w:rPr>
              <w:t>dures pour pr</w:t>
            </w:r>
            <w:r w:rsidRPr="00386E32">
              <w:rPr>
                <w:rFonts w:ascii="Times New Roman"/>
                <w:sz w:val="24"/>
              </w:rPr>
              <w:t>é</w:t>
            </w:r>
            <w:r w:rsidRPr="00386E32">
              <w:rPr>
                <w:rFonts w:ascii="Times New Roman"/>
                <w:sz w:val="24"/>
              </w:rPr>
              <w:t>venir, d</w:t>
            </w:r>
            <w:r w:rsidRPr="00386E32">
              <w:rPr>
                <w:rFonts w:ascii="Times New Roman"/>
                <w:sz w:val="24"/>
              </w:rPr>
              <w:t>é</w:t>
            </w:r>
            <w:r w:rsidRPr="00386E32">
              <w:rPr>
                <w:rFonts w:ascii="Times New Roman"/>
                <w:sz w:val="24"/>
              </w:rPr>
              <w:t>tecter et signaler les transactions suspectes/les activit</w:t>
            </w:r>
            <w:r w:rsidRPr="00386E32">
              <w:rPr>
                <w:rFonts w:ascii="Times New Roman"/>
                <w:sz w:val="24"/>
              </w:rPr>
              <w:t>é</w:t>
            </w:r>
            <w:r w:rsidRPr="00386E32">
              <w:rPr>
                <w:rFonts w:ascii="Times New Roman"/>
                <w:sz w:val="24"/>
              </w:rPr>
              <w:t>s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2DB5BE40"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30507272"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1943470C" w14:textId="77777777" w:rsidR="00A63DC8" w:rsidRPr="00386E32" w:rsidRDefault="00A63DC8" w:rsidP="001612A6"/>
        </w:tc>
      </w:tr>
      <w:tr w:rsidR="00A63DC8" w:rsidRPr="00386E32" w14:paraId="31FE2A23" w14:textId="77777777" w:rsidTr="001612A6">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14431A7B" w14:textId="77777777" w:rsidR="00A63DC8" w:rsidRPr="00386E32" w:rsidRDefault="00A63DC8" w:rsidP="001612A6">
            <w:pPr>
              <w:pStyle w:val="TableParagraph"/>
              <w:tabs>
                <w:tab w:val="left" w:pos="993"/>
              </w:tabs>
              <w:ind w:left="102" w:right="101"/>
              <w:rPr>
                <w:rFonts w:ascii="Times New Roman" w:eastAsia="Times New Roman" w:hAnsi="Times New Roman" w:cs="Times New Roman"/>
                <w:sz w:val="24"/>
                <w:szCs w:val="24"/>
              </w:rPr>
            </w:pPr>
            <w:r w:rsidRPr="00386E32">
              <w:rPr>
                <w:rFonts w:ascii="Times New Roman"/>
                <w:sz w:val="24"/>
              </w:rPr>
              <w:t>3. Votre politique de LBC/FT est-elle conforme aux lois locales et aux normes fix</w:t>
            </w:r>
            <w:r w:rsidRPr="00386E32">
              <w:rPr>
                <w:rFonts w:ascii="Times New Roman"/>
                <w:sz w:val="24"/>
              </w:rPr>
              <w:t>é</w:t>
            </w:r>
            <w:r w:rsidRPr="00386E32">
              <w:rPr>
                <w:rFonts w:ascii="Times New Roman"/>
                <w:sz w:val="24"/>
              </w:rPr>
              <w:t>es par le GAFI ?</w:t>
            </w:r>
          </w:p>
        </w:tc>
        <w:tc>
          <w:tcPr>
            <w:tcW w:w="640" w:type="dxa"/>
            <w:gridSpan w:val="2"/>
            <w:tcBorders>
              <w:top w:val="single" w:sz="5" w:space="0" w:color="000000"/>
              <w:left w:val="single" w:sz="5" w:space="0" w:color="000000"/>
              <w:bottom w:val="single" w:sz="5" w:space="0" w:color="000000"/>
              <w:right w:val="single" w:sz="5" w:space="0" w:color="000000"/>
            </w:tcBorders>
          </w:tcPr>
          <w:p w14:paraId="6D5BA098"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6F2CE519"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285DCFEB" w14:textId="77777777" w:rsidR="00A63DC8" w:rsidRPr="00386E32" w:rsidRDefault="00A63DC8" w:rsidP="001612A6"/>
        </w:tc>
      </w:tr>
      <w:tr w:rsidR="00A63DC8" w:rsidRPr="00386E32" w14:paraId="75D03971" w14:textId="77777777" w:rsidTr="001612A6">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7EA34A4A" w14:textId="77777777" w:rsidR="00A63DC8" w:rsidRPr="00386E32" w:rsidRDefault="00A63DC8" w:rsidP="001612A6">
            <w:pPr>
              <w:pStyle w:val="TableParagraph"/>
              <w:ind w:right="103"/>
              <w:rPr>
                <w:rFonts w:ascii="Times New Roman" w:eastAsia="Times New Roman" w:hAnsi="Times New Roman" w:cs="Times New Roman"/>
                <w:sz w:val="24"/>
                <w:szCs w:val="24"/>
              </w:rPr>
            </w:pPr>
            <w:r w:rsidRPr="00386E32">
              <w:rPr>
                <w:rFonts w:ascii="Times New Roman"/>
                <w:sz w:val="24"/>
              </w:rPr>
              <w:t xml:space="preserve"> 4.Ces l</w:t>
            </w:r>
            <w:r w:rsidRPr="00386E32">
              <w:rPr>
                <w:rFonts w:ascii="Times New Roman"/>
                <w:sz w:val="24"/>
              </w:rPr>
              <w:t>é</w:t>
            </w:r>
            <w:r w:rsidRPr="00386E32">
              <w:rPr>
                <w:rFonts w:ascii="Times New Roman"/>
                <w:sz w:val="24"/>
              </w:rPr>
              <w:t xml:space="preserve">gislations interdisent-elles </w:t>
            </w:r>
            <w:r w:rsidRPr="00386E32">
              <w:rPr>
                <w:rFonts w:ascii="Times New Roman"/>
                <w:sz w:val="24"/>
              </w:rPr>
              <w:t>à</w:t>
            </w:r>
            <w:r w:rsidRPr="00386E32">
              <w:rPr>
                <w:rFonts w:ascii="Times New Roman"/>
                <w:sz w:val="24"/>
              </w:rPr>
              <w:t xml:space="preserve"> votre institution d</w:t>
            </w:r>
            <w:r w:rsidRPr="00386E32">
              <w:rPr>
                <w:rFonts w:ascii="Times New Roman"/>
                <w:sz w:val="24"/>
              </w:rPr>
              <w:t>’ê</w:t>
            </w:r>
            <w:r w:rsidRPr="00386E32">
              <w:rPr>
                <w:rFonts w:ascii="Times New Roman"/>
                <w:sz w:val="24"/>
              </w:rPr>
              <w:t>tre en relation d</w:t>
            </w:r>
            <w:r w:rsidRPr="00386E32">
              <w:rPr>
                <w:rFonts w:ascii="Times New Roman"/>
                <w:sz w:val="24"/>
              </w:rPr>
              <w:t>’</w:t>
            </w:r>
            <w:r w:rsidRPr="00386E32">
              <w:rPr>
                <w:rFonts w:ascii="Times New Roman"/>
                <w:sz w:val="24"/>
              </w:rPr>
              <w:t>affaires avec des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s fictives ou d</w:t>
            </w:r>
            <w:r w:rsidRPr="00386E32">
              <w:rPr>
                <w:rFonts w:ascii="Times New Roman"/>
                <w:sz w:val="24"/>
              </w:rPr>
              <w:t>’</w:t>
            </w:r>
            <w:r w:rsidRPr="00386E32">
              <w:rPr>
                <w:rFonts w:ascii="Times New Roman"/>
                <w:sz w:val="24"/>
              </w:rPr>
              <w:t>agir en leur nom ?</w:t>
            </w:r>
          </w:p>
        </w:tc>
        <w:tc>
          <w:tcPr>
            <w:tcW w:w="640" w:type="dxa"/>
            <w:gridSpan w:val="2"/>
            <w:tcBorders>
              <w:top w:val="single" w:sz="5" w:space="0" w:color="000000"/>
              <w:left w:val="single" w:sz="5" w:space="0" w:color="000000"/>
              <w:bottom w:val="single" w:sz="5" w:space="0" w:color="000000"/>
              <w:right w:val="single" w:sz="5" w:space="0" w:color="000000"/>
            </w:tcBorders>
          </w:tcPr>
          <w:p w14:paraId="59660752"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3A33BA2B"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6D79D43E" w14:textId="77777777" w:rsidR="00A63DC8" w:rsidRPr="00386E32" w:rsidRDefault="00A63DC8" w:rsidP="001612A6"/>
        </w:tc>
      </w:tr>
      <w:tr w:rsidR="00A63DC8" w:rsidRPr="00386E32" w14:paraId="5DEC5D57" w14:textId="77777777" w:rsidTr="001612A6">
        <w:trPr>
          <w:trHeight w:hRule="exact" w:val="840"/>
        </w:trPr>
        <w:tc>
          <w:tcPr>
            <w:tcW w:w="8620" w:type="dxa"/>
            <w:tcBorders>
              <w:top w:val="single" w:sz="5" w:space="0" w:color="000000"/>
              <w:left w:val="single" w:sz="5" w:space="0" w:color="000000"/>
              <w:bottom w:val="single" w:sz="5" w:space="0" w:color="000000"/>
              <w:right w:val="single" w:sz="5" w:space="0" w:color="000000"/>
            </w:tcBorders>
          </w:tcPr>
          <w:p w14:paraId="5038AC0C" w14:textId="77777777" w:rsidR="00A63DC8" w:rsidRPr="00386E32" w:rsidRDefault="00A63DC8" w:rsidP="001612A6">
            <w:pPr>
              <w:pStyle w:val="TableParagraph"/>
              <w:ind w:left="102" w:right="102"/>
              <w:rPr>
                <w:rFonts w:ascii="Times New Roman" w:eastAsia="Times New Roman" w:hAnsi="Times New Roman" w:cs="Times New Roman"/>
                <w:sz w:val="24"/>
                <w:szCs w:val="24"/>
              </w:rPr>
            </w:pPr>
            <w:r w:rsidRPr="00386E32">
              <w:rPr>
                <w:rFonts w:ascii="Times New Roman"/>
                <w:sz w:val="24"/>
              </w:rPr>
              <w:t>5.Votre politique de LBC/FT est-elle approuv</w:t>
            </w:r>
            <w:r w:rsidRPr="00386E32">
              <w:rPr>
                <w:rFonts w:ascii="Times New Roman"/>
                <w:sz w:val="24"/>
              </w:rPr>
              <w:t>é</w:t>
            </w:r>
            <w:r w:rsidRPr="00386E32">
              <w:rPr>
                <w:rFonts w:ascii="Times New Roman"/>
                <w:sz w:val="24"/>
              </w:rPr>
              <w:t>e par le conseil d'administration de votre institution ou par un comit</w:t>
            </w:r>
            <w:r w:rsidRPr="00386E32">
              <w:rPr>
                <w:rFonts w:ascii="Times New Roman"/>
                <w:sz w:val="24"/>
              </w:rPr>
              <w:t>é</w:t>
            </w:r>
            <w:r w:rsidRPr="00386E32">
              <w:rPr>
                <w:rFonts w:ascii="Times New Roman"/>
                <w:sz w:val="24"/>
              </w:rPr>
              <w:t xml:space="preserve"> sup</w:t>
            </w:r>
            <w:r w:rsidRPr="00386E32">
              <w:rPr>
                <w:rFonts w:ascii="Times New Roman"/>
                <w:sz w:val="24"/>
              </w:rPr>
              <w:t>é</w:t>
            </w:r>
            <w:r w:rsidRPr="00386E32">
              <w:rPr>
                <w:rFonts w:ascii="Times New Roman"/>
                <w:sz w:val="24"/>
              </w:rPr>
              <w:t>rieur ?</w:t>
            </w:r>
          </w:p>
        </w:tc>
        <w:tc>
          <w:tcPr>
            <w:tcW w:w="640" w:type="dxa"/>
            <w:gridSpan w:val="2"/>
            <w:tcBorders>
              <w:top w:val="single" w:sz="5" w:space="0" w:color="000000"/>
              <w:left w:val="single" w:sz="5" w:space="0" w:color="000000"/>
              <w:bottom w:val="single" w:sz="5" w:space="0" w:color="000000"/>
              <w:right w:val="single" w:sz="5" w:space="0" w:color="000000"/>
            </w:tcBorders>
          </w:tcPr>
          <w:p w14:paraId="292D15E9"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41AE6569"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5A7537D9" w14:textId="77777777" w:rsidR="00A63DC8" w:rsidRPr="00386E32" w:rsidRDefault="00A63DC8" w:rsidP="001612A6"/>
        </w:tc>
      </w:tr>
      <w:tr w:rsidR="00A63DC8" w:rsidRPr="00386E32" w14:paraId="5D82F799" w14:textId="77777777" w:rsidTr="001612A6">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4FC5C6D2" w14:textId="77777777" w:rsidR="00A63DC8" w:rsidRPr="00386E32" w:rsidRDefault="00A63DC8" w:rsidP="001612A6">
            <w:pPr>
              <w:pStyle w:val="TableParagraph"/>
              <w:ind w:left="102" w:right="106"/>
              <w:rPr>
                <w:rFonts w:ascii="Times New Roman" w:eastAsia="Times New Roman" w:hAnsi="Times New Roman" w:cs="Times New Roman"/>
                <w:sz w:val="24"/>
                <w:szCs w:val="24"/>
              </w:rPr>
            </w:pPr>
            <w:r w:rsidRPr="00386E32">
              <w:rPr>
                <w:rFonts w:ascii="Times New Roman" w:hAnsi="Times New Roman"/>
                <w:sz w:val="24"/>
                <w:szCs w:val="24"/>
              </w:rPr>
              <w:t>6. Votre politique vous impose-t-elle d'identifier la provenance des fonds ou des revenus de vos clients ?</w:t>
            </w:r>
          </w:p>
        </w:tc>
        <w:tc>
          <w:tcPr>
            <w:tcW w:w="640" w:type="dxa"/>
            <w:gridSpan w:val="2"/>
            <w:tcBorders>
              <w:top w:val="single" w:sz="5" w:space="0" w:color="000000"/>
              <w:left w:val="single" w:sz="5" w:space="0" w:color="000000"/>
              <w:bottom w:val="single" w:sz="5" w:space="0" w:color="000000"/>
              <w:right w:val="single" w:sz="5" w:space="0" w:color="000000"/>
            </w:tcBorders>
          </w:tcPr>
          <w:p w14:paraId="7169358F"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6C38B5E5"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56A6F146" w14:textId="77777777" w:rsidR="00A63DC8" w:rsidRPr="00386E32" w:rsidRDefault="00A63DC8" w:rsidP="001612A6"/>
        </w:tc>
      </w:tr>
      <w:tr w:rsidR="00A63DC8" w:rsidRPr="00386E32" w14:paraId="322162BF" w14:textId="77777777" w:rsidTr="001612A6">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04619B60" w14:textId="77777777" w:rsidR="00A63DC8" w:rsidRPr="00386E32" w:rsidRDefault="00A63DC8" w:rsidP="001612A6">
            <w:pPr>
              <w:pStyle w:val="TableParagraph"/>
              <w:ind w:left="102" w:right="163"/>
              <w:rPr>
                <w:rFonts w:ascii="Times New Roman" w:eastAsia="Times New Roman" w:hAnsi="Times New Roman" w:cs="Times New Roman"/>
                <w:sz w:val="24"/>
                <w:szCs w:val="24"/>
              </w:rPr>
            </w:pPr>
            <w:r w:rsidRPr="00386E32">
              <w:rPr>
                <w:rFonts w:ascii="Times New Roman" w:hAnsi="Times New Roman"/>
                <w:sz w:val="24"/>
                <w:szCs w:val="24"/>
              </w:rPr>
              <w:t>7. Votre institution se renseigne-t-elle sur les activités commerciales de ses clients et évalue-t-elle leurs politiques ou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2F926FD8"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1FD96D44"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73417B3A" w14:textId="77777777" w:rsidR="00A63DC8" w:rsidRPr="00386E32" w:rsidRDefault="00A63DC8" w:rsidP="001612A6"/>
        </w:tc>
      </w:tr>
      <w:tr w:rsidR="00A63DC8" w:rsidRPr="00386E32" w14:paraId="53B81DB9" w14:textId="77777777" w:rsidTr="001612A6">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45D60AD5" w14:textId="77777777" w:rsidR="00A63DC8" w:rsidRPr="00386E32" w:rsidRDefault="00A63DC8" w:rsidP="001612A6">
            <w:pPr>
              <w:pStyle w:val="TableParagraph"/>
              <w:ind w:left="345" w:right="1311" w:hanging="243"/>
              <w:rPr>
                <w:rFonts w:ascii="Times New Roman" w:eastAsia="Times New Roman" w:hAnsi="Times New Roman" w:cs="Times New Roman"/>
                <w:sz w:val="24"/>
                <w:szCs w:val="24"/>
              </w:rPr>
            </w:pPr>
            <w:r w:rsidRPr="00386E32">
              <w:rPr>
                <w:rFonts w:ascii="Times New Roman"/>
                <w:sz w:val="24"/>
              </w:rPr>
              <w:t xml:space="preserve">8. Votre institution est-elle soumise </w:t>
            </w:r>
            <w:r w:rsidRPr="00386E32">
              <w:rPr>
                <w:rFonts w:ascii="Times New Roman"/>
                <w:sz w:val="24"/>
              </w:rPr>
              <w:t>à</w:t>
            </w:r>
            <w:r w:rsidRPr="00386E32">
              <w:rPr>
                <w:rFonts w:ascii="Times New Roman"/>
                <w:sz w:val="24"/>
              </w:rPr>
              <w:t xml:space="preserve"> la surveillance d'une autorit</w:t>
            </w:r>
            <w:r w:rsidRPr="00386E32">
              <w:rPr>
                <w:rFonts w:ascii="Times New Roman"/>
                <w:sz w:val="24"/>
              </w:rPr>
              <w:t>é</w:t>
            </w:r>
            <w:r w:rsidRPr="00386E32">
              <w:rPr>
                <w:rFonts w:ascii="Times New Roman"/>
                <w:sz w:val="24"/>
              </w:rPr>
              <w:t xml:space="preserve"> de supervision ou de r</w:t>
            </w:r>
            <w:r w:rsidRPr="00386E32">
              <w:rPr>
                <w:rFonts w:ascii="Times New Roman"/>
                <w:sz w:val="24"/>
              </w:rPr>
              <w:t>é</w:t>
            </w:r>
            <w:r w:rsidRPr="00386E32">
              <w:rPr>
                <w:rFonts w:ascii="Times New Roman"/>
                <w:sz w:val="24"/>
              </w:rPr>
              <w:t>gulation ? Si oui, veuillez indiquer le nom de l'autorit</w:t>
            </w:r>
            <w:r w:rsidRPr="00386E32">
              <w:rPr>
                <w:rFonts w:ascii="Times New Roman"/>
                <w:sz w:val="24"/>
              </w:rPr>
              <w:t>é</w:t>
            </w:r>
            <w:r w:rsidRPr="00386E32">
              <w:rPr>
                <w:rFonts w:ascii="Times New Roman"/>
                <w:sz w:val="24"/>
              </w:rPr>
              <w:t xml:space="preserve"> de supervision/r</w:t>
            </w:r>
            <w:r w:rsidRPr="00386E32">
              <w:rPr>
                <w:rFonts w:ascii="Times New Roman"/>
                <w:sz w:val="24"/>
              </w:rPr>
              <w:t>é</w:t>
            </w:r>
            <w:r w:rsidRPr="00386E32">
              <w:rPr>
                <w:rFonts w:ascii="Times New Roman"/>
                <w:sz w:val="24"/>
              </w:rPr>
              <w:t>gulation.</w:t>
            </w:r>
          </w:p>
        </w:tc>
        <w:tc>
          <w:tcPr>
            <w:tcW w:w="640" w:type="dxa"/>
            <w:gridSpan w:val="2"/>
            <w:tcBorders>
              <w:top w:val="single" w:sz="5" w:space="0" w:color="000000"/>
              <w:left w:val="single" w:sz="5" w:space="0" w:color="000000"/>
              <w:bottom w:val="single" w:sz="5" w:space="0" w:color="000000"/>
              <w:right w:val="single" w:sz="5" w:space="0" w:color="000000"/>
            </w:tcBorders>
          </w:tcPr>
          <w:p w14:paraId="3F6A783A"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729323A8"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11CBD507" w14:textId="77777777" w:rsidR="00A63DC8" w:rsidRPr="00386E32" w:rsidRDefault="00A63DC8" w:rsidP="001612A6"/>
        </w:tc>
      </w:tr>
      <w:tr w:rsidR="00A63DC8" w:rsidRPr="00386E32" w14:paraId="5BE4B2C0" w14:textId="77777777" w:rsidTr="001612A6">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5959142D" w14:textId="77777777" w:rsidR="00A63DC8" w:rsidRPr="00386E32" w:rsidRDefault="00A63DC8" w:rsidP="001612A6">
            <w:pPr>
              <w:pStyle w:val="TableParagraph"/>
              <w:ind w:left="102" w:right="101"/>
              <w:rPr>
                <w:rFonts w:ascii="Times New Roman" w:eastAsia="Times New Roman" w:hAnsi="Times New Roman" w:cs="Times New Roman"/>
                <w:sz w:val="24"/>
                <w:szCs w:val="24"/>
              </w:rPr>
            </w:pPr>
            <w:r w:rsidRPr="00386E32">
              <w:rPr>
                <w:rFonts w:ascii="Times New Roman"/>
                <w:sz w:val="24"/>
              </w:rPr>
              <w:t>9. Veuillez indiquer le nom de l'autorit</w:t>
            </w:r>
            <w:r w:rsidRPr="00386E32">
              <w:rPr>
                <w:rFonts w:ascii="Times New Roman"/>
                <w:sz w:val="24"/>
              </w:rPr>
              <w:t>é</w:t>
            </w:r>
            <w:r w:rsidRPr="00386E32">
              <w:rPr>
                <w:rFonts w:ascii="Times New Roman"/>
                <w:sz w:val="24"/>
              </w:rPr>
              <w:t xml:space="preserve"> </w:t>
            </w:r>
            <w:r w:rsidRPr="00386E32">
              <w:rPr>
                <w:rFonts w:ascii="Times New Roman"/>
                <w:sz w:val="24"/>
              </w:rPr>
              <w:t>à</w:t>
            </w:r>
            <w:r w:rsidRPr="00386E32">
              <w:rPr>
                <w:rFonts w:ascii="Times New Roman"/>
                <w:sz w:val="24"/>
              </w:rPr>
              <w:t xml:space="preserve"> laquelle vous devez vous addresser en cas de soup</w:t>
            </w:r>
            <w:r w:rsidRPr="00386E32">
              <w:rPr>
                <w:rFonts w:ascii="Times New Roman"/>
                <w:sz w:val="24"/>
              </w:rPr>
              <w:t>ç</w:t>
            </w:r>
            <w:r w:rsidRPr="00386E32">
              <w:rPr>
                <w:rFonts w:ascii="Times New Roman"/>
                <w:sz w:val="24"/>
              </w:rPr>
              <w:t>on de blanchiment de capitaux et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4967F79C"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3492FFC7"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066B428C" w14:textId="77777777" w:rsidR="00A63DC8" w:rsidRPr="00386E32" w:rsidRDefault="00A63DC8" w:rsidP="001612A6"/>
        </w:tc>
      </w:tr>
      <w:tr w:rsidR="00A63DC8" w:rsidRPr="00386E32" w14:paraId="6BA8287C" w14:textId="77777777" w:rsidTr="001612A6">
        <w:trPr>
          <w:trHeight w:hRule="exact" w:val="1234"/>
        </w:trPr>
        <w:tc>
          <w:tcPr>
            <w:tcW w:w="8620" w:type="dxa"/>
            <w:tcBorders>
              <w:top w:val="single" w:sz="5" w:space="0" w:color="000000"/>
              <w:left w:val="single" w:sz="5" w:space="0" w:color="000000"/>
              <w:bottom w:val="single" w:sz="5" w:space="0" w:color="000000"/>
              <w:right w:val="single" w:sz="5" w:space="0" w:color="000000"/>
            </w:tcBorders>
          </w:tcPr>
          <w:p w14:paraId="6FAA4AEF" w14:textId="77777777" w:rsidR="00A63DC8" w:rsidRPr="00386E32" w:rsidRDefault="00A63DC8" w:rsidP="001612A6">
            <w:pPr>
              <w:pStyle w:val="TableParagraph"/>
              <w:ind w:left="102" w:right="102"/>
              <w:jc w:val="both"/>
              <w:rPr>
                <w:rFonts w:ascii="Times New Roman" w:eastAsia="Times New Roman" w:hAnsi="Times New Roman" w:cs="Times New Roman"/>
                <w:sz w:val="24"/>
                <w:szCs w:val="24"/>
              </w:rPr>
            </w:pPr>
            <w:r w:rsidRPr="00386E32">
              <w:rPr>
                <w:rFonts w:ascii="Times New Roman"/>
                <w:sz w:val="24"/>
              </w:rPr>
              <w:t>10. En sus des inspections effectu</w:t>
            </w:r>
            <w:r w:rsidRPr="00386E32">
              <w:rPr>
                <w:rFonts w:ascii="Times New Roman"/>
                <w:sz w:val="24"/>
              </w:rPr>
              <w:t>é</w:t>
            </w:r>
            <w:r w:rsidRPr="00386E32">
              <w:rPr>
                <w:rFonts w:ascii="Times New Roman"/>
                <w:sz w:val="24"/>
              </w:rPr>
              <w:t>es par les autorit</w:t>
            </w:r>
            <w:r w:rsidRPr="00386E32">
              <w:rPr>
                <w:rFonts w:ascii="Times New Roman"/>
                <w:sz w:val="24"/>
              </w:rPr>
              <w:t>é</w:t>
            </w:r>
            <w:r w:rsidRPr="00386E32">
              <w:rPr>
                <w:rFonts w:ascii="Times New Roman"/>
                <w:sz w:val="24"/>
              </w:rPr>
              <w:t>s de supervision/r</w:t>
            </w:r>
            <w:r w:rsidRPr="00386E32">
              <w:rPr>
                <w:rFonts w:ascii="Times New Roman"/>
                <w:sz w:val="24"/>
              </w:rPr>
              <w:t>é</w:t>
            </w:r>
            <w:r w:rsidRPr="00386E32">
              <w:rPr>
                <w:rFonts w:ascii="Times New Roman"/>
                <w:sz w:val="24"/>
              </w:rPr>
              <w:t xml:space="preserve">gulation </w:t>
            </w:r>
            <w:r w:rsidRPr="00386E32">
              <w:rPr>
                <w:rFonts w:ascii="Times New Roman"/>
                <w:sz w:val="24"/>
              </w:rPr>
              <w:t>é</w:t>
            </w:r>
            <w:r w:rsidRPr="00386E32">
              <w:rPr>
                <w:rFonts w:ascii="Times New Roman"/>
                <w:sz w:val="24"/>
              </w:rPr>
              <w:t>tatiques, votre institution dispose-t-elle d'une fonction d'audit interne ou contracte-t-elle un tiers ind</w:t>
            </w:r>
            <w:r w:rsidRPr="00386E32">
              <w:rPr>
                <w:rFonts w:ascii="Times New Roman"/>
                <w:sz w:val="24"/>
              </w:rPr>
              <w:t>é</w:t>
            </w:r>
            <w:r w:rsidRPr="00386E32">
              <w:rPr>
                <w:rFonts w:ascii="Times New Roman"/>
                <w:sz w:val="24"/>
              </w:rPr>
              <w:t xml:space="preserve">pendant qui </w:t>
            </w:r>
            <w:r w:rsidRPr="00386E32">
              <w:rPr>
                <w:rFonts w:ascii="Times New Roman"/>
                <w:sz w:val="24"/>
              </w:rPr>
              <w:t>é</w:t>
            </w:r>
            <w:r w:rsidRPr="00386E32">
              <w:rPr>
                <w:rFonts w:ascii="Times New Roman"/>
                <w:sz w:val="24"/>
              </w:rPr>
              <w:t>value r</w:t>
            </w:r>
            <w:r w:rsidRPr="00386E32">
              <w:rPr>
                <w:rFonts w:ascii="Times New Roman"/>
                <w:sz w:val="24"/>
              </w:rPr>
              <w:t>é</w:t>
            </w:r>
            <w:r w:rsidRPr="00386E32">
              <w:rPr>
                <w:rFonts w:ascii="Times New Roman"/>
                <w:sz w:val="24"/>
              </w:rPr>
              <w:t>guli</w:t>
            </w:r>
            <w:r w:rsidRPr="00386E32">
              <w:rPr>
                <w:rFonts w:ascii="Times New Roman"/>
                <w:sz w:val="24"/>
              </w:rPr>
              <w:t>è</w:t>
            </w:r>
            <w:r w:rsidRPr="00386E32">
              <w:rPr>
                <w:rFonts w:ascii="Times New Roman"/>
                <w:sz w:val="24"/>
              </w:rPr>
              <w:t>rement les politiques et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7309B532"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56794177"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04D14747" w14:textId="77777777" w:rsidR="00A63DC8" w:rsidRPr="00386E32" w:rsidRDefault="00A63DC8" w:rsidP="001612A6"/>
        </w:tc>
      </w:tr>
      <w:tr w:rsidR="00A63DC8" w:rsidRPr="00386E32" w14:paraId="4D885C52" w14:textId="77777777" w:rsidTr="001612A6">
        <w:trPr>
          <w:trHeight w:hRule="exact" w:val="857"/>
        </w:trPr>
        <w:tc>
          <w:tcPr>
            <w:tcW w:w="8620" w:type="dxa"/>
            <w:tcBorders>
              <w:top w:val="single" w:sz="5" w:space="0" w:color="000000"/>
              <w:left w:val="single" w:sz="5" w:space="0" w:color="000000"/>
              <w:bottom w:val="single" w:sz="5" w:space="0" w:color="000000"/>
              <w:right w:val="single" w:sz="5" w:space="0" w:color="000000"/>
            </w:tcBorders>
          </w:tcPr>
          <w:p w14:paraId="2D261801" w14:textId="77777777" w:rsidR="00A63DC8" w:rsidRPr="00386E32" w:rsidRDefault="00A63DC8" w:rsidP="001612A6">
            <w:pPr>
              <w:pStyle w:val="TableParagraph"/>
              <w:ind w:left="522" w:right="1175" w:hanging="421"/>
              <w:rPr>
                <w:rFonts w:ascii="Times New Roman" w:eastAsia="Times New Roman" w:hAnsi="Times New Roman" w:cs="Times New Roman"/>
                <w:sz w:val="24"/>
                <w:szCs w:val="24"/>
              </w:rPr>
            </w:pPr>
            <w:r w:rsidRPr="00386E32">
              <w:rPr>
                <w:rFonts w:ascii="Times New Roman"/>
                <w:sz w:val="24"/>
              </w:rPr>
              <w:t>11. Votre entit</w:t>
            </w:r>
            <w:r w:rsidRPr="00386E32">
              <w:rPr>
                <w:rFonts w:ascii="Times New Roman"/>
                <w:sz w:val="24"/>
              </w:rPr>
              <w:t>é</w:t>
            </w:r>
            <w:r w:rsidRPr="00386E32">
              <w:rPr>
                <w:rFonts w:ascii="Times New Roman"/>
                <w:sz w:val="24"/>
              </w:rPr>
              <w:t xml:space="preserve"> dispose-t-elle d'une politique de lutte contre la corruption</w:t>
            </w:r>
            <w:r w:rsidRPr="00386E32">
              <w:rPr>
                <w:rFonts w:ascii="Times New Roman"/>
                <w:sz w:val="24"/>
              </w:rPr>
              <w:t> </w:t>
            </w:r>
            <w:r w:rsidRPr="00386E32">
              <w:rPr>
                <w:rFonts w:ascii="Times New Roman"/>
                <w:sz w:val="24"/>
              </w:rPr>
              <w:t>? (Si oui, veuillez en fournir une copie)</w:t>
            </w:r>
          </w:p>
        </w:tc>
        <w:tc>
          <w:tcPr>
            <w:tcW w:w="640" w:type="dxa"/>
            <w:gridSpan w:val="2"/>
            <w:tcBorders>
              <w:top w:val="single" w:sz="5" w:space="0" w:color="000000"/>
              <w:left w:val="single" w:sz="5" w:space="0" w:color="000000"/>
              <w:bottom w:val="single" w:sz="5" w:space="0" w:color="000000"/>
              <w:right w:val="single" w:sz="5" w:space="0" w:color="000000"/>
            </w:tcBorders>
          </w:tcPr>
          <w:p w14:paraId="2973BB0D"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57DBAFA6"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21EE498D" w14:textId="77777777" w:rsidR="00A63DC8" w:rsidRPr="00386E32" w:rsidRDefault="00A63DC8" w:rsidP="001612A6"/>
        </w:tc>
      </w:tr>
      <w:tr w:rsidR="00A63DC8" w:rsidRPr="00386E32" w14:paraId="1A8E11BF" w14:textId="77777777" w:rsidTr="001612A6">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034A952D" w14:textId="77777777" w:rsidR="00A63DC8" w:rsidRPr="00386E32" w:rsidRDefault="00A63DC8" w:rsidP="001612A6">
            <w:pPr>
              <w:pStyle w:val="TableParagraph"/>
              <w:ind w:left="102" w:right="103"/>
              <w:rPr>
                <w:rFonts w:ascii="Times New Roman" w:eastAsia="Times New Roman" w:hAnsi="Times New Roman" w:cs="Times New Roman"/>
                <w:sz w:val="24"/>
                <w:szCs w:val="24"/>
              </w:rPr>
            </w:pPr>
            <w:r w:rsidRPr="00386E32">
              <w:rPr>
                <w:rFonts w:ascii="Times New Roman"/>
                <w:sz w:val="24"/>
              </w:rPr>
              <w:lastRenderedPageBreak/>
              <w:t>12. Votre institution dispose-t-elle de politiques applicables aux relations avec les personnes politiquement expos</w:t>
            </w:r>
            <w:r w:rsidRPr="00386E32">
              <w:rPr>
                <w:rFonts w:ascii="Times New Roman"/>
                <w:sz w:val="24"/>
              </w:rPr>
              <w:t>é</w:t>
            </w:r>
            <w:r w:rsidRPr="00386E32">
              <w:rPr>
                <w:rFonts w:ascii="Times New Roman"/>
                <w:sz w:val="24"/>
              </w:rPr>
              <w:t>es (PPE), leurs familles et leurs proches ?</w:t>
            </w:r>
          </w:p>
        </w:tc>
        <w:tc>
          <w:tcPr>
            <w:tcW w:w="640" w:type="dxa"/>
            <w:gridSpan w:val="2"/>
            <w:tcBorders>
              <w:top w:val="single" w:sz="5" w:space="0" w:color="000000"/>
              <w:left w:val="single" w:sz="5" w:space="0" w:color="000000"/>
              <w:bottom w:val="single" w:sz="5" w:space="0" w:color="000000"/>
              <w:right w:val="single" w:sz="5" w:space="0" w:color="000000"/>
            </w:tcBorders>
          </w:tcPr>
          <w:p w14:paraId="5F499B97"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25E2CB33"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089A17C2" w14:textId="77777777" w:rsidR="00A63DC8" w:rsidRPr="00386E32" w:rsidRDefault="00A63DC8" w:rsidP="001612A6"/>
        </w:tc>
      </w:tr>
      <w:tr w:rsidR="00A63DC8" w:rsidRPr="00386E32" w14:paraId="43E498E3" w14:textId="77777777" w:rsidTr="001612A6">
        <w:trPr>
          <w:trHeight w:hRule="exact" w:val="286"/>
        </w:trPr>
        <w:tc>
          <w:tcPr>
            <w:tcW w:w="8630" w:type="dxa"/>
            <w:gridSpan w:val="2"/>
            <w:tcBorders>
              <w:top w:val="single" w:sz="5" w:space="0" w:color="000000"/>
              <w:left w:val="single" w:sz="5" w:space="0" w:color="000000"/>
              <w:bottom w:val="single" w:sz="5" w:space="0" w:color="000000"/>
              <w:right w:val="single" w:sz="5" w:space="0" w:color="000000"/>
            </w:tcBorders>
          </w:tcPr>
          <w:p w14:paraId="574B7C91"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05F698A7"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604AE734"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349499FF" w14:textId="77777777" w:rsidR="00A63DC8" w:rsidRPr="00386E32" w:rsidRDefault="00A63DC8" w:rsidP="001612A6"/>
        </w:tc>
      </w:tr>
      <w:tr w:rsidR="00A63DC8" w:rsidRPr="00386E32" w14:paraId="7E5E3735" w14:textId="77777777" w:rsidTr="001612A6">
        <w:trPr>
          <w:trHeight w:hRule="exact" w:val="1114"/>
        </w:trPr>
        <w:tc>
          <w:tcPr>
            <w:tcW w:w="8630" w:type="dxa"/>
            <w:gridSpan w:val="2"/>
            <w:tcBorders>
              <w:top w:val="single" w:sz="5" w:space="0" w:color="000000"/>
              <w:left w:val="single" w:sz="5" w:space="0" w:color="000000"/>
              <w:bottom w:val="single" w:sz="5" w:space="0" w:color="000000"/>
              <w:right w:val="single" w:sz="5" w:space="0" w:color="000000"/>
            </w:tcBorders>
          </w:tcPr>
          <w:p w14:paraId="33CA20B8" w14:textId="77777777" w:rsidR="00A63DC8" w:rsidRPr="00386E32" w:rsidRDefault="00A63DC8" w:rsidP="001612A6">
            <w:pPr>
              <w:pStyle w:val="TableParagraph"/>
              <w:ind w:left="102" w:right="101"/>
              <w:rPr>
                <w:rFonts w:ascii="Times New Roman" w:eastAsia="Times New Roman" w:hAnsi="Times New Roman" w:cs="Times New Roman"/>
                <w:sz w:val="24"/>
                <w:szCs w:val="24"/>
              </w:rPr>
            </w:pPr>
            <w:r w:rsidRPr="00386E32">
              <w:rPr>
                <w:rFonts w:ascii="Times New Roman"/>
                <w:sz w:val="24"/>
              </w:rPr>
              <w:t>13. Votre institution dispose-t-elle de proc</w:t>
            </w:r>
            <w:r w:rsidRPr="00386E32">
              <w:rPr>
                <w:rFonts w:ascii="Times New Roman"/>
                <w:sz w:val="24"/>
              </w:rPr>
              <w:t>é</w:t>
            </w:r>
            <w:r w:rsidRPr="00386E32">
              <w:rPr>
                <w:rFonts w:ascii="Times New Roman"/>
                <w:sz w:val="24"/>
              </w:rPr>
              <w:t>dures appropri</w:t>
            </w:r>
            <w:r w:rsidRPr="00386E32">
              <w:rPr>
                <w:rFonts w:ascii="Times New Roman"/>
                <w:sz w:val="24"/>
              </w:rPr>
              <w:t>é</w:t>
            </w:r>
            <w:r w:rsidRPr="00386E32">
              <w:rPr>
                <w:rFonts w:ascii="Times New Roman"/>
                <w:sz w:val="24"/>
              </w:rPr>
              <w:t>es de conservation des dossiers conform</w:t>
            </w:r>
            <w:r w:rsidRPr="00386E32">
              <w:rPr>
                <w:rFonts w:ascii="Times New Roman"/>
                <w:sz w:val="24"/>
              </w:rPr>
              <w:t>é</w:t>
            </w:r>
            <w:r w:rsidRPr="00386E32">
              <w:rPr>
                <w:rFonts w:ascii="Times New Roman"/>
                <w:sz w:val="24"/>
              </w:rPr>
              <w:t>ment aux lois applicables ?</w:t>
            </w:r>
          </w:p>
          <w:p w14:paraId="6C560E07" w14:textId="77777777" w:rsidR="00A63DC8" w:rsidRPr="00386E32" w:rsidRDefault="00A63DC8" w:rsidP="001612A6">
            <w:pPr>
              <w:pStyle w:val="TableParagraph"/>
              <w:spacing w:line="275" w:lineRule="exact"/>
              <w:ind w:left="405"/>
              <w:rPr>
                <w:rFonts w:ascii="Times New Roman" w:eastAsia="Times New Roman" w:hAnsi="Times New Roman" w:cs="Times New Roman"/>
                <w:sz w:val="24"/>
                <w:szCs w:val="24"/>
              </w:rPr>
            </w:pPr>
            <w:r w:rsidRPr="00386E32">
              <w:rPr>
                <w:rFonts w:ascii="Times New Roman"/>
                <w:sz w:val="24"/>
              </w:rPr>
              <w:t>Si oui, veuillez indiquer la dur</w:t>
            </w:r>
            <w:r w:rsidRPr="00386E32">
              <w:rPr>
                <w:rFonts w:ascii="Times New Roman"/>
                <w:sz w:val="24"/>
              </w:rPr>
              <w:t>é</w:t>
            </w:r>
            <w:r w:rsidRPr="00386E32">
              <w:rPr>
                <w:rFonts w:ascii="Times New Roman"/>
                <w:sz w:val="24"/>
              </w:rPr>
              <w:t>e de conservation des dossiers.</w:t>
            </w:r>
          </w:p>
        </w:tc>
        <w:tc>
          <w:tcPr>
            <w:tcW w:w="630" w:type="dxa"/>
            <w:tcBorders>
              <w:top w:val="single" w:sz="5" w:space="0" w:color="000000"/>
              <w:left w:val="single" w:sz="5" w:space="0" w:color="000000"/>
              <w:bottom w:val="single" w:sz="5" w:space="0" w:color="000000"/>
              <w:right w:val="single" w:sz="5" w:space="0" w:color="000000"/>
            </w:tcBorders>
          </w:tcPr>
          <w:p w14:paraId="3C6524EB"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0F462750"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115ED6AC" w14:textId="77777777" w:rsidR="00A63DC8" w:rsidRPr="00386E32" w:rsidRDefault="00A63DC8" w:rsidP="001612A6"/>
        </w:tc>
      </w:tr>
      <w:tr w:rsidR="00A63DC8" w:rsidRPr="00386E32" w14:paraId="252A38BA" w14:textId="77777777" w:rsidTr="001612A6">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7F78EB54" w14:textId="77777777" w:rsidR="00A63DC8" w:rsidRPr="00386E32" w:rsidRDefault="00A63DC8" w:rsidP="001612A6">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 xml:space="preserve">II. </w:t>
            </w:r>
            <w:r w:rsidRPr="00386E32">
              <w:rPr>
                <w:rFonts w:ascii="Times New Roman"/>
                <w:b/>
                <w:i/>
                <w:sz w:val="24"/>
              </w:rPr>
              <w:t>É</w:t>
            </w:r>
            <w:r w:rsidRPr="00386E32">
              <w:rPr>
                <w:rFonts w:ascii="Times New Roman"/>
                <w:b/>
                <w:i/>
                <w:sz w:val="24"/>
              </w:rPr>
              <w:t>valuation des risques</w:t>
            </w:r>
          </w:p>
        </w:tc>
        <w:tc>
          <w:tcPr>
            <w:tcW w:w="630" w:type="dxa"/>
            <w:tcBorders>
              <w:top w:val="single" w:sz="5" w:space="0" w:color="000000"/>
              <w:left w:val="single" w:sz="5" w:space="0" w:color="000000"/>
              <w:bottom w:val="single" w:sz="5" w:space="0" w:color="000000"/>
              <w:right w:val="single" w:sz="5" w:space="0" w:color="000000"/>
            </w:tcBorders>
          </w:tcPr>
          <w:p w14:paraId="5CE8F81D"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70836173"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7B3E6EB6" w14:textId="77777777" w:rsidR="00A63DC8" w:rsidRPr="00386E32" w:rsidRDefault="00A63DC8" w:rsidP="001612A6">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A63DC8" w:rsidRPr="00386E32" w14:paraId="0EF250C8" w14:textId="77777777" w:rsidTr="001612A6">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5FCEEDBE" w14:textId="77777777" w:rsidR="00A63DC8" w:rsidRPr="00386E32" w:rsidRDefault="00A63DC8" w:rsidP="001612A6">
            <w:pPr>
              <w:pStyle w:val="TableParagraph"/>
              <w:ind w:left="102" w:right="100"/>
              <w:rPr>
                <w:rFonts w:ascii="Times New Roman" w:eastAsia="Times New Roman" w:hAnsi="Times New Roman" w:cs="Times New Roman"/>
                <w:sz w:val="24"/>
                <w:szCs w:val="24"/>
              </w:rPr>
            </w:pPr>
            <w:r w:rsidRPr="00386E32">
              <w:rPr>
                <w:rFonts w:ascii="Times New Roman"/>
                <w:sz w:val="24"/>
              </w:rPr>
              <w:t>14. Votre institution proc</w:t>
            </w:r>
            <w:r w:rsidRPr="00386E32">
              <w:rPr>
                <w:rFonts w:ascii="Times New Roman"/>
                <w:sz w:val="24"/>
              </w:rPr>
              <w:t>è</w:t>
            </w:r>
            <w:r w:rsidRPr="00386E32">
              <w:rPr>
                <w:rFonts w:ascii="Times New Roman"/>
                <w:sz w:val="24"/>
              </w:rPr>
              <w:t xml:space="preserve">de-t-elle </w:t>
            </w:r>
            <w:r w:rsidRPr="00386E32">
              <w:rPr>
                <w:rFonts w:ascii="Times New Roman"/>
                <w:sz w:val="24"/>
              </w:rPr>
              <w:t>à</w:t>
            </w:r>
            <w:r w:rsidRPr="00386E32">
              <w:rPr>
                <w:rFonts w:ascii="Times New Roman"/>
                <w:sz w:val="24"/>
              </w:rPr>
              <w:t xml:space="preserve"> une </w:t>
            </w:r>
            <w:r w:rsidRPr="00386E32">
              <w:rPr>
                <w:rFonts w:ascii="Times New Roman"/>
                <w:sz w:val="24"/>
              </w:rPr>
              <w:t>é</w:t>
            </w:r>
            <w:r w:rsidRPr="00386E32">
              <w:rPr>
                <w:rFonts w:ascii="Times New Roman"/>
                <w:sz w:val="24"/>
              </w:rPr>
              <w:t>valuation des risques li</w:t>
            </w:r>
            <w:r w:rsidRPr="00386E32">
              <w:rPr>
                <w:rFonts w:ascii="Times New Roman"/>
                <w:sz w:val="24"/>
              </w:rPr>
              <w:t>é</w:t>
            </w:r>
            <w:r w:rsidRPr="00386E32">
              <w:rPr>
                <w:rFonts w:ascii="Times New Roman"/>
                <w:sz w:val="24"/>
              </w:rPr>
              <w:t xml:space="preserve">s </w:t>
            </w:r>
            <w:r w:rsidRPr="00386E32">
              <w:rPr>
                <w:rFonts w:ascii="Times New Roman"/>
                <w:sz w:val="24"/>
              </w:rPr>
              <w:t>à</w:t>
            </w:r>
            <w:r w:rsidRPr="00386E32">
              <w:rPr>
                <w:rFonts w:ascii="Times New Roman"/>
                <w:sz w:val="24"/>
              </w:rPr>
              <w:t xml:space="preserve"> la client</w:t>
            </w:r>
            <w:r w:rsidRPr="00386E32">
              <w:rPr>
                <w:rFonts w:ascii="Times New Roman"/>
                <w:sz w:val="24"/>
              </w:rPr>
              <w:t>è</w:t>
            </w:r>
            <w:r w:rsidRPr="00386E32">
              <w:rPr>
                <w:rFonts w:ascii="Times New Roman"/>
                <w:sz w:val="24"/>
              </w:rPr>
              <w:t xml:space="preserve">le et </w:t>
            </w:r>
            <w:r w:rsidRPr="00386E32">
              <w:rPr>
                <w:rFonts w:ascii="Times New Roman"/>
                <w:sz w:val="24"/>
              </w:rPr>
              <w:t>à</w:t>
            </w:r>
            <w:r w:rsidRPr="00386E32">
              <w:rPr>
                <w:rFonts w:ascii="Times New Roman"/>
                <w:sz w:val="24"/>
              </w:rPr>
              <w:t xml:space="preserve"> ses transactions ?</w:t>
            </w:r>
          </w:p>
        </w:tc>
        <w:tc>
          <w:tcPr>
            <w:tcW w:w="630" w:type="dxa"/>
            <w:tcBorders>
              <w:top w:val="single" w:sz="5" w:space="0" w:color="000000"/>
              <w:left w:val="single" w:sz="5" w:space="0" w:color="000000"/>
              <w:bottom w:val="single" w:sz="5" w:space="0" w:color="000000"/>
              <w:right w:val="single" w:sz="5" w:space="0" w:color="000000"/>
            </w:tcBorders>
          </w:tcPr>
          <w:p w14:paraId="20837861"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6EADD95B"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1E787A23" w14:textId="77777777" w:rsidR="00A63DC8" w:rsidRPr="00386E32" w:rsidRDefault="00A63DC8" w:rsidP="001612A6"/>
        </w:tc>
      </w:tr>
      <w:tr w:rsidR="00A63DC8" w:rsidRPr="00386E32" w14:paraId="6CDC36CC" w14:textId="77777777" w:rsidTr="001612A6">
        <w:trPr>
          <w:trHeight w:hRule="exact" w:val="928"/>
        </w:trPr>
        <w:tc>
          <w:tcPr>
            <w:tcW w:w="8630" w:type="dxa"/>
            <w:gridSpan w:val="2"/>
            <w:tcBorders>
              <w:top w:val="single" w:sz="5" w:space="0" w:color="000000"/>
              <w:left w:val="single" w:sz="5" w:space="0" w:color="000000"/>
              <w:bottom w:val="single" w:sz="5" w:space="0" w:color="000000"/>
              <w:right w:val="single" w:sz="5" w:space="0" w:color="000000"/>
            </w:tcBorders>
          </w:tcPr>
          <w:p w14:paraId="0111C7C0" w14:textId="77777777" w:rsidR="00A63DC8" w:rsidRPr="00386E32" w:rsidRDefault="00A63DC8" w:rsidP="001612A6">
            <w:pPr>
              <w:pStyle w:val="TableParagraph"/>
              <w:ind w:left="102" w:right="98"/>
              <w:jc w:val="both"/>
              <w:rPr>
                <w:rFonts w:ascii="Times New Roman" w:eastAsia="Times New Roman" w:hAnsi="Times New Roman" w:cs="Times New Roman"/>
                <w:sz w:val="24"/>
                <w:szCs w:val="24"/>
              </w:rPr>
            </w:pPr>
            <w:r w:rsidRPr="00386E32">
              <w:rPr>
                <w:rFonts w:ascii="Times New Roman"/>
                <w:sz w:val="24"/>
              </w:rPr>
              <w:t>15. Votre institution d</w:t>
            </w:r>
            <w:r w:rsidRPr="00386E32">
              <w:rPr>
                <w:rFonts w:ascii="Times New Roman"/>
                <w:sz w:val="24"/>
              </w:rPr>
              <w:t>é</w:t>
            </w:r>
            <w:r w:rsidRPr="00386E32">
              <w:rPr>
                <w:rFonts w:ascii="Times New Roman"/>
                <w:sz w:val="24"/>
              </w:rPr>
              <w:t>termine-t-elle le niveau appropri</w:t>
            </w:r>
            <w:r w:rsidRPr="00386E32">
              <w:rPr>
                <w:rFonts w:ascii="Times New Roman"/>
                <w:sz w:val="24"/>
              </w:rPr>
              <w:t>é</w:t>
            </w:r>
            <w:r w:rsidRPr="00386E32">
              <w:rPr>
                <w:rFonts w:ascii="Times New Roman"/>
                <w:sz w:val="24"/>
              </w:rPr>
              <w:t xml:space="preserve"> de v</w:t>
            </w:r>
            <w:r w:rsidRPr="00386E32">
              <w:rPr>
                <w:rFonts w:ascii="Times New Roman"/>
                <w:sz w:val="24"/>
              </w:rPr>
              <w:t>é</w:t>
            </w:r>
            <w:r w:rsidRPr="00386E32">
              <w:rPr>
                <w:rFonts w:ascii="Times New Roman"/>
                <w:sz w:val="24"/>
              </w:rPr>
              <w:t>rification pr</w:t>
            </w:r>
            <w:r w:rsidRPr="00386E32">
              <w:rPr>
                <w:rFonts w:ascii="Times New Roman"/>
                <w:sz w:val="24"/>
              </w:rPr>
              <w:t>é</w:t>
            </w:r>
            <w:r w:rsidRPr="00386E32">
              <w:rPr>
                <w:rFonts w:ascii="Times New Roman"/>
                <w:sz w:val="24"/>
              </w:rPr>
              <w:t>alable approfondie n</w:t>
            </w:r>
            <w:r w:rsidRPr="00386E32">
              <w:rPr>
                <w:rFonts w:ascii="Times New Roman"/>
                <w:sz w:val="24"/>
              </w:rPr>
              <w:t>é</w:t>
            </w:r>
            <w:r w:rsidRPr="00386E32">
              <w:rPr>
                <w:rFonts w:ascii="Times New Roman"/>
                <w:sz w:val="24"/>
              </w:rPr>
              <w:t>cessaire pour les cat</w:t>
            </w:r>
            <w:r w:rsidRPr="00386E32">
              <w:rPr>
                <w:rFonts w:ascii="Times New Roman"/>
                <w:sz w:val="24"/>
              </w:rPr>
              <w:t>é</w:t>
            </w:r>
            <w:r w:rsidRPr="00386E32">
              <w:rPr>
                <w:rFonts w:ascii="Times New Roman"/>
                <w:sz w:val="24"/>
              </w:rPr>
              <w:t>gories de clients et les transactions dont votre institution a des raisons de croire qu'elles pr</w:t>
            </w:r>
            <w:r w:rsidRPr="00386E32">
              <w:rPr>
                <w:rFonts w:ascii="Times New Roman"/>
                <w:sz w:val="24"/>
              </w:rPr>
              <w:t>é</w:t>
            </w:r>
            <w:r w:rsidRPr="00386E32">
              <w:rPr>
                <w:rFonts w:ascii="Times New Roman"/>
                <w:sz w:val="24"/>
              </w:rPr>
              <w:t>sentent un risque</w:t>
            </w:r>
            <w:r w:rsidRPr="00386E32">
              <w:rPr>
                <w:rFonts w:ascii="Times New Roman"/>
                <w:sz w:val="24"/>
              </w:rPr>
              <w:t> </w:t>
            </w:r>
            <w:r w:rsidRPr="00386E32">
              <w:rPr>
                <w:rFonts w:ascii="Times New Roman"/>
                <w:sz w:val="24"/>
              </w:rPr>
              <w:t>? accru d'activit</w:t>
            </w:r>
            <w:r w:rsidRPr="00386E32">
              <w:rPr>
                <w:rFonts w:ascii="Times New Roman"/>
                <w:sz w:val="24"/>
              </w:rPr>
              <w:t>é</w:t>
            </w:r>
            <w:r w:rsidRPr="00386E32">
              <w:rPr>
                <w:rFonts w:ascii="Times New Roman"/>
                <w:sz w:val="24"/>
              </w:rPr>
              <w:t>s illicites ?</w:t>
            </w:r>
          </w:p>
        </w:tc>
        <w:tc>
          <w:tcPr>
            <w:tcW w:w="630" w:type="dxa"/>
            <w:tcBorders>
              <w:top w:val="single" w:sz="5" w:space="0" w:color="000000"/>
              <w:left w:val="single" w:sz="5" w:space="0" w:color="000000"/>
              <w:bottom w:val="single" w:sz="5" w:space="0" w:color="000000"/>
              <w:right w:val="single" w:sz="5" w:space="0" w:color="000000"/>
            </w:tcBorders>
          </w:tcPr>
          <w:p w14:paraId="2228C1FB" w14:textId="77777777" w:rsidR="00A63DC8" w:rsidRPr="00386E32" w:rsidRDefault="00A63DC8" w:rsidP="001612A6"/>
        </w:tc>
        <w:tc>
          <w:tcPr>
            <w:tcW w:w="630" w:type="dxa"/>
            <w:tcBorders>
              <w:top w:val="single" w:sz="5" w:space="0" w:color="000000"/>
              <w:left w:val="single" w:sz="5" w:space="0" w:color="000000"/>
              <w:bottom w:val="single" w:sz="5" w:space="0" w:color="000000"/>
              <w:right w:val="single" w:sz="5" w:space="0" w:color="000000"/>
            </w:tcBorders>
          </w:tcPr>
          <w:p w14:paraId="10A67AA0"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5DBB1331" w14:textId="77777777" w:rsidR="00A63DC8" w:rsidRPr="00386E32" w:rsidRDefault="00A63DC8" w:rsidP="001612A6"/>
        </w:tc>
      </w:tr>
    </w:tbl>
    <w:p w14:paraId="572F1928" w14:textId="77777777" w:rsidR="00A63DC8" w:rsidRPr="00386E32" w:rsidRDefault="00A63DC8" w:rsidP="00A63DC8">
      <w:pPr>
        <w:spacing w:before="10"/>
        <w:rPr>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8450"/>
        <w:gridCol w:w="720"/>
        <w:gridCol w:w="720"/>
        <w:gridCol w:w="660"/>
      </w:tblGrid>
      <w:tr w:rsidR="00A63DC8" w:rsidRPr="00386E32" w14:paraId="0BB95BB8" w14:textId="77777777" w:rsidTr="001612A6">
        <w:trPr>
          <w:trHeight w:hRule="exact" w:val="703"/>
        </w:trPr>
        <w:tc>
          <w:tcPr>
            <w:tcW w:w="8450" w:type="dxa"/>
            <w:tcBorders>
              <w:top w:val="single" w:sz="5" w:space="0" w:color="000000"/>
              <w:left w:val="single" w:sz="5" w:space="0" w:color="000000"/>
              <w:bottom w:val="single" w:sz="5" w:space="0" w:color="000000"/>
              <w:right w:val="single" w:sz="5" w:space="0" w:color="000000"/>
            </w:tcBorders>
          </w:tcPr>
          <w:p w14:paraId="44E506D9" w14:textId="77777777" w:rsidR="00A63DC8" w:rsidRPr="00386E32" w:rsidRDefault="00A63DC8" w:rsidP="001612A6">
            <w:pPr>
              <w:pStyle w:val="TableParagraph"/>
              <w:spacing w:line="274" w:lineRule="exact"/>
              <w:ind w:left="102"/>
              <w:rPr>
                <w:rFonts w:ascii="Times New Roman" w:eastAsia="Times New Roman" w:hAnsi="Times New Roman" w:cs="Times New Roman"/>
                <w:sz w:val="24"/>
                <w:szCs w:val="24"/>
              </w:rPr>
            </w:pPr>
            <w:r w:rsidRPr="00386E32">
              <w:rPr>
                <w:rFonts w:ascii="Times New Roman"/>
                <w:b/>
                <w:sz w:val="24"/>
              </w:rPr>
              <w:t xml:space="preserve">III. </w:t>
            </w:r>
            <w:r w:rsidRPr="00386E32">
              <w:rPr>
                <w:rFonts w:ascii="Times New Roman"/>
                <w:b/>
                <w:i/>
                <w:sz w:val="24"/>
              </w:rPr>
              <w:t>Connaissance de l</w:t>
            </w:r>
            <w:r w:rsidRPr="00386E32">
              <w:rPr>
                <w:rFonts w:ascii="Times New Roman"/>
                <w:b/>
                <w:i/>
                <w:sz w:val="24"/>
              </w:rPr>
              <w:t>’</w:t>
            </w:r>
            <w:r w:rsidRPr="00386E32">
              <w:rPr>
                <w:rFonts w:ascii="Times New Roman"/>
                <w:b/>
                <w:i/>
                <w:sz w:val="24"/>
              </w:rPr>
              <w:t>identit</w:t>
            </w:r>
            <w:r w:rsidRPr="00386E32">
              <w:rPr>
                <w:rFonts w:ascii="Times New Roman"/>
                <w:b/>
                <w:i/>
                <w:sz w:val="24"/>
              </w:rPr>
              <w:t>é</w:t>
            </w:r>
            <w:r w:rsidRPr="00386E32">
              <w:rPr>
                <w:rFonts w:ascii="Times New Roman"/>
                <w:b/>
                <w:i/>
                <w:sz w:val="24"/>
              </w:rPr>
              <w:t xml:space="preserve"> des clients, V</w:t>
            </w:r>
            <w:r w:rsidRPr="00386E32">
              <w:rPr>
                <w:rFonts w:ascii="Times New Roman"/>
                <w:b/>
                <w:i/>
                <w:sz w:val="24"/>
              </w:rPr>
              <w:t>é</w:t>
            </w:r>
            <w:r w:rsidRPr="00386E32">
              <w:rPr>
                <w:rFonts w:ascii="Times New Roman"/>
                <w:b/>
                <w:i/>
                <w:sz w:val="24"/>
              </w:rPr>
              <w:t>rification pr</w:t>
            </w:r>
            <w:r w:rsidRPr="00386E32">
              <w:rPr>
                <w:rFonts w:ascii="Times New Roman"/>
                <w:b/>
                <w:i/>
                <w:sz w:val="24"/>
              </w:rPr>
              <w:t>é</w:t>
            </w:r>
            <w:r w:rsidRPr="00386E32">
              <w:rPr>
                <w:rFonts w:ascii="Times New Roman"/>
                <w:b/>
                <w:i/>
                <w:sz w:val="24"/>
              </w:rPr>
              <w:t>alable et V</w:t>
            </w:r>
            <w:r w:rsidRPr="00386E32">
              <w:rPr>
                <w:rFonts w:ascii="Times New Roman"/>
                <w:b/>
                <w:i/>
                <w:sz w:val="24"/>
              </w:rPr>
              <w:t>é</w:t>
            </w:r>
            <w:r w:rsidRPr="00386E32">
              <w:rPr>
                <w:rFonts w:ascii="Times New Roman"/>
                <w:b/>
                <w:i/>
                <w:sz w:val="24"/>
              </w:rPr>
              <w:t>rification pr</w:t>
            </w:r>
            <w:r w:rsidRPr="00386E32">
              <w:rPr>
                <w:rFonts w:ascii="Times New Roman"/>
                <w:b/>
                <w:i/>
                <w:sz w:val="24"/>
              </w:rPr>
              <w:t>é</w:t>
            </w:r>
            <w:r w:rsidRPr="00386E32">
              <w:rPr>
                <w:rFonts w:ascii="Times New Roman"/>
                <w:b/>
                <w:i/>
                <w:sz w:val="24"/>
              </w:rPr>
              <w:t>alable approfondie</w:t>
            </w:r>
          </w:p>
        </w:tc>
        <w:tc>
          <w:tcPr>
            <w:tcW w:w="720" w:type="dxa"/>
            <w:tcBorders>
              <w:top w:val="single" w:sz="5" w:space="0" w:color="000000"/>
              <w:left w:val="single" w:sz="5" w:space="0" w:color="000000"/>
              <w:bottom w:val="single" w:sz="5" w:space="0" w:color="000000"/>
              <w:right w:val="single" w:sz="5" w:space="0" w:color="000000"/>
            </w:tcBorders>
          </w:tcPr>
          <w:p w14:paraId="21447B37" w14:textId="77777777" w:rsidR="00A63DC8" w:rsidRPr="00386E32" w:rsidRDefault="00A63DC8" w:rsidP="001612A6">
            <w:pPr>
              <w:pStyle w:val="TableParagraph"/>
              <w:spacing w:line="269" w:lineRule="exact"/>
              <w:ind w:left="102"/>
              <w:rPr>
                <w:rFonts w:ascii="Times New Roman" w:eastAsia="Times New Roman" w:hAnsi="Times New Roman" w:cs="Times New Roman"/>
                <w:sz w:val="24"/>
                <w:szCs w:val="24"/>
              </w:rPr>
            </w:pPr>
            <w:r w:rsidRPr="00386E32">
              <w:rPr>
                <w:rFonts w:ascii="Times New Roman"/>
              </w:rPr>
              <w:t>Oui</w:t>
            </w:r>
          </w:p>
        </w:tc>
        <w:tc>
          <w:tcPr>
            <w:tcW w:w="720" w:type="dxa"/>
            <w:tcBorders>
              <w:top w:val="single" w:sz="5" w:space="0" w:color="000000"/>
              <w:left w:val="single" w:sz="5" w:space="0" w:color="000000"/>
              <w:bottom w:val="single" w:sz="5" w:space="0" w:color="000000"/>
              <w:right w:val="single" w:sz="5" w:space="0" w:color="000000"/>
            </w:tcBorders>
          </w:tcPr>
          <w:p w14:paraId="5B37B24A" w14:textId="77777777" w:rsidR="00A63DC8" w:rsidRPr="00386E32" w:rsidRDefault="00A63DC8" w:rsidP="001612A6">
            <w:pPr>
              <w:pStyle w:val="TableParagraph"/>
              <w:spacing w:line="269" w:lineRule="exact"/>
              <w:ind w:left="102"/>
              <w:rPr>
                <w:rFonts w:ascii="Times New Roman" w:eastAsia="Times New Roman" w:hAnsi="Times New Roman" w:cs="Times New Roman"/>
                <w:sz w:val="24"/>
                <w:szCs w:val="24"/>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02BF9B66" w14:textId="77777777" w:rsidR="00A63DC8" w:rsidRPr="00386E32" w:rsidRDefault="00A63DC8" w:rsidP="001612A6">
            <w:pPr>
              <w:pStyle w:val="TableParagraph"/>
              <w:spacing w:line="269" w:lineRule="exact"/>
              <w:ind w:left="99"/>
              <w:rPr>
                <w:rFonts w:ascii="Times New Roman" w:eastAsia="Times New Roman" w:hAnsi="Times New Roman" w:cs="Times New Roman"/>
                <w:sz w:val="24"/>
                <w:szCs w:val="24"/>
              </w:rPr>
            </w:pPr>
            <w:r w:rsidRPr="00386E32">
              <w:rPr>
                <w:rFonts w:ascii="Times New Roman"/>
              </w:rPr>
              <w:t>N/A</w:t>
            </w:r>
          </w:p>
        </w:tc>
      </w:tr>
      <w:tr w:rsidR="00A63DC8" w:rsidRPr="00386E32" w14:paraId="3AD77238" w14:textId="77777777" w:rsidTr="001612A6">
        <w:trPr>
          <w:trHeight w:hRule="exact" w:val="1558"/>
        </w:trPr>
        <w:tc>
          <w:tcPr>
            <w:tcW w:w="8450" w:type="dxa"/>
            <w:tcBorders>
              <w:top w:val="single" w:sz="5" w:space="0" w:color="000000"/>
              <w:left w:val="single" w:sz="5" w:space="0" w:color="000000"/>
              <w:bottom w:val="single" w:sz="5" w:space="0" w:color="000000"/>
              <w:right w:val="single" w:sz="5" w:space="0" w:color="000000"/>
            </w:tcBorders>
          </w:tcPr>
          <w:p w14:paraId="61005625" w14:textId="77777777" w:rsidR="00A63DC8" w:rsidRPr="00386E32" w:rsidRDefault="00A63DC8" w:rsidP="001612A6">
            <w:pPr>
              <w:pStyle w:val="TableParagraph"/>
              <w:ind w:left="102" w:right="101"/>
              <w:jc w:val="both"/>
              <w:rPr>
                <w:rFonts w:ascii="Times New Roman" w:eastAsia="Times New Roman" w:hAnsi="Times New Roman" w:cs="Times New Roman"/>
                <w:sz w:val="24"/>
                <w:szCs w:val="24"/>
              </w:rPr>
            </w:pPr>
            <w:r w:rsidRPr="00386E32">
              <w:rPr>
                <w:rFonts w:ascii="Times New Roman"/>
                <w:sz w:val="24"/>
              </w:rPr>
              <w:t>16. Votre institution exige-t-elle la v</w:t>
            </w:r>
            <w:r w:rsidRPr="00386E32">
              <w:rPr>
                <w:rFonts w:ascii="Times New Roman"/>
                <w:sz w:val="24"/>
              </w:rPr>
              <w:t>é</w:t>
            </w:r>
            <w:r w:rsidRPr="00386E32">
              <w:rPr>
                <w:rFonts w:ascii="Times New Roman"/>
                <w:sz w:val="24"/>
              </w:rPr>
              <w:t>rification de l</w:t>
            </w:r>
            <w:r w:rsidRPr="00386E32">
              <w:rPr>
                <w:rFonts w:ascii="Times New Roman"/>
                <w:sz w:val="24"/>
              </w:rPr>
              <w:t>’</w:t>
            </w:r>
            <w:r w:rsidRPr="00386E32">
              <w:rPr>
                <w:rFonts w:ascii="Times New Roman"/>
                <w:sz w:val="24"/>
              </w:rPr>
              <w:t>identit</w:t>
            </w:r>
            <w:r w:rsidRPr="00386E32">
              <w:rPr>
                <w:rFonts w:ascii="Times New Roman"/>
                <w:sz w:val="24"/>
              </w:rPr>
              <w:t>é</w:t>
            </w:r>
            <w:r w:rsidRPr="00386E32">
              <w:rPr>
                <w:rFonts w:ascii="Times New Roman"/>
                <w:sz w:val="24"/>
              </w:rPr>
              <w:t xml:space="preserve"> de tous les clients et contreparties (personnes physiques ou morales) </w:t>
            </w:r>
            <w:r w:rsidRPr="00386E32">
              <w:rPr>
                <w:rFonts w:ascii="Times New Roman"/>
                <w:sz w:val="24"/>
              </w:rPr>
              <w:t>à</w:t>
            </w:r>
            <w:r w:rsidRPr="00386E32">
              <w:rPr>
                <w:rFonts w:ascii="Times New Roman"/>
                <w:sz w:val="24"/>
              </w:rPr>
              <w:t xml:space="preserve"> l</w:t>
            </w:r>
            <w:r w:rsidRPr="00386E32">
              <w:rPr>
                <w:rFonts w:ascii="Times New Roman"/>
                <w:sz w:val="24"/>
              </w:rPr>
              <w:t>’</w:t>
            </w:r>
            <w:r w:rsidRPr="00386E32">
              <w:rPr>
                <w:rFonts w:ascii="Times New Roman"/>
                <w:sz w:val="24"/>
              </w:rPr>
              <w:t>entame de la relation ? (nom, nationalit</w:t>
            </w:r>
            <w:r w:rsidRPr="00386E32">
              <w:rPr>
                <w:rFonts w:ascii="Times New Roman"/>
                <w:sz w:val="24"/>
              </w:rPr>
              <w:t>é</w:t>
            </w:r>
            <w:r w:rsidRPr="00386E32">
              <w:rPr>
                <w:rFonts w:ascii="Times New Roman"/>
                <w:sz w:val="24"/>
              </w:rPr>
              <w:t>, adresse, num</w:t>
            </w:r>
            <w:r w:rsidRPr="00386E32">
              <w:rPr>
                <w:rFonts w:ascii="Times New Roman"/>
                <w:sz w:val="24"/>
              </w:rPr>
              <w:t>é</w:t>
            </w:r>
            <w:r w:rsidRPr="00386E32">
              <w:rPr>
                <w:rFonts w:ascii="Times New Roman"/>
                <w:sz w:val="24"/>
              </w:rPr>
              <w:t>ro de t</w:t>
            </w:r>
            <w:r w:rsidRPr="00386E32">
              <w:rPr>
                <w:rFonts w:ascii="Times New Roman"/>
                <w:sz w:val="24"/>
              </w:rPr>
              <w:t>é</w:t>
            </w:r>
            <w:r w:rsidRPr="00386E32">
              <w:rPr>
                <w:rFonts w:ascii="Times New Roman"/>
                <w:sz w:val="24"/>
              </w:rPr>
              <w:t>l</w:t>
            </w:r>
            <w:r w:rsidRPr="00386E32">
              <w:rPr>
                <w:rFonts w:ascii="Times New Roman"/>
                <w:sz w:val="24"/>
              </w:rPr>
              <w:t>é</w:t>
            </w:r>
            <w:r w:rsidRPr="00386E32">
              <w:rPr>
                <w:rFonts w:ascii="Times New Roman"/>
                <w:sz w:val="24"/>
              </w:rPr>
              <w:t xml:space="preserve">phone, profession, </w:t>
            </w:r>
            <w:r w:rsidRPr="00386E32">
              <w:rPr>
                <w:rFonts w:ascii="Times New Roman"/>
                <w:sz w:val="24"/>
              </w:rPr>
              <w:t>â</w:t>
            </w:r>
            <w:r w:rsidRPr="00386E32">
              <w:rPr>
                <w:rFonts w:ascii="Times New Roman"/>
                <w:sz w:val="24"/>
              </w:rPr>
              <w:t>ge/date de naissance, num</w:t>
            </w:r>
            <w:r w:rsidRPr="00386E32">
              <w:rPr>
                <w:rFonts w:ascii="Times New Roman"/>
                <w:sz w:val="24"/>
              </w:rPr>
              <w:t>é</w:t>
            </w:r>
            <w:r w:rsidRPr="00386E32">
              <w:rPr>
                <w:rFonts w:ascii="Times New Roman"/>
                <w:sz w:val="24"/>
              </w:rPr>
              <w:t>ro et type de pi</w:t>
            </w:r>
            <w:r w:rsidRPr="00386E32">
              <w:rPr>
                <w:rFonts w:ascii="Times New Roman"/>
                <w:sz w:val="24"/>
              </w:rPr>
              <w:t>è</w:t>
            </w:r>
            <w:r w:rsidRPr="00386E32">
              <w:rPr>
                <w:rFonts w:ascii="Times New Roman"/>
                <w:sz w:val="24"/>
              </w:rPr>
              <w:t>ce d'identit</w:t>
            </w:r>
            <w:r w:rsidRPr="00386E32">
              <w:rPr>
                <w:rFonts w:ascii="Times New Roman"/>
                <w:sz w:val="24"/>
              </w:rPr>
              <w:t>é</w:t>
            </w:r>
            <w:r w:rsidRPr="00386E32">
              <w:rPr>
                <w:rFonts w:ascii="Times New Roman"/>
                <w:sz w:val="24"/>
              </w:rPr>
              <w:t xml:space="preserve"> officielle valable, ainsi que le nom du pays/</w:t>
            </w:r>
            <w:r w:rsidRPr="00386E32">
              <w:rPr>
                <w:rFonts w:ascii="Times New Roman"/>
                <w:sz w:val="24"/>
              </w:rPr>
              <w:t>é</w:t>
            </w:r>
            <w:r w:rsidRPr="00386E32">
              <w:rPr>
                <w:rFonts w:ascii="Times New Roman"/>
                <w:sz w:val="24"/>
              </w:rPr>
              <w:t>tat qui l'a d</w:t>
            </w:r>
            <w:r w:rsidRPr="00386E32">
              <w:rPr>
                <w:rFonts w:ascii="Times New Roman"/>
                <w:sz w:val="24"/>
              </w:rPr>
              <w:t>é</w:t>
            </w:r>
            <w:r w:rsidRPr="00386E32">
              <w:rPr>
                <w:rFonts w:ascii="Times New Roman"/>
                <w:sz w:val="24"/>
              </w:rPr>
              <w:t>livr</w:t>
            </w:r>
            <w:r w:rsidRPr="00386E32">
              <w:rPr>
                <w:rFonts w:ascii="Times New Roman"/>
                <w:sz w:val="24"/>
              </w:rPr>
              <w:t>é</w:t>
            </w:r>
            <w:r w:rsidRPr="00386E32">
              <w:rPr>
                <w:rFonts w:ascii="Times New Roman"/>
                <w:sz w:val="24"/>
              </w:rPr>
              <w:t>e)</w:t>
            </w:r>
            <w:r w:rsidRPr="00386E32">
              <w:rPr>
                <w:rFonts w:ascii="Times New Roman"/>
                <w:sz w:val="24"/>
              </w:rPr>
              <w:t> </w:t>
            </w:r>
            <w:r w:rsidRPr="00386E32">
              <w:rPr>
                <w:rFonts w:ascii="Times New Roman"/>
                <w:sz w:val="24"/>
              </w:rPr>
              <w:t>?</w:t>
            </w:r>
          </w:p>
        </w:tc>
        <w:tc>
          <w:tcPr>
            <w:tcW w:w="720" w:type="dxa"/>
            <w:tcBorders>
              <w:top w:val="single" w:sz="5" w:space="0" w:color="000000"/>
              <w:left w:val="single" w:sz="5" w:space="0" w:color="000000"/>
              <w:bottom w:val="single" w:sz="5" w:space="0" w:color="000000"/>
              <w:right w:val="single" w:sz="5" w:space="0" w:color="000000"/>
            </w:tcBorders>
          </w:tcPr>
          <w:p w14:paraId="64F5B208" w14:textId="77777777" w:rsidR="00A63DC8" w:rsidRPr="00386E32" w:rsidRDefault="00A63DC8" w:rsidP="001612A6"/>
        </w:tc>
        <w:tc>
          <w:tcPr>
            <w:tcW w:w="720" w:type="dxa"/>
            <w:tcBorders>
              <w:top w:val="single" w:sz="5" w:space="0" w:color="000000"/>
              <w:left w:val="single" w:sz="5" w:space="0" w:color="000000"/>
              <w:bottom w:val="single" w:sz="5" w:space="0" w:color="000000"/>
              <w:right w:val="single" w:sz="5" w:space="0" w:color="000000"/>
            </w:tcBorders>
          </w:tcPr>
          <w:p w14:paraId="40BBBD57"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7D5B83AD" w14:textId="77777777" w:rsidR="00A63DC8" w:rsidRPr="00386E32" w:rsidRDefault="00A63DC8" w:rsidP="001612A6"/>
        </w:tc>
      </w:tr>
      <w:tr w:rsidR="00A63DC8" w:rsidRPr="00386E32" w14:paraId="613F64AD" w14:textId="77777777" w:rsidTr="001612A6">
        <w:trPr>
          <w:trHeight w:hRule="exact" w:val="1114"/>
        </w:trPr>
        <w:tc>
          <w:tcPr>
            <w:tcW w:w="8450" w:type="dxa"/>
            <w:tcBorders>
              <w:top w:val="single" w:sz="5" w:space="0" w:color="000000"/>
              <w:left w:val="single" w:sz="5" w:space="0" w:color="000000"/>
              <w:bottom w:val="single" w:sz="5" w:space="0" w:color="000000"/>
              <w:right w:val="single" w:sz="5" w:space="0" w:color="000000"/>
            </w:tcBorders>
          </w:tcPr>
          <w:p w14:paraId="7645973F" w14:textId="77777777" w:rsidR="00A63DC8" w:rsidRPr="00386E32" w:rsidRDefault="00A63DC8" w:rsidP="001612A6">
            <w:pPr>
              <w:pStyle w:val="TableParagraph"/>
              <w:ind w:left="102" w:right="100"/>
              <w:jc w:val="both"/>
              <w:rPr>
                <w:rFonts w:ascii="Times New Roman" w:eastAsia="Times New Roman" w:hAnsi="Times New Roman" w:cs="Times New Roman"/>
                <w:sz w:val="24"/>
                <w:szCs w:val="24"/>
              </w:rPr>
            </w:pPr>
            <w:r w:rsidRPr="00386E32">
              <w:rPr>
                <w:rFonts w:ascii="Times New Roman" w:hAnsi="Times New Roman"/>
                <w:sz w:val="24"/>
                <w:szCs w:val="24"/>
              </w:rPr>
              <w:t>17. Votre institution dispose-t-elle de procédures pour établir un dossier pour chaque nouveau client contenant ses documents d'identification et les informations relatives à la connaissance du client ?</w:t>
            </w:r>
          </w:p>
        </w:tc>
        <w:tc>
          <w:tcPr>
            <w:tcW w:w="720" w:type="dxa"/>
            <w:tcBorders>
              <w:top w:val="single" w:sz="5" w:space="0" w:color="000000"/>
              <w:left w:val="single" w:sz="5" w:space="0" w:color="000000"/>
              <w:bottom w:val="single" w:sz="5" w:space="0" w:color="000000"/>
              <w:right w:val="single" w:sz="5" w:space="0" w:color="000000"/>
            </w:tcBorders>
          </w:tcPr>
          <w:p w14:paraId="66C841F9" w14:textId="77777777" w:rsidR="00A63DC8" w:rsidRPr="00386E32" w:rsidRDefault="00A63DC8" w:rsidP="001612A6"/>
        </w:tc>
        <w:tc>
          <w:tcPr>
            <w:tcW w:w="720" w:type="dxa"/>
            <w:tcBorders>
              <w:top w:val="single" w:sz="5" w:space="0" w:color="000000"/>
              <w:left w:val="single" w:sz="5" w:space="0" w:color="000000"/>
              <w:bottom w:val="single" w:sz="5" w:space="0" w:color="000000"/>
              <w:right w:val="single" w:sz="5" w:space="0" w:color="000000"/>
            </w:tcBorders>
          </w:tcPr>
          <w:p w14:paraId="2B97D17D"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7A4C6EB1" w14:textId="77777777" w:rsidR="00A63DC8" w:rsidRPr="00386E32" w:rsidRDefault="00A63DC8" w:rsidP="001612A6"/>
        </w:tc>
      </w:tr>
      <w:tr w:rsidR="00A63DC8" w:rsidRPr="00386E32" w14:paraId="7CDB8F6B" w14:textId="77777777" w:rsidTr="001612A6">
        <w:trPr>
          <w:trHeight w:hRule="exact" w:val="1774"/>
        </w:trPr>
        <w:tc>
          <w:tcPr>
            <w:tcW w:w="8450" w:type="dxa"/>
            <w:tcBorders>
              <w:top w:val="single" w:sz="5" w:space="0" w:color="000000"/>
              <w:left w:val="single" w:sz="5" w:space="0" w:color="000000"/>
              <w:bottom w:val="single" w:sz="5" w:space="0" w:color="000000"/>
              <w:right w:val="single" w:sz="5" w:space="0" w:color="000000"/>
            </w:tcBorders>
          </w:tcPr>
          <w:p w14:paraId="58061BBC" w14:textId="77777777" w:rsidR="00A63DC8" w:rsidRPr="00386E32" w:rsidRDefault="00A63DC8" w:rsidP="001612A6">
            <w:pPr>
              <w:pStyle w:val="TableParagraph"/>
              <w:ind w:left="102" w:right="99"/>
              <w:jc w:val="both"/>
              <w:rPr>
                <w:rFonts w:ascii="Times New Roman" w:eastAsia="Times New Roman" w:hAnsi="Times New Roman" w:cs="Times New Roman"/>
                <w:sz w:val="24"/>
                <w:szCs w:val="24"/>
              </w:rPr>
            </w:pPr>
            <w:r w:rsidRPr="00386E32">
              <w:rPr>
                <w:rFonts w:ascii="Times New Roman"/>
                <w:sz w:val="24"/>
              </w:rPr>
              <w:t>18. Votre programme d'identification des clients exige-t-il qu'une v</w:t>
            </w:r>
            <w:r w:rsidRPr="00386E32">
              <w:rPr>
                <w:rFonts w:ascii="Times New Roman"/>
                <w:sz w:val="24"/>
              </w:rPr>
              <w:t>é</w:t>
            </w:r>
            <w:r w:rsidRPr="00386E32">
              <w:rPr>
                <w:rFonts w:ascii="Times New Roman"/>
                <w:sz w:val="24"/>
              </w:rPr>
              <w:t>rification pr</w:t>
            </w:r>
            <w:r w:rsidRPr="00386E32">
              <w:rPr>
                <w:rFonts w:ascii="Times New Roman"/>
                <w:sz w:val="24"/>
              </w:rPr>
              <w:t>é</w:t>
            </w:r>
            <w:r w:rsidRPr="00386E32">
              <w:rPr>
                <w:rFonts w:ascii="Times New Roman"/>
                <w:sz w:val="24"/>
              </w:rPr>
              <w:t>alable approfondie soit exerc</w:t>
            </w:r>
            <w:r w:rsidRPr="00386E32">
              <w:rPr>
                <w:rFonts w:ascii="Times New Roman"/>
                <w:sz w:val="24"/>
              </w:rPr>
              <w:t>é</w:t>
            </w:r>
            <w:r w:rsidRPr="00386E32">
              <w:rPr>
                <w:rFonts w:ascii="Times New Roman"/>
                <w:sz w:val="24"/>
              </w:rPr>
              <w:t xml:space="preserve">e </w:t>
            </w:r>
            <w:r w:rsidRPr="00386E32">
              <w:rPr>
                <w:rFonts w:ascii="Times New Roman"/>
                <w:sz w:val="24"/>
              </w:rPr>
              <w:t>à</w:t>
            </w:r>
            <w:r w:rsidRPr="00386E32">
              <w:rPr>
                <w:rFonts w:ascii="Times New Roman"/>
                <w:sz w:val="24"/>
              </w:rPr>
              <w:t xml:space="preserve"> l'</w:t>
            </w:r>
            <w:r w:rsidRPr="00386E32">
              <w:rPr>
                <w:rFonts w:ascii="Times New Roman"/>
                <w:sz w:val="24"/>
              </w:rPr>
              <w:t>é</w:t>
            </w:r>
            <w:r w:rsidRPr="00386E32">
              <w:rPr>
                <w:rFonts w:ascii="Times New Roman"/>
                <w:sz w:val="24"/>
              </w:rPr>
              <w:t>gard de certains clients susceptibles de pr</w:t>
            </w:r>
            <w:r w:rsidRPr="00386E32">
              <w:rPr>
                <w:rFonts w:ascii="Times New Roman"/>
                <w:sz w:val="24"/>
              </w:rPr>
              <w:t>é</w:t>
            </w:r>
            <w:r w:rsidRPr="00386E32">
              <w:rPr>
                <w:rFonts w:ascii="Times New Roman"/>
                <w:sz w:val="24"/>
              </w:rPr>
              <w:t xml:space="preserve">senter un niveau </w:t>
            </w:r>
            <w:r w:rsidRPr="00386E32">
              <w:rPr>
                <w:rFonts w:ascii="Times New Roman"/>
                <w:sz w:val="24"/>
              </w:rPr>
              <w:t>é</w:t>
            </w:r>
            <w:r w:rsidRPr="00386E32">
              <w:rPr>
                <w:rFonts w:ascii="Times New Roman"/>
                <w:sz w:val="24"/>
              </w:rPr>
              <w:t>lev</w:t>
            </w:r>
            <w:r w:rsidRPr="00386E32">
              <w:rPr>
                <w:rFonts w:ascii="Times New Roman"/>
                <w:sz w:val="24"/>
              </w:rPr>
              <w:t>é</w:t>
            </w:r>
            <w:r w:rsidRPr="00386E32">
              <w:rPr>
                <w:rFonts w:ascii="Times New Roman"/>
                <w:sz w:val="24"/>
              </w:rPr>
              <w:t xml:space="preserve"> de risque de blanchiment de capitaux et de financement du terrorisme pour votre institution, a l</w:t>
            </w:r>
            <w:r w:rsidRPr="00386E32">
              <w:rPr>
                <w:rFonts w:ascii="Times New Roman"/>
                <w:sz w:val="24"/>
              </w:rPr>
              <w:t>’</w:t>
            </w:r>
            <w:r w:rsidRPr="00386E32">
              <w:rPr>
                <w:rFonts w:ascii="Times New Roman"/>
                <w:sz w:val="24"/>
              </w:rPr>
              <w:t>instar des clients des banques priv</w:t>
            </w:r>
            <w:r w:rsidRPr="00386E32">
              <w:rPr>
                <w:rFonts w:ascii="Times New Roman"/>
                <w:sz w:val="24"/>
              </w:rPr>
              <w:t>é</w:t>
            </w:r>
            <w:r w:rsidRPr="00386E32">
              <w:rPr>
                <w:rFonts w:ascii="Times New Roman"/>
                <w:sz w:val="24"/>
              </w:rPr>
              <w:t xml:space="preserve">es internationales et des banques correspondantes, ou des clients originaires de pays </w:t>
            </w:r>
            <w:r w:rsidRPr="00386E32">
              <w:rPr>
                <w:rFonts w:ascii="Times New Roman"/>
                <w:sz w:val="24"/>
              </w:rPr>
              <w:t>à</w:t>
            </w:r>
            <w:r w:rsidRPr="00386E32">
              <w:rPr>
                <w:rFonts w:ascii="Times New Roman"/>
                <w:sz w:val="24"/>
              </w:rPr>
              <w:t xml:space="preserve"> haut risque de blanchiment de capitaux et de financement du terrorisme ?</w:t>
            </w:r>
          </w:p>
        </w:tc>
        <w:tc>
          <w:tcPr>
            <w:tcW w:w="720" w:type="dxa"/>
            <w:tcBorders>
              <w:top w:val="single" w:sz="5" w:space="0" w:color="000000"/>
              <w:left w:val="single" w:sz="5" w:space="0" w:color="000000"/>
              <w:bottom w:val="single" w:sz="5" w:space="0" w:color="000000"/>
              <w:right w:val="single" w:sz="5" w:space="0" w:color="000000"/>
            </w:tcBorders>
          </w:tcPr>
          <w:p w14:paraId="7D62E1CC" w14:textId="77777777" w:rsidR="00A63DC8" w:rsidRPr="00386E32" w:rsidRDefault="00A63DC8" w:rsidP="001612A6"/>
        </w:tc>
        <w:tc>
          <w:tcPr>
            <w:tcW w:w="720" w:type="dxa"/>
            <w:tcBorders>
              <w:top w:val="single" w:sz="5" w:space="0" w:color="000000"/>
              <w:left w:val="single" w:sz="5" w:space="0" w:color="000000"/>
              <w:bottom w:val="single" w:sz="5" w:space="0" w:color="000000"/>
              <w:right w:val="single" w:sz="5" w:space="0" w:color="000000"/>
            </w:tcBorders>
          </w:tcPr>
          <w:p w14:paraId="557D3B88"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4061A3F4" w14:textId="77777777" w:rsidR="00A63DC8" w:rsidRPr="00386E32" w:rsidRDefault="00A63DC8" w:rsidP="001612A6"/>
        </w:tc>
      </w:tr>
      <w:tr w:rsidR="00A63DC8" w:rsidRPr="00386E32" w14:paraId="16E81BA1" w14:textId="77777777" w:rsidTr="001612A6">
        <w:trPr>
          <w:trHeight w:hRule="exact" w:val="562"/>
        </w:trPr>
        <w:tc>
          <w:tcPr>
            <w:tcW w:w="8450" w:type="dxa"/>
            <w:tcBorders>
              <w:top w:val="single" w:sz="5" w:space="0" w:color="000000"/>
              <w:left w:val="single" w:sz="5" w:space="0" w:color="000000"/>
              <w:bottom w:val="single" w:sz="5" w:space="0" w:color="000000"/>
              <w:right w:val="single" w:sz="5" w:space="0" w:color="000000"/>
            </w:tcBorders>
          </w:tcPr>
          <w:p w14:paraId="0E19FC87" w14:textId="77777777" w:rsidR="00A63DC8" w:rsidRPr="00386E32" w:rsidRDefault="00A63DC8" w:rsidP="001612A6">
            <w:pPr>
              <w:pStyle w:val="TableParagraph"/>
              <w:ind w:left="102" w:right="102"/>
              <w:rPr>
                <w:rFonts w:ascii="Times New Roman" w:eastAsia="Times New Roman" w:hAnsi="Times New Roman" w:cs="Times New Roman"/>
                <w:sz w:val="24"/>
                <w:szCs w:val="24"/>
              </w:rPr>
            </w:pPr>
            <w:r w:rsidRPr="00386E32">
              <w:rPr>
                <w:rFonts w:ascii="Times New Roman"/>
                <w:sz w:val="24"/>
              </w:rPr>
              <w:t>19. Votre institution dispose-t-elle d'un processus pour examiner p</w:t>
            </w:r>
            <w:r w:rsidRPr="00386E32">
              <w:rPr>
                <w:rFonts w:ascii="Times New Roman"/>
                <w:sz w:val="24"/>
              </w:rPr>
              <w:t>é</w:t>
            </w:r>
            <w:r w:rsidRPr="00386E32">
              <w:rPr>
                <w:rFonts w:ascii="Times New Roman"/>
                <w:sz w:val="24"/>
              </w:rPr>
              <w:t xml:space="preserve">riodiquement et, le cas </w:t>
            </w:r>
            <w:r w:rsidRPr="00386E32">
              <w:rPr>
                <w:rFonts w:ascii="Times New Roman"/>
                <w:sz w:val="24"/>
              </w:rPr>
              <w:t>é</w:t>
            </w:r>
            <w:r w:rsidRPr="00386E32">
              <w:rPr>
                <w:rFonts w:ascii="Times New Roman"/>
                <w:sz w:val="24"/>
              </w:rPr>
              <w:t>ch</w:t>
            </w:r>
            <w:r w:rsidRPr="00386E32">
              <w:rPr>
                <w:rFonts w:ascii="Times New Roman"/>
                <w:sz w:val="24"/>
              </w:rPr>
              <w:t>é</w:t>
            </w:r>
            <w:r w:rsidRPr="00386E32">
              <w:rPr>
                <w:rFonts w:ascii="Times New Roman"/>
                <w:sz w:val="24"/>
              </w:rPr>
              <w:t xml:space="preserve">ant, mettre </w:t>
            </w:r>
            <w:r w:rsidRPr="00386E32">
              <w:rPr>
                <w:rFonts w:ascii="Times New Roman"/>
                <w:sz w:val="24"/>
              </w:rPr>
              <w:t>à</w:t>
            </w:r>
            <w:r w:rsidRPr="00386E32">
              <w:rPr>
                <w:rFonts w:ascii="Times New Roman"/>
                <w:sz w:val="24"/>
              </w:rPr>
              <w:t xml:space="preserve"> jour les informations relatives aux clients </w:t>
            </w:r>
            <w:r w:rsidRPr="00386E32">
              <w:rPr>
                <w:rFonts w:ascii="Times New Roman"/>
                <w:sz w:val="24"/>
              </w:rPr>
              <w:t>à</w:t>
            </w:r>
            <w:r w:rsidRPr="00386E32">
              <w:rPr>
                <w:rFonts w:ascii="Times New Roman"/>
                <w:sz w:val="24"/>
              </w:rPr>
              <w:t xml:space="preserve"> haut risque ?</w:t>
            </w:r>
          </w:p>
        </w:tc>
        <w:tc>
          <w:tcPr>
            <w:tcW w:w="720" w:type="dxa"/>
            <w:tcBorders>
              <w:top w:val="single" w:sz="5" w:space="0" w:color="000000"/>
              <w:left w:val="single" w:sz="5" w:space="0" w:color="000000"/>
              <w:bottom w:val="single" w:sz="5" w:space="0" w:color="000000"/>
              <w:right w:val="single" w:sz="5" w:space="0" w:color="000000"/>
            </w:tcBorders>
          </w:tcPr>
          <w:p w14:paraId="15F975E0" w14:textId="77777777" w:rsidR="00A63DC8" w:rsidRPr="00386E32" w:rsidRDefault="00A63DC8" w:rsidP="001612A6"/>
        </w:tc>
        <w:tc>
          <w:tcPr>
            <w:tcW w:w="720" w:type="dxa"/>
            <w:tcBorders>
              <w:top w:val="single" w:sz="5" w:space="0" w:color="000000"/>
              <w:left w:val="single" w:sz="5" w:space="0" w:color="000000"/>
              <w:bottom w:val="single" w:sz="5" w:space="0" w:color="000000"/>
              <w:right w:val="single" w:sz="5" w:space="0" w:color="000000"/>
            </w:tcBorders>
          </w:tcPr>
          <w:p w14:paraId="1E2BDA02" w14:textId="77777777" w:rsidR="00A63DC8" w:rsidRPr="00386E32" w:rsidRDefault="00A63DC8" w:rsidP="001612A6"/>
        </w:tc>
        <w:tc>
          <w:tcPr>
            <w:tcW w:w="660" w:type="dxa"/>
            <w:tcBorders>
              <w:top w:val="single" w:sz="5" w:space="0" w:color="000000"/>
              <w:left w:val="single" w:sz="5" w:space="0" w:color="000000"/>
              <w:bottom w:val="single" w:sz="5" w:space="0" w:color="000000"/>
              <w:right w:val="single" w:sz="5" w:space="0" w:color="000000"/>
            </w:tcBorders>
          </w:tcPr>
          <w:p w14:paraId="13574B15" w14:textId="77777777" w:rsidR="00A63DC8" w:rsidRPr="00386E32" w:rsidRDefault="00A63DC8" w:rsidP="001612A6"/>
        </w:tc>
      </w:tr>
    </w:tbl>
    <w:p w14:paraId="6178AF67" w14:textId="77777777" w:rsidR="00A63DC8" w:rsidRPr="00386E32" w:rsidRDefault="00A63DC8" w:rsidP="00A63DC8">
      <w:pPr>
        <w:spacing w:before="10"/>
        <w:rPr>
          <w:sz w:val="23"/>
          <w:szCs w:val="23"/>
        </w:rPr>
      </w:pPr>
    </w:p>
    <w:tbl>
      <w:tblPr>
        <w:tblW w:w="10450" w:type="dxa"/>
        <w:tblInd w:w="94" w:type="dxa"/>
        <w:tblLayout w:type="fixed"/>
        <w:tblCellMar>
          <w:left w:w="0" w:type="dxa"/>
          <w:right w:w="0" w:type="dxa"/>
        </w:tblCellMar>
        <w:tblLook w:val="01E0" w:firstRow="1" w:lastRow="1" w:firstColumn="1" w:lastColumn="1" w:noHBand="0" w:noVBand="0"/>
      </w:tblPr>
      <w:tblGrid>
        <w:gridCol w:w="8370"/>
        <w:gridCol w:w="713"/>
        <w:gridCol w:w="713"/>
        <w:gridCol w:w="654"/>
      </w:tblGrid>
      <w:tr w:rsidR="00A63DC8" w:rsidRPr="00386E32" w14:paraId="0D300409" w14:textId="77777777" w:rsidTr="001612A6">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6DEDD9EF" w14:textId="77777777" w:rsidR="00A63DC8" w:rsidRPr="00386E32" w:rsidRDefault="00A63DC8" w:rsidP="001612A6">
            <w:pPr>
              <w:pStyle w:val="TableParagraph"/>
              <w:ind w:left="102" w:right="100"/>
              <w:rPr>
                <w:rFonts w:ascii="Times New Roman" w:eastAsia="Times New Roman" w:hAnsi="Times New Roman" w:cs="Times New Roman"/>
                <w:sz w:val="24"/>
                <w:szCs w:val="24"/>
              </w:rPr>
            </w:pPr>
            <w:r w:rsidRPr="00386E32">
              <w:rPr>
                <w:rFonts w:ascii="Times New Roman"/>
                <w:b/>
                <w:i/>
                <w:sz w:val="24"/>
              </w:rPr>
              <w:t xml:space="preserve">IV. Transactions </w:t>
            </w:r>
            <w:r w:rsidRPr="00386E32">
              <w:rPr>
                <w:rFonts w:ascii="Times New Roman"/>
                <w:b/>
                <w:i/>
                <w:sz w:val="24"/>
              </w:rPr>
              <w:t>à</w:t>
            </w:r>
            <w:r w:rsidRPr="00386E32">
              <w:rPr>
                <w:rFonts w:ascii="Times New Roman"/>
                <w:b/>
                <w:i/>
                <w:sz w:val="24"/>
              </w:rPr>
              <w:t xml:space="preserve"> signaler, pr</w:t>
            </w:r>
            <w:r w:rsidRPr="00386E32">
              <w:rPr>
                <w:rFonts w:ascii="Times New Roman"/>
                <w:b/>
                <w:i/>
                <w:sz w:val="24"/>
              </w:rPr>
              <w:t>é</w:t>
            </w:r>
            <w:r w:rsidRPr="00386E32">
              <w:rPr>
                <w:rFonts w:ascii="Times New Roman"/>
                <w:b/>
                <w:i/>
                <w:sz w:val="24"/>
              </w:rPr>
              <w:t>vention et d</w:t>
            </w:r>
            <w:r w:rsidRPr="00386E32">
              <w:rPr>
                <w:rFonts w:ascii="Times New Roman"/>
                <w:b/>
                <w:i/>
                <w:sz w:val="24"/>
              </w:rPr>
              <w:t>é</w:t>
            </w:r>
            <w:r w:rsidRPr="00386E32">
              <w:rPr>
                <w:rFonts w:ascii="Times New Roman"/>
                <w:b/>
                <w:i/>
                <w:sz w:val="24"/>
              </w:rPr>
              <w:t>tection des transactions men</w:t>
            </w:r>
            <w:r w:rsidRPr="00386E32">
              <w:rPr>
                <w:rFonts w:ascii="Times New Roman"/>
                <w:b/>
                <w:i/>
                <w:sz w:val="24"/>
              </w:rPr>
              <w:t>é</w:t>
            </w:r>
            <w:r w:rsidRPr="00386E32">
              <w:rPr>
                <w:rFonts w:ascii="Times New Roman"/>
                <w:b/>
                <w:i/>
                <w:sz w:val="24"/>
              </w:rPr>
              <w:t>es avec des fonds illicites</w:t>
            </w:r>
          </w:p>
        </w:tc>
        <w:tc>
          <w:tcPr>
            <w:tcW w:w="713" w:type="dxa"/>
            <w:tcBorders>
              <w:top w:val="single" w:sz="5" w:space="0" w:color="000000"/>
              <w:left w:val="single" w:sz="5" w:space="0" w:color="000000"/>
              <w:bottom w:val="single" w:sz="5" w:space="0" w:color="000000"/>
              <w:right w:val="single" w:sz="5" w:space="0" w:color="000000"/>
            </w:tcBorders>
          </w:tcPr>
          <w:p w14:paraId="58CE85A8"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05EA642A"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0C11427A" w14:textId="77777777" w:rsidR="00A63DC8" w:rsidRPr="00386E32" w:rsidRDefault="00A63DC8" w:rsidP="001612A6">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A63DC8" w:rsidRPr="00386E32" w14:paraId="63D1FB16" w14:textId="77777777" w:rsidTr="001612A6">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06178C37" w14:textId="77777777" w:rsidR="00A63DC8" w:rsidRPr="00386E32" w:rsidRDefault="00A63DC8" w:rsidP="001612A6">
            <w:pPr>
              <w:pStyle w:val="TableParagraph"/>
              <w:ind w:left="102" w:right="98"/>
              <w:rPr>
                <w:rFonts w:ascii="Times New Roman" w:eastAsia="Times New Roman" w:hAnsi="Times New Roman" w:cs="Times New Roman"/>
                <w:sz w:val="24"/>
                <w:szCs w:val="24"/>
              </w:rPr>
            </w:pPr>
            <w:r w:rsidRPr="00386E32">
              <w:rPr>
                <w:rFonts w:ascii="Times New Roman"/>
                <w:sz w:val="24"/>
              </w:rPr>
              <w:t>20. Votre institution dispose-t-elle de politiques ou de pratiques pour l'identification et la d</w:t>
            </w:r>
            <w:r w:rsidRPr="00386E32">
              <w:rPr>
                <w:rFonts w:ascii="Times New Roman"/>
                <w:sz w:val="24"/>
              </w:rPr>
              <w:t>é</w:t>
            </w:r>
            <w:r w:rsidRPr="00386E32">
              <w:rPr>
                <w:rFonts w:ascii="Times New Roman"/>
                <w:sz w:val="24"/>
              </w:rPr>
              <w:t xml:space="preserve">claration des transactions qui doivent </w:t>
            </w:r>
            <w:r w:rsidRPr="00386E32">
              <w:rPr>
                <w:rFonts w:ascii="Times New Roman"/>
                <w:sz w:val="24"/>
              </w:rPr>
              <w:t>ê</w:t>
            </w:r>
            <w:r w:rsidRPr="00386E32">
              <w:rPr>
                <w:rFonts w:ascii="Times New Roman"/>
                <w:sz w:val="24"/>
              </w:rPr>
              <w:t>tre signal</w:t>
            </w:r>
            <w:r w:rsidRPr="00386E32">
              <w:rPr>
                <w:rFonts w:ascii="Times New Roman"/>
                <w:sz w:val="24"/>
              </w:rPr>
              <w:t>é</w:t>
            </w:r>
            <w:r w:rsidRPr="00386E32">
              <w:rPr>
                <w:rFonts w:ascii="Times New Roman"/>
                <w:sz w:val="24"/>
              </w:rPr>
              <w:t>es aux autorit</w:t>
            </w:r>
            <w:r w:rsidRPr="00386E32">
              <w:rPr>
                <w:rFonts w:ascii="Times New Roman"/>
                <w:sz w:val="24"/>
              </w:rPr>
              <w:t>é</w:t>
            </w:r>
            <w:r w:rsidRPr="00386E32">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506ABD45"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29EBEF1D"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5B40E65A" w14:textId="77777777" w:rsidR="00A63DC8" w:rsidRPr="00386E32" w:rsidRDefault="00A63DC8" w:rsidP="001612A6"/>
        </w:tc>
      </w:tr>
      <w:tr w:rsidR="00A63DC8" w:rsidRPr="00386E32" w14:paraId="28DBCEAD" w14:textId="77777777" w:rsidTr="001612A6">
        <w:trPr>
          <w:trHeight w:hRule="exact" w:val="598"/>
        </w:trPr>
        <w:tc>
          <w:tcPr>
            <w:tcW w:w="8370" w:type="dxa"/>
            <w:tcBorders>
              <w:top w:val="single" w:sz="5" w:space="0" w:color="000000"/>
              <w:left w:val="single" w:sz="5" w:space="0" w:color="000000"/>
              <w:bottom w:val="single" w:sz="5" w:space="0" w:color="000000"/>
              <w:right w:val="single" w:sz="5" w:space="0" w:color="000000"/>
            </w:tcBorders>
          </w:tcPr>
          <w:p w14:paraId="099A6685" w14:textId="77777777" w:rsidR="00A63DC8" w:rsidRPr="00386E32" w:rsidRDefault="00A63DC8" w:rsidP="001612A6">
            <w:pPr>
              <w:pStyle w:val="TableParagraph"/>
              <w:spacing w:line="274" w:lineRule="exact"/>
              <w:ind w:left="102"/>
              <w:rPr>
                <w:rFonts w:ascii="Times New Roman" w:eastAsia="Times New Roman" w:hAnsi="Times New Roman" w:cs="Times New Roman"/>
                <w:sz w:val="24"/>
                <w:szCs w:val="24"/>
              </w:rPr>
            </w:pPr>
            <w:r w:rsidRPr="00386E32">
              <w:rPr>
                <w:rFonts w:ascii="Times New Roman"/>
                <w:b/>
                <w:sz w:val="24"/>
              </w:rPr>
              <w:t>V. Suivi des transactions</w:t>
            </w:r>
          </w:p>
        </w:tc>
        <w:tc>
          <w:tcPr>
            <w:tcW w:w="713" w:type="dxa"/>
            <w:tcBorders>
              <w:top w:val="single" w:sz="5" w:space="0" w:color="000000"/>
              <w:left w:val="single" w:sz="5" w:space="0" w:color="000000"/>
              <w:bottom w:val="single" w:sz="5" w:space="0" w:color="000000"/>
              <w:right w:val="single" w:sz="5" w:space="0" w:color="000000"/>
            </w:tcBorders>
          </w:tcPr>
          <w:p w14:paraId="035BA289"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6D77074E"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0A603B9E" w14:textId="77777777" w:rsidR="00A63DC8" w:rsidRPr="00386E32" w:rsidRDefault="00A63DC8" w:rsidP="001612A6"/>
        </w:tc>
      </w:tr>
      <w:tr w:rsidR="00A63DC8" w:rsidRPr="00386E32" w14:paraId="415FB8F4" w14:textId="77777777" w:rsidTr="001612A6">
        <w:trPr>
          <w:trHeight w:hRule="exact" w:val="925"/>
        </w:trPr>
        <w:tc>
          <w:tcPr>
            <w:tcW w:w="8370" w:type="dxa"/>
            <w:tcBorders>
              <w:top w:val="single" w:sz="5" w:space="0" w:color="000000"/>
              <w:left w:val="single" w:sz="5" w:space="0" w:color="000000"/>
              <w:bottom w:val="single" w:sz="5" w:space="0" w:color="000000"/>
              <w:right w:val="single" w:sz="5" w:space="0" w:color="000000"/>
            </w:tcBorders>
          </w:tcPr>
          <w:p w14:paraId="1394981E" w14:textId="77777777" w:rsidR="00A63DC8" w:rsidRPr="00386E32" w:rsidRDefault="00A63DC8" w:rsidP="001612A6">
            <w:pPr>
              <w:pStyle w:val="TableParagraph"/>
              <w:ind w:left="102" w:right="104"/>
              <w:rPr>
                <w:rFonts w:ascii="Times New Roman" w:eastAsia="Times New Roman" w:hAnsi="Times New Roman" w:cs="Times New Roman"/>
                <w:sz w:val="24"/>
                <w:szCs w:val="24"/>
              </w:rPr>
            </w:pPr>
            <w:r w:rsidRPr="00386E32">
              <w:rPr>
                <w:rFonts w:ascii="Times New Roman"/>
                <w:sz w:val="24"/>
              </w:rPr>
              <w:lastRenderedPageBreak/>
              <w:t>21.  Votre institution dispose-t-elle d'un programme de suivi des activit</w:t>
            </w:r>
            <w:r w:rsidRPr="00386E32">
              <w:rPr>
                <w:rFonts w:ascii="Times New Roman"/>
                <w:sz w:val="24"/>
              </w:rPr>
              <w:t>é</w:t>
            </w:r>
            <w:r w:rsidRPr="00386E32">
              <w:rPr>
                <w:rFonts w:ascii="Times New Roman"/>
                <w:sz w:val="24"/>
              </w:rPr>
              <w:t>s inhabituelles et potentiellement suspectes qui pourraient l</w:t>
            </w:r>
            <w:r w:rsidRPr="00386E32">
              <w:rPr>
                <w:rFonts w:ascii="Times New Roman"/>
                <w:sz w:val="24"/>
              </w:rPr>
              <w:t>’</w:t>
            </w:r>
            <w:r w:rsidRPr="00386E32">
              <w:rPr>
                <w:rFonts w:ascii="Times New Roman"/>
                <w:sz w:val="24"/>
              </w:rPr>
              <w:t xml:space="preserve">exposer </w:t>
            </w:r>
            <w:r w:rsidRPr="00386E32">
              <w:rPr>
                <w:rFonts w:ascii="Times New Roman"/>
                <w:sz w:val="24"/>
              </w:rPr>
              <w:t>à</w:t>
            </w:r>
            <w:r w:rsidRPr="00386E32">
              <w:rPr>
                <w:rFonts w:ascii="Times New Roman"/>
                <w:sz w:val="24"/>
              </w:rPr>
              <w:t xml:space="preserve"> des risques de blanchiment de capitaux ou de financement du terrorisme ?</w:t>
            </w:r>
          </w:p>
        </w:tc>
        <w:tc>
          <w:tcPr>
            <w:tcW w:w="713" w:type="dxa"/>
            <w:tcBorders>
              <w:top w:val="single" w:sz="5" w:space="0" w:color="000000"/>
              <w:left w:val="single" w:sz="5" w:space="0" w:color="000000"/>
              <w:bottom w:val="single" w:sz="5" w:space="0" w:color="000000"/>
              <w:right w:val="single" w:sz="5" w:space="0" w:color="000000"/>
            </w:tcBorders>
          </w:tcPr>
          <w:p w14:paraId="469C8580"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7DBA47BA"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6E5EAEAB" w14:textId="77777777" w:rsidR="00A63DC8" w:rsidRPr="00386E32" w:rsidRDefault="00A63DC8" w:rsidP="001612A6"/>
        </w:tc>
      </w:tr>
      <w:tr w:rsidR="00A63DC8" w:rsidRPr="00386E32" w14:paraId="2DEEB7E4" w14:textId="77777777" w:rsidTr="001612A6">
        <w:trPr>
          <w:trHeight w:hRule="exact" w:val="594"/>
        </w:trPr>
        <w:tc>
          <w:tcPr>
            <w:tcW w:w="8370" w:type="dxa"/>
            <w:tcBorders>
              <w:top w:val="single" w:sz="5" w:space="0" w:color="000000"/>
              <w:left w:val="single" w:sz="5" w:space="0" w:color="000000"/>
              <w:bottom w:val="single" w:sz="5" w:space="0" w:color="000000"/>
              <w:right w:val="single" w:sz="5" w:space="0" w:color="000000"/>
            </w:tcBorders>
          </w:tcPr>
          <w:p w14:paraId="10473299" w14:textId="77777777" w:rsidR="00A63DC8" w:rsidRPr="00386E32" w:rsidRDefault="00A63DC8" w:rsidP="001612A6">
            <w:pPr>
              <w:pStyle w:val="TableParagraph"/>
              <w:ind w:left="102" w:right="103"/>
              <w:rPr>
                <w:rFonts w:ascii="Times New Roman" w:eastAsia="Times New Roman" w:hAnsi="Times New Roman" w:cs="Times New Roman"/>
                <w:sz w:val="24"/>
                <w:szCs w:val="24"/>
              </w:rPr>
            </w:pPr>
            <w:r w:rsidRPr="00386E32">
              <w:rPr>
                <w:rFonts w:ascii="Times New Roman"/>
                <w:sz w:val="24"/>
              </w:rPr>
              <w:t>22. Votre institution filtre-t-elle les paiements en fonction des listes de sanctions pertinentes des Nations unies ?</w:t>
            </w:r>
          </w:p>
        </w:tc>
        <w:tc>
          <w:tcPr>
            <w:tcW w:w="713" w:type="dxa"/>
            <w:tcBorders>
              <w:top w:val="single" w:sz="5" w:space="0" w:color="000000"/>
              <w:left w:val="single" w:sz="5" w:space="0" w:color="000000"/>
              <w:bottom w:val="single" w:sz="5" w:space="0" w:color="000000"/>
              <w:right w:val="single" w:sz="5" w:space="0" w:color="000000"/>
            </w:tcBorders>
          </w:tcPr>
          <w:p w14:paraId="166CD5C6"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6851DDA0"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27B03505" w14:textId="77777777" w:rsidR="00A63DC8" w:rsidRPr="00386E32" w:rsidRDefault="00A63DC8" w:rsidP="001612A6"/>
        </w:tc>
      </w:tr>
      <w:tr w:rsidR="00A63DC8" w:rsidRPr="00386E32" w14:paraId="58E67E05" w14:textId="77777777" w:rsidTr="001612A6">
        <w:trPr>
          <w:trHeight w:hRule="exact" w:val="302"/>
        </w:trPr>
        <w:tc>
          <w:tcPr>
            <w:tcW w:w="8370" w:type="dxa"/>
            <w:tcBorders>
              <w:top w:val="single" w:sz="5" w:space="0" w:color="000000"/>
              <w:left w:val="single" w:sz="5" w:space="0" w:color="000000"/>
              <w:bottom w:val="single" w:sz="5" w:space="0" w:color="000000"/>
              <w:right w:val="single" w:sz="5" w:space="0" w:color="000000"/>
            </w:tcBorders>
          </w:tcPr>
          <w:p w14:paraId="3A116CB6" w14:textId="77777777" w:rsidR="00A63DC8" w:rsidRPr="00386E32" w:rsidRDefault="00A63DC8" w:rsidP="001612A6">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 xml:space="preserve">VI. </w:t>
            </w:r>
            <w:r w:rsidRPr="00386E32">
              <w:rPr>
                <w:rFonts w:ascii="Times New Roman"/>
                <w:b/>
                <w:i/>
                <w:sz w:val="24"/>
              </w:rPr>
              <w:t xml:space="preserve">Formation </w:t>
            </w:r>
            <w:r w:rsidRPr="00386E32">
              <w:rPr>
                <w:rFonts w:ascii="Times New Roman"/>
                <w:b/>
                <w:i/>
                <w:sz w:val="24"/>
              </w:rPr>
              <w:t>à</w:t>
            </w:r>
            <w:r w:rsidRPr="00386E32">
              <w:rPr>
                <w:rFonts w:ascii="Times New Roman"/>
                <w:b/>
                <w:i/>
                <w:sz w:val="24"/>
              </w:rPr>
              <w:t xml:space="preserve"> la lutte contre le blanchiment de capitaux</w:t>
            </w:r>
          </w:p>
        </w:tc>
        <w:tc>
          <w:tcPr>
            <w:tcW w:w="713" w:type="dxa"/>
            <w:tcBorders>
              <w:top w:val="single" w:sz="5" w:space="0" w:color="000000"/>
              <w:left w:val="single" w:sz="5" w:space="0" w:color="000000"/>
              <w:bottom w:val="single" w:sz="5" w:space="0" w:color="000000"/>
              <w:right w:val="single" w:sz="5" w:space="0" w:color="000000"/>
            </w:tcBorders>
          </w:tcPr>
          <w:p w14:paraId="49845583"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74D162CB"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1FC80EA4" w14:textId="77777777" w:rsidR="00A63DC8" w:rsidRPr="00386E32" w:rsidRDefault="00A63DC8" w:rsidP="001612A6">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A63DC8" w:rsidRPr="00386E32" w14:paraId="037E57B9" w14:textId="77777777" w:rsidTr="001612A6">
        <w:trPr>
          <w:trHeight w:hRule="exact" w:val="1477"/>
        </w:trPr>
        <w:tc>
          <w:tcPr>
            <w:tcW w:w="8370" w:type="dxa"/>
            <w:tcBorders>
              <w:top w:val="single" w:sz="5" w:space="0" w:color="000000"/>
              <w:left w:val="single" w:sz="5" w:space="0" w:color="000000"/>
              <w:bottom w:val="single" w:sz="5" w:space="0" w:color="000000"/>
              <w:right w:val="single" w:sz="5" w:space="0" w:color="000000"/>
            </w:tcBorders>
          </w:tcPr>
          <w:p w14:paraId="1D7D7ADB" w14:textId="77777777" w:rsidR="00A63DC8" w:rsidRPr="00386E32" w:rsidRDefault="00A63DC8" w:rsidP="00001D94">
            <w:pPr>
              <w:pStyle w:val="ListParagraph"/>
              <w:widowControl w:val="0"/>
              <w:numPr>
                <w:ilvl w:val="0"/>
                <w:numId w:val="116"/>
              </w:numPr>
              <w:tabs>
                <w:tab w:val="left" w:pos="463"/>
              </w:tabs>
              <w:suppressAutoHyphens w:val="0"/>
              <w:overflowPunct/>
              <w:autoSpaceDE/>
              <w:autoSpaceDN/>
              <w:adjustRightInd/>
              <w:ind w:right="777" w:firstLine="0"/>
              <w:contextualSpacing w:val="0"/>
              <w:textAlignment w:val="auto"/>
              <w:rPr>
                <w:szCs w:val="24"/>
              </w:rPr>
            </w:pPr>
            <w:r w:rsidRPr="00386E32">
              <w:rPr>
                <w:color w:val="221F1F"/>
              </w:rPr>
              <w:t>Votre institution dispense-t-elle une formation sur les sanctions et embargos relatifs à la LBC/FT aux employés concernés, notamment</w:t>
            </w:r>
          </w:p>
          <w:p w14:paraId="71DEF2C1" w14:textId="77777777" w:rsidR="00A63DC8" w:rsidRPr="00386E32" w:rsidRDefault="00A63DC8" w:rsidP="001612A6">
            <w:pPr>
              <w:pStyle w:val="TableParagraph"/>
              <w:rPr>
                <w:rFonts w:ascii="Times New Roman" w:eastAsia="Times New Roman" w:hAnsi="Times New Roman" w:cs="Times New Roman"/>
                <w:sz w:val="20"/>
                <w:szCs w:val="20"/>
              </w:rPr>
            </w:pPr>
          </w:p>
          <w:p w14:paraId="1113D618" w14:textId="77777777" w:rsidR="00A63DC8" w:rsidRPr="00386E32" w:rsidRDefault="00A63DC8" w:rsidP="00001D94">
            <w:pPr>
              <w:pStyle w:val="ListParagraph"/>
              <w:widowControl w:val="0"/>
              <w:numPr>
                <w:ilvl w:val="1"/>
                <w:numId w:val="116"/>
              </w:numPr>
              <w:tabs>
                <w:tab w:val="left" w:pos="614"/>
              </w:tabs>
              <w:suppressAutoHyphens w:val="0"/>
              <w:overflowPunct/>
              <w:autoSpaceDE/>
              <w:autoSpaceDN/>
              <w:adjustRightInd/>
              <w:ind w:right="101" w:firstLine="0"/>
              <w:contextualSpacing w:val="0"/>
              <w:jc w:val="left"/>
              <w:textAlignment w:val="auto"/>
              <w:rPr>
                <w:szCs w:val="24"/>
              </w:rPr>
            </w:pPr>
            <w:r w:rsidRPr="00386E32">
              <w:t>Identification et déclaration des transactions qui doivent être signalées aux autorités gouvernementales.</w:t>
            </w:r>
          </w:p>
        </w:tc>
        <w:tc>
          <w:tcPr>
            <w:tcW w:w="713" w:type="dxa"/>
            <w:tcBorders>
              <w:top w:val="single" w:sz="5" w:space="0" w:color="000000"/>
              <w:left w:val="single" w:sz="5" w:space="0" w:color="000000"/>
              <w:bottom w:val="single" w:sz="5" w:space="0" w:color="000000"/>
              <w:right w:val="single" w:sz="5" w:space="0" w:color="000000"/>
            </w:tcBorders>
          </w:tcPr>
          <w:p w14:paraId="4109137C"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143D61CD"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11DDC294" w14:textId="77777777" w:rsidR="00A63DC8" w:rsidRPr="00386E32" w:rsidRDefault="00A63DC8" w:rsidP="001612A6"/>
        </w:tc>
      </w:tr>
      <w:tr w:rsidR="00A63DC8" w:rsidRPr="00386E32" w14:paraId="6697EBF9" w14:textId="77777777" w:rsidTr="001612A6">
        <w:trPr>
          <w:trHeight w:hRule="exact" w:val="1471"/>
        </w:trPr>
        <w:tc>
          <w:tcPr>
            <w:tcW w:w="8370" w:type="dxa"/>
            <w:tcBorders>
              <w:top w:val="single" w:sz="5" w:space="0" w:color="000000"/>
              <w:left w:val="single" w:sz="5" w:space="0" w:color="000000"/>
              <w:bottom w:val="single" w:sz="5" w:space="0" w:color="000000"/>
              <w:right w:val="single" w:sz="5" w:space="0" w:color="000000"/>
            </w:tcBorders>
          </w:tcPr>
          <w:p w14:paraId="20F81147" w14:textId="77777777" w:rsidR="00A63DC8" w:rsidRPr="00386E32" w:rsidRDefault="00A63DC8" w:rsidP="00001D94">
            <w:pPr>
              <w:pStyle w:val="ListParagraph"/>
              <w:widowControl w:val="0"/>
              <w:numPr>
                <w:ilvl w:val="0"/>
                <w:numId w:val="115"/>
              </w:numPr>
              <w:tabs>
                <w:tab w:val="left" w:pos="578"/>
              </w:tabs>
              <w:suppressAutoHyphens w:val="0"/>
              <w:overflowPunct/>
              <w:autoSpaceDE/>
              <w:autoSpaceDN/>
              <w:adjustRightInd/>
              <w:ind w:right="720" w:firstLine="0"/>
              <w:contextualSpacing w:val="0"/>
              <w:jc w:val="left"/>
              <w:textAlignment w:val="auto"/>
              <w:rPr>
                <w:szCs w:val="24"/>
              </w:rPr>
            </w:pPr>
            <w:r w:rsidRPr="00386E32">
              <w:rPr>
                <w:szCs w:val="24"/>
              </w:rPr>
              <w:t>Exemples des différentes formes de blanchiment de capitaux impliquant les produits et services de l'institution.</w:t>
            </w:r>
          </w:p>
          <w:p w14:paraId="67BB85B1" w14:textId="77777777" w:rsidR="00A63DC8" w:rsidRPr="00386E32" w:rsidRDefault="00A63DC8" w:rsidP="00001D94">
            <w:pPr>
              <w:pStyle w:val="ListParagraph"/>
              <w:widowControl w:val="0"/>
              <w:numPr>
                <w:ilvl w:val="0"/>
                <w:numId w:val="115"/>
              </w:numPr>
              <w:tabs>
                <w:tab w:val="left" w:pos="521"/>
              </w:tabs>
              <w:suppressAutoHyphens w:val="0"/>
              <w:overflowPunct/>
              <w:autoSpaceDE/>
              <w:autoSpaceDN/>
              <w:adjustRightInd/>
              <w:ind w:left="224" w:right="1020" w:firstLine="149"/>
              <w:contextualSpacing w:val="0"/>
              <w:jc w:val="left"/>
              <w:textAlignment w:val="auto"/>
              <w:rPr>
                <w:szCs w:val="24"/>
              </w:rPr>
            </w:pPr>
            <w:r w:rsidRPr="00386E32">
              <w:t xml:space="preserve">Politiques internationales, nationales et internes de lutte contre le blanchiment de capitaux. </w:t>
            </w:r>
          </w:p>
          <w:p w14:paraId="2004BA49" w14:textId="77777777" w:rsidR="00A63DC8" w:rsidRPr="00386E32" w:rsidRDefault="00A63DC8" w:rsidP="001612A6">
            <w:pPr>
              <w:pStyle w:val="ListParagraph"/>
              <w:tabs>
                <w:tab w:val="left" w:pos="521"/>
              </w:tabs>
              <w:ind w:left="373" w:right="1020"/>
              <w:rPr>
                <w:szCs w:val="24"/>
              </w:rPr>
            </w:pPr>
            <w:r w:rsidRPr="00386E32">
              <w:t>Si oui, à quelle fréquence ?</w:t>
            </w:r>
          </w:p>
        </w:tc>
        <w:tc>
          <w:tcPr>
            <w:tcW w:w="713" w:type="dxa"/>
            <w:tcBorders>
              <w:top w:val="single" w:sz="5" w:space="0" w:color="000000"/>
              <w:left w:val="single" w:sz="5" w:space="0" w:color="000000"/>
              <w:bottom w:val="single" w:sz="5" w:space="0" w:color="000000"/>
              <w:right w:val="single" w:sz="5" w:space="0" w:color="000000"/>
            </w:tcBorders>
          </w:tcPr>
          <w:p w14:paraId="706B33F8"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5BB5ACCD"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63B30A1D" w14:textId="77777777" w:rsidR="00A63DC8" w:rsidRPr="00386E32" w:rsidRDefault="00A63DC8" w:rsidP="001612A6"/>
        </w:tc>
      </w:tr>
      <w:tr w:rsidR="00A63DC8" w:rsidRPr="00386E32" w14:paraId="26F94548" w14:textId="77777777" w:rsidTr="001612A6">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6D44AFCF" w14:textId="77777777" w:rsidR="00A63DC8" w:rsidRPr="00386E32" w:rsidRDefault="00A63DC8" w:rsidP="001612A6">
            <w:pPr>
              <w:pStyle w:val="TableParagraph"/>
              <w:ind w:left="102" w:right="100"/>
              <w:rPr>
                <w:rFonts w:ascii="Times New Roman" w:eastAsia="Times New Roman" w:hAnsi="Times New Roman" w:cs="Times New Roman"/>
                <w:sz w:val="24"/>
                <w:szCs w:val="24"/>
              </w:rPr>
            </w:pPr>
            <w:r w:rsidRPr="00386E32">
              <w:rPr>
                <w:rFonts w:ascii="Times New Roman"/>
                <w:sz w:val="24"/>
              </w:rPr>
              <w:t>24 Votre institution conserve-t-elle des dossiers de ses s</w:t>
            </w:r>
            <w:r w:rsidRPr="00386E32">
              <w:rPr>
                <w:rFonts w:ascii="Times New Roman"/>
                <w:sz w:val="24"/>
              </w:rPr>
              <w:t>é</w:t>
            </w:r>
            <w:r w:rsidRPr="00386E32">
              <w:rPr>
                <w:rFonts w:ascii="Times New Roman"/>
                <w:sz w:val="24"/>
              </w:rPr>
              <w:t>ances de formation, notamment les registres de pr</w:t>
            </w:r>
            <w:r w:rsidRPr="00386E32">
              <w:rPr>
                <w:rFonts w:ascii="Times New Roman"/>
                <w:sz w:val="24"/>
              </w:rPr>
              <w:t>é</w:t>
            </w:r>
            <w:r w:rsidRPr="00386E32">
              <w:rPr>
                <w:rFonts w:ascii="Times New Roman"/>
                <w:sz w:val="24"/>
              </w:rPr>
              <w:t>sence et les documents utilis</w:t>
            </w:r>
            <w:r w:rsidRPr="00386E32">
              <w:rPr>
                <w:rFonts w:ascii="Times New Roman"/>
                <w:sz w:val="24"/>
              </w:rPr>
              <w:t>é</w:t>
            </w:r>
            <w:r w:rsidRPr="00386E32">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7F1977CE"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0F16115A"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5CA45261" w14:textId="77777777" w:rsidR="00A63DC8" w:rsidRPr="00386E32" w:rsidRDefault="00A63DC8" w:rsidP="001612A6"/>
        </w:tc>
      </w:tr>
      <w:tr w:rsidR="00A63DC8" w:rsidRPr="00386E32" w14:paraId="7FC3CB4C" w14:textId="77777777" w:rsidTr="001612A6">
        <w:trPr>
          <w:trHeight w:hRule="exact" w:val="1296"/>
        </w:trPr>
        <w:tc>
          <w:tcPr>
            <w:tcW w:w="8370" w:type="dxa"/>
            <w:tcBorders>
              <w:top w:val="single" w:sz="5" w:space="0" w:color="000000"/>
              <w:left w:val="single" w:sz="5" w:space="0" w:color="000000"/>
              <w:bottom w:val="single" w:sz="5" w:space="0" w:color="000000"/>
              <w:right w:val="single" w:sz="5" w:space="0" w:color="000000"/>
            </w:tcBorders>
          </w:tcPr>
          <w:p w14:paraId="43E3A02A" w14:textId="77777777" w:rsidR="00A63DC8" w:rsidRPr="00386E32" w:rsidRDefault="00A63DC8" w:rsidP="001612A6">
            <w:pPr>
              <w:pStyle w:val="TableParagraph"/>
              <w:ind w:left="102" w:right="389"/>
              <w:rPr>
                <w:rFonts w:ascii="Times New Roman" w:eastAsia="Times New Roman" w:hAnsi="Times New Roman" w:cs="Times New Roman"/>
                <w:sz w:val="24"/>
                <w:szCs w:val="24"/>
              </w:rPr>
            </w:pPr>
            <w:r w:rsidRPr="00386E32">
              <w:rPr>
                <w:rFonts w:ascii="Times New Roman"/>
                <w:sz w:val="24"/>
              </w:rPr>
              <w:t>25. Votre institution dispose-t-elle de politiques pour communiquer au personnel concern</w:t>
            </w:r>
            <w:r w:rsidRPr="00386E32">
              <w:rPr>
                <w:rFonts w:ascii="Times New Roman"/>
                <w:sz w:val="24"/>
              </w:rPr>
              <w:t>é</w:t>
            </w:r>
            <w:r w:rsidRPr="00386E32">
              <w:rPr>
                <w:rFonts w:ascii="Times New Roman"/>
                <w:sz w:val="24"/>
              </w:rPr>
              <w:t xml:space="preserve"> les nouvelles lois relatives aux sanctions et embargos en mati</w:t>
            </w:r>
            <w:r w:rsidRPr="00386E32">
              <w:rPr>
                <w:rFonts w:ascii="Times New Roman"/>
                <w:sz w:val="24"/>
              </w:rPr>
              <w:t>è</w:t>
            </w:r>
            <w:r w:rsidRPr="00386E32">
              <w:rPr>
                <w:rFonts w:ascii="Times New Roman"/>
                <w:sz w:val="24"/>
              </w:rPr>
              <w:t>re de lutte contre le blanchiment de capitaux et de financement du terrorisme ou les changements apport</w:t>
            </w:r>
            <w:r w:rsidRPr="00386E32">
              <w:rPr>
                <w:rFonts w:ascii="Times New Roman"/>
                <w:sz w:val="24"/>
              </w:rPr>
              <w:t>é</w:t>
            </w:r>
            <w:r w:rsidRPr="00386E32">
              <w:rPr>
                <w:rFonts w:ascii="Times New Roman"/>
                <w:sz w:val="24"/>
              </w:rPr>
              <w:t>s aux politiques ou pratiques en vigueur en la mati</w:t>
            </w:r>
            <w:r w:rsidRPr="00386E32">
              <w:rPr>
                <w:rFonts w:ascii="Times New Roman"/>
                <w:sz w:val="24"/>
              </w:rPr>
              <w:t>è</w:t>
            </w:r>
            <w:r w:rsidRPr="00386E32">
              <w:rPr>
                <w:rFonts w:ascii="Times New Roman"/>
                <w:sz w:val="24"/>
              </w:rPr>
              <w:t>re ?</w:t>
            </w:r>
          </w:p>
        </w:tc>
        <w:tc>
          <w:tcPr>
            <w:tcW w:w="713" w:type="dxa"/>
            <w:tcBorders>
              <w:top w:val="single" w:sz="5" w:space="0" w:color="000000"/>
              <w:left w:val="single" w:sz="5" w:space="0" w:color="000000"/>
              <w:bottom w:val="single" w:sz="5" w:space="0" w:color="000000"/>
              <w:right w:val="single" w:sz="5" w:space="0" w:color="000000"/>
            </w:tcBorders>
          </w:tcPr>
          <w:p w14:paraId="0E845044"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0507EE7D"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1C54E437" w14:textId="77777777" w:rsidR="00A63DC8" w:rsidRPr="00386E32" w:rsidRDefault="00A63DC8" w:rsidP="001612A6"/>
        </w:tc>
      </w:tr>
      <w:tr w:rsidR="00A63DC8" w:rsidRPr="00386E32" w14:paraId="087BECB9" w14:textId="77777777" w:rsidTr="001612A6">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155B2117" w14:textId="77777777" w:rsidR="00A63DC8" w:rsidRPr="00386E32" w:rsidRDefault="00A63DC8" w:rsidP="001612A6">
            <w:pPr>
              <w:pStyle w:val="TableParagraph"/>
              <w:ind w:left="102" w:right="103"/>
              <w:rPr>
                <w:rFonts w:ascii="Times New Roman" w:eastAsia="Times New Roman" w:hAnsi="Times New Roman" w:cs="Times New Roman"/>
                <w:sz w:val="24"/>
                <w:szCs w:val="24"/>
              </w:rPr>
            </w:pPr>
            <w:r w:rsidRPr="00386E32">
              <w:rPr>
                <w:rFonts w:ascii="Times New Roman"/>
                <w:sz w:val="24"/>
              </w:rPr>
              <w:t xml:space="preserve">26. </w:t>
            </w:r>
            <w:r w:rsidRPr="00386E32">
              <w:rPr>
                <w:rFonts w:ascii="Times New Roman"/>
                <w:color w:val="221F1F"/>
                <w:sz w:val="24"/>
              </w:rPr>
              <w:t>Votre institution sous-traite-t-elle certaines de ses fonctions relatives aux sanctions et embargos pour la LBC/FT ?</w:t>
            </w:r>
          </w:p>
          <w:p w14:paraId="64113A35" w14:textId="77777777" w:rsidR="00A63DC8" w:rsidRPr="00386E32" w:rsidRDefault="00A63DC8" w:rsidP="001612A6">
            <w:pPr>
              <w:pStyle w:val="TableParagraph"/>
              <w:ind w:left="102"/>
              <w:rPr>
                <w:rFonts w:ascii="Times New Roman" w:eastAsia="Times New Roman" w:hAnsi="Times New Roman" w:cs="Times New Roman"/>
                <w:sz w:val="24"/>
                <w:szCs w:val="24"/>
              </w:rPr>
            </w:pPr>
            <w:r w:rsidRPr="00386E32">
              <w:rPr>
                <w:rFonts w:ascii="Times New Roman"/>
                <w:color w:val="221F1F"/>
                <w:sz w:val="24"/>
              </w:rPr>
              <w:t>Si oui, veuillez r</w:t>
            </w:r>
            <w:r w:rsidRPr="00386E32">
              <w:rPr>
                <w:rFonts w:ascii="Times New Roman"/>
                <w:color w:val="221F1F"/>
                <w:sz w:val="24"/>
              </w:rPr>
              <w:t>é</w:t>
            </w:r>
            <w:r w:rsidRPr="00386E32">
              <w:rPr>
                <w:rFonts w:ascii="Times New Roman"/>
                <w:color w:val="221F1F"/>
                <w:sz w:val="24"/>
              </w:rPr>
              <w:t xml:space="preserve">pondre </w:t>
            </w:r>
            <w:r w:rsidRPr="00386E32">
              <w:rPr>
                <w:rFonts w:ascii="Times New Roman"/>
                <w:color w:val="221F1F"/>
                <w:sz w:val="24"/>
              </w:rPr>
              <w:t>à</w:t>
            </w:r>
            <w:r w:rsidRPr="00386E32">
              <w:rPr>
                <w:rFonts w:ascii="Times New Roman"/>
                <w:color w:val="221F1F"/>
                <w:sz w:val="24"/>
              </w:rPr>
              <w:t xml:space="preserve"> la question ci-dessous.</w:t>
            </w:r>
          </w:p>
        </w:tc>
        <w:tc>
          <w:tcPr>
            <w:tcW w:w="713" w:type="dxa"/>
            <w:tcBorders>
              <w:top w:val="single" w:sz="5" w:space="0" w:color="000000"/>
              <w:left w:val="single" w:sz="5" w:space="0" w:color="000000"/>
              <w:bottom w:val="single" w:sz="5" w:space="0" w:color="000000"/>
              <w:right w:val="single" w:sz="5" w:space="0" w:color="000000"/>
            </w:tcBorders>
          </w:tcPr>
          <w:p w14:paraId="03F2EEB4" w14:textId="77777777" w:rsidR="00A63DC8" w:rsidRPr="00386E32" w:rsidRDefault="00A63DC8" w:rsidP="001612A6"/>
        </w:tc>
        <w:tc>
          <w:tcPr>
            <w:tcW w:w="713" w:type="dxa"/>
            <w:tcBorders>
              <w:top w:val="single" w:sz="5" w:space="0" w:color="000000"/>
              <w:left w:val="single" w:sz="5" w:space="0" w:color="000000"/>
              <w:bottom w:val="single" w:sz="5" w:space="0" w:color="000000"/>
              <w:right w:val="single" w:sz="5" w:space="0" w:color="000000"/>
            </w:tcBorders>
          </w:tcPr>
          <w:p w14:paraId="19BC3500" w14:textId="77777777" w:rsidR="00A63DC8" w:rsidRPr="00386E32" w:rsidRDefault="00A63DC8" w:rsidP="001612A6"/>
        </w:tc>
        <w:tc>
          <w:tcPr>
            <w:tcW w:w="653" w:type="dxa"/>
            <w:tcBorders>
              <w:top w:val="single" w:sz="5" w:space="0" w:color="000000"/>
              <w:left w:val="single" w:sz="5" w:space="0" w:color="000000"/>
              <w:bottom w:val="single" w:sz="5" w:space="0" w:color="000000"/>
              <w:right w:val="single" w:sz="5" w:space="0" w:color="000000"/>
            </w:tcBorders>
          </w:tcPr>
          <w:p w14:paraId="644A1106" w14:textId="77777777" w:rsidR="00A63DC8" w:rsidRPr="00386E32" w:rsidRDefault="00A63DC8" w:rsidP="001612A6"/>
        </w:tc>
      </w:tr>
      <w:tr w:rsidR="00A63DC8" w:rsidRPr="00386E32" w14:paraId="33BFAF3D" w14:textId="77777777" w:rsidTr="001612A6">
        <w:trPr>
          <w:trHeight w:hRule="exact" w:val="594"/>
        </w:trPr>
        <w:tc>
          <w:tcPr>
            <w:tcW w:w="10450" w:type="dxa"/>
            <w:gridSpan w:val="4"/>
            <w:tcBorders>
              <w:top w:val="single" w:sz="5" w:space="0" w:color="000000"/>
              <w:left w:val="single" w:sz="5" w:space="0" w:color="000000"/>
              <w:bottom w:val="single" w:sz="5" w:space="0" w:color="000000"/>
              <w:right w:val="single" w:sz="5" w:space="0" w:color="000000"/>
            </w:tcBorders>
          </w:tcPr>
          <w:p w14:paraId="15352B02" w14:textId="77777777" w:rsidR="00A63DC8" w:rsidRPr="00386E32" w:rsidRDefault="00A63DC8" w:rsidP="001612A6">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VI. Informations et documents compl</w:t>
            </w:r>
            <w:r w:rsidRPr="00386E32">
              <w:rPr>
                <w:rFonts w:ascii="Times New Roman"/>
                <w:b/>
                <w:sz w:val="24"/>
              </w:rPr>
              <w:t>é</w:t>
            </w:r>
            <w:r w:rsidRPr="00386E32">
              <w:rPr>
                <w:rFonts w:ascii="Times New Roman"/>
                <w:b/>
                <w:sz w:val="24"/>
              </w:rPr>
              <w:t>mentaires</w:t>
            </w:r>
          </w:p>
        </w:tc>
      </w:tr>
      <w:tr w:rsidR="00A63DC8" w:rsidRPr="00386E32" w14:paraId="0BD2960C" w14:textId="77777777" w:rsidTr="001612A6">
        <w:trPr>
          <w:trHeight w:hRule="exact" w:val="2735"/>
        </w:trPr>
        <w:tc>
          <w:tcPr>
            <w:tcW w:w="10450" w:type="dxa"/>
            <w:gridSpan w:val="4"/>
            <w:tcBorders>
              <w:top w:val="single" w:sz="5" w:space="0" w:color="000000"/>
              <w:left w:val="single" w:sz="5" w:space="0" w:color="000000"/>
              <w:bottom w:val="single" w:sz="5" w:space="0" w:color="000000"/>
              <w:right w:val="single" w:sz="5" w:space="0" w:color="000000"/>
            </w:tcBorders>
          </w:tcPr>
          <w:p w14:paraId="5BB283E3" w14:textId="77777777" w:rsidR="00A63DC8" w:rsidRPr="00386E32" w:rsidRDefault="00A63DC8" w:rsidP="001612A6">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Veuillez joindre les documents suivants au pr</w:t>
            </w:r>
            <w:r w:rsidRPr="00386E32">
              <w:rPr>
                <w:rFonts w:ascii="Times New Roman"/>
                <w:sz w:val="24"/>
              </w:rPr>
              <w:t>é</w:t>
            </w:r>
            <w:r w:rsidRPr="00386E32">
              <w:rPr>
                <w:rFonts w:ascii="Times New Roman"/>
                <w:sz w:val="24"/>
              </w:rPr>
              <w:t>sent formulaire :</w:t>
            </w:r>
          </w:p>
          <w:p w14:paraId="6A7A754D" w14:textId="77777777" w:rsidR="00A63DC8" w:rsidRPr="00386E32" w:rsidRDefault="00A63DC8" w:rsidP="00001D94">
            <w:pPr>
              <w:pStyle w:val="ListParagraph"/>
              <w:widowControl w:val="0"/>
              <w:numPr>
                <w:ilvl w:val="0"/>
                <w:numId w:val="114"/>
              </w:numPr>
              <w:tabs>
                <w:tab w:val="left" w:pos="605"/>
              </w:tabs>
              <w:suppressAutoHyphens w:val="0"/>
              <w:overflowPunct/>
              <w:autoSpaceDE/>
              <w:autoSpaceDN/>
              <w:adjustRightInd/>
              <w:contextualSpacing w:val="0"/>
              <w:jc w:val="left"/>
              <w:textAlignment w:val="auto"/>
              <w:rPr>
                <w:szCs w:val="24"/>
              </w:rPr>
            </w:pPr>
            <w:r w:rsidRPr="00386E32">
              <w:t>Certificat d'immatriculation/d'agrément ;</w:t>
            </w:r>
          </w:p>
          <w:p w14:paraId="76F30301" w14:textId="77777777" w:rsidR="00A63DC8" w:rsidRPr="00386E32" w:rsidRDefault="00A63DC8" w:rsidP="00001D94">
            <w:pPr>
              <w:pStyle w:val="ListParagraph"/>
              <w:widowControl w:val="0"/>
              <w:numPr>
                <w:ilvl w:val="0"/>
                <w:numId w:val="114"/>
              </w:numPr>
              <w:tabs>
                <w:tab w:val="left" w:pos="602"/>
              </w:tabs>
              <w:suppressAutoHyphens w:val="0"/>
              <w:overflowPunct/>
              <w:autoSpaceDE/>
              <w:autoSpaceDN/>
              <w:adjustRightInd/>
              <w:ind w:left="601" w:hanging="139"/>
              <w:contextualSpacing w:val="0"/>
              <w:jc w:val="left"/>
              <w:textAlignment w:val="auto"/>
              <w:rPr>
                <w:szCs w:val="24"/>
              </w:rPr>
            </w:pPr>
            <w:r w:rsidRPr="00386E32">
              <w:t>Règlement / Statuts.</w:t>
            </w:r>
          </w:p>
          <w:p w14:paraId="63C73D1D" w14:textId="77777777" w:rsidR="00A63DC8" w:rsidRPr="00386E32" w:rsidRDefault="00A63DC8" w:rsidP="00001D94">
            <w:pPr>
              <w:pStyle w:val="ListParagraph"/>
              <w:widowControl w:val="0"/>
              <w:numPr>
                <w:ilvl w:val="0"/>
                <w:numId w:val="114"/>
              </w:numPr>
              <w:tabs>
                <w:tab w:val="left" w:pos="602"/>
              </w:tabs>
              <w:suppressAutoHyphens w:val="0"/>
              <w:overflowPunct/>
              <w:autoSpaceDE/>
              <w:autoSpaceDN/>
              <w:adjustRightInd/>
              <w:ind w:left="601" w:hanging="139"/>
              <w:contextualSpacing w:val="0"/>
              <w:jc w:val="left"/>
              <w:textAlignment w:val="auto"/>
              <w:rPr>
                <w:szCs w:val="24"/>
              </w:rPr>
            </w:pPr>
            <w:r w:rsidRPr="00386E32">
              <w:t>Politiques / Directives LBC/FT/KYC ;</w:t>
            </w:r>
          </w:p>
          <w:p w14:paraId="6D807632" w14:textId="77777777" w:rsidR="00A63DC8" w:rsidRPr="00386E32" w:rsidRDefault="00A63DC8" w:rsidP="00001D94">
            <w:pPr>
              <w:pStyle w:val="ListParagraph"/>
              <w:widowControl w:val="0"/>
              <w:numPr>
                <w:ilvl w:val="0"/>
                <w:numId w:val="114"/>
              </w:numPr>
              <w:tabs>
                <w:tab w:val="left" w:pos="605"/>
              </w:tabs>
              <w:suppressAutoHyphens w:val="0"/>
              <w:overflowPunct/>
              <w:autoSpaceDE/>
              <w:autoSpaceDN/>
              <w:adjustRightInd/>
              <w:contextualSpacing w:val="0"/>
              <w:jc w:val="left"/>
              <w:textAlignment w:val="auto"/>
              <w:rPr>
                <w:szCs w:val="24"/>
              </w:rPr>
            </w:pPr>
            <w:r w:rsidRPr="00386E32">
              <w:t>Liste des actionnaires / propriétaires et leur pourcentage de participation respectif</w:t>
            </w:r>
          </w:p>
          <w:p w14:paraId="7443553F" w14:textId="77777777" w:rsidR="00A63DC8" w:rsidRPr="00386E32" w:rsidRDefault="00A63DC8" w:rsidP="00001D94">
            <w:pPr>
              <w:pStyle w:val="ListParagraph"/>
              <w:widowControl w:val="0"/>
              <w:numPr>
                <w:ilvl w:val="0"/>
                <w:numId w:val="114"/>
              </w:numPr>
              <w:tabs>
                <w:tab w:val="left" w:pos="605"/>
              </w:tabs>
              <w:suppressAutoHyphens w:val="0"/>
              <w:overflowPunct/>
              <w:autoSpaceDE/>
              <w:autoSpaceDN/>
              <w:adjustRightInd/>
              <w:contextualSpacing w:val="0"/>
              <w:jc w:val="left"/>
              <w:textAlignment w:val="auto"/>
              <w:rPr>
                <w:szCs w:val="24"/>
              </w:rPr>
            </w:pPr>
            <w:r w:rsidRPr="00386E32">
              <w:t>Liste des membres du conseil d'administration (ou des administrateurs), indiquer leur nationalité et les actionnaires qu'ils représentent</w:t>
            </w:r>
          </w:p>
          <w:p w14:paraId="562A401B" w14:textId="77777777" w:rsidR="00A63DC8" w:rsidRPr="00386E32" w:rsidRDefault="00A63DC8" w:rsidP="00001D94">
            <w:pPr>
              <w:pStyle w:val="ListParagraph"/>
              <w:widowControl w:val="0"/>
              <w:numPr>
                <w:ilvl w:val="0"/>
                <w:numId w:val="114"/>
              </w:numPr>
              <w:tabs>
                <w:tab w:val="left" w:pos="605"/>
              </w:tabs>
              <w:suppressAutoHyphens w:val="0"/>
              <w:overflowPunct/>
              <w:autoSpaceDE/>
              <w:autoSpaceDN/>
              <w:adjustRightInd/>
              <w:contextualSpacing w:val="0"/>
              <w:jc w:val="left"/>
              <w:textAlignment w:val="auto"/>
              <w:rPr>
                <w:szCs w:val="24"/>
              </w:rPr>
            </w:pPr>
            <w:r w:rsidRPr="00386E32">
              <w:t>Liste des membres de l'équipe de direction et indiquer leurs fonctions respectives et le nombre d'années de service.</w:t>
            </w:r>
          </w:p>
          <w:p w14:paraId="2DEA2D24" w14:textId="77777777" w:rsidR="00A63DC8" w:rsidRPr="00386E32" w:rsidRDefault="00A63DC8" w:rsidP="00001D94">
            <w:pPr>
              <w:pStyle w:val="ListParagraph"/>
              <w:widowControl w:val="0"/>
              <w:numPr>
                <w:ilvl w:val="0"/>
                <w:numId w:val="114"/>
              </w:numPr>
              <w:tabs>
                <w:tab w:val="left" w:pos="602"/>
              </w:tabs>
              <w:suppressAutoHyphens w:val="0"/>
              <w:overflowPunct/>
              <w:autoSpaceDE/>
              <w:autoSpaceDN/>
              <w:adjustRightInd/>
              <w:ind w:left="601" w:hanging="139"/>
              <w:contextualSpacing w:val="0"/>
              <w:jc w:val="left"/>
              <w:textAlignment w:val="auto"/>
              <w:rPr>
                <w:szCs w:val="24"/>
              </w:rPr>
            </w:pPr>
            <w:r w:rsidRPr="00386E32">
              <w:t>Rapport annuel et état financier.</w:t>
            </w:r>
          </w:p>
        </w:tc>
      </w:tr>
    </w:tbl>
    <w:p w14:paraId="28D30747" w14:textId="77777777" w:rsidR="00A63DC8" w:rsidRPr="00386E32" w:rsidRDefault="00A63DC8" w:rsidP="00A63DC8">
      <w:pPr>
        <w:spacing w:before="2"/>
        <w:rPr>
          <w:sz w:val="17"/>
          <w:szCs w:val="17"/>
        </w:rPr>
      </w:pPr>
    </w:p>
    <w:p w14:paraId="42CAFC1E" w14:textId="77777777" w:rsidR="00A63DC8" w:rsidRPr="00386E32" w:rsidRDefault="00A63DC8" w:rsidP="00A63DC8">
      <w:pPr>
        <w:rPr>
          <w:szCs w:val="24"/>
        </w:rPr>
      </w:pPr>
      <w:r w:rsidRPr="00386E32">
        <w:t>Je, soussigné, certifie par la présente que les informations ci-dessus sont véridiques et exactes et que je suis autorisé à remplir le présent document.</w:t>
      </w:r>
    </w:p>
    <w:p w14:paraId="0036F620" w14:textId="77777777" w:rsidR="00A63DC8" w:rsidRPr="00386E32" w:rsidRDefault="00A63DC8" w:rsidP="00A63DC8">
      <w:pPr>
        <w:rPr>
          <w:szCs w:val="24"/>
        </w:rPr>
      </w:pPr>
    </w:p>
    <w:p w14:paraId="578CDA54" w14:textId="77777777" w:rsidR="00A63DC8" w:rsidRPr="00386E32" w:rsidRDefault="00A63DC8" w:rsidP="00A63DC8">
      <w:pPr>
        <w:pStyle w:val="BodyText"/>
        <w:tabs>
          <w:tab w:val="left" w:pos="5308"/>
        </w:tabs>
        <w:ind w:left="207"/>
        <w:rPr>
          <w:lang w:val="fr-FR"/>
        </w:rPr>
      </w:pPr>
      <w:r w:rsidRPr="00386E32">
        <w:rPr>
          <w:lang w:val="fr-FR"/>
        </w:rPr>
        <w:t>Nom :</w:t>
      </w:r>
      <w:r w:rsidRPr="00386E32">
        <w:rPr>
          <w:lang w:val="fr-FR"/>
        </w:rPr>
        <w:tab/>
        <w:t>Signature</w:t>
      </w:r>
    </w:p>
    <w:p w14:paraId="51A0A4E7" w14:textId="77777777" w:rsidR="00A63DC8" w:rsidRPr="00386E32" w:rsidRDefault="00A63DC8" w:rsidP="00A63DC8">
      <w:pPr>
        <w:spacing w:before="7"/>
        <w:rPr>
          <w:sz w:val="3"/>
          <w:szCs w:val="3"/>
        </w:rPr>
      </w:pPr>
    </w:p>
    <w:p w14:paraId="1AE318B9" w14:textId="77777777" w:rsidR="00A63DC8" w:rsidRPr="00386E32" w:rsidRDefault="00A63DC8" w:rsidP="00A63DC8">
      <w:pPr>
        <w:spacing w:line="20" w:lineRule="atLeast"/>
        <w:ind w:left="6320"/>
        <w:rPr>
          <w:sz w:val="2"/>
          <w:szCs w:val="2"/>
        </w:rPr>
      </w:pPr>
      <w:r w:rsidRPr="00386E32">
        <w:rPr>
          <w:noProof/>
          <w:sz w:val="2"/>
          <w:szCs w:val="2"/>
        </w:rPr>
        <mc:AlternateContent>
          <mc:Choice Requires="wpg">
            <w:drawing>
              <wp:inline distT="0" distB="0" distL="0" distR="0" wp14:anchorId="4EE56586" wp14:editId="5174B4DF">
                <wp:extent cx="2409825" cy="9525"/>
                <wp:effectExtent l="6350" t="8890" r="3175" b="6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5" name="Group 9"/>
                        <wpg:cNvGrpSpPr>
                          <a:grpSpLocks/>
                        </wpg:cNvGrpSpPr>
                        <wpg:grpSpPr bwMode="auto">
                          <a:xfrm>
                            <a:off x="8" y="8"/>
                            <a:ext cx="3780" cy="2"/>
                            <a:chOff x="8" y="8"/>
                            <a:chExt cx="3780" cy="2"/>
                          </a:xfrm>
                        </wpg:grpSpPr>
                        <wps:wsp>
                          <wps:cNvPr id="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C455A1"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z1IQ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" path="m,l3780,e" filled="f">
                    <v:path arrowok="t" o:connecttype="custom" o:connectlocs="0,0;3780,0" o:connectangles="0,0"/>
                  </v:shape>
                </v:group>
                <w10:anchorlock/>
              </v:group>
            </w:pict>
          </mc:Fallback>
        </mc:AlternateContent>
      </w:r>
    </w:p>
    <w:p w14:paraId="15382CC7" w14:textId="77777777" w:rsidR="00A63DC8" w:rsidRPr="00386E32" w:rsidRDefault="00A63DC8" w:rsidP="00A63DC8">
      <w:pPr>
        <w:spacing w:line="20" w:lineRule="atLeast"/>
        <w:ind w:left="1100"/>
        <w:rPr>
          <w:sz w:val="2"/>
          <w:szCs w:val="2"/>
        </w:rPr>
      </w:pPr>
      <w:r w:rsidRPr="00386E32">
        <w:rPr>
          <w:noProof/>
          <w:sz w:val="2"/>
          <w:szCs w:val="2"/>
        </w:rPr>
        <mc:AlternateContent>
          <mc:Choice Requires="wpg">
            <w:drawing>
              <wp:inline distT="0" distB="0" distL="0" distR="0" wp14:anchorId="054BBE22" wp14:editId="45C9E023">
                <wp:extent cx="2409825" cy="9525"/>
                <wp:effectExtent l="6350" t="8890" r="3175" b="635"/>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22" name="Group 6"/>
                        <wpg:cNvGrpSpPr>
                          <a:grpSpLocks/>
                        </wpg:cNvGrpSpPr>
                        <wpg:grpSpPr bwMode="auto">
                          <a:xfrm>
                            <a:off x="8" y="8"/>
                            <a:ext cx="3780" cy="2"/>
                            <a:chOff x="8" y="8"/>
                            <a:chExt cx="3780" cy="2"/>
                          </a:xfrm>
                        </wpg:grpSpPr>
                        <wps:wsp>
                          <wps:cNvPr id="2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4B4937"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OKUwoiIDAADHBwAADgAAAAAA&#10;AAAAAAAAAAAuAgAAZHJzL2Uyb0RvYy54bWxQSwECLQAUAAYACAAAACEAOaCnJdsAAAADAQAADwAA&#10;AAAAAAAAAAAAAAB8BQAAZHJzL2Rvd25yZXYueG1sUEsFBgAAAAAEAAQA8wAAAIQ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" path="m,l3779,e" filled="f">
                    <v:path arrowok="t" o:connecttype="custom" o:connectlocs="0,0;3779,0" o:connectangles="0,0"/>
                  </v:shape>
                </v:group>
                <w10:anchorlock/>
              </v:group>
            </w:pict>
          </mc:Fallback>
        </mc:AlternateContent>
      </w:r>
    </w:p>
    <w:p w14:paraId="271A9148" w14:textId="77777777" w:rsidR="00A63DC8" w:rsidRPr="00386E32" w:rsidRDefault="00A63DC8" w:rsidP="00A63DC8">
      <w:pPr>
        <w:pStyle w:val="BodyText"/>
        <w:spacing w:before="176"/>
        <w:ind w:left="207"/>
        <w:rPr>
          <w:lang w:val="fr-FR"/>
        </w:rPr>
      </w:pPr>
      <w:r w:rsidRPr="00386E32">
        <w:rPr>
          <w:lang w:val="fr-FR"/>
        </w:rPr>
        <w:lastRenderedPageBreak/>
        <w:t>Fonction</w:t>
      </w:r>
    </w:p>
    <w:p w14:paraId="41443978" w14:textId="77777777" w:rsidR="00A63DC8" w:rsidRPr="00386E32" w:rsidRDefault="00A63DC8" w:rsidP="00A63DC8">
      <w:pPr>
        <w:spacing w:line="20" w:lineRule="atLeast"/>
        <w:ind w:left="1077"/>
        <w:rPr>
          <w:sz w:val="2"/>
          <w:szCs w:val="2"/>
        </w:rPr>
      </w:pPr>
      <w:r w:rsidRPr="00386E32">
        <w:rPr>
          <w:noProof/>
          <w:sz w:val="2"/>
          <w:szCs w:val="2"/>
        </w:rPr>
        <mc:AlternateContent>
          <mc:Choice Requires="wpg">
            <w:drawing>
              <wp:inline distT="0" distB="0" distL="0" distR="0" wp14:anchorId="6CA88AFC" wp14:editId="18E8D172">
                <wp:extent cx="2444750" cy="6350"/>
                <wp:effectExtent l="10795" t="10160" r="1905" b="254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26" name="Group 3"/>
                        <wpg:cNvGrpSpPr>
                          <a:grpSpLocks/>
                        </wpg:cNvGrpSpPr>
                        <wpg:grpSpPr bwMode="auto">
                          <a:xfrm>
                            <a:off x="5" y="5"/>
                            <a:ext cx="3840" cy="2"/>
                            <a:chOff x="5" y="5"/>
                            <a:chExt cx="3840" cy="2"/>
                          </a:xfrm>
                        </wpg:grpSpPr>
                        <wps:wsp>
                          <wps:cNvPr id="27"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56333" id="Group 25"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YOHgMAAMc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4MdWDh4DAADH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715D80EA" w14:textId="77777777" w:rsidR="00A63DC8" w:rsidRPr="00386E32" w:rsidRDefault="00A63DC8" w:rsidP="00A63DC8">
      <w:pPr>
        <w:spacing w:before="4"/>
        <w:rPr>
          <w:sz w:val="16"/>
          <w:szCs w:val="16"/>
        </w:rPr>
      </w:pPr>
    </w:p>
    <w:p w14:paraId="2B27866C" w14:textId="77777777" w:rsidR="00A63DC8" w:rsidRPr="00386E32" w:rsidRDefault="00A63DC8" w:rsidP="00A63DC8">
      <w:pPr>
        <w:pStyle w:val="BodyText"/>
        <w:tabs>
          <w:tab w:val="left" w:pos="1107"/>
          <w:tab w:val="left" w:pos="4942"/>
          <w:tab w:val="left" w:pos="7769"/>
        </w:tabs>
        <w:spacing w:before="69"/>
        <w:ind w:left="207"/>
        <w:rPr>
          <w:lang w:val="fr-FR"/>
        </w:rPr>
      </w:pPr>
      <w:r w:rsidRPr="00386E32">
        <w:rPr>
          <w:lang w:val="fr-FR"/>
        </w:rPr>
        <w:t>Date :</w:t>
      </w:r>
      <w:r w:rsidRPr="00386E32">
        <w:rPr>
          <w:lang w:val="fr-FR"/>
        </w:rPr>
        <w:tab/>
      </w:r>
      <w:r w:rsidRPr="00386E32">
        <w:rPr>
          <w:u w:val="single" w:color="000000"/>
          <w:lang w:val="fr-FR"/>
        </w:rPr>
        <w:tab/>
      </w:r>
      <w:r w:rsidRPr="00386E32">
        <w:rPr>
          <w:lang w:val="fr-FR"/>
        </w:rPr>
        <w:tab/>
        <w:t>Cachet officiel</w:t>
      </w:r>
    </w:p>
    <w:p w14:paraId="265CA8FD" w14:textId="77777777" w:rsidR="00A63DC8" w:rsidRPr="00386E32" w:rsidRDefault="00A63DC8" w:rsidP="00A63DC8">
      <w:pPr>
        <w:rPr>
          <w:szCs w:val="24"/>
        </w:rPr>
      </w:pPr>
    </w:p>
    <w:p w14:paraId="4BCBBDE3" w14:textId="77777777" w:rsidR="00A63DC8" w:rsidRPr="00386E32" w:rsidRDefault="00A63DC8" w:rsidP="00A63DC8">
      <w:pPr>
        <w:spacing w:before="3"/>
        <w:rPr>
          <w:szCs w:val="24"/>
        </w:rPr>
      </w:pPr>
    </w:p>
    <w:p w14:paraId="62408E58" w14:textId="77777777" w:rsidR="00A63DC8" w:rsidRPr="00386E32" w:rsidRDefault="00A63DC8" w:rsidP="00A63DC8">
      <w:pPr>
        <w:ind w:left="207"/>
      </w:pPr>
      <w:r w:rsidRPr="00386E32">
        <w:t>(P.S. Veuillez-vous assurer que le présent formulaire est dûment rempli, signé et estampillé afin qu’il puisse être exploité).</w:t>
      </w:r>
    </w:p>
    <w:p w14:paraId="61A1C0D9" w14:textId="77777777" w:rsidR="00A63DC8" w:rsidRPr="00386E32" w:rsidRDefault="00A63DC8" w:rsidP="00A63D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107116D" w14:textId="77777777" w:rsidR="00A63DC8" w:rsidRPr="00386E32" w:rsidRDefault="00A63DC8" w:rsidP="00A63DC8">
      <w:pPr>
        <w:tabs>
          <w:tab w:val="right" w:pos="9000"/>
        </w:tabs>
        <w:suppressAutoHyphens/>
        <w:spacing w:before="120" w:after="120"/>
        <w:rPr>
          <w:b/>
          <w:i/>
          <w:szCs w:val="24"/>
        </w:rPr>
      </w:pPr>
    </w:p>
    <w:p w14:paraId="1FA3F2E0" w14:textId="77777777" w:rsidR="00CB382A" w:rsidRPr="00386E32" w:rsidRDefault="00CB382A" w:rsidP="00CB382A">
      <w:pPr>
        <w:tabs>
          <w:tab w:val="right" w:pos="9000"/>
        </w:tabs>
        <w:rPr>
          <w:szCs w:val="24"/>
        </w:rPr>
      </w:pPr>
    </w:p>
    <w:p w14:paraId="6D307C46" w14:textId="77777777" w:rsidR="00471DE4" w:rsidRPr="00386E32" w:rsidRDefault="00471DE4" w:rsidP="00CB382A">
      <w:pPr>
        <w:spacing w:before="60" w:after="60"/>
        <w:rPr>
          <w:i/>
        </w:rPr>
        <w:sectPr w:rsidR="00471DE4" w:rsidRPr="00386E32" w:rsidSect="0016557A">
          <w:endnotePr>
            <w:numFmt w:val="decimal"/>
            <w:numRestart w:val="eachSect"/>
          </w:endnotePr>
          <w:pgSz w:w="12240" w:h="15840" w:code="1"/>
          <w:pgMar w:top="1440" w:right="1440" w:bottom="1440" w:left="1440" w:header="720" w:footer="720" w:gutter="0"/>
          <w:cols w:space="720"/>
          <w:titlePg/>
          <w:docGrid w:linePitch="326"/>
        </w:sectPr>
      </w:pPr>
    </w:p>
    <w:p w14:paraId="781C8702" w14:textId="74F57AD5" w:rsidR="00471DE4" w:rsidRPr="00386E32" w:rsidRDefault="00471DE4" w:rsidP="00471DE4">
      <w:pPr>
        <w:pStyle w:val="Subtitle"/>
        <w:rPr>
          <w:lang w:val="fr-FR"/>
        </w:rPr>
      </w:pPr>
      <w:bookmarkStart w:id="545" w:name="_Toc77392477"/>
      <w:r w:rsidRPr="00386E32">
        <w:rPr>
          <w:lang w:val="fr-FR"/>
        </w:rPr>
        <w:lastRenderedPageBreak/>
        <w:t xml:space="preserve">Avis Spécifique </w:t>
      </w:r>
      <w:r w:rsidR="00EC46F5" w:rsidRPr="00386E32">
        <w:rPr>
          <w:lang w:val="fr-FR"/>
        </w:rPr>
        <w:t>de Demande de Propositions</w:t>
      </w:r>
      <w:r w:rsidRPr="00386E32">
        <w:rPr>
          <w:lang w:val="fr-FR"/>
        </w:rPr>
        <w:t xml:space="preserve"> (AA0)</w:t>
      </w:r>
      <w:bookmarkEnd w:id="545"/>
    </w:p>
    <w:p w14:paraId="7974420C" w14:textId="77777777" w:rsidR="00471DE4" w:rsidRPr="00386E32" w:rsidRDefault="00471DE4" w:rsidP="00471DE4">
      <w:pPr>
        <w:jc w:val="center"/>
        <w:rPr>
          <w:b/>
          <w:bCs/>
          <w:sz w:val="40"/>
        </w:rPr>
      </w:pPr>
    </w:p>
    <w:p w14:paraId="7C16BCF8" w14:textId="0BE8C30E" w:rsidR="00471DE4" w:rsidRPr="00386E32" w:rsidRDefault="0001437B" w:rsidP="00471DE4">
      <w:pPr>
        <w:jc w:val="center"/>
        <w:rPr>
          <w:b/>
          <w:bCs/>
          <w:sz w:val="40"/>
        </w:rPr>
      </w:pPr>
      <w:r w:rsidRPr="00386E32">
        <w:rPr>
          <w:b/>
          <w:bCs/>
          <w:sz w:val="40"/>
        </w:rPr>
        <w:t>Demande de Propositions</w:t>
      </w:r>
      <w:r w:rsidR="00471DE4" w:rsidRPr="00386E32">
        <w:rPr>
          <w:b/>
          <w:bCs/>
          <w:sz w:val="40"/>
        </w:rPr>
        <w:t xml:space="preserve"> pour </w:t>
      </w:r>
      <w:r w:rsidR="005D4179" w:rsidRPr="00386E32">
        <w:rPr>
          <w:b/>
          <w:bCs/>
          <w:sz w:val="40"/>
        </w:rPr>
        <w:t>Biens</w:t>
      </w:r>
    </w:p>
    <w:p w14:paraId="0F5C649E" w14:textId="77777777" w:rsidR="00471DE4" w:rsidRPr="00386E32" w:rsidRDefault="00471DE4" w:rsidP="00471DE4">
      <w:pPr>
        <w:jc w:val="center"/>
        <w:rPr>
          <w:b/>
          <w:bCs/>
          <w:sz w:val="32"/>
          <w:szCs w:val="32"/>
        </w:rPr>
      </w:pPr>
      <w:r w:rsidRPr="00386E32">
        <w:rPr>
          <w:b/>
          <w:bCs/>
          <w:sz w:val="32"/>
          <w:szCs w:val="32"/>
        </w:rPr>
        <w:t xml:space="preserve">(Processus à Deux Enveloppes) </w:t>
      </w:r>
    </w:p>
    <w:p w14:paraId="668CB1E0" w14:textId="77777777" w:rsidR="00471DE4" w:rsidRPr="00386E32" w:rsidRDefault="00471DE4" w:rsidP="00471DE4">
      <w:pPr>
        <w:jc w:val="center"/>
        <w:rPr>
          <w:i/>
          <w:iCs/>
        </w:rPr>
      </w:pPr>
    </w:p>
    <w:p w14:paraId="3E90CC38" w14:textId="549BE5E1" w:rsidR="00471DE4" w:rsidRPr="00386E32" w:rsidRDefault="0001437B" w:rsidP="00B9456E">
      <w:pPr>
        <w:spacing w:after="120"/>
        <w:rPr>
          <w:i/>
          <w:iCs/>
        </w:rPr>
      </w:pPr>
      <w:r w:rsidRPr="00386E32">
        <w:rPr>
          <w:b/>
          <w:bCs/>
        </w:rPr>
        <w:t>Demande de Propositions</w:t>
      </w:r>
      <w:r w:rsidR="00471DE4" w:rsidRPr="00386E32">
        <w:rPr>
          <w:b/>
          <w:bCs/>
        </w:rPr>
        <w:t xml:space="preserve"> No :</w:t>
      </w:r>
      <w:r w:rsidR="00471DE4" w:rsidRPr="00386E32">
        <w:rPr>
          <w:b/>
          <w:sz w:val="28"/>
          <w:szCs w:val="28"/>
        </w:rPr>
        <w:t xml:space="preserve"> </w:t>
      </w:r>
      <w:r w:rsidR="00471DE4" w:rsidRPr="00386E32">
        <w:rPr>
          <w:i/>
          <w:iCs/>
        </w:rPr>
        <w:t xml:space="preserve">[insérer le numéro de </w:t>
      </w:r>
      <w:r w:rsidR="006B7F85" w:rsidRPr="00386E32">
        <w:rPr>
          <w:i/>
          <w:iCs/>
        </w:rPr>
        <w:t>la DP</w:t>
      </w:r>
      <w:r w:rsidR="00471DE4" w:rsidRPr="00386E32">
        <w:rPr>
          <w:i/>
          <w:iCs/>
        </w:rPr>
        <w:t>]</w:t>
      </w:r>
    </w:p>
    <w:p w14:paraId="53F7651F" w14:textId="77777777" w:rsidR="00471DE4" w:rsidRPr="00386E32" w:rsidRDefault="00471DE4" w:rsidP="00B9456E">
      <w:pPr>
        <w:pStyle w:val="BankNormal"/>
        <w:spacing w:after="120"/>
        <w:rPr>
          <w:i/>
          <w:iCs/>
          <w:lang w:val="fr-FR"/>
        </w:rPr>
      </w:pPr>
      <w:r w:rsidRPr="00386E32">
        <w:rPr>
          <w:b/>
          <w:bCs/>
          <w:lang w:val="fr-FR"/>
        </w:rPr>
        <w:t>Projet </w:t>
      </w:r>
      <w:r w:rsidRPr="00386E32">
        <w:rPr>
          <w:i/>
          <w:iCs/>
          <w:lang w:val="fr-FR"/>
        </w:rPr>
        <w:t>: [insérer le nom du Projet]</w:t>
      </w:r>
    </w:p>
    <w:p w14:paraId="54EF3BDD" w14:textId="77777777" w:rsidR="00471DE4" w:rsidRPr="00386E32" w:rsidRDefault="00471DE4" w:rsidP="00B9456E">
      <w:pPr>
        <w:pStyle w:val="BankNormal"/>
        <w:spacing w:after="120"/>
        <w:rPr>
          <w:b/>
          <w:i/>
          <w:iCs/>
          <w:sz w:val="28"/>
          <w:szCs w:val="28"/>
          <w:lang w:val="fr-FR"/>
        </w:rPr>
      </w:pPr>
      <w:r w:rsidRPr="00386E32">
        <w:rPr>
          <w:b/>
          <w:bCs/>
          <w:lang w:val="fr-FR"/>
        </w:rPr>
        <w:t>Acheteur :</w:t>
      </w:r>
      <w:r w:rsidRPr="00386E32">
        <w:rPr>
          <w:b/>
          <w:sz w:val="28"/>
          <w:szCs w:val="28"/>
          <w:lang w:val="fr-FR"/>
        </w:rPr>
        <w:t xml:space="preserve"> </w:t>
      </w:r>
      <w:r w:rsidRPr="00386E32">
        <w:rPr>
          <w:i/>
          <w:iCs/>
          <w:lang w:val="fr-FR"/>
        </w:rPr>
        <w:t>[insérer le nom de l’Acheteur]</w:t>
      </w:r>
    </w:p>
    <w:p w14:paraId="78D872CF" w14:textId="77777777" w:rsidR="00471DE4" w:rsidRPr="00386E32" w:rsidRDefault="00471DE4" w:rsidP="00B9456E">
      <w:pPr>
        <w:spacing w:after="120"/>
        <w:rPr>
          <w:i/>
          <w:iCs/>
        </w:rPr>
      </w:pPr>
      <w:r w:rsidRPr="00386E32">
        <w:rPr>
          <w:b/>
          <w:bCs/>
        </w:rPr>
        <w:t>Pays :</w:t>
      </w:r>
      <w:r w:rsidRPr="00386E32">
        <w:rPr>
          <w:i/>
          <w:iCs/>
        </w:rPr>
        <w:t xml:space="preserve"> [Insérer : nom du pays]</w:t>
      </w:r>
    </w:p>
    <w:p w14:paraId="3FA8AC18" w14:textId="77777777" w:rsidR="00471DE4" w:rsidRPr="00386E32" w:rsidRDefault="00471DE4" w:rsidP="00B9456E">
      <w:pPr>
        <w:spacing w:after="120"/>
        <w:rPr>
          <w:bCs/>
          <w:i/>
          <w:iCs/>
        </w:rPr>
      </w:pPr>
      <w:r w:rsidRPr="00386E32">
        <w:rPr>
          <w:b/>
          <w:bCs/>
        </w:rPr>
        <w:t>Projet :</w:t>
      </w:r>
      <w:r w:rsidRPr="00386E32">
        <w:rPr>
          <w:bCs/>
          <w:i/>
          <w:iCs/>
        </w:rPr>
        <w:t xml:space="preserve"> [Insérer : nom du Projet]</w:t>
      </w:r>
    </w:p>
    <w:p w14:paraId="350E712B" w14:textId="66BACFB7" w:rsidR="00471DE4" w:rsidRPr="00386E32" w:rsidRDefault="00471DE4" w:rsidP="00B9456E">
      <w:pPr>
        <w:spacing w:after="120"/>
        <w:rPr>
          <w:bCs/>
          <w:i/>
          <w:iCs/>
        </w:rPr>
      </w:pPr>
      <w:r w:rsidRPr="00386E32">
        <w:rPr>
          <w:b/>
          <w:bCs/>
        </w:rPr>
        <w:t>Intitulé du Marché</w:t>
      </w:r>
      <w:r w:rsidRPr="00386E32">
        <w:rPr>
          <w:bCs/>
          <w:i/>
          <w:iCs/>
        </w:rPr>
        <w:t> : [Insérer : Numéro et Titre de l’A</w:t>
      </w:r>
      <w:r w:rsidR="006B7F85" w:rsidRPr="00386E32">
        <w:rPr>
          <w:bCs/>
          <w:i/>
          <w:iCs/>
        </w:rPr>
        <w:t>DP</w:t>
      </w:r>
      <w:r w:rsidRPr="00386E32">
        <w:rPr>
          <w:bCs/>
          <w:i/>
          <w:iCs/>
        </w:rPr>
        <w:t>]</w:t>
      </w:r>
    </w:p>
    <w:p w14:paraId="6E45E134" w14:textId="7964B9BF" w:rsidR="00471DE4" w:rsidRPr="00386E32" w:rsidRDefault="00434D73" w:rsidP="00B9456E">
      <w:pPr>
        <w:spacing w:after="120"/>
        <w:rPr>
          <w:bCs/>
          <w:i/>
          <w:iCs/>
        </w:rPr>
      </w:pPr>
      <w:r w:rsidRPr="00386E32">
        <w:rPr>
          <w:b/>
          <w:bCs/>
        </w:rPr>
        <w:t>Financement</w:t>
      </w:r>
      <w:r w:rsidR="00471DE4" w:rsidRPr="00386E32">
        <w:rPr>
          <w:b/>
          <w:bCs/>
        </w:rPr>
        <w:t xml:space="preserve"> No</w:t>
      </w:r>
      <w:r w:rsidR="00471DE4" w:rsidRPr="00386E32">
        <w:rPr>
          <w:bCs/>
          <w:i/>
          <w:iCs/>
        </w:rPr>
        <w:t> : [insérer la référence du Financement]</w:t>
      </w:r>
    </w:p>
    <w:p w14:paraId="598BE1D3" w14:textId="77777777" w:rsidR="00471DE4" w:rsidRPr="00386E32" w:rsidRDefault="00471DE4" w:rsidP="00471DE4">
      <w:pPr>
        <w:jc w:val="center"/>
        <w:rPr>
          <w:b/>
          <w:bCs/>
          <w:i/>
          <w:iCs/>
        </w:rPr>
      </w:pPr>
    </w:p>
    <w:p w14:paraId="666345F9" w14:textId="1C4D50D1" w:rsidR="00471DE4" w:rsidRPr="00386E32" w:rsidRDefault="00471DE4" w:rsidP="00001D94">
      <w:pPr>
        <w:numPr>
          <w:ilvl w:val="0"/>
          <w:numId w:val="50"/>
        </w:numPr>
        <w:spacing w:after="200"/>
        <w:ind w:left="0" w:firstLine="0"/>
        <w:jc w:val="both"/>
      </w:pPr>
      <w:r w:rsidRPr="00386E32">
        <w:t xml:space="preserve">Le </w:t>
      </w:r>
      <w:r w:rsidRPr="00386E32">
        <w:rPr>
          <w:i/>
          <w:iCs/>
        </w:rPr>
        <w:t xml:space="preserve">[insérer le nom </w:t>
      </w:r>
      <w:r w:rsidR="00F8331B" w:rsidRPr="00386E32">
        <w:rPr>
          <w:i/>
          <w:iCs/>
        </w:rPr>
        <w:t>du Bénéficiaire</w:t>
      </w:r>
      <w:r w:rsidRPr="00386E32">
        <w:rPr>
          <w:i/>
          <w:iCs/>
        </w:rPr>
        <w:t>/Récipiendaire]</w:t>
      </w:r>
      <w:r w:rsidRPr="00386E32">
        <w:t xml:space="preserve"> </w:t>
      </w:r>
      <w:r w:rsidRPr="00386E32">
        <w:rPr>
          <w:i/>
          <w:iCs/>
        </w:rPr>
        <w:t>[a reçu/a sollicité/à l’intention de solliciter]</w:t>
      </w:r>
      <w:r w:rsidRPr="00386E32">
        <w:t xml:space="preserve"> un financement de la Banque </w:t>
      </w:r>
      <w:r w:rsidR="008C6011" w:rsidRPr="00386E32">
        <w:t>Islamique de Développement (BIsD)</w:t>
      </w:r>
      <w:r w:rsidRPr="00386E32">
        <w:t xml:space="preserve"> pour financer</w:t>
      </w:r>
      <w:r w:rsidRPr="00386E32">
        <w:rPr>
          <w:i/>
          <w:iCs/>
        </w:rPr>
        <w:t xml:space="preserve"> [insérer le nom du Projet],</w:t>
      </w:r>
      <w:r w:rsidRPr="00386E32">
        <w:t xml:space="preserve"> et à l’intention d’utiliser une partie de ce financement pour effectuer des paiements au titre du Marché </w:t>
      </w:r>
      <w:r w:rsidRPr="00386E32">
        <w:rPr>
          <w:i/>
          <w:iCs/>
        </w:rPr>
        <w:t>[insérer le nom / numéro du Marché</w:t>
      </w:r>
      <w:r w:rsidRPr="00386E32">
        <w:rPr>
          <w:i/>
          <w:iCs/>
          <w:vertAlign w:val="superscript"/>
        </w:rPr>
        <w:t>2</w:t>
      </w:r>
      <w:r w:rsidRPr="00386E32">
        <w:rPr>
          <w:i/>
          <w:iCs/>
        </w:rPr>
        <w:t>]</w:t>
      </w:r>
      <w:r w:rsidRPr="00386E32">
        <w:rPr>
          <w:rStyle w:val="FootnoteReference"/>
          <w:i/>
          <w:iCs/>
        </w:rPr>
        <w:footnoteReference w:id="12"/>
      </w:r>
      <w:r w:rsidRPr="00386E32">
        <w:rPr>
          <w:i/>
          <w:iCs/>
        </w:rPr>
        <w:t xml:space="preserve"> </w:t>
      </w:r>
      <w:r w:rsidRPr="00386E32">
        <w:rPr>
          <w:rStyle w:val="FootnoteReference"/>
          <w:i/>
          <w:iCs/>
        </w:rPr>
        <w:footnoteReference w:id="13"/>
      </w:r>
      <w:r w:rsidRPr="00386E32">
        <w:rPr>
          <w:i/>
          <w:iCs/>
        </w:rPr>
        <w:t>.</w:t>
      </w:r>
    </w:p>
    <w:p w14:paraId="098057FF" w14:textId="4E88B3BF" w:rsidR="00471DE4" w:rsidRPr="00386E32" w:rsidRDefault="00471DE4" w:rsidP="00001D94">
      <w:pPr>
        <w:numPr>
          <w:ilvl w:val="0"/>
          <w:numId w:val="50"/>
        </w:numPr>
        <w:spacing w:after="200"/>
        <w:ind w:left="0" w:firstLine="0"/>
        <w:jc w:val="both"/>
      </w:pPr>
      <w:r w:rsidRPr="00386E32">
        <w:t xml:space="preserve">Le </w:t>
      </w:r>
      <w:r w:rsidRPr="00386E32">
        <w:rPr>
          <w:i/>
          <w:iCs/>
        </w:rPr>
        <w:t>[insérer le nom de l’Agence d’exécution]</w:t>
      </w:r>
      <w:r w:rsidRPr="00386E32">
        <w:t xml:space="preserve"> sollicite des offres fermées de la part de </w:t>
      </w:r>
      <w:r w:rsidR="00040C6B" w:rsidRPr="00386E32">
        <w:t>proposant</w:t>
      </w:r>
      <w:r w:rsidRPr="00386E32">
        <w:t xml:space="preserve">s éligibles et répondant aux qualifications requises pour fournir </w:t>
      </w:r>
      <w:r w:rsidRPr="00386E32">
        <w:rPr>
          <w:i/>
          <w:iCs/>
        </w:rPr>
        <w:t xml:space="preserve">[insérer une brève description des </w:t>
      </w:r>
      <w:r w:rsidR="005D4179" w:rsidRPr="00386E32">
        <w:rPr>
          <w:i/>
          <w:iCs/>
        </w:rPr>
        <w:t>Biens</w:t>
      </w:r>
      <w:r w:rsidRPr="00386E32">
        <w:rPr>
          <w:i/>
          <w:iCs/>
        </w:rPr>
        <w:t xml:space="preserve"> et Services Connexes sollicités, y compris quantités, lieu et période de livraison, marge de préférence si applicable, etc.]</w:t>
      </w:r>
      <w:r w:rsidRPr="00386E32">
        <w:rPr>
          <w:rStyle w:val="FootnoteReference"/>
          <w:i/>
          <w:iCs/>
        </w:rPr>
        <w:footnoteReference w:id="14"/>
      </w:r>
      <w:r w:rsidRPr="00386E32">
        <w:t xml:space="preserve">. </w:t>
      </w:r>
    </w:p>
    <w:p w14:paraId="3F8702EC" w14:textId="0DB175C2" w:rsidR="00F95798" w:rsidRPr="00386E32" w:rsidRDefault="005B2417" w:rsidP="00001D94">
      <w:pPr>
        <w:numPr>
          <w:ilvl w:val="0"/>
          <w:numId w:val="50"/>
        </w:numPr>
        <w:spacing w:after="200"/>
        <w:ind w:left="0" w:firstLine="0"/>
        <w:jc w:val="both"/>
      </w:pPr>
      <w:r w:rsidRPr="00386E32">
        <w:rPr>
          <w:color w:val="000000" w:themeColor="text1"/>
          <w:spacing w:val="-2"/>
        </w:rPr>
        <w:t xml:space="preserve">La </w:t>
      </w:r>
      <w:r w:rsidR="009D2601" w:rsidRPr="00386E32">
        <w:rPr>
          <w:color w:val="000000" w:themeColor="text1"/>
          <w:spacing w:val="-2"/>
        </w:rPr>
        <w:t>procédure d’acquisition</w:t>
      </w:r>
      <w:r w:rsidRPr="00386E32">
        <w:rPr>
          <w:color w:val="000000" w:themeColor="text1"/>
          <w:spacing w:val="-2"/>
        </w:rPr>
        <w:t xml:space="preserve"> sera effectuée selon les procédures </w:t>
      </w:r>
      <w:r w:rsidR="009751F4" w:rsidRPr="00386E32">
        <w:rPr>
          <w:color w:val="000000" w:themeColor="text1"/>
          <w:spacing w:val="-2"/>
        </w:rPr>
        <w:t xml:space="preserve">d’Appel d’Offres International (AOI) ou </w:t>
      </w:r>
      <w:r w:rsidR="001D0098" w:rsidRPr="00386E32">
        <w:rPr>
          <w:color w:val="000000" w:themeColor="text1"/>
          <w:spacing w:val="-2"/>
        </w:rPr>
        <w:t>d’Appel d’Offres International li</w:t>
      </w:r>
      <w:r w:rsidR="009751F4" w:rsidRPr="00386E32">
        <w:rPr>
          <w:color w:val="000000" w:themeColor="text1"/>
          <w:spacing w:val="-2"/>
        </w:rPr>
        <w:t>m</w:t>
      </w:r>
      <w:r w:rsidR="001D0098" w:rsidRPr="00386E32">
        <w:rPr>
          <w:color w:val="000000" w:themeColor="text1"/>
          <w:spacing w:val="-2"/>
        </w:rPr>
        <w:t xml:space="preserve">ité aux Pays Membres </w:t>
      </w:r>
      <w:r w:rsidR="009751F4" w:rsidRPr="00386E32">
        <w:rPr>
          <w:color w:val="000000" w:themeColor="text1"/>
          <w:spacing w:val="-2"/>
        </w:rPr>
        <w:t xml:space="preserve">(AOI/PM) </w:t>
      </w:r>
      <w:r w:rsidRPr="00386E32">
        <w:rPr>
          <w:color w:val="000000" w:themeColor="text1"/>
          <w:spacing w:val="-2"/>
        </w:rPr>
        <w:t>spécifiées dans le</w:t>
      </w:r>
      <w:r w:rsidRPr="00386E32">
        <w:t xml:space="preserve">s </w:t>
      </w:r>
      <w:r w:rsidRPr="00386E32">
        <w:rPr>
          <w:i/>
        </w:rPr>
        <w:t>Directives pour l’Acquisition de Biens, Travaux et services connexes dans le cadre des Projets financés par la Banque Islamique de Développement, Avril 2019, révision de février 2023</w:t>
      </w:r>
      <w:r w:rsidRPr="00386E32" w:rsidDel="004A4448">
        <w:rPr>
          <w:color w:val="000000" w:themeColor="text1"/>
          <w:spacing w:val="-2"/>
        </w:rPr>
        <w:t xml:space="preserve"> </w:t>
      </w:r>
      <w:r w:rsidRPr="00386E32">
        <w:rPr>
          <w:color w:val="000000" w:themeColor="text1"/>
          <w:spacing w:val="-2"/>
        </w:rPr>
        <w:t xml:space="preserve">(« les Directives»), </w:t>
      </w:r>
      <w:r w:rsidRPr="00386E32">
        <w:rPr>
          <w:spacing w:val="-2"/>
        </w:rPr>
        <w:t>et est ouverte à tous les Candidats éligibles tels que définis dans les Directives</w:t>
      </w:r>
      <w:r w:rsidR="00471DE4" w:rsidRPr="00386E32">
        <w:t xml:space="preserve">. </w:t>
      </w:r>
      <w:r w:rsidR="00984C9D" w:rsidRPr="00386E32">
        <w:t xml:space="preserve">En </w:t>
      </w:r>
      <w:r w:rsidR="00984C9D" w:rsidRPr="00386E32">
        <w:lastRenderedPageBreak/>
        <w:t>outre, veuillez vous référer au paragraphe 1.</w:t>
      </w:r>
      <w:r w:rsidR="00FE6137">
        <w:t>9</w:t>
      </w:r>
      <w:r w:rsidR="00984C9D" w:rsidRPr="00386E32">
        <w:t xml:space="preserve"> </w:t>
      </w:r>
      <w:r w:rsidR="000E3D6F">
        <w:t xml:space="preserve">des Politiques des Acquisitions des Directives relatives aux Acquisitions </w:t>
      </w:r>
      <w:r w:rsidR="006E55D7">
        <w:t>q</w:t>
      </w:r>
      <w:r w:rsidR="00984C9D" w:rsidRPr="00386E32">
        <w:t>ui exposent la politique de la BIsD en matière de conflits d'intérêts.</w:t>
      </w:r>
    </w:p>
    <w:p w14:paraId="2C56A3AC" w14:textId="28254B35" w:rsidR="00471DE4" w:rsidRPr="00386E32" w:rsidRDefault="00471DE4" w:rsidP="00001D94">
      <w:pPr>
        <w:numPr>
          <w:ilvl w:val="0"/>
          <w:numId w:val="50"/>
        </w:numPr>
        <w:spacing w:after="200"/>
        <w:ind w:left="0" w:firstLine="0"/>
        <w:jc w:val="both"/>
      </w:pPr>
      <w:r w:rsidRPr="00386E32">
        <w:t xml:space="preserve">Les </w:t>
      </w:r>
      <w:r w:rsidR="00C92756" w:rsidRPr="00386E32">
        <w:t>P</w:t>
      </w:r>
      <w:r w:rsidR="00040C6B" w:rsidRPr="00386E32">
        <w:t>roposant</w:t>
      </w:r>
      <w:r w:rsidRPr="00386E32">
        <w:t xml:space="preserve">s éligibles et intéressés peuvent obtenir des informations auprès de </w:t>
      </w:r>
      <w:r w:rsidRPr="00386E32">
        <w:rPr>
          <w:i/>
          <w:iCs/>
        </w:rPr>
        <w:t>[insérer le nom de l’Agence ; insérer les nom et courriel du responsable]</w:t>
      </w:r>
      <w:r w:rsidRPr="00386E32">
        <w:t xml:space="preserve"> et prendre connaissance des documents </w:t>
      </w:r>
      <w:r w:rsidR="0001437B" w:rsidRPr="00386E32">
        <w:t>de Demande de Propositions</w:t>
      </w:r>
      <w:r w:rsidRPr="00386E32">
        <w:t xml:space="preserve"> durant les heures de bureau </w:t>
      </w:r>
      <w:r w:rsidRPr="00386E32">
        <w:rPr>
          <w:i/>
          <w:iCs/>
        </w:rPr>
        <w:t xml:space="preserve">[insérer les heures de bureau par ex. de 09h00 à 17h00] </w:t>
      </w:r>
      <w:r w:rsidRPr="00386E32">
        <w:t>à l’adresse</w:t>
      </w:r>
      <w:r w:rsidRPr="00386E32">
        <w:rPr>
          <w:i/>
          <w:iCs/>
        </w:rPr>
        <w:t xml:space="preserve"> </w:t>
      </w:r>
      <w:r w:rsidRPr="00386E32">
        <w:t xml:space="preserve">mentionnée ci-dessous </w:t>
      </w:r>
      <w:r w:rsidRPr="00386E32">
        <w:rPr>
          <w:i/>
          <w:iCs/>
        </w:rPr>
        <w:t>[spécifier l’adresse à la fin de l’avis]</w:t>
      </w:r>
      <w:r w:rsidRPr="00386E32">
        <w:rPr>
          <w:rStyle w:val="FootnoteReference"/>
          <w:i/>
          <w:iCs/>
        </w:rPr>
        <w:footnoteReference w:id="15"/>
      </w:r>
      <w:r w:rsidRPr="00386E32">
        <w:t>.</w:t>
      </w:r>
      <w:r w:rsidRPr="00386E32">
        <w:rPr>
          <w:rStyle w:val="FootnoteReference"/>
        </w:rPr>
        <w:footnoteReference w:id="16"/>
      </w:r>
    </w:p>
    <w:p w14:paraId="12D1C1BF" w14:textId="50E894A9" w:rsidR="00471DE4" w:rsidRPr="00386E32" w:rsidRDefault="00471DE4" w:rsidP="00001D94">
      <w:pPr>
        <w:numPr>
          <w:ilvl w:val="0"/>
          <w:numId w:val="50"/>
        </w:numPr>
        <w:spacing w:after="200"/>
        <w:ind w:left="0" w:firstLine="0"/>
        <w:jc w:val="both"/>
      </w:pPr>
      <w:r w:rsidRPr="00386E32">
        <w:t xml:space="preserve">Les </w:t>
      </w:r>
      <w:r w:rsidR="00040C6B" w:rsidRPr="00386E32">
        <w:t>Proposant</w:t>
      </w:r>
      <w:r w:rsidRPr="00386E32">
        <w:t xml:space="preserve">s intéressés et éligibles peuvent obtenir un dossier </w:t>
      </w:r>
      <w:r w:rsidR="0001437B" w:rsidRPr="00386E32">
        <w:t>de Demande de Propositions</w:t>
      </w:r>
      <w:r w:rsidRPr="00386E32">
        <w:t xml:space="preserve"> complet en </w:t>
      </w:r>
      <w:r w:rsidRPr="00386E32">
        <w:rPr>
          <w:i/>
          <w:iCs/>
        </w:rPr>
        <w:t>[insérer la langue]</w:t>
      </w:r>
      <w:r w:rsidRPr="00386E32">
        <w:t xml:space="preserve"> en formulant une demande écrite à l’adresse mentionnée ci-dessous et contre un paiement</w:t>
      </w:r>
      <w:r w:rsidRPr="00386E32">
        <w:rPr>
          <w:rStyle w:val="FootnoteReference"/>
        </w:rPr>
        <w:footnoteReference w:id="17"/>
      </w:r>
      <w:r w:rsidRPr="00386E32">
        <w:t xml:space="preserve"> non remboursable de </w:t>
      </w:r>
      <w:r w:rsidRPr="00386E32">
        <w:rPr>
          <w:i/>
          <w:iCs/>
        </w:rPr>
        <w:t>[insérer le montant en monnaie nationale]</w:t>
      </w:r>
      <w:r w:rsidRPr="00386E32">
        <w:t xml:space="preserve"> ou </w:t>
      </w:r>
      <w:r w:rsidRPr="00386E32">
        <w:rPr>
          <w:i/>
          <w:iCs/>
        </w:rPr>
        <w:t>[insérer le montant dans une monnaie convertible].</w:t>
      </w:r>
      <w:r w:rsidRPr="00386E32">
        <w:t xml:space="preserve"> La méthode de paiement sera </w:t>
      </w:r>
      <w:r w:rsidRPr="00386E32">
        <w:rPr>
          <w:i/>
          <w:iCs/>
        </w:rPr>
        <w:t>[insérer la forme de paiement]</w:t>
      </w:r>
      <w:r w:rsidRPr="00386E32">
        <w:rPr>
          <w:rStyle w:val="FootnoteReference"/>
          <w:i/>
          <w:iCs/>
        </w:rPr>
        <w:footnoteReference w:id="18"/>
      </w:r>
      <w:r w:rsidRPr="00386E32">
        <w:rPr>
          <w:i/>
          <w:iCs/>
        </w:rPr>
        <w:t>.</w:t>
      </w:r>
      <w:r w:rsidRPr="00386E32">
        <w:t xml:space="preserve"> Le document </w:t>
      </w:r>
      <w:r w:rsidR="0001437B" w:rsidRPr="00386E32">
        <w:t>de Demande de Propositions</w:t>
      </w:r>
      <w:r w:rsidRPr="00386E32">
        <w:t xml:space="preserve"> sera adressé par </w:t>
      </w:r>
      <w:r w:rsidRPr="00386E32">
        <w:rPr>
          <w:i/>
          <w:iCs/>
        </w:rPr>
        <w:t>[insérer le mode d’acheminement</w:t>
      </w:r>
      <w:r w:rsidRPr="00386E32">
        <w:rPr>
          <w:rStyle w:val="FootnoteReference"/>
          <w:i/>
          <w:iCs/>
        </w:rPr>
        <w:footnoteReference w:id="19"/>
      </w:r>
      <w:r w:rsidRPr="00386E32">
        <w:rPr>
          <w:i/>
          <w:iCs/>
        </w:rPr>
        <w:t>].</w:t>
      </w:r>
    </w:p>
    <w:p w14:paraId="14028213" w14:textId="37134B1C" w:rsidR="00471DE4" w:rsidRPr="00386E32" w:rsidRDefault="00471DE4" w:rsidP="00001D94">
      <w:pPr>
        <w:numPr>
          <w:ilvl w:val="0"/>
          <w:numId w:val="50"/>
        </w:numPr>
        <w:spacing w:after="200"/>
        <w:ind w:left="0" w:firstLine="0"/>
        <w:jc w:val="both"/>
      </w:pPr>
      <w:r w:rsidRPr="00386E32">
        <w:t xml:space="preserve">Les </w:t>
      </w:r>
      <w:r w:rsidR="00705370" w:rsidRPr="00386E32">
        <w:t>P</w:t>
      </w:r>
      <w:r w:rsidR="0001437B" w:rsidRPr="00386E32">
        <w:t>roposition</w:t>
      </w:r>
      <w:r w:rsidRPr="00386E32">
        <w:t xml:space="preserve">s devront être soumises à l’adresse suivante </w:t>
      </w:r>
      <w:r w:rsidRPr="00386E32">
        <w:rPr>
          <w:i/>
          <w:iCs/>
        </w:rPr>
        <w:t xml:space="preserve">[insérer l’adresse à la fin de cet avis] </w:t>
      </w:r>
      <w:r w:rsidRPr="00386E32">
        <w:t xml:space="preserve">au plus tard le </w:t>
      </w:r>
      <w:r w:rsidRPr="00386E32">
        <w:rPr>
          <w:i/>
          <w:iCs/>
        </w:rPr>
        <w:t>[insérer la date et l‘heure]</w:t>
      </w:r>
      <w:r w:rsidRPr="00386E32">
        <w:t xml:space="preserve">. La soumission des </w:t>
      </w:r>
      <w:r w:rsidR="0001437B" w:rsidRPr="00386E32">
        <w:t>proposition</w:t>
      </w:r>
      <w:r w:rsidRPr="00386E32">
        <w:t xml:space="preserve">s par voie électronique </w:t>
      </w:r>
      <w:r w:rsidRPr="00386E32">
        <w:rPr>
          <w:i/>
          <w:iCs/>
        </w:rPr>
        <w:t>[insérer « sera » ou « ne sera pas »]</w:t>
      </w:r>
      <w:r w:rsidRPr="00386E32">
        <w:t xml:space="preserve"> autorisée. Les </w:t>
      </w:r>
      <w:r w:rsidR="0001437B" w:rsidRPr="00386E32">
        <w:t>proposition</w:t>
      </w:r>
      <w:r w:rsidRPr="00386E32">
        <w:t xml:space="preserve">s remises en retard ne seront pas acceptées. Les enveloppes extérieures des </w:t>
      </w:r>
      <w:r w:rsidR="0001437B" w:rsidRPr="00386E32">
        <w:t>Proposition</w:t>
      </w:r>
      <w:r w:rsidRPr="00386E32">
        <w:t>s marquées « </w:t>
      </w:r>
      <w:r w:rsidR="0001437B" w:rsidRPr="00386E32">
        <w:t>PROPOSITION</w:t>
      </w:r>
      <w:r w:rsidRPr="00386E32">
        <w:t xml:space="preserve"> ORIGINALE », et les enveloppes intérieures marquées « PARTIE TECHNIQUE » seront ouvertes publiquement en présence des représentants des </w:t>
      </w:r>
      <w:r w:rsidR="00040C6B" w:rsidRPr="00386E32">
        <w:t>Proposant</w:t>
      </w:r>
      <w:r w:rsidRPr="00386E32">
        <w:t xml:space="preserve">s et de toute personne choisissant d’être présente à l’adresse mentionnée ci-dessous </w:t>
      </w:r>
      <w:r w:rsidRPr="00386E32">
        <w:rPr>
          <w:i/>
          <w:iCs/>
        </w:rPr>
        <w:t>[indiquer l’adresse à la fin de cet avis]</w:t>
      </w:r>
      <w:r w:rsidRPr="00386E32">
        <w:t xml:space="preserve">  à </w:t>
      </w:r>
      <w:r w:rsidRPr="00386E32">
        <w:rPr>
          <w:i/>
          <w:iCs/>
        </w:rPr>
        <w:t>[insérer la date et l’heure].</w:t>
      </w:r>
      <w:r w:rsidRPr="00386E32">
        <w:t xml:space="preserve"> Toutes les enveloppes marquées « PARTIE FINANCIERE DEUXIEME ENVELOPPE » devront rester non ouvertes et seront conservées en un lieu sûr par l’Acheteur jusqu’à la deuxième ouverture publique. </w:t>
      </w:r>
    </w:p>
    <w:p w14:paraId="3F44C388" w14:textId="5794FF7F" w:rsidR="00471DE4" w:rsidRPr="00386E32" w:rsidRDefault="00471DE4" w:rsidP="00001D94">
      <w:pPr>
        <w:numPr>
          <w:ilvl w:val="0"/>
          <w:numId w:val="50"/>
        </w:numPr>
        <w:spacing w:after="200"/>
        <w:ind w:left="0" w:firstLine="0"/>
        <w:jc w:val="both"/>
      </w:pPr>
      <w:r w:rsidRPr="00386E32">
        <w:t xml:space="preserve">Toutes les </w:t>
      </w:r>
      <w:r w:rsidR="0001437B" w:rsidRPr="00386E32">
        <w:t>proposition</w:t>
      </w:r>
      <w:r w:rsidRPr="00386E32">
        <w:t xml:space="preserve">s doivent comprendre </w:t>
      </w:r>
      <w:r w:rsidRPr="00386E32">
        <w:rPr>
          <w:i/>
          <w:iCs/>
        </w:rPr>
        <w:t xml:space="preserve">[insérer « une Garantie de </w:t>
      </w:r>
      <w:r w:rsidR="0001437B" w:rsidRPr="00386E32">
        <w:rPr>
          <w:i/>
          <w:iCs/>
        </w:rPr>
        <w:t>Proposition</w:t>
      </w:r>
      <w:r w:rsidRPr="00386E32">
        <w:rPr>
          <w:i/>
          <w:iCs/>
        </w:rPr>
        <w:t xml:space="preserve"> » ou « une Déclaration de Garantie de </w:t>
      </w:r>
      <w:r w:rsidR="0001437B" w:rsidRPr="00386E32">
        <w:rPr>
          <w:i/>
          <w:iCs/>
        </w:rPr>
        <w:t>Proposition</w:t>
      </w:r>
      <w:r w:rsidRPr="00386E32">
        <w:rPr>
          <w:i/>
          <w:iCs/>
        </w:rPr>
        <w:t xml:space="preserve"> », selon le cas</w:t>
      </w:r>
      <w:r w:rsidRPr="00386E32">
        <w:t xml:space="preserve">], pour un montant de </w:t>
      </w:r>
      <w:r w:rsidRPr="00386E32">
        <w:rPr>
          <w:i/>
          <w:iCs/>
        </w:rPr>
        <w:t xml:space="preserve">[en cas de Garantie de </w:t>
      </w:r>
      <w:r w:rsidR="0001437B" w:rsidRPr="00386E32">
        <w:rPr>
          <w:i/>
          <w:iCs/>
        </w:rPr>
        <w:t>Proposition</w:t>
      </w:r>
      <w:r w:rsidRPr="00386E32">
        <w:rPr>
          <w:i/>
          <w:iCs/>
        </w:rPr>
        <w:t xml:space="preserve">, insérer le montant et la monnaie]. </w:t>
      </w:r>
    </w:p>
    <w:p w14:paraId="52353430" w14:textId="5E52A07E" w:rsidR="00471DE4" w:rsidRPr="00386E32" w:rsidRDefault="00471DE4" w:rsidP="00001D94">
      <w:pPr>
        <w:numPr>
          <w:ilvl w:val="0"/>
          <w:numId w:val="50"/>
        </w:numPr>
        <w:spacing w:after="200"/>
        <w:ind w:left="0" w:firstLine="0"/>
        <w:jc w:val="both"/>
      </w:pPr>
      <w:r w:rsidRPr="00386E32">
        <w:t>Les)</w:t>
      </w:r>
      <w:r w:rsidR="006247CA" w:rsidRPr="00386E32">
        <w:t xml:space="preserve"> </w:t>
      </w:r>
      <w:r w:rsidRPr="00386E32">
        <w:t>adresse</w:t>
      </w:r>
      <w:r w:rsidR="006247CA" w:rsidRPr="00386E32">
        <w:t>s</w:t>
      </w:r>
      <w:r w:rsidRPr="00386E32">
        <w:t xml:space="preserve"> auxquelles il est fait référence ci-dessus sont : </w:t>
      </w:r>
      <w:r w:rsidRPr="00386E32">
        <w:rPr>
          <w:i/>
          <w:iCs/>
        </w:rPr>
        <w:t>[insérer l</w:t>
      </w:r>
      <w:r w:rsidR="006247CA" w:rsidRPr="00386E32">
        <w:rPr>
          <w:i/>
          <w:iCs/>
        </w:rPr>
        <w:t xml:space="preserve">es </w:t>
      </w:r>
      <w:r w:rsidRPr="00386E32">
        <w:rPr>
          <w:i/>
          <w:iCs/>
        </w:rPr>
        <w:t>adresses détaillées</w:t>
      </w:r>
      <w:r w:rsidR="006247CA" w:rsidRPr="00386E32">
        <w:rPr>
          <w:i/>
          <w:iCs/>
        </w:rPr>
        <w:t>]</w:t>
      </w:r>
      <w:r w:rsidRPr="00386E32">
        <w:rPr>
          <w:i/>
          <w:iCs/>
        </w:rPr>
        <w:t xml:space="preserve"> </w:t>
      </w:r>
    </w:p>
    <w:p w14:paraId="5E1FFBCA" w14:textId="77777777" w:rsidR="00471DE4" w:rsidRPr="00386E32" w:rsidRDefault="00471DE4" w:rsidP="00471DE4">
      <w:pPr>
        <w:spacing w:after="200"/>
        <w:jc w:val="both"/>
        <w:rPr>
          <w:i/>
          <w:iCs/>
        </w:rPr>
      </w:pPr>
      <w:r w:rsidRPr="00386E32">
        <w:rPr>
          <w:i/>
          <w:iCs/>
        </w:rPr>
        <w:t xml:space="preserve">[insérer le nom de l’Agence d’exécution, </w:t>
      </w:r>
    </w:p>
    <w:p w14:paraId="0C0B52DF" w14:textId="77777777" w:rsidR="00471DE4" w:rsidRPr="00386E32" w:rsidRDefault="00471DE4" w:rsidP="00471DE4">
      <w:pPr>
        <w:spacing w:after="200"/>
        <w:jc w:val="both"/>
        <w:rPr>
          <w:i/>
          <w:iCs/>
        </w:rPr>
      </w:pPr>
      <w:r w:rsidRPr="00386E32">
        <w:rPr>
          <w:i/>
          <w:iCs/>
        </w:rPr>
        <w:t>[insérer le nom du responsable et son titre</w:t>
      </w:r>
    </w:p>
    <w:p w14:paraId="2976EA5D" w14:textId="77777777" w:rsidR="00471DE4" w:rsidRPr="00386E32" w:rsidRDefault="00471DE4" w:rsidP="00471DE4">
      <w:pPr>
        <w:spacing w:after="200"/>
        <w:jc w:val="both"/>
        <w:rPr>
          <w:i/>
          <w:iCs/>
        </w:rPr>
      </w:pPr>
      <w:r w:rsidRPr="00386E32">
        <w:rPr>
          <w:i/>
          <w:iCs/>
        </w:rPr>
        <w:lastRenderedPageBreak/>
        <w:t xml:space="preserve">[insérer les coordonnées du bureau (étage, numéro), </w:t>
      </w:r>
    </w:p>
    <w:p w14:paraId="5209B1D9" w14:textId="77777777" w:rsidR="00471DE4" w:rsidRPr="00386E32" w:rsidRDefault="00471DE4" w:rsidP="00471DE4">
      <w:pPr>
        <w:spacing w:after="200"/>
        <w:jc w:val="both"/>
        <w:rPr>
          <w:i/>
          <w:iCs/>
        </w:rPr>
      </w:pPr>
      <w:r w:rsidRPr="00386E32">
        <w:rPr>
          <w:i/>
          <w:iCs/>
        </w:rPr>
        <w:t xml:space="preserve">[insérer le nom de la rue, le numéro dans la rue, le lieu (code postal), le pays ; </w:t>
      </w:r>
    </w:p>
    <w:p w14:paraId="6FA94DB8" w14:textId="12D643FC" w:rsidR="00CB382A" w:rsidRPr="00976B96" w:rsidRDefault="00471DE4" w:rsidP="00976B96">
      <w:pPr>
        <w:spacing w:after="200"/>
        <w:jc w:val="both"/>
      </w:pPr>
      <w:r w:rsidRPr="00386E32">
        <w:rPr>
          <w:i/>
          <w:iCs/>
        </w:rPr>
        <w:t>[insérer l’adresse électronique si la passation du Marché par voie électronique est autorisée]</w:t>
      </w:r>
      <w:r w:rsidRPr="00386E32">
        <w:t xml:space="preserve">  </w:t>
      </w:r>
    </w:p>
    <w:sectPr w:rsidR="00CB382A" w:rsidRPr="00976B96" w:rsidSect="00471DE4">
      <w:endnotePr>
        <w:numFmt w:val="decimal"/>
        <w:numRestart w:val="eachSect"/>
      </w:end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06F19" w14:textId="77777777" w:rsidR="004A0A1F" w:rsidRPr="00386E32" w:rsidRDefault="004A0A1F">
      <w:r w:rsidRPr="00386E32">
        <w:separator/>
      </w:r>
    </w:p>
  </w:endnote>
  <w:endnote w:type="continuationSeparator" w:id="0">
    <w:p w14:paraId="794A1936" w14:textId="77777777" w:rsidR="004A0A1F" w:rsidRPr="00386E32" w:rsidRDefault="004A0A1F">
      <w:r w:rsidRPr="00386E3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T Extra">
    <w:panose1 w:val="05050102010205020202"/>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DE6FB" w14:textId="77777777" w:rsidR="00C57C20" w:rsidRPr="00386E32" w:rsidRDefault="00C57C20">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21074" w14:textId="77777777" w:rsidR="004A0A1F" w:rsidRPr="00386E32" w:rsidRDefault="004A0A1F">
      <w:r w:rsidRPr="00386E32">
        <w:separator/>
      </w:r>
    </w:p>
  </w:footnote>
  <w:footnote w:type="continuationSeparator" w:id="0">
    <w:p w14:paraId="0E1F0718" w14:textId="77777777" w:rsidR="004A0A1F" w:rsidRPr="00386E32" w:rsidRDefault="004A0A1F">
      <w:r w:rsidRPr="00386E32">
        <w:continuationSeparator/>
      </w:r>
    </w:p>
  </w:footnote>
  <w:footnote w:id="1">
    <w:p w14:paraId="63A63B0A" w14:textId="3EC5E6BD" w:rsidR="006C5E35" w:rsidRPr="006C5E35" w:rsidRDefault="006C5E35" w:rsidP="006C5E35">
      <w:pPr>
        <w:pStyle w:val="FootnoteText"/>
        <w:rPr>
          <w:lang w:val="fr-FR"/>
        </w:rPr>
      </w:pPr>
      <w:r>
        <w:rPr>
          <w:rStyle w:val="FootnoteReference"/>
        </w:rPr>
        <w:footnoteRef/>
      </w:r>
      <w:r>
        <w:t xml:space="preserve"> </w:t>
      </w:r>
      <w:r w:rsidRPr="006C5E35">
        <w:rPr>
          <w:b/>
          <w:bCs/>
          <w:i/>
          <w:iCs/>
          <w:lang w:val="fr-FR"/>
        </w:rPr>
        <w:t>Pour éviter tout conflit d'intérêts, l'agence doit être différente de l'agence d'exécution.</w:t>
      </w:r>
    </w:p>
    <w:p w14:paraId="2C188992" w14:textId="7B33E23E" w:rsidR="006C5E35" w:rsidRPr="00DD4C5D" w:rsidRDefault="006C5E35">
      <w:pPr>
        <w:pStyle w:val="FootnoteText"/>
        <w:rPr>
          <w:lang w:val="fr-FR"/>
        </w:rPr>
      </w:pPr>
    </w:p>
  </w:footnote>
  <w:footnote w:id="2">
    <w:p w14:paraId="2D052BDE" w14:textId="77777777" w:rsidR="00B853B1" w:rsidRPr="00386E32" w:rsidRDefault="00B853B1" w:rsidP="00B853B1">
      <w:pPr>
        <w:pStyle w:val="FootnoteText"/>
        <w:spacing w:after="40"/>
        <w:rPr>
          <w:rFonts w:asciiTheme="minorHAnsi" w:hAnsiTheme="minorHAnsi" w:cstheme="minorHAnsi"/>
          <w:color w:val="000000"/>
          <w:lang w:val="fr-FR"/>
        </w:rPr>
      </w:pPr>
      <w:r w:rsidRPr="00386E32">
        <w:rPr>
          <w:rStyle w:val="FootnoteReference"/>
          <w:lang w:val="fr-FR"/>
        </w:rPr>
        <w:footnoteRef/>
      </w:r>
      <w:r w:rsidRPr="00386E32">
        <w:rPr>
          <w:lang w:val="fr-FR"/>
        </w:rPr>
        <w:t xml:space="preserve"> </w:t>
      </w:r>
      <w:r w:rsidRPr="00386E32">
        <w:rPr>
          <w:rFonts w:asciiTheme="minorHAnsi" w:hAnsiTheme="minorHAnsi" w:cstheme="minorHAnsi"/>
          <w:lang w:val="fr-FR"/>
        </w:rPr>
        <w:t>Dans ce contexte, toute action entreprise par une Firme, un Consultant et leurs agents, sous-traitants, prestataires de services, et/ou leurs personnels en vue d’influencer</w:t>
      </w:r>
      <w:r w:rsidRPr="00386E32">
        <w:rPr>
          <w:rFonts w:asciiTheme="minorHAnsi" w:hAnsiTheme="minorHAnsi" w:cstheme="minorHAnsi"/>
          <w:color w:val="000000"/>
          <w:lang w:val="fr-FR"/>
        </w:rPr>
        <w:t xml:space="preserve"> la procédure d’attribution ou l’exécution du marché en vue d’un avantage indu quelconque est inappropriée.</w:t>
      </w:r>
    </w:p>
  </w:footnote>
  <w:footnote w:id="3">
    <w:p w14:paraId="3A70B9D1" w14:textId="77777777" w:rsidR="00B853B1" w:rsidRPr="00386E32" w:rsidRDefault="00B853B1" w:rsidP="00B853B1">
      <w:pPr>
        <w:pStyle w:val="FootnoteText"/>
        <w:rPr>
          <w:rFonts w:asciiTheme="minorHAnsi" w:hAnsiTheme="minorHAnsi" w:cstheme="minorHAnsi"/>
          <w:lang w:val="fr-FR"/>
        </w:rPr>
      </w:pPr>
      <w:r w:rsidRPr="00386E32">
        <w:rPr>
          <w:rStyle w:val="FootnoteReference"/>
          <w:lang w:val="fr-FR"/>
        </w:rPr>
        <w:footnoteRef/>
      </w:r>
      <w:r w:rsidRPr="00386E32">
        <w:rPr>
          <w:lang w:val="fr-FR"/>
        </w:rPr>
        <w:t xml:space="preserve"> </w:t>
      </w:r>
      <w:r w:rsidRPr="00386E32">
        <w:rPr>
          <w:rFonts w:asciiTheme="minorHAnsi" w:hAnsiTheme="minorHAnsi" w:cstheme="minorHAnsi"/>
          <w:lang w:val="fr-FR"/>
        </w:rPr>
        <w:t>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et de l’application des procédures de sanctions pour fraude et corruption relatives à la passation des marchés de la BIsD; et ii) d’une suspension temporaire ou d’une suspension temporaire rapide liée à des procédures de sanctions en cours.</w:t>
      </w:r>
    </w:p>
  </w:footnote>
  <w:footnote w:id="4">
    <w:p w14:paraId="4F03325D" w14:textId="77777777" w:rsidR="00C57C20" w:rsidRPr="00386E32" w:rsidRDefault="00C57C20">
      <w:pPr>
        <w:pStyle w:val="FootnoteText"/>
        <w:rPr>
          <w:lang w:val="fr-FR"/>
        </w:rPr>
      </w:pPr>
      <w:r w:rsidRPr="00386E32">
        <w:rPr>
          <w:rStyle w:val="FootnoteReference"/>
          <w:lang w:val="fr-FR"/>
        </w:rPr>
        <w:footnoteRef/>
      </w:r>
      <w:r w:rsidRPr="00386E32">
        <w:rPr>
          <w:lang w:val="fr-FR"/>
        </w:rPr>
        <w:t xml:space="preserve"> Si applicable </w:t>
      </w:r>
    </w:p>
  </w:footnote>
  <w:footnote w:id="5">
    <w:p w14:paraId="02E4682E" w14:textId="77777777" w:rsidR="00D65355" w:rsidRPr="00386E32" w:rsidRDefault="00D65355" w:rsidP="00D65355">
      <w:pPr>
        <w:pStyle w:val="FootnoteText"/>
        <w:spacing w:after="40"/>
        <w:rPr>
          <w:color w:val="000000"/>
          <w:lang w:val="fr-FR"/>
        </w:rPr>
      </w:pPr>
      <w:r w:rsidRPr="00386E32">
        <w:rPr>
          <w:rStyle w:val="FootnoteReference"/>
          <w:lang w:val="fr-FR"/>
        </w:rPr>
        <w:footnoteRef/>
      </w:r>
      <w:r w:rsidRPr="00386E32">
        <w:rPr>
          <w:lang w:val="fr-FR"/>
        </w:rPr>
        <w:t xml:space="preserve"> Dans ce contexte, toute action entreprise par une Firme, un Consultant et leurs agents, sous-traitants, prestataires de services, et/ou leurs personnels en vue d’influencer</w:t>
      </w:r>
      <w:r w:rsidRPr="00386E32">
        <w:rPr>
          <w:color w:val="000000"/>
          <w:lang w:val="fr-FR"/>
        </w:rPr>
        <w:t xml:space="preserve"> la procédure d’attribution ou l’exécution du marché en vue d’un avantage indu quelconque est inappropriée.</w:t>
      </w:r>
    </w:p>
  </w:footnote>
  <w:footnote w:id="6">
    <w:p w14:paraId="0F7D6369" w14:textId="77777777" w:rsidR="00D65355" w:rsidRPr="00386E32" w:rsidRDefault="00D65355" w:rsidP="00D65355">
      <w:pPr>
        <w:pStyle w:val="FootnoteText"/>
        <w:rPr>
          <w:lang w:val="fr-FR"/>
        </w:rPr>
      </w:pPr>
      <w:r w:rsidRPr="00386E32">
        <w:rPr>
          <w:rStyle w:val="FootnoteReference"/>
          <w:lang w:val="fr-FR"/>
        </w:rPr>
        <w:footnoteRef/>
      </w:r>
      <w:r w:rsidRPr="00386E32">
        <w:rPr>
          <w:lang w:val="fr-FR"/>
        </w:rPr>
        <w:t xml:space="preserve"> 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 et ii) d’une suspension temporaire ou d’une suspension temporaire rapide liée à des procédures de sanctions en cours.</w:t>
      </w:r>
    </w:p>
  </w:footnote>
  <w:footnote w:id="7">
    <w:p w14:paraId="29196FF5" w14:textId="3D70B4A0" w:rsidR="00C57C20" w:rsidRPr="00386E32" w:rsidRDefault="00C57C20">
      <w:pPr>
        <w:pStyle w:val="FootnoteText"/>
        <w:rPr>
          <w:lang w:val="fr-FR"/>
        </w:rPr>
      </w:pPr>
      <w:r w:rsidRPr="00386E32">
        <w:rPr>
          <w:rStyle w:val="FootnoteReference"/>
          <w:i/>
          <w:iCs/>
          <w:lang w:val="fr-FR"/>
        </w:rPr>
        <w:footnoteRef/>
      </w:r>
      <w:r w:rsidRPr="00386E32">
        <w:rPr>
          <w:i/>
          <w:iCs/>
          <w:lang w:val="fr-FR"/>
        </w:rPr>
        <w:t xml:space="preserve"> La date est établie conformément à la Clause 18.4 des Cahier des Clauses administratives générales (« CCAG »), en tenant compte de toute obligation de garantie technique du Fournisseur en vertu de la </w:t>
      </w:r>
      <w:r w:rsidR="00112727" w:rsidRPr="00386E32">
        <w:rPr>
          <w:i/>
          <w:iCs/>
          <w:lang w:val="fr-FR"/>
        </w:rPr>
        <w:t>Clause</w:t>
      </w:r>
      <w:r w:rsidRPr="00386E32">
        <w:rPr>
          <w:i/>
          <w:iCs/>
          <w:lang w:val="fr-FR"/>
        </w:rPr>
        <w:t xml:space="preserve"> 28.2 du CCAG/CCAP devant être garantie par une garantie d’exécution </w:t>
      </w:r>
      <w:r w:rsidR="0090372B" w:rsidRPr="00386E32">
        <w:rPr>
          <w:i/>
          <w:iCs/>
          <w:lang w:val="fr-FR"/>
        </w:rPr>
        <w:t>partielle. L’Acheteur</w:t>
      </w:r>
      <w:r w:rsidRPr="00386E32">
        <w:rPr>
          <w:i/>
          <w:iCs/>
          <w:lang w:val="fr-FR"/>
        </w:rPr>
        <w:t xml:space="preserve"> doit prendre en compte le fait que, dans le cas d’une prorogation de la durée du Marché, il devra demander au Garant de prolonger la durée de la présente garantie. Une telle demande doit être faite par écrit avant la date d’expiration mentionnée dans la</w:t>
      </w:r>
      <w:r w:rsidRPr="00386E32">
        <w:rPr>
          <w:rFonts w:ascii="Arial" w:hAnsi="Arial" w:cs="Arial"/>
          <w:i/>
          <w:iCs/>
          <w:lang w:val="fr-FR"/>
        </w:rPr>
        <w:t xml:space="preserve"> </w:t>
      </w:r>
      <w:r w:rsidRPr="00386E32">
        <w:rPr>
          <w:i/>
          <w:iCs/>
          <w:lang w:val="fr-FR"/>
        </w:rPr>
        <w:t>garantie. Lorsqu’il préparera la garantie, l’Acheteur peut considérer ajouter ce qui suit à la fin de l’avant-dernier paragraphe : « Sur demande écrite de l’Acheteur, formulée avant l’expiration de la présente garantie, le Garant prolongera la durée de cette garantie pour une période ne dépassant pas [six mois] [un an]. Une telle extension ne sera accordée qu’une fois. »</w:t>
      </w:r>
    </w:p>
  </w:footnote>
  <w:footnote w:id="8">
    <w:p w14:paraId="4FE8D575" w14:textId="77777777" w:rsidR="00C57C20" w:rsidRPr="00386E32" w:rsidRDefault="00C57C20" w:rsidP="00CB382A">
      <w:pPr>
        <w:pStyle w:val="FootnoteText"/>
        <w:rPr>
          <w:lang w:val="fr-FR"/>
        </w:rPr>
      </w:pPr>
      <w:r w:rsidRPr="00386E32">
        <w:rPr>
          <w:rStyle w:val="FootnoteReference"/>
          <w:lang w:val="fr-FR"/>
        </w:rPr>
        <w:footnoteRef/>
      </w:r>
      <w:r w:rsidRPr="00386E32">
        <w:rPr>
          <w:lang w:val="fr-FR"/>
        </w:rPr>
        <w:t xml:space="preserve"> </w:t>
      </w:r>
      <w:r w:rsidRPr="00386E32">
        <w:rPr>
          <w:i/>
          <w:lang w:val="fr-FR"/>
        </w:rPr>
        <w:t>L’organisme de caution doit insérer un montant représentant le montant du Marché mentionné au Marché soit dans la (ou les) devise(s) mentionnée(s) au Marché, soit dans toute autre devise librement convertible acceptable par l’Acheteur.</w:t>
      </w:r>
    </w:p>
  </w:footnote>
  <w:footnote w:id="9">
    <w:p w14:paraId="3251BFF9" w14:textId="6D8AFD7C" w:rsidR="00C57C20" w:rsidRPr="00386E32" w:rsidRDefault="00C57C20" w:rsidP="006E3CEF">
      <w:pPr>
        <w:pStyle w:val="FootnoteText"/>
        <w:rPr>
          <w:lang w:val="fr-FR"/>
        </w:rPr>
      </w:pPr>
      <w:r w:rsidRPr="00386E32">
        <w:rPr>
          <w:rStyle w:val="FootnoteReference"/>
          <w:lang w:val="fr-FR"/>
        </w:rPr>
        <w:footnoteRef/>
      </w:r>
      <w:r w:rsidRPr="00386E32">
        <w:rPr>
          <w:lang w:val="fr-FR"/>
        </w:rPr>
        <w:t xml:space="preserve">    </w:t>
      </w:r>
      <w:r w:rsidRPr="00386E32">
        <w:rPr>
          <w:i/>
          <w:lang w:val="fr-FR"/>
        </w:rPr>
        <w:t>Le Garant doit insérer le montant représentant le montant de l’avance soit dans la (ou les) monnaie (s) mentionnée(s) au Marché pour le paiement de l’avance, soit dans toute autre monnaie librement convertible acceptable par l’Acheteur.</w:t>
      </w:r>
    </w:p>
  </w:footnote>
  <w:footnote w:id="10">
    <w:p w14:paraId="053E7E77" w14:textId="082B6766" w:rsidR="00C57C20" w:rsidRPr="00386E32" w:rsidRDefault="00C57C20" w:rsidP="006E3CEF">
      <w:pPr>
        <w:pStyle w:val="FootnoteText"/>
        <w:tabs>
          <w:tab w:val="left" w:pos="360"/>
        </w:tabs>
        <w:rPr>
          <w:lang w:val="fr-FR"/>
        </w:rPr>
      </w:pPr>
      <w:r w:rsidRPr="00386E32">
        <w:rPr>
          <w:rStyle w:val="FootnoteReference"/>
          <w:lang w:val="fr-FR"/>
        </w:rPr>
        <w:footnoteRef/>
      </w:r>
      <w:r w:rsidRPr="00386E32">
        <w:rPr>
          <w:lang w:val="fr-FR"/>
        </w:rPr>
        <w:t xml:space="preserve"> </w:t>
      </w:r>
      <w:r w:rsidRPr="00386E32">
        <w:rPr>
          <w:lang w:val="fr-FR"/>
        </w:rPr>
        <w:tab/>
      </w:r>
      <w:r w:rsidRPr="00386E32">
        <w:rPr>
          <w:i/>
          <w:lang w:val="fr-FR"/>
        </w:rPr>
        <w:t>Insérer la date prévue pour la réception provisoire.  Le Bénéficiaire (Acheteur)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w:t>
      </w:r>
      <w:r w:rsidR="00CF538E" w:rsidRPr="00386E32">
        <w:rPr>
          <w:i/>
          <w:lang w:val="fr-FR"/>
        </w:rPr>
        <w:t xml:space="preserve"> </w:t>
      </w:r>
      <w:r w:rsidRPr="00386E32">
        <w:rPr>
          <w:i/>
          <w:lang w:val="fr-FR"/>
        </w:rPr>
        <w:t>: « Sur demande écrite du Bénéficiaire formulée avant l’expiration de la présente garantie, le Garant s’engage à prolonger la durée de cette garantie pour une période ne dépassant pas [six mois] [un an].  Une telle extension ne sera accordée qu’une fois.»</w:t>
      </w:r>
    </w:p>
  </w:footnote>
  <w:footnote w:id="11">
    <w:p w14:paraId="36B7CB78" w14:textId="77777777" w:rsidR="00A63DC8" w:rsidRPr="00386E32" w:rsidRDefault="00A63DC8" w:rsidP="00A63DC8">
      <w:pPr>
        <w:spacing w:before="83"/>
        <w:ind w:left="207" w:right="148"/>
        <w:rPr>
          <w:sz w:val="20"/>
        </w:rPr>
      </w:pPr>
      <w:r w:rsidRPr="00386E32">
        <w:rPr>
          <w:rStyle w:val="FootnoteReference"/>
        </w:rPr>
        <w:footnoteRef/>
      </w:r>
      <w:r w:rsidRPr="00386E32">
        <w:t xml:space="preserve"> La Banque islamique de développement (BID), la Société islamique d'assurance des investissements et des crédits à l'exportation (SIACE), la Société islamique pour le développement du secteur privé (SID) et la Société internationale islamique de financement du commerce (SIFC) sont des institutions financières internationales supranationales, intergouvernementales et autonomes, établies en vertu de leurs statuts respectifs et ayant leur siège à Djeddah, Royaume d'Arabie saoudite (ensemble,  ces institutions constituent et sont désignées par le terme « Groupe de la BID »).</w:t>
      </w:r>
    </w:p>
    <w:p w14:paraId="44059841" w14:textId="77777777" w:rsidR="00A63DC8" w:rsidRPr="00386E32" w:rsidRDefault="00A63DC8" w:rsidP="00A63DC8">
      <w:pPr>
        <w:pStyle w:val="FootnoteText"/>
        <w:rPr>
          <w:lang w:val="fr-FR"/>
        </w:rPr>
      </w:pPr>
    </w:p>
  </w:footnote>
  <w:footnote w:id="12">
    <w:p w14:paraId="3F4D1064" w14:textId="55DB7700" w:rsidR="00471DE4" w:rsidRPr="00386E32" w:rsidRDefault="00471DE4" w:rsidP="00471DE4">
      <w:pPr>
        <w:pStyle w:val="FootnoteText"/>
        <w:rPr>
          <w:lang w:val="fr-FR"/>
        </w:rPr>
      </w:pPr>
      <w:r w:rsidRPr="00386E32">
        <w:rPr>
          <w:rStyle w:val="FootnoteReference"/>
          <w:lang w:val="fr-FR"/>
        </w:rPr>
        <w:footnoteRef/>
      </w:r>
      <w:r w:rsidRPr="00386E32">
        <w:rPr>
          <w:lang w:val="fr-FR"/>
        </w:rPr>
        <w:t xml:space="preserve"> Remplacer par « des Marchés » dans le cas où des offres sont sollicitées simultanément pour des marchés multiples. Ajouter un nouveau paragraphe 3 et renuméroter les paragraphes 3 à 8 comme suit: « 3 Un Soumissionnaire peut présenter une offre pour un ou plusieurs marchés, comme précisé dans le Document </w:t>
      </w:r>
      <w:r w:rsidR="00EC46F5" w:rsidRPr="00386E32">
        <w:rPr>
          <w:lang w:val="fr-FR"/>
        </w:rPr>
        <w:t>de Demande de Propositions</w:t>
      </w:r>
      <w:r w:rsidRPr="00386E32">
        <w:rPr>
          <w:lang w:val="fr-FR"/>
        </w:rPr>
        <w:t>. Un Soumissionnaire désirant offrir un rabais dans le cas où plusieurs marchés leur seraient attribués, seront autorisés à le faire, mais ils devront indiquer ces rabais dans le Formulaire d’Offre.».</w:t>
      </w:r>
    </w:p>
  </w:footnote>
  <w:footnote w:id="13">
    <w:p w14:paraId="0A7A959D" w14:textId="5F99BCDB" w:rsidR="00471DE4" w:rsidRPr="00386E32" w:rsidRDefault="00471DE4" w:rsidP="00471DE4">
      <w:pPr>
        <w:pStyle w:val="FootnoteText"/>
        <w:rPr>
          <w:lang w:val="fr-FR"/>
        </w:rPr>
      </w:pPr>
      <w:r w:rsidRPr="00386E32">
        <w:rPr>
          <w:rStyle w:val="FootnoteReference"/>
          <w:lang w:val="fr-FR"/>
        </w:rPr>
        <w:footnoteRef/>
      </w:r>
      <w:r w:rsidRPr="00386E32">
        <w:rPr>
          <w:lang w:val="fr-FR"/>
        </w:rPr>
        <w:t xml:space="preserve"> </w:t>
      </w:r>
      <w:r w:rsidRPr="00386E32">
        <w:rPr>
          <w:i/>
          <w:iCs/>
          <w:lang w:val="fr-FR"/>
        </w:rPr>
        <w:t xml:space="preserve">[insérer, si applicable: « ce contrat sera financé conjointement par (insérer le nom du cofinancier) ». La passation du Marché sera conforme </w:t>
      </w:r>
      <w:r w:rsidR="00F95798" w:rsidRPr="00386E32">
        <w:rPr>
          <w:i/>
          <w:iCs/>
          <w:lang w:val="fr-FR"/>
        </w:rPr>
        <w:t>aux Directives de la BIsD</w:t>
      </w:r>
      <w:r w:rsidRPr="00386E32">
        <w:rPr>
          <w:i/>
          <w:iCs/>
          <w:lang w:val="fr-FR"/>
        </w:rPr>
        <w:t>].</w:t>
      </w:r>
    </w:p>
  </w:footnote>
  <w:footnote w:id="14">
    <w:p w14:paraId="1BCA4DE0" w14:textId="5B4C87CF" w:rsidR="00471DE4" w:rsidRPr="00386E32" w:rsidRDefault="00471DE4" w:rsidP="00471DE4">
      <w:pPr>
        <w:pStyle w:val="FootnoteText"/>
        <w:rPr>
          <w:lang w:val="fr-FR"/>
        </w:rPr>
      </w:pPr>
      <w:r w:rsidRPr="00386E32">
        <w:rPr>
          <w:rStyle w:val="FootnoteReference"/>
          <w:lang w:val="fr-FR"/>
        </w:rPr>
        <w:footnoteRef/>
      </w:r>
      <w:r w:rsidRPr="00386E32">
        <w:rPr>
          <w:lang w:val="fr-FR"/>
        </w:rPr>
        <w:t xml:space="preserve"> Fournir une brève description des Fournitures, y compris quantités, site du Projet, et autre information de nature à permettre aux </w:t>
      </w:r>
      <w:r w:rsidR="00040C6B" w:rsidRPr="00386E32">
        <w:rPr>
          <w:lang w:val="fr-FR"/>
        </w:rPr>
        <w:t>proposant</w:t>
      </w:r>
      <w:r w:rsidRPr="00386E32">
        <w:rPr>
          <w:lang w:val="fr-FR"/>
        </w:rPr>
        <w:t xml:space="preserve">s potentiels de décider de leur participation ou non à l’Appel d’offres. Le document </w:t>
      </w:r>
      <w:r w:rsidR="0001437B" w:rsidRPr="00386E32">
        <w:rPr>
          <w:lang w:val="fr-FR"/>
        </w:rPr>
        <w:t>de Demande de Propositions</w:t>
      </w:r>
      <w:r w:rsidRPr="00386E32">
        <w:rPr>
          <w:lang w:val="fr-FR"/>
        </w:rPr>
        <w:t xml:space="preserve"> peut exiger des </w:t>
      </w:r>
      <w:r w:rsidR="00040C6B" w:rsidRPr="00386E32">
        <w:rPr>
          <w:lang w:val="fr-FR"/>
        </w:rPr>
        <w:t>proposant</w:t>
      </w:r>
      <w:r w:rsidRPr="00386E32">
        <w:rPr>
          <w:lang w:val="fr-FR"/>
        </w:rPr>
        <w:t>s une expérience ou des compétences particulières ; si tel est le cas, ces exigences doivent être formulées dans ce paragraphe.</w:t>
      </w:r>
    </w:p>
  </w:footnote>
  <w:footnote w:id="15">
    <w:p w14:paraId="7CF3D5A0" w14:textId="7CAA6D38" w:rsidR="00471DE4" w:rsidRPr="00386E32" w:rsidRDefault="00471DE4" w:rsidP="00471DE4">
      <w:pPr>
        <w:pStyle w:val="FootnoteText"/>
        <w:rPr>
          <w:lang w:val="fr-FR"/>
        </w:rPr>
      </w:pPr>
      <w:r w:rsidRPr="00386E32">
        <w:rPr>
          <w:rStyle w:val="FootnoteReference"/>
          <w:lang w:val="fr-FR"/>
        </w:rPr>
        <w:footnoteRef/>
      </w:r>
      <w:r w:rsidRPr="00386E32">
        <w:rPr>
          <w:lang w:val="fr-FR"/>
        </w:rPr>
        <w:t xml:space="preserve"> Si </w:t>
      </w:r>
      <w:r w:rsidR="00412AEA" w:rsidRPr="00386E32">
        <w:rPr>
          <w:lang w:val="fr-FR"/>
        </w:rPr>
        <w:t>le système d’acquisition</w:t>
      </w:r>
      <w:r w:rsidRPr="00386E32">
        <w:rPr>
          <w:lang w:val="fr-FR"/>
        </w:rPr>
        <w:t xml:space="preserve"> électronique est utilisé, insérer le lien ou l’adresse du site internet et toutes informations additionnelles, telles qu’appropriées. Le bureau pour obtenir des renseignements et pour obtenir les documents </w:t>
      </w:r>
      <w:r w:rsidR="0001437B" w:rsidRPr="00386E32">
        <w:rPr>
          <w:lang w:val="fr-FR"/>
        </w:rPr>
        <w:t>de Demande de Propositions</w:t>
      </w:r>
      <w:r w:rsidRPr="00386E32">
        <w:rPr>
          <w:lang w:val="fr-FR"/>
        </w:rPr>
        <w:t xml:space="preserve"> et le bureau pour la remise des </w:t>
      </w:r>
      <w:r w:rsidR="00412AEA" w:rsidRPr="00386E32">
        <w:rPr>
          <w:lang w:val="fr-FR"/>
        </w:rPr>
        <w:t>Proposition</w:t>
      </w:r>
      <w:r w:rsidRPr="00386E32">
        <w:rPr>
          <w:lang w:val="fr-FR"/>
        </w:rPr>
        <w:t xml:space="preserve">s peuvent </w:t>
      </w:r>
      <w:r w:rsidR="005031DD" w:rsidRPr="00386E32">
        <w:rPr>
          <w:lang w:val="fr-FR"/>
        </w:rPr>
        <w:t>ne</w:t>
      </w:r>
      <w:r w:rsidRPr="00386E32">
        <w:rPr>
          <w:lang w:val="fr-FR"/>
        </w:rPr>
        <w:t xml:space="preserve"> pas être </w:t>
      </w:r>
      <w:r w:rsidR="005031DD" w:rsidRPr="00386E32">
        <w:rPr>
          <w:lang w:val="fr-FR"/>
        </w:rPr>
        <w:t>les mêmes</w:t>
      </w:r>
      <w:r w:rsidRPr="00386E32">
        <w:rPr>
          <w:lang w:val="fr-FR"/>
        </w:rPr>
        <w:t>.</w:t>
      </w:r>
    </w:p>
  </w:footnote>
  <w:footnote w:id="16">
    <w:p w14:paraId="31575842" w14:textId="7BE2FBA2" w:rsidR="00471DE4" w:rsidRPr="00386E32" w:rsidRDefault="00471DE4" w:rsidP="00471DE4">
      <w:pPr>
        <w:pStyle w:val="FootnoteText"/>
        <w:rPr>
          <w:lang w:val="fr-FR"/>
        </w:rPr>
      </w:pPr>
      <w:r w:rsidRPr="00386E32">
        <w:rPr>
          <w:rStyle w:val="FootnoteReference"/>
          <w:lang w:val="fr-FR"/>
        </w:rPr>
        <w:footnoteRef/>
      </w:r>
      <w:r w:rsidRPr="00386E32">
        <w:rPr>
          <w:lang w:val="fr-FR"/>
        </w:rPr>
        <w:t xml:space="preserve"> Le bureau pour obtenir des renseignements et </w:t>
      </w:r>
      <w:r w:rsidR="002F19D9" w:rsidRPr="00386E32">
        <w:rPr>
          <w:lang w:val="fr-FR"/>
        </w:rPr>
        <w:t xml:space="preserve">celui </w:t>
      </w:r>
      <w:r w:rsidRPr="00386E32">
        <w:rPr>
          <w:lang w:val="fr-FR"/>
        </w:rPr>
        <w:t xml:space="preserve">pour la remise des Documents </w:t>
      </w:r>
      <w:r w:rsidR="0001437B" w:rsidRPr="00386E32">
        <w:rPr>
          <w:lang w:val="fr-FR"/>
        </w:rPr>
        <w:t>de Demande de Propositions</w:t>
      </w:r>
      <w:r w:rsidRPr="00386E32">
        <w:rPr>
          <w:lang w:val="fr-FR"/>
        </w:rPr>
        <w:t xml:space="preserve"> ainsi que pour le dépôt des soumissions </w:t>
      </w:r>
      <w:r w:rsidR="002F19D9" w:rsidRPr="00386E32">
        <w:rPr>
          <w:lang w:val="fr-FR"/>
        </w:rPr>
        <w:t>peuvent ne pas être les mêmes</w:t>
      </w:r>
      <w:r w:rsidRPr="00386E32">
        <w:rPr>
          <w:lang w:val="fr-FR"/>
        </w:rPr>
        <w:t>.</w:t>
      </w:r>
    </w:p>
  </w:footnote>
  <w:footnote w:id="17">
    <w:p w14:paraId="7EE19CA3" w14:textId="1330AD00" w:rsidR="00471DE4" w:rsidRPr="00386E32" w:rsidRDefault="00471DE4" w:rsidP="00471DE4">
      <w:pPr>
        <w:pStyle w:val="FootnoteText"/>
        <w:rPr>
          <w:lang w:val="fr-FR"/>
        </w:rPr>
      </w:pPr>
      <w:r w:rsidRPr="00386E32">
        <w:rPr>
          <w:rStyle w:val="FootnoteReference"/>
          <w:lang w:val="fr-FR"/>
        </w:rPr>
        <w:footnoteRef/>
      </w:r>
      <w:r w:rsidRPr="00386E32">
        <w:rPr>
          <w:lang w:val="fr-FR"/>
        </w:rPr>
        <w:t xml:space="preserve"> Le prix demandé est destiné à défrayer </w:t>
      </w:r>
      <w:r w:rsidR="007C3F7F" w:rsidRPr="00386E32">
        <w:rPr>
          <w:lang w:val="fr-FR"/>
        </w:rPr>
        <w:t>l’Acheteur</w:t>
      </w:r>
      <w:r w:rsidRPr="00386E32">
        <w:rPr>
          <w:lang w:val="fr-FR"/>
        </w:rPr>
        <w:t xml:space="preserve"> du coût d’impression, du courrier / d’acheminement du dossier </w:t>
      </w:r>
      <w:r w:rsidR="0001437B" w:rsidRPr="00386E32">
        <w:rPr>
          <w:lang w:val="fr-FR"/>
        </w:rPr>
        <w:t>de Demande de Propositions</w:t>
      </w:r>
      <w:r w:rsidRPr="00386E32">
        <w:rPr>
          <w:lang w:val="fr-FR"/>
        </w:rPr>
        <w:t>. Un montant de 50 à 300 USD ou équivalent est réputé raisonnable.</w:t>
      </w:r>
    </w:p>
  </w:footnote>
  <w:footnote w:id="18">
    <w:p w14:paraId="3043100D" w14:textId="77777777" w:rsidR="00471DE4" w:rsidRPr="00386E32" w:rsidRDefault="00471DE4" w:rsidP="00471DE4">
      <w:pPr>
        <w:pStyle w:val="FootnoteText"/>
        <w:rPr>
          <w:lang w:val="fr-FR"/>
        </w:rPr>
      </w:pPr>
      <w:r w:rsidRPr="00386E32">
        <w:rPr>
          <w:rStyle w:val="FootnoteReference"/>
          <w:lang w:val="fr-FR"/>
        </w:rPr>
        <w:footnoteRef/>
      </w:r>
      <w:r w:rsidRPr="00386E32">
        <w:rPr>
          <w:lang w:val="fr-FR"/>
        </w:rPr>
        <w:t xml:space="preserve"> Par exemple chèque de caisse, dépôt direct sur un compte spécifique.</w:t>
      </w:r>
    </w:p>
  </w:footnote>
  <w:footnote w:id="19">
    <w:p w14:paraId="17CB9FDC" w14:textId="7CD34AB9" w:rsidR="00471DE4" w:rsidRPr="003569C8" w:rsidRDefault="00471DE4" w:rsidP="00471DE4">
      <w:pPr>
        <w:pStyle w:val="FootnoteText"/>
        <w:rPr>
          <w:lang w:val="fr-FR"/>
        </w:rPr>
      </w:pPr>
      <w:r w:rsidRPr="00386E32">
        <w:rPr>
          <w:rStyle w:val="FootnoteReference"/>
          <w:lang w:val="fr-FR"/>
        </w:rPr>
        <w:footnoteRef/>
      </w:r>
      <w:r w:rsidRPr="00386E32">
        <w:rPr>
          <w:lang w:val="fr-FR"/>
        </w:rPr>
        <w:t xml:space="preserve"> La procédure d’acheminement est généralement la poste aérienne pour l’étranger et la poste normale ou l’acheminement à domicile localement, ou par voie électronique si autorisée. Pour des raisons d’urgence ou de sécurité, l’acheminement à domicile peut être exigé pour l’étranger. Avec l’accord de la </w:t>
      </w:r>
      <w:r w:rsidR="000C7249" w:rsidRPr="00386E32">
        <w:rPr>
          <w:lang w:val="fr-FR"/>
        </w:rPr>
        <w:t>BIsD</w:t>
      </w:r>
      <w:r w:rsidRPr="00386E32">
        <w:rPr>
          <w:lang w:val="fr-FR"/>
        </w:rPr>
        <w:t>, les documents peuvent être distribués par courriel, téléchargés à partir d’un site autorisé ou d’un système d’achat électronique.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88C3" w14:textId="28F14E95"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59264" behindDoc="0" locked="0" layoutInCell="1" allowOverlap="1" wp14:anchorId="4C607C1A" wp14:editId="5CAE51E9">
              <wp:simplePos x="914400" y="457200"/>
              <wp:positionH relativeFrom="page">
                <wp:align>left</wp:align>
              </wp:positionH>
              <wp:positionV relativeFrom="page">
                <wp:align>top</wp:align>
              </wp:positionV>
              <wp:extent cx="763270" cy="345440"/>
              <wp:effectExtent l="0" t="0" r="17780" b="16510"/>
              <wp:wrapNone/>
              <wp:docPr id="957209457" name="Text Box 1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644AA27" w14:textId="53407E6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607C1A" id="_x0000_t202" coordsize="21600,21600" o:spt="202" path="m,l,21600r21600,l21600,xe">
              <v:stroke joinstyle="miter"/>
              <v:path gradientshapeok="t" o:connecttype="rect"/>
            </v:shapetype>
            <v:shape id="Text Box 12" o:spid="_x0000_s1027" type="#_x0000_t202" alt="Protected" style="position:absolute;left:0;text-align:left;margin-left:0;margin-top:0;width:60.1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" filled="f" stroked="f">
              <v:fill o:detectmouseclick="t"/>
              <v:textbox style="mso-fit-shape-to-text:t" inset="20pt,15pt,0,0">
                <w:txbxContent>
                  <w:p w14:paraId="4644AA27" w14:textId="53407E6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vi</w:t>
    </w:r>
    <w:r w:rsidR="00C57C20" w:rsidRPr="00386E32">
      <w:rPr>
        <w:rStyle w:val="PageNumber"/>
        <w:lang w:val="fr-FR"/>
      </w:rPr>
      <w:fldChar w:fldCharType="end"/>
    </w:r>
  </w:p>
  <w:p w14:paraId="7C0B67CB" w14:textId="0CAFBAEA" w:rsidR="00C57C20" w:rsidRPr="00386E32" w:rsidRDefault="00C57C20" w:rsidP="00BC3FD5">
    <w:pPr>
      <w:pStyle w:val="Header"/>
      <w:ind w:right="72"/>
      <w:jc w:val="right"/>
      <w:rPr>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D161" w14:textId="56888EB3"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68480" behindDoc="0" locked="0" layoutInCell="1" allowOverlap="1" wp14:anchorId="4FD73F45" wp14:editId="33426E65">
              <wp:simplePos x="635" y="635"/>
              <wp:positionH relativeFrom="page">
                <wp:align>left</wp:align>
              </wp:positionH>
              <wp:positionV relativeFrom="page">
                <wp:align>top</wp:align>
              </wp:positionV>
              <wp:extent cx="763270" cy="345440"/>
              <wp:effectExtent l="0" t="0" r="17780" b="16510"/>
              <wp:wrapNone/>
              <wp:docPr id="1896981623" name="Text Box 2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849F033" w14:textId="4790D63A"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D73F45" id="_x0000_t202" coordsize="21600,21600" o:spt="202" path="m,l,21600r21600,l21600,xe">
              <v:stroke joinstyle="miter"/>
              <v:path gradientshapeok="t" o:connecttype="rect"/>
            </v:shapetype>
            <v:shape id="Text Box 21" o:spid="_x0000_s1036" type="#_x0000_t202" alt="Protected" style="position:absolute;left:0;text-align:left;margin-left:0;margin-top:0;width:60.1pt;height:27.2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HFAIAACE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KvntMP0GqgMt5eHId3By1VLrRxHwRXgimKYl&#10;0eIzHbWGruRwsjhrwP/4mz/mE+4U5awjwZTckqI5098s8TGZTfM8Cizdxrf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vq48&#10;hxQCAAAh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849F033" w14:textId="4790D63A"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8</w:t>
    </w:r>
    <w:r w:rsidR="00C57C20" w:rsidRPr="00386E32">
      <w:rPr>
        <w:rStyle w:val="PageNumber"/>
        <w:lang w:val="fr-FR"/>
      </w:rPr>
      <w:fldChar w:fldCharType="end"/>
    </w:r>
  </w:p>
  <w:p w14:paraId="6F2341D7" w14:textId="0FD7C2C9" w:rsidR="00C57C20" w:rsidRPr="00386E32" w:rsidRDefault="00C57C20">
    <w:pPr>
      <w:pStyle w:val="Header"/>
      <w:ind w:right="360" w:firstLine="360"/>
      <w:jc w:val="right"/>
      <w:rPr>
        <w:lang w:val="fr-FR"/>
      </w:rPr>
    </w:pPr>
    <w:r w:rsidRPr="00386E32">
      <w:rPr>
        <w:lang w:val="fr-FR"/>
      </w:rPr>
      <w:t xml:space="preserve">Dossier type </w:t>
    </w:r>
    <w:r w:rsidR="0001437B" w:rsidRPr="00386E32">
      <w:rPr>
        <w:lang w:val="fr-FR"/>
      </w:rPr>
      <w:t>de Demande de Propositions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9959" w14:textId="7693CE47"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69504" behindDoc="0" locked="0" layoutInCell="1" allowOverlap="1" wp14:anchorId="1F5D5E33" wp14:editId="5DC56426">
              <wp:simplePos x="635" y="635"/>
              <wp:positionH relativeFrom="page">
                <wp:align>left</wp:align>
              </wp:positionH>
              <wp:positionV relativeFrom="page">
                <wp:align>top</wp:align>
              </wp:positionV>
              <wp:extent cx="763270" cy="345440"/>
              <wp:effectExtent l="0" t="0" r="17780" b="16510"/>
              <wp:wrapNone/>
              <wp:docPr id="1824519502" name="Text Box 2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3E49A5B" w14:textId="640262F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F5D5E33" id="_x0000_t202" coordsize="21600,21600" o:spt="202" path="m,l,21600r21600,l21600,xe">
              <v:stroke joinstyle="miter"/>
              <v:path gradientshapeok="t" o:connecttype="rect"/>
            </v:shapetype>
            <v:shape id="Text Box 22" o:spid="_x0000_s1037" type="#_x0000_t202" alt="Protected" style="position:absolute;left:0;text-align:left;margin-left:0;margin-top:0;width:60.1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AL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k+No2sN1Z628nAgPDi5aKj3UgR8Fp4YpnFJ&#10;tfhEhzbQlRyOFmc1+F/v+WM+AU9RzjpSTMktSZoz88MSIaPJOM+jwtJt+DWfxJtPNzLWJ8Nu23sg&#10;MQ7pXTiZzJiH5mRqD+0riXoeu1FIWEk9S44n8x4P+qVHIdV8npJITE7g0q6cjKUjaBHRl/5VeHeE&#10;HYmvRzhpShRv0D/kxj+Dm2+ROEjUXNA84k5CTIwdH01U+p/3lHV52rPf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A4WUAs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33E49A5B" w14:textId="640262F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3</w:t>
    </w:r>
    <w:r w:rsidR="00C57C20" w:rsidRPr="00386E32">
      <w:rPr>
        <w:rStyle w:val="PageNumber"/>
        <w:lang w:val="fr-FR"/>
      </w:rPr>
      <w:fldChar w:fldCharType="end"/>
    </w:r>
  </w:p>
  <w:p w14:paraId="1645E578" w14:textId="4E056F9A" w:rsidR="00C57C20" w:rsidRPr="00386E32" w:rsidRDefault="00C57C20">
    <w:pPr>
      <w:pStyle w:val="Header"/>
      <w:rPr>
        <w:lang w:val="fr-FR"/>
      </w:rPr>
    </w:pPr>
    <w:r w:rsidRPr="00386E32">
      <w:rPr>
        <w:lang w:val="fr-FR"/>
      </w:rPr>
      <w:t xml:space="preserve">Dossier type </w:t>
    </w:r>
    <w:r w:rsidR="0001437B" w:rsidRPr="00386E32">
      <w:rPr>
        <w:lang w:val="fr-FR"/>
      </w:rPr>
      <w:t>de Demande de Propositions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050A2" w14:textId="5A9EBC43" w:rsidR="00C57C20" w:rsidRPr="00386E32" w:rsidRDefault="00A80586" w:rsidP="000B0942">
    <w:pPr>
      <w:pStyle w:val="Header"/>
      <w:jc w:val="right"/>
      <w:rPr>
        <w:lang w:val="fr-FR"/>
      </w:rPr>
    </w:pPr>
    <w:r>
      <w:rPr>
        <w:noProof/>
        <w:lang w:val="fr-FR"/>
      </w:rPr>
      <mc:AlternateContent>
        <mc:Choice Requires="wps">
          <w:drawing>
            <wp:anchor distT="0" distB="0" distL="0" distR="0" simplePos="0" relativeHeight="251667456" behindDoc="0" locked="0" layoutInCell="1" allowOverlap="1" wp14:anchorId="16A94529" wp14:editId="2CCD8126">
              <wp:simplePos x="635" y="635"/>
              <wp:positionH relativeFrom="page">
                <wp:align>left</wp:align>
              </wp:positionH>
              <wp:positionV relativeFrom="page">
                <wp:align>top</wp:align>
              </wp:positionV>
              <wp:extent cx="763270" cy="345440"/>
              <wp:effectExtent l="0" t="0" r="17780" b="16510"/>
              <wp:wrapNone/>
              <wp:docPr id="1005092016" name="Text Box 2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E80D558" w14:textId="5F85958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6A94529" id="_x0000_t202" coordsize="21600,21600" o:spt="202" path="m,l,21600r21600,l21600,xe">
              <v:stroke joinstyle="miter"/>
              <v:path gradientshapeok="t" o:connecttype="rect"/>
            </v:shapetype>
            <v:shape id="Text Box 20" o:spid="_x0000_s1038" type="#_x0000_t202" alt="Protected" style="position:absolute;left:0;text-align:left;margin-left:0;margin-top:0;width:60.1pt;height:27.2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j+Pv4ZqT1t5OBAenFw01HspAj4LTwzTuKRa&#10;fKJDG+hKDkeLsxr8r/f8MZ+ApyhnHSmm5JYkzZn5YYmQ0WSc51Fh6Tb8mk/izacbGeuTYbftPZAY&#10;h/QunExmzENzMrWH9pVEPY/dKCSspJ4lx5N5jwf90qOQaj5PSSQmJ3BpV07G0hG0iOhL/yq8O8KO&#10;xNcjnDQlijfoH3Ljn8HNt0gcJGoiwAc0j7iTEBNjx0cTlf7nPWVdnvbs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mdGD&#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6E80D558" w14:textId="5F85958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sdt>
    <w:sdtPr>
      <w:rPr>
        <w:lang w:val="fr-FR"/>
      </w:rPr>
      <w:id w:val="-1941139211"/>
      <w:docPartObj>
        <w:docPartGallery w:val="Page Numbers (Top of Page)"/>
        <w:docPartUnique/>
      </w:docPartObj>
    </w:sdtPr>
    <w:sdtContent>
      <w:p w14:paraId="44E050A2" w14:textId="5A9EBC43" w:rsidR="00C57C20" w:rsidRPr="00386E32" w:rsidRDefault="000B0942" w:rsidP="000B0942">
        <w:pPr>
          <w:pStyle w:val="Header"/>
          <w:jc w:val="right"/>
          <w:rPr>
            <w:lang w:val="fr-FR"/>
          </w:rPr>
        </w:pPr>
        <w:r w:rsidRPr="00386E32">
          <w:rPr>
            <w:lang w:val="fr-FR"/>
          </w:rPr>
          <w:fldChar w:fldCharType="begin"/>
        </w:r>
        <w:r w:rsidRPr="00386E32">
          <w:rPr>
            <w:lang w:val="fr-FR"/>
          </w:rPr>
          <w:instrText xml:space="preserve"> PAGE   \* MERGEFORMAT </w:instrText>
        </w:r>
        <w:r w:rsidRPr="00386E32">
          <w:rPr>
            <w:lang w:val="fr-FR"/>
          </w:rPr>
          <w:fldChar w:fldCharType="separate"/>
        </w:r>
        <w:r w:rsidRPr="00386E32">
          <w:rPr>
            <w:lang w:val="fr-FR"/>
          </w:rPr>
          <w:t>2</w:t>
        </w:r>
        <w:r w:rsidRPr="00386E32">
          <w:rPr>
            <w:lang w:val="fr-FR"/>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C07C" w14:textId="7CEE7C8F" w:rsidR="00A80586" w:rsidRDefault="00A80586">
    <w:pPr>
      <w:pStyle w:val="Header"/>
    </w:pPr>
    <w:r>
      <w:rPr>
        <w:noProof/>
      </w:rPr>
      <mc:AlternateContent>
        <mc:Choice Requires="wps">
          <w:drawing>
            <wp:anchor distT="0" distB="0" distL="0" distR="0" simplePos="0" relativeHeight="251671552" behindDoc="0" locked="0" layoutInCell="1" allowOverlap="1" wp14:anchorId="642D6C10" wp14:editId="5BA0994E">
              <wp:simplePos x="635" y="635"/>
              <wp:positionH relativeFrom="page">
                <wp:align>left</wp:align>
              </wp:positionH>
              <wp:positionV relativeFrom="page">
                <wp:align>top</wp:align>
              </wp:positionV>
              <wp:extent cx="763270" cy="345440"/>
              <wp:effectExtent l="0" t="0" r="17780" b="16510"/>
              <wp:wrapNone/>
              <wp:docPr id="424391684" name="Text Box 2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6DF9A22" w14:textId="5B28E071"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2D6C10" id="_x0000_t202" coordsize="21600,21600" o:spt="202" path="m,l,21600r21600,l21600,xe">
              <v:stroke joinstyle="miter"/>
              <v:path gradientshapeok="t" o:connecttype="rect"/>
            </v:shapetype>
            <v:shape id="Text Box 24" o:spid="_x0000_s1039" type="#_x0000_t202" alt="Protected" style="position:absolute;left:0;text-align:left;margin-left:0;margin-top:0;width:60.1pt;height:27.2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B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w8i&#10;w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6DF9A22" w14:textId="5B28E071"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70206" w14:textId="452FBD59"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72576" behindDoc="0" locked="0" layoutInCell="1" allowOverlap="1" wp14:anchorId="537FE8D5" wp14:editId="6CFF1509">
              <wp:simplePos x="635" y="635"/>
              <wp:positionH relativeFrom="page">
                <wp:align>left</wp:align>
              </wp:positionH>
              <wp:positionV relativeFrom="page">
                <wp:align>top</wp:align>
              </wp:positionV>
              <wp:extent cx="763270" cy="345440"/>
              <wp:effectExtent l="0" t="0" r="17780" b="16510"/>
              <wp:wrapNone/>
              <wp:docPr id="2078969153" name="Text Box 2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9E853FD" w14:textId="00EAE37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7FE8D5" id="_x0000_t202" coordsize="21600,21600" o:spt="202" path="m,l,21600r21600,l21600,xe">
              <v:stroke joinstyle="miter"/>
              <v:path gradientshapeok="t" o:connecttype="rect"/>
            </v:shapetype>
            <v:shape id="Text Box 25" o:spid="_x0000_s1040" type="#_x0000_t202" alt="Protected" style="position:absolute;left:0;text-align:left;margin-left:0;margin-top:0;width:60.1pt;height:27.2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J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nH46jL+D6oRbOegJ95avG+y9YT68MIcM47io&#10;2vCMh1TQlhTOFiU1uB9/88d8BB6jlLSomJIalDQl6ptBQibzWZ5HhaXb+HM+jzeXbmjsBsMc9AOg&#10;GMf4LixPZswLajClA/2Gol7FbhhihmPPkobBfAi9fvFRcLFapSQUk2VhY7aWx9IRtIjoa/fGnD3D&#10;HpCvJxg0xYp36Pe58U9vV4eAHCRqIsA9mmfcUYiJsfOjiUr/9Z6yrk97+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fgKNJ&#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19E853FD" w14:textId="00EAE37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9</w:t>
    </w:r>
    <w:r w:rsidR="00C57C20" w:rsidRPr="00386E32">
      <w:rPr>
        <w:rStyle w:val="PageNumber"/>
        <w:lang w:val="fr-FR"/>
      </w:rPr>
      <w:fldChar w:fldCharType="end"/>
    </w:r>
  </w:p>
  <w:p w14:paraId="3FB57BD1" w14:textId="61A5FBD0" w:rsidR="00C57C20" w:rsidRPr="00386E32" w:rsidRDefault="00C57C20">
    <w:pPr>
      <w:pStyle w:val="Header"/>
      <w:ind w:right="-36"/>
      <w:rPr>
        <w:lang w:val="fr-FR"/>
      </w:rPr>
    </w:pPr>
    <w:r w:rsidRPr="00386E32">
      <w:rPr>
        <w:lang w:val="fr-FR"/>
      </w:rPr>
      <w:t xml:space="preserve">Dossier type </w:t>
    </w:r>
    <w:r w:rsidR="0001437B" w:rsidRPr="00386E32">
      <w:rPr>
        <w:lang w:val="fr-FR"/>
      </w:rPr>
      <w:t>de Demande de Propositions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0A90" w14:textId="2AD9F581" w:rsidR="00C57C20" w:rsidRPr="00386E32" w:rsidRDefault="00A80586" w:rsidP="000B0942">
    <w:pPr>
      <w:pStyle w:val="Header"/>
      <w:jc w:val="right"/>
      <w:rPr>
        <w:lang w:val="fr-FR"/>
      </w:rPr>
    </w:pPr>
    <w:r>
      <w:rPr>
        <w:noProof/>
        <w:lang w:val="fr-FR"/>
      </w:rPr>
      <mc:AlternateContent>
        <mc:Choice Requires="wps">
          <w:drawing>
            <wp:anchor distT="0" distB="0" distL="0" distR="0" simplePos="0" relativeHeight="251670528" behindDoc="0" locked="0" layoutInCell="1" allowOverlap="1" wp14:anchorId="06AC26B7" wp14:editId="369AADAB">
              <wp:simplePos x="635" y="635"/>
              <wp:positionH relativeFrom="page">
                <wp:align>left</wp:align>
              </wp:positionH>
              <wp:positionV relativeFrom="page">
                <wp:align>top</wp:align>
              </wp:positionV>
              <wp:extent cx="763270" cy="345440"/>
              <wp:effectExtent l="0" t="0" r="17780" b="16510"/>
              <wp:wrapNone/>
              <wp:docPr id="1613566280"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26531C9" w14:textId="6F33B85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AC26B7" id="_x0000_t202" coordsize="21600,21600" o:spt="202" path="m,l,21600r21600,l21600,xe">
              <v:stroke joinstyle="miter"/>
              <v:path gradientshapeok="t" o:connecttype="rect"/>
            </v:shapetype>
            <v:shape id="Text Box 23" o:spid="_x0000_s1041" type="#_x0000_t202" alt="Protected" style="position:absolute;left:0;text-align:left;margin-left:0;margin-top:0;width:60.1pt;height:27.2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VE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T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SPF&#10;R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26531C9" w14:textId="6F33B85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sdt>
    <w:sdtPr>
      <w:rPr>
        <w:lang w:val="fr-FR"/>
      </w:rPr>
      <w:id w:val="-1501421252"/>
      <w:docPartObj>
        <w:docPartGallery w:val="Page Numbers (Top of Page)"/>
        <w:docPartUnique/>
      </w:docPartObj>
    </w:sdtPr>
    <w:sdtContent>
      <w:p w14:paraId="79530A90" w14:textId="2AD9F581" w:rsidR="00C57C20" w:rsidRPr="00386E32" w:rsidRDefault="000B0942" w:rsidP="000B0942">
        <w:pPr>
          <w:pStyle w:val="Header"/>
          <w:jc w:val="right"/>
          <w:rPr>
            <w:lang w:val="fr-FR"/>
          </w:rPr>
        </w:pPr>
        <w:r w:rsidRPr="00386E32">
          <w:rPr>
            <w:lang w:val="fr-FR"/>
          </w:rPr>
          <w:fldChar w:fldCharType="begin"/>
        </w:r>
        <w:r w:rsidRPr="00386E32">
          <w:rPr>
            <w:lang w:val="fr-FR"/>
          </w:rPr>
          <w:instrText xml:space="preserve"> PAGE   \* MERGEFORMAT </w:instrText>
        </w:r>
        <w:r w:rsidRPr="00386E32">
          <w:rPr>
            <w:lang w:val="fr-FR"/>
          </w:rPr>
          <w:fldChar w:fldCharType="separate"/>
        </w:r>
        <w:r w:rsidRPr="00386E32">
          <w:rPr>
            <w:lang w:val="fr-FR"/>
          </w:rPr>
          <w:t>2</w:t>
        </w:r>
        <w:r w:rsidRPr="00386E32">
          <w:rPr>
            <w:lang w:val="fr-FR"/>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5DD77" w14:textId="4F0F66A6"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74624" behindDoc="0" locked="0" layoutInCell="1" allowOverlap="1" wp14:anchorId="1CE1D4F5" wp14:editId="7E7DF522">
              <wp:simplePos x="635" y="635"/>
              <wp:positionH relativeFrom="page">
                <wp:align>left</wp:align>
              </wp:positionH>
              <wp:positionV relativeFrom="page">
                <wp:align>top</wp:align>
              </wp:positionV>
              <wp:extent cx="763270" cy="345440"/>
              <wp:effectExtent l="0" t="0" r="17780" b="16510"/>
              <wp:wrapNone/>
              <wp:docPr id="530988265" name="Text Box 2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16B9EFF" w14:textId="08BF7402"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E1D4F5" id="_x0000_t202" coordsize="21600,21600" o:spt="202" path="m,l,21600r21600,l21600,xe">
              <v:stroke joinstyle="miter"/>
              <v:path gradientshapeok="t" o:connecttype="rect"/>
            </v:shapetype>
            <v:shape id="Text Box 27" o:spid="_x0000_s1042" type="#_x0000_t202" alt="Protected" style="position:absolute;left:0;text-align:left;margin-left:0;margin-top:0;width:60.1pt;height:27.2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TM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0fSzYfwNVAfaysOR8ODkqqHejyLgi/DEMI1L&#10;qsVnOrSBruRwsjirwf/4mz/mE/AU5awjxZTckqQ5M98sETKZTfM8Kizdxp/zWbz5dCNjMxh2194D&#10;iXFM78LJZMY8NIOpPbR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axE&#10;z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16B9EFF" w14:textId="08BF7402"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4</w:t>
    </w:r>
    <w:r w:rsidR="00C57C20" w:rsidRPr="00386E32">
      <w:rPr>
        <w:rStyle w:val="PageNumber"/>
        <w:lang w:val="fr-FR"/>
      </w:rPr>
      <w:fldChar w:fldCharType="end"/>
    </w:r>
  </w:p>
  <w:p w14:paraId="423DE650" w14:textId="01CF5905" w:rsidR="00C57C20" w:rsidRPr="00386E32" w:rsidRDefault="00C57C20" w:rsidP="00695A8E">
    <w:pPr>
      <w:pStyle w:val="Header"/>
      <w:tabs>
        <w:tab w:val="clear" w:pos="9000"/>
        <w:tab w:val="right" w:pos="9360"/>
        <w:tab w:val="right" w:pos="9720"/>
      </w:tabs>
      <w:jc w:val="left"/>
      <w:rPr>
        <w:lang w:val="fr-FR"/>
      </w:rPr>
    </w:pPr>
    <w:r w:rsidRPr="00386E32">
      <w:rPr>
        <w:rStyle w:val="PageNumber"/>
        <w:lang w:val="fr-FR"/>
      </w:rPr>
      <w:tab/>
      <w:t xml:space="preserve">Section I. Instructions aux </w:t>
    </w:r>
    <w:r w:rsidR="00040C6B" w:rsidRPr="00386E32">
      <w:rPr>
        <w:rStyle w:val="PageNumber"/>
        <w:lang w:val="fr-FR"/>
      </w:rPr>
      <w:t>proposant</w:t>
    </w:r>
    <w:r w:rsidRPr="00386E32">
      <w:rPr>
        <w:rStyle w:val="PageNumber"/>
        <w:lang w:val="fr-FR"/>
      </w:rPr>
      <w: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20D37" w14:textId="3B2201B7"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75648" behindDoc="0" locked="0" layoutInCell="1" allowOverlap="1" wp14:anchorId="22A892C3" wp14:editId="6631471C">
              <wp:simplePos x="635" y="635"/>
              <wp:positionH relativeFrom="page">
                <wp:align>left</wp:align>
              </wp:positionH>
              <wp:positionV relativeFrom="page">
                <wp:align>top</wp:align>
              </wp:positionV>
              <wp:extent cx="763270" cy="345440"/>
              <wp:effectExtent l="0" t="0" r="17780" b="16510"/>
              <wp:wrapNone/>
              <wp:docPr id="1644717254" name="Text Box 2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EC53F64" w14:textId="501DB61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A892C3" id="_x0000_t202" coordsize="21600,21600" o:spt="202" path="m,l,21600r21600,l21600,xe">
              <v:stroke joinstyle="miter"/>
              <v:path gradientshapeok="t" o:connecttype="rect"/>
            </v:shapetype>
            <v:shape id="Text Box 28" o:spid="_x0000_s1043" type="#_x0000_t202" alt="Protected" style="position:absolute;left:0;text-align:left;margin-left:0;margin-top:0;width:60.1pt;height:27.2pt;z-index:251675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eO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Dq3&#10;j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EC53F64" w14:textId="501DB61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29</w:t>
    </w:r>
    <w:r w:rsidR="00C57C20" w:rsidRPr="00386E32">
      <w:rPr>
        <w:rStyle w:val="PageNumber"/>
        <w:lang w:val="fr-FR"/>
      </w:rPr>
      <w:fldChar w:fldCharType="end"/>
    </w:r>
  </w:p>
  <w:p w14:paraId="0AD1E055" w14:textId="5588F72E" w:rsidR="00C57C20" w:rsidRPr="00386E32" w:rsidRDefault="00C57C20">
    <w:pPr>
      <w:pStyle w:val="Header"/>
      <w:tabs>
        <w:tab w:val="right" w:pos="9720"/>
      </w:tabs>
      <w:ind w:right="69"/>
      <w:jc w:val="left"/>
      <w:rPr>
        <w:lang w:val="fr-FR"/>
      </w:rPr>
    </w:pPr>
    <w:r w:rsidRPr="00386E32">
      <w:rPr>
        <w:lang w:val="fr-FR"/>
      </w:rPr>
      <w:t xml:space="preserve">Section I. Instructions aux </w:t>
    </w:r>
    <w:r w:rsidR="00040C6B" w:rsidRPr="00386E32">
      <w:rPr>
        <w:lang w:val="fr-FR"/>
      </w:rPr>
      <w:t>proposant</w:t>
    </w:r>
    <w:r w:rsidR="00E61959" w:rsidRPr="00386E32">
      <w:rPr>
        <w:lang w:val="fr-FR"/>
      </w:rPr>
      <w:t>s</w:t>
    </w:r>
    <w:r w:rsidRPr="00386E32">
      <w:rPr>
        <w:lang w:val="fr-FR"/>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EADD" w14:textId="1E85688D"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73600" behindDoc="0" locked="0" layoutInCell="1" allowOverlap="1" wp14:anchorId="7F08AA1B" wp14:editId="24759B27">
              <wp:simplePos x="635" y="635"/>
              <wp:positionH relativeFrom="page">
                <wp:align>left</wp:align>
              </wp:positionH>
              <wp:positionV relativeFrom="page">
                <wp:align>top</wp:align>
              </wp:positionV>
              <wp:extent cx="763270" cy="345440"/>
              <wp:effectExtent l="0" t="0" r="17780" b="16510"/>
              <wp:wrapNone/>
              <wp:docPr id="67853758" name="Text Box 2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5AC1743" w14:textId="160542C7"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F08AA1B" id="_x0000_t202" coordsize="21600,21600" o:spt="202" path="m,l,21600r21600,l21600,xe">
              <v:stroke joinstyle="miter"/>
              <v:path gradientshapeok="t" o:connecttype="rect"/>
            </v:shapetype>
            <v:shape id="Text Box 26" o:spid="_x0000_s1044" type="#_x0000_t202" alt="Protected" style="position:absolute;left:0;text-align:left;margin-left:0;margin-top:0;width:60.1pt;height:27.2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YG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XLU2&#10;B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5AC1743" w14:textId="160542C7"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3</w:t>
    </w:r>
    <w:r w:rsidR="00C57C20" w:rsidRPr="00386E32">
      <w:rPr>
        <w:rStyle w:val="PageNumber"/>
        <w:lang w:val="fr-FR"/>
      </w:rPr>
      <w:fldChar w:fldCharType="end"/>
    </w:r>
  </w:p>
  <w:p w14:paraId="73C20D74" w14:textId="77777777" w:rsidR="00C57C20" w:rsidRPr="00386E32" w:rsidRDefault="00C57C20">
    <w:pPr>
      <w:pStyle w:val="Header"/>
      <w:tabs>
        <w:tab w:val="right" w:pos="9720"/>
      </w:tabs>
      <w:rPr>
        <w:lang w:val="fr-FR"/>
      </w:rPr>
    </w:pPr>
    <w:r w:rsidRPr="00386E32">
      <w:rPr>
        <w:lang w:val="fr-FR"/>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47CA" w14:textId="7223298F"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77696" behindDoc="0" locked="0" layoutInCell="1" allowOverlap="1" wp14:anchorId="49FE4896" wp14:editId="0F78FDEC">
              <wp:simplePos x="635" y="635"/>
              <wp:positionH relativeFrom="page">
                <wp:align>left</wp:align>
              </wp:positionH>
              <wp:positionV relativeFrom="page">
                <wp:align>top</wp:align>
              </wp:positionV>
              <wp:extent cx="763270" cy="345440"/>
              <wp:effectExtent l="0" t="0" r="17780" b="16510"/>
              <wp:wrapNone/>
              <wp:docPr id="1440311649" name="Text Box 3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1C4FA8D" w14:textId="5CCCE3EA"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FE4896" id="_x0000_t202" coordsize="21600,21600" o:spt="202" path="m,l,21600r21600,l21600,xe">
              <v:stroke joinstyle="miter"/>
              <v:path gradientshapeok="t" o:connecttype="rect"/>
            </v:shapetype>
            <v:shape id="Text Box 30" o:spid="_x0000_s1045" type="#_x0000_t202" alt="Protected" style="position:absolute;left:0;text-align:left;margin-left:0;margin-top:0;width:60.1pt;height:27.2pt;z-index:251677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qU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3w/gbqA60lYcj4cHJVUu9H0XAF+GJYRqX&#10;VIvPdNQaupLDyeKsAf/jb/6YT8BTlLOOFFNyS5LmTH+zRMhkNs3zqLB0G3/O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Hx6&#10;l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1C4FA8D" w14:textId="5CCCE3EA"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36</w:t>
    </w:r>
    <w:r w:rsidR="00C57C20" w:rsidRPr="00386E32">
      <w:rPr>
        <w:rStyle w:val="PageNumber"/>
        <w:lang w:val="fr-FR"/>
      </w:rPr>
      <w:fldChar w:fldCharType="end"/>
    </w:r>
  </w:p>
  <w:p w14:paraId="1FA8F29E" w14:textId="7A8F8C42" w:rsidR="00C57C20" w:rsidRPr="00386E32" w:rsidRDefault="00C57C20">
    <w:pPr>
      <w:pStyle w:val="Header"/>
      <w:tabs>
        <w:tab w:val="right" w:pos="9720"/>
      </w:tabs>
      <w:ind w:right="-72" w:firstLine="360"/>
      <w:jc w:val="left"/>
      <w:rPr>
        <w:lang w:val="fr-FR"/>
      </w:rPr>
    </w:pPr>
    <w:r w:rsidRPr="00386E32">
      <w:rPr>
        <w:rStyle w:val="PageNumber"/>
        <w:lang w:val="fr-FR"/>
      </w:rPr>
      <w:tab/>
      <w:t xml:space="preserve">Section II. Données particulières </w:t>
    </w:r>
    <w:r w:rsidR="0001437B" w:rsidRPr="00386E32">
      <w:rPr>
        <w:rStyle w:val="PageNumber"/>
        <w:lang w:val="fr-FR"/>
      </w:rPr>
      <w:t>de la Demande de Propositions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1932" w14:textId="78982F94"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60288" behindDoc="0" locked="0" layoutInCell="1" allowOverlap="1" wp14:anchorId="01662FBD" wp14:editId="229786DB">
              <wp:simplePos x="635" y="635"/>
              <wp:positionH relativeFrom="page">
                <wp:align>left</wp:align>
              </wp:positionH>
              <wp:positionV relativeFrom="page">
                <wp:align>top</wp:align>
              </wp:positionV>
              <wp:extent cx="763270" cy="345440"/>
              <wp:effectExtent l="0" t="0" r="17780" b="16510"/>
              <wp:wrapNone/>
              <wp:docPr id="1891292825" name="Text Box 1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40CA729" w14:textId="5475BEB6"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662FBD" id="_x0000_t202" coordsize="21600,21600" o:spt="202" path="m,l,21600r21600,l21600,xe">
              <v:stroke joinstyle="miter"/>
              <v:path gradientshapeok="t" o:connecttype="rect"/>
            </v:shapetype>
            <v:shape id="Text Box 13" o:spid="_x0000_s1028" type="#_x0000_t202" alt="Protected" style="position:absolute;left:0;text-align:left;margin-left:0;margin-top:0;width:60.1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" filled="f" stroked="f">
              <v:fill o:detectmouseclick="t"/>
              <v:textbox style="mso-fit-shape-to-text:t" inset="20pt,15pt,0,0">
                <w:txbxContent>
                  <w:p w14:paraId="640CA729" w14:textId="5475BEB6"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vii</w:t>
    </w:r>
    <w:r w:rsidR="00C57C20" w:rsidRPr="00386E32">
      <w:rPr>
        <w:rStyle w:val="PageNumber"/>
        <w:lang w:val="fr-FR"/>
      </w:rPr>
      <w:fldChar w:fldCharType="end"/>
    </w:r>
  </w:p>
  <w:p w14:paraId="408F5DA5" w14:textId="200576EA" w:rsidR="00C57C20" w:rsidRPr="00386E32" w:rsidRDefault="00C57C20">
    <w:pPr>
      <w:pStyle w:val="Header"/>
      <w:ind w:right="69"/>
      <w:rPr>
        <w:lang w:val="fr-FR"/>
      </w:rPr>
    </w:pPr>
    <w:r w:rsidRPr="00386E32">
      <w:rPr>
        <w:lang w:val="fr-FR"/>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5DC63" w14:textId="591B03D3"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78720" behindDoc="0" locked="0" layoutInCell="1" allowOverlap="1" wp14:anchorId="7C6E927C" wp14:editId="6DC0735B">
              <wp:simplePos x="635" y="635"/>
              <wp:positionH relativeFrom="page">
                <wp:align>left</wp:align>
              </wp:positionH>
              <wp:positionV relativeFrom="page">
                <wp:align>top</wp:align>
              </wp:positionV>
              <wp:extent cx="763270" cy="345440"/>
              <wp:effectExtent l="0" t="0" r="17780" b="16510"/>
              <wp:wrapNone/>
              <wp:docPr id="1227003923" name="Text Box 3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53CC0EA" w14:textId="16C1A11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C6E927C" id="_x0000_t202" coordsize="21600,21600" o:spt="202" path="m,l,21600r21600,l21600,xe">
              <v:stroke joinstyle="miter"/>
              <v:path gradientshapeok="t" o:connecttype="rect"/>
            </v:shapetype>
            <v:shape id="Text Box 31" o:spid="_x0000_s1046" type="#_x0000_t202" alt="Protected" style="position:absolute;left:0;text-align:left;margin-left:0;margin-top:0;width:60.1pt;height:27.2pt;z-index:251678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c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lvh/E3UB1oKw9HwoOTq5Z6P4qAL8ITwzQu&#10;qRaf6ag1dCWHk8VZA/7H3/wxn4CnKGcdKabkliTNmf5miZDJbJrnUWHpNr7N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PP7&#10;H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53CC0EA" w14:textId="16C1A11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37</w:t>
    </w:r>
    <w:r w:rsidR="00C57C20" w:rsidRPr="00386E32">
      <w:rPr>
        <w:rStyle w:val="PageNumber"/>
        <w:lang w:val="fr-FR"/>
      </w:rPr>
      <w:fldChar w:fldCharType="end"/>
    </w:r>
  </w:p>
  <w:p w14:paraId="15D46D6D" w14:textId="7FE91208" w:rsidR="00C57C20" w:rsidRPr="00386E32" w:rsidRDefault="00C57C20">
    <w:pPr>
      <w:pStyle w:val="Header"/>
      <w:tabs>
        <w:tab w:val="right" w:pos="9720"/>
      </w:tabs>
      <w:ind w:right="69"/>
      <w:jc w:val="left"/>
      <w:rPr>
        <w:lang w:val="fr-FR"/>
      </w:rPr>
    </w:pPr>
    <w:r w:rsidRPr="00386E32">
      <w:rPr>
        <w:rStyle w:val="PageNumber"/>
        <w:lang w:val="fr-FR"/>
      </w:rPr>
      <w:t xml:space="preserve">Section II. Données particulières </w:t>
    </w:r>
    <w:r w:rsidR="0001437B" w:rsidRPr="00386E32">
      <w:rPr>
        <w:rStyle w:val="PageNumber"/>
        <w:lang w:val="fr-FR"/>
      </w:rPr>
      <w:t>de la Demande de Propositions</w:t>
    </w:r>
    <w:r w:rsidRPr="00386E32">
      <w:rPr>
        <w:lang w:val="fr-FR"/>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AB2C2" w14:textId="56E6CD38" w:rsidR="00A80586" w:rsidRDefault="00A80586">
    <w:pPr>
      <w:pStyle w:val="Header"/>
    </w:pPr>
    <w:r>
      <w:rPr>
        <w:noProof/>
      </w:rPr>
      <mc:AlternateContent>
        <mc:Choice Requires="wps">
          <w:drawing>
            <wp:anchor distT="0" distB="0" distL="0" distR="0" simplePos="0" relativeHeight="251676672" behindDoc="0" locked="0" layoutInCell="1" allowOverlap="1" wp14:anchorId="6F5BD18E" wp14:editId="68EC0BA7">
              <wp:simplePos x="635" y="635"/>
              <wp:positionH relativeFrom="page">
                <wp:align>left</wp:align>
              </wp:positionH>
              <wp:positionV relativeFrom="page">
                <wp:align>top</wp:align>
              </wp:positionV>
              <wp:extent cx="763270" cy="345440"/>
              <wp:effectExtent l="0" t="0" r="17780" b="16510"/>
              <wp:wrapNone/>
              <wp:docPr id="1481477476"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2C58EA2" w14:textId="4FFDBAB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5BD18E" id="_x0000_t202" coordsize="21600,21600" o:spt="202" path="m,l,21600r21600,l21600,xe">
              <v:stroke joinstyle="miter"/>
              <v:path gradientshapeok="t" o:connecttype="rect"/>
            </v:shapetype>
            <v:shape id="Text Box 29" o:spid="_x0000_s1047" type="#_x0000_t202" alt="Protected" style="position:absolute;left:0;text-align:left;margin-left:0;margin-top:0;width:60.1pt;height:27.2pt;z-index:251676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4X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UOLrWUO1pKw8HwoOTi4Z6L0XAZ+GJYRqX&#10;VItPdGgDXcnhaHFWg//1nj/mE/AU5awjxZTckqQ5Mz8sETKajPM8Kizdhl/zSbz5dCNjfTLstr0H&#10;EuOQ3oWTyYx5aE6m9tC+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PqEfhc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62C58EA2" w14:textId="4FFDBAB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044D" w14:textId="70747471" w:rsidR="00C57C20" w:rsidRPr="00386E32" w:rsidRDefault="00A80586">
    <w:pPr>
      <w:pStyle w:val="Header"/>
      <w:framePr w:wrap="around" w:vAnchor="text" w:hAnchor="margin" w:xAlign="outside" w:y="1"/>
      <w:ind w:right="-30"/>
      <w:rPr>
        <w:rStyle w:val="PageNumber"/>
        <w:lang w:val="fr-FR"/>
      </w:rPr>
    </w:pPr>
    <w:r>
      <w:rPr>
        <w:noProof/>
        <w:lang w:val="fr-FR"/>
      </w:rPr>
      <mc:AlternateContent>
        <mc:Choice Requires="wps">
          <w:drawing>
            <wp:anchor distT="0" distB="0" distL="0" distR="0" simplePos="0" relativeHeight="251680768" behindDoc="0" locked="0" layoutInCell="1" allowOverlap="1" wp14:anchorId="3EA40ADD" wp14:editId="2F32BF5C">
              <wp:simplePos x="635" y="635"/>
              <wp:positionH relativeFrom="page">
                <wp:align>left</wp:align>
              </wp:positionH>
              <wp:positionV relativeFrom="page">
                <wp:align>top</wp:align>
              </wp:positionV>
              <wp:extent cx="763270" cy="345440"/>
              <wp:effectExtent l="0" t="0" r="17780" b="16510"/>
              <wp:wrapNone/>
              <wp:docPr id="971491145" name="Text Box 3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5E2B70D" w14:textId="059544A5"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A40ADD" id="_x0000_t202" coordsize="21600,21600" o:spt="202" path="m,l,21600r21600,l21600,xe">
              <v:stroke joinstyle="miter"/>
              <v:path gradientshapeok="t" o:connecttype="rect"/>
            </v:shapetype>
            <v:shape id="Text Box 33" o:spid="_x0000_s1048" type="#_x0000_t202" alt="Protected" style="position:absolute;left:0;text-align:left;margin-left:0;margin-top:0;width:60.1pt;height:27.2pt;z-index:251680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KC/+f&#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25E2B70D" w14:textId="059544A5"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44</w:t>
    </w:r>
    <w:r w:rsidR="00C57C20" w:rsidRPr="00386E32">
      <w:rPr>
        <w:rStyle w:val="PageNumber"/>
        <w:lang w:val="fr-FR"/>
      </w:rPr>
      <w:fldChar w:fldCharType="end"/>
    </w:r>
  </w:p>
  <w:p w14:paraId="79C3C168" w14:textId="77777777" w:rsidR="00C57C20" w:rsidRPr="00386E32" w:rsidRDefault="00C57C20">
    <w:pPr>
      <w:pStyle w:val="Header"/>
      <w:ind w:right="72"/>
      <w:jc w:val="right"/>
      <w:rPr>
        <w:lang w:val="fr-FR"/>
      </w:rPr>
    </w:pPr>
    <w:r w:rsidRPr="00386E32">
      <w:rPr>
        <w:lang w:val="fr-FR"/>
      </w:rPr>
      <w:t>Section III. Critères d’évaluation et de Qualification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E1F4" w14:textId="6E7DADC2"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81792" behindDoc="0" locked="0" layoutInCell="1" allowOverlap="1" wp14:anchorId="667FEFA6" wp14:editId="42C28C88">
              <wp:simplePos x="635" y="635"/>
              <wp:positionH relativeFrom="page">
                <wp:align>left</wp:align>
              </wp:positionH>
              <wp:positionV relativeFrom="page">
                <wp:align>top</wp:align>
              </wp:positionV>
              <wp:extent cx="763270" cy="345440"/>
              <wp:effectExtent l="0" t="0" r="17780" b="16510"/>
              <wp:wrapNone/>
              <wp:docPr id="193086270" name="Text Box 3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E0360BE" w14:textId="42A3504F"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67FEFA6" id="_x0000_t202" coordsize="21600,21600" o:spt="202" path="m,l,21600r21600,l21600,xe">
              <v:stroke joinstyle="miter"/>
              <v:path gradientshapeok="t" o:connecttype="rect"/>
            </v:shapetype>
            <v:shape id="Text Box 34" o:spid="_x0000_s1049" type="#_x0000_t202" alt="Protected" style="position:absolute;left:0;text-align:left;margin-left:0;margin-top:0;width:60.1pt;height:27.2pt;z-index:251681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50M&#10;3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E0360BE" w14:textId="42A3504F"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43</w:t>
    </w:r>
    <w:r w:rsidR="00C57C20" w:rsidRPr="00386E32">
      <w:rPr>
        <w:rStyle w:val="PageNumber"/>
        <w:lang w:val="fr-FR"/>
      </w:rPr>
      <w:fldChar w:fldCharType="end"/>
    </w:r>
  </w:p>
  <w:p w14:paraId="7DEC25E7" w14:textId="77777777" w:rsidR="00C57C20" w:rsidRPr="00386E32" w:rsidRDefault="00C57C20">
    <w:pPr>
      <w:pStyle w:val="Header"/>
      <w:ind w:right="-18"/>
      <w:jc w:val="left"/>
      <w:rPr>
        <w:lang w:val="fr-FR"/>
      </w:rPr>
    </w:pPr>
    <w:r w:rsidRPr="00386E32">
      <w:rPr>
        <w:lang w:val="fr-FR"/>
      </w:rPr>
      <w:t>Section III. Critères d’évaluation et de qualification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ABD1" w14:textId="73429D54"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79744" behindDoc="0" locked="0" layoutInCell="1" allowOverlap="1" wp14:anchorId="5D9A8292" wp14:editId="1A9BCEDF">
              <wp:simplePos x="635" y="635"/>
              <wp:positionH relativeFrom="page">
                <wp:align>left</wp:align>
              </wp:positionH>
              <wp:positionV relativeFrom="page">
                <wp:align>top</wp:align>
              </wp:positionV>
              <wp:extent cx="763270" cy="345440"/>
              <wp:effectExtent l="0" t="0" r="17780" b="16510"/>
              <wp:wrapNone/>
              <wp:docPr id="378836044" name="Text Box 3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5390F1A" w14:textId="490519C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D9A8292" id="_x0000_t202" coordsize="21600,21600" o:spt="202" path="m,l,21600r21600,l21600,xe">
              <v:stroke joinstyle="miter"/>
              <v:path gradientshapeok="t" o:connecttype="rect"/>
            </v:shapetype>
            <v:shape id="Text Box 32" o:spid="_x0000_s1050" type="#_x0000_t202" alt="Protected" style="position:absolute;left:0;text-align:left;margin-left:0;margin-top:0;width:60.1pt;height:27.2pt;z-index:251679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1V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k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xKN&#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5390F1A" w14:textId="490519C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39</w:t>
    </w:r>
    <w:r w:rsidR="00C57C20" w:rsidRPr="00386E32">
      <w:rPr>
        <w:rStyle w:val="PageNumber"/>
        <w:lang w:val="fr-FR"/>
      </w:rPr>
      <w:fldChar w:fldCharType="end"/>
    </w:r>
  </w:p>
  <w:p w14:paraId="53C3649D" w14:textId="77777777" w:rsidR="00C57C20" w:rsidRPr="00386E32" w:rsidRDefault="00C57C20">
    <w:pPr>
      <w:pStyle w:val="Header"/>
      <w:tabs>
        <w:tab w:val="right" w:pos="9720"/>
      </w:tabs>
      <w:ind w:firstLine="360"/>
      <w:jc w:val="left"/>
      <w:rPr>
        <w:lang w:val="fr-FR"/>
      </w:rPr>
    </w:pPr>
    <w:r w:rsidRPr="00386E32">
      <w:rPr>
        <w:lang w:val="fr-FR"/>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DA90C" w14:textId="5CC2150E"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83840" behindDoc="0" locked="0" layoutInCell="1" allowOverlap="1" wp14:anchorId="1CAEAC6E" wp14:editId="2F977692">
              <wp:simplePos x="635" y="635"/>
              <wp:positionH relativeFrom="page">
                <wp:align>left</wp:align>
              </wp:positionH>
              <wp:positionV relativeFrom="page">
                <wp:align>top</wp:align>
              </wp:positionV>
              <wp:extent cx="763270" cy="345440"/>
              <wp:effectExtent l="0" t="0" r="17780" b="16510"/>
              <wp:wrapNone/>
              <wp:docPr id="340287167" name="Text Box 3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7F8B98A" w14:textId="6BF287D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AEAC6E" id="_x0000_t202" coordsize="21600,21600" o:spt="202" path="m,l,21600r21600,l21600,xe">
              <v:stroke joinstyle="miter"/>
              <v:path gradientshapeok="t" o:connecttype="rect"/>
            </v:shapetype>
            <v:shape id="Text Box 36" o:spid="_x0000_s1051" type="#_x0000_t202" alt="Protected" style="position:absolute;left:0;text-align:left;margin-left:0;margin-top:0;width:60.1pt;height:27.2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tY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H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Hr&#10;W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7F8B98A" w14:textId="6BF287D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54</w:t>
    </w:r>
    <w:r w:rsidR="00C57C20" w:rsidRPr="00386E32">
      <w:rPr>
        <w:rStyle w:val="PageNumber"/>
        <w:lang w:val="fr-FR"/>
      </w:rPr>
      <w:fldChar w:fldCharType="end"/>
    </w:r>
  </w:p>
  <w:p w14:paraId="4CCAE762" w14:textId="77777777" w:rsidR="00C57C20" w:rsidRPr="00386E32" w:rsidRDefault="00C57C20">
    <w:pPr>
      <w:pStyle w:val="Header"/>
      <w:pBdr>
        <w:bottom w:val="single" w:sz="4" w:space="1" w:color="auto"/>
      </w:pBdr>
      <w:tabs>
        <w:tab w:val="clear" w:pos="9000"/>
        <w:tab w:val="right" w:pos="9072"/>
      </w:tabs>
      <w:ind w:right="-72" w:firstLine="142"/>
      <w:rPr>
        <w:lang w:val="fr-FR"/>
      </w:rPr>
    </w:pPr>
    <w:r w:rsidRPr="00386E32">
      <w:rPr>
        <w:lang w:val="fr-FR"/>
      </w:rPr>
      <w:t xml:space="preserve"> </w:t>
    </w:r>
    <w:r w:rsidRPr="00386E32">
      <w:rPr>
        <w:lang w:val="fr-FR"/>
      </w:rPr>
      <w:tab/>
      <w:t>Section IV. Formulaires de soumission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52A4" w14:textId="590FDA4C"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84864" behindDoc="0" locked="0" layoutInCell="1" allowOverlap="1" wp14:anchorId="50367285" wp14:editId="0BC69982">
              <wp:simplePos x="635" y="635"/>
              <wp:positionH relativeFrom="page">
                <wp:align>left</wp:align>
              </wp:positionH>
              <wp:positionV relativeFrom="page">
                <wp:align>top</wp:align>
              </wp:positionV>
              <wp:extent cx="763270" cy="345440"/>
              <wp:effectExtent l="0" t="0" r="17780" b="16510"/>
              <wp:wrapNone/>
              <wp:docPr id="1765660917" name="Text Box 3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5511929" w14:textId="033F0EB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0367285" id="_x0000_t202" coordsize="21600,21600" o:spt="202" path="m,l,21600r21600,l21600,xe">
              <v:stroke joinstyle="miter"/>
              <v:path gradientshapeok="t" o:connecttype="rect"/>
            </v:shapetype>
            <v:shape id="Text Box 37" o:spid="_x0000_s1052" type="#_x0000_t202" alt="Protected" style="position:absolute;left:0;text-align:left;margin-left:0;margin-top:0;width:60.1pt;height:27.2pt;z-index:251684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rQ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ZDe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T5q&#10;0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5511929" w14:textId="033F0EB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51</w:t>
    </w:r>
    <w:r w:rsidR="00C57C20" w:rsidRPr="00386E32">
      <w:rPr>
        <w:rStyle w:val="PageNumber"/>
        <w:lang w:val="fr-FR"/>
      </w:rPr>
      <w:fldChar w:fldCharType="end"/>
    </w:r>
  </w:p>
  <w:p w14:paraId="6F2756E2" w14:textId="77777777" w:rsidR="00C57C20" w:rsidRPr="00386E32" w:rsidRDefault="00C57C20">
    <w:pPr>
      <w:pStyle w:val="Header"/>
      <w:ind w:right="69"/>
      <w:rPr>
        <w:lang w:val="fr-FR"/>
      </w:rPr>
    </w:pPr>
    <w:r w:rsidRPr="00386E32">
      <w:rPr>
        <w:lang w:val="fr-FR"/>
      </w:rPr>
      <w:t>Section IV. Formulaires de soumission</w:t>
    </w:r>
    <w:r w:rsidRPr="00386E32">
      <w:rPr>
        <w:lang w:val="fr-FR"/>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6A8E8" w14:textId="6209FFF5"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82816" behindDoc="0" locked="0" layoutInCell="1" allowOverlap="1" wp14:anchorId="34AD496C" wp14:editId="7B983C7D">
              <wp:simplePos x="635" y="635"/>
              <wp:positionH relativeFrom="page">
                <wp:align>left</wp:align>
              </wp:positionH>
              <wp:positionV relativeFrom="page">
                <wp:align>top</wp:align>
              </wp:positionV>
              <wp:extent cx="763270" cy="345440"/>
              <wp:effectExtent l="0" t="0" r="17780" b="16510"/>
              <wp:wrapNone/>
              <wp:docPr id="729670333" name="Text Box 3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EF2394A" w14:textId="6D8CB42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4AD496C" id="_x0000_t202" coordsize="21600,21600" o:spt="202" path="m,l,21600r21600,l21600,xe">
              <v:stroke joinstyle="miter"/>
              <v:path gradientshapeok="t" o:connecttype="rect"/>
            </v:shapetype>
            <v:shape id="Text Box 35" o:spid="_x0000_s1053" type="#_x0000_t202" alt="Protected" style="position:absolute;left:0;text-align:left;margin-left:0;margin-top:0;width:60.1pt;height:27.2pt;z-index:251682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mS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KiZ&#10;k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EF2394A" w14:textId="6D8CB42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45</w:t>
    </w:r>
    <w:r w:rsidR="00C57C20" w:rsidRPr="00386E32">
      <w:rPr>
        <w:rStyle w:val="PageNumber"/>
        <w:lang w:val="fr-FR"/>
      </w:rPr>
      <w:fldChar w:fldCharType="end"/>
    </w:r>
  </w:p>
  <w:p w14:paraId="2DEAC79D" w14:textId="77777777" w:rsidR="00C57C20" w:rsidRPr="00386E32" w:rsidRDefault="00C57C20">
    <w:pPr>
      <w:pStyle w:val="Header"/>
      <w:tabs>
        <w:tab w:val="right" w:pos="9720"/>
      </w:tabs>
      <w:ind w:firstLine="360"/>
      <w:jc w:val="left"/>
      <w:rPr>
        <w:lang w:val="fr-FR"/>
      </w:rPr>
    </w:pPr>
    <w:r w:rsidRPr="00386E32">
      <w:rPr>
        <w:lang w:val="fr-FR"/>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8315" w14:textId="67178DBB"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86912" behindDoc="0" locked="0" layoutInCell="1" allowOverlap="1" wp14:anchorId="0DA534B9" wp14:editId="0453D57F">
              <wp:simplePos x="635" y="635"/>
              <wp:positionH relativeFrom="page">
                <wp:align>left</wp:align>
              </wp:positionH>
              <wp:positionV relativeFrom="page">
                <wp:align>top</wp:align>
              </wp:positionV>
              <wp:extent cx="763270" cy="345440"/>
              <wp:effectExtent l="0" t="0" r="17780" b="16510"/>
              <wp:wrapNone/>
              <wp:docPr id="1281825164" name="Text Box 3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724431A" w14:textId="652EFF0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A534B9" id="_x0000_t202" coordsize="21600,21600" o:spt="202" path="m,l,21600r21600,l21600,xe">
              <v:stroke joinstyle="miter"/>
              <v:path gradientshapeok="t" o:connecttype="rect"/>
            </v:shapetype>
            <v:shape id="Text Box 39" o:spid="_x0000_s1054" type="#_x0000_t202" alt="Protected" style="position:absolute;left:0;text-align:left;margin-left:0;margin-top:0;width:60.1pt;height:27.2pt;z-index:251686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ga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CcY&#10;G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724431A" w14:textId="652EFF0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56</w:t>
    </w:r>
    <w:r w:rsidR="00C57C20" w:rsidRPr="00386E32">
      <w:rPr>
        <w:rStyle w:val="PageNumber"/>
        <w:lang w:val="fr-FR"/>
      </w:rPr>
      <w:fldChar w:fldCharType="end"/>
    </w:r>
  </w:p>
  <w:p w14:paraId="0BE490A1" w14:textId="4D0A38D4" w:rsidR="00C57C20" w:rsidRPr="00386E32" w:rsidRDefault="00144C4B" w:rsidP="00FF58B6">
    <w:pPr>
      <w:pStyle w:val="Header"/>
      <w:pBdr>
        <w:bottom w:val="single" w:sz="4" w:space="1" w:color="auto"/>
      </w:pBdr>
      <w:tabs>
        <w:tab w:val="clear" w:pos="9000"/>
        <w:tab w:val="right" w:pos="12960"/>
      </w:tabs>
      <w:ind w:firstLine="142"/>
      <w:jc w:val="left"/>
      <w:rPr>
        <w:lang w:val="fr-FR"/>
      </w:rPr>
    </w:pPr>
    <w:r w:rsidRPr="00386E32">
      <w:rPr>
        <w:lang w:val="fr-FR"/>
      </w:rPr>
      <w:tab/>
    </w:r>
    <w:r w:rsidR="00C57C20" w:rsidRPr="00386E32">
      <w:rPr>
        <w:lang w:val="fr-FR"/>
      </w:rPr>
      <w:t>Section IV. Formulaires de soumission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9059E" w14:textId="61581B01"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87936" behindDoc="0" locked="0" layoutInCell="1" allowOverlap="1" wp14:anchorId="0C10F2F2" wp14:editId="112A52BB">
              <wp:simplePos x="635" y="635"/>
              <wp:positionH relativeFrom="page">
                <wp:align>left</wp:align>
              </wp:positionH>
              <wp:positionV relativeFrom="page">
                <wp:align>top</wp:align>
              </wp:positionV>
              <wp:extent cx="763270" cy="345440"/>
              <wp:effectExtent l="0" t="0" r="17780" b="16510"/>
              <wp:wrapNone/>
              <wp:docPr id="542070515" name="Text Box 4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16F5857" w14:textId="779CBA9F"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10F2F2" id="_x0000_t202" coordsize="21600,21600" o:spt="202" path="m,l,21600r21600,l21600,xe">
              <v:stroke joinstyle="miter"/>
              <v:path gradientshapeok="t" o:connecttype="rect"/>
            </v:shapetype>
            <v:shape id="Text Box 40" o:spid="_x0000_s1055" type="#_x0000_t202" alt="Protected" style="position:absolute;left:0;text-align:left;margin-left:0;margin-top:0;width:60.1pt;height:27.2pt;z-index:2516879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SI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5HcbfQHWgrTwcCQ9Orhrq/SgCvghPDNO4&#10;pFp8pkO30JUcThZnNfgff/PHfAKeopx1pJiSW5I0Z+03S4RMZtM8jwpLt/Hn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5U&#10;i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16F5857" w14:textId="779CBA9F"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55</w:t>
    </w:r>
    <w:r w:rsidR="00C57C20" w:rsidRPr="00386E32">
      <w:rPr>
        <w:rStyle w:val="PageNumber"/>
        <w:lang w:val="fr-FR"/>
      </w:rPr>
      <w:fldChar w:fldCharType="end"/>
    </w:r>
  </w:p>
  <w:p w14:paraId="4AD97C21" w14:textId="77777777" w:rsidR="00C57C20" w:rsidRPr="00386E32" w:rsidRDefault="00C57C20">
    <w:pPr>
      <w:pStyle w:val="Header"/>
      <w:ind w:right="69"/>
      <w:rPr>
        <w:lang w:val="fr-FR"/>
      </w:rPr>
    </w:pPr>
    <w:r w:rsidRPr="00386E32">
      <w:rPr>
        <w:lang w:val="fr-FR"/>
      </w:rPr>
      <w:t>Section IV. Formulaires de soumission</w:t>
    </w:r>
    <w:r w:rsidRPr="00386E32">
      <w:rPr>
        <w:lang w:val="fr-F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EB0D" w14:textId="314A863C" w:rsidR="00C57C20" w:rsidRPr="00386E32" w:rsidRDefault="00A80586" w:rsidP="00671F63">
    <w:pPr>
      <w:pStyle w:val="Header"/>
      <w:pBdr>
        <w:bottom w:val="none" w:sz="0" w:space="0" w:color="auto"/>
      </w:pBdr>
      <w:rPr>
        <w:lang w:val="fr-FR"/>
      </w:rPr>
    </w:pPr>
    <w:r>
      <w:rPr>
        <w:noProof/>
        <w:lang w:val="fr-FR"/>
      </w:rPr>
      <mc:AlternateContent>
        <mc:Choice Requires="wps">
          <w:drawing>
            <wp:anchor distT="0" distB="0" distL="0" distR="0" simplePos="0" relativeHeight="251658240" behindDoc="0" locked="0" layoutInCell="1" allowOverlap="1" wp14:anchorId="130C7A2D" wp14:editId="6DFE0BA4">
              <wp:simplePos x="914400" y="457200"/>
              <wp:positionH relativeFrom="page">
                <wp:align>left</wp:align>
              </wp:positionH>
              <wp:positionV relativeFrom="page">
                <wp:align>top</wp:align>
              </wp:positionV>
              <wp:extent cx="763270" cy="345440"/>
              <wp:effectExtent l="0" t="0" r="17780" b="16510"/>
              <wp:wrapNone/>
              <wp:docPr id="1295666280" name="Text Box 1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E9040C3" w14:textId="0F114652"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0C7A2D" id="_x0000_t202" coordsize="21600,21600" o:spt="202" path="m,l,21600r21600,l21600,xe">
              <v:stroke joinstyle="miter"/>
              <v:path gradientshapeok="t" o:connecttype="rect"/>
            </v:shapetype>
            <v:shape id="Text Box 11" o:spid="_x0000_s1029" type="#_x0000_t202" alt="Protected" style="position:absolute;left:0;text-align:left;margin-left:0;margin-top:0;width:60.1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Va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pUuVa&#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4E9040C3" w14:textId="0F114652"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lang w:val="fr-FR"/>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BF23" w14:textId="440AE57B"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85888" behindDoc="0" locked="0" layoutInCell="1" allowOverlap="1" wp14:anchorId="71128309" wp14:editId="0E070F60">
              <wp:simplePos x="635" y="635"/>
              <wp:positionH relativeFrom="page">
                <wp:align>left</wp:align>
              </wp:positionH>
              <wp:positionV relativeFrom="page">
                <wp:align>top</wp:align>
              </wp:positionV>
              <wp:extent cx="763270" cy="345440"/>
              <wp:effectExtent l="0" t="0" r="17780" b="16510"/>
              <wp:wrapNone/>
              <wp:docPr id="1305475932" name="Text Box 3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ECAF4EB" w14:textId="1B2290B9"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128309" id="_x0000_t202" coordsize="21600,21600" o:spt="202" path="m,l,21600r21600,l21600,xe">
              <v:stroke joinstyle="miter"/>
              <v:path gradientshapeok="t" o:connecttype="rect"/>
            </v:shapetype>
            <v:shape id="Text Box 38" o:spid="_x0000_s1056" type="#_x0000_t202" alt="Protected" style="position:absolute;left:0;text-align:left;margin-left:0;margin-top:0;width:60.1pt;height:27.2pt;z-index:251685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GHV&#10;A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ECAF4EB" w14:textId="1B2290B9"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43</w:t>
    </w:r>
    <w:r w:rsidR="00C57C20" w:rsidRPr="00386E32">
      <w:rPr>
        <w:rStyle w:val="PageNumber"/>
        <w:lang w:val="fr-FR"/>
      </w:rPr>
      <w:fldChar w:fldCharType="end"/>
    </w:r>
  </w:p>
  <w:p w14:paraId="37F981B3" w14:textId="77777777" w:rsidR="00C57C20" w:rsidRPr="00386E32" w:rsidRDefault="00C57C20">
    <w:pPr>
      <w:pStyle w:val="Header"/>
      <w:tabs>
        <w:tab w:val="right" w:pos="9720"/>
      </w:tabs>
      <w:ind w:right="360" w:firstLine="360"/>
      <w:jc w:val="left"/>
      <w:rPr>
        <w:lang w:val="fr-FR"/>
      </w:rPr>
    </w:pPr>
    <w:r w:rsidRPr="00386E32">
      <w:rPr>
        <w:lang w:val="fr-FR"/>
      </w:rPr>
      <w:t>Section IV. Formulaires de soumission</w:t>
    </w:r>
    <w:r w:rsidRPr="00386E32">
      <w:rPr>
        <w:lang w:val="fr-FR"/>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BD12" w14:textId="6EE36314" w:rsidR="00A80586" w:rsidRDefault="00A80586">
    <w:pPr>
      <w:pStyle w:val="Header"/>
    </w:pPr>
    <w:r>
      <w:rPr>
        <w:noProof/>
      </w:rPr>
      <mc:AlternateContent>
        <mc:Choice Requires="wps">
          <w:drawing>
            <wp:anchor distT="0" distB="0" distL="0" distR="0" simplePos="0" relativeHeight="251689984" behindDoc="0" locked="0" layoutInCell="1" allowOverlap="1" wp14:anchorId="245CF2CC" wp14:editId="5FBAE400">
              <wp:simplePos x="635" y="635"/>
              <wp:positionH relativeFrom="page">
                <wp:align>left</wp:align>
              </wp:positionH>
              <wp:positionV relativeFrom="page">
                <wp:align>top</wp:align>
              </wp:positionV>
              <wp:extent cx="763270" cy="345440"/>
              <wp:effectExtent l="0" t="0" r="17780" b="16510"/>
              <wp:wrapNone/>
              <wp:docPr id="1841265995" name="Text Box 4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C6545CB" w14:textId="443335F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5CF2CC" id="_x0000_t202" coordsize="21600,21600" o:spt="202" path="m,l,21600r21600,l21600,xe">
              <v:stroke joinstyle="miter"/>
              <v:path gradientshapeok="t" o:connecttype="rect"/>
            </v:shapetype>
            <v:shape id="Text Box 42" o:spid="_x0000_s1057" type="#_x0000_t202" alt="Protected" style="position:absolute;left:0;text-align:left;margin-left:0;margin-top:0;width:60.1pt;height:27.2pt;z-index:2516899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uq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q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Gn3S6o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2C6545CB" w14:textId="443335F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8BC3" w14:textId="2C325CE5" w:rsidR="00A80586" w:rsidRDefault="00A80586">
    <w:pPr>
      <w:pStyle w:val="Header"/>
    </w:pPr>
    <w:r>
      <w:rPr>
        <w:noProof/>
      </w:rPr>
      <mc:AlternateContent>
        <mc:Choice Requires="wps">
          <w:drawing>
            <wp:anchor distT="0" distB="0" distL="0" distR="0" simplePos="0" relativeHeight="251691008" behindDoc="0" locked="0" layoutInCell="1" allowOverlap="1" wp14:anchorId="23227BE9" wp14:editId="63047D56">
              <wp:simplePos x="635" y="635"/>
              <wp:positionH relativeFrom="page">
                <wp:align>left</wp:align>
              </wp:positionH>
              <wp:positionV relativeFrom="page">
                <wp:align>top</wp:align>
              </wp:positionV>
              <wp:extent cx="763270" cy="345440"/>
              <wp:effectExtent l="0" t="0" r="17780" b="16510"/>
              <wp:wrapNone/>
              <wp:docPr id="1398556270" name="Text Box 4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D87056E" w14:textId="7FE82885"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227BE9" id="_x0000_t202" coordsize="21600,21600" o:spt="202" path="m,l,21600r21600,l21600,xe">
              <v:stroke joinstyle="miter"/>
              <v:path gradientshapeok="t" o:connecttype="rect"/>
            </v:shapetype>
            <v:shape id="Text Box 43" o:spid="_x0000_s1058" type="#_x0000_t202" alt="Protected" style="position:absolute;left:0;text-align:left;margin-left:0;margin-top:0;width:60.1pt;height:27.2pt;z-index:2516910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oi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p/HX0O1p608HAgPTi4a6r0UAZ+FJ4ZpXFIt&#10;PtGhDXQlh6PFWQ3+13v+mE/AU5SzjhRTckuS5sz8sETIaDLO86iwdBt+zSfx5tONjPXJsNv2HkiM&#10;Q3oXTiYz5qE5mdpD+0qinsduFBJWUs+S48m8x4N+6VFINZ+nJBKTE7i0Kydj6QhaRPSlfxXeHWFH&#10;4usRTpoSxRv0D7nxz+DmWyQOEjUR4AOaR9xJiImx46OJSv/znrIuT3v2Gw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Jl4yiI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3D87056E" w14:textId="7FE82885"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3045" w14:textId="6A89CBAB" w:rsidR="00C57C20" w:rsidRPr="00386E32" w:rsidRDefault="00A80586" w:rsidP="00ED5496">
    <w:pPr>
      <w:pStyle w:val="Header"/>
      <w:tabs>
        <w:tab w:val="clear" w:pos="9000"/>
        <w:tab w:val="right" w:pos="12960"/>
      </w:tabs>
      <w:ind w:right="-18"/>
      <w:jc w:val="left"/>
      <w:rPr>
        <w:lang w:val="fr-FR"/>
      </w:rPr>
    </w:pPr>
    <w:r>
      <w:rPr>
        <w:noProof/>
        <w:lang w:val="fr-FR"/>
      </w:rPr>
      <mc:AlternateContent>
        <mc:Choice Requires="wps">
          <w:drawing>
            <wp:anchor distT="0" distB="0" distL="0" distR="0" simplePos="0" relativeHeight="251688960" behindDoc="0" locked="0" layoutInCell="1" allowOverlap="1" wp14:anchorId="4357531C" wp14:editId="638B8E83">
              <wp:simplePos x="635" y="635"/>
              <wp:positionH relativeFrom="page">
                <wp:align>left</wp:align>
              </wp:positionH>
              <wp:positionV relativeFrom="page">
                <wp:align>top</wp:align>
              </wp:positionV>
              <wp:extent cx="763270" cy="345440"/>
              <wp:effectExtent l="0" t="0" r="17780" b="16510"/>
              <wp:wrapNone/>
              <wp:docPr id="209772901" name="Text Box 4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52CDF2C" w14:textId="657A6550"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57531C" id="_x0000_t202" coordsize="21600,21600" o:spt="202" path="m,l,21600r21600,l21600,xe">
              <v:stroke joinstyle="miter"/>
              <v:path gradientshapeok="t" o:connecttype="rect"/>
            </v:shapetype>
            <v:shape id="Text Box 41" o:spid="_x0000_s1059" type="#_x0000_t202" alt="Protected" style="position:absolute;margin-left:0;margin-top:0;width:60.1pt;height:27.2pt;z-index:2516889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lg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JMP4GqgNt5eFIeHBy1VLvRxHwRXhimMYl&#10;1eIzHbWGruRwsjhrwP/4mz/mE/AU5awjxZTckqQ5098sETKZTfM8Kizdxp/zWbz5dCNjMxh2Z+6B&#10;xDimd+FkMmMe6sGsPZg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O45&#10;Y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52CDF2C" w14:textId="657A6550"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lang w:val="fr-FR"/>
      </w:rPr>
      <w:t>Section IV. Formulaires de soumission</w:t>
    </w:r>
    <w:r w:rsidR="00C57C20" w:rsidRPr="00386E32">
      <w:rPr>
        <w:lang w:val="fr-FR"/>
      </w:rPr>
      <w:tab/>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53</w:t>
    </w:r>
    <w:r w:rsidR="00C57C20" w:rsidRPr="00386E32">
      <w:rPr>
        <w:rStyle w:val="PageNumber"/>
        <w:lang w:val="fr-F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3C1E1" w14:textId="1869E389" w:rsidR="00A80586" w:rsidRDefault="00A80586">
    <w:pPr>
      <w:pStyle w:val="Header"/>
    </w:pPr>
    <w:r>
      <w:rPr>
        <w:noProof/>
      </w:rPr>
      <mc:AlternateContent>
        <mc:Choice Requires="wps">
          <w:drawing>
            <wp:anchor distT="0" distB="0" distL="0" distR="0" simplePos="0" relativeHeight="251693056" behindDoc="0" locked="0" layoutInCell="1" allowOverlap="1" wp14:anchorId="314ACCFF" wp14:editId="0E687A85">
              <wp:simplePos x="635" y="635"/>
              <wp:positionH relativeFrom="page">
                <wp:align>left</wp:align>
              </wp:positionH>
              <wp:positionV relativeFrom="page">
                <wp:align>top</wp:align>
              </wp:positionV>
              <wp:extent cx="763270" cy="345440"/>
              <wp:effectExtent l="0" t="0" r="17780" b="16510"/>
              <wp:wrapNone/>
              <wp:docPr id="1321743773" name="Text Box 4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F3CC738" w14:textId="79B383D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4ACCFF" id="_x0000_t202" coordsize="21600,21600" o:spt="202" path="m,l,21600r21600,l21600,xe">
              <v:stroke joinstyle="miter"/>
              <v:path gradientshapeok="t" o:connecttype="rect"/>
            </v:shapetype>
            <v:shape id="Text Box 45" o:spid="_x0000_s1060" type="#_x0000_t202" alt="Protected" style="position:absolute;left:0;text-align:left;margin-left:0;margin-top:0;width:60.1pt;height:27.2pt;z-index:2516930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jo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bD4dxt9BdcKtHPSEe8vXDfbeMB9emEOGcVxU&#10;bXjGQypoSwpni5Ia3I+/+WM+Ao9RSlpUTEkNSpoS9c0gIZP5LM+jwtJt/Dmfx5tLNzR2g2EO+gFQ&#10;jGN8F5YnM+YFNZjSgX5DUa9iNwwxw7FnScNgPoRev/gouFitUhKKybKwMVvLY+kIWkT0tXtjzp5h&#10;D8jXEwyaYsU79Pvc+Ke3q0NADhI1EeAezTPuKMTE2PnRRKX/ek9Z16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4Ybjo&#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1F3CC738" w14:textId="79B383D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D0CD" w14:textId="460B4429" w:rsidR="00C57C20" w:rsidRPr="00386E32" w:rsidRDefault="00A80586">
    <w:pPr>
      <w:pStyle w:val="Header"/>
      <w:framePr w:wrap="auto" w:vAnchor="text" w:hAnchor="margin" w:xAlign="outside" w:y="1"/>
      <w:rPr>
        <w:rStyle w:val="PageNumber"/>
        <w:lang w:val="fr-FR"/>
      </w:rPr>
    </w:pPr>
    <w:r>
      <w:rPr>
        <w:noProof/>
        <w:lang w:val="fr-FR"/>
      </w:rPr>
      <mc:AlternateContent>
        <mc:Choice Requires="wps">
          <w:drawing>
            <wp:anchor distT="0" distB="0" distL="0" distR="0" simplePos="0" relativeHeight="251694080" behindDoc="0" locked="0" layoutInCell="1" allowOverlap="1" wp14:anchorId="3942AA0B" wp14:editId="6902B93B">
              <wp:simplePos x="635" y="635"/>
              <wp:positionH relativeFrom="page">
                <wp:align>left</wp:align>
              </wp:positionH>
              <wp:positionV relativeFrom="page">
                <wp:align>top</wp:align>
              </wp:positionV>
              <wp:extent cx="763270" cy="345440"/>
              <wp:effectExtent l="0" t="0" r="17780" b="16510"/>
              <wp:wrapNone/>
              <wp:docPr id="1321751106" name="Text Box 4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27D41C1" w14:textId="0A504762"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42AA0B" id="_x0000_t202" coordsize="21600,21600" o:spt="202" path="m,l,21600r21600,l21600,xe">
              <v:stroke joinstyle="miter"/>
              <v:path gradientshapeok="t" o:connecttype="rect"/>
            </v:shapetype>
            <v:shape id="Text Box 46" o:spid="_x0000_s1061" type="#_x0000_t202" alt="Protected" style="position:absolute;left:0;text-align:left;margin-left:0;margin-top:0;width:60.1pt;height:27.2pt;z-index:2516940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7lEw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xebD+BuoDrSVhyPhwclVS70fRcAX4YlhGpdU&#10;i8901Bq6ksPJ4qwB/+Nv/phPwFOUs44UU3JLkuZMf7NEyGQ2zfOosHQbf85n8ebTjYzNYNiduQcS&#10;45jehZPJjHmoB7P2YN5I1MvYjULCSupZchzMezzqlx6FVMtlSiIxOYGPdu1kLB1Bi4i+9m/CuxPs&#10;SHw9waApUbxD/5gb/wxuuUPiIFETAT6iecKdhJgYOz2aqPRf7ynr8rQ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qwt7l&#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327D41C1" w14:textId="0A504762"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121</w:t>
    </w:r>
    <w:r w:rsidR="00C57C20" w:rsidRPr="00386E32">
      <w:rPr>
        <w:rStyle w:val="PageNumber"/>
        <w:lang w:val="fr-FR"/>
      </w:rPr>
      <w:fldChar w:fldCharType="end"/>
    </w:r>
  </w:p>
  <w:p w14:paraId="427111AE" w14:textId="77777777" w:rsidR="00C57C20" w:rsidRPr="00386E32" w:rsidRDefault="00C57C20" w:rsidP="00A647A1">
    <w:pPr>
      <w:pStyle w:val="Header"/>
      <w:pBdr>
        <w:bottom w:val="single" w:sz="4" w:space="1" w:color="auto"/>
      </w:pBdr>
      <w:ind w:right="-18"/>
      <w:rPr>
        <w:lang w:val="fr-FR"/>
      </w:rPr>
    </w:pPr>
    <w:r w:rsidRPr="00386E32">
      <w:rPr>
        <w:rStyle w:val="PageNumber"/>
        <w:lang w:val="fr-FR"/>
      </w:rPr>
      <w:t xml:space="preserve">Section V . Pays éligibles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B9F6" w14:textId="18075CA4" w:rsidR="00C57C20" w:rsidRPr="00386E32" w:rsidRDefault="00A80586" w:rsidP="00D55FDF">
    <w:pPr>
      <w:pStyle w:val="Header"/>
      <w:tabs>
        <w:tab w:val="clear" w:pos="9000"/>
        <w:tab w:val="right" w:pos="9360"/>
      </w:tabs>
      <w:ind w:right="-18"/>
      <w:rPr>
        <w:lang w:val="fr-FR"/>
      </w:rPr>
    </w:pPr>
    <w:r>
      <w:rPr>
        <w:noProof/>
        <w:lang w:val="fr-FR"/>
      </w:rPr>
      <mc:AlternateContent>
        <mc:Choice Requires="wps">
          <w:drawing>
            <wp:anchor distT="0" distB="0" distL="0" distR="0" simplePos="0" relativeHeight="251692032" behindDoc="0" locked="0" layoutInCell="1" allowOverlap="1" wp14:anchorId="6D79AB09" wp14:editId="1BCA64B8">
              <wp:simplePos x="635" y="635"/>
              <wp:positionH relativeFrom="page">
                <wp:align>left</wp:align>
              </wp:positionH>
              <wp:positionV relativeFrom="page">
                <wp:align>top</wp:align>
              </wp:positionV>
              <wp:extent cx="763270" cy="345440"/>
              <wp:effectExtent l="0" t="0" r="17780" b="16510"/>
              <wp:wrapNone/>
              <wp:docPr id="569525253" name="Text Box 4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918051F" w14:textId="5989646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79AB09" id="_x0000_t202" coordsize="21600,21600" o:spt="202" path="m,l,21600r21600,l21600,xe">
              <v:stroke joinstyle="miter"/>
              <v:path gradientshapeok="t" o:connecttype="rect"/>
            </v:shapetype>
            <v:shape id="Text Box 44" o:spid="_x0000_s1062" type="#_x0000_t202" alt="Protected" style="position:absolute;left:0;text-align:left;margin-left:0;margin-top:0;width:60.1pt;height:27.2pt;z-index:2516920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9t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UfPZMP4GqgNt5eFIeHBy1VDvRxHwRXhimMYl&#10;1eIzHdpAV3I4WZzV4H/8zR/zCXiKctaRYkpuSdKcmW+WCJnMpnkeFZZu48/5LN58upGxGQy7a++B&#10;xDimd+FkMmMemsHUHto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mk1f&#10;b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918051F" w14:textId="5989646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DD4335" w:rsidRPr="00386E32">
      <w:rPr>
        <w:lang w:val="fr-FR"/>
      </w:rPr>
      <w:t>Section V. Pays éligibles</w:t>
    </w:r>
    <w:r w:rsidR="00C57C20" w:rsidRPr="00386E32">
      <w:rPr>
        <w:lang w:val="fr-FR"/>
      </w:rPr>
      <w:tab/>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65</w:t>
    </w:r>
    <w:r w:rsidR="00C57C20" w:rsidRPr="00386E32">
      <w:rPr>
        <w:rStyle w:val="PageNumber"/>
        <w:lang w:val="fr-F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BE19" w14:textId="3A8484D3"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96128" behindDoc="0" locked="0" layoutInCell="1" allowOverlap="1" wp14:anchorId="08E8671A" wp14:editId="61B89EFB">
              <wp:simplePos x="635" y="635"/>
              <wp:positionH relativeFrom="page">
                <wp:align>left</wp:align>
              </wp:positionH>
              <wp:positionV relativeFrom="page">
                <wp:align>top</wp:align>
              </wp:positionV>
              <wp:extent cx="763270" cy="345440"/>
              <wp:effectExtent l="0" t="0" r="17780" b="16510"/>
              <wp:wrapNone/>
              <wp:docPr id="649206492" name="Text Box 4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DDD3B75" w14:textId="2B3F0100"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E8671A" id="_x0000_t202" coordsize="21600,21600" o:spt="202" path="m,l,21600r21600,l21600,xe">
              <v:stroke joinstyle="miter"/>
              <v:path gradientshapeok="t" o:connecttype="rect"/>
            </v:shapetype>
            <v:shape id="Text Box 48" o:spid="_x0000_s1063" type="#_x0000_t202" alt="Protected" style="position:absolute;left:0;text-align:left;margin-left:0;margin-top:0;width:60.1pt;height:27.2pt;z-index:2516961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wv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9us&#10;L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DDD3B75" w14:textId="2B3F0100"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68</w:t>
    </w:r>
    <w:r w:rsidR="00C57C20" w:rsidRPr="00386E32">
      <w:rPr>
        <w:rStyle w:val="PageNumber"/>
        <w:lang w:val="fr-FR"/>
      </w:rPr>
      <w:fldChar w:fldCharType="end"/>
    </w:r>
  </w:p>
  <w:p w14:paraId="4EFD73D6" w14:textId="57616672" w:rsidR="00C57C20" w:rsidRPr="00386E32" w:rsidRDefault="00C57C20" w:rsidP="00FF58B6">
    <w:pPr>
      <w:pStyle w:val="Header"/>
      <w:tabs>
        <w:tab w:val="clear" w:pos="9000"/>
        <w:tab w:val="left" w:pos="6390"/>
      </w:tabs>
      <w:ind w:firstLine="360"/>
      <w:rPr>
        <w:lang w:val="fr-FR"/>
      </w:rPr>
    </w:pPr>
    <w:r w:rsidRPr="00386E32">
      <w:rPr>
        <w:rStyle w:val="PageNumber"/>
        <w:lang w:val="fr-FR"/>
      </w:rPr>
      <w:t xml:space="preserve"> </w:t>
    </w:r>
    <w:r w:rsidRPr="00386E32">
      <w:rPr>
        <w:rStyle w:val="PageNumber"/>
        <w:lang w:val="fr-FR"/>
      </w:rPr>
      <w:tab/>
    </w:r>
    <w:r w:rsidR="00FF58B6" w:rsidRPr="00386E32">
      <w:rPr>
        <w:rStyle w:val="PageNumber"/>
        <w:lang w:val="fr-FR"/>
      </w:rPr>
      <w:tab/>
      <w:t>Section VI. Fraude et Corruption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6B90B" w14:textId="62A1411C"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97152" behindDoc="0" locked="0" layoutInCell="1" allowOverlap="1" wp14:anchorId="5F4BB0CE" wp14:editId="38AA438D">
              <wp:simplePos x="635" y="635"/>
              <wp:positionH relativeFrom="page">
                <wp:align>left</wp:align>
              </wp:positionH>
              <wp:positionV relativeFrom="page">
                <wp:align>top</wp:align>
              </wp:positionV>
              <wp:extent cx="763270" cy="345440"/>
              <wp:effectExtent l="0" t="0" r="17780" b="16510"/>
              <wp:wrapNone/>
              <wp:docPr id="489975482" name="Text Box 4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59C722E" w14:textId="6DD52BD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4BB0CE" id="_x0000_t202" coordsize="21600,21600" o:spt="202" path="m,l,21600r21600,l21600,xe">
              <v:stroke joinstyle="miter"/>
              <v:path gradientshapeok="t" o:connecttype="rect"/>
            </v:shapetype>
            <v:shape id="Text Box 49" o:spid="_x0000_s1064" type="#_x0000_t202" alt="Protected" style="position:absolute;left:0;text-align:left;margin-left:0;margin-top:0;width:60.1pt;height:27.2pt;z-index:2516971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2n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1Qt&#10;p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59C722E" w14:textId="6DD52BD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69</w:t>
    </w:r>
    <w:r w:rsidR="00C57C20" w:rsidRPr="00386E32">
      <w:rPr>
        <w:rStyle w:val="PageNumber"/>
        <w:lang w:val="fr-FR"/>
      </w:rPr>
      <w:fldChar w:fldCharType="end"/>
    </w:r>
  </w:p>
  <w:p w14:paraId="296591C5" w14:textId="15D707F1" w:rsidR="00C57C20" w:rsidRPr="00386E32" w:rsidRDefault="00FF58B6">
    <w:pPr>
      <w:pStyle w:val="Header"/>
      <w:pBdr>
        <w:bottom w:val="single" w:sz="4" w:space="1" w:color="auto"/>
      </w:pBdr>
      <w:tabs>
        <w:tab w:val="clear" w:pos="9000"/>
      </w:tabs>
      <w:ind w:right="-7"/>
      <w:rPr>
        <w:lang w:val="fr-FR"/>
      </w:rPr>
    </w:pPr>
    <w:r w:rsidRPr="00386E32">
      <w:rPr>
        <w:rStyle w:val="PageNumber"/>
        <w:lang w:val="fr-FR"/>
      </w:rPr>
      <w:tab/>
      <w:t>Section VI. Fraude et Corruption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1F210" w14:textId="2B608A47" w:rsidR="00C57C20" w:rsidRPr="00386E32" w:rsidRDefault="00A80586" w:rsidP="00D55FDF">
    <w:pPr>
      <w:pStyle w:val="Header"/>
      <w:pBdr>
        <w:bottom w:val="single" w:sz="4" w:space="0" w:color="000000"/>
      </w:pBdr>
      <w:tabs>
        <w:tab w:val="clear" w:pos="9000"/>
        <w:tab w:val="right" w:pos="9360"/>
      </w:tabs>
      <w:ind w:right="-18"/>
      <w:rPr>
        <w:lang w:val="fr-FR"/>
      </w:rPr>
    </w:pPr>
    <w:r>
      <w:rPr>
        <w:noProof/>
        <w:lang w:val="fr-FR"/>
      </w:rPr>
      <mc:AlternateContent>
        <mc:Choice Requires="wps">
          <w:drawing>
            <wp:anchor distT="0" distB="0" distL="0" distR="0" simplePos="0" relativeHeight="251695104" behindDoc="0" locked="0" layoutInCell="1" allowOverlap="1" wp14:anchorId="31A596DE" wp14:editId="4BB51330">
              <wp:simplePos x="635" y="635"/>
              <wp:positionH relativeFrom="page">
                <wp:align>left</wp:align>
              </wp:positionH>
              <wp:positionV relativeFrom="page">
                <wp:align>top</wp:align>
              </wp:positionV>
              <wp:extent cx="763270" cy="345440"/>
              <wp:effectExtent l="0" t="0" r="17780" b="16510"/>
              <wp:wrapNone/>
              <wp:docPr id="1359279482" name="Text Box 4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BC5420A" w14:textId="398361D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A596DE" id="_x0000_t202" coordsize="21600,21600" o:spt="202" path="m,l,21600r21600,l21600,xe">
              <v:stroke joinstyle="miter"/>
              <v:path gradientshapeok="t" o:connecttype="rect"/>
            </v:shapetype>
            <v:shape id="Text Box 47" o:spid="_x0000_s1065" type="#_x0000_t202" alt="Protected" style="position:absolute;left:0;text-align:left;margin-left:0;margin-top:0;width:60.1pt;height:27.2pt;z-index:2516951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E1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b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51h&#10;N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BC5420A" w14:textId="398361D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225B26" w:rsidRPr="00386E32">
      <w:rPr>
        <w:rStyle w:val="PageNumber"/>
        <w:lang w:val="fr-FR"/>
      </w:rPr>
      <w:t>Section VI. Fraude et Corruption</w:t>
    </w:r>
    <w:r w:rsidR="00C57C20" w:rsidRPr="00386E32">
      <w:rPr>
        <w:rStyle w:val="PageNumber"/>
        <w:lang w:val="fr-FR"/>
      </w:rPr>
      <w:tab/>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67</w:t>
    </w:r>
    <w:r w:rsidR="00C57C20" w:rsidRPr="00386E32">
      <w:rPr>
        <w:rStyle w:val="PageNumber"/>
        <w:lang w:val="fr-F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FD4AD" w14:textId="3707FC68" w:rsidR="00A80586" w:rsidRDefault="00A80586">
    <w:pPr>
      <w:pStyle w:val="Header"/>
    </w:pPr>
    <w:r>
      <w:rPr>
        <w:noProof/>
      </w:rPr>
      <mc:AlternateContent>
        <mc:Choice Requires="wps">
          <w:drawing>
            <wp:anchor distT="0" distB="0" distL="0" distR="0" simplePos="0" relativeHeight="251662336" behindDoc="0" locked="0" layoutInCell="1" allowOverlap="1" wp14:anchorId="486AF540" wp14:editId="28B7DE88">
              <wp:simplePos x="635" y="635"/>
              <wp:positionH relativeFrom="page">
                <wp:align>left</wp:align>
              </wp:positionH>
              <wp:positionV relativeFrom="page">
                <wp:align>top</wp:align>
              </wp:positionV>
              <wp:extent cx="763270" cy="345440"/>
              <wp:effectExtent l="0" t="0" r="17780" b="16510"/>
              <wp:wrapNone/>
              <wp:docPr id="1549402998" name="Text Box 1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48EBC79" w14:textId="42E1322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6AF540" id="_x0000_t202" coordsize="21600,21600" o:spt="202" path="m,l,21600r21600,l21600,xe">
              <v:stroke joinstyle="miter"/>
              <v:path gradientshapeok="t" o:connecttype="rect"/>
            </v:shapetype>
            <v:shape id="Text Box 15" o:spid="_x0000_s1030" type="#_x0000_t202" alt="Protected" style="position:absolute;left:0;text-align:left;margin-left:0;margin-top:0;width:60.1pt;height:27.2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TS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Nh+g1UB1rKw5Hv4OSqpdaPIuCL8EQwTUui&#10;xWc6ag1dyeFkcdaA//E3f8wn3CnKWUeCKbklRXOmv1niYzKb5nkUWLqNP+ezePPpRsZmMOzO3ANp&#10;cUzPwslkxjzUg1l7MG+k6WXsRiFhJfUsOQ7mPR7lS29CquUyJZGWnMBHu3Yylo6YRUBf+zfh3Ql1&#10;JLqeYJCUKN6Bf8yNfwa33CFRkJiJ+B7RPMFOOkyEnd5MFPqv95R1edmL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Z3WTS&#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148EBC79" w14:textId="42E1322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52B8" w14:textId="0E39AE05" w:rsidR="00C57C20" w:rsidRPr="00386E32" w:rsidRDefault="00A80586">
    <w:pPr>
      <w:pStyle w:val="Header"/>
      <w:pBdr>
        <w:bottom w:val="none" w:sz="0" w:space="0" w:color="auto"/>
      </w:pBdr>
      <w:tabs>
        <w:tab w:val="clear" w:pos="9000"/>
        <w:tab w:val="right" w:pos="8640"/>
      </w:tabs>
      <w:ind w:firstLine="360"/>
      <w:rPr>
        <w:lang w:val="fr-FR"/>
      </w:rPr>
    </w:pPr>
    <w:r>
      <w:rPr>
        <w:noProof/>
        <w:lang w:val="fr-FR"/>
      </w:rPr>
      <mc:AlternateContent>
        <mc:Choice Requires="wps">
          <w:drawing>
            <wp:anchor distT="0" distB="0" distL="0" distR="0" simplePos="0" relativeHeight="251699200" behindDoc="0" locked="0" layoutInCell="1" allowOverlap="1" wp14:anchorId="55D5AA91" wp14:editId="73CB4F76">
              <wp:simplePos x="635" y="635"/>
              <wp:positionH relativeFrom="page">
                <wp:align>left</wp:align>
              </wp:positionH>
              <wp:positionV relativeFrom="page">
                <wp:align>top</wp:align>
              </wp:positionV>
              <wp:extent cx="763270" cy="345440"/>
              <wp:effectExtent l="0" t="0" r="17780" b="16510"/>
              <wp:wrapNone/>
              <wp:docPr id="1705333749" name="Text Box 5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47E7584" w14:textId="726F0AB3"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D5AA91" id="_x0000_t202" coordsize="21600,21600" o:spt="202" path="m,l,21600r21600,l21600,xe">
              <v:stroke joinstyle="miter"/>
              <v:path gradientshapeok="t" o:connecttype="rect"/>
            </v:shapetype>
            <v:shape id="Text Box 51" o:spid="_x0000_s1066" type="#_x0000_t202" alt="Protected" style="position:absolute;left:0;text-align:left;margin-left:0;margin-top:0;width:60.1pt;height:27.2pt;z-index:2516992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C9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a3w/gbqA60lYcj4cHJVUu9H0XAF+GJYRqX&#10;VIvPdNQaupLDyeKsAf/jb/6YT8BTlLOOFFNyS5LmTH+zRMhkNs3zqLB0G9/m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nxLg&#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47E7584" w14:textId="726F0AB3"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48DB" w14:textId="78D55644"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700224" behindDoc="0" locked="0" layoutInCell="1" allowOverlap="1" wp14:anchorId="2B5B5C1A" wp14:editId="47F1154C">
              <wp:simplePos x="635" y="635"/>
              <wp:positionH relativeFrom="page">
                <wp:align>left</wp:align>
              </wp:positionH>
              <wp:positionV relativeFrom="page">
                <wp:align>top</wp:align>
              </wp:positionV>
              <wp:extent cx="763270" cy="345440"/>
              <wp:effectExtent l="0" t="0" r="17780" b="16510"/>
              <wp:wrapNone/>
              <wp:docPr id="204194842" name="Text Box 5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B010363" w14:textId="60EBC83A"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5B5C1A" id="_x0000_t202" coordsize="21600,21600" o:spt="202" path="m,l,21600r21600,l21600,xe">
              <v:stroke joinstyle="miter"/>
              <v:path gradientshapeok="t" o:connecttype="rect"/>
            </v:shapetype>
            <v:shape id="Text Box 52" o:spid="_x0000_s1067" type="#_x0000_t202" alt="Protected" style="position:absolute;left:0;text-align:left;margin-left:0;margin-top:0;width:60.1pt;height:27.2pt;z-index:2517002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v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I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BKhIy8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2B010363" w14:textId="60EBC83A"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77</w:t>
    </w:r>
    <w:r w:rsidR="00C57C20" w:rsidRPr="00386E32">
      <w:rPr>
        <w:rStyle w:val="PageNumber"/>
        <w:lang w:val="fr-FR"/>
      </w:rPr>
      <w:fldChar w:fldCharType="end"/>
    </w:r>
  </w:p>
  <w:p w14:paraId="1A6DECF3" w14:textId="77777777" w:rsidR="00C57C20" w:rsidRPr="00386E32" w:rsidRDefault="00C57C20">
    <w:pPr>
      <w:pStyle w:val="Header"/>
      <w:pBdr>
        <w:bottom w:val="single" w:sz="4" w:space="1" w:color="auto"/>
      </w:pBdr>
      <w:tabs>
        <w:tab w:val="clear" w:pos="9000"/>
      </w:tabs>
      <w:ind w:right="-7"/>
      <w:rPr>
        <w:lang w:val="fr-FR"/>
      </w:rPr>
    </w:pPr>
    <w:r w:rsidRPr="00386E32">
      <w:rPr>
        <w:lang w:val="fr-FR"/>
      </w:rPr>
      <w:t>Section VII. Spécifications des Fournitures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6E2AD" w14:textId="2D763C84" w:rsidR="00C57C20" w:rsidRPr="00386E32" w:rsidRDefault="00A80586">
    <w:pPr>
      <w:pStyle w:val="Header"/>
      <w:pBdr>
        <w:bottom w:val="single" w:sz="4" w:space="0" w:color="000000"/>
      </w:pBdr>
      <w:ind w:right="-18"/>
      <w:rPr>
        <w:lang w:val="fr-FR"/>
      </w:rPr>
    </w:pPr>
    <w:r>
      <w:rPr>
        <w:noProof/>
        <w:lang w:val="fr-FR"/>
      </w:rPr>
      <mc:AlternateContent>
        <mc:Choice Requires="wps">
          <w:drawing>
            <wp:anchor distT="0" distB="0" distL="0" distR="0" simplePos="0" relativeHeight="251698176" behindDoc="0" locked="0" layoutInCell="1" allowOverlap="1" wp14:anchorId="2BFC585D" wp14:editId="7BBAF485">
              <wp:simplePos x="635" y="635"/>
              <wp:positionH relativeFrom="page">
                <wp:align>left</wp:align>
              </wp:positionH>
              <wp:positionV relativeFrom="page">
                <wp:align>top</wp:align>
              </wp:positionV>
              <wp:extent cx="763270" cy="345440"/>
              <wp:effectExtent l="0" t="0" r="17780" b="16510"/>
              <wp:wrapNone/>
              <wp:docPr id="65386912" name="Text Box 5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AF15E93" w14:textId="58C6030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FC585D" id="_x0000_t202" coordsize="21600,21600" o:spt="202" path="m,l,21600r21600,l21600,xe">
              <v:stroke joinstyle="miter"/>
              <v:path gradientshapeok="t" o:connecttype="rect"/>
            </v:shapetype>
            <v:shape id="Text Box 50" o:spid="_x0000_s1068" type="#_x0000_t202" alt="Protected" style="position:absolute;left:0;text-align:left;margin-left:0;margin-top:0;width:60.1pt;height:27.2pt;z-index:2516981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Kn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O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iLqKn&#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3AF15E93" w14:textId="58C6030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225B26" w:rsidRPr="00386E32">
      <w:rPr>
        <w:rStyle w:val="PageNumber"/>
        <w:lang w:val="fr-FR"/>
      </w:rPr>
      <w:t>DEUXIÈME PARTIE - Besoins de l’Acheteur</w:t>
    </w:r>
    <w:r w:rsidR="00C57C20" w:rsidRPr="00386E32">
      <w:rPr>
        <w:rStyle w:val="PageNumber"/>
        <w:lang w:val="fr-FR"/>
      </w:rPr>
      <w:tab/>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71</w:t>
    </w:r>
    <w:r w:rsidR="00C57C20" w:rsidRPr="00386E32">
      <w:rPr>
        <w:rStyle w:val="PageNumber"/>
        <w:lang w:val="fr-F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CFCC" w14:textId="6A56B979" w:rsidR="00C57C20" w:rsidRPr="00386E32" w:rsidRDefault="00A80586" w:rsidP="005B42F1">
    <w:pPr>
      <w:pStyle w:val="Header"/>
      <w:pBdr>
        <w:bottom w:val="single" w:sz="4" w:space="1" w:color="auto"/>
      </w:pBdr>
      <w:tabs>
        <w:tab w:val="clear" w:pos="9000"/>
        <w:tab w:val="right" w:pos="9360"/>
      </w:tabs>
      <w:rPr>
        <w:lang w:val="fr-FR"/>
      </w:rPr>
    </w:pPr>
    <w:r>
      <w:rPr>
        <w:noProof/>
        <w:lang w:val="fr-FR"/>
      </w:rPr>
      <mc:AlternateContent>
        <mc:Choice Requires="wps">
          <w:drawing>
            <wp:anchor distT="0" distB="0" distL="0" distR="0" simplePos="0" relativeHeight="251702272" behindDoc="0" locked="0" layoutInCell="1" allowOverlap="1" wp14:anchorId="1C16475A" wp14:editId="568E995B">
              <wp:simplePos x="635" y="635"/>
              <wp:positionH relativeFrom="page">
                <wp:align>left</wp:align>
              </wp:positionH>
              <wp:positionV relativeFrom="page">
                <wp:align>top</wp:align>
              </wp:positionV>
              <wp:extent cx="763270" cy="345440"/>
              <wp:effectExtent l="0" t="0" r="17780" b="16510"/>
              <wp:wrapNone/>
              <wp:docPr id="1108516932" name="Text Box 5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199DC9E" w14:textId="66B1734F"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16475A" id="_x0000_t202" coordsize="21600,21600" o:spt="202" path="m,l,21600r21600,l21600,xe">
              <v:stroke joinstyle="miter"/>
              <v:path gradientshapeok="t" o:connecttype="rect"/>
            </v:shapetype>
            <v:shape id="Text Box 54" o:spid="_x0000_s1069" type="#_x0000_t202" alt="Protected" style="position:absolute;left:0;text-align:left;margin-left:0;margin-top:0;width:60.1pt;height:27.2pt;z-index:2517022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Hl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G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7hR&#10;5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199DC9E" w14:textId="66B1734F"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74</w:t>
    </w:r>
    <w:r w:rsidR="00C57C20" w:rsidRPr="00386E32">
      <w:rPr>
        <w:rStyle w:val="PageNumber"/>
        <w:lang w:val="fr-FR"/>
      </w:rPr>
      <w:fldChar w:fldCharType="end"/>
    </w:r>
    <w:r w:rsidR="00C57C20" w:rsidRPr="00386E32">
      <w:rPr>
        <w:lang w:val="fr-FR"/>
      </w:rPr>
      <w:tab/>
    </w:r>
    <w:bookmarkStart w:id="441" w:name="OLE_LINK1"/>
    <w:r w:rsidR="00C57C20" w:rsidRPr="00386E32">
      <w:rPr>
        <w:lang w:val="fr-FR"/>
      </w:rPr>
      <w:t xml:space="preserve">Section VII. Liste des Fournitures, Calendrier de livraison, </w:t>
    </w:r>
  </w:p>
  <w:p w14:paraId="01D2B189" w14:textId="77777777" w:rsidR="00C57C20" w:rsidRPr="00386E32" w:rsidRDefault="00C57C20" w:rsidP="005B42F1">
    <w:pPr>
      <w:pStyle w:val="Header"/>
      <w:pBdr>
        <w:bottom w:val="single" w:sz="4" w:space="1" w:color="auto"/>
      </w:pBdr>
      <w:tabs>
        <w:tab w:val="clear" w:pos="9000"/>
        <w:tab w:val="right" w:pos="9360"/>
      </w:tabs>
      <w:rPr>
        <w:lang w:val="fr-FR"/>
      </w:rPr>
    </w:pPr>
    <w:r w:rsidRPr="00386E32">
      <w:rPr>
        <w:lang w:val="fr-FR"/>
      </w:rPr>
      <w:tab/>
      <w:t>Spécifications techniques et Plans</w:t>
    </w:r>
    <w:bookmarkEnd w:id="441"/>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9B96" w14:textId="1A39CEDD" w:rsidR="00A80586" w:rsidRDefault="00A80586">
    <w:pPr>
      <w:pStyle w:val="Header"/>
    </w:pPr>
    <w:r>
      <w:rPr>
        <w:noProof/>
      </w:rPr>
      <mc:AlternateContent>
        <mc:Choice Requires="wps">
          <w:drawing>
            <wp:anchor distT="0" distB="0" distL="0" distR="0" simplePos="0" relativeHeight="251703296" behindDoc="0" locked="0" layoutInCell="1" allowOverlap="1" wp14:anchorId="36C1C37C" wp14:editId="509A274B">
              <wp:simplePos x="635" y="635"/>
              <wp:positionH relativeFrom="page">
                <wp:align>left</wp:align>
              </wp:positionH>
              <wp:positionV relativeFrom="page">
                <wp:align>top</wp:align>
              </wp:positionV>
              <wp:extent cx="763270" cy="345440"/>
              <wp:effectExtent l="0" t="0" r="17780" b="16510"/>
              <wp:wrapNone/>
              <wp:docPr id="209400775" name="Text Box 5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10AC56E" w14:textId="7545006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6C1C37C" id="_x0000_t202" coordsize="21600,21600" o:spt="202" path="m,l,21600r21600,l21600,xe">
              <v:stroke joinstyle="miter"/>
              <v:path gradientshapeok="t" o:connecttype="rect"/>
            </v:shapetype>
            <v:shape id="Text Box 55" o:spid="_x0000_s1070" type="#_x0000_t202" alt="Protected" style="position:absolute;left:0;text-align:left;margin-left:0;margin-top:0;width:60.1pt;height:27.2pt;z-index:2517032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Bt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zfQ&#10;b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10AC56E" w14:textId="7545006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0558D" w14:textId="3093AA24" w:rsidR="00C57C20" w:rsidRPr="00386E32" w:rsidRDefault="00A80586" w:rsidP="00CE269D">
    <w:pPr>
      <w:pStyle w:val="Header"/>
      <w:pBdr>
        <w:bottom w:val="single" w:sz="4" w:space="1" w:color="auto"/>
      </w:pBdr>
      <w:tabs>
        <w:tab w:val="clear" w:pos="9000"/>
        <w:tab w:val="right" w:pos="9360"/>
      </w:tabs>
      <w:rPr>
        <w:lang w:val="fr-FR"/>
      </w:rPr>
    </w:pPr>
    <w:r>
      <w:rPr>
        <w:noProof/>
        <w:lang w:val="fr-FR"/>
      </w:rPr>
      <mc:AlternateContent>
        <mc:Choice Requires="wps">
          <w:drawing>
            <wp:anchor distT="0" distB="0" distL="0" distR="0" simplePos="0" relativeHeight="251701248" behindDoc="0" locked="0" layoutInCell="1" allowOverlap="1" wp14:anchorId="2BF2E44C" wp14:editId="1A821AED">
              <wp:simplePos x="635" y="635"/>
              <wp:positionH relativeFrom="page">
                <wp:align>left</wp:align>
              </wp:positionH>
              <wp:positionV relativeFrom="page">
                <wp:align>top</wp:align>
              </wp:positionV>
              <wp:extent cx="763270" cy="345440"/>
              <wp:effectExtent l="0" t="0" r="17780" b="16510"/>
              <wp:wrapNone/>
              <wp:docPr id="1160858220" name="Text Box 5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4752ABB" w14:textId="7DF53CB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F2E44C" id="_x0000_t202" coordsize="21600,21600" o:spt="202" path="m,l,21600r21600,l21600,xe">
              <v:stroke joinstyle="miter"/>
              <v:path gradientshapeok="t" o:connecttype="rect"/>
            </v:shapetype>
            <v:shape id="Text Box 53" o:spid="_x0000_s1071" type="#_x0000_t202" alt="Protected" style="position:absolute;left:0;text-align:left;margin-left:0;margin-top:0;width:60.1pt;height:27.2pt;z-index:251701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EZS2&#10;Y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4752ABB" w14:textId="7DF53CB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lang w:val="fr-FR"/>
      </w:rPr>
      <w:tab/>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73</w:t>
    </w:r>
    <w:r w:rsidR="00C57C20" w:rsidRPr="00386E32">
      <w:rPr>
        <w:rStyle w:val="PageNumber"/>
        <w:lang w:val="fr-FR"/>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85BE2" w14:textId="39EC4B6B" w:rsidR="00C57C20" w:rsidRPr="00386E32" w:rsidRDefault="00A80586" w:rsidP="00CE269D">
    <w:pPr>
      <w:pStyle w:val="Header"/>
      <w:pBdr>
        <w:bottom w:val="single" w:sz="4" w:space="1" w:color="auto"/>
      </w:pBdr>
      <w:tabs>
        <w:tab w:val="clear" w:pos="9000"/>
        <w:tab w:val="right" w:pos="12960"/>
      </w:tabs>
      <w:rPr>
        <w:lang w:val="fr-FR"/>
      </w:rPr>
    </w:pPr>
    <w:r>
      <w:rPr>
        <w:noProof/>
        <w:lang w:val="fr-FR"/>
      </w:rPr>
      <mc:AlternateContent>
        <mc:Choice Requires="wps">
          <w:drawing>
            <wp:anchor distT="0" distB="0" distL="0" distR="0" simplePos="0" relativeHeight="251705344" behindDoc="0" locked="0" layoutInCell="1" allowOverlap="1" wp14:anchorId="391619FE" wp14:editId="27B6B156">
              <wp:simplePos x="635" y="635"/>
              <wp:positionH relativeFrom="page">
                <wp:align>left</wp:align>
              </wp:positionH>
              <wp:positionV relativeFrom="page">
                <wp:align>top</wp:align>
              </wp:positionV>
              <wp:extent cx="763270" cy="345440"/>
              <wp:effectExtent l="0" t="0" r="17780" b="16510"/>
              <wp:wrapNone/>
              <wp:docPr id="1159009993" name="Text Box 5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B3FCF45" w14:textId="19FF674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1619FE" id="_x0000_t202" coordsize="21600,21600" o:spt="202" path="m,l,21600r21600,l21600,xe">
              <v:stroke joinstyle="miter"/>
              <v:path gradientshapeok="t" o:connecttype="rect"/>
            </v:shapetype>
            <v:shape id="Text Box 57" o:spid="_x0000_s1072" type="#_x0000_t202" alt="Protected" style="position:absolute;left:0;text-align:left;margin-left:0;margin-top:0;width:60.1pt;height:27.2pt;z-index:2517053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o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6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4Rs3&#10;6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B3FCF45" w14:textId="19FF674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76</w:t>
    </w:r>
    <w:r w:rsidR="00C57C20" w:rsidRPr="00386E32">
      <w:rPr>
        <w:rStyle w:val="PageNumber"/>
        <w:lang w:val="fr-FR"/>
      </w:rPr>
      <w:fldChar w:fldCharType="end"/>
    </w:r>
    <w:r w:rsidR="00C57C20" w:rsidRPr="00386E32">
      <w:rPr>
        <w:lang w:val="fr-FR"/>
      </w:rPr>
      <w:tab/>
      <w:t xml:space="preserve">Section VII. Liste des Fournitures, Calendrier de livraison, </w:t>
    </w:r>
    <w:r w:rsidR="00421BBF" w:rsidRPr="00386E32">
      <w:rPr>
        <w:lang w:val="fr-FR"/>
      </w:rPr>
      <w:t>Spécifications techniques et Plans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ADEF" w14:textId="1CBF537D" w:rsidR="00A80586" w:rsidRDefault="00A80586">
    <w:pPr>
      <w:pStyle w:val="Header"/>
    </w:pPr>
    <w:r>
      <w:rPr>
        <w:noProof/>
      </w:rPr>
      <mc:AlternateContent>
        <mc:Choice Requires="wps">
          <w:drawing>
            <wp:anchor distT="0" distB="0" distL="0" distR="0" simplePos="0" relativeHeight="251706368" behindDoc="0" locked="0" layoutInCell="1" allowOverlap="1" wp14:anchorId="72F295A9" wp14:editId="2CF418B9">
              <wp:simplePos x="635" y="635"/>
              <wp:positionH relativeFrom="page">
                <wp:align>left</wp:align>
              </wp:positionH>
              <wp:positionV relativeFrom="page">
                <wp:align>top</wp:align>
              </wp:positionV>
              <wp:extent cx="763270" cy="345440"/>
              <wp:effectExtent l="0" t="0" r="17780" b="16510"/>
              <wp:wrapNone/>
              <wp:docPr id="919350318" name="Text Box 5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E3A704C" w14:textId="62F2E5C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F295A9" id="_x0000_t202" coordsize="21600,21600" o:spt="202" path="m,l,21600r21600,l21600,xe">
              <v:stroke joinstyle="miter"/>
              <v:path gradientshapeok="t" o:connecttype="rect"/>
            </v:shapetype>
            <v:shape id="Text Box 58" o:spid="_x0000_s1073" type="#_x0000_t202" alt="Protected" style="position:absolute;left:0;text-align:left;margin-left:0;margin-top:0;width:60.1pt;height:27.2pt;z-index:2517063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Sq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I3E&#10;q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E3A704C" w14:textId="62F2E5C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196C2" w14:textId="35E3251D" w:rsidR="00C57C20" w:rsidRPr="00386E32" w:rsidRDefault="00A80586" w:rsidP="00CE269D">
    <w:pPr>
      <w:pStyle w:val="Header"/>
      <w:pBdr>
        <w:bottom w:val="single" w:sz="4" w:space="1" w:color="auto"/>
      </w:pBdr>
      <w:tabs>
        <w:tab w:val="clear" w:pos="9000"/>
        <w:tab w:val="right" w:pos="9360"/>
      </w:tabs>
      <w:rPr>
        <w:lang w:val="fr-FR"/>
      </w:rPr>
    </w:pPr>
    <w:r>
      <w:rPr>
        <w:noProof/>
        <w:lang w:val="fr-FR"/>
      </w:rPr>
      <mc:AlternateContent>
        <mc:Choice Requires="wps">
          <w:drawing>
            <wp:anchor distT="0" distB="0" distL="0" distR="0" simplePos="0" relativeHeight="251704320" behindDoc="0" locked="0" layoutInCell="1" allowOverlap="1" wp14:anchorId="6613A984" wp14:editId="0E37EFB8">
              <wp:simplePos x="635" y="635"/>
              <wp:positionH relativeFrom="page">
                <wp:align>left</wp:align>
              </wp:positionH>
              <wp:positionV relativeFrom="page">
                <wp:align>top</wp:align>
              </wp:positionV>
              <wp:extent cx="763270" cy="345440"/>
              <wp:effectExtent l="0" t="0" r="17780" b="16510"/>
              <wp:wrapNone/>
              <wp:docPr id="1128853762" name="Text Box 5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2C41D1A" w14:textId="189D4C55"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613A984" id="_x0000_t202" coordsize="21600,21600" o:spt="202" path="m,l,21600r21600,l21600,xe">
              <v:stroke joinstyle="miter"/>
              <v:path gradientshapeok="t" o:connecttype="rect"/>
            </v:shapetype>
            <v:shape id="Text Box 56" o:spid="_x0000_s1074" type="#_x0000_t202" alt="Protected" style="position:absolute;left:0;text-align:left;margin-left:0;margin-top:0;width:60.1pt;height:27.2pt;z-index:2517043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Ui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AJF&#10;I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2C41D1A" w14:textId="189D4C55"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lang w:val="fr-FR"/>
      </w:rPr>
      <w:t xml:space="preserve">Section VII. Liste des Fournitures, Calendrier de livraison, </w:t>
    </w:r>
  </w:p>
  <w:p w14:paraId="20D15BA2" w14:textId="77777777" w:rsidR="00C57C20" w:rsidRPr="00386E32" w:rsidRDefault="00C57C20" w:rsidP="00CE269D">
    <w:pPr>
      <w:pStyle w:val="Header"/>
      <w:pBdr>
        <w:bottom w:val="single" w:sz="4" w:space="1" w:color="auto"/>
      </w:pBdr>
      <w:tabs>
        <w:tab w:val="clear" w:pos="9000"/>
        <w:tab w:val="right" w:pos="12960"/>
      </w:tabs>
      <w:rPr>
        <w:lang w:val="fr-FR"/>
      </w:rPr>
    </w:pPr>
    <w:r w:rsidRPr="00386E32">
      <w:rPr>
        <w:lang w:val="fr-FR"/>
      </w:rPr>
      <w:t>Spécifications techniques et Plans</w:t>
    </w:r>
    <w:r w:rsidRPr="00386E32">
      <w:rPr>
        <w:lang w:val="fr-FR"/>
      </w:rPr>
      <w:tab/>
    </w:r>
    <w:r w:rsidRPr="00386E32">
      <w:rPr>
        <w:rStyle w:val="PageNumber"/>
        <w:lang w:val="fr-FR"/>
      </w:rPr>
      <w:fldChar w:fldCharType="begin"/>
    </w:r>
    <w:r w:rsidRPr="00386E32">
      <w:rPr>
        <w:rStyle w:val="PageNumber"/>
        <w:lang w:val="fr-FR"/>
      </w:rPr>
      <w:instrText xml:space="preserve"> PAGE </w:instrText>
    </w:r>
    <w:r w:rsidRPr="00386E32">
      <w:rPr>
        <w:rStyle w:val="PageNumber"/>
        <w:lang w:val="fr-FR"/>
      </w:rPr>
      <w:fldChar w:fldCharType="separate"/>
    </w:r>
    <w:r w:rsidR="00F724B0" w:rsidRPr="00386E32">
      <w:rPr>
        <w:rStyle w:val="PageNumber"/>
        <w:lang w:val="fr-FR"/>
      </w:rPr>
      <w:t>75</w:t>
    </w:r>
    <w:r w:rsidRPr="00386E32">
      <w:rPr>
        <w:rStyle w:val="PageNumber"/>
        <w:lang w:val="fr-FR"/>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2F70" w14:textId="78F1223F" w:rsidR="00C57C20" w:rsidRPr="00386E32" w:rsidRDefault="00A80586" w:rsidP="00CE269D">
    <w:pPr>
      <w:pStyle w:val="Header"/>
      <w:pBdr>
        <w:bottom w:val="single" w:sz="4" w:space="1" w:color="auto"/>
      </w:pBdr>
      <w:tabs>
        <w:tab w:val="clear" w:pos="9000"/>
        <w:tab w:val="right" w:pos="9360"/>
        <w:tab w:val="right" w:pos="12960"/>
      </w:tabs>
      <w:rPr>
        <w:lang w:val="fr-FR"/>
      </w:rPr>
    </w:pPr>
    <w:r>
      <w:rPr>
        <w:noProof/>
        <w:lang w:val="fr-FR"/>
      </w:rPr>
      <mc:AlternateContent>
        <mc:Choice Requires="wps">
          <w:drawing>
            <wp:anchor distT="0" distB="0" distL="0" distR="0" simplePos="0" relativeHeight="251708416" behindDoc="0" locked="0" layoutInCell="1" allowOverlap="1" wp14:anchorId="55BBB80E" wp14:editId="0E01E930">
              <wp:simplePos x="635" y="635"/>
              <wp:positionH relativeFrom="page">
                <wp:align>left</wp:align>
              </wp:positionH>
              <wp:positionV relativeFrom="page">
                <wp:align>top</wp:align>
              </wp:positionV>
              <wp:extent cx="763270" cy="345440"/>
              <wp:effectExtent l="0" t="0" r="17780" b="16510"/>
              <wp:wrapNone/>
              <wp:docPr id="306774411" name="Text Box 6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A060170" w14:textId="3371FDF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BBB80E" id="_x0000_t202" coordsize="21600,21600" o:spt="202" path="m,l,21600r21600,l21600,xe">
              <v:stroke joinstyle="miter"/>
              <v:path gradientshapeok="t" o:connecttype="rect"/>
            </v:shapetype>
            <v:shape id="Text Box 60" o:spid="_x0000_s1075" type="#_x0000_t202" alt="Protected" style="position:absolute;left:0;text-align:left;margin-left:0;margin-top:0;width:60.1pt;height:27.2pt;z-index:2517084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mw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x6O4y/gepAW3k4Eh6cXDXU+1EEfBGeGKZx&#10;SbX4TIc20JUcThZnNfgff/PHfAKeopx1pJiSW5I0Z+abJUIms2meR4Wl2/hz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FMsJ&#10;s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A060170" w14:textId="3371FDF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80</w:t>
    </w:r>
    <w:r w:rsidR="00C57C20" w:rsidRPr="00386E32">
      <w:rPr>
        <w:rStyle w:val="PageNumber"/>
        <w:lang w:val="fr-FR"/>
      </w:rPr>
      <w:fldChar w:fldCharType="end"/>
    </w:r>
    <w:r w:rsidR="00C57C20" w:rsidRPr="00386E32">
      <w:rPr>
        <w:lang w:val="fr-FR"/>
      </w:rPr>
      <w:tab/>
      <w:t xml:space="preserve">Section VII. Liste des Fournitures, Calendrier de livraison, </w:t>
    </w:r>
    <w:r w:rsidR="00421BBF" w:rsidRPr="00386E32">
      <w:rPr>
        <w:lang w:val="fr-FR"/>
      </w:rPr>
      <w:t>Spécifications techniques et Plans</w:t>
    </w:r>
    <w:r w:rsidR="00C57C20" w:rsidRPr="00386E32">
      <w:rPr>
        <w:lang w:val="fr-FR"/>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9A026" w14:textId="5658E6BC" w:rsidR="00A80586" w:rsidRDefault="00A80586">
    <w:pPr>
      <w:pStyle w:val="Header"/>
    </w:pPr>
    <w:r>
      <w:rPr>
        <w:noProof/>
      </w:rPr>
      <mc:AlternateContent>
        <mc:Choice Requires="wps">
          <w:drawing>
            <wp:anchor distT="0" distB="0" distL="0" distR="0" simplePos="0" relativeHeight="251663360" behindDoc="0" locked="0" layoutInCell="1" allowOverlap="1" wp14:anchorId="2B988B25" wp14:editId="2C8B9BD8">
              <wp:simplePos x="635" y="635"/>
              <wp:positionH relativeFrom="page">
                <wp:align>left</wp:align>
              </wp:positionH>
              <wp:positionV relativeFrom="page">
                <wp:align>top</wp:align>
              </wp:positionV>
              <wp:extent cx="763270" cy="345440"/>
              <wp:effectExtent l="0" t="0" r="17780" b="16510"/>
              <wp:wrapNone/>
              <wp:docPr id="1733027040" name="Text Box 1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4F6DFF4" w14:textId="5DFA5FF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988B25" id="_x0000_t202" coordsize="21600,21600" o:spt="202" path="m,l,21600r21600,l21600,xe">
              <v:stroke joinstyle="miter"/>
              <v:path gradientshapeok="t" o:connecttype="rect"/>
            </v:shapetype>
            <v:shape id="Text Box 16" o:spid="_x0000_s1031" type="#_x0000_t202" alt="Protected" style="position:absolute;left:0;text-align:left;margin-left:0;margin-top:0;width:60.1pt;height:27.2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Lf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LfgLf&#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14F6DFF4" w14:textId="5DFA5FFE"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1A467" w14:textId="27A68693" w:rsidR="00C57C20" w:rsidRPr="00386E32" w:rsidRDefault="00A80586" w:rsidP="00CE269D">
    <w:pPr>
      <w:pStyle w:val="Header"/>
      <w:framePr w:wrap="around" w:vAnchor="text" w:hAnchor="margin" w:xAlign="outside" w:y="1"/>
      <w:pBdr>
        <w:bottom w:val="none" w:sz="0" w:space="0" w:color="auto"/>
      </w:pBdr>
      <w:rPr>
        <w:rStyle w:val="PageNumber"/>
        <w:lang w:val="fr-FR"/>
      </w:rPr>
    </w:pPr>
    <w:r>
      <w:rPr>
        <w:noProof/>
        <w:lang w:val="fr-FR"/>
      </w:rPr>
      <mc:AlternateContent>
        <mc:Choice Requires="wps">
          <w:drawing>
            <wp:anchor distT="0" distB="0" distL="0" distR="0" simplePos="0" relativeHeight="251709440" behindDoc="0" locked="0" layoutInCell="1" allowOverlap="1" wp14:anchorId="3A857BC3" wp14:editId="7B72C293">
              <wp:simplePos x="635" y="635"/>
              <wp:positionH relativeFrom="page">
                <wp:align>left</wp:align>
              </wp:positionH>
              <wp:positionV relativeFrom="page">
                <wp:align>top</wp:align>
              </wp:positionV>
              <wp:extent cx="763270" cy="345440"/>
              <wp:effectExtent l="0" t="0" r="17780" b="16510"/>
              <wp:wrapNone/>
              <wp:docPr id="936961641" name="Text Box 6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14A0317" w14:textId="3F657660"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857BC3" id="_x0000_t202" coordsize="21600,21600" o:spt="202" path="m,l,21600r21600,l21600,xe">
              <v:stroke joinstyle="miter"/>
              <v:path gradientshapeok="t" o:connecttype="rect"/>
            </v:shapetype>
            <v:shape id="Text Box 61" o:spid="_x0000_s1076" type="#_x0000_t202" alt="Protected" style="position:absolute;left:0;text-align:left;margin-left:0;margin-top:0;width:60.1pt;height:27.2pt;z-index:2517094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5ESI&#10;O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14A0317" w14:textId="3F657660"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79</w:t>
    </w:r>
    <w:r w:rsidR="00C57C20" w:rsidRPr="00386E32">
      <w:rPr>
        <w:rStyle w:val="PageNumber"/>
        <w:lang w:val="fr-FR"/>
      </w:rPr>
      <w:fldChar w:fldCharType="end"/>
    </w:r>
  </w:p>
  <w:p w14:paraId="3AA70C86" w14:textId="77777777" w:rsidR="00421BBF" w:rsidRPr="00386E32" w:rsidRDefault="00C57C20" w:rsidP="00421BBF">
    <w:pPr>
      <w:pStyle w:val="Header"/>
      <w:pBdr>
        <w:bottom w:val="single" w:sz="4" w:space="1" w:color="auto"/>
      </w:pBdr>
      <w:tabs>
        <w:tab w:val="clear" w:pos="9000"/>
      </w:tabs>
      <w:ind w:right="-7"/>
      <w:rPr>
        <w:lang w:val="fr-FR"/>
      </w:rPr>
    </w:pPr>
    <w:r w:rsidRPr="00386E32">
      <w:rPr>
        <w:lang w:val="fr-FR"/>
      </w:rPr>
      <w:t xml:space="preserve">Section VII. Liste des Fournitures, Calendrier de livraison, </w:t>
    </w:r>
    <w:r w:rsidR="00421BBF" w:rsidRPr="00386E32">
      <w:rPr>
        <w:lang w:val="fr-FR"/>
      </w:rPr>
      <w:t>Spécifications techniques et Plans</w:t>
    </w:r>
  </w:p>
  <w:p w14:paraId="12DCFBC2" w14:textId="359843A0" w:rsidR="00C57C20" w:rsidRPr="00386E32" w:rsidRDefault="00C57C20" w:rsidP="00CE269D">
    <w:pPr>
      <w:pStyle w:val="Header"/>
      <w:pBdr>
        <w:bottom w:val="none" w:sz="0" w:space="0" w:color="auto"/>
      </w:pBdr>
      <w:tabs>
        <w:tab w:val="clear" w:pos="9000"/>
        <w:tab w:val="right" w:pos="9360"/>
      </w:tabs>
      <w:rPr>
        <w:lang w:val="fr-FR"/>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2925E" w14:textId="1C7D6161" w:rsidR="00A80586" w:rsidRDefault="00A80586">
    <w:pPr>
      <w:pStyle w:val="Header"/>
    </w:pPr>
    <w:r>
      <w:rPr>
        <w:noProof/>
      </w:rPr>
      <mc:AlternateContent>
        <mc:Choice Requires="wps">
          <w:drawing>
            <wp:anchor distT="0" distB="0" distL="0" distR="0" simplePos="0" relativeHeight="251707392" behindDoc="0" locked="0" layoutInCell="1" allowOverlap="1" wp14:anchorId="110D979D" wp14:editId="4F7765A6">
              <wp:simplePos x="635" y="635"/>
              <wp:positionH relativeFrom="page">
                <wp:align>left</wp:align>
              </wp:positionH>
              <wp:positionV relativeFrom="page">
                <wp:align>top</wp:align>
              </wp:positionV>
              <wp:extent cx="763270" cy="345440"/>
              <wp:effectExtent l="0" t="0" r="17780" b="16510"/>
              <wp:wrapNone/>
              <wp:docPr id="2049647852" name="Text Box 5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C4D9514" w14:textId="075CFA6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10D979D" id="_x0000_t202" coordsize="21600,21600" o:spt="202" path="m,l,21600r21600,l21600,xe">
              <v:stroke joinstyle="miter"/>
              <v:path gradientshapeok="t" o:connecttype="rect"/>
            </v:shapetype>
            <v:shape id="Text Box 59" o:spid="_x0000_s1077" type="#_x0000_t202" alt="Protected" style="position:absolute;left:0;text-align:left;margin-left:0;margin-top:0;width:60.1pt;height:27.2pt;z-index:2517073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aSEg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UOLrWUO1pKw8HwoOTi5Z6L0XAZ+GJYRqX&#10;VItPdNQaupLD0eKsAf/rPX/MJ+ApyllHiim5JUlzpn9YImQ0Ged5VFi6Db/mk3jz6UbG+mTYrbkH&#10;EuOQ3oWTyYx5qE9m7cG8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IHSFpI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3C4D9514" w14:textId="075CFA6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7432" w14:textId="4DBAE40C"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711488" behindDoc="0" locked="0" layoutInCell="1" allowOverlap="1" wp14:anchorId="15CB807F" wp14:editId="1A9E4A41">
              <wp:simplePos x="635" y="635"/>
              <wp:positionH relativeFrom="page">
                <wp:align>left</wp:align>
              </wp:positionH>
              <wp:positionV relativeFrom="page">
                <wp:align>top</wp:align>
              </wp:positionV>
              <wp:extent cx="763270" cy="345440"/>
              <wp:effectExtent l="0" t="0" r="17780" b="16510"/>
              <wp:wrapNone/>
              <wp:docPr id="1161027457" name="Text Box 6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BB1C7A0" w14:textId="1E444255"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5CB807F" id="_x0000_t202" coordsize="21600,21600" o:spt="202" path="m,l,21600r21600,l21600,xe">
              <v:stroke joinstyle="miter"/>
              <v:path gradientshapeok="t" o:connecttype="rect"/>
            </v:shapetype>
            <v:shape id="Text Box 63" o:spid="_x0000_s1078" type="#_x0000_t202" alt="Protected" style="position:absolute;left:0;text-align:left;margin-left:0;margin-top:0;width:60.1pt;height:27.2pt;z-index:2517114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caEw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z+Guo9rSVhwPhwclFS72XIuCz8MQwjUuq&#10;xSc6ag1dyeFocdaA//WeP+YT8BTlrCPFlNySpDnTPywRMpqM8zwqLN2GX/NJvPl0I2N9MuzW3AOJ&#10;cUjvwslkxjzUJ7P2YF5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xXZca&#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6BB1C7A0" w14:textId="1E444255"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82</w:t>
    </w:r>
    <w:r w:rsidR="00C57C20" w:rsidRPr="00386E32">
      <w:rPr>
        <w:rStyle w:val="PageNumber"/>
        <w:lang w:val="fr-FR"/>
      </w:rPr>
      <w:fldChar w:fldCharType="end"/>
    </w:r>
  </w:p>
  <w:p w14:paraId="6D39872A" w14:textId="257315DB" w:rsidR="00C57C20" w:rsidRPr="00386E32" w:rsidRDefault="00C57C20">
    <w:pPr>
      <w:pStyle w:val="Header"/>
      <w:pBdr>
        <w:bottom w:val="single" w:sz="6" w:space="1" w:color="auto"/>
      </w:pBdr>
      <w:tabs>
        <w:tab w:val="clear" w:pos="9000"/>
        <w:tab w:val="right" w:pos="9072"/>
      </w:tabs>
      <w:ind w:right="-72" w:firstLine="360"/>
      <w:rPr>
        <w:rStyle w:val="PageNumber"/>
        <w:lang w:val="fr-FR"/>
      </w:rPr>
    </w:pPr>
    <w:r w:rsidRPr="00386E32">
      <w:rPr>
        <w:rStyle w:val="PageNumber"/>
        <w:lang w:val="fr-FR"/>
      </w:rPr>
      <w:tab/>
      <w:t xml:space="preserve">Section VII. Cahier des </w:t>
    </w:r>
    <w:r w:rsidR="00112727" w:rsidRPr="00386E32">
      <w:rPr>
        <w:rStyle w:val="PageNumber"/>
        <w:lang w:val="fr-FR"/>
      </w:rPr>
      <w:t>Clause</w:t>
    </w:r>
    <w:r w:rsidRPr="00386E32">
      <w:rPr>
        <w:rStyle w:val="PageNumber"/>
        <w:lang w:val="fr-FR"/>
      </w:rPr>
      <w:t>s administratives générales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E4871" w14:textId="427F6D27" w:rsidR="00C57C20" w:rsidRPr="00386E32" w:rsidRDefault="00A80586" w:rsidP="00C57C20">
    <w:pPr>
      <w:pStyle w:val="Header"/>
      <w:pBdr>
        <w:bottom w:val="single" w:sz="6" w:space="1" w:color="auto"/>
      </w:pBdr>
      <w:tabs>
        <w:tab w:val="clear" w:pos="9000"/>
        <w:tab w:val="right" w:pos="9360"/>
        <w:tab w:val="right" w:pos="9720"/>
      </w:tabs>
      <w:rPr>
        <w:rStyle w:val="PageNumber"/>
        <w:lang w:val="fr-FR"/>
      </w:rPr>
    </w:pPr>
    <w:r>
      <w:rPr>
        <w:noProof/>
        <w:lang w:val="fr-FR"/>
      </w:rPr>
      <mc:AlternateContent>
        <mc:Choice Requires="wps">
          <w:drawing>
            <wp:anchor distT="0" distB="0" distL="0" distR="0" simplePos="0" relativeHeight="251712512" behindDoc="0" locked="0" layoutInCell="1" allowOverlap="1" wp14:anchorId="2D8B51AD" wp14:editId="61A04659">
              <wp:simplePos x="635" y="635"/>
              <wp:positionH relativeFrom="page">
                <wp:align>left</wp:align>
              </wp:positionH>
              <wp:positionV relativeFrom="page">
                <wp:align>top</wp:align>
              </wp:positionV>
              <wp:extent cx="763270" cy="345440"/>
              <wp:effectExtent l="0" t="0" r="17780" b="16510"/>
              <wp:wrapNone/>
              <wp:docPr id="1569404213" name="Text Box 6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CAD24B0" w14:textId="3965392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8B51AD" id="_x0000_t202" coordsize="21600,21600" o:spt="202" path="m,l,21600r21600,l21600,xe">
              <v:stroke joinstyle="miter"/>
              <v:path gradientshapeok="t" o:connecttype="rect"/>
            </v:shapetype>
            <v:shape id="Text Box 64" o:spid="_x0000_s1079" type="#_x0000_t202" alt="Protected" style="position:absolute;left:0;text-align:left;margin-left:0;margin-top:0;width:60.1pt;height:27.2pt;z-index:2517125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RY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bDO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Mtk&#10;W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CAD24B0" w14:textId="3965392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tab/>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83</w:t>
    </w:r>
    <w:r w:rsidR="00C57C20" w:rsidRPr="00386E32">
      <w:rPr>
        <w:rStyle w:val="PageNumber"/>
        <w:lang w:val="fr-FR"/>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AB662" w14:textId="0CFEFF43" w:rsidR="00C57C20" w:rsidRPr="00386E32" w:rsidRDefault="00A80586" w:rsidP="006E3CEF">
    <w:pPr>
      <w:pStyle w:val="Header"/>
      <w:pBdr>
        <w:bottom w:val="single" w:sz="4" w:space="1" w:color="auto"/>
      </w:pBdr>
      <w:tabs>
        <w:tab w:val="clear" w:pos="9000"/>
        <w:tab w:val="right" w:pos="9360"/>
        <w:tab w:val="right" w:pos="12960"/>
      </w:tabs>
      <w:rPr>
        <w:lang w:val="fr-FR"/>
      </w:rPr>
    </w:pPr>
    <w:r>
      <w:rPr>
        <w:noProof/>
        <w:lang w:val="fr-FR"/>
      </w:rPr>
      <mc:AlternateContent>
        <mc:Choice Requires="wps">
          <w:drawing>
            <wp:anchor distT="0" distB="0" distL="0" distR="0" simplePos="0" relativeHeight="251710464" behindDoc="0" locked="0" layoutInCell="1" allowOverlap="1" wp14:anchorId="2D935C2C" wp14:editId="57A4D52E">
              <wp:simplePos x="635" y="635"/>
              <wp:positionH relativeFrom="page">
                <wp:align>left</wp:align>
              </wp:positionH>
              <wp:positionV relativeFrom="page">
                <wp:align>top</wp:align>
              </wp:positionV>
              <wp:extent cx="763270" cy="345440"/>
              <wp:effectExtent l="0" t="0" r="17780" b="16510"/>
              <wp:wrapNone/>
              <wp:docPr id="1831299472" name="Text Box 6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978FB1D" w14:textId="2146477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935C2C" id="_x0000_t202" coordsize="21600,21600" o:spt="202" path="m,l,21600r21600,l21600,xe">
              <v:stroke joinstyle="miter"/>
              <v:path gradientshapeok="t" o:connecttype="rect"/>
            </v:shapetype>
            <v:shape id="Text Box 62" o:spid="_x0000_s1080" type="#_x0000_t202" alt="Protected" style="position:absolute;left:0;text-align:left;margin-left:0;margin-top:0;width:60.1pt;height:27.2pt;z-index:2517104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Q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n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0ETl&#10;0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978FB1D" w14:textId="2146477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421BBF" w:rsidRPr="00386E32">
      <w:rPr>
        <w:lang w:val="fr-FR"/>
      </w:rPr>
      <w:t>TROISIÈME PARTIE – Clauses et Formulaires du Marché</w:t>
    </w:r>
    <w:r w:rsidR="00C57C20" w:rsidRPr="00386E32">
      <w:rPr>
        <w:lang w:val="fr-FR"/>
      </w:rPr>
      <w:tab/>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113</w:t>
    </w:r>
    <w:r w:rsidR="00C57C20" w:rsidRPr="00386E32">
      <w:rPr>
        <w:rStyle w:val="PageNumber"/>
        <w:lang w:val="fr-FR"/>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A2B9" w14:textId="254CE8B4"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714560" behindDoc="0" locked="0" layoutInCell="1" allowOverlap="1" wp14:anchorId="12880B33" wp14:editId="03D152A2">
              <wp:simplePos x="635" y="635"/>
              <wp:positionH relativeFrom="page">
                <wp:align>left</wp:align>
              </wp:positionH>
              <wp:positionV relativeFrom="page">
                <wp:align>top</wp:align>
              </wp:positionV>
              <wp:extent cx="763270" cy="345440"/>
              <wp:effectExtent l="0" t="0" r="17780" b="16510"/>
              <wp:wrapNone/>
              <wp:docPr id="625367841" name="Text Box 6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BF1D05B" w14:textId="06D33DE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2880B33" id="_x0000_t202" coordsize="21600,21600" o:spt="202" path="m,l,21600r21600,l21600,xe">
              <v:stroke joinstyle="miter"/>
              <v:path gradientshapeok="t" o:connecttype="rect"/>
            </v:shapetype>
            <v:shape id="Text Box 66" o:spid="_x0000_s1081" type="#_x0000_t202" alt="Protected" style="position:absolute;left:0;text-align:left;margin-left:0;margin-top:0;width:60.1pt;height:27.2pt;z-index:2517145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Pd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Hc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gueD&#10;3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BF1D05B" w14:textId="06D33DE8"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84</w:t>
    </w:r>
    <w:r w:rsidR="00C57C20" w:rsidRPr="00386E32">
      <w:rPr>
        <w:rStyle w:val="PageNumber"/>
        <w:lang w:val="fr-FR"/>
      </w:rPr>
      <w:fldChar w:fldCharType="end"/>
    </w:r>
  </w:p>
  <w:p w14:paraId="2EF190F0" w14:textId="77777777" w:rsidR="00C57C20" w:rsidRPr="00386E32" w:rsidRDefault="00C57C20" w:rsidP="00C57C20">
    <w:pPr>
      <w:pStyle w:val="Header"/>
      <w:pBdr>
        <w:bottom w:val="single" w:sz="4" w:space="1" w:color="auto"/>
      </w:pBdr>
      <w:tabs>
        <w:tab w:val="clear" w:pos="9000"/>
        <w:tab w:val="right" w:pos="9360"/>
      </w:tabs>
      <w:ind w:right="-7" w:firstLine="3261"/>
      <w:jc w:val="left"/>
      <w:rPr>
        <w:lang w:val="fr-FR"/>
      </w:rPr>
    </w:pPr>
    <w:r w:rsidRPr="00386E32">
      <w:rPr>
        <w:lang w:val="fr-FR"/>
      </w:rPr>
      <w:tab/>
      <w:t>Section VIII. Cahier des Clauses administratives générales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6F759" w14:textId="2A00ADC7" w:rsidR="00DB0259" w:rsidRPr="00386E32" w:rsidRDefault="00A80586" w:rsidP="00C57C20">
    <w:pPr>
      <w:pStyle w:val="Header"/>
      <w:pBdr>
        <w:bottom w:val="single" w:sz="6" w:space="1" w:color="auto"/>
      </w:pBdr>
      <w:tabs>
        <w:tab w:val="clear" w:pos="9000"/>
        <w:tab w:val="right" w:pos="9360"/>
        <w:tab w:val="right" w:pos="9720"/>
      </w:tabs>
      <w:rPr>
        <w:rStyle w:val="PageNumber"/>
        <w:lang w:val="fr-FR"/>
      </w:rPr>
    </w:pPr>
    <w:r>
      <w:rPr>
        <w:noProof/>
        <w:lang w:val="fr-FR"/>
      </w:rPr>
      <mc:AlternateContent>
        <mc:Choice Requires="wps">
          <w:drawing>
            <wp:anchor distT="0" distB="0" distL="0" distR="0" simplePos="0" relativeHeight="251715584" behindDoc="0" locked="0" layoutInCell="1" allowOverlap="1" wp14:anchorId="771775B2" wp14:editId="4DB00CD3">
              <wp:simplePos x="635" y="635"/>
              <wp:positionH relativeFrom="page">
                <wp:align>left</wp:align>
              </wp:positionH>
              <wp:positionV relativeFrom="page">
                <wp:align>top</wp:align>
              </wp:positionV>
              <wp:extent cx="763270" cy="345440"/>
              <wp:effectExtent l="0" t="0" r="17780" b="16510"/>
              <wp:wrapNone/>
              <wp:docPr id="744223124" name="Text Box 6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542DB7F" w14:textId="60EB5F97"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1775B2" id="_x0000_t202" coordsize="21600,21600" o:spt="202" path="m,l,21600r21600,l21600,xe">
              <v:stroke joinstyle="miter"/>
              <v:path gradientshapeok="t" o:connecttype="rect"/>
            </v:shapetype>
            <v:shape id="Text Box 67" o:spid="_x0000_s1082" type="#_x0000_t202" alt="Protected" style="position:absolute;left:0;text-align:left;margin-left:0;margin-top:0;width:60.1pt;height:27.2pt;z-index:2517155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JV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mgC&#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542DB7F" w14:textId="60EB5F97"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DB0259" w:rsidRPr="00386E32">
      <w:rPr>
        <w:lang w:val="fr-FR"/>
      </w:rPr>
      <w:t>Section VIII. Cahier des Clauses administratives générales</w:t>
    </w:r>
    <w:r w:rsidR="00DB0259" w:rsidRPr="00386E32">
      <w:rPr>
        <w:rStyle w:val="PageNumber"/>
        <w:lang w:val="fr-FR"/>
      </w:rPr>
      <w:tab/>
    </w:r>
    <w:r w:rsidR="00DB0259" w:rsidRPr="00386E32">
      <w:rPr>
        <w:rStyle w:val="PageNumber"/>
        <w:lang w:val="fr-FR"/>
      </w:rPr>
      <w:fldChar w:fldCharType="begin"/>
    </w:r>
    <w:r w:rsidR="00DB0259" w:rsidRPr="00386E32">
      <w:rPr>
        <w:rStyle w:val="PageNumber"/>
        <w:lang w:val="fr-FR"/>
      </w:rPr>
      <w:instrText xml:space="preserve"> PAGE </w:instrText>
    </w:r>
    <w:r w:rsidR="00DB0259" w:rsidRPr="00386E32">
      <w:rPr>
        <w:rStyle w:val="PageNumber"/>
        <w:lang w:val="fr-FR"/>
      </w:rPr>
      <w:fldChar w:fldCharType="separate"/>
    </w:r>
    <w:r w:rsidR="00DB0259" w:rsidRPr="00386E32">
      <w:rPr>
        <w:rStyle w:val="PageNumber"/>
        <w:lang w:val="fr-FR"/>
      </w:rPr>
      <w:t>83</w:t>
    </w:r>
    <w:r w:rsidR="00DB0259" w:rsidRPr="00386E32">
      <w:rPr>
        <w:rStyle w:val="PageNumber"/>
        <w:lang w:val="fr-FR"/>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E265" w14:textId="09EF596E" w:rsidR="00A80586" w:rsidRDefault="00A80586">
    <w:pPr>
      <w:pStyle w:val="Header"/>
    </w:pPr>
    <w:r>
      <w:rPr>
        <w:noProof/>
      </w:rPr>
      <mc:AlternateContent>
        <mc:Choice Requires="wps">
          <w:drawing>
            <wp:anchor distT="0" distB="0" distL="0" distR="0" simplePos="0" relativeHeight="251713536" behindDoc="0" locked="0" layoutInCell="1" allowOverlap="1" wp14:anchorId="3E4697C5" wp14:editId="05213CF5">
              <wp:simplePos x="635" y="635"/>
              <wp:positionH relativeFrom="page">
                <wp:align>left</wp:align>
              </wp:positionH>
              <wp:positionV relativeFrom="page">
                <wp:align>top</wp:align>
              </wp:positionV>
              <wp:extent cx="763270" cy="345440"/>
              <wp:effectExtent l="0" t="0" r="17780" b="16510"/>
              <wp:wrapNone/>
              <wp:docPr id="172343438" name="Text Box 6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03E261A" w14:textId="4B488B7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4697C5" id="_x0000_t202" coordsize="21600,21600" o:spt="202" path="m,l,21600r21600,l21600,xe">
              <v:stroke joinstyle="miter"/>
              <v:path gradientshapeok="t" o:connecttype="rect"/>
            </v:shapetype>
            <v:shape id="Text Box 65" o:spid="_x0000_s1083" type="#_x0000_t202" alt="Protected" style="position:absolute;left:0;text-align:left;margin-left:0;margin-top:0;width:60.1pt;height:27.2pt;z-index:2517135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X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b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7x&#10;F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03E261A" w14:textId="4B488B7C"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E8AA" w14:textId="5C1D9CA6"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717632" behindDoc="0" locked="0" layoutInCell="1" allowOverlap="1" wp14:anchorId="770F7593" wp14:editId="777F3E7A">
              <wp:simplePos x="635" y="635"/>
              <wp:positionH relativeFrom="page">
                <wp:align>left</wp:align>
              </wp:positionH>
              <wp:positionV relativeFrom="page">
                <wp:align>top</wp:align>
              </wp:positionV>
              <wp:extent cx="763270" cy="345440"/>
              <wp:effectExtent l="0" t="0" r="17780" b="16510"/>
              <wp:wrapNone/>
              <wp:docPr id="432203740" name="Text Box 6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52EAC18" w14:textId="2A8CE3E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0F7593" id="_x0000_t202" coordsize="21600,21600" o:spt="202" path="m,l,21600r21600,l21600,xe">
              <v:stroke joinstyle="miter"/>
              <v:path gradientshapeok="t" o:connecttype="rect"/>
            </v:shapetype>
            <v:shape id="Text Box 69" o:spid="_x0000_s1084" type="#_x0000_t202" alt="Protected" style="position:absolute;left:0;text-align:left;margin-left:0;margin-top:0;width:60.1pt;height:27.2pt;z-index:2517176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Cf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b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03Fw&#10;n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52EAC18" w14:textId="2A8CE3E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112</w:t>
    </w:r>
    <w:r w:rsidR="00C57C20" w:rsidRPr="00386E32">
      <w:rPr>
        <w:rStyle w:val="PageNumber"/>
        <w:lang w:val="fr-FR"/>
      </w:rPr>
      <w:fldChar w:fldCharType="end"/>
    </w:r>
  </w:p>
  <w:p w14:paraId="5750A1BD" w14:textId="77777777" w:rsidR="00C57C20" w:rsidRPr="00386E32" w:rsidRDefault="00C57C20" w:rsidP="006E3CEF">
    <w:pPr>
      <w:pStyle w:val="Header"/>
      <w:pBdr>
        <w:bottom w:val="single" w:sz="4" w:space="1" w:color="auto"/>
      </w:pBdr>
      <w:tabs>
        <w:tab w:val="clear" w:pos="9000"/>
        <w:tab w:val="right" w:pos="9360"/>
      </w:tabs>
      <w:ind w:right="-7" w:firstLine="3261"/>
      <w:jc w:val="left"/>
      <w:rPr>
        <w:lang w:val="fr-FR"/>
      </w:rPr>
    </w:pPr>
    <w:r w:rsidRPr="00386E32">
      <w:rPr>
        <w:lang w:val="fr-FR"/>
      </w:rPr>
      <w:tab/>
      <w:t>Section IX. Cahier des Clauses administratives particulières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C274" w14:textId="1F8B400D" w:rsidR="00614222" w:rsidRPr="00386E32" w:rsidRDefault="00A80586" w:rsidP="00C57C20">
    <w:pPr>
      <w:pStyle w:val="Header"/>
      <w:pBdr>
        <w:bottom w:val="single" w:sz="6" w:space="1" w:color="auto"/>
      </w:pBdr>
      <w:tabs>
        <w:tab w:val="clear" w:pos="9000"/>
        <w:tab w:val="right" w:pos="9360"/>
        <w:tab w:val="right" w:pos="9720"/>
      </w:tabs>
      <w:rPr>
        <w:rStyle w:val="PageNumber"/>
        <w:lang w:val="fr-FR"/>
      </w:rPr>
    </w:pPr>
    <w:r>
      <w:rPr>
        <w:noProof/>
        <w:lang w:val="fr-FR"/>
      </w:rPr>
      <mc:AlternateContent>
        <mc:Choice Requires="wps">
          <w:drawing>
            <wp:anchor distT="0" distB="0" distL="0" distR="0" simplePos="0" relativeHeight="251718656" behindDoc="0" locked="0" layoutInCell="1" allowOverlap="1" wp14:anchorId="3C24ED04" wp14:editId="20D0C251">
              <wp:simplePos x="635" y="635"/>
              <wp:positionH relativeFrom="page">
                <wp:align>left</wp:align>
              </wp:positionH>
              <wp:positionV relativeFrom="page">
                <wp:align>top</wp:align>
              </wp:positionV>
              <wp:extent cx="763270" cy="345440"/>
              <wp:effectExtent l="0" t="0" r="17780" b="16510"/>
              <wp:wrapNone/>
              <wp:docPr id="2019142676" name="Text Box 7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2E7150D" w14:textId="161F51E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24ED04" id="_x0000_t202" coordsize="21600,21600" o:spt="202" path="m,l,21600r21600,l21600,xe">
              <v:stroke joinstyle="miter"/>
              <v:path gradientshapeok="t" o:connecttype="rect"/>
            </v:shapetype>
            <v:shape id="Text Box 70" o:spid="_x0000_s1085" type="#_x0000_t202" alt="Protected" style="position:absolute;left:0;text-align:left;margin-left:0;margin-top:0;width:60.1pt;height:27.2pt;z-index:2517186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wN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x2O4y/gepAW3k4Eh6cXDXU+1EEfBGeGKZx&#10;SbX4TIc20JUcThZnNfgff/PHfAKeopx1pJiSW5I0Z+abJUIms2meR4Wl2/hz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h7g8&#10;D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2E7150D" w14:textId="161F51E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614222" w:rsidRPr="00386E32">
      <w:rPr>
        <w:lang w:val="fr-FR"/>
      </w:rPr>
      <w:t>Section IX. Cahier des Clauses administratives particulières</w:t>
    </w:r>
    <w:r w:rsidR="00614222" w:rsidRPr="00386E32">
      <w:rPr>
        <w:rStyle w:val="PageNumber"/>
        <w:lang w:val="fr-FR"/>
      </w:rPr>
      <w:tab/>
    </w:r>
    <w:r w:rsidR="00614222" w:rsidRPr="00386E32">
      <w:rPr>
        <w:rStyle w:val="PageNumber"/>
        <w:lang w:val="fr-FR"/>
      </w:rPr>
      <w:fldChar w:fldCharType="begin"/>
    </w:r>
    <w:r w:rsidR="00614222" w:rsidRPr="00386E32">
      <w:rPr>
        <w:rStyle w:val="PageNumber"/>
        <w:lang w:val="fr-FR"/>
      </w:rPr>
      <w:instrText xml:space="preserve"> PAGE </w:instrText>
    </w:r>
    <w:r w:rsidR="00614222" w:rsidRPr="00386E32">
      <w:rPr>
        <w:rStyle w:val="PageNumber"/>
        <w:lang w:val="fr-FR"/>
      </w:rPr>
      <w:fldChar w:fldCharType="separate"/>
    </w:r>
    <w:r w:rsidR="00614222" w:rsidRPr="00386E32">
      <w:rPr>
        <w:rStyle w:val="PageNumber"/>
        <w:lang w:val="fr-FR"/>
      </w:rPr>
      <w:t>83</w:t>
    </w:r>
    <w:r w:rsidR="00614222" w:rsidRPr="00386E32">
      <w:rPr>
        <w:rStyle w:val="PageNumber"/>
        <w:lang w:val="fr-F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2DEA1" w14:textId="3F387B0D" w:rsidR="000B0942" w:rsidRPr="00386E32" w:rsidRDefault="00A80586">
    <w:pPr>
      <w:pStyle w:val="Header"/>
      <w:jc w:val="right"/>
      <w:rPr>
        <w:lang w:val="fr-FR"/>
      </w:rPr>
    </w:pPr>
    <w:r>
      <w:rPr>
        <w:noProof/>
        <w:lang w:val="fr-FR"/>
      </w:rPr>
      <mc:AlternateContent>
        <mc:Choice Requires="wps">
          <w:drawing>
            <wp:anchor distT="0" distB="0" distL="0" distR="0" simplePos="0" relativeHeight="251661312" behindDoc="0" locked="0" layoutInCell="1" allowOverlap="1" wp14:anchorId="74D57A96" wp14:editId="54BE099E">
              <wp:simplePos x="915035" y="457835"/>
              <wp:positionH relativeFrom="page">
                <wp:align>left</wp:align>
              </wp:positionH>
              <wp:positionV relativeFrom="page">
                <wp:align>top</wp:align>
              </wp:positionV>
              <wp:extent cx="763270" cy="345440"/>
              <wp:effectExtent l="0" t="0" r="17780" b="16510"/>
              <wp:wrapNone/>
              <wp:docPr id="770165856" name="Text Box 1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3B3F2A5" w14:textId="3970995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4D57A96" id="_x0000_t202" coordsize="21600,21600" o:spt="202" path="m,l,21600r21600,l21600,xe">
              <v:stroke joinstyle="miter"/>
              <v:path gradientshapeok="t" o:connecttype="rect"/>
            </v:shapetype>
            <v:shape id="Text Box 14" o:spid="_x0000_s1032" type="#_x0000_t202" alt="Protected" style="position:absolute;left:0;text-align:left;margin-left:0;margin-top:0;width:60.1pt;height:27.2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NXEwIAACE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TL+B6kBLeTjyHZxcNdT6UQR8EZ4IpmlJ&#10;tPhMhzbQlRxOFmc1+B9/88d8wp2inHUkmJJbUjRn5pslPiazaZ5HgaXb+HM+izefbmRsBsPu2nsg&#10;LY7pWTiZzJiHZjC1h/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C78YNX&#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53B3F2A5" w14:textId="3970995B"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sdt>
      <w:sdtPr>
        <w:rPr>
          <w:lang w:val="fr-FR"/>
        </w:rPr>
        <w:id w:val="-1989704212"/>
        <w:docPartObj>
          <w:docPartGallery w:val="Page Numbers (Top of Page)"/>
          <w:docPartUnique/>
        </w:docPartObj>
      </w:sdtPr>
      <w:sdtContent>
        <w:r w:rsidR="000B0942" w:rsidRPr="00386E32">
          <w:rPr>
            <w:lang w:val="fr-FR"/>
          </w:rPr>
          <w:fldChar w:fldCharType="begin"/>
        </w:r>
        <w:r w:rsidR="000B0942" w:rsidRPr="00386E32">
          <w:rPr>
            <w:lang w:val="fr-FR"/>
          </w:rPr>
          <w:instrText xml:space="preserve"> PAGE   \* MERGEFORMAT </w:instrText>
        </w:r>
        <w:r w:rsidR="000B0942" w:rsidRPr="00386E32">
          <w:rPr>
            <w:lang w:val="fr-FR"/>
          </w:rPr>
          <w:fldChar w:fldCharType="separate"/>
        </w:r>
        <w:r w:rsidR="000B0942" w:rsidRPr="00386E32">
          <w:rPr>
            <w:lang w:val="fr-FR"/>
          </w:rPr>
          <w:t>2</w:t>
        </w:r>
        <w:r w:rsidR="000B0942" w:rsidRPr="00386E32">
          <w:rPr>
            <w:lang w:val="fr-FR"/>
          </w:rPr>
          <w:fldChar w:fldCharType="end"/>
        </w:r>
      </w:sdtContent>
    </w:sdt>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92CC0" w14:textId="0229808F" w:rsidR="00614222" w:rsidRPr="00386E32" w:rsidRDefault="00A80586" w:rsidP="006E3CEF">
    <w:pPr>
      <w:pStyle w:val="Header"/>
      <w:pBdr>
        <w:bottom w:val="single" w:sz="4" w:space="1" w:color="auto"/>
      </w:pBdr>
      <w:tabs>
        <w:tab w:val="clear" w:pos="9000"/>
        <w:tab w:val="right" w:pos="9360"/>
        <w:tab w:val="right" w:pos="12960"/>
      </w:tabs>
      <w:rPr>
        <w:lang w:val="fr-FR"/>
      </w:rPr>
    </w:pPr>
    <w:r>
      <w:rPr>
        <w:noProof/>
        <w:lang w:val="fr-FR"/>
      </w:rPr>
      <mc:AlternateContent>
        <mc:Choice Requires="wps">
          <w:drawing>
            <wp:anchor distT="0" distB="0" distL="0" distR="0" simplePos="0" relativeHeight="251716608" behindDoc="0" locked="0" layoutInCell="1" allowOverlap="1" wp14:anchorId="0D35A087" wp14:editId="3B917851">
              <wp:simplePos x="635" y="635"/>
              <wp:positionH relativeFrom="page">
                <wp:align>left</wp:align>
              </wp:positionH>
              <wp:positionV relativeFrom="page">
                <wp:align>top</wp:align>
              </wp:positionV>
              <wp:extent cx="763270" cy="345440"/>
              <wp:effectExtent l="0" t="0" r="17780" b="16510"/>
              <wp:wrapNone/>
              <wp:docPr id="66113510" name="Text Box 6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30BE496" w14:textId="7A4CF680"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35A087" id="_x0000_t202" coordsize="21600,21600" o:spt="202" path="m,l,21600r21600,l21600,xe">
              <v:stroke joinstyle="miter"/>
              <v:path gradientshapeok="t" o:connecttype="rect"/>
            </v:shapetype>
            <v:shape id="Text Box 68" o:spid="_x0000_s1086" type="#_x0000_t202" alt="Protected" style="position:absolute;left:0;text-align:left;margin-left:0;margin-top:0;width:60.1pt;height:27.2pt;z-index:2517166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ze9&#10;h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30BE496" w14:textId="7A4CF680"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614222" w:rsidRPr="00386E32">
      <w:rPr>
        <w:lang w:val="fr-FR"/>
      </w:rPr>
      <w:t>Section VIII. Cahier des Clauses administratives générales</w:t>
    </w:r>
    <w:r w:rsidR="00614222" w:rsidRPr="00386E32">
      <w:rPr>
        <w:lang w:val="fr-FR"/>
      </w:rPr>
      <w:tab/>
    </w:r>
    <w:r w:rsidR="00614222" w:rsidRPr="00386E32">
      <w:rPr>
        <w:rStyle w:val="PageNumber"/>
        <w:lang w:val="fr-FR"/>
      </w:rPr>
      <w:fldChar w:fldCharType="begin"/>
    </w:r>
    <w:r w:rsidR="00614222" w:rsidRPr="00386E32">
      <w:rPr>
        <w:rStyle w:val="PageNumber"/>
        <w:lang w:val="fr-FR"/>
      </w:rPr>
      <w:instrText xml:space="preserve"> PAGE </w:instrText>
    </w:r>
    <w:r w:rsidR="00614222" w:rsidRPr="00386E32">
      <w:rPr>
        <w:rStyle w:val="PageNumber"/>
        <w:lang w:val="fr-FR"/>
      </w:rPr>
      <w:fldChar w:fldCharType="separate"/>
    </w:r>
    <w:r w:rsidR="00614222" w:rsidRPr="00386E32">
      <w:rPr>
        <w:rStyle w:val="PageNumber"/>
        <w:lang w:val="fr-FR"/>
      </w:rPr>
      <w:t>113</w:t>
    </w:r>
    <w:r w:rsidR="00614222" w:rsidRPr="00386E32">
      <w:rPr>
        <w:rStyle w:val="PageNumber"/>
        <w:lang w:val="fr-FR"/>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CF58B" w14:textId="40CD03A9"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720704" behindDoc="0" locked="0" layoutInCell="1" allowOverlap="1" wp14:anchorId="14124775" wp14:editId="6C2BEE73">
              <wp:simplePos x="635" y="635"/>
              <wp:positionH relativeFrom="page">
                <wp:align>left</wp:align>
              </wp:positionH>
              <wp:positionV relativeFrom="page">
                <wp:align>top</wp:align>
              </wp:positionV>
              <wp:extent cx="763270" cy="345440"/>
              <wp:effectExtent l="0" t="0" r="17780" b="16510"/>
              <wp:wrapNone/>
              <wp:docPr id="1357098499" name="Text Box 7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B1CE97E" w14:textId="3F36548D"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124775" id="_x0000_t202" coordsize="21600,21600" o:spt="202" path="m,l,21600r21600,l21600,xe">
              <v:stroke joinstyle="miter"/>
              <v:path gradientshapeok="t" o:connecttype="rect"/>
            </v:shapetype>
            <v:shape id="Text Box 72" o:spid="_x0000_s1087" type="#_x0000_t202" alt="Protected" style="position:absolute;left:0;text-align:left;margin-left:0;margin-top:0;width:60.1pt;height:27.2pt;z-index:2517207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HVAOI4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1B1CE97E" w14:textId="3F36548D"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F724B0" w:rsidRPr="00386E32">
      <w:rPr>
        <w:rStyle w:val="PageNumber"/>
        <w:lang w:val="fr-FR"/>
      </w:rPr>
      <w:t>124</w:t>
    </w:r>
    <w:r w:rsidR="00C57C20" w:rsidRPr="00386E32">
      <w:rPr>
        <w:rStyle w:val="PageNumber"/>
        <w:lang w:val="fr-FR"/>
      </w:rPr>
      <w:fldChar w:fldCharType="end"/>
    </w:r>
  </w:p>
  <w:p w14:paraId="4B44A345" w14:textId="61CCE8DD" w:rsidR="00C57C20" w:rsidRPr="00386E32" w:rsidRDefault="00C57C20" w:rsidP="00EF13E4">
    <w:pPr>
      <w:pStyle w:val="Header"/>
      <w:pBdr>
        <w:bottom w:val="single" w:sz="4" w:space="1" w:color="auto"/>
      </w:pBdr>
      <w:tabs>
        <w:tab w:val="clear" w:pos="9000"/>
        <w:tab w:val="right" w:pos="9360"/>
      </w:tabs>
      <w:ind w:right="-19" w:firstLine="3261"/>
      <w:jc w:val="left"/>
      <w:rPr>
        <w:lang w:val="fr-FR"/>
      </w:rPr>
    </w:pPr>
    <w:r w:rsidRPr="00386E32">
      <w:rPr>
        <w:lang w:val="fr-FR"/>
      </w:rPr>
      <w:tab/>
    </w:r>
    <w:r w:rsidR="00800202" w:rsidRPr="00386E32">
      <w:rPr>
        <w:lang w:val="fr-FR"/>
      </w:rPr>
      <w:t>Section X. Formulaires du Marché</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61D00" w14:textId="5E831A31"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721728" behindDoc="0" locked="0" layoutInCell="1" allowOverlap="1" wp14:anchorId="6690AF7A" wp14:editId="26468693">
              <wp:simplePos x="635" y="635"/>
              <wp:positionH relativeFrom="page">
                <wp:align>left</wp:align>
              </wp:positionH>
              <wp:positionV relativeFrom="page">
                <wp:align>top</wp:align>
              </wp:positionV>
              <wp:extent cx="763270" cy="345440"/>
              <wp:effectExtent l="0" t="0" r="17780" b="16510"/>
              <wp:wrapNone/>
              <wp:docPr id="2040904374" name="Text Box 7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01E0DD6" w14:textId="4C05CFE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690AF7A" id="_x0000_t202" coordsize="21600,21600" o:spt="202" path="m,l,21600r21600,l21600,xe">
              <v:stroke joinstyle="miter"/>
              <v:path gradientshapeok="t" o:connecttype="rect"/>
            </v:shapetype>
            <v:shape id="Text Box 73" o:spid="_x0000_s1088" type="#_x0000_t202" alt="Protected" style="position:absolute;left:0;text-align:left;margin-left:0;margin-top:0;width:60.1pt;height:27.2pt;z-index:2517217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CFz7kG&#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701E0DD6" w14:textId="4C05CFE4"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123</w:t>
    </w:r>
    <w:r w:rsidR="00C57C20" w:rsidRPr="00386E32">
      <w:rPr>
        <w:rStyle w:val="PageNumber"/>
        <w:lang w:val="fr-FR"/>
      </w:rPr>
      <w:fldChar w:fldCharType="end"/>
    </w:r>
  </w:p>
  <w:p w14:paraId="706367A2" w14:textId="103D01C8" w:rsidR="00C57C20" w:rsidRPr="00386E32" w:rsidRDefault="00800202" w:rsidP="00800202">
    <w:pPr>
      <w:pStyle w:val="Header"/>
      <w:rPr>
        <w:lang w:val="fr-FR"/>
      </w:rPr>
    </w:pPr>
    <w:r w:rsidRPr="00386E32">
      <w:rPr>
        <w:lang w:val="fr-FR"/>
      </w:rPr>
      <w:t>Section X. Formulaires du Marché</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5BD5" w14:textId="4568F097" w:rsidR="00C57C20" w:rsidRPr="00386E32" w:rsidRDefault="00A80586" w:rsidP="006E3CEF">
    <w:pPr>
      <w:pStyle w:val="Header"/>
      <w:pBdr>
        <w:bottom w:val="single" w:sz="4" w:space="1" w:color="auto"/>
      </w:pBdr>
      <w:tabs>
        <w:tab w:val="clear" w:pos="9000"/>
        <w:tab w:val="right" w:pos="9360"/>
        <w:tab w:val="right" w:pos="12960"/>
      </w:tabs>
      <w:rPr>
        <w:lang w:val="fr-FR"/>
      </w:rPr>
    </w:pPr>
    <w:r>
      <w:rPr>
        <w:noProof/>
        <w:lang w:val="fr-FR"/>
      </w:rPr>
      <mc:AlternateContent>
        <mc:Choice Requires="wps">
          <w:drawing>
            <wp:anchor distT="0" distB="0" distL="0" distR="0" simplePos="0" relativeHeight="251719680" behindDoc="0" locked="0" layoutInCell="1" allowOverlap="1" wp14:anchorId="65E2988F" wp14:editId="495ADA74">
              <wp:simplePos x="635" y="635"/>
              <wp:positionH relativeFrom="page">
                <wp:align>left</wp:align>
              </wp:positionH>
              <wp:positionV relativeFrom="page">
                <wp:align>top</wp:align>
              </wp:positionV>
              <wp:extent cx="763270" cy="345440"/>
              <wp:effectExtent l="0" t="0" r="17780" b="16510"/>
              <wp:wrapNone/>
              <wp:docPr id="1514428186" name="Text Box 7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387D002" w14:textId="1C43B0B9"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E2988F" id="_x0000_t202" coordsize="21600,21600" o:spt="202" path="m,l,21600r21600,l21600,xe">
              <v:stroke joinstyle="miter"/>
              <v:path gradientshapeok="t" o:connecttype="rect"/>
            </v:shapetype>
            <v:shape id="Text Box 71" o:spid="_x0000_s1089" type="#_x0000_t202" alt="Protected" style="position:absolute;left:0;text-align:left;margin-left:0;margin-top:0;width:60.1pt;height:27.2pt;z-index:2517196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E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fDO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1FlK&#10;R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387D002" w14:textId="1C43B0B9"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026B55" w:rsidRPr="00386E32">
      <w:rPr>
        <w:lang w:val="fr-FR"/>
      </w:rPr>
      <w:t>Section X. Formulaires du Marché</w:t>
    </w:r>
    <w:r w:rsidR="00C57C20" w:rsidRPr="00386E32">
      <w:rPr>
        <w:lang w:val="fr-FR"/>
      </w:rPr>
      <w:tab/>
    </w:r>
    <w:r w:rsidR="00C57C20" w:rsidRPr="00386E32">
      <w:rPr>
        <w:rStyle w:val="PageNumber"/>
        <w:lang w:val="fr-FR"/>
      </w:rPr>
      <w:fldChar w:fldCharType="begin"/>
    </w:r>
    <w:r w:rsidR="00C57C20" w:rsidRPr="00386E32">
      <w:rPr>
        <w:rStyle w:val="PageNumber"/>
        <w:lang w:val="fr-FR"/>
      </w:rPr>
      <w:instrText xml:space="preserve"> PAGE </w:instrText>
    </w:r>
    <w:r w:rsidR="00C57C20" w:rsidRPr="00386E32">
      <w:rPr>
        <w:rStyle w:val="PageNumber"/>
        <w:lang w:val="fr-FR"/>
      </w:rPr>
      <w:fldChar w:fldCharType="separate"/>
    </w:r>
    <w:r w:rsidR="00F724B0" w:rsidRPr="00386E32">
      <w:rPr>
        <w:rStyle w:val="PageNumber"/>
        <w:lang w:val="fr-FR"/>
      </w:rPr>
      <w:t>123</w:t>
    </w:r>
    <w:r w:rsidR="00C57C20" w:rsidRPr="00386E32">
      <w:rPr>
        <w:rStyle w:val="PageNumber"/>
        <w:lang w:val="fr-F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C0431" w14:textId="4A71BD86"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65408" behindDoc="0" locked="0" layoutInCell="1" allowOverlap="1" wp14:anchorId="0880AA1B" wp14:editId="6CEAFFE9">
              <wp:simplePos x="635" y="635"/>
              <wp:positionH relativeFrom="page">
                <wp:align>left</wp:align>
              </wp:positionH>
              <wp:positionV relativeFrom="page">
                <wp:align>top</wp:align>
              </wp:positionV>
              <wp:extent cx="763270" cy="345440"/>
              <wp:effectExtent l="0" t="0" r="17780" b="16510"/>
              <wp:wrapNone/>
              <wp:docPr id="277071092" name="Text Box 1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79CCB7C" w14:textId="653728CA"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80AA1B" id="_x0000_t202" coordsize="21600,21600" o:spt="202" path="m,l,21600r21600,l21600,xe">
              <v:stroke joinstyle="miter"/>
              <v:path gradientshapeok="t" o:connecttype="rect"/>
            </v:shapetype>
            <v:shape id="Text Box 18" o:spid="_x0000_s1033" type="#_x0000_t202" alt="Protected" style="position:absolute;left:0;text-align:left;margin-left:0;margin-top:0;width:60.1pt;height:27.2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AVEwIAACE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ofpt9BdcKlHPR8e8vXDbbeMB9emEOCcVoU&#10;bXjGQypoSwpni5Ia3I+/+WM+4o5RSloUTEkNKpoS9c0gH5PZNM+jwNJt/DmfxZtLNzR2g2EO+gFQ&#10;i2N8FpYnM+YFNZjSgX5DTa9iNwwxw7FnScNgPoRevvgmuFitUhJqybKwMVvLY+mIWQT0tXtjzp5R&#10;D0jXEwySYsU78Pvc+Ke3q0NAChIzEd8ezTPsqMNE2PnNRKH/ek9Z15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qZ3AV&#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479CCB7C" w14:textId="653728CA"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6</w:t>
    </w:r>
    <w:r w:rsidR="00C57C20" w:rsidRPr="00386E32">
      <w:rPr>
        <w:rStyle w:val="PageNumber"/>
        <w:lang w:val="fr-FR"/>
      </w:rPr>
      <w:fldChar w:fldCharType="end"/>
    </w:r>
  </w:p>
  <w:p w14:paraId="7159D0A5" w14:textId="2218DF78" w:rsidR="00C57C20" w:rsidRPr="00386E32" w:rsidRDefault="00C57C20">
    <w:pPr>
      <w:pStyle w:val="Header"/>
      <w:ind w:right="72"/>
      <w:jc w:val="right"/>
      <w:rPr>
        <w:lang w:val="fr-FR"/>
      </w:rPr>
    </w:pPr>
    <w:r w:rsidRPr="00386E32">
      <w:rPr>
        <w:lang w:val="fr-FR"/>
      </w:rPr>
      <w:t xml:space="preserve">Dossier type </w:t>
    </w:r>
    <w:r w:rsidR="0001437B" w:rsidRPr="00386E32">
      <w:rPr>
        <w:lang w:val="fr-FR"/>
      </w:rPr>
      <w:t>de Demande de Propositions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1FBD4" w14:textId="5B251A71" w:rsidR="00C57C20" w:rsidRPr="00386E32" w:rsidRDefault="00A80586">
    <w:pPr>
      <w:pStyle w:val="Header"/>
      <w:framePr w:wrap="around" w:vAnchor="text" w:hAnchor="margin" w:xAlign="outside" w:y="1"/>
      <w:rPr>
        <w:rStyle w:val="PageNumber"/>
        <w:lang w:val="fr-FR"/>
      </w:rPr>
    </w:pPr>
    <w:r>
      <w:rPr>
        <w:noProof/>
        <w:lang w:val="fr-FR"/>
      </w:rPr>
      <mc:AlternateContent>
        <mc:Choice Requires="wps">
          <w:drawing>
            <wp:anchor distT="0" distB="0" distL="0" distR="0" simplePos="0" relativeHeight="251666432" behindDoc="0" locked="0" layoutInCell="1" allowOverlap="1" wp14:anchorId="3974424F" wp14:editId="5D7709B3">
              <wp:simplePos x="635" y="635"/>
              <wp:positionH relativeFrom="page">
                <wp:align>left</wp:align>
              </wp:positionH>
              <wp:positionV relativeFrom="page">
                <wp:align>top</wp:align>
              </wp:positionV>
              <wp:extent cx="763270" cy="345440"/>
              <wp:effectExtent l="0" t="0" r="17780" b="16510"/>
              <wp:wrapNone/>
              <wp:docPr id="385784623" name="Text Box 1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3E38621" w14:textId="0A9D685F"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74424F" id="_x0000_t202" coordsize="21600,21600" o:spt="202" path="m,l,21600r21600,l21600,xe">
              <v:stroke joinstyle="miter"/>
              <v:path gradientshapeok="t" o:connecttype="rect"/>
            </v:shapetype>
            <v:shape id="Text Box 19" o:spid="_x0000_s1034" type="#_x0000_t202" alt="Protected" style="position:absolute;left:0;text-align:left;margin-left:0;margin-top:0;width:60.1pt;height:27.2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Gd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SDD9BuoDrSUhyPfwclVS60fRcAX4YlgmpZE&#10;i8901Bq6ksPJ4qwB/+Nv/phPuFOUs44EU3JLiuZMf7PEx2Q2zfMosHQbf85n8ebTjYzNYNiduQfS&#10;4piehZPJjHmoB7P2YN5I08vYjULCSupZchzMezzKl96EVMtlSiItOYGPdu1kLB0xi4C+9m/CuxPq&#10;SHQ9wSApUbwD/5gb/wxuuUOiIDET8T2ieYKddJgIO72ZKPRf7ynr8rI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a6PGd&#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43E38621" w14:textId="0A9D685F"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r w:rsidR="00C57C20" w:rsidRPr="00386E32">
      <w:rPr>
        <w:rStyle w:val="PageNumber"/>
        <w:lang w:val="fr-FR"/>
      </w:rPr>
      <w:fldChar w:fldCharType="begin"/>
    </w:r>
    <w:r w:rsidR="00C57C20" w:rsidRPr="00386E32">
      <w:rPr>
        <w:rStyle w:val="PageNumber"/>
        <w:lang w:val="fr-FR"/>
      </w:rPr>
      <w:instrText xml:space="preserve">PAGE  </w:instrText>
    </w:r>
    <w:r w:rsidR="00C57C20" w:rsidRPr="00386E32">
      <w:rPr>
        <w:rStyle w:val="PageNumber"/>
        <w:lang w:val="fr-FR"/>
      </w:rPr>
      <w:fldChar w:fldCharType="separate"/>
    </w:r>
    <w:r w:rsidR="00C57C20" w:rsidRPr="00386E32">
      <w:rPr>
        <w:rStyle w:val="PageNumber"/>
        <w:lang w:val="fr-FR"/>
      </w:rPr>
      <w:t>ix</w:t>
    </w:r>
    <w:r w:rsidR="00C57C20" w:rsidRPr="00386E32">
      <w:rPr>
        <w:rStyle w:val="PageNumber"/>
        <w:lang w:val="fr-FR"/>
      </w:rPr>
      <w:fldChar w:fldCharType="end"/>
    </w:r>
  </w:p>
  <w:p w14:paraId="1FE6B5F4" w14:textId="09B7876B" w:rsidR="00C57C20" w:rsidRPr="00386E32" w:rsidRDefault="00C57C20">
    <w:pPr>
      <w:pStyle w:val="Header"/>
      <w:ind w:right="69"/>
      <w:rPr>
        <w:lang w:val="fr-FR"/>
      </w:rPr>
    </w:pPr>
    <w:r w:rsidRPr="00386E32">
      <w:rPr>
        <w:lang w:val="fr-FR"/>
      </w:rPr>
      <w:t xml:space="preserve">Dossier type </w:t>
    </w:r>
    <w:r w:rsidR="0001437B" w:rsidRPr="00386E32">
      <w:rPr>
        <w:lang w:val="fr-FR"/>
      </w:rPr>
      <w:t>de Demande de Propositions</w:t>
    </w:r>
    <w:r w:rsidRPr="00386E32">
      <w:rPr>
        <w:lang w:val="fr-F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6859" w14:textId="5D2A552E" w:rsidR="00C57C20" w:rsidRPr="00386E32" w:rsidRDefault="00A80586" w:rsidP="000B0942">
    <w:pPr>
      <w:pStyle w:val="Header"/>
      <w:pBdr>
        <w:bottom w:val="none" w:sz="0" w:space="0" w:color="auto"/>
      </w:pBdr>
      <w:ind w:right="69"/>
      <w:rPr>
        <w:lang w:val="fr-FR"/>
      </w:rPr>
    </w:pPr>
    <w:r>
      <w:rPr>
        <w:noProof/>
        <w:lang w:val="fr-FR"/>
      </w:rPr>
      <mc:AlternateContent>
        <mc:Choice Requires="wps">
          <w:drawing>
            <wp:anchor distT="0" distB="0" distL="0" distR="0" simplePos="0" relativeHeight="251664384" behindDoc="0" locked="0" layoutInCell="1" allowOverlap="1" wp14:anchorId="3C12AB64" wp14:editId="66B8B797">
              <wp:simplePos x="635" y="635"/>
              <wp:positionH relativeFrom="page">
                <wp:align>left</wp:align>
              </wp:positionH>
              <wp:positionV relativeFrom="page">
                <wp:align>top</wp:align>
              </wp:positionV>
              <wp:extent cx="763270" cy="345440"/>
              <wp:effectExtent l="0" t="0" r="17780" b="16510"/>
              <wp:wrapNone/>
              <wp:docPr id="1316108623" name="Text Box 1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3F1FDD2" w14:textId="25A3665D"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12AB64" id="_x0000_t202" coordsize="21600,21600" o:spt="202" path="m,l,21600r21600,l21600,xe">
              <v:stroke joinstyle="miter"/>
              <v:path gradientshapeok="t" o:connecttype="rect"/>
            </v:shapetype>
            <v:shape id="Text Box 17" o:spid="_x0000_s1035" type="#_x0000_t202" alt="Protected" style="position:absolute;left:0;text-align:left;margin-left:0;margin-top:0;width:60.1pt;height:27.2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0PFA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fx2mH4D1YGW8nDkOzi5aqn1owj4IjwRTNOS&#10;aPGZjlpDV3I4WZw14H/8zR/zCXeKctaRYEpuSdGc6W+W+JjMpnkeBZZu48/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TiG9&#10;DxQCAAAh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3F1FDD2" w14:textId="25A3665D" w:rsidR="00A80586" w:rsidRPr="00A80586" w:rsidRDefault="00A80586" w:rsidP="00A80586">
                    <w:pPr>
                      <w:rPr>
                        <w:rFonts w:ascii="Calibri" w:eastAsia="Calibri" w:hAnsi="Calibri" w:cs="Calibri"/>
                        <w:noProof/>
                        <w:color w:val="000000"/>
                        <w:sz w:val="20"/>
                      </w:rPr>
                    </w:pPr>
                    <w:r w:rsidRPr="00A80586">
                      <w:rPr>
                        <w:rFonts w:ascii="Calibri" w:eastAsia="Calibri" w:hAnsi="Calibri" w:cs="Calibri"/>
                        <w:noProof/>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BB09B38"/>
    <w:lvl w:ilvl="0">
      <w:start w:val="1"/>
      <w:numFmt w:val="decimal"/>
      <w:pStyle w:val="ListNumber2"/>
      <w:lvlText w:val="%1."/>
      <w:lvlJc w:val="left"/>
      <w:pPr>
        <w:tabs>
          <w:tab w:val="num" w:pos="720"/>
        </w:tabs>
        <w:ind w:left="720" w:hanging="360"/>
      </w:pPr>
    </w:lvl>
  </w:abstractNum>
  <w:abstractNum w:abstractNumId="1" w15:restartNumberingAfterBreak="0">
    <w:nsid w:val="00BB3F0D"/>
    <w:multiLevelType w:val="multilevel"/>
    <w:tmpl w:val="51A4784A"/>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49785B"/>
    <w:multiLevelType w:val="singleLevel"/>
    <w:tmpl w:val="8E00FDD4"/>
    <w:lvl w:ilvl="0">
      <w:start w:val="1"/>
      <w:numFmt w:val="lowerLetter"/>
      <w:lvlText w:val="(%1)"/>
      <w:lvlJc w:val="left"/>
      <w:pPr>
        <w:tabs>
          <w:tab w:val="num" w:pos="360"/>
        </w:tabs>
        <w:ind w:left="360" w:hanging="360"/>
      </w:pPr>
      <w:rPr>
        <w:rFonts w:hint="default"/>
        <w:b w:val="0"/>
        <w:i w:val="0"/>
      </w:rPr>
    </w:lvl>
  </w:abstractNum>
  <w:abstractNum w:abstractNumId="3" w15:restartNumberingAfterBreak="0">
    <w:nsid w:val="01FA7740"/>
    <w:multiLevelType w:val="hybridMultilevel"/>
    <w:tmpl w:val="382C5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D5BFA"/>
    <w:multiLevelType w:val="hybridMultilevel"/>
    <w:tmpl w:val="B34ACBF2"/>
    <w:lvl w:ilvl="0" w:tplc="C666F0C2">
      <w:start w:val="1"/>
      <w:numFmt w:val="lowerLetter"/>
      <w:lvlText w:val="(%1)"/>
      <w:lvlJc w:val="left"/>
      <w:pPr>
        <w:ind w:left="1224"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7" w15:restartNumberingAfterBreak="0">
    <w:nsid w:val="03DE0B78"/>
    <w:multiLevelType w:val="hybridMultilevel"/>
    <w:tmpl w:val="6A1E8354"/>
    <w:lvl w:ilvl="0" w:tplc="1624D7AC">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70F06EB"/>
    <w:multiLevelType w:val="hybridMultilevel"/>
    <w:tmpl w:val="468A7AE6"/>
    <w:lvl w:ilvl="0" w:tplc="D1E03A06">
      <w:start w:val="1"/>
      <w:numFmt w:val="lowerLetter"/>
      <w:lvlText w:val="%1)"/>
      <w:legacy w:legacy="1" w:legacySpace="120" w:legacyIndent="360"/>
      <w:lvlJc w:val="left"/>
      <w:pPr>
        <w:ind w:left="3960" w:hanging="360"/>
      </w:pPr>
      <w:rPr>
        <w:rFonts w:cs="Times New Roman"/>
      </w:rPr>
    </w:lvl>
    <w:lvl w:ilvl="1" w:tplc="04090019">
      <w:start w:val="1"/>
      <w:numFmt w:val="lowerLetter"/>
      <w:lvlText w:val="%2."/>
      <w:lvlJc w:val="left"/>
      <w:pPr>
        <w:tabs>
          <w:tab w:val="num" w:pos="4320"/>
        </w:tabs>
        <w:ind w:left="4320" w:hanging="360"/>
      </w:pPr>
      <w:rPr>
        <w:rFonts w:cs="Times New Roman"/>
      </w:rPr>
    </w:lvl>
    <w:lvl w:ilvl="2" w:tplc="0409001B" w:tentative="1">
      <w:start w:val="1"/>
      <w:numFmt w:val="lowerRoman"/>
      <w:lvlText w:val="%3."/>
      <w:lvlJc w:val="right"/>
      <w:pPr>
        <w:tabs>
          <w:tab w:val="num" w:pos="5040"/>
        </w:tabs>
        <w:ind w:left="5040" w:hanging="180"/>
      </w:pPr>
      <w:rPr>
        <w:rFonts w:cs="Times New Roman"/>
      </w:rPr>
    </w:lvl>
    <w:lvl w:ilvl="3" w:tplc="0409000F" w:tentative="1">
      <w:start w:val="1"/>
      <w:numFmt w:val="decimal"/>
      <w:lvlText w:val="%4."/>
      <w:lvlJc w:val="left"/>
      <w:pPr>
        <w:tabs>
          <w:tab w:val="num" w:pos="5760"/>
        </w:tabs>
        <w:ind w:left="5760" w:hanging="360"/>
      </w:pPr>
      <w:rPr>
        <w:rFonts w:cs="Times New Roman"/>
      </w:rPr>
    </w:lvl>
    <w:lvl w:ilvl="4" w:tplc="04090019" w:tentative="1">
      <w:start w:val="1"/>
      <w:numFmt w:val="lowerLetter"/>
      <w:lvlText w:val="%5."/>
      <w:lvlJc w:val="left"/>
      <w:pPr>
        <w:tabs>
          <w:tab w:val="num" w:pos="6480"/>
        </w:tabs>
        <w:ind w:left="6480" w:hanging="360"/>
      </w:pPr>
      <w:rPr>
        <w:rFonts w:cs="Times New Roman"/>
      </w:rPr>
    </w:lvl>
    <w:lvl w:ilvl="5" w:tplc="0409001B" w:tentative="1">
      <w:start w:val="1"/>
      <w:numFmt w:val="lowerRoman"/>
      <w:lvlText w:val="%6."/>
      <w:lvlJc w:val="right"/>
      <w:pPr>
        <w:tabs>
          <w:tab w:val="num" w:pos="7200"/>
        </w:tabs>
        <w:ind w:left="7200" w:hanging="180"/>
      </w:pPr>
      <w:rPr>
        <w:rFonts w:cs="Times New Roman"/>
      </w:rPr>
    </w:lvl>
    <w:lvl w:ilvl="6" w:tplc="0409000F" w:tentative="1">
      <w:start w:val="1"/>
      <w:numFmt w:val="decimal"/>
      <w:lvlText w:val="%7."/>
      <w:lvlJc w:val="left"/>
      <w:pPr>
        <w:tabs>
          <w:tab w:val="num" w:pos="7920"/>
        </w:tabs>
        <w:ind w:left="7920" w:hanging="360"/>
      </w:pPr>
      <w:rPr>
        <w:rFonts w:cs="Times New Roman"/>
      </w:rPr>
    </w:lvl>
    <w:lvl w:ilvl="7" w:tplc="04090019" w:tentative="1">
      <w:start w:val="1"/>
      <w:numFmt w:val="lowerLetter"/>
      <w:lvlText w:val="%8."/>
      <w:lvlJc w:val="left"/>
      <w:pPr>
        <w:tabs>
          <w:tab w:val="num" w:pos="8640"/>
        </w:tabs>
        <w:ind w:left="8640" w:hanging="360"/>
      </w:pPr>
      <w:rPr>
        <w:rFonts w:cs="Times New Roman"/>
      </w:rPr>
    </w:lvl>
    <w:lvl w:ilvl="8" w:tplc="0409001B" w:tentative="1">
      <w:start w:val="1"/>
      <w:numFmt w:val="lowerRoman"/>
      <w:lvlText w:val="%9."/>
      <w:lvlJc w:val="right"/>
      <w:pPr>
        <w:tabs>
          <w:tab w:val="num" w:pos="9360"/>
        </w:tabs>
        <w:ind w:left="9360" w:hanging="180"/>
      </w:pPr>
      <w:rPr>
        <w:rFonts w:cs="Times New Roman"/>
      </w:rPr>
    </w:lvl>
  </w:abstractNum>
  <w:abstractNum w:abstractNumId="9" w15:restartNumberingAfterBreak="0">
    <w:nsid w:val="08BF26A0"/>
    <w:multiLevelType w:val="hybridMultilevel"/>
    <w:tmpl w:val="EA52DB02"/>
    <w:lvl w:ilvl="0" w:tplc="D6E817A2">
      <w:start w:val="1"/>
      <w:numFmt w:val="bullet"/>
      <w:lvlText w:val=""/>
      <w:lvlJc w:val="left"/>
      <w:pPr>
        <w:tabs>
          <w:tab w:val="num" w:pos="972"/>
        </w:tabs>
        <w:ind w:left="972" w:hanging="360"/>
      </w:pPr>
      <w:rPr>
        <w:rFonts w:ascii="Symbol" w:hAnsi="Symbol" w:hint="default"/>
        <w:sz w:val="24"/>
      </w:rPr>
    </w:lvl>
    <w:lvl w:ilvl="1" w:tplc="04090003" w:tentative="1">
      <w:start w:val="1"/>
      <w:numFmt w:val="bullet"/>
      <w:lvlText w:val="o"/>
      <w:lvlJc w:val="left"/>
      <w:pPr>
        <w:tabs>
          <w:tab w:val="num" w:pos="2052"/>
        </w:tabs>
        <w:ind w:left="2052" w:hanging="360"/>
      </w:pPr>
      <w:rPr>
        <w:rFonts w:ascii="Courier New" w:hAnsi="Courier New" w:hint="default"/>
      </w:rPr>
    </w:lvl>
    <w:lvl w:ilvl="2" w:tplc="04090005" w:tentative="1">
      <w:start w:val="1"/>
      <w:numFmt w:val="bullet"/>
      <w:lvlText w:val=""/>
      <w:lvlJc w:val="left"/>
      <w:pPr>
        <w:tabs>
          <w:tab w:val="num" w:pos="2772"/>
        </w:tabs>
        <w:ind w:left="2772" w:hanging="360"/>
      </w:pPr>
      <w:rPr>
        <w:rFonts w:ascii="Wingdings" w:hAnsi="Wingdings" w:hint="default"/>
      </w:rPr>
    </w:lvl>
    <w:lvl w:ilvl="3" w:tplc="04090001" w:tentative="1">
      <w:start w:val="1"/>
      <w:numFmt w:val="bullet"/>
      <w:lvlText w:val=""/>
      <w:lvlJc w:val="left"/>
      <w:pPr>
        <w:tabs>
          <w:tab w:val="num" w:pos="3492"/>
        </w:tabs>
        <w:ind w:left="3492" w:hanging="360"/>
      </w:pPr>
      <w:rPr>
        <w:rFonts w:ascii="Symbol" w:hAnsi="Symbol" w:hint="default"/>
      </w:rPr>
    </w:lvl>
    <w:lvl w:ilvl="4" w:tplc="04090003" w:tentative="1">
      <w:start w:val="1"/>
      <w:numFmt w:val="bullet"/>
      <w:lvlText w:val="o"/>
      <w:lvlJc w:val="left"/>
      <w:pPr>
        <w:tabs>
          <w:tab w:val="num" w:pos="4212"/>
        </w:tabs>
        <w:ind w:left="4212" w:hanging="360"/>
      </w:pPr>
      <w:rPr>
        <w:rFonts w:ascii="Courier New" w:hAnsi="Courier New" w:hint="default"/>
      </w:rPr>
    </w:lvl>
    <w:lvl w:ilvl="5" w:tplc="04090005" w:tentative="1">
      <w:start w:val="1"/>
      <w:numFmt w:val="bullet"/>
      <w:lvlText w:val=""/>
      <w:lvlJc w:val="left"/>
      <w:pPr>
        <w:tabs>
          <w:tab w:val="num" w:pos="4932"/>
        </w:tabs>
        <w:ind w:left="4932" w:hanging="360"/>
      </w:pPr>
      <w:rPr>
        <w:rFonts w:ascii="Wingdings" w:hAnsi="Wingdings" w:hint="default"/>
      </w:rPr>
    </w:lvl>
    <w:lvl w:ilvl="6" w:tplc="04090001" w:tentative="1">
      <w:start w:val="1"/>
      <w:numFmt w:val="bullet"/>
      <w:lvlText w:val=""/>
      <w:lvlJc w:val="left"/>
      <w:pPr>
        <w:tabs>
          <w:tab w:val="num" w:pos="5652"/>
        </w:tabs>
        <w:ind w:left="5652" w:hanging="360"/>
      </w:pPr>
      <w:rPr>
        <w:rFonts w:ascii="Symbol" w:hAnsi="Symbol" w:hint="default"/>
      </w:rPr>
    </w:lvl>
    <w:lvl w:ilvl="7" w:tplc="04090003" w:tentative="1">
      <w:start w:val="1"/>
      <w:numFmt w:val="bullet"/>
      <w:lvlText w:val="o"/>
      <w:lvlJc w:val="left"/>
      <w:pPr>
        <w:tabs>
          <w:tab w:val="num" w:pos="6372"/>
        </w:tabs>
        <w:ind w:left="6372" w:hanging="360"/>
      </w:pPr>
      <w:rPr>
        <w:rFonts w:ascii="Courier New" w:hAnsi="Courier New" w:hint="default"/>
      </w:rPr>
    </w:lvl>
    <w:lvl w:ilvl="8" w:tplc="04090005" w:tentative="1">
      <w:start w:val="1"/>
      <w:numFmt w:val="bullet"/>
      <w:lvlText w:val=""/>
      <w:lvlJc w:val="left"/>
      <w:pPr>
        <w:tabs>
          <w:tab w:val="num" w:pos="7092"/>
        </w:tabs>
        <w:ind w:left="7092" w:hanging="360"/>
      </w:pPr>
      <w:rPr>
        <w:rFonts w:ascii="Wingdings" w:hAnsi="Wingdings" w:hint="default"/>
      </w:rPr>
    </w:lvl>
  </w:abstractNum>
  <w:abstractNum w:abstractNumId="10" w15:restartNumberingAfterBreak="0">
    <w:nsid w:val="093744D5"/>
    <w:multiLevelType w:val="hybridMultilevel"/>
    <w:tmpl w:val="9B22CC4E"/>
    <w:lvl w:ilvl="0" w:tplc="04090017">
      <w:start w:val="1"/>
      <w:numFmt w:val="lowerLetter"/>
      <w:lvlText w:val="%1)"/>
      <w:lvlJc w:val="left"/>
      <w:pPr>
        <w:ind w:left="720" w:hanging="360"/>
      </w:pPr>
      <w:rPr>
        <w:rFonts w:hint="default"/>
      </w:rPr>
    </w:lvl>
    <w:lvl w:ilvl="1" w:tplc="A12CB0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DD43030"/>
    <w:multiLevelType w:val="multilevel"/>
    <w:tmpl w:val="23C6A75A"/>
    <w:lvl w:ilvl="0">
      <w:start w:val="40"/>
      <w:numFmt w:val="decimal"/>
      <w:lvlText w:val="%1"/>
      <w:lvlJc w:val="left"/>
      <w:pPr>
        <w:ind w:left="420" w:hanging="420"/>
      </w:pPr>
      <w:rPr>
        <w:rFonts w:hint="default"/>
      </w:rPr>
    </w:lvl>
    <w:lvl w:ilvl="1">
      <w:start w:val="2"/>
      <w:numFmt w:val="decimal"/>
      <w:lvlText w:val="3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DEC5219"/>
    <w:multiLevelType w:val="hybridMultilevel"/>
    <w:tmpl w:val="93CC5DA8"/>
    <w:lvl w:ilvl="0" w:tplc="68D66804">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70FB5E"/>
    <w:multiLevelType w:val="hybridMultilevel"/>
    <w:tmpl w:val="A0BA7B28"/>
    <w:lvl w:ilvl="0" w:tplc="33BC276E">
      <w:start w:val="1"/>
      <w:numFmt w:val="decimal"/>
      <w:lvlText w:val="%1."/>
      <w:lvlJc w:val="left"/>
      <w:pPr>
        <w:ind w:left="720" w:hanging="360"/>
      </w:pPr>
      <w:rPr>
        <w:b w:val="0"/>
        <w:bCs w:val="0"/>
      </w:rPr>
    </w:lvl>
    <w:lvl w:ilvl="1" w:tplc="2A94DED0">
      <w:start w:val="1"/>
      <w:numFmt w:val="lowerLetter"/>
      <w:lvlText w:val="%2."/>
      <w:lvlJc w:val="left"/>
      <w:pPr>
        <w:ind w:left="1440" w:hanging="360"/>
      </w:pPr>
    </w:lvl>
    <w:lvl w:ilvl="2" w:tplc="83D05BA4">
      <w:start w:val="1"/>
      <w:numFmt w:val="lowerRoman"/>
      <w:lvlText w:val="%3."/>
      <w:lvlJc w:val="right"/>
      <w:pPr>
        <w:ind w:left="2160" w:hanging="180"/>
      </w:pPr>
    </w:lvl>
    <w:lvl w:ilvl="3" w:tplc="FCB661CA">
      <w:start w:val="1"/>
      <w:numFmt w:val="decimal"/>
      <w:lvlText w:val="%4."/>
      <w:lvlJc w:val="left"/>
      <w:pPr>
        <w:ind w:left="2880" w:hanging="360"/>
      </w:pPr>
    </w:lvl>
    <w:lvl w:ilvl="4" w:tplc="00062CF8">
      <w:start w:val="1"/>
      <w:numFmt w:val="lowerLetter"/>
      <w:lvlText w:val="%5."/>
      <w:lvlJc w:val="left"/>
      <w:pPr>
        <w:ind w:left="3600" w:hanging="360"/>
      </w:pPr>
    </w:lvl>
    <w:lvl w:ilvl="5" w:tplc="864206A6">
      <w:start w:val="1"/>
      <w:numFmt w:val="lowerRoman"/>
      <w:lvlText w:val="%6."/>
      <w:lvlJc w:val="right"/>
      <w:pPr>
        <w:ind w:left="4320" w:hanging="180"/>
      </w:pPr>
    </w:lvl>
    <w:lvl w:ilvl="6" w:tplc="6ACCAF1C">
      <w:start w:val="1"/>
      <w:numFmt w:val="decimal"/>
      <w:lvlText w:val="%7."/>
      <w:lvlJc w:val="left"/>
      <w:pPr>
        <w:ind w:left="5040" w:hanging="360"/>
      </w:pPr>
    </w:lvl>
    <w:lvl w:ilvl="7" w:tplc="7BEEBBFA">
      <w:start w:val="1"/>
      <w:numFmt w:val="lowerLetter"/>
      <w:lvlText w:val="%8."/>
      <w:lvlJc w:val="left"/>
      <w:pPr>
        <w:ind w:left="5760" w:hanging="360"/>
      </w:pPr>
    </w:lvl>
    <w:lvl w:ilvl="8" w:tplc="F5E4BC7E">
      <w:start w:val="1"/>
      <w:numFmt w:val="lowerRoman"/>
      <w:lvlText w:val="%9."/>
      <w:lvlJc w:val="right"/>
      <w:pPr>
        <w:ind w:left="6480" w:hanging="180"/>
      </w:pPr>
    </w:lvl>
  </w:abstractNum>
  <w:abstractNum w:abstractNumId="16" w15:restartNumberingAfterBreak="0">
    <w:nsid w:val="134C7D77"/>
    <w:multiLevelType w:val="hybridMultilevel"/>
    <w:tmpl w:val="F99458F0"/>
    <w:lvl w:ilvl="0" w:tplc="883AC3D8">
      <w:start w:val="1"/>
      <w:numFmt w:val="lowerLetter"/>
      <w:lvlText w:val="%1)"/>
      <w:lvlJc w:val="left"/>
      <w:pPr>
        <w:ind w:left="927" w:hanging="360"/>
      </w:pPr>
      <w:rPr>
        <w:rFonts w:hint="default"/>
        <w:b w:val="0"/>
        <w:sz w:val="24"/>
        <w:szCs w:val="24"/>
      </w:rPr>
    </w:lvl>
    <w:lvl w:ilvl="1" w:tplc="040C0019">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17" w15:restartNumberingAfterBreak="0">
    <w:nsid w:val="136716B0"/>
    <w:multiLevelType w:val="hybridMultilevel"/>
    <w:tmpl w:val="42CE52EC"/>
    <w:lvl w:ilvl="0" w:tplc="D2606CA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DC186F"/>
    <w:multiLevelType w:val="hybridMultilevel"/>
    <w:tmpl w:val="9EC0C6A6"/>
    <w:lvl w:ilvl="0" w:tplc="4AD652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4343B7B"/>
    <w:multiLevelType w:val="hybridMultilevel"/>
    <w:tmpl w:val="351CB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7A199B"/>
    <w:multiLevelType w:val="multilevel"/>
    <w:tmpl w:val="19AEAEE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64E70A8"/>
    <w:multiLevelType w:val="hybridMultilevel"/>
    <w:tmpl w:val="7E006BCE"/>
    <w:lvl w:ilvl="0" w:tplc="37F40514">
      <w:start w:val="5"/>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7427BE"/>
    <w:multiLevelType w:val="hybridMultilevel"/>
    <w:tmpl w:val="27789112"/>
    <w:lvl w:ilvl="0" w:tplc="BECC454E">
      <w:start w:val="1"/>
      <w:numFmt w:val="decimal"/>
      <w:lvlText w:val="20.%1"/>
      <w:lvlJc w:val="left"/>
      <w:pPr>
        <w:tabs>
          <w:tab w:val="num" w:pos="576"/>
        </w:tabs>
        <w:ind w:left="576" w:hanging="576"/>
      </w:pPr>
      <w:rPr>
        <w:rFonts w:hint="default"/>
      </w:rPr>
    </w:lvl>
    <w:lvl w:ilvl="1" w:tplc="C5CCD29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6C83656"/>
    <w:multiLevelType w:val="multilevel"/>
    <w:tmpl w:val="E44250D2"/>
    <w:lvl w:ilvl="0">
      <w:start w:val="1"/>
      <w:numFmt w:val="decimal"/>
      <w:pStyle w:val="Style7"/>
      <w:lvlText w:val="%1."/>
      <w:lvlJc w:val="left"/>
      <w:pPr>
        <w:tabs>
          <w:tab w:val="num" w:pos="360"/>
        </w:tabs>
        <w:ind w:left="360" w:hanging="360"/>
      </w:pPr>
      <w:rPr>
        <w:b/>
        <w:i w:val="0"/>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16FE42A9"/>
    <w:multiLevelType w:val="hybridMultilevel"/>
    <w:tmpl w:val="374E2E68"/>
    <w:lvl w:ilvl="0" w:tplc="B8BEC894">
      <w:start w:val="1"/>
      <w:numFmt w:val="lowerRoman"/>
      <w:lvlText w:val="%1."/>
      <w:lvlJc w:val="righ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D85C0A"/>
    <w:multiLevelType w:val="multilevel"/>
    <w:tmpl w:val="C188FF04"/>
    <w:lvl w:ilvl="0">
      <w:start w:val="2"/>
      <w:numFmt w:val="decimal"/>
      <w:pStyle w:val="ITBHeading2"/>
      <w:lvlText w:val="%1."/>
      <w:lvlJc w:val="left"/>
      <w:pPr>
        <w:ind w:left="360" w:hanging="360"/>
      </w:pPr>
      <w:rPr>
        <w:rFonts w:hint="default"/>
        <w:b w:val="0"/>
        <w:bCs/>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F8B4EE8"/>
    <w:multiLevelType w:val="multilevel"/>
    <w:tmpl w:val="C4FED03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233E41BA"/>
    <w:multiLevelType w:val="hybridMultilevel"/>
    <w:tmpl w:val="FFFFFFFF"/>
    <w:lvl w:ilvl="0" w:tplc="54A46DD6">
      <w:start w:val="1"/>
      <w:numFmt w:val="bullet"/>
      <w:lvlText w:val=""/>
      <w:lvlJc w:val="left"/>
      <w:pPr>
        <w:ind w:left="720" w:hanging="360"/>
      </w:pPr>
      <w:rPr>
        <w:rFonts w:ascii="Symbol" w:hAnsi="Symbol" w:hint="default"/>
      </w:rPr>
    </w:lvl>
    <w:lvl w:ilvl="1" w:tplc="45BA750C">
      <w:start w:val="1"/>
      <w:numFmt w:val="bullet"/>
      <w:lvlText w:val="o"/>
      <w:lvlJc w:val="left"/>
      <w:pPr>
        <w:ind w:left="1440" w:hanging="360"/>
      </w:pPr>
      <w:rPr>
        <w:rFonts w:ascii="Courier New" w:hAnsi="Courier New" w:cs="Times New Roman" w:hint="default"/>
      </w:rPr>
    </w:lvl>
    <w:lvl w:ilvl="2" w:tplc="D5B63978">
      <w:start w:val="1"/>
      <w:numFmt w:val="bullet"/>
      <w:lvlText w:val=""/>
      <w:lvlJc w:val="left"/>
      <w:pPr>
        <w:ind w:left="2160" w:hanging="360"/>
      </w:pPr>
      <w:rPr>
        <w:rFonts w:ascii="Wingdings" w:hAnsi="Wingdings" w:hint="default"/>
      </w:rPr>
    </w:lvl>
    <w:lvl w:ilvl="3" w:tplc="3418E80E">
      <w:start w:val="1"/>
      <w:numFmt w:val="bullet"/>
      <w:lvlText w:val=""/>
      <w:lvlJc w:val="left"/>
      <w:pPr>
        <w:ind w:left="2880" w:hanging="360"/>
      </w:pPr>
      <w:rPr>
        <w:rFonts w:ascii="Symbol" w:hAnsi="Symbol" w:hint="default"/>
      </w:rPr>
    </w:lvl>
    <w:lvl w:ilvl="4" w:tplc="08B42AD6">
      <w:start w:val="1"/>
      <w:numFmt w:val="bullet"/>
      <w:lvlText w:val="o"/>
      <w:lvlJc w:val="left"/>
      <w:pPr>
        <w:ind w:left="3600" w:hanging="360"/>
      </w:pPr>
      <w:rPr>
        <w:rFonts w:ascii="Courier New" w:hAnsi="Courier New" w:cs="Times New Roman" w:hint="default"/>
      </w:rPr>
    </w:lvl>
    <w:lvl w:ilvl="5" w:tplc="C0C4CD32">
      <w:start w:val="1"/>
      <w:numFmt w:val="bullet"/>
      <w:lvlText w:val=""/>
      <w:lvlJc w:val="left"/>
      <w:pPr>
        <w:ind w:left="4320" w:hanging="360"/>
      </w:pPr>
      <w:rPr>
        <w:rFonts w:ascii="Wingdings" w:hAnsi="Wingdings" w:hint="default"/>
      </w:rPr>
    </w:lvl>
    <w:lvl w:ilvl="6" w:tplc="A3B032AA">
      <w:start w:val="1"/>
      <w:numFmt w:val="bullet"/>
      <w:lvlText w:val=""/>
      <w:lvlJc w:val="left"/>
      <w:pPr>
        <w:ind w:left="5040" w:hanging="360"/>
      </w:pPr>
      <w:rPr>
        <w:rFonts w:ascii="Symbol" w:hAnsi="Symbol" w:hint="default"/>
      </w:rPr>
    </w:lvl>
    <w:lvl w:ilvl="7" w:tplc="185CEDF8">
      <w:start w:val="1"/>
      <w:numFmt w:val="bullet"/>
      <w:lvlText w:val="o"/>
      <w:lvlJc w:val="left"/>
      <w:pPr>
        <w:ind w:left="5760" w:hanging="360"/>
      </w:pPr>
      <w:rPr>
        <w:rFonts w:ascii="Courier New" w:hAnsi="Courier New" w:cs="Times New Roman" w:hint="default"/>
      </w:rPr>
    </w:lvl>
    <w:lvl w:ilvl="8" w:tplc="DCF64510">
      <w:start w:val="1"/>
      <w:numFmt w:val="bullet"/>
      <w:lvlText w:val=""/>
      <w:lvlJc w:val="left"/>
      <w:pPr>
        <w:ind w:left="6480" w:hanging="360"/>
      </w:pPr>
      <w:rPr>
        <w:rFonts w:ascii="Wingdings" w:hAnsi="Wingdings" w:hint="default"/>
      </w:rPr>
    </w:lvl>
  </w:abstractNum>
  <w:abstractNum w:abstractNumId="28" w15:restartNumberingAfterBreak="0">
    <w:nsid w:val="24643717"/>
    <w:multiLevelType w:val="hybridMultilevel"/>
    <w:tmpl w:val="5DD40EA2"/>
    <w:lvl w:ilvl="0" w:tplc="E6C8096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1317D4"/>
    <w:multiLevelType w:val="hybridMultilevel"/>
    <w:tmpl w:val="C80AA60E"/>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15:restartNumberingAfterBreak="0">
    <w:nsid w:val="2ACC0FD2"/>
    <w:multiLevelType w:val="hybridMultilevel"/>
    <w:tmpl w:val="AB521DD6"/>
    <w:lvl w:ilvl="0" w:tplc="121E447E">
      <w:start w:val="1"/>
      <w:numFmt w:val="lowerRoman"/>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B3F5D55"/>
    <w:multiLevelType w:val="hybridMultilevel"/>
    <w:tmpl w:val="8F96073A"/>
    <w:lvl w:ilvl="0" w:tplc="7EEA765E">
      <w:start w:val="1"/>
      <w:numFmt w:val="lowerLetter"/>
      <w:lvlText w:val="(%1)"/>
      <w:lvlJc w:val="left"/>
      <w:pPr>
        <w:ind w:left="1377" w:hanging="360"/>
      </w:pPr>
      <w:rPr>
        <w:rFonts w:ascii="Times New Roman" w:hAnsi="Times New Roman" w:hint="default"/>
        <w:b w:val="0"/>
        <w:i w:val="0"/>
        <w:sz w:val="24"/>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32" w15:restartNumberingAfterBreak="0">
    <w:nsid w:val="2BA46ED9"/>
    <w:multiLevelType w:val="hybridMultilevel"/>
    <w:tmpl w:val="B0DA38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4" w15:restartNumberingAfterBreak="0">
    <w:nsid w:val="2D153529"/>
    <w:multiLevelType w:val="hybridMultilevel"/>
    <w:tmpl w:val="6A5002C8"/>
    <w:lvl w:ilvl="0" w:tplc="55028FD4">
      <w:start w:val="2"/>
      <w:numFmt w:val="lowerRoman"/>
      <w:lvlText w:val="%1)"/>
      <w:lvlJc w:val="left"/>
      <w:pPr>
        <w:tabs>
          <w:tab w:val="num" w:pos="0"/>
        </w:tabs>
        <w:ind w:left="2160" w:hanging="18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426C55"/>
    <w:multiLevelType w:val="hybridMultilevel"/>
    <w:tmpl w:val="9AB8157E"/>
    <w:lvl w:ilvl="0" w:tplc="0EA8A0D4">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C029FD"/>
    <w:multiLevelType w:val="hybridMultilevel"/>
    <w:tmpl w:val="CD0CD60E"/>
    <w:lvl w:ilvl="0" w:tplc="04090001">
      <w:start w:val="1"/>
      <w:numFmt w:val="bullet"/>
      <w:lvlText w:val=""/>
      <w:lvlJc w:val="left"/>
      <w:pPr>
        <w:tabs>
          <w:tab w:val="num" w:pos="1995"/>
        </w:tabs>
        <w:ind w:left="1995" w:hanging="360"/>
      </w:pPr>
      <w:rPr>
        <w:rFonts w:ascii="Symbol" w:hAnsi="Symbol" w:hint="default"/>
      </w:rPr>
    </w:lvl>
    <w:lvl w:ilvl="1" w:tplc="04090003" w:tentative="1">
      <w:start w:val="1"/>
      <w:numFmt w:val="bullet"/>
      <w:lvlText w:val="o"/>
      <w:lvlJc w:val="left"/>
      <w:pPr>
        <w:tabs>
          <w:tab w:val="num" w:pos="2715"/>
        </w:tabs>
        <w:ind w:left="2715" w:hanging="360"/>
      </w:pPr>
      <w:rPr>
        <w:rFonts w:ascii="Courier New" w:hAnsi="Courier New" w:hint="default"/>
      </w:rPr>
    </w:lvl>
    <w:lvl w:ilvl="2" w:tplc="04090005" w:tentative="1">
      <w:start w:val="1"/>
      <w:numFmt w:val="bullet"/>
      <w:lvlText w:val=""/>
      <w:lvlJc w:val="left"/>
      <w:pPr>
        <w:tabs>
          <w:tab w:val="num" w:pos="3435"/>
        </w:tabs>
        <w:ind w:left="3435" w:hanging="360"/>
      </w:pPr>
      <w:rPr>
        <w:rFonts w:ascii="Wingdings" w:hAnsi="Wingdings" w:hint="default"/>
      </w:rPr>
    </w:lvl>
    <w:lvl w:ilvl="3" w:tplc="04090001" w:tentative="1">
      <w:start w:val="1"/>
      <w:numFmt w:val="bullet"/>
      <w:lvlText w:val=""/>
      <w:lvlJc w:val="left"/>
      <w:pPr>
        <w:tabs>
          <w:tab w:val="num" w:pos="4155"/>
        </w:tabs>
        <w:ind w:left="4155" w:hanging="360"/>
      </w:pPr>
      <w:rPr>
        <w:rFonts w:ascii="Symbol" w:hAnsi="Symbol" w:hint="default"/>
      </w:rPr>
    </w:lvl>
    <w:lvl w:ilvl="4" w:tplc="04090003" w:tentative="1">
      <w:start w:val="1"/>
      <w:numFmt w:val="bullet"/>
      <w:lvlText w:val="o"/>
      <w:lvlJc w:val="left"/>
      <w:pPr>
        <w:tabs>
          <w:tab w:val="num" w:pos="4875"/>
        </w:tabs>
        <w:ind w:left="4875" w:hanging="360"/>
      </w:pPr>
      <w:rPr>
        <w:rFonts w:ascii="Courier New" w:hAnsi="Courier New" w:hint="default"/>
      </w:rPr>
    </w:lvl>
    <w:lvl w:ilvl="5" w:tplc="04090005" w:tentative="1">
      <w:start w:val="1"/>
      <w:numFmt w:val="bullet"/>
      <w:lvlText w:val=""/>
      <w:lvlJc w:val="left"/>
      <w:pPr>
        <w:tabs>
          <w:tab w:val="num" w:pos="5595"/>
        </w:tabs>
        <w:ind w:left="5595" w:hanging="360"/>
      </w:pPr>
      <w:rPr>
        <w:rFonts w:ascii="Wingdings" w:hAnsi="Wingdings" w:hint="default"/>
      </w:rPr>
    </w:lvl>
    <w:lvl w:ilvl="6" w:tplc="04090001" w:tentative="1">
      <w:start w:val="1"/>
      <w:numFmt w:val="bullet"/>
      <w:lvlText w:val=""/>
      <w:lvlJc w:val="left"/>
      <w:pPr>
        <w:tabs>
          <w:tab w:val="num" w:pos="6315"/>
        </w:tabs>
        <w:ind w:left="6315" w:hanging="360"/>
      </w:pPr>
      <w:rPr>
        <w:rFonts w:ascii="Symbol" w:hAnsi="Symbol" w:hint="default"/>
      </w:rPr>
    </w:lvl>
    <w:lvl w:ilvl="7" w:tplc="04090003" w:tentative="1">
      <w:start w:val="1"/>
      <w:numFmt w:val="bullet"/>
      <w:lvlText w:val="o"/>
      <w:lvlJc w:val="left"/>
      <w:pPr>
        <w:tabs>
          <w:tab w:val="num" w:pos="7035"/>
        </w:tabs>
        <w:ind w:left="7035" w:hanging="360"/>
      </w:pPr>
      <w:rPr>
        <w:rFonts w:ascii="Courier New" w:hAnsi="Courier New" w:hint="default"/>
      </w:rPr>
    </w:lvl>
    <w:lvl w:ilvl="8" w:tplc="04090005" w:tentative="1">
      <w:start w:val="1"/>
      <w:numFmt w:val="bullet"/>
      <w:lvlText w:val=""/>
      <w:lvlJc w:val="left"/>
      <w:pPr>
        <w:tabs>
          <w:tab w:val="num" w:pos="7755"/>
        </w:tabs>
        <w:ind w:left="7755" w:hanging="360"/>
      </w:pPr>
      <w:rPr>
        <w:rFonts w:ascii="Wingdings" w:hAnsi="Wingdings" w:hint="default"/>
      </w:rPr>
    </w:lvl>
  </w:abstractNum>
  <w:abstractNum w:abstractNumId="37" w15:restartNumberingAfterBreak="0">
    <w:nsid w:val="32540208"/>
    <w:multiLevelType w:val="singleLevel"/>
    <w:tmpl w:val="8DE4E448"/>
    <w:lvl w:ilvl="0">
      <w:start w:val="1"/>
      <w:numFmt w:val="lowerLetter"/>
      <w:lvlText w:val="%1)"/>
      <w:lvlJc w:val="left"/>
      <w:pPr>
        <w:tabs>
          <w:tab w:val="num" w:pos="720"/>
        </w:tabs>
        <w:ind w:left="720" w:hanging="720"/>
      </w:pPr>
      <w:rPr>
        <w:rFonts w:hint="default"/>
      </w:rPr>
    </w:lvl>
  </w:abstractNum>
  <w:abstractNum w:abstractNumId="38"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9"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34ED1FA5"/>
    <w:multiLevelType w:val="hybridMultilevel"/>
    <w:tmpl w:val="7F369C6C"/>
    <w:lvl w:ilvl="0" w:tplc="98FA2DE0">
      <w:start w:val="1"/>
      <w:numFmt w:val="decimal"/>
      <w:lvlText w:val="%1."/>
      <w:lvlJc w:val="left"/>
      <w:pPr>
        <w:tabs>
          <w:tab w:val="num" w:pos="720"/>
        </w:tabs>
        <w:ind w:left="720" w:hanging="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62B4C65"/>
    <w:multiLevelType w:val="singleLevel"/>
    <w:tmpl w:val="3874146C"/>
    <w:lvl w:ilvl="0">
      <w:start w:val="1"/>
      <w:numFmt w:val="lowerLetter"/>
      <w:lvlText w:val="%1)"/>
      <w:lvlJc w:val="left"/>
      <w:pPr>
        <w:tabs>
          <w:tab w:val="num" w:pos="360"/>
        </w:tabs>
        <w:ind w:left="360" w:hanging="360"/>
      </w:pPr>
      <w:rPr>
        <w:b w:val="0"/>
        <w:i w:val="0"/>
      </w:rPr>
    </w:lvl>
  </w:abstractNum>
  <w:abstractNum w:abstractNumId="42"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86B2217"/>
    <w:multiLevelType w:val="hybridMultilevel"/>
    <w:tmpl w:val="C9D0C90E"/>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C50CD7A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87C375A"/>
    <w:multiLevelType w:val="hybridMultilevel"/>
    <w:tmpl w:val="9A82137A"/>
    <w:lvl w:ilvl="0" w:tplc="19E60F2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46"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15:restartNumberingAfterBreak="0">
    <w:nsid w:val="3A0D3C2D"/>
    <w:multiLevelType w:val="multilevel"/>
    <w:tmpl w:val="2F0424C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3A731D64"/>
    <w:multiLevelType w:val="multilevel"/>
    <w:tmpl w:val="6F5465B6"/>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B6F4D6F"/>
    <w:multiLevelType w:val="hybridMultilevel"/>
    <w:tmpl w:val="BB12248E"/>
    <w:lvl w:ilvl="0" w:tplc="99B89F50">
      <w:start w:val="1"/>
      <w:numFmt w:val="lowerLetter"/>
      <w:lvlText w:val="(%1)"/>
      <w:lvlJc w:val="left"/>
      <w:pPr>
        <w:ind w:left="1329"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049" w:hanging="360"/>
      </w:pPr>
    </w:lvl>
    <w:lvl w:ilvl="2" w:tplc="0409001B" w:tentative="1">
      <w:start w:val="1"/>
      <w:numFmt w:val="lowerRoman"/>
      <w:lvlText w:val="%3."/>
      <w:lvlJc w:val="right"/>
      <w:pPr>
        <w:ind w:left="2769" w:hanging="180"/>
      </w:pPr>
    </w:lvl>
    <w:lvl w:ilvl="3" w:tplc="0409000F" w:tentative="1">
      <w:start w:val="1"/>
      <w:numFmt w:val="decimal"/>
      <w:lvlText w:val="%4."/>
      <w:lvlJc w:val="left"/>
      <w:pPr>
        <w:ind w:left="3489" w:hanging="360"/>
      </w:pPr>
    </w:lvl>
    <w:lvl w:ilvl="4" w:tplc="04090019" w:tentative="1">
      <w:start w:val="1"/>
      <w:numFmt w:val="lowerLetter"/>
      <w:lvlText w:val="%5."/>
      <w:lvlJc w:val="left"/>
      <w:pPr>
        <w:ind w:left="4209" w:hanging="360"/>
      </w:pPr>
    </w:lvl>
    <w:lvl w:ilvl="5" w:tplc="0409001B" w:tentative="1">
      <w:start w:val="1"/>
      <w:numFmt w:val="lowerRoman"/>
      <w:lvlText w:val="%6."/>
      <w:lvlJc w:val="right"/>
      <w:pPr>
        <w:ind w:left="4929" w:hanging="180"/>
      </w:pPr>
    </w:lvl>
    <w:lvl w:ilvl="6" w:tplc="0409000F" w:tentative="1">
      <w:start w:val="1"/>
      <w:numFmt w:val="decimal"/>
      <w:lvlText w:val="%7."/>
      <w:lvlJc w:val="left"/>
      <w:pPr>
        <w:ind w:left="5649" w:hanging="360"/>
      </w:pPr>
    </w:lvl>
    <w:lvl w:ilvl="7" w:tplc="04090019" w:tentative="1">
      <w:start w:val="1"/>
      <w:numFmt w:val="lowerLetter"/>
      <w:lvlText w:val="%8."/>
      <w:lvlJc w:val="left"/>
      <w:pPr>
        <w:ind w:left="6369" w:hanging="360"/>
      </w:pPr>
    </w:lvl>
    <w:lvl w:ilvl="8" w:tplc="0409001B" w:tentative="1">
      <w:start w:val="1"/>
      <w:numFmt w:val="lowerRoman"/>
      <w:lvlText w:val="%9."/>
      <w:lvlJc w:val="right"/>
      <w:pPr>
        <w:ind w:left="7089" w:hanging="180"/>
      </w:pPr>
    </w:lvl>
  </w:abstractNum>
  <w:abstractNum w:abstractNumId="50" w15:restartNumberingAfterBreak="0">
    <w:nsid w:val="3BA27CE9"/>
    <w:multiLevelType w:val="singleLevel"/>
    <w:tmpl w:val="9D5AF9A0"/>
    <w:lvl w:ilvl="0">
      <w:start w:val="1"/>
      <w:numFmt w:val="lowerRoman"/>
      <w:lvlText w:val="%1)"/>
      <w:lvlJc w:val="left"/>
      <w:pPr>
        <w:tabs>
          <w:tab w:val="num" w:pos="720"/>
        </w:tabs>
        <w:ind w:left="504" w:hanging="504"/>
      </w:pPr>
      <w:rPr>
        <w:rFonts w:hint="default"/>
      </w:rPr>
    </w:lvl>
  </w:abstractNum>
  <w:abstractNum w:abstractNumId="51"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590C36"/>
    <w:multiLevelType w:val="hybridMultilevel"/>
    <w:tmpl w:val="3BE2BCC8"/>
    <w:lvl w:ilvl="0" w:tplc="712C4542">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3B2B1A"/>
    <w:multiLevelType w:val="singleLevel"/>
    <w:tmpl w:val="8F0C4896"/>
    <w:lvl w:ilvl="0">
      <w:start w:val="1"/>
      <w:numFmt w:val="lowerRoman"/>
      <w:lvlText w:val="(%1)"/>
      <w:lvlJc w:val="left"/>
      <w:pPr>
        <w:tabs>
          <w:tab w:val="num" w:pos="720"/>
        </w:tabs>
        <w:ind w:left="432" w:hanging="432"/>
      </w:pPr>
      <w:rPr>
        <w:rFonts w:hint="default"/>
      </w:rPr>
    </w:lvl>
  </w:abstractNum>
  <w:abstractNum w:abstractNumId="5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56" w15:restartNumberingAfterBreak="0">
    <w:nsid w:val="42AC7008"/>
    <w:multiLevelType w:val="singleLevel"/>
    <w:tmpl w:val="D1E03A06"/>
    <w:lvl w:ilvl="0">
      <w:start w:val="1"/>
      <w:numFmt w:val="lowerLetter"/>
      <w:lvlText w:val="%1)"/>
      <w:legacy w:legacy="1" w:legacySpace="120" w:legacyIndent="360"/>
      <w:lvlJc w:val="left"/>
      <w:pPr>
        <w:ind w:left="1260" w:hanging="360"/>
      </w:pPr>
      <w:rPr>
        <w:rFonts w:cs="Times New Roman"/>
      </w:rPr>
    </w:lvl>
  </w:abstractNum>
  <w:abstractNum w:abstractNumId="57" w15:restartNumberingAfterBreak="0">
    <w:nsid w:val="432B15E8"/>
    <w:multiLevelType w:val="hybridMultilevel"/>
    <w:tmpl w:val="2B3294F4"/>
    <w:lvl w:ilvl="0" w:tplc="98C4FE90">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364682"/>
    <w:multiLevelType w:val="multilevel"/>
    <w:tmpl w:val="85CEC516"/>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474261C2"/>
    <w:multiLevelType w:val="multilevel"/>
    <w:tmpl w:val="47364888"/>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7E737A5"/>
    <w:multiLevelType w:val="hybridMultilevel"/>
    <w:tmpl w:val="FA10E278"/>
    <w:lvl w:ilvl="0" w:tplc="206E9F82">
      <w:start w:val="1"/>
      <w:numFmt w:val="lowerLetter"/>
      <w:lvlText w:val="%1)"/>
      <w:lvlJc w:val="left"/>
      <w:pPr>
        <w:tabs>
          <w:tab w:val="num" w:pos="360"/>
        </w:tabs>
        <w:ind w:left="36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8006257"/>
    <w:multiLevelType w:val="multilevel"/>
    <w:tmpl w:val="70B40EE4"/>
    <w:lvl w:ilvl="0">
      <w:start w:val="1"/>
      <w:numFmt w:val="lowerLetter"/>
      <w:lvlText w:val="%1)"/>
      <w:legacy w:legacy="1" w:legacySpace="120" w:legacyIndent="360"/>
      <w:lvlJc w:val="left"/>
      <w:pPr>
        <w:ind w:left="1008" w:hanging="360"/>
      </w:pPr>
      <w:rPr>
        <w:rFonts w:cs="Times New Roman"/>
      </w:rPr>
    </w:lvl>
    <w:lvl w:ilvl="1">
      <w:start w:val="1"/>
      <w:numFmt w:val="lowerLetter"/>
      <w:lvlText w:val="%2."/>
      <w:lvlJc w:val="left"/>
      <w:pPr>
        <w:tabs>
          <w:tab w:val="num" w:pos="4320"/>
        </w:tabs>
        <w:ind w:left="4320" w:hanging="360"/>
      </w:pPr>
      <w:rPr>
        <w:rFonts w:cs="Times New Roman"/>
      </w:rPr>
    </w:lvl>
    <w:lvl w:ilvl="2" w:tentative="1">
      <w:start w:val="1"/>
      <w:numFmt w:val="lowerRoman"/>
      <w:lvlText w:val="%3."/>
      <w:lvlJc w:val="right"/>
      <w:pPr>
        <w:tabs>
          <w:tab w:val="num" w:pos="5040"/>
        </w:tabs>
        <w:ind w:left="5040" w:hanging="180"/>
      </w:pPr>
      <w:rPr>
        <w:rFonts w:cs="Times New Roman"/>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62" w15:restartNumberingAfterBreak="0">
    <w:nsid w:val="496F7AD5"/>
    <w:multiLevelType w:val="singleLevel"/>
    <w:tmpl w:val="3B78B574"/>
    <w:lvl w:ilvl="0">
      <w:start w:val="1"/>
      <w:numFmt w:val="lowerLetter"/>
      <w:lvlText w:val="%1)"/>
      <w:lvlJc w:val="left"/>
      <w:pPr>
        <w:tabs>
          <w:tab w:val="num" w:pos="504"/>
        </w:tabs>
        <w:ind w:left="504" w:hanging="504"/>
      </w:pPr>
      <w:rPr>
        <w:rFonts w:hint="default"/>
      </w:rPr>
    </w:lvl>
  </w:abstractNum>
  <w:abstractNum w:abstractNumId="63"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64" w15:restartNumberingAfterBreak="0">
    <w:nsid w:val="4B6C42FA"/>
    <w:multiLevelType w:val="singleLevel"/>
    <w:tmpl w:val="7A8E248E"/>
    <w:lvl w:ilvl="0">
      <w:start w:val="4"/>
      <w:numFmt w:val="lowerLetter"/>
      <w:lvlText w:val="(%1)"/>
      <w:lvlJc w:val="left"/>
      <w:pPr>
        <w:ind w:left="720" w:hanging="360"/>
      </w:pPr>
      <w:rPr>
        <w:rFonts w:ascii="Times New Roman" w:hAnsi="Times New Roman" w:hint="default"/>
        <w:b w:val="0"/>
        <w:i w:val="0"/>
        <w:sz w:val="24"/>
      </w:rPr>
    </w:lvl>
  </w:abstractNum>
  <w:abstractNum w:abstractNumId="65"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6" w15:restartNumberingAfterBreak="0">
    <w:nsid w:val="4CC57753"/>
    <w:multiLevelType w:val="singleLevel"/>
    <w:tmpl w:val="D71863D8"/>
    <w:lvl w:ilvl="0">
      <w:start w:val="1"/>
      <w:numFmt w:val="lowerLetter"/>
      <w:lvlText w:val="%1)"/>
      <w:lvlJc w:val="left"/>
      <w:pPr>
        <w:tabs>
          <w:tab w:val="num" w:pos="432"/>
        </w:tabs>
        <w:ind w:left="432" w:hanging="432"/>
      </w:pPr>
      <w:rPr>
        <w:rFonts w:hint="default"/>
      </w:rPr>
    </w:lvl>
  </w:abstractNum>
  <w:abstractNum w:abstractNumId="67" w15:restartNumberingAfterBreak="0">
    <w:nsid w:val="4DE5013E"/>
    <w:multiLevelType w:val="multilevel"/>
    <w:tmpl w:val="F44CBA5C"/>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3"/>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F0657A7"/>
    <w:multiLevelType w:val="hybridMultilevel"/>
    <w:tmpl w:val="C0900244"/>
    <w:lvl w:ilvl="0" w:tplc="7B9C9102">
      <w:start w:val="1"/>
      <w:numFmt w:val="lowerLetter"/>
      <w:lvlText w:val="(%1)"/>
      <w:lvlJc w:val="left"/>
      <w:pPr>
        <w:ind w:left="36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FDB46EE"/>
    <w:multiLevelType w:val="singleLevel"/>
    <w:tmpl w:val="3874146C"/>
    <w:lvl w:ilvl="0">
      <w:start w:val="1"/>
      <w:numFmt w:val="lowerLetter"/>
      <w:lvlText w:val="%1)"/>
      <w:lvlJc w:val="left"/>
      <w:pPr>
        <w:tabs>
          <w:tab w:val="num" w:pos="360"/>
        </w:tabs>
        <w:ind w:left="360" w:hanging="360"/>
      </w:pPr>
      <w:rPr>
        <w:b w:val="0"/>
        <w:i w:val="0"/>
      </w:rPr>
    </w:lvl>
  </w:abstractNum>
  <w:abstractNum w:abstractNumId="73" w15:restartNumberingAfterBreak="0">
    <w:nsid w:val="4FDC5F36"/>
    <w:multiLevelType w:val="multilevel"/>
    <w:tmpl w:val="E9A0405E"/>
    <w:lvl w:ilvl="0">
      <w:start w:val="3"/>
      <w:numFmt w:val="decimal"/>
      <w:lvlText w:val="%1"/>
      <w:lvlJc w:val="left"/>
      <w:pPr>
        <w:tabs>
          <w:tab w:val="num" w:pos="570"/>
        </w:tabs>
        <w:ind w:left="570" w:hanging="570"/>
      </w:pPr>
      <w:rPr>
        <w:rFonts w:hint="default"/>
      </w:rPr>
    </w:lvl>
    <w:lvl w:ilvl="1">
      <w:start w:val="1"/>
      <w:numFmt w:val="decimal"/>
      <w:lvlText w:val="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4FE4250D"/>
    <w:multiLevelType w:val="hybridMultilevel"/>
    <w:tmpl w:val="2CF2B87C"/>
    <w:lvl w:ilvl="0" w:tplc="93048E0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0866B1A"/>
    <w:multiLevelType w:val="multilevel"/>
    <w:tmpl w:val="145ED0C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52AB1E85"/>
    <w:multiLevelType w:val="hybridMultilevel"/>
    <w:tmpl w:val="BA90C4F2"/>
    <w:lvl w:ilvl="0" w:tplc="5960218E">
      <w:start w:val="1"/>
      <w:numFmt w:val="lowerRoman"/>
      <w:lvlText w:val="(%1)"/>
      <w:lvlJc w:val="left"/>
      <w:pPr>
        <w:ind w:left="2064" w:hanging="360"/>
      </w:pPr>
    </w:lvl>
    <w:lvl w:ilvl="1" w:tplc="04090019">
      <w:start w:val="1"/>
      <w:numFmt w:val="lowerLetter"/>
      <w:lvlText w:val="%2."/>
      <w:lvlJc w:val="left"/>
      <w:pPr>
        <w:ind w:left="2784" w:hanging="360"/>
      </w:pPr>
    </w:lvl>
    <w:lvl w:ilvl="2" w:tplc="0409001B">
      <w:start w:val="1"/>
      <w:numFmt w:val="lowerRoman"/>
      <w:lvlText w:val="%3."/>
      <w:lvlJc w:val="right"/>
      <w:pPr>
        <w:ind w:left="3504" w:hanging="180"/>
      </w:pPr>
    </w:lvl>
    <w:lvl w:ilvl="3" w:tplc="CA9E9F3E">
      <w:start w:val="1"/>
      <w:numFmt w:val="lowerLetter"/>
      <w:lvlText w:val="(%4)"/>
      <w:lvlJc w:val="left"/>
      <w:pPr>
        <w:ind w:left="4224" w:hanging="360"/>
      </w:pPr>
      <w:rPr>
        <w:rFonts w:ascii="Times New Roman" w:hAnsi="Times New Roman" w:cs="Times New Roman" w:hint="default"/>
        <w:b w:val="0"/>
        <w:i w:val="0"/>
        <w:iCs/>
        <w:color w:val="auto"/>
        <w:sz w:val="24"/>
        <w:szCs w:val="24"/>
        <w:u w:val="none"/>
      </w:rPr>
    </w:lvl>
    <w:lvl w:ilvl="4" w:tplc="04090019">
      <w:start w:val="1"/>
      <w:numFmt w:val="lowerLetter"/>
      <w:lvlText w:val="%5."/>
      <w:lvlJc w:val="left"/>
      <w:pPr>
        <w:ind w:left="4944" w:hanging="360"/>
      </w:pPr>
    </w:lvl>
    <w:lvl w:ilvl="5" w:tplc="0409001B">
      <w:start w:val="1"/>
      <w:numFmt w:val="lowerRoman"/>
      <w:lvlText w:val="%6."/>
      <w:lvlJc w:val="right"/>
      <w:pPr>
        <w:ind w:left="5664" w:hanging="180"/>
      </w:pPr>
    </w:lvl>
    <w:lvl w:ilvl="6" w:tplc="0409000F">
      <w:start w:val="1"/>
      <w:numFmt w:val="decimal"/>
      <w:lvlText w:val="%7."/>
      <w:lvlJc w:val="left"/>
      <w:pPr>
        <w:ind w:left="6384" w:hanging="360"/>
      </w:pPr>
    </w:lvl>
    <w:lvl w:ilvl="7" w:tplc="04090019">
      <w:start w:val="1"/>
      <w:numFmt w:val="lowerLetter"/>
      <w:lvlText w:val="%8."/>
      <w:lvlJc w:val="left"/>
      <w:pPr>
        <w:ind w:left="7104" w:hanging="360"/>
      </w:pPr>
    </w:lvl>
    <w:lvl w:ilvl="8" w:tplc="0409001B">
      <w:start w:val="1"/>
      <w:numFmt w:val="lowerRoman"/>
      <w:lvlText w:val="%9."/>
      <w:lvlJc w:val="right"/>
      <w:pPr>
        <w:ind w:left="7824" w:hanging="180"/>
      </w:pPr>
    </w:lvl>
  </w:abstractNum>
  <w:abstractNum w:abstractNumId="77" w15:restartNumberingAfterBreak="0">
    <w:nsid w:val="53147D9C"/>
    <w:multiLevelType w:val="multilevel"/>
    <w:tmpl w:val="1430F2A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54963FC7"/>
    <w:multiLevelType w:val="singleLevel"/>
    <w:tmpl w:val="B96626FE"/>
    <w:lvl w:ilvl="0">
      <w:start w:val="1"/>
      <w:numFmt w:val="lowerLetter"/>
      <w:lvlText w:val="(%1)"/>
      <w:lvlJc w:val="left"/>
      <w:pPr>
        <w:tabs>
          <w:tab w:val="num" w:pos="360"/>
        </w:tabs>
        <w:ind w:left="360" w:hanging="360"/>
      </w:pPr>
      <w:rPr>
        <w:rFonts w:hint="default"/>
        <w:b w:val="0"/>
        <w:i w:val="0"/>
      </w:rPr>
    </w:lvl>
  </w:abstractNum>
  <w:abstractNum w:abstractNumId="79" w15:restartNumberingAfterBreak="0">
    <w:nsid w:val="556707AB"/>
    <w:multiLevelType w:val="multilevel"/>
    <w:tmpl w:val="FD9CF446"/>
    <w:lvl w:ilvl="0">
      <w:start w:val="2"/>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58237F76"/>
    <w:multiLevelType w:val="hybridMultilevel"/>
    <w:tmpl w:val="68F28CE4"/>
    <w:lvl w:ilvl="0" w:tplc="811A451A">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1" w15:restartNumberingAfterBreak="0">
    <w:nsid w:val="5A10599F"/>
    <w:multiLevelType w:val="hybridMultilevel"/>
    <w:tmpl w:val="D41A97C0"/>
    <w:lvl w:ilvl="0" w:tplc="BAE0AA4A">
      <w:start w:val="7"/>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83" w15:restartNumberingAfterBreak="0">
    <w:nsid w:val="5CE92B48"/>
    <w:multiLevelType w:val="multilevel"/>
    <w:tmpl w:val="A5842FA0"/>
    <w:lvl w:ilvl="0">
      <w:start w:val="1"/>
      <w:numFmt w:val="decimal"/>
      <w:pStyle w:val="HSec1-2"/>
      <w:lvlText w:val="%1."/>
      <w:lvlJc w:val="left"/>
      <w:pPr>
        <w:ind w:left="701" w:hanging="360"/>
      </w:pPr>
    </w:lvl>
    <w:lvl w:ilvl="1">
      <w:start w:val="3"/>
      <w:numFmt w:val="decimal"/>
      <w:isLgl/>
      <w:lvlText w:val="%1.%2"/>
      <w:lvlJc w:val="left"/>
      <w:pPr>
        <w:ind w:left="915" w:hanging="574"/>
      </w:pPr>
      <w:rPr>
        <w:rFonts w:hint="default"/>
      </w:rPr>
    </w:lvl>
    <w:lvl w:ilvl="2">
      <w:start w:val="1"/>
      <w:numFmt w:val="decimal"/>
      <w:isLgl/>
      <w:lvlText w:val="%1.%2.%3"/>
      <w:lvlJc w:val="left"/>
      <w:pPr>
        <w:ind w:left="1061" w:hanging="720"/>
      </w:pPr>
      <w:rPr>
        <w:rFonts w:hint="default"/>
      </w:rPr>
    </w:lvl>
    <w:lvl w:ilvl="3">
      <w:start w:val="1"/>
      <w:numFmt w:val="decimal"/>
      <w:isLgl/>
      <w:lvlText w:val="%1.%2.%3.%4"/>
      <w:lvlJc w:val="left"/>
      <w:pPr>
        <w:ind w:left="1061" w:hanging="720"/>
      </w:pPr>
      <w:rPr>
        <w:rFonts w:hint="default"/>
      </w:rPr>
    </w:lvl>
    <w:lvl w:ilvl="4">
      <w:start w:val="1"/>
      <w:numFmt w:val="decimal"/>
      <w:isLgl/>
      <w:lvlText w:val="%1.%2.%3.%4.%5"/>
      <w:lvlJc w:val="left"/>
      <w:pPr>
        <w:ind w:left="1421" w:hanging="1080"/>
      </w:pPr>
      <w:rPr>
        <w:rFonts w:hint="default"/>
      </w:rPr>
    </w:lvl>
    <w:lvl w:ilvl="5">
      <w:start w:val="1"/>
      <w:numFmt w:val="decimal"/>
      <w:isLgl/>
      <w:lvlText w:val="%1.%2.%3.%4.%5.%6"/>
      <w:lvlJc w:val="left"/>
      <w:pPr>
        <w:ind w:left="1421" w:hanging="1080"/>
      </w:pPr>
      <w:rPr>
        <w:rFonts w:hint="default"/>
      </w:rPr>
    </w:lvl>
    <w:lvl w:ilvl="6">
      <w:start w:val="1"/>
      <w:numFmt w:val="decimal"/>
      <w:isLgl/>
      <w:lvlText w:val="%1.%2.%3.%4.%5.%6.%7"/>
      <w:lvlJc w:val="left"/>
      <w:pPr>
        <w:ind w:left="1781" w:hanging="1440"/>
      </w:pPr>
      <w:rPr>
        <w:rFonts w:hint="default"/>
      </w:rPr>
    </w:lvl>
    <w:lvl w:ilvl="7">
      <w:start w:val="1"/>
      <w:numFmt w:val="decimal"/>
      <w:isLgl/>
      <w:lvlText w:val="%1.%2.%3.%4.%5.%6.%7.%8"/>
      <w:lvlJc w:val="left"/>
      <w:pPr>
        <w:ind w:left="1781" w:hanging="1440"/>
      </w:pPr>
      <w:rPr>
        <w:rFonts w:hint="default"/>
      </w:rPr>
    </w:lvl>
    <w:lvl w:ilvl="8">
      <w:start w:val="1"/>
      <w:numFmt w:val="decimal"/>
      <w:isLgl/>
      <w:lvlText w:val="%1.%2.%3.%4.%5.%6.%7.%8.%9"/>
      <w:lvlJc w:val="left"/>
      <w:pPr>
        <w:ind w:left="2141" w:hanging="1800"/>
      </w:pPr>
      <w:rPr>
        <w:rFonts w:hint="default"/>
      </w:rPr>
    </w:lvl>
  </w:abstractNum>
  <w:abstractNum w:abstractNumId="84"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5" w15:restartNumberingAfterBreak="0">
    <w:nsid w:val="5EB17063"/>
    <w:multiLevelType w:val="multilevel"/>
    <w:tmpl w:val="9F8C30D8"/>
    <w:lvl w:ilvl="0">
      <w:start w:val="1"/>
      <w:numFmt w:val="decima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Heading3"/>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6" w15:restartNumberingAfterBreak="0">
    <w:nsid w:val="60E218AE"/>
    <w:multiLevelType w:val="multilevel"/>
    <w:tmpl w:val="26666854"/>
    <w:lvl w:ilvl="0">
      <w:start w:val="33"/>
      <w:numFmt w:val="decimal"/>
      <w:lvlText w:val="%1"/>
      <w:lvlJc w:val="left"/>
      <w:pPr>
        <w:ind w:left="420" w:hanging="420"/>
      </w:pPr>
      <w:rPr>
        <w:rFonts w:hint="default"/>
      </w:rPr>
    </w:lvl>
    <w:lvl w:ilvl="1">
      <w:start w:val="1"/>
      <w:numFmt w:val="decimal"/>
      <w:lvlText w:val="%1.%2"/>
      <w:lvlJc w:val="left"/>
      <w:pPr>
        <w:ind w:left="645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1471B5E"/>
    <w:multiLevelType w:val="hybridMultilevel"/>
    <w:tmpl w:val="13B44814"/>
    <w:lvl w:ilvl="0" w:tplc="6D94245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A41879"/>
    <w:multiLevelType w:val="singleLevel"/>
    <w:tmpl w:val="D9264830"/>
    <w:lvl w:ilvl="0">
      <w:start w:val="1"/>
      <w:numFmt w:val="lowerLetter"/>
      <w:lvlText w:val="(%1)"/>
      <w:lvlJc w:val="left"/>
      <w:pPr>
        <w:tabs>
          <w:tab w:val="num" w:pos="360"/>
        </w:tabs>
        <w:ind w:left="360" w:hanging="360"/>
      </w:pPr>
      <w:rPr>
        <w:rFonts w:hint="default"/>
        <w:b w:val="0"/>
        <w:i w:val="0"/>
      </w:rPr>
    </w:lvl>
  </w:abstractNum>
  <w:abstractNum w:abstractNumId="89"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90" w15:restartNumberingAfterBreak="0">
    <w:nsid w:val="63C55028"/>
    <w:multiLevelType w:val="singleLevel"/>
    <w:tmpl w:val="831A2160"/>
    <w:lvl w:ilvl="0">
      <w:start w:val="1"/>
      <w:numFmt w:val="lowerLetter"/>
      <w:lvlText w:val="(%1)"/>
      <w:lvlJc w:val="left"/>
      <w:pPr>
        <w:tabs>
          <w:tab w:val="num" w:pos="360"/>
        </w:tabs>
        <w:ind w:left="360" w:hanging="360"/>
      </w:pPr>
      <w:rPr>
        <w:rFonts w:hint="default"/>
        <w:b w:val="0"/>
        <w:i w:val="0"/>
      </w:rPr>
    </w:lvl>
  </w:abstractNum>
  <w:abstractNum w:abstractNumId="91" w15:restartNumberingAfterBreak="0">
    <w:nsid w:val="63DD57CC"/>
    <w:multiLevelType w:val="hybridMultilevel"/>
    <w:tmpl w:val="19AADA4C"/>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584863D"/>
    <w:multiLevelType w:val="hybridMultilevel"/>
    <w:tmpl w:val="FFFFFFFF"/>
    <w:lvl w:ilvl="0" w:tplc="0694D538">
      <w:start w:val="1"/>
      <w:numFmt w:val="decimal"/>
      <w:lvlText w:val="%1."/>
      <w:lvlJc w:val="left"/>
      <w:pPr>
        <w:ind w:left="1152" w:hanging="360"/>
      </w:pPr>
    </w:lvl>
    <w:lvl w:ilvl="1" w:tplc="870EA080">
      <w:start w:val="1"/>
      <w:numFmt w:val="lowerLetter"/>
      <w:lvlText w:val="%2."/>
      <w:lvlJc w:val="left"/>
      <w:pPr>
        <w:ind w:left="1872" w:hanging="360"/>
      </w:pPr>
    </w:lvl>
    <w:lvl w:ilvl="2" w:tplc="F4924240">
      <w:start w:val="1"/>
      <w:numFmt w:val="lowerRoman"/>
      <w:lvlText w:val="%3."/>
      <w:lvlJc w:val="right"/>
      <w:pPr>
        <w:ind w:left="2592" w:hanging="180"/>
      </w:pPr>
    </w:lvl>
    <w:lvl w:ilvl="3" w:tplc="E2DC9532">
      <w:start w:val="1"/>
      <w:numFmt w:val="decimal"/>
      <w:lvlText w:val="%4."/>
      <w:lvlJc w:val="left"/>
      <w:pPr>
        <w:ind w:left="3312" w:hanging="360"/>
      </w:pPr>
    </w:lvl>
    <w:lvl w:ilvl="4" w:tplc="2D487628">
      <w:start w:val="1"/>
      <w:numFmt w:val="lowerLetter"/>
      <w:lvlText w:val="%5."/>
      <w:lvlJc w:val="left"/>
      <w:pPr>
        <w:ind w:left="4032" w:hanging="360"/>
      </w:pPr>
    </w:lvl>
    <w:lvl w:ilvl="5" w:tplc="57A2763A">
      <w:start w:val="1"/>
      <w:numFmt w:val="lowerRoman"/>
      <w:lvlText w:val="%6."/>
      <w:lvlJc w:val="right"/>
      <w:pPr>
        <w:ind w:left="4752" w:hanging="180"/>
      </w:pPr>
    </w:lvl>
    <w:lvl w:ilvl="6" w:tplc="252E9E6C">
      <w:start w:val="1"/>
      <w:numFmt w:val="decimal"/>
      <w:lvlText w:val="%7."/>
      <w:lvlJc w:val="left"/>
      <w:pPr>
        <w:ind w:left="5472" w:hanging="360"/>
      </w:pPr>
    </w:lvl>
    <w:lvl w:ilvl="7" w:tplc="1346D7CC">
      <w:start w:val="1"/>
      <w:numFmt w:val="lowerLetter"/>
      <w:lvlText w:val="%8."/>
      <w:lvlJc w:val="left"/>
      <w:pPr>
        <w:ind w:left="6192" w:hanging="360"/>
      </w:pPr>
    </w:lvl>
    <w:lvl w:ilvl="8" w:tplc="57CC91FE">
      <w:start w:val="1"/>
      <w:numFmt w:val="lowerRoman"/>
      <w:lvlText w:val="%9."/>
      <w:lvlJc w:val="right"/>
      <w:pPr>
        <w:ind w:left="6912" w:hanging="180"/>
      </w:pPr>
    </w:lvl>
  </w:abstractNum>
  <w:abstractNum w:abstractNumId="93" w15:restartNumberingAfterBreak="0">
    <w:nsid w:val="65AA7108"/>
    <w:multiLevelType w:val="multilevel"/>
    <w:tmpl w:val="7D28FC4E"/>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7C54FFA"/>
    <w:multiLevelType w:val="singleLevel"/>
    <w:tmpl w:val="CAFA53E4"/>
    <w:lvl w:ilvl="0">
      <w:start w:val="1"/>
      <w:numFmt w:val="lowerLetter"/>
      <w:lvlText w:val="(%1)"/>
      <w:lvlJc w:val="left"/>
      <w:pPr>
        <w:tabs>
          <w:tab w:val="num" w:pos="360"/>
        </w:tabs>
        <w:ind w:left="360" w:hanging="360"/>
      </w:pPr>
      <w:rPr>
        <w:rFonts w:hint="default"/>
        <w:b w:val="0"/>
        <w:i w:val="0"/>
      </w:rPr>
    </w:lvl>
  </w:abstractNum>
  <w:abstractNum w:abstractNumId="96" w15:restartNumberingAfterBreak="0">
    <w:nsid w:val="68A02150"/>
    <w:multiLevelType w:val="singleLevel"/>
    <w:tmpl w:val="3D1A6FA4"/>
    <w:lvl w:ilvl="0">
      <w:start w:val="1"/>
      <w:numFmt w:val="lowerRoman"/>
      <w:lvlText w:val="(%1)"/>
      <w:lvlJc w:val="left"/>
      <w:pPr>
        <w:tabs>
          <w:tab w:val="num" w:pos="720"/>
        </w:tabs>
        <w:ind w:left="504" w:hanging="504"/>
      </w:pPr>
      <w:rPr>
        <w:rFonts w:hint="default"/>
      </w:rPr>
    </w:lvl>
  </w:abstractNum>
  <w:abstractNum w:abstractNumId="97" w15:restartNumberingAfterBreak="0">
    <w:nsid w:val="68A54525"/>
    <w:multiLevelType w:val="multilevel"/>
    <w:tmpl w:val="DEC25592"/>
    <w:lvl w:ilvl="0">
      <w:start w:val="8"/>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99" w15:restartNumberingAfterBreak="0">
    <w:nsid w:val="699A17BE"/>
    <w:multiLevelType w:val="singleLevel"/>
    <w:tmpl w:val="911AFFF8"/>
    <w:lvl w:ilvl="0">
      <w:start w:val="1"/>
      <w:numFmt w:val="lowerLetter"/>
      <w:lvlText w:val="%1)"/>
      <w:lvlJc w:val="left"/>
      <w:pPr>
        <w:tabs>
          <w:tab w:val="num" w:pos="576"/>
        </w:tabs>
        <w:ind w:left="576" w:hanging="576"/>
      </w:pPr>
      <w:rPr>
        <w:b w:val="0"/>
        <w:i w:val="0"/>
      </w:rPr>
    </w:lvl>
  </w:abstractNum>
  <w:abstractNum w:abstractNumId="100" w15:restartNumberingAfterBreak="0">
    <w:nsid w:val="6AD013EA"/>
    <w:multiLevelType w:val="hybridMultilevel"/>
    <w:tmpl w:val="FFFFFFFF"/>
    <w:lvl w:ilvl="0" w:tplc="30B01C90">
      <w:start w:val="1"/>
      <w:numFmt w:val="bullet"/>
      <w:lvlText w:val="o"/>
      <w:lvlJc w:val="left"/>
      <w:pPr>
        <w:ind w:left="1584" w:hanging="360"/>
      </w:pPr>
      <w:rPr>
        <w:rFonts w:ascii="Times New Roman" w:hAnsi="Times New Roman" w:cs="Times New Roman" w:hint="default"/>
      </w:rPr>
    </w:lvl>
    <w:lvl w:ilvl="1" w:tplc="30DCE16A">
      <w:start w:val="1"/>
      <w:numFmt w:val="bullet"/>
      <w:lvlText w:val="o"/>
      <w:lvlJc w:val="left"/>
      <w:pPr>
        <w:ind w:left="2304" w:hanging="360"/>
      </w:pPr>
      <w:rPr>
        <w:rFonts w:ascii="Courier New" w:hAnsi="Courier New" w:cs="Times New Roman" w:hint="default"/>
      </w:rPr>
    </w:lvl>
    <w:lvl w:ilvl="2" w:tplc="562C3EBA">
      <w:start w:val="1"/>
      <w:numFmt w:val="bullet"/>
      <w:lvlText w:val=""/>
      <w:lvlJc w:val="left"/>
      <w:pPr>
        <w:ind w:left="3024" w:hanging="360"/>
      </w:pPr>
      <w:rPr>
        <w:rFonts w:ascii="Wingdings" w:hAnsi="Wingdings" w:hint="default"/>
      </w:rPr>
    </w:lvl>
    <w:lvl w:ilvl="3" w:tplc="E800CA5C">
      <w:start w:val="1"/>
      <w:numFmt w:val="bullet"/>
      <w:lvlText w:val=""/>
      <w:lvlJc w:val="left"/>
      <w:pPr>
        <w:ind w:left="3744" w:hanging="360"/>
      </w:pPr>
      <w:rPr>
        <w:rFonts w:ascii="Symbol" w:hAnsi="Symbol" w:hint="default"/>
      </w:rPr>
    </w:lvl>
    <w:lvl w:ilvl="4" w:tplc="D848D840">
      <w:start w:val="1"/>
      <w:numFmt w:val="bullet"/>
      <w:lvlText w:val="o"/>
      <w:lvlJc w:val="left"/>
      <w:pPr>
        <w:ind w:left="4464" w:hanging="360"/>
      </w:pPr>
      <w:rPr>
        <w:rFonts w:ascii="Courier New" w:hAnsi="Courier New" w:cs="Times New Roman" w:hint="default"/>
      </w:rPr>
    </w:lvl>
    <w:lvl w:ilvl="5" w:tplc="86747D64">
      <w:start w:val="1"/>
      <w:numFmt w:val="bullet"/>
      <w:lvlText w:val=""/>
      <w:lvlJc w:val="left"/>
      <w:pPr>
        <w:ind w:left="5184" w:hanging="360"/>
      </w:pPr>
      <w:rPr>
        <w:rFonts w:ascii="Wingdings" w:hAnsi="Wingdings" w:hint="default"/>
      </w:rPr>
    </w:lvl>
    <w:lvl w:ilvl="6" w:tplc="CD909E40">
      <w:start w:val="1"/>
      <w:numFmt w:val="bullet"/>
      <w:lvlText w:val=""/>
      <w:lvlJc w:val="left"/>
      <w:pPr>
        <w:ind w:left="5904" w:hanging="360"/>
      </w:pPr>
      <w:rPr>
        <w:rFonts w:ascii="Symbol" w:hAnsi="Symbol" w:hint="default"/>
      </w:rPr>
    </w:lvl>
    <w:lvl w:ilvl="7" w:tplc="7EB8DD2E">
      <w:start w:val="1"/>
      <w:numFmt w:val="bullet"/>
      <w:lvlText w:val="o"/>
      <w:lvlJc w:val="left"/>
      <w:pPr>
        <w:ind w:left="6624" w:hanging="360"/>
      </w:pPr>
      <w:rPr>
        <w:rFonts w:ascii="Courier New" w:hAnsi="Courier New" w:cs="Times New Roman" w:hint="default"/>
      </w:rPr>
    </w:lvl>
    <w:lvl w:ilvl="8" w:tplc="B470E3D2">
      <w:start w:val="1"/>
      <w:numFmt w:val="bullet"/>
      <w:lvlText w:val=""/>
      <w:lvlJc w:val="left"/>
      <w:pPr>
        <w:ind w:left="7344" w:hanging="360"/>
      </w:pPr>
      <w:rPr>
        <w:rFonts w:ascii="Wingdings" w:hAnsi="Wingdings" w:hint="default"/>
      </w:rPr>
    </w:lvl>
  </w:abstractNum>
  <w:abstractNum w:abstractNumId="101" w15:restartNumberingAfterBreak="0">
    <w:nsid w:val="6B991912"/>
    <w:multiLevelType w:val="hybridMultilevel"/>
    <w:tmpl w:val="7C7616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6F7D4E95"/>
    <w:multiLevelType w:val="multilevel"/>
    <w:tmpl w:val="F54853AC"/>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10C1921"/>
    <w:multiLevelType w:val="singleLevel"/>
    <w:tmpl w:val="3874146C"/>
    <w:lvl w:ilvl="0">
      <w:start w:val="1"/>
      <w:numFmt w:val="lowerLetter"/>
      <w:lvlText w:val="%1)"/>
      <w:lvlJc w:val="left"/>
      <w:pPr>
        <w:tabs>
          <w:tab w:val="num" w:pos="360"/>
        </w:tabs>
        <w:ind w:left="360" w:hanging="360"/>
      </w:pPr>
      <w:rPr>
        <w:b w:val="0"/>
        <w:i w:val="0"/>
      </w:rPr>
    </w:lvl>
  </w:abstractNum>
  <w:abstractNum w:abstractNumId="104" w15:restartNumberingAfterBreak="0">
    <w:nsid w:val="71C60C0A"/>
    <w:multiLevelType w:val="hybridMultilevel"/>
    <w:tmpl w:val="04E62F38"/>
    <w:lvl w:ilvl="0" w:tplc="EB7EEB08">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F22484"/>
    <w:multiLevelType w:val="hybridMultilevel"/>
    <w:tmpl w:val="3D60F91E"/>
    <w:lvl w:ilvl="0" w:tplc="EE6E7222">
      <w:start w:val="1"/>
      <w:numFmt w:val="lowerLetter"/>
      <w:lvlText w:val="(%1)"/>
      <w:lvlJc w:val="left"/>
      <w:pPr>
        <w:ind w:left="1224"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2F570A1"/>
    <w:multiLevelType w:val="hybridMultilevel"/>
    <w:tmpl w:val="3956FCDE"/>
    <w:lvl w:ilvl="0" w:tplc="DE2E1C22">
      <w:start w:val="1"/>
      <w:numFmt w:val="lowerLetter"/>
      <w:lvlText w:val="%1)"/>
      <w:lvlJc w:val="left"/>
      <w:pPr>
        <w:ind w:left="143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331618A"/>
    <w:multiLevelType w:val="multilevel"/>
    <w:tmpl w:val="A8A8B0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73414AD1"/>
    <w:multiLevelType w:val="singleLevel"/>
    <w:tmpl w:val="3874146C"/>
    <w:lvl w:ilvl="0">
      <w:start w:val="1"/>
      <w:numFmt w:val="lowerLetter"/>
      <w:lvlText w:val="%1)"/>
      <w:lvlJc w:val="left"/>
      <w:pPr>
        <w:tabs>
          <w:tab w:val="num" w:pos="360"/>
        </w:tabs>
        <w:ind w:left="360" w:hanging="360"/>
      </w:pPr>
      <w:rPr>
        <w:b w:val="0"/>
        <w:i w:val="0"/>
      </w:rPr>
    </w:lvl>
  </w:abstractNum>
  <w:abstractNum w:abstractNumId="109"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73C52AA4"/>
    <w:multiLevelType w:val="multilevel"/>
    <w:tmpl w:val="37DEA890"/>
    <w:lvl w:ilvl="0">
      <w:start w:val="10"/>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749267BC"/>
    <w:multiLevelType w:val="multilevel"/>
    <w:tmpl w:val="30C2F204"/>
    <w:lvl w:ilvl="0">
      <w:start w:val="36"/>
      <w:numFmt w:val="decimal"/>
      <w:lvlText w:val="%1"/>
      <w:lvlJc w:val="left"/>
      <w:pPr>
        <w:tabs>
          <w:tab w:val="num" w:pos="600"/>
        </w:tabs>
        <w:ind w:left="600" w:hanging="600"/>
      </w:pPr>
      <w:rPr>
        <w:rFonts w:hint="default"/>
      </w:rPr>
    </w:lvl>
    <w:lvl w:ilvl="1">
      <w:start w:val="2"/>
      <w:numFmt w:val="decimal"/>
      <w:lvlText w:val="34.%2"/>
      <w:lvlJc w:val="left"/>
      <w:pPr>
        <w:tabs>
          <w:tab w:val="num" w:pos="600"/>
        </w:tabs>
        <w:ind w:left="600" w:hanging="600"/>
      </w:pPr>
      <w:rPr>
        <w:rFonts w:hint="default"/>
        <w:b w:val="0"/>
        <w:bCs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74D443D7"/>
    <w:multiLevelType w:val="hybridMultilevel"/>
    <w:tmpl w:val="A23E8B5A"/>
    <w:lvl w:ilvl="0" w:tplc="A4EC6F30">
      <w:start w:val="5"/>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5092ABD"/>
    <w:multiLevelType w:val="hybridMultilevel"/>
    <w:tmpl w:val="8D4AED30"/>
    <w:lvl w:ilvl="0" w:tplc="8DB84338">
      <w:start w:val="5"/>
      <w:numFmt w:val="lowerLetter"/>
      <w:lvlText w:val="(%1)"/>
      <w:lvlJc w:val="left"/>
      <w:pPr>
        <w:ind w:left="1433"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6B54B7E"/>
    <w:multiLevelType w:val="hybridMultilevel"/>
    <w:tmpl w:val="F8CE8EC8"/>
    <w:lvl w:ilvl="0" w:tplc="178E0A14">
      <w:start w:val="1"/>
      <w:numFmt w:val="lowerLetter"/>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77D452EA"/>
    <w:multiLevelType w:val="hybridMultilevel"/>
    <w:tmpl w:val="312831FC"/>
    <w:lvl w:ilvl="0" w:tplc="7EEA765E">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7F65B25"/>
    <w:multiLevelType w:val="hybridMultilevel"/>
    <w:tmpl w:val="AEE4D73E"/>
    <w:lvl w:ilvl="0" w:tplc="D444CBDE">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8DF4A11"/>
    <w:multiLevelType w:val="singleLevel"/>
    <w:tmpl w:val="C698390C"/>
    <w:lvl w:ilvl="0">
      <w:start w:val="1"/>
      <w:numFmt w:val="lowerLetter"/>
      <w:lvlText w:val="(%1)"/>
      <w:lvlJc w:val="left"/>
      <w:pPr>
        <w:tabs>
          <w:tab w:val="num" w:pos="360"/>
        </w:tabs>
        <w:ind w:left="360" w:hanging="360"/>
      </w:pPr>
      <w:rPr>
        <w:rFonts w:hint="default"/>
        <w:b w:val="0"/>
        <w:i w:val="0"/>
      </w:rPr>
    </w:lvl>
  </w:abstractNum>
  <w:abstractNum w:abstractNumId="119" w15:restartNumberingAfterBreak="0">
    <w:nsid w:val="79032E09"/>
    <w:multiLevelType w:val="hybridMultilevel"/>
    <w:tmpl w:val="B3B258A8"/>
    <w:lvl w:ilvl="0" w:tplc="2BF83316">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21" w15:restartNumberingAfterBreak="0">
    <w:nsid w:val="79F86A7C"/>
    <w:multiLevelType w:val="multilevel"/>
    <w:tmpl w:val="D4AEB7FE"/>
    <w:lvl w:ilvl="0">
      <w:start w:val="47"/>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7A23635F"/>
    <w:multiLevelType w:val="multilevel"/>
    <w:tmpl w:val="CCFEEC6A"/>
    <w:lvl w:ilvl="0">
      <w:start w:val="11"/>
      <w:numFmt w:val="decimal"/>
      <w:lvlText w:val="%1"/>
      <w:lvlJc w:val="left"/>
      <w:pPr>
        <w:ind w:left="420" w:hanging="420"/>
      </w:pPr>
      <w:rPr>
        <w:rFonts w:hint="default"/>
      </w:rPr>
    </w:lvl>
    <w:lvl w:ilvl="1">
      <w:start w:val="4"/>
      <w:numFmt w:val="decimal"/>
      <w:lvlText w:val="%1.%2"/>
      <w:lvlJc w:val="left"/>
      <w:pPr>
        <w:ind w:left="2364" w:hanging="420"/>
      </w:pPr>
      <w:rPr>
        <w:rFonts w:hint="default"/>
      </w:rPr>
    </w:lvl>
    <w:lvl w:ilvl="2">
      <w:start w:val="1"/>
      <w:numFmt w:val="decimal"/>
      <w:lvlText w:val="%1.%2.%3"/>
      <w:lvlJc w:val="left"/>
      <w:pPr>
        <w:ind w:left="4608" w:hanging="720"/>
      </w:pPr>
      <w:rPr>
        <w:rFonts w:hint="default"/>
      </w:rPr>
    </w:lvl>
    <w:lvl w:ilvl="3">
      <w:start w:val="1"/>
      <w:numFmt w:val="decimal"/>
      <w:lvlText w:val="%1.%2.%3.%4"/>
      <w:lvlJc w:val="left"/>
      <w:pPr>
        <w:ind w:left="6552" w:hanging="720"/>
      </w:pPr>
      <w:rPr>
        <w:rFonts w:hint="default"/>
      </w:rPr>
    </w:lvl>
    <w:lvl w:ilvl="4">
      <w:start w:val="1"/>
      <w:numFmt w:val="decimal"/>
      <w:lvlText w:val="%1.%2.%3.%4.%5"/>
      <w:lvlJc w:val="left"/>
      <w:pPr>
        <w:ind w:left="8856" w:hanging="1080"/>
      </w:pPr>
      <w:rPr>
        <w:rFonts w:hint="default"/>
      </w:rPr>
    </w:lvl>
    <w:lvl w:ilvl="5">
      <w:start w:val="1"/>
      <w:numFmt w:val="decimal"/>
      <w:lvlText w:val="%1.%2.%3.%4.%5.%6"/>
      <w:lvlJc w:val="left"/>
      <w:pPr>
        <w:ind w:left="10800" w:hanging="1080"/>
      </w:pPr>
      <w:rPr>
        <w:rFonts w:hint="default"/>
      </w:rPr>
    </w:lvl>
    <w:lvl w:ilvl="6">
      <w:start w:val="1"/>
      <w:numFmt w:val="decimal"/>
      <w:lvlText w:val="%1.%2.%3.%4.%5.%6.%7"/>
      <w:lvlJc w:val="left"/>
      <w:pPr>
        <w:ind w:left="13104" w:hanging="1440"/>
      </w:pPr>
      <w:rPr>
        <w:rFonts w:hint="default"/>
      </w:rPr>
    </w:lvl>
    <w:lvl w:ilvl="7">
      <w:start w:val="1"/>
      <w:numFmt w:val="decimal"/>
      <w:lvlText w:val="%1.%2.%3.%4.%5.%6.%7.%8"/>
      <w:lvlJc w:val="left"/>
      <w:pPr>
        <w:ind w:left="15048" w:hanging="1440"/>
      </w:pPr>
      <w:rPr>
        <w:rFonts w:hint="default"/>
      </w:rPr>
    </w:lvl>
    <w:lvl w:ilvl="8">
      <w:start w:val="1"/>
      <w:numFmt w:val="decimal"/>
      <w:lvlText w:val="%1.%2.%3.%4.%5.%6.%7.%8.%9"/>
      <w:lvlJc w:val="left"/>
      <w:pPr>
        <w:ind w:left="17352" w:hanging="1800"/>
      </w:pPr>
      <w:rPr>
        <w:rFonts w:hint="default"/>
      </w:rPr>
    </w:lvl>
  </w:abstractNum>
  <w:abstractNum w:abstractNumId="123" w15:restartNumberingAfterBreak="0">
    <w:nsid w:val="7A525BFD"/>
    <w:multiLevelType w:val="hybridMultilevel"/>
    <w:tmpl w:val="8BA85064"/>
    <w:lvl w:ilvl="0" w:tplc="8DE4E448">
      <w:start w:val="1"/>
      <w:numFmt w:val="lowerLetter"/>
      <w:lvlText w:val="%1)"/>
      <w:lvlJc w:val="left"/>
      <w:pPr>
        <w:tabs>
          <w:tab w:val="num" w:pos="648"/>
        </w:tabs>
        <w:ind w:left="648" w:hanging="360"/>
      </w:pPr>
      <w:rPr>
        <w:rFonts w:hint="default"/>
        <w:b w:val="0"/>
        <w:i w:val="0"/>
      </w:rPr>
    </w:lvl>
    <w:lvl w:ilvl="1" w:tplc="7D7C8F66">
      <w:start w:val="1"/>
      <w:numFmt w:val="lowerLetter"/>
      <w:lvlText w:val="%2)"/>
      <w:lvlJc w:val="left"/>
      <w:pPr>
        <w:tabs>
          <w:tab w:val="num" w:pos="504"/>
        </w:tabs>
        <w:ind w:left="360" w:hanging="216"/>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AA13CEF"/>
    <w:multiLevelType w:val="multilevel"/>
    <w:tmpl w:val="9EE2BEBC"/>
    <w:styleLink w:val="SPD1"/>
    <w:lvl w:ilvl="0">
      <w:start w:val="1"/>
      <w:numFmt w:val="decimal"/>
      <w:pStyle w:val="Style23"/>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6" w15:restartNumberingAfterBreak="0">
    <w:nsid w:val="7DD51894"/>
    <w:multiLevelType w:val="hybridMultilevel"/>
    <w:tmpl w:val="400C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FD1CE6"/>
    <w:multiLevelType w:val="hybridMultilevel"/>
    <w:tmpl w:val="455AFABA"/>
    <w:lvl w:ilvl="0" w:tplc="04090017">
      <w:start w:val="1"/>
      <w:numFmt w:val="lowerLetter"/>
      <w:lvlText w:val="%1)"/>
      <w:lvlJc w:val="left"/>
      <w:pPr>
        <w:ind w:left="720" w:hanging="360"/>
      </w:pPr>
    </w:lvl>
    <w:lvl w:ilvl="1" w:tplc="C0E83F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FB349A"/>
    <w:multiLevelType w:val="hybridMultilevel"/>
    <w:tmpl w:val="129EBEF6"/>
    <w:lvl w:ilvl="0" w:tplc="64825CE6">
      <w:start w:val="1"/>
      <w:numFmt w:val="lowerLetter"/>
      <w:lvlText w:val="(%1)"/>
      <w:lvlJc w:val="left"/>
      <w:pPr>
        <w:ind w:left="1710" w:hanging="360"/>
      </w:pPr>
      <w:rPr>
        <w:rFonts w:hint="default"/>
        <w:sz w:val="24"/>
        <w:szCs w:val="24"/>
      </w:rPr>
    </w:lvl>
    <w:lvl w:ilvl="1" w:tplc="040C0019" w:tentative="1">
      <w:start w:val="1"/>
      <w:numFmt w:val="lowerLetter"/>
      <w:lvlText w:val="%2."/>
      <w:lvlJc w:val="left"/>
      <w:pPr>
        <w:ind w:left="2430" w:hanging="360"/>
      </w:pPr>
    </w:lvl>
    <w:lvl w:ilvl="2" w:tplc="040C001B" w:tentative="1">
      <w:start w:val="1"/>
      <w:numFmt w:val="lowerRoman"/>
      <w:lvlText w:val="%3."/>
      <w:lvlJc w:val="right"/>
      <w:pPr>
        <w:ind w:left="3150" w:hanging="180"/>
      </w:pPr>
    </w:lvl>
    <w:lvl w:ilvl="3" w:tplc="040C000F" w:tentative="1">
      <w:start w:val="1"/>
      <w:numFmt w:val="decimal"/>
      <w:lvlText w:val="%4."/>
      <w:lvlJc w:val="left"/>
      <w:pPr>
        <w:ind w:left="3870" w:hanging="360"/>
      </w:pPr>
    </w:lvl>
    <w:lvl w:ilvl="4" w:tplc="040C0019" w:tentative="1">
      <w:start w:val="1"/>
      <w:numFmt w:val="lowerLetter"/>
      <w:lvlText w:val="%5."/>
      <w:lvlJc w:val="left"/>
      <w:pPr>
        <w:ind w:left="4590" w:hanging="360"/>
      </w:pPr>
    </w:lvl>
    <w:lvl w:ilvl="5" w:tplc="040C001B" w:tentative="1">
      <w:start w:val="1"/>
      <w:numFmt w:val="lowerRoman"/>
      <w:lvlText w:val="%6."/>
      <w:lvlJc w:val="right"/>
      <w:pPr>
        <w:ind w:left="5310" w:hanging="180"/>
      </w:pPr>
    </w:lvl>
    <w:lvl w:ilvl="6" w:tplc="040C000F" w:tentative="1">
      <w:start w:val="1"/>
      <w:numFmt w:val="decimal"/>
      <w:lvlText w:val="%7."/>
      <w:lvlJc w:val="left"/>
      <w:pPr>
        <w:ind w:left="6030" w:hanging="360"/>
      </w:pPr>
    </w:lvl>
    <w:lvl w:ilvl="7" w:tplc="040C0019" w:tentative="1">
      <w:start w:val="1"/>
      <w:numFmt w:val="lowerLetter"/>
      <w:lvlText w:val="%8."/>
      <w:lvlJc w:val="left"/>
      <w:pPr>
        <w:ind w:left="6750" w:hanging="360"/>
      </w:pPr>
    </w:lvl>
    <w:lvl w:ilvl="8" w:tplc="040C001B" w:tentative="1">
      <w:start w:val="1"/>
      <w:numFmt w:val="lowerRoman"/>
      <w:lvlText w:val="%9."/>
      <w:lvlJc w:val="right"/>
      <w:pPr>
        <w:ind w:left="7470" w:hanging="180"/>
      </w:pPr>
    </w:lvl>
  </w:abstractNum>
  <w:num w:numId="1" w16cid:durableId="1769932335">
    <w:abstractNumId w:val="54"/>
  </w:num>
  <w:num w:numId="2" w16cid:durableId="50885465">
    <w:abstractNumId w:val="54"/>
  </w:num>
  <w:num w:numId="3" w16cid:durableId="561407461">
    <w:abstractNumId w:val="54"/>
  </w:num>
  <w:num w:numId="4" w16cid:durableId="2130934967">
    <w:abstractNumId w:val="54"/>
  </w:num>
  <w:num w:numId="5" w16cid:durableId="1848328405">
    <w:abstractNumId w:val="120"/>
  </w:num>
  <w:num w:numId="6" w16cid:durableId="110240894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2778177">
    <w:abstractNumId w:val="84"/>
  </w:num>
  <w:num w:numId="8" w16cid:durableId="1392459499">
    <w:abstractNumId w:val="125"/>
  </w:num>
  <w:num w:numId="9" w16cid:durableId="1203589336">
    <w:abstractNumId w:val="33"/>
  </w:num>
  <w:num w:numId="10" w16cid:durableId="1087339796">
    <w:abstractNumId w:val="12"/>
  </w:num>
  <w:num w:numId="11" w16cid:durableId="1198852134">
    <w:abstractNumId w:val="11"/>
  </w:num>
  <w:num w:numId="12" w16cid:durableId="1978607223">
    <w:abstractNumId w:val="38"/>
  </w:num>
  <w:num w:numId="13" w16cid:durableId="1103115154">
    <w:abstractNumId w:val="70"/>
  </w:num>
  <w:num w:numId="14" w16cid:durableId="407770640">
    <w:abstractNumId w:val="37"/>
  </w:num>
  <w:num w:numId="15" w16cid:durableId="1892501220">
    <w:abstractNumId w:val="66"/>
  </w:num>
  <w:num w:numId="16" w16cid:durableId="1062602797">
    <w:abstractNumId w:val="45"/>
  </w:num>
  <w:num w:numId="17" w16cid:durableId="475219947">
    <w:abstractNumId w:val="62"/>
  </w:num>
  <w:num w:numId="18" w16cid:durableId="2122869672">
    <w:abstractNumId w:val="50"/>
  </w:num>
  <w:num w:numId="19" w16cid:durableId="561523302">
    <w:abstractNumId w:val="23"/>
  </w:num>
  <w:num w:numId="20" w16cid:durableId="707603622">
    <w:abstractNumId w:val="99"/>
  </w:num>
  <w:num w:numId="21" w16cid:durableId="1450321363">
    <w:abstractNumId w:val="90"/>
  </w:num>
  <w:num w:numId="22" w16cid:durableId="1890530591">
    <w:abstractNumId w:val="78"/>
  </w:num>
  <w:num w:numId="23" w16cid:durableId="1268385660">
    <w:abstractNumId w:val="108"/>
  </w:num>
  <w:num w:numId="24" w16cid:durableId="188229625">
    <w:abstractNumId w:val="95"/>
  </w:num>
  <w:num w:numId="25" w16cid:durableId="1965647222">
    <w:abstractNumId w:val="103"/>
  </w:num>
  <w:num w:numId="26" w16cid:durableId="2074230533">
    <w:abstractNumId w:val="118"/>
  </w:num>
  <w:num w:numId="27" w16cid:durableId="576984327">
    <w:abstractNumId w:val="41"/>
  </w:num>
  <w:num w:numId="28" w16cid:durableId="1088311971">
    <w:abstractNumId w:val="2"/>
  </w:num>
  <w:num w:numId="29" w16cid:durableId="585725532">
    <w:abstractNumId w:val="53"/>
  </w:num>
  <w:num w:numId="30" w16cid:durableId="1250196193">
    <w:abstractNumId w:val="72"/>
  </w:num>
  <w:num w:numId="31" w16cid:durableId="1175463865">
    <w:abstractNumId w:val="88"/>
  </w:num>
  <w:num w:numId="32" w16cid:durableId="1785376">
    <w:abstractNumId w:val="96"/>
  </w:num>
  <w:num w:numId="33" w16cid:durableId="135530086">
    <w:abstractNumId w:val="26"/>
  </w:num>
  <w:num w:numId="34" w16cid:durableId="618802472">
    <w:abstractNumId w:val="75"/>
  </w:num>
  <w:num w:numId="35" w16cid:durableId="1544171932">
    <w:abstractNumId w:val="20"/>
  </w:num>
  <w:num w:numId="36" w16cid:durableId="1559123505">
    <w:abstractNumId w:val="59"/>
  </w:num>
  <w:num w:numId="37" w16cid:durableId="1039547618">
    <w:abstractNumId w:val="97"/>
  </w:num>
  <w:num w:numId="38" w16cid:durableId="293758408">
    <w:abstractNumId w:val="110"/>
  </w:num>
  <w:num w:numId="39" w16cid:durableId="1992903188">
    <w:abstractNumId w:val="73"/>
  </w:num>
  <w:num w:numId="40" w16cid:durableId="1931964685">
    <w:abstractNumId w:val="123"/>
  </w:num>
  <w:num w:numId="41" w16cid:durableId="932975032">
    <w:abstractNumId w:val="98"/>
  </w:num>
  <w:num w:numId="42" w16cid:durableId="2131774370">
    <w:abstractNumId w:val="22"/>
  </w:num>
  <w:num w:numId="43" w16cid:durableId="1551964349">
    <w:abstractNumId w:val="60"/>
  </w:num>
  <w:num w:numId="44" w16cid:durableId="14503756">
    <w:abstractNumId w:val="74"/>
  </w:num>
  <w:num w:numId="45" w16cid:durableId="1262297602">
    <w:abstractNumId w:val="7"/>
  </w:num>
  <w:num w:numId="46" w16cid:durableId="2026246916">
    <w:abstractNumId w:val="19"/>
  </w:num>
  <w:num w:numId="47" w16cid:durableId="449250601">
    <w:abstractNumId w:val="36"/>
  </w:num>
  <w:num w:numId="48" w16cid:durableId="2145732709">
    <w:abstractNumId w:val="107"/>
  </w:num>
  <w:num w:numId="49" w16cid:durableId="850611289">
    <w:abstractNumId w:val="9"/>
  </w:num>
  <w:num w:numId="50" w16cid:durableId="1798839228">
    <w:abstractNumId w:val="40"/>
  </w:num>
  <w:num w:numId="51" w16cid:durableId="904877450">
    <w:abstractNumId w:val="16"/>
  </w:num>
  <w:num w:numId="52" w16cid:durableId="561260302">
    <w:abstractNumId w:val="56"/>
  </w:num>
  <w:num w:numId="53" w16cid:durableId="49773940">
    <w:abstractNumId w:val="61"/>
  </w:num>
  <w:num w:numId="54" w16cid:durableId="1001857807">
    <w:abstractNumId w:val="8"/>
  </w:num>
  <w:num w:numId="55" w16cid:durableId="1084573046">
    <w:abstractNumId w:val="77"/>
  </w:num>
  <w:num w:numId="56" w16cid:durableId="535895860">
    <w:abstractNumId w:val="64"/>
  </w:num>
  <w:num w:numId="57" w16cid:durableId="2079932868">
    <w:abstractNumId w:val="119"/>
  </w:num>
  <w:num w:numId="58" w16cid:durableId="238637809">
    <w:abstractNumId w:val="21"/>
  </w:num>
  <w:num w:numId="59" w16cid:durableId="1533608937">
    <w:abstractNumId w:val="52"/>
  </w:num>
  <w:num w:numId="60" w16cid:durableId="87392051">
    <w:abstractNumId w:val="35"/>
  </w:num>
  <w:num w:numId="61" w16cid:durableId="882642020">
    <w:abstractNumId w:val="57"/>
  </w:num>
  <w:num w:numId="62" w16cid:durableId="1965765415">
    <w:abstractNumId w:val="79"/>
  </w:num>
  <w:num w:numId="63" w16cid:durableId="31078896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95314610">
    <w:abstractNumId w:val="117"/>
  </w:num>
  <w:num w:numId="65" w16cid:durableId="1004208816">
    <w:abstractNumId w:val="49"/>
  </w:num>
  <w:num w:numId="66" w16cid:durableId="1563176128">
    <w:abstractNumId w:val="43"/>
  </w:num>
  <w:num w:numId="67" w16cid:durableId="115494049">
    <w:abstractNumId w:val="68"/>
  </w:num>
  <w:num w:numId="68" w16cid:durableId="1171990890">
    <w:abstractNumId w:val="5"/>
  </w:num>
  <w:num w:numId="69" w16cid:durableId="1226379310">
    <w:abstractNumId w:val="34"/>
  </w:num>
  <w:num w:numId="70" w16cid:durableId="790635783">
    <w:abstractNumId w:val="126"/>
  </w:num>
  <w:num w:numId="71" w16cid:durableId="1306357023">
    <w:abstractNumId w:val="17"/>
  </w:num>
  <w:num w:numId="72" w16cid:durableId="332342211">
    <w:abstractNumId w:val="28"/>
  </w:num>
  <w:num w:numId="73" w16cid:durableId="792553191">
    <w:abstractNumId w:val="67"/>
  </w:num>
  <w:num w:numId="74" w16cid:durableId="380981341">
    <w:abstractNumId w:val="128"/>
  </w:num>
  <w:num w:numId="75" w16cid:durableId="843858811">
    <w:abstractNumId w:val="42"/>
  </w:num>
  <w:num w:numId="76" w16cid:durableId="2044936275">
    <w:abstractNumId w:val="65"/>
  </w:num>
  <w:num w:numId="77" w16cid:durableId="1523201738">
    <w:abstractNumId w:val="46"/>
  </w:num>
  <w:num w:numId="78" w16cid:durableId="587350435">
    <w:abstractNumId w:val="6"/>
  </w:num>
  <w:num w:numId="79" w16cid:durableId="30496526">
    <w:abstractNumId w:val="122"/>
  </w:num>
  <w:num w:numId="80" w16cid:durableId="1038555217">
    <w:abstractNumId w:val="4"/>
  </w:num>
  <w:num w:numId="81" w16cid:durableId="770007275">
    <w:abstractNumId w:val="105"/>
  </w:num>
  <w:num w:numId="82" w16cid:durableId="1333527943">
    <w:abstractNumId w:val="0"/>
  </w:num>
  <w:num w:numId="83" w16cid:durableId="524442023">
    <w:abstractNumId w:val="48"/>
  </w:num>
  <w:num w:numId="84" w16cid:durableId="2079983953">
    <w:abstractNumId w:val="1"/>
  </w:num>
  <w:num w:numId="85" w16cid:durableId="1425178370">
    <w:abstractNumId w:val="13"/>
  </w:num>
  <w:num w:numId="86" w16cid:durableId="1300066104">
    <w:abstractNumId w:val="47"/>
  </w:num>
  <w:num w:numId="87" w16cid:durableId="950356019">
    <w:abstractNumId w:val="93"/>
  </w:num>
  <w:num w:numId="88" w16cid:durableId="1944335399">
    <w:abstractNumId w:val="86"/>
  </w:num>
  <w:num w:numId="89" w16cid:durableId="7416267">
    <w:abstractNumId w:val="111"/>
  </w:num>
  <w:num w:numId="90" w16cid:durableId="1741292761">
    <w:abstractNumId w:val="71"/>
  </w:num>
  <w:num w:numId="91" w16cid:durableId="1278487946">
    <w:abstractNumId w:val="39"/>
  </w:num>
  <w:num w:numId="92" w16cid:durableId="1991203975">
    <w:abstractNumId w:val="102"/>
  </w:num>
  <w:num w:numId="93" w16cid:durableId="413168574">
    <w:abstractNumId w:val="58"/>
  </w:num>
  <w:num w:numId="94" w16cid:durableId="523785760">
    <w:abstractNumId w:val="31"/>
  </w:num>
  <w:num w:numId="95" w16cid:durableId="1576747009">
    <w:abstractNumId w:val="121"/>
  </w:num>
  <w:num w:numId="96" w16cid:durableId="134378627">
    <w:abstractNumId w:val="25"/>
  </w:num>
  <w:num w:numId="97" w16cid:durableId="1434128508">
    <w:abstractNumId w:val="91"/>
  </w:num>
  <w:num w:numId="98" w16cid:durableId="1294287716">
    <w:abstractNumId w:val="30"/>
  </w:num>
  <w:num w:numId="99" w16cid:durableId="167409486">
    <w:abstractNumId w:val="116"/>
  </w:num>
  <w:num w:numId="100" w16cid:durableId="1345787429">
    <w:abstractNumId w:val="69"/>
  </w:num>
  <w:num w:numId="101" w16cid:durableId="907570243">
    <w:abstractNumId w:val="87"/>
  </w:num>
  <w:num w:numId="102" w16cid:durableId="556824182">
    <w:abstractNumId w:val="112"/>
  </w:num>
  <w:num w:numId="103" w16cid:durableId="259724016">
    <w:abstractNumId w:val="80"/>
  </w:num>
  <w:num w:numId="104" w16cid:durableId="1357459768">
    <w:abstractNumId w:val="104"/>
  </w:num>
  <w:num w:numId="105" w16cid:durableId="1676492579">
    <w:abstractNumId w:val="83"/>
  </w:num>
  <w:num w:numId="106" w16cid:durableId="860506642">
    <w:abstractNumId w:val="81"/>
  </w:num>
  <w:num w:numId="107" w16cid:durableId="1484155928">
    <w:abstractNumId w:val="76"/>
  </w:num>
  <w:num w:numId="108" w16cid:durableId="676736459">
    <w:abstractNumId w:val="113"/>
  </w:num>
  <w:num w:numId="109" w16cid:durableId="428158924">
    <w:abstractNumId w:val="109"/>
  </w:num>
  <w:num w:numId="110" w16cid:durableId="1366523326">
    <w:abstractNumId w:val="124"/>
  </w:num>
  <w:num w:numId="111" w16cid:durableId="1176768949">
    <w:abstractNumId w:val="106"/>
  </w:num>
  <w:num w:numId="112" w16cid:durableId="799499234">
    <w:abstractNumId w:val="83"/>
    <w:lvlOverride w:ilvl="0">
      <w:startOverride w:val="43"/>
    </w:lvlOverride>
    <w:lvlOverride w:ilvl="1">
      <w:startOverride w:val="1"/>
    </w:lvlOverride>
  </w:num>
  <w:num w:numId="113" w16cid:durableId="995187568">
    <w:abstractNumId w:val="18"/>
  </w:num>
  <w:num w:numId="114" w16cid:durableId="941063191">
    <w:abstractNumId w:val="89"/>
  </w:num>
  <w:num w:numId="115" w16cid:durableId="282004861">
    <w:abstractNumId w:val="82"/>
  </w:num>
  <w:num w:numId="116" w16cid:durableId="473127">
    <w:abstractNumId w:val="63"/>
  </w:num>
  <w:num w:numId="117" w16cid:durableId="2129855799">
    <w:abstractNumId w:val="55"/>
  </w:num>
  <w:num w:numId="118" w16cid:durableId="161430790">
    <w:abstractNumId w:val="14"/>
  </w:num>
  <w:num w:numId="119" w16cid:durableId="1257202785">
    <w:abstractNumId w:val="115"/>
  </w:num>
  <w:num w:numId="120" w16cid:durableId="512841437">
    <w:abstractNumId w:val="127"/>
  </w:num>
  <w:num w:numId="121" w16cid:durableId="1798596770">
    <w:abstractNumId w:val="10"/>
  </w:num>
  <w:num w:numId="122" w16cid:durableId="1261375113">
    <w:abstractNumId w:val="51"/>
  </w:num>
  <w:num w:numId="123" w16cid:durableId="1458915847">
    <w:abstractNumId w:val="94"/>
  </w:num>
  <w:num w:numId="124" w16cid:durableId="521674270">
    <w:abstractNumId w:val="29"/>
  </w:num>
  <w:num w:numId="125" w16cid:durableId="20353784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1450016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121191658">
    <w:abstractNumId w:val="27"/>
  </w:num>
  <w:num w:numId="128" w16cid:durableId="1218122815">
    <w:abstractNumId w:val="44"/>
  </w:num>
  <w:num w:numId="129" w16cid:durableId="130963131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01450861">
    <w:abstractNumId w:val="100"/>
  </w:num>
  <w:num w:numId="131" w16cid:durableId="1851337756">
    <w:abstractNumId w:val="101"/>
  </w:num>
  <w:num w:numId="132" w16cid:durableId="1519849655">
    <w:abstractNumId w:val="32"/>
  </w:num>
  <w:num w:numId="133" w16cid:durableId="1022364622">
    <w:abstractNumId w:val="3"/>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4C2"/>
    <w:rsid w:val="00000654"/>
    <w:rsid w:val="00001D94"/>
    <w:rsid w:val="00004744"/>
    <w:rsid w:val="00004D6D"/>
    <w:rsid w:val="00004DF6"/>
    <w:rsid w:val="00005007"/>
    <w:rsid w:val="00007BA1"/>
    <w:rsid w:val="000107B0"/>
    <w:rsid w:val="00011A61"/>
    <w:rsid w:val="00011E56"/>
    <w:rsid w:val="00012CD5"/>
    <w:rsid w:val="00013432"/>
    <w:rsid w:val="00013A6E"/>
    <w:rsid w:val="0001437B"/>
    <w:rsid w:val="00014F16"/>
    <w:rsid w:val="0001547C"/>
    <w:rsid w:val="00015749"/>
    <w:rsid w:val="000160D3"/>
    <w:rsid w:val="000171E3"/>
    <w:rsid w:val="00021504"/>
    <w:rsid w:val="00022ACA"/>
    <w:rsid w:val="00022B37"/>
    <w:rsid w:val="00024BE7"/>
    <w:rsid w:val="00025909"/>
    <w:rsid w:val="00026346"/>
    <w:rsid w:val="00026B55"/>
    <w:rsid w:val="00027442"/>
    <w:rsid w:val="0003069B"/>
    <w:rsid w:val="0003203E"/>
    <w:rsid w:val="00037D51"/>
    <w:rsid w:val="00040C6B"/>
    <w:rsid w:val="00043032"/>
    <w:rsid w:val="00043C90"/>
    <w:rsid w:val="00043D7E"/>
    <w:rsid w:val="00044B1C"/>
    <w:rsid w:val="000460AD"/>
    <w:rsid w:val="00047905"/>
    <w:rsid w:val="000527D5"/>
    <w:rsid w:val="00053377"/>
    <w:rsid w:val="00053F32"/>
    <w:rsid w:val="0005452A"/>
    <w:rsid w:val="00054CBF"/>
    <w:rsid w:val="00054EBC"/>
    <w:rsid w:val="00055113"/>
    <w:rsid w:val="000569AF"/>
    <w:rsid w:val="0006113D"/>
    <w:rsid w:val="00061613"/>
    <w:rsid w:val="00064492"/>
    <w:rsid w:val="00066971"/>
    <w:rsid w:val="000675B8"/>
    <w:rsid w:val="00067BCC"/>
    <w:rsid w:val="000703C9"/>
    <w:rsid w:val="000712B5"/>
    <w:rsid w:val="0007167C"/>
    <w:rsid w:val="000725A7"/>
    <w:rsid w:val="0007263C"/>
    <w:rsid w:val="00072769"/>
    <w:rsid w:val="00073E5C"/>
    <w:rsid w:val="000766BF"/>
    <w:rsid w:val="0008084B"/>
    <w:rsid w:val="00080D1B"/>
    <w:rsid w:val="00083B32"/>
    <w:rsid w:val="00083DB6"/>
    <w:rsid w:val="0008500A"/>
    <w:rsid w:val="000859BA"/>
    <w:rsid w:val="00090398"/>
    <w:rsid w:val="00090C29"/>
    <w:rsid w:val="00091897"/>
    <w:rsid w:val="000938D1"/>
    <w:rsid w:val="00093A20"/>
    <w:rsid w:val="00093FC0"/>
    <w:rsid w:val="00093FC5"/>
    <w:rsid w:val="000953E5"/>
    <w:rsid w:val="000971F5"/>
    <w:rsid w:val="00097B9E"/>
    <w:rsid w:val="000A03F9"/>
    <w:rsid w:val="000A0657"/>
    <w:rsid w:val="000A11B1"/>
    <w:rsid w:val="000A3131"/>
    <w:rsid w:val="000A43F6"/>
    <w:rsid w:val="000A5419"/>
    <w:rsid w:val="000A55EE"/>
    <w:rsid w:val="000A5A69"/>
    <w:rsid w:val="000A6F3A"/>
    <w:rsid w:val="000B0942"/>
    <w:rsid w:val="000B4A01"/>
    <w:rsid w:val="000B64F8"/>
    <w:rsid w:val="000C0818"/>
    <w:rsid w:val="000C0879"/>
    <w:rsid w:val="000C1BB9"/>
    <w:rsid w:val="000C1F89"/>
    <w:rsid w:val="000C2611"/>
    <w:rsid w:val="000C457D"/>
    <w:rsid w:val="000C7249"/>
    <w:rsid w:val="000C78F4"/>
    <w:rsid w:val="000D1452"/>
    <w:rsid w:val="000D2D51"/>
    <w:rsid w:val="000D3CD8"/>
    <w:rsid w:val="000D4435"/>
    <w:rsid w:val="000D603A"/>
    <w:rsid w:val="000E09F3"/>
    <w:rsid w:val="000E1C60"/>
    <w:rsid w:val="000E20FE"/>
    <w:rsid w:val="000E3D6F"/>
    <w:rsid w:val="000E48C2"/>
    <w:rsid w:val="000E592A"/>
    <w:rsid w:val="000F0AAF"/>
    <w:rsid w:val="000F2A20"/>
    <w:rsid w:val="000F3A98"/>
    <w:rsid w:val="000F6AC2"/>
    <w:rsid w:val="000F6E6B"/>
    <w:rsid w:val="000F7039"/>
    <w:rsid w:val="000F77FC"/>
    <w:rsid w:val="0010083E"/>
    <w:rsid w:val="00100DEA"/>
    <w:rsid w:val="00103225"/>
    <w:rsid w:val="001052B2"/>
    <w:rsid w:val="00106BD1"/>
    <w:rsid w:val="00107D6C"/>
    <w:rsid w:val="00110731"/>
    <w:rsid w:val="001109CD"/>
    <w:rsid w:val="00110A8E"/>
    <w:rsid w:val="00112727"/>
    <w:rsid w:val="00117627"/>
    <w:rsid w:val="00120312"/>
    <w:rsid w:val="00120AC9"/>
    <w:rsid w:val="00121FFC"/>
    <w:rsid w:val="001223ED"/>
    <w:rsid w:val="00123D5B"/>
    <w:rsid w:val="00123DFC"/>
    <w:rsid w:val="0012509D"/>
    <w:rsid w:val="001315F4"/>
    <w:rsid w:val="00131BE8"/>
    <w:rsid w:val="00131EFD"/>
    <w:rsid w:val="00132FEC"/>
    <w:rsid w:val="00136757"/>
    <w:rsid w:val="00136CB3"/>
    <w:rsid w:val="00140FB4"/>
    <w:rsid w:val="0014194A"/>
    <w:rsid w:val="00144C4B"/>
    <w:rsid w:val="00144C50"/>
    <w:rsid w:val="00144F09"/>
    <w:rsid w:val="0014579A"/>
    <w:rsid w:val="00146B7A"/>
    <w:rsid w:val="00152C52"/>
    <w:rsid w:val="00153812"/>
    <w:rsid w:val="00154A73"/>
    <w:rsid w:val="00154AEE"/>
    <w:rsid w:val="00154D28"/>
    <w:rsid w:val="001559D1"/>
    <w:rsid w:val="00160997"/>
    <w:rsid w:val="001613F7"/>
    <w:rsid w:val="00162884"/>
    <w:rsid w:val="001641A0"/>
    <w:rsid w:val="0016557A"/>
    <w:rsid w:val="00166F85"/>
    <w:rsid w:val="001709D3"/>
    <w:rsid w:val="00170BA0"/>
    <w:rsid w:val="0017483C"/>
    <w:rsid w:val="00175453"/>
    <w:rsid w:val="00175A9A"/>
    <w:rsid w:val="00177600"/>
    <w:rsid w:val="00177675"/>
    <w:rsid w:val="00177F4A"/>
    <w:rsid w:val="00180D65"/>
    <w:rsid w:val="00182F13"/>
    <w:rsid w:val="00185066"/>
    <w:rsid w:val="00187142"/>
    <w:rsid w:val="001900EE"/>
    <w:rsid w:val="001918E7"/>
    <w:rsid w:val="00191A96"/>
    <w:rsid w:val="00192C03"/>
    <w:rsid w:val="00192F19"/>
    <w:rsid w:val="0019399B"/>
    <w:rsid w:val="0019419A"/>
    <w:rsid w:val="001952D7"/>
    <w:rsid w:val="001958F0"/>
    <w:rsid w:val="001A070B"/>
    <w:rsid w:val="001A1FC3"/>
    <w:rsid w:val="001A2983"/>
    <w:rsid w:val="001A3AE9"/>
    <w:rsid w:val="001A4CD3"/>
    <w:rsid w:val="001A5831"/>
    <w:rsid w:val="001A5B61"/>
    <w:rsid w:val="001A6869"/>
    <w:rsid w:val="001A73FA"/>
    <w:rsid w:val="001A7F53"/>
    <w:rsid w:val="001B2B7D"/>
    <w:rsid w:val="001B2F34"/>
    <w:rsid w:val="001B791F"/>
    <w:rsid w:val="001C1C4C"/>
    <w:rsid w:val="001C20B8"/>
    <w:rsid w:val="001C2A4D"/>
    <w:rsid w:val="001C2DA2"/>
    <w:rsid w:val="001C3A7B"/>
    <w:rsid w:val="001C3AFE"/>
    <w:rsid w:val="001C4954"/>
    <w:rsid w:val="001C5C4F"/>
    <w:rsid w:val="001C6774"/>
    <w:rsid w:val="001D0098"/>
    <w:rsid w:val="001D067D"/>
    <w:rsid w:val="001D29A7"/>
    <w:rsid w:val="001D341D"/>
    <w:rsid w:val="001D358A"/>
    <w:rsid w:val="001D4111"/>
    <w:rsid w:val="001D55C0"/>
    <w:rsid w:val="001E34C0"/>
    <w:rsid w:val="001E3899"/>
    <w:rsid w:val="001E3E50"/>
    <w:rsid w:val="001E5F2C"/>
    <w:rsid w:val="001E65CE"/>
    <w:rsid w:val="001E6DAF"/>
    <w:rsid w:val="001E7E40"/>
    <w:rsid w:val="001F0448"/>
    <w:rsid w:val="001F19BB"/>
    <w:rsid w:val="001F3CC9"/>
    <w:rsid w:val="001F5AD7"/>
    <w:rsid w:val="002001A9"/>
    <w:rsid w:val="00200E3E"/>
    <w:rsid w:val="00202982"/>
    <w:rsid w:val="0020592E"/>
    <w:rsid w:val="002059AE"/>
    <w:rsid w:val="00210CF5"/>
    <w:rsid w:val="00211553"/>
    <w:rsid w:val="00211673"/>
    <w:rsid w:val="002118F7"/>
    <w:rsid w:val="00213533"/>
    <w:rsid w:val="002141B0"/>
    <w:rsid w:val="002165F3"/>
    <w:rsid w:val="00216B8D"/>
    <w:rsid w:val="00216C72"/>
    <w:rsid w:val="002204F5"/>
    <w:rsid w:val="002222F6"/>
    <w:rsid w:val="00222DE7"/>
    <w:rsid w:val="00223CE1"/>
    <w:rsid w:val="00225B26"/>
    <w:rsid w:val="002269B6"/>
    <w:rsid w:val="00232205"/>
    <w:rsid w:val="00232589"/>
    <w:rsid w:val="00232E67"/>
    <w:rsid w:val="00234CFE"/>
    <w:rsid w:val="002356DE"/>
    <w:rsid w:val="002365C7"/>
    <w:rsid w:val="002419CC"/>
    <w:rsid w:val="00242079"/>
    <w:rsid w:val="00242CF9"/>
    <w:rsid w:val="00243493"/>
    <w:rsid w:val="00243A66"/>
    <w:rsid w:val="00244F5C"/>
    <w:rsid w:val="00245012"/>
    <w:rsid w:val="0024693D"/>
    <w:rsid w:val="0024777E"/>
    <w:rsid w:val="00247DCD"/>
    <w:rsid w:val="002513A3"/>
    <w:rsid w:val="00253036"/>
    <w:rsid w:val="00253758"/>
    <w:rsid w:val="00254DF4"/>
    <w:rsid w:val="00255835"/>
    <w:rsid w:val="00257B7B"/>
    <w:rsid w:val="00260272"/>
    <w:rsid w:val="00260BEE"/>
    <w:rsid w:val="002613AE"/>
    <w:rsid w:val="00261C6D"/>
    <w:rsid w:val="00261DFE"/>
    <w:rsid w:val="0026368E"/>
    <w:rsid w:val="00263B70"/>
    <w:rsid w:val="00263B88"/>
    <w:rsid w:val="00264ED8"/>
    <w:rsid w:val="00265369"/>
    <w:rsid w:val="0026663C"/>
    <w:rsid w:val="00267937"/>
    <w:rsid w:val="002703DA"/>
    <w:rsid w:val="002704EA"/>
    <w:rsid w:val="00271898"/>
    <w:rsid w:val="00272602"/>
    <w:rsid w:val="00272B91"/>
    <w:rsid w:val="0027429F"/>
    <w:rsid w:val="00274CBE"/>
    <w:rsid w:val="00275023"/>
    <w:rsid w:val="002750B1"/>
    <w:rsid w:val="00275C7B"/>
    <w:rsid w:val="002766FC"/>
    <w:rsid w:val="002854DB"/>
    <w:rsid w:val="002901B2"/>
    <w:rsid w:val="00290FD7"/>
    <w:rsid w:val="00291008"/>
    <w:rsid w:val="002926FE"/>
    <w:rsid w:val="00293D96"/>
    <w:rsid w:val="002946B2"/>
    <w:rsid w:val="0029479F"/>
    <w:rsid w:val="00294B8E"/>
    <w:rsid w:val="00295E2C"/>
    <w:rsid w:val="002962CE"/>
    <w:rsid w:val="00297968"/>
    <w:rsid w:val="002A1CCC"/>
    <w:rsid w:val="002A2A03"/>
    <w:rsid w:val="002A2F85"/>
    <w:rsid w:val="002A3932"/>
    <w:rsid w:val="002A5E51"/>
    <w:rsid w:val="002B11CD"/>
    <w:rsid w:val="002B34E7"/>
    <w:rsid w:val="002B510F"/>
    <w:rsid w:val="002B5BB4"/>
    <w:rsid w:val="002B7A31"/>
    <w:rsid w:val="002C7302"/>
    <w:rsid w:val="002C78CE"/>
    <w:rsid w:val="002C7E97"/>
    <w:rsid w:val="002D19F8"/>
    <w:rsid w:val="002D262A"/>
    <w:rsid w:val="002D2D3E"/>
    <w:rsid w:val="002D340A"/>
    <w:rsid w:val="002D5717"/>
    <w:rsid w:val="002D7466"/>
    <w:rsid w:val="002D7CD3"/>
    <w:rsid w:val="002E0D22"/>
    <w:rsid w:val="002E0D8A"/>
    <w:rsid w:val="002E1145"/>
    <w:rsid w:val="002E17B5"/>
    <w:rsid w:val="002E4317"/>
    <w:rsid w:val="002E44AD"/>
    <w:rsid w:val="002E6618"/>
    <w:rsid w:val="002E6C7A"/>
    <w:rsid w:val="002F19D9"/>
    <w:rsid w:val="002F3AA5"/>
    <w:rsid w:val="002F3B48"/>
    <w:rsid w:val="002F3DC5"/>
    <w:rsid w:val="002F61D9"/>
    <w:rsid w:val="002F7435"/>
    <w:rsid w:val="00300CCA"/>
    <w:rsid w:val="0030345A"/>
    <w:rsid w:val="00305A7B"/>
    <w:rsid w:val="0030730A"/>
    <w:rsid w:val="00312759"/>
    <w:rsid w:val="0031282A"/>
    <w:rsid w:val="003146FD"/>
    <w:rsid w:val="0031629C"/>
    <w:rsid w:val="003167CC"/>
    <w:rsid w:val="00317E34"/>
    <w:rsid w:val="00320C17"/>
    <w:rsid w:val="00320F07"/>
    <w:rsid w:val="00321140"/>
    <w:rsid w:val="003237B5"/>
    <w:rsid w:val="00323DE6"/>
    <w:rsid w:val="00324F83"/>
    <w:rsid w:val="003276B2"/>
    <w:rsid w:val="003312A2"/>
    <w:rsid w:val="0033661A"/>
    <w:rsid w:val="00336707"/>
    <w:rsid w:val="00336763"/>
    <w:rsid w:val="00336CEB"/>
    <w:rsid w:val="00340829"/>
    <w:rsid w:val="003415A6"/>
    <w:rsid w:val="00343E68"/>
    <w:rsid w:val="00347D35"/>
    <w:rsid w:val="003510AD"/>
    <w:rsid w:val="003521BF"/>
    <w:rsid w:val="003540F5"/>
    <w:rsid w:val="00355EC3"/>
    <w:rsid w:val="003569C8"/>
    <w:rsid w:val="003573A4"/>
    <w:rsid w:val="00357882"/>
    <w:rsid w:val="00357AFE"/>
    <w:rsid w:val="00360652"/>
    <w:rsid w:val="003615C4"/>
    <w:rsid w:val="0036227B"/>
    <w:rsid w:val="003625FB"/>
    <w:rsid w:val="00364023"/>
    <w:rsid w:val="00364878"/>
    <w:rsid w:val="00365104"/>
    <w:rsid w:val="00365520"/>
    <w:rsid w:val="003664FA"/>
    <w:rsid w:val="003708DD"/>
    <w:rsid w:val="00372602"/>
    <w:rsid w:val="00374A32"/>
    <w:rsid w:val="0037521E"/>
    <w:rsid w:val="003767A4"/>
    <w:rsid w:val="00377041"/>
    <w:rsid w:val="003770CF"/>
    <w:rsid w:val="0038013C"/>
    <w:rsid w:val="00380467"/>
    <w:rsid w:val="00381F9B"/>
    <w:rsid w:val="003825B6"/>
    <w:rsid w:val="00382768"/>
    <w:rsid w:val="00383CA5"/>
    <w:rsid w:val="00385B58"/>
    <w:rsid w:val="00386E32"/>
    <w:rsid w:val="00391426"/>
    <w:rsid w:val="003916C4"/>
    <w:rsid w:val="0039472A"/>
    <w:rsid w:val="00395AE8"/>
    <w:rsid w:val="0039718D"/>
    <w:rsid w:val="003A4653"/>
    <w:rsid w:val="003A51FF"/>
    <w:rsid w:val="003A552B"/>
    <w:rsid w:val="003A7428"/>
    <w:rsid w:val="003B1B6C"/>
    <w:rsid w:val="003B1E1C"/>
    <w:rsid w:val="003B2558"/>
    <w:rsid w:val="003B27A5"/>
    <w:rsid w:val="003B375F"/>
    <w:rsid w:val="003B3A5A"/>
    <w:rsid w:val="003B3C45"/>
    <w:rsid w:val="003B538A"/>
    <w:rsid w:val="003B677F"/>
    <w:rsid w:val="003C0D3E"/>
    <w:rsid w:val="003C0FBA"/>
    <w:rsid w:val="003C19E7"/>
    <w:rsid w:val="003C4669"/>
    <w:rsid w:val="003C4947"/>
    <w:rsid w:val="003C4D20"/>
    <w:rsid w:val="003C632D"/>
    <w:rsid w:val="003C7F78"/>
    <w:rsid w:val="003D064D"/>
    <w:rsid w:val="003D154F"/>
    <w:rsid w:val="003D23B9"/>
    <w:rsid w:val="003D2F76"/>
    <w:rsid w:val="003D32BD"/>
    <w:rsid w:val="003D5EB4"/>
    <w:rsid w:val="003D5EF6"/>
    <w:rsid w:val="003D5F58"/>
    <w:rsid w:val="003D692C"/>
    <w:rsid w:val="003D6AF7"/>
    <w:rsid w:val="003D7121"/>
    <w:rsid w:val="003D729D"/>
    <w:rsid w:val="003E0115"/>
    <w:rsid w:val="003E0E5E"/>
    <w:rsid w:val="003E565E"/>
    <w:rsid w:val="003E63E1"/>
    <w:rsid w:val="003E691C"/>
    <w:rsid w:val="003F0C7B"/>
    <w:rsid w:val="003F2268"/>
    <w:rsid w:val="003F39E3"/>
    <w:rsid w:val="003F5924"/>
    <w:rsid w:val="003F6914"/>
    <w:rsid w:val="003F6E40"/>
    <w:rsid w:val="00400236"/>
    <w:rsid w:val="00400C1E"/>
    <w:rsid w:val="0040164D"/>
    <w:rsid w:val="00402BED"/>
    <w:rsid w:val="00402EAC"/>
    <w:rsid w:val="00403240"/>
    <w:rsid w:val="00403F84"/>
    <w:rsid w:val="00404128"/>
    <w:rsid w:val="00406353"/>
    <w:rsid w:val="00411309"/>
    <w:rsid w:val="00412680"/>
    <w:rsid w:val="00412AEA"/>
    <w:rsid w:val="00412C40"/>
    <w:rsid w:val="00412D17"/>
    <w:rsid w:val="00413340"/>
    <w:rsid w:val="00413987"/>
    <w:rsid w:val="004174A8"/>
    <w:rsid w:val="0042126B"/>
    <w:rsid w:val="004212C2"/>
    <w:rsid w:val="0042130F"/>
    <w:rsid w:val="00421BBF"/>
    <w:rsid w:val="004260A6"/>
    <w:rsid w:val="004300F2"/>
    <w:rsid w:val="00430710"/>
    <w:rsid w:val="004313BE"/>
    <w:rsid w:val="00431572"/>
    <w:rsid w:val="004320E6"/>
    <w:rsid w:val="00434D73"/>
    <w:rsid w:val="00435FB4"/>
    <w:rsid w:val="00437980"/>
    <w:rsid w:val="00442046"/>
    <w:rsid w:val="00444B8A"/>
    <w:rsid w:val="004466E3"/>
    <w:rsid w:val="00446F8C"/>
    <w:rsid w:val="00450BC2"/>
    <w:rsid w:val="00452215"/>
    <w:rsid w:val="00453EC3"/>
    <w:rsid w:val="00454434"/>
    <w:rsid w:val="00454A8E"/>
    <w:rsid w:val="00455014"/>
    <w:rsid w:val="00456FB0"/>
    <w:rsid w:val="00463108"/>
    <w:rsid w:val="00463B92"/>
    <w:rsid w:val="00463C74"/>
    <w:rsid w:val="00463D24"/>
    <w:rsid w:val="00464E59"/>
    <w:rsid w:val="00464EE9"/>
    <w:rsid w:val="00470445"/>
    <w:rsid w:val="00471DE4"/>
    <w:rsid w:val="004739D9"/>
    <w:rsid w:val="00474E66"/>
    <w:rsid w:val="00475D6C"/>
    <w:rsid w:val="00483722"/>
    <w:rsid w:val="004839F1"/>
    <w:rsid w:val="00485802"/>
    <w:rsid w:val="0048598D"/>
    <w:rsid w:val="00486863"/>
    <w:rsid w:val="00487993"/>
    <w:rsid w:val="00490221"/>
    <w:rsid w:val="004930A5"/>
    <w:rsid w:val="004930AB"/>
    <w:rsid w:val="00493345"/>
    <w:rsid w:val="004937B8"/>
    <w:rsid w:val="00493843"/>
    <w:rsid w:val="00494652"/>
    <w:rsid w:val="00494717"/>
    <w:rsid w:val="004A0A1F"/>
    <w:rsid w:val="004A31EA"/>
    <w:rsid w:val="004A3608"/>
    <w:rsid w:val="004A4760"/>
    <w:rsid w:val="004A504F"/>
    <w:rsid w:val="004A55FE"/>
    <w:rsid w:val="004A5716"/>
    <w:rsid w:val="004B3808"/>
    <w:rsid w:val="004B3DE5"/>
    <w:rsid w:val="004B4586"/>
    <w:rsid w:val="004B5555"/>
    <w:rsid w:val="004B7F1D"/>
    <w:rsid w:val="004C0DC4"/>
    <w:rsid w:val="004C150B"/>
    <w:rsid w:val="004C6AF3"/>
    <w:rsid w:val="004C7FA0"/>
    <w:rsid w:val="004D1AA3"/>
    <w:rsid w:val="004D725F"/>
    <w:rsid w:val="004E039A"/>
    <w:rsid w:val="004E1DD9"/>
    <w:rsid w:val="004E28B2"/>
    <w:rsid w:val="004E4DDB"/>
    <w:rsid w:val="004E5732"/>
    <w:rsid w:val="004E5B7E"/>
    <w:rsid w:val="004E60A8"/>
    <w:rsid w:val="004E7097"/>
    <w:rsid w:val="004E7677"/>
    <w:rsid w:val="004F086B"/>
    <w:rsid w:val="004F20D7"/>
    <w:rsid w:val="004F213D"/>
    <w:rsid w:val="004F2461"/>
    <w:rsid w:val="004F38E8"/>
    <w:rsid w:val="004F4DE0"/>
    <w:rsid w:val="00501E6E"/>
    <w:rsid w:val="00502094"/>
    <w:rsid w:val="00502572"/>
    <w:rsid w:val="00502ACA"/>
    <w:rsid w:val="005031DD"/>
    <w:rsid w:val="005040D3"/>
    <w:rsid w:val="0050653C"/>
    <w:rsid w:val="00511DC1"/>
    <w:rsid w:val="005139B9"/>
    <w:rsid w:val="00520696"/>
    <w:rsid w:val="0052093E"/>
    <w:rsid w:val="00521933"/>
    <w:rsid w:val="00522B2E"/>
    <w:rsid w:val="00523EFD"/>
    <w:rsid w:val="005241FE"/>
    <w:rsid w:val="00525AB5"/>
    <w:rsid w:val="00526D2B"/>
    <w:rsid w:val="00527167"/>
    <w:rsid w:val="00527978"/>
    <w:rsid w:val="00530F99"/>
    <w:rsid w:val="00534E29"/>
    <w:rsid w:val="00535868"/>
    <w:rsid w:val="00540BBA"/>
    <w:rsid w:val="00541FF7"/>
    <w:rsid w:val="005430D5"/>
    <w:rsid w:val="00543472"/>
    <w:rsid w:val="00545899"/>
    <w:rsid w:val="00547600"/>
    <w:rsid w:val="00550141"/>
    <w:rsid w:val="005512D9"/>
    <w:rsid w:val="005514AD"/>
    <w:rsid w:val="0055220A"/>
    <w:rsid w:val="00553BDC"/>
    <w:rsid w:val="005548E4"/>
    <w:rsid w:val="00554A55"/>
    <w:rsid w:val="00554B51"/>
    <w:rsid w:val="005556EE"/>
    <w:rsid w:val="00557F38"/>
    <w:rsid w:val="005617CC"/>
    <w:rsid w:val="00562102"/>
    <w:rsid w:val="0056239B"/>
    <w:rsid w:val="005646DC"/>
    <w:rsid w:val="005679E5"/>
    <w:rsid w:val="0057294C"/>
    <w:rsid w:val="00572FC7"/>
    <w:rsid w:val="00573724"/>
    <w:rsid w:val="005741BF"/>
    <w:rsid w:val="00574967"/>
    <w:rsid w:val="0057670E"/>
    <w:rsid w:val="00576751"/>
    <w:rsid w:val="00576CDE"/>
    <w:rsid w:val="00576D6D"/>
    <w:rsid w:val="005773F7"/>
    <w:rsid w:val="00577CF1"/>
    <w:rsid w:val="00580172"/>
    <w:rsid w:val="00580B43"/>
    <w:rsid w:val="00581384"/>
    <w:rsid w:val="00581628"/>
    <w:rsid w:val="005834EE"/>
    <w:rsid w:val="00584C46"/>
    <w:rsid w:val="00586320"/>
    <w:rsid w:val="005868AC"/>
    <w:rsid w:val="005879BA"/>
    <w:rsid w:val="0059062D"/>
    <w:rsid w:val="00590ED7"/>
    <w:rsid w:val="00592BF2"/>
    <w:rsid w:val="005943D6"/>
    <w:rsid w:val="00594839"/>
    <w:rsid w:val="00595B17"/>
    <w:rsid w:val="00596302"/>
    <w:rsid w:val="00597D42"/>
    <w:rsid w:val="005A22B2"/>
    <w:rsid w:val="005A3257"/>
    <w:rsid w:val="005A5655"/>
    <w:rsid w:val="005A7ACC"/>
    <w:rsid w:val="005B2417"/>
    <w:rsid w:val="005B2AB8"/>
    <w:rsid w:val="005B42F1"/>
    <w:rsid w:val="005B6BFD"/>
    <w:rsid w:val="005C0079"/>
    <w:rsid w:val="005C02A3"/>
    <w:rsid w:val="005C142A"/>
    <w:rsid w:val="005C318E"/>
    <w:rsid w:val="005C40BF"/>
    <w:rsid w:val="005C4721"/>
    <w:rsid w:val="005D1065"/>
    <w:rsid w:val="005D1439"/>
    <w:rsid w:val="005D1D64"/>
    <w:rsid w:val="005D3C3F"/>
    <w:rsid w:val="005D3C71"/>
    <w:rsid w:val="005D4179"/>
    <w:rsid w:val="005D5347"/>
    <w:rsid w:val="005D68E2"/>
    <w:rsid w:val="005D7402"/>
    <w:rsid w:val="005D7591"/>
    <w:rsid w:val="005D794C"/>
    <w:rsid w:val="005D7A65"/>
    <w:rsid w:val="005E0A01"/>
    <w:rsid w:val="005E0E39"/>
    <w:rsid w:val="005E1518"/>
    <w:rsid w:val="005E2896"/>
    <w:rsid w:val="005E3814"/>
    <w:rsid w:val="005E6CF3"/>
    <w:rsid w:val="005E75D3"/>
    <w:rsid w:val="005F09A4"/>
    <w:rsid w:val="005F0FFE"/>
    <w:rsid w:val="005F32D3"/>
    <w:rsid w:val="005F5335"/>
    <w:rsid w:val="005F5598"/>
    <w:rsid w:val="0060199D"/>
    <w:rsid w:val="00602EB5"/>
    <w:rsid w:val="00612253"/>
    <w:rsid w:val="006130B4"/>
    <w:rsid w:val="00613F3F"/>
    <w:rsid w:val="00614222"/>
    <w:rsid w:val="00614C49"/>
    <w:rsid w:val="00615659"/>
    <w:rsid w:val="0061584F"/>
    <w:rsid w:val="00616BE0"/>
    <w:rsid w:val="00616CD5"/>
    <w:rsid w:val="00620035"/>
    <w:rsid w:val="00620648"/>
    <w:rsid w:val="00622406"/>
    <w:rsid w:val="006238F7"/>
    <w:rsid w:val="006247CA"/>
    <w:rsid w:val="006250DA"/>
    <w:rsid w:val="00626FE4"/>
    <w:rsid w:val="00630D4E"/>
    <w:rsid w:val="006355DA"/>
    <w:rsid w:val="006370B7"/>
    <w:rsid w:val="006374AB"/>
    <w:rsid w:val="00637AB0"/>
    <w:rsid w:val="00641672"/>
    <w:rsid w:val="0064227D"/>
    <w:rsid w:val="00644925"/>
    <w:rsid w:val="00646272"/>
    <w:rsid w:val="0064784F"/>
    <w:rsid w:val="00647E7D"/>
    <w:rsid w:val="0065144A"/>
    <w:rsid w:val="00652130"/>
    <w:rsid w:val="006539FB"/>
    <w:rsid w:val="00657EBD"/>
    <w:rsid w:val="00660780"/>
    <w:rsid w:val="0066179F"/>
    <w:rsid w:val="00662CD6"/>
    <w:rsid w:val="0066334A"/>
    <w:rsid w:val="00664659"/>
    <w:rsid w:val="00665FA5"/>
    <w:rsid w:val="00666F3D"/>
    <w:rsid w:val="00671CB9"/>
    <w:rsid w:val="00671F63"/>
    <w:rsid w:val="0067412B"/>
    <w:rsid w:val="006746D0"/>
    <w:rsid w:val="00675546"/>
    <w:rsid w:val="00676799"/>
    <w:rsid w:val="006772BE"/>
    <w:rsid w:val="0067794C"/>
    <w:rsid w:val="00684BFD"/>
    <w:rsid w:val="006858A1"/>
    <w:rsid w:val="00686929"/>
    <w:rsid w:val="0068704B"/>
    <w:rsid w:val="00690700"/>
    <w:rsid w:val="00690A1D"/>
    <w:rsid w:val="00691CEA"/>
    <w:rsid w:val="00691F53"/>
    <w:rsid w:val="00692668"/>
    <w:rsid w:val="00693593"/>
    <w:rsid w:val="00694621"/>
    <w:rsid w:val="00695A8E"/>
    <w:rsid w:val="006971C9"/>
    <w:rsid w:val="0069731B"/>
    <w:rsid w:val="006974C2"/>
    <w:rsid w:val="006A280F"/>
    <w:rsid w:val="006A3403"/>
    <w:rsid w:val="006A46EA"/>
    <w:rsid w:val="006A5447"/>
    <w:rsid w:val="006A5E95"/>
    <w:rsid w:val="006A7E2F"/>
    <w:rsid w:val="006B0081"/>
    <w:rsid w:val="006B2E3A"/>
    <w:rsid w:val="006B30FF"/>
    <w:rsid w:val="006B4231"/>
    <w:rsid w:val="006B4681"/>
    <w:rsid w:val="006B60FB"/>
    <w:rsid w:val="006B7F85"/>
    <w:rsid w:val="006C131D"/>
    <w:rsid w:val="006C1957"/>
    <w:rsid w:val="006C1D0A"/>
    <w:rsid w:val="006C1FA7"/>
    <w:rsid w:val="006C2C9D"/>
    <w:rsid w:val="006C4441"/>
    <w:rsid w:val="006C5E35"/>
    <w:rsid w:val="006C5EE8"/>
    <w:rsid w:val="006C7FE2"/>
    <w:rsid w:val="006D17BF"/>
    <w:rsid w:val="006D1B6E"/>
    <w:rsid w:val="006D2693"/>
    <w:rsid w:val="006D3104"/>
    <w:rsid w:val="006D3A24"/>
    <w:rsid w:val="006D426F"/>
    <w:rsid w:val="006D5E23"/>
    <w:rsid w:val="006D67CD"/>
    <w:rsid w:val="006D682B"/>
    <w:rsid w:val="006D6CDF"/>
    <w:rsid w:val="006D6D31"/>
    <w:rsid w:val="006D7AE8"/>
    <w:rsid w:val="006E0BDC"/>
    <w:rsid w:val="006E0F6D"/>
    <w:rsid w:val="006E10C5"/>
    <w:rsid w:val="006E132D"/>
    <w:rsid w:val="006E3470"/>
    <w:rsid w:val="006E3CEF"/>
    <w:rsid w:val="006E453E"/>
    <w:rsid w:val="006E49A6"/>
    <w:rsid w:val="006E55D7"/>
    <w:rsid w:val="006E5F27"/>
    <w:rsid w:val="006F0103"/>
    <w:rsid w:val="006F04D1"/>
    <w:rsid w:val="006F175F"/>
    <w:rsid w:val="006F329E"/>
    <w:rsid w:val="006F3456"/>
    <w:rsid w:val="006F3840"/>
    <w:rsid w:val="006F41A4"/>
    <w:rsid w:val="006F41DD"/>
    <w:rsid w:val="006F4436"/>
    <w:rsid w:val="006F5718"/>
    <w:rsid w:val="00703029"/>
    <w:rsid w:val="00704C91"/>
    <w:rsid w:val="00705370"/>
    <w:rsid w:val="007069C9"/>
    <w:rsid w:val="0071057C"/>
    <w:rsid w:val="00711DD0"/>
    <w:rsid w:val="007123D2"/>
    <w:rsid w:val="00712A12"/>
    <w:rsid w:val="0071419C"/>
    <w:rsid w:val="00714B19"/>
    <w:rsid w:val="00715980"/>
    <w:rsid w:val="00717327"/>
    <w:rsid w:val="007206FD"/>
    <w:rsid w:val="007211EA"/>
    <w:rsid w:val="00721A3F"/>
    <w:rsid w:val="007229FD"/>
    <w:rsid w:val="00722BF1"/>
    <w:rsid w:val="00722C33"/>
    <w:rsid w:val="00722C81"/>
    <w:rsid w:val="00723250"/>
    <w:rsid w:val="00723775"/>
    <w:rsid w:val="0072400C"/>
    <w:rsid w:val="00724BAB"/>
    <w:rsid w:val="00724E03"/>
    <w:rsid w:val="00725FF3"/>
    <w:rsid w:val="0072623D"/>
    <w:rsid w:val="00726CC9"/>
    <w:rsid w:val="007331AC"/>
    <w:rsid w:val="00733501"/>
    <w:rsid w:val="007335EB"/>
    <w:rsid w:val="0073375F"/>
    <w:rsid w:val="0073396A"/>
    <w:rsid w:val="00733D5E"/>
    <w:rsid w:val="00734D63"/>
    <w:rsid w:val="00735856"/>
    <w:rsid w:val="00735CD5"/>
    <w:rsid w:val="0073610C"/>
    <w:rsid w:val="00736B52"/>
    <w:rsid w:val="00736E00"/>
    <w:rsid w:val="00740625"/>
    <w:rsid w:val="00740CE9"/>
    <w:rsid w:val="00740F01"/>
    <w:rsid w:val="00741512"/>
    <w:rsid w:val="00741C75"/>
    <w:rsid w:val="00744612"/>
    <w:rsid w:val="00746B87"/>
    <w:rsid w:val="007476B1"/>
    <w:rsid w:val="00750D11"/>
    <w:rsid w:val="007512AC"/>
    <w:rsid w:val="007513D6"/>
    <w:rsid w:val="00753A70"/>
    <w:rsid w:val="00753A84"/>
    <w:rsid w:val="007548B0"/>
    <w:rsid w:val="007562DC"/>
    <w:rsid w:val="00760040"/>
    <w:rsid w:val="00761DBC"/>
    <w:rsid w:val="00762137"/>
    <w:rsid w:val="007624EB"/>
    <w:rsid w:val="00763CE0"/>
    <w:rsid w:val="0076410F"/>
    <w:rsid w:val="00764917"/>
    <w:rsid w:val="00764DF3"/>
    <w:rsid w:val="0076616F"/>
    <w:rsid w:val="00767D23"/>
    <w:rsid w:val="00770302"/>
    <w:rsid w:val="00772DB7"/>
    <w:rsid w:val="00773988"/>
    <w:rsid w:val="007752CE"/>
    <w:rsid w:val="00777533"/>
    <w:rsid w:val="00777722"/>
    <w:rsid w:val="00777E9B"/>
    <w:rsid w:val="007807B1"/>
    <w:rsid w:val="00781DEE"/>
    <w:rsid w:val="00781F67"/>
    <w:rsid w:val="00782E92"/>
    <w:rsid w:val="00786523"/>
    <w:rsid w:val="0078719A"/>
    <w:rsid w:val="00787274"/>
    <w:rsid w:val="0079031B"/>
    <w:rsid w:val="00790EFF"/>
    <w:rsid w:val="00792753"/>
    <w:rsid w:val="00792AB8"/>
    <w:rsid w:val="007947CC"/>
    <w:rsid w:val="00794AC3"/>
    <w:rsid w:val="00795B72"/>
    <w:rsid w:val="007971D9"/>
    <w:rsid w:val="007A000A"/>
    <w:rsid w:val="007A00C7"/>
    <w:rsid w:val="007A0BAA"/>
    <w:rsid w:val="007A0D9E"/>
    <w:rsid w:val="007A1F08"/>
    <w:rsid w:val="007A235C"/>
    <w:rsid w:val="007A3B2A"/>
    <w:rsid w:val="007A4779"/>
    <w:rsid w:val="007A56D5"/>
    <w:rsid w:val="007A7B38"/>
    <w:rsid w:val="007B0611"/>
    <w:rsid w:val="007B19F4"/>
    <w:rsid w:val="007B446B"/>
    <w:rsid w:val="007B4869"/>
    <w:rsid w:val="007B69A9"/>
    <w:rsid w:val="007C18D7"/>
    <w:rsid w:val="007C3F7F"/>
    <w:rsid w:val="007C4120"/>
    <w:rsid w:val="007C5F11"/>
    <w:rsid w:val="007C6AEE"/>
    <w:rsid w:val="007C78AD"/>
    <w:rsid w:val="007D55AD"/>
    <w:rsid w:val="007D5827"/>
    <w:rsid w:val="007D7976"/>
    <w:rsid w:val="007E06D4"/>
    <w:rsid w:val="007E0FBE"/>
    <w:rsid w:val="007E2E46"/>
    <w:rsid w:val="007E37EF"/>
    <w:rsid w:val="007E38E8"/>
    <w:rsid w:val="007E39E5"/>
    <w:rsid w:val="007E5184"/>
    <w:rsid w:val="007E690A"/>
    <w:rsid w:val="007E6DE7"/>
    <w:rsid w:val="007F060F"/>
    <w:rsid w:val="007F136F"/>
    <w:rsid w:val="007F442C"/>
    <w:rsid w:val="007F75D0"/>
    <w:rsid w:val="007F7BCC"/>
    <w:rsid w:val="00800111"/>
    <w:rsid w:val="00800202"/>
    <w:rsid w:val="008009A6"/>
    <w:rsid w:val="00800FBC"/>
    <w:rsid w:val="008010CE"/>
    <w:rsid w:val="008014A9"/>
    <w:rsid w:val="008029A3"/>
    <w:rsid w:val="0080323A"/>
    <w:rsid w:val="00803BD9"/>
    <w:rsid w:val="008040DF"/>
    <w:rsid w:val="00804B3C"/>
    <w:rsid w:val="0081075B"/>
    <w:rsid w:val="00813961"/>
    <w:rsid w:val="00814C2C"/>
    <w:rsid w:val="0081618F"/>
    <w:rsid w:val="0081738D"/>
    <w:rsid w:val="008241D1"/>
    <w:rsid w:val="00824AB9"/>
    <w:rsid w:val="008254F3"/>
    <w:rsid w:val="00825AF9"/>
    <w:rsid w:val="008263F4"/>
    <w:rsid w:val="00827ED2"/>
    <w:rsid w:val="00831AAD"/>
    <w:rsid w:val="00832D95"/>
    <w:rsid w:val="00834179"/>
    <w:rsid w:val="00837D53"/>
    <w:rsid w:val="0084189C"/>
    <w:rsid w:val="00842854"/>
    <w:rsid w:val="00843240"/>
    <w:rsid w:val="008434B9"/>
    <w:rsid w:val="00846F08"/>
    <w:rsid w:val="008474EA"/>
    <w:rsid w:val="0084780B"/>
    <w:rsid w:val="00850820"/>
    <w:rsid w:val="008519FF"/>
    <w:rsid w:val="00855A38"/>
    <w:rsid w:val="00855B26"/>
    <w:rsid w:val="00855DCF"/>
    <w:rsid w:val="00856D59"/>
    <w:rsid w:val="00857014"/>
    <w:rsid w:val="008576DB"/>
    <w:rsid w:val="00860DFA"/>
    <w:rsid w:val="00861692"/>
    <w:rsid w:val="00861CA6"/>
    <w:rsid w:val="008623F7"/>
    <w:rsid w:val="00864171"/>
    <w:rsid w:val="00864191"/>
    <w:rsid w:val="00864E41"/>
    <w:rsid w:val="00865C89"/>
    <w:rsid w:val="008665B8"/>
    <w:rsid w:val="00866E90"/>
    <w:rsid w:val="008732B2"/>
    <w:rsid w:val="00873735"/>
    <w:rsid w:val="00874CDC"/>
    <w:rsid w:val="00875846"/>
    <w:rsid w:val="0087768A"/>
    <w:rsid w:val="00877DEF"/>
    <w:rsid w:val="00880B62"/>
    <w:rsid w:val="00881E57"/>
    <w:rsid w:val="00881F27"/>
    <w:rsid w:val="00883020"/>
    <w:rsid w:val="00883430"/>
    <w:rsid w:val="00883657"/>
    <w:rsid w:val="00883F2D"/>
    <w:rsid w:val="00884B86"/>
    <w:rsid w:val="00885996"/>
    <w:rsid w:val="008904F1"/>
    <w:rsid w:val="00892D39"/>
    <w:rsid w:val="00893454"/>
    <w:rsid w:val="00893AE8"/>
    <w:rsid w:val="00896884"/>
    <w:rsid w:val="008A64A3"/>
    <w:rsid w:val="008A6681"/>
    <w:rsid w:val="008A6C88"/>
    <w:rsid w:val="008B14BA"/>
    <w:rsid w:val="008B1F97"/>
    <w:rsid w:val="008B28B3"/>
    <w:rsid w:val="008B38B2"/>
    <w:rsid w:val="008B3CBD"/>
    <w:rsid w:val="008B46E3"/>
    <w:rsid w:val="008B5260"/>
    <w:rsid w:val="008B73EA"/>
    <w:rsid w:val="008C0CEA"/>
    <w:rsid w:val="008C13BB"/>
    <w:rsid w:val="008C16DE"/>
    <w:rsid w:val="008C1BCE"/>
    <w:rsid w:val="008C1E8F"/>
    <w:rsid w:val="008C33A5"/>
    <w:rsid w:val="008C404E"/>
    <w:rsid w:val="008C4E07"/>
    <w:rsid w:val="008C6011"/>
    <w:rsid w:val="008C6B2B"/>
    <w:rsid w:val="008C6D18"/>
    <w:rsid w:val="008D04CF"/>
    <w:rsid w:val="008D0C02"/>
    <w:rsid w:val="008D4336"/>
    <w:rsid w:val="008D5D8B"/>
    <w:rsid w:val="008D66B0"/>
    <w:rsid w:val="008E11C3"/>
    <w:rsid w:val="008E126C"/>
    <w:rsid w:val="008E2480"/>
    <w:rsid w:val="008E3CBD"/>
    <w:rsid w:val="008E3D56"/>
    <w:rsid w:val="008E54E5"/>
    <w:rsid w:val="008E5843"/>
    <w:rsid w:val="008F0965"/>
    <w:rsid w:val="008F133D"/>
    <w:rsid w:val="008F16D9"/>
    <w:rsid w:val="008F1FD5"/>
    <w:rsid w:val="008F2B03"/>
    <w:rsid w:val="008F5050"/>
    <w:rsid w:val="008F63CA"/>
    <w:rsid w:val="008F6746"/>
    <w:rsid w:val="008F7399"/>
    <w:rsid w:val="008F771A"/>
    <w:rsid w:val="009015D5"/>
    <w:rsid w:val="00901CA7"/>
    <w:rsid w:val="0090372B"/>
    <w:rsid w:val="00903DCC"/>
    <w:rsid w:val="00904DBD"/>
    <w:rsid w:val="009074EB"/>
    <w:rsid w:val="00910B94"/>
    <w:rsid w:val="00910F24"/>
    <w:rsid w:val="00911F1B"/>
    <w:rsid w:val="0091216F"/>
    <w:rsid w:val="00913A14"/>
    <w:rsid w:val="00913DA3"/>
    <w:rsid w:val="00915F3E"/>
    <w:rsid w:val="00921064"/>
    <w:rsid w:val="0092191B"/>
    <w:rsid w:val="009223B5"/>
    <w:rsid w:val="00922CF6"/>
    <w:rsid w:val="00923317"/>
    <w:rsid w:val="00923B32"/>
    <w:rsid w:val="00925399"/>
    <w:rsid w:val="00925688"/>
    <w:rsid w:val="00925F5D"/>
    <w:rsid w:val="00926327"/>
    <w:rsid w:val="00926752"/>
    <w:rsid w:val="0092763B"/>
    <w:rsid w:val="00930FD8"/>
    <w:rsid w:val="009345CE"/>
    <w:rsid w:val="0093499F"/>
    <w:rsid w:val="009359DE"/>
    <w:rsid w:val="00935D4B"/>
    <w:rsid w:val="00937101"/>
    <w:rsid w:val="00940093"/>
    <w:rsid w:val="00940BF3"/>
    <w:rsid w:val="00940E5D"/>
    <w:rsid w:val="00941BE4"/>
    <w:rsid w:val="009438B1"/>
    <w:rsid w:val="00943D38"/>
    <w:rsid w:val="00943EDF"/>
    <w:rsid w:val="00947862"/>
    <w:rsid w:val="00951BDB"/>
    <w:rsid w:val="00951D18"/>
    <w:rsid w:val="00952B23"/>
    <w:rsid w:val="009538E5"/>
    <w:rsid w:val="00954551"/>
    <w:rsid w:val="009561B5"/>
    <w:rsid w:val="00956A67"/>
    <w:rsid w:val="0095787D"/>
    <w:rsid w:val="00960B22"/>
    <w:rsid w:val="00961730"/>
    <w:rsid w:val="009618AB"/>
    <w:rsid w:val="00961E01"/>
    <w:rsid w:val="00962FAA"/>
    <w:rsid w:val="00963336"/>
    <w:rsid w:val="009642D0"/>
    <w:rsid w:val="0096454F"/>
    <w:rsid w:val="00971385"/>
    <w:rsid w:val="00973CF2"/>
    <w:rsid w:val="009751F4"/>
    <w:rsid w:val="00975608"/>
    <w:rsid w:val="009756D7"/>
    <w:rsid w:val="009757BE"/>
    <w:rsid w:val="00975CC8"/>
    <w:rsid w:val="00976881"/>
    <w:rsid w:val="00976B96"/>
    <w:rsid w:val="009778D3"/>
    <w:rsid w:val="00977E55"/>
    <w:rsid w:val="00981180"/>
    <w:rsid w:val="00981839"/>
    <w:rsid w:val="00982FF0"/>
    <w:rsid w:val="00984C9D"/>
    <w:rsid w:val="00986DC2"/>
    <w:rsid w:val="00986E05"/>
    <w:rsid w:val="00987F45"/>
    <w:rsid w:val="0099137E"/>
    <w:rsid w:val="00991BA6"/>
    <w:rsid w:val="00992CA5"/>
    <w:rsid w:val="009937DA"/>
    <w:rsid w:val="00994994"/>
    <w:rsid w:val="009955B7"/>
    <w:rsid w:val="00997156"/>
    <w:rsid w:val="009A05FE"/>
    <w:rsid w:val="009A138A"/>
    <w:rsid w:val="009A1C97"/>
    <w:rsid w:val="009A45B8"/>
    <w:rsid w:val="009A6145"/>
    <w:rsid w:val="009A723D"/>
    <w:rsid w:val="009B0521"/>
    <w:rsid w:val="009B3357"/>
    <w:rsid w:val="009B5687"/>
    <w:rsid w:val="009B6060"/>
    <w:rsid w:val="009B6C49"/>
    <w:rsid w:val="009B7F1E"/>
    <w:rsid w:val="009C3180"/>
    <w:rsid w:val="009C761D"/>
    <w:rsid w:val="009C7AC4"/>
    <w:rsid w:val="009D0E49"/>
    <w:rsid w:val="009D22F9"/>
    <w:rsid w:val="009D2601"/>
    <w:rsid w:val="009D33B6"/>
    <w:rsid w:val="009D6B0A"/>
    <w:rsid w:val="009E0591"/>
    <w:rsid w:val="009E079A"/>
    <w:rsid w:val="009E7386"/>
    <w:rsid w:val="009F1E30"/>
    <w:rsid w:val="009F215F"/>
    <w:rsid w:val="009F268F"/>
    <w:rsid w:val="009F4588"/>
    <w:rsid w:val="009F5A61"/>
    <w:rsid w:val="009F67F3"/>
    <w:rsid w:val="009F6FD7"/>
    <w:rsid w:val="009F72C1"/>
    <w:rsid w:val="009F78BA"/>
    <w:rsid w:val="00A00ED3"/>
    <w:rsid w:val="00A024D2"/>
    <w:rsid w:val="00A03AE4"/>
    <w:rsid w:val="00A041F6"/>
    <w:rsid w:val="00A069E6"/>
    <w:rsid w:val="00A12E3E"/>
    <w:rsid w:val="00A12E55"/>
    <w:rsid w:val="00A134AA"/>
    <w:rsid w:val="00A14459"/>
    <w:rsid w:val="00A161E3"/>
    <w:rsid w:val="00A161E9"/>
    <w:rsid w:val="00A16AD9"/>
    <w:rsid w:val="00A177A5"/>
    <w:rsid w:val="00A20603"/>
    <w:rsid w:val="00A212BC"/>
    <w:rsid w:val="00A21F86"/>
    <w:rsid w:val="00A228F9"/>
    <w:rsid w:val="00A22D73"/>
    <w:rsid w:val="00A23680"/>
    <w:rsid w:val="00A23D04"/>
    <w:rsid w:val="00A24B65"/>
    <w:rsid w:val="00A25636"/>
    <w:rsid w:val="00A30416"/>
    <w:rsid w:val="00A306EB"/>
    <w:rsid w:val="00A309E3"/>
    <w:rsid w:val="00A30CB2"/>
    <w:rsid w:val="00A31638"/>
    <w:rsid w:val="00A32714"/>
    <w:rsid w:val="00A34211"/>
    <w:rsid w:val="00A3459D"/>
    <w:rsid w:val="00A357B1"/>
    <w:rsid w:val="00A3747B"/>
    <w:rsid w:val="00A407AE"/>
    <w:rsid w:val="00A412B2"/>
    <w:rsid w:val="00A4160B"/>
    <w:rsid w:val="00A422BB"/>
    <w:rsid w:val="00A437E9"/>
    <w:rsid w:val="00A43B2B"/>
    <w:rsid w:val="00A45692"/>
    <w:rsid w:val="00A4627A"/>
    <w:rsid w:val="00A50A24"/>
    <w:rsid w:val="00A53584"/>
    <w:rsid w:val="00A5633B"/>
    <w:rsid w:val="00A630DF"/>
    <w:rsid w:val="00A63455"/>
    <w:rsid w:val="00A63DC8"/>
    <w:rsid w:val="00A647A1"/>
    <w:rsid w:val="00A65600"/>
    <w:rsid w:val="00A65C4E"/>
    <w:rsid w:val="00A6753B"/>
    <w:rsid w:val="00A723FB"/>
    <w:rsid w:val="00A73265"/>
    <w:rsid w:val="00A76C36"/>
    <w:rsid w:val="00A77448"/>
    <w:rsid w:val="00A77C32"/>
    <w:rsid w:val="00A80586"/>
    <w:rsid w:val="00A805B3"/>
    <w:rsid w:val="00A83F97"/>
    <w:rsid w:val="00A84887"/>
    <w:rsid w:val="00A87C9E"/>
    <w:rsid w:val="00A901CD"/>
    <w:rsid w:val="00A922B4"/>
    <w:rsid w:val="00A92CFE"/>
    <w:rsid w:val="00A968EA"/>
    <w:rsid w:val="00A96EDE"/>
    <w:rsid w:val="00A9786C"/>
    <w:rsid w:val="00AA075C"/>
    <w:rsid w:val="00AA46EA"/>
    <w:rsid w:val="00AA7817"/>
    <w:rsid w:val="00AB02D9"/>
    <w:rsid w:val="00AB1F31"/>
    <w:rsid w:val="00AB36B5"/>
    <w:rsid w:val="00AB4513"/>
    <w:rsid w:val="00AC10A8"/>
    <w:rsid w:val="00AC25D5"/>
    <w:rsid w:val="00AC319B"/>
    <w:rsid w:val="00AC3D09"/>
    <w:rsid w:val="00AC4891"/>
    <w:rsid w:val="00AC5DBB"/>
    <w:rsid w:val="00AC720A"/>
    <w:rsid w:val="00AD24CC"/>
    <w:rsid w:val="00AD2C9E"/>
    <w:rsid w:val="00AD4CEB"/>
    <w:rsid w:val="00AD6C58"/>
    <w:rsid w:val="00AD6DBA"/>
    <w:rsid w:val="00AD7A8B"/>
    <w:rsid w:val="00AD7C27"/>
    <w:rsid w:val="00AE12C2"/>
    <w:rsid w:val="00AE4991"/>
    <w:rsid w:val="00AE5475"/>
    <w:rsid w:val="00AE5CC9"/>
    <w:rsid w:val="00AE64F2"/>
    <w:rsid w:val="00AE6502"/>
    <w:rsid w:val="00AE77BB"/>
    <w:rsid w:val="00AF0AA4"/>
    <w:rsid w:val="00AF0E8B"/>
    <w:rsid w:val="00AF1437"/>
    <w:rsid w:val="00AF3ECA"/>
    <w:rsid w:val="00AF55C7"/>
    <w:rsid w:val="00AF5F59"/>
    <w:rsid w:val="00AF69AB"/>
    <w:rsid w:val="00AF7E5F"/>
    <w:rsid w:val="00B0000B"/>
    <w:rsid w:val="00B02678"/>
    <w:rsid w:val="00B0328E"/>
    <w:rsid w:val="00B046D3"/>
    <w:rsid w:val="00B061C7"/>
    <w:rsid w:val="00B07B2F"/>
    <w:rsid w:val="00B11B47"/>
    <w:rsid w:val="00B12845"/>
    <w:rsid w:val="00B1353D"/>
    <w:rsid w:val="00B147CC"/>
    <w:rsid w:val="00B16B84"/>
    <w:rsid w:val="00B217D2"/>
    <w:rsid w:val="00B2273A"/>
    <w:rsid w:val="00B237EA"/>
    <w:rsid w:val="00B241E1"/>
    <w:rsid w:val="00B24DE9"/>
    <w:rsid w:val="00B268C6"/>
    <w:rsid w:val="00B273F7"/>
    <w:rsid w:val="00B306FD"/>
    <w:rsid w:val="00B3285A"/>
    <w:rsid w:val="00B328BE"/>
    <w:rsid w:val="00B32E32"/>
    <w:rsid w:val="00B33152"/>
    <w:rsid w:val="00B35A15"/>
    <w:rsid w:val="00B36A25"/>
    <w:rsid w:val="00B373F1"/>
    <w:rsid w:val="00B378F0"/>
    <w:rsid w:val="00B41862"/>
    <w:rsid w:val="00B419B9"/>
    <w:rsid w:val="00B41A95"/>
    <w:rsid w:val="00B425CE"/>
    <w:rsid w:val="00B44C42"/>
    <w:rsid w:val="00B44D38"/>
    <w:rsid w:val="00B45672"/>
    <w:rsid w:val="00B45BEE"/>
    <w:rsid w:val="00B51169"/>
    <w:rsid w:val="00B524A5"/>
    <w:rsid w:val="00B54523"/>
    <w:rsid w:val="00B54617"/>
    <w:rsid w:val="00B546BB"/>
    <w:rsid w:val="00B551A4"/>
    <w:rsid w:val="00B5723B"/>
    <w:rsid w:val="00B57842"/>
    <w:rsid w:val="00B616D9"/>
    <w:rsid w:val="00B62823"/>
    <w:rsid w:val="00B642FC"/>
    <w:rsid w:val="00B64728"/>
    <w:rsid w:val="00B6484C"/>
    <w:rsid w:val="00B64EF6"/>
    <w:rsid w:val="00B65A88"/>
    <w:rsid w:val="00B65C0B"/>
    <w:rsid w:val="00B71E23"/>
    <w:rsid w:val="00B723CB"/>
    <w:rsid w:val="00B73455"/>
    <w:rsid w:val="00B748A7"/>
    <w:rsid w:val="00B74CD3"/>
    <w:rsid w:val="00B74D6B"/>
    <w:rsid w:val="00B764D0"/>
    <w:rsid w:val="00B76669"/>
    <w:rsid w:val="00B770E0"/>
    <w:rsid w:val="00B77945"/>
    <w:rsid w:val="00B80016"/>
    <w:rsid w:val="00B8079A"/>
    <w:rsid w:val="00B80E60"/>
    <w:rsid w:val="00B821AE"/>
    <w:rsid w:val="00B82FA5"/>
    <w:rsid w:val="00B83455"/>
    <w:rsid w:val="00B8416F"/>
    <w:rsid w:val="00B8429A"/>
    <w:rsid w:val="00B853B1"/>
    <w:rsid w:val="00B858E1"/>
    <w:rsid w:val="00B863FA"/>
    <w:rsid w:val="00B92071"/>
    <w:rsid w:val="00B921F2"/>
    <w:rsid w:val="00B944DE"/>
    <w:rsid w:val="00B9456E"/>
    <w:rsid w:val="00B94768"/>
    <w:rsid w:val="00B9498C"/>
    <w:rsid w:val="00B975C4"/>
    <w:rsid w:val="00BA1D36"/>
    <w:rsid w:val="00BA5EB3"/>
    <w:rsid w:val="00BA62D3"/>
    <w:rsid w:val="00BA6A33"/>
    <w:rsid w:val="00BA7332"/>
    <w:rsid w:val="00BB0EE8"/>
    <w:rsid w:val="00BB2E7A"/>
    <w:rsid w:val="00BB7886"/>
    <w:rsid w:val="00BC1EC0"/>
    <w:rsid w:val="00BC212E"/>
    <w:rsid w:val="00BC2ECB"/>
    <w:rsid w:val="00BC3FD5"/>
    <w:rsid w:val="00BC4484"/>
    <w:rsid w:val="00BC5170"/>
    <w:rsid w:val="00BD11BC"/>
    <w:rsid w:val="00BD29E4"/>
    <w:rsid w:val="00BD2AB1"/>
    <w:rsid w:val="00BD34BE"/>
    <w:rsid w:val="00BD380C"/>
    <w:rsid w:val="00BD44E8"/>
    <w:rsid w:val="00BD4E89"/>
    <w:rsid w:val="00BD6B7D"/>
    <w:rsid w:val="00BD778C"/>
    <w:rsid w:val="00BE139D"/>
    <w:rsid w:val="00BE1F8A"/>
    <w:rsid w:val="00BE2E73"/>
    <w:rsid w:val="00BE4A58"/>
    <w:rsid w:val="00BE6D45"/>
    <w:rsid w:val="00BE7AA2"/>
    <w:rsid w:val="00BF1AE7"/>
    <w:rsid w:val="00BF1F9B"/>
    <w:rsid w:val="00BF2C20"/>
    <w:rsid w:val="00BF3DA9"/>
    <w:rsid w:val="00BF3E64"/>
    <w:rsid w:val="00BF51A7"/>
    <w:rsid w:val="00BF7060"/>
    <w:rsid w:val="00BF74BE"/>
    <w:rsid w:val="00C0063E"/>
    <w:rsid w:val="00C01666"/>
    <w:rsid w:val="00C02295"/>
    <w:rsid w:val="00C03934"/>
    <w:rsid w:val="00C03AA6"/>
    <w:rsid w:val="00C078F8"/>
    <w:rsid w:val="00C10367"/>
    <w:rsid w:val="00C10558"/>
    <w:rsid w:val="00C15738"/>
    <w:rsid w:val="00C15783"/>
    <w:rsid w:val="00C158C6"/>
    <w:rsid w:val="00C20193"/>
    <w:rsid w:val="00C212E3"/>
    <w:rsid w:val="00C2151B"/>
    <w:rsid w:val="00C22875"/>
    <w:rsid w:val="00C22A48"/>
    <w:rsid w:val="00C243D1"/>
    <w:rsid w:val="00C2502A"/>
    <w:rsid w:val="00C255CA"/>
    <w:rsid w:val="00C25714"/>
    <w:rsid w:val="00C25A94"/>
    <w:rsid w:val="00C26121"/>
    <w:rsid w:val="00C26391"/>
    <w:rsid w:val="00C317F4"/>
    <w:rsid w:val="00C31F40"/>
    <w:rsid w:val="00C3244E"/>
    <w:rsid w:val="00C3348C"/>
    <w:rsid w:val="00C33B5F"/>
    <w:rsid w:val="00C343EE"/>
    <w:rsid w:val="00C34945"/>
    <w:rsid w:val="00C37A06"/>
    <w:rsid w:val="00C41BEC"/>
    <w:rsid w:val="00C41EAA"/>
    <w:rsid w:val="00C424DF"/>
    <w:rsid w:val="00C445CB"/>
    <w:rsid w:val="00C4572A"/>
    <w:rsid w:val="00C45AED"/>
    <w:rsid w:val="00C52514"/>
    <w:rsid w:val="00C52FA7"/>
    <w:rsid w:val="00C537F8"/>
    <w:rsid w:val="00C547DB"/>
    <w:rsid w:val="00C554B5"/>
    <w:rsid w:val="00C55B22"/>
    <w:rsid w:val="00C56E3F"/>
    <w:rsid w:val="00C57C20"/>
    <w:rsid w:val="00C6018E"/>
    <w:rsid w:val="00C63963"/>
    <w:rsid w:val="00C63D57"/>
    <w:rsid w:val="00C64FDC"/>
    <w:rsid w:val="00C65640"/>
    <w:rsid w:val="00C72782"/>
    <w:rsid w:val="00C73A5A"/>
    <w:rsid w:val="00C73EA4"/>
    <w:rsid w:val="00C74840"/>
    <w:rsid w:val="00C753B5"/>
    <w:rsid w:val="00C75535"/>
    <w:rsid w:val="00C76906"/>
    <w:rsid w:val="00C76EA6"/>
    <w:rsid w:val="00C77693"/>
    <w:rsid w:val="00C8138F"/>
    <w:rsid w:val="00C90495"/>
    <w:rsid w:val="00C90FF6"/>
    <w:rsid w:val="00C9171A"/>
    <w:rsid w:val="00C92756"/>
    <w:rsid w:val="00C92E2A"/>
    <w:rsid w:val="00C960B6"/>
    <w:rsid w:val="00C9636C"/>
    <w:rsid w:val="00C96C22"/>
    <w:rsid w:val="00C97C81"/>
    <w:rsid w:val="00CA26CB"/>
    <w:rsid w:val="00CA4F78"/>
    <w:rsid w:val="00CA5B4E"/>
    <w:rsid w:val="00CA6DCB"/>
    <w:rsid w:val="00CA7365"/>
    <w:rsid w:val="00CA77C3"/>
    <w:rsid w:val="00CB034D"/>
    <w:rsid w:val="00CB382A"/>
    <w:rsid w:val="00CB3A20"/>
    <w:rsid w:val="00CB4DB7"/>
    <w:rsid w:val="00CB5CF8"/>
    <w:rsid w:val="00CB6987"/>
    <w:rsid w:val="00CC11A3"/>
    <w:rsid w:val="00CC2BB8"/>
    <w:rsid w:val="00CC5FEC"/>
    <w:rsid w:val="00CC6293"/>
    <w:rsid w:val="00CD4C3A"/>
    <w:rsid w:val="00CD4E9D"/>
    <w:rsid w:val="00CD54AD"/>
    <w:rsid w:val="00CD5F94"/>
    <w:rsid w:val="00CD728C"/>
    <w:rsid w:val="00CE0275"/>
    <w:rsid w:val="00CE269D"/>
    <w:rsid w:val="00CE4143"/>
    <w:rsid w:val="00CE5DBD"/>
    <w:rsid w:val="00CE67E0"/>
    <w:rsid w:val="00CE6A66"/>
    <w:rsid w:val="00CE733D"/>
    <w:rsid w:val="00CF2B6E"/>
    <w:rsid w:val="00CF46E4"/>
    <w:rsid w:val="00CF538E"/>
    <w:rsid w:val="00CF6EC3"/>
    <w:rsid w:val="00CF6F8E"/>
    <w:rsid w:val="00CF72BA"/>
    <w:rsid w:val="00D029BA"/>
    <w:rsid w:val="00D02DFF"/>
    <w:rsid w:val="00D05F8C"/>
    <w:rsid w:val="00D060A6"/>
    <w:rsid w:val="00D075C7"/>
    <w:rsid w:val="00D07986"/>
    <w:rsid w:val="00D101C7"/>
    <w:rsid w:val="00D14080"/>
    <w:rsid w:val="00D140D0"/>
    <w:rsid w:val="00D16A76"/>
    <w:rsid w:val="00D20750"/>
    <w:rsid w:val="00D20E62"/>
    <w:rsid w:val="00D22A4B"/>
    <w:rsid w:val="00D22D92"/>
    <w:rsid w:val="00D23573"/>
    <w:rsid w:val="00D23F79"/>
    <w:rsid w:val="00D26A91"/>
    <w:rsid w:val="00D30137"/>
    <w:rsid w:val="00D3216F"/>
    <w:rsid w:val="00D32E18"/>
    <w:rsid w:val="00D36A92"/>
    <w:rsid w:val="00D40D1C"/>
    <w:rsid w:val="00D4317C"/>
    <w:rsid w:val="00D43B41"/>
    <w:rsid w:val="00D45640"/>
    <w:rsid w:val="00D458D9"/>
    <w:rsid w:val="00D45D37"/>
    <w:rsid w:val="00D461B3"/>
    <w:rsid w:val="00D46A5A"/>
    <w:rsid w:val="00D478E3"/>
    <w:rsid w:val="00D504A3"/>
    <w:rsid w:val="00D51486"/>
    <w:rsid w:val="00D517C4"/>
    <w:rsid w:val="00D52BF8"/>
    <w:rsid w:val="00D55FDF"/>
    <w:rsid w:val="00D569B1"/>
    <w:rsid w:val="00D56E94"/>
    <w:rsid w:val="00D61150"/>
    <w:rsid w:val="00D63155"/>
    <w:rsid w:val="00D63686"/>
    <w:rsid w:val="00D6501B"/>
    <w:rsid w:val="00D65355"/>
    <w:rsid w:val="00D66A25"/>
    <w:rsid w:val="00D66E3D"/>
    <w:rsid w:val="00D671D9"/>
    <w:rsid w:val="00D672F6"/>
    <w:rsid w:val="00D67702"/>
    <w:rsid w:val="00D67E19"/>
    <w:rsid w:val="00D71270"/>
    <w:rsid w:val="00D71AA4"/>
    <w:rsid w:val="00D72670"/>
    <w:rsid w:val="00D73A96"/>
    <w:rsid w:val="00D73BCD"/>
    <w:rsid w:val="00D74303"/>
    <w:rsid w:val="00D75496"/>
    <w:rsid w:val="00D7619B"/>
    <w:rsid w:val="00D76DA8"/>
    <w:rsid w:val="00D778E4"/>
    <w:rsid w:val="00D81275"/>
    <w:rsid w:val="00D8361B"/>
    <w:rsid w:val="00D83653"/>
    <w:rsid w:val="00D83925"/>
    <w:rsid w:val="00D840BB"/>
    <w:rsid w:val="00D84427"/>
    <w:rsid w:val="00D84651"/>
    <w:rsid w:val="00D85456"/>
    <w:rsid w:val="00D85D2D"/>
    <w:rsid w:val="00D85D82"/>
    <w:rsid w:val="00D86BE2"/>
    <w:rsid w:val="00D87532"/>
    <w:rsid w:val="00D87D62"/>
    <w:rsid w:val="00D90EE9"/>
    <w:rsid w:val="00D91EB6"/>
    <w:rsid w:val="00D92B60"/>
    <w:rsid w:val="00D9405D"/>
    <w:rsid w:val="00D946A7"/>
    <w:rsid w:val="00DA0FD1"/>
    <w:rsid w:val="00DA1A92"/>
    <w:rsid w:val="00DA2657"/>
    <w:rsid w:val="00DA46CD"/>
    <w:rsid w:val="00DA5FFE"/>
    <w:rsid w:val="00DA676E"/>
    <w:rsid w:val="00DA7F7D"/>
    <w:rsid w:val="00DB0259"/>
    <w:rsid w:val="00DB42C5"/>
    <w:rsid w:val="00DB4E91"/>
    <w:rsid w:val="00DB50BB"/>
    <w:rsid w:val="00DB5894"/>
    <w:rsid w:val="00DB59F6"/>
    <w:rsid w:val="00DB6032"/>
    <w:rsid w:val="00DC1566"/>
    <w:rsid w:val="00DC1C08"/>
    <w:rsid w:val="00DC1F93"/>
    <w:rsid w:val="00DC351F"/>
    <w:rsid w:val="00DC3F5E"/>
    <w:rsid w:val="00DC4A3F"/>
    <w:rsid w:val="00DC529C"/>
    <w:rsid w:val="00DC6031"/>
    <w:rsid w:val="00DC7531"/>
    <w:rsid w:val="00DD18BB"/>
    <w:rsid w:val="00DD1BB9"/>
    <w:rsid w:val="00DD2CDE"/>
    <w:rsid w:val="00DD3AE6"/>
    <w:rsid w:val="00DD4335"/>
    <w:rsid w:val="00DD4C5D"/>
    <w:rsid w:val="00DD5356"/>
    <w:rsid w:val="00DD5570"/>
    <w:rsid w:val="00DD639C"/>
    <w:rsid w:val="00DD7D24"/>
    <w:rsid w:val="00DE011A"/>
    <w:rsid w:val="00DE3946"/>
    <w:rsid w:val="00DE4330"/>
    <w:rsid w:val="00DE5BE7"/>
    <w:rsid w:val="00DE6775"/>
    <w:rsid w:val="00DE6DE5"/>
    <w:rsid w:val="00DE7B3F"/>
    <w:rsid w:val="00DE7F19"/>
    <w:rsid w:val="00DF1D15"/>
    <w:rsid w:val="00DF2E85"/>
    <w:rsid w:val="00DF7908"/>
    <w:rsid w:val="00DF7982"/>
    <w:rsid w:val="00DF7DDE"/>
    <w:rsid w:val="00E0135C"/>
    <w:rsid w:val="00E0175B"/>
    <w:rsid w:val="00E05A42"/>
    <w:rsid w:val="00E06D6D"/>
    <w:rsid w:val="00E06F97"/>
    <w:rsid w:val="00E07626"/>
    <w:rsid w:val="00E07BC7"/>
    <w:rsid w:val="00E1198C"/>
    <w:rsid w:val="00E1200A"/>
    <w:rsid w:val="00E12457"/>
    <w:rsid w:val="00E14EDB"/>
    <w:rsid w:val="00E1587D"/>
    <w:rsid w:val="00E16BCA"/>
    <w:rsid w:val="00E21538"/>
    <w:rsid w:val="00E2194B"/>
    <w:rsid w:val="00E22218"/>
    <w:rsid w:val="00E2283B"/>
    <w:rsid w:val="00E258E8"/>
    <w:rsid w:val="00E2590A"/>
    <w:rsid w:val="00E27268"/>
    <w:rsid w:val="00E278FA"/>
    <w:rsid w:val="00E30814"/>
    <w:rsid w:val="00E32202"/>
    <w:rsid w:val="00E33033"/>
    <w:rsid w:val="00E338FF"/>
    <w:rsid w:val="00E33BCA"/>
    <w:rsid w:val="00E346AF"/>
    <w:rsid w:val="00E35483"/>
    <w:rsid w:val="00E35A38"/>
    <w:rsid w:val="00E35D71"/>
    <w:rsid w:val="00E370B4"/>
    <w:rsid w:val="00E37519"/>
    <w:rsid w:val="00E37630"/>
    <w:rsid w:val="00E3787C"/>
    <w:rsid w:val="00E41B52"/>
    <w:rsid w:val="00E42CE7"/>
    <w:rsid w:val="00E45EB9"/>
    <w:rsid w:val="00E45ECB"/>
    <w:rsid w:val="00E46A1D"/>
    <w:rsid w:val="00E46EA1"/>
    <w:rsid w:val="00E47BA7"/>
    <w:rsid w:val="00E50AC1"/>
    <w:rsid w:val="00E50AF5"/>
    <w:rsid w:val="00E5147F"/>
    <w:rsid w:val="00E53242"/>
    <w:rsid w:val="00E54BE9"/>
    <w:rsid w:val="00E55F2E"/>
    <w:rsid w:val="00E56B69"/>
    <w:rsid w:val="00E57F4E"/>
    <w:rsid w:val="00E606F8"/>
    <w:rsid w:val="00E61959"/>
    <w:rsid w:val="00E634E9"/>
    <w:rsid w:val="00E64A65"/>
    <w:rsid w:val="00E67E95"/>
    <w:rsid w:val="00E71218"/>
    <w:rsid w:val="00E736BC"/>
    <w:rsid w:val="00E749DF"/>
    <w:rsid w:val="00E75411"/>
    <w:rsid w:val="00E75699"/>
    <w:rsid w:val="00E809C0"/>
    <w:rsid w:val="00E8148B"/>
    <w:rsid w:val="00E81D6F"/>
    <w:rsid w:val="00E823CE"/>
    <w:rsid w:val="00E827E7"/>
    <w:rsid w:val="00E82D2F"/>
    <w:rsid w:val="00E84455"/>
    <w:rsid w:val="00E84EB9"/>
    <w:rsid w:val="00E85116"/>
    <w:rsid w:val="00E91D8D"/>
    <w:rsid w:val="00E92D68"/>
    <w:rsid w:val="00E930B9"/>
    <w:rsid w:val="00E9333C"/>
    <w:rsid w:val="00E94060"/>
    <w:rsid w:val="00E966F5"/>
    <w:rsid w:val="00E9797E"/>
    <w:rsid w:val="00EA2132"/>
    <w:rsid w:val="00EA3448"/>
    <w:rsid w:val="00EA4FA4"/>
    <w:rsid w:val="00EA5632"/>
    <w:rsid w:val="00EA64A4"/>
    <w:rsid w:val="00EB21E3"/>
    <w:rsid w:val="00EB4F57"/>
    <w:rsid w:val="00EB6042"/>
    <w:rsid w:val="00EC04BC"/>
    <w:rsid w:val="00EC2917"/>
    <w:rsid w:val="00EC29B1"/>
    <w:rsid w:val="00EC2FAC"/>
    <w:rsid w:val="00EC385C"/>
    <w:rsid w:val="00EC46F5"/>
    <w:rsid w:val="00EC49B4"/>
    <w:rsid w:val="00EC65AE"/>
    <w:rsid w:val="00ED0375"/>
    <w:rsid w:val="00ED2F5B"/>
    <w:rsid w:val="00ED4E83"/>
    <w:rsid w:val="00ED5496"/>
    <w:rsid w:val="00ED5860"/>
    <w:rsid w:val="00ED6EB1"/>
    <w:rsid w:val="00ED71C6"/>
    <w:rsid w:val="00ED7447"/>
    <w:rsid w:val="00EE0BEF"/>
    <w:rsid w:val="00EE0DD4"/>
    <w:rsid w:val="00EE2D2B"/>
    <w:rsid w:val="00EE3069"/>
    <w:rsid w:val="00EE3B63"/>
    <w:rsid w:val="00EE6C38"/>
    <w:rsid w:val="00EE7E9C"/>
    <w:rsid w:val="00EF0548"/>
    <w:rsid w:val="00EF13E4"/>
    <w:rsid w:val="00EF2EF0"/>
    <w:rsid w:val="00EF47A4"/>
    <w:rsid w:val="00EF5690"/>
    <w:rsid w:val="00F026BA"/>
    <w:rsid w:val="00F03E64"/>
    <w:rsid w:val="00F059B0"/>
    <w:rsid w:val="00F05D87"/>
    <w:rsid w:val="00F064FA"/>
    <w:rsid w:val="00F06AB7"/>
    <w:rsid w:val="00F10E52"/>
    <w:rsid w:val="00F1232D"/>
    <w:rsid w:val="00F1248D"/>
    <w:rsid w:val="00F12723"/>
    <w:rsid w:val="00F12CF4"/>
    <w:rsid w:val="00F130E0"/>
    <w:rsid w:val="00F132CF"/>
    <w:rsid w:val="00F13500"/>
    <w:rsid w:val="00F13AA8"/>
    <w:rsid w:val="00F13D4E"/>
    <w:rsid w:val="00F13E57"/>
    <w:rsid w:val="00F153E8"/>
    <w:rsid w:val="00F15ED7"/>
    <w:rsid w:val="00F164D3"/>
    <w:rsid w:val="00F22652"/>
    <w:rsid w:val="00F22D85"/>
    <w:rsid w:val="00F233E6"/>
    <w:rsid w:val="00F254C3"/>
    <w:rsid w:val="00F2551B"/>
    <w:rsid w:val="00F2683D"/>
    <w:rsid w:val="00F2702C"/>
    <w:rsid w:val="00F2740C"/>
    <w:rsid w:val="00F279FA"/>
    <w:rsid w:val="00F30450"/>
    <w:rsid w:val="00F3117F"/>
    <w:rsid w:val="00F32E59"/>
    <w:rsid w:val="00F34F10"/>
    <w:rsid w:val="00F35857"/>
    <w:rsid w:val="00F35D1F"/>
    <w:rsid w:val="00F37D1F"/>
    <w:rsid w:val="00F42BE9"/>
    <w:rsid w:val="00F43686"/>
    <w:rsid w:val="00F4466F"/>
    <w:rsid w:val="00F459BB"/>
    <w:rsid w:val="00F4774B"/>
    <w:rsid w:val="00F50CD5"/>
    <w:rsid w:val="00F50F91"/>
    <w:rsid w:val="00F5277D"/>
    <w:rsid w:val="00F52B48"/>
    <w:rsid w:val="00F531DB"/>
    <w:rsid w:val="00F57299"/>
    <w:rsid w:val="00F6023F"/>
    <w:rsid w:val="00F61D04"/>
    <w:rsid w:val="00F63411"/>
    <w:rsid w:val="00F64D2C"/>
    <w:rsid w:val="00F652FD"/>
    <w:rsid w:val="00F65397"/>
    <w:rsid w:val="00F66E3D"/>
    <w:rsid w:val="00F71521"/>
    <w:rsid w:val="00F72237"/>
    <w:rsid w:val="00F7245F"/>
    <w:rsid w:val="00F724B0"/>
    <w:rsid w:val="00F72889"/>
    <w:rsid w:val="00F72CD0"/>
    <w:rsid w:val="00F7440D"/>
    <w:rsid w:val="00F74D70"/>
    <w:rsid w:val="00F76F58"/>
    <w:rsid w:val="00F8331B"/>
    <w:rsid w:val="00F84B7B"/>
    <w:rsid w:val="00F86AF7"/>
    <w:rsid w:val="00F90390"/>
    <w:rsid w:val="00F91674"/>
    <w:rsid w:val="00F92171"/>
    <w:rsid w:val="00F93111"/>
    <w:rsid w:val="00F945E5"/>
    <w:rsid w:val="00F94858"/>
    <w:rsid w:val="00F950FE"/>
    <w:rsid w:val="00F95798"/>
    <w:rsid w:val="00F95AC1"/>
    <w:rsid w:val="00F97735"/>
    <w:rsid w:val="00F97FEB"/>
    <w:rsid w:val="00FA11D1"/>
    <w:rsid w:val="00FA3ABD"/>
    <w:rsid w:val="00FA4646"/>
    <w:rsid w:val="00FA55D7"/>
    <w:rsid w:val="00FA7355"/>
    <w:rsid w:val="00FB02FE"/>
    <w:rsid w:val="00FB0900"/>
    <w:rsid w:val="00FB0907"/>
    <w:rsid w:val="00FB5930"/>
    <w:rsid w:val="00FB6F13"/>
    <w:rsid w:val="00FC2D5E"/>
    <w:rsid w:val="00FC38BA"/>
    <w:rsid w:val="00FC679A"/>
    <w:rsid w:val="00FC79DA"/>
    <w:rsid w:val="00FD1B33"/>
    <w:rsid w:val="00FD36C6"/>
    <w:rsid w:val="00FD3F56"/>
    <w:rsid w:val="00FD59B2"/>
    <w:rsid w:val="00FD5A12"/>
    <w:rsid w:val="00FD642D"/>
    <w:rsid w:val="00FD79F8"/>
    <w:rsid w:val="00FE385E"/>
    <w:rsid w:val="00FE532F"/>
    <w:rsid w:val="00FE6137"/>
    <w:rsid w:val="00FE7327"/>
    <w:rsid w:val="00FF12A8"/>
    <w:rsid w:val="00FF2243"/>
    <w:rsid w:val="00FF4BD1"/>
    <w:rsid w:val="00FF58B6"/>
    <w:rsid w:val="00FF611D"/>
    <w:rsid w:val="00FF66AF"/>
    <w:rsid w:val="00FF7A91"/>
    <w:rsid w:val="00FF7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55F0"/>
  <w15:docId w15:val="{D0B75E2C-CD65-4A03-80EF-0763ECF4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fr-FR" w:eastAsia="fr-FR"/>
    </w:rPr>
  </w:style>
  <w:style w:type="paragraph" w:styleId="Heading1">
    <w:name w:val="heading 1"/>
    <w:aliases w:val="Document Header1"/>
    <w:basedOn w:val="Normal"/>
    <w:next w:val="Normal"/>
    <w:link w:val="Heading1Char"/>
    <w:qFormat/>
    <w:pPr>
      <w:spacing w:after="200"/>
      <w:jc w:val="center"/>
      <w:outlineLvl w:val="0"/>
    </w:pPr>
    <w:rPr>
      <w:b/>
      <w:kern w:val="28"/>
      <w:sz w:val="52"/>
    </w:rPr>
  </w:style>
  <w:style w:type="paragraph" w:styleId="Heading2">
    <w:name w:val="heading 2"/>
    <w:aliases w:val="Title Header2"/>
    <w:basedOn w:val="Normal"/>
    <w:next w:val="Normal"/>
    <w:qFormat/>
    <w:pPr>
      <w:keepNext/>
      <w:tabs>
        <w:tab w:val="left" w:pos="1350"/>
      </w:tabs>
      <w:outlineLvl w:val="1"/>
    </w:pPr>
    <w:rPr>
      <w:b/>
    </w:rPr>
  </w:style>
  <w:style w:type="paragraph" w:styleId="Heading3">
    <w:name w:val="heading 3"/>
    <w:aliases w:val="Section Header3"/>
    <w:basedOn w:val="Normal"/>
    <w:next w:val="Normal"/>
    <w:qFormat/>
    <w:pPr>
      <w:numPr>
        <w:ilvl w:val="2"/>
        <w:numId w:val="6"/>
      </w:numPr>
      <w:spacing w:after="200"/>
      <w:jc w:val="both"/>
      <w:outlineLvl w:val="2"/>
    </w:pPr>
    <w:rPr>
      <w:lang w:val="en-US"/>
    </w:rPr>
  </w:style>
  <w:style w:type="paragraph" w:styleId="Heading4">
    <w:name w:val="heading 4"/>
    <w:basedOn w:val="Normal"/>
    <w:next w:val="Normal"/>
    <w:qFormat/>
    <w:pPr>
      <w:spacing w:after="200"/>
      <w:jc w:val="both"/>
      <w:outlineLvl w:val="3"/>
    </w:pPr>
    <w:rPr>
      <w:lang w:val="en-US"/>
    </w:rPr>
  </w:style>
  <w:style w:type="paragraph" w:styleId="Heading5">
    <w:name w:val="heading 5"/>
    <w:basedOn w:val="Normal"/>
    <w:next w:val="Normal"/>
    <w:link w:val="Heading5Char"/>
    <w:qFormat/>
    <w:pPr>
      <w:spacing w:before="240" w:after="60"/>
      <w:jc w:val="center"/>
      <w:outlineLvl w:val="4"/>
    </w:pPr>
    <w:rPr>
      <w:rFonts w:ascii="Times New Roman Bold" w:hAnsi="Times New Roman Bold"/>
      <w:b/>
      <w:sz w:val="32"/>
      <w:lang w:val="es-ES_tradnl"/>
    </w:rPr>
  </w:style>
  <w:style w:type="paragraph" w:styleId="Heading6">
    <w:name w:val="heading 6"/>
    <w:basedOn w:val="Normal"/>
    <w:next w:val="Normal"/>
    <w:qFormat/>
    <w:pPr>
      <w:spacing w:before="240" w:after="60"/>
      <w:jc w:val="both"/>
      <w:outlineLvl w:val="5"/>
    </w:pPr>
    <w:rPr>
      <w:i/>
      <w:sz w:val="22"/>
      <w:lang w:val="es-ES_tradnl"/>
    </w:rPr>
  </w:style>
  <w:style w:type="paragraph" w:styleId="Heading7">
    <w:name w:val="heading 7"/>
    <w:basedOn w:val="Normal"/>
    <w:next w:val="Normal"/>
    <w:qFormat/>
    <w:pPr>
      <w:spacing w:before="240" w:after="60"/>
      <w:jc w:val="both"/>
      <w:outlineLvl w:val="6"/>
    </w:pPr>
    <w:rPr>
      <w:rFonts w:ascii="Arial" w:hAnsi="Arial"/>
      <w:sz w:val="20"/>
      <w:lang w:val="es-ES_tradnl"/>
    </w:rPr>
  </w:style>
  <w:style w:type="paragraph" w:styleId="Heading8">
    <w:name w:val="heading 8"/>
    <w:basedOn w:val="Normal"/>
    <w:next w:val="Normal"/>
    <w:qFormat/>
    <w:pPr>
      <w:spacing w:before="240" w:after="60"/>
      <w:jc w:val="both"/>
      <w:outlineLvl w:val="7"/>
    </w:pPr>
    <w:rPr>
      <w:rFonts w:ascii="Arial" w:hAnsi="Arial"/>
      <w:i/>
      <w:sz w:val="20"/>
      <w:lang w:val="es-ES_tradnl"/>
    </w:rPr>
  </w:style>
  <w:style w:type="paragraph" w:styleId="Heading9">
    <w:name w:val="heading 9"/>
    <w:basedOn w:val="Normal"/>
    <w:next w:val="Normal"/>
    <w:link w:val="Heading9Char"/>
    <w:qFormat/>
    <w:p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BodyText2">
    <w:name w:val="Body Text 2"/>
    <w:basedOn w:val="Normal"/>
    <w:link w:val="BodyText2Char"/>
    <w:pPr>
      <w:spacing w:before="120" w:after="120"/>
      <w:jc w:val="center"/>
    </w:pPr>
    <w:rPr>
      <w:b/>
      <w:sz w:val="28"/>
      <w:lang w:val="es-ES_tradnl"/>
    </w:rPr>
  </w:style>
  <w:style w:type="paragraph" w:customStyle="1" w:styleId="SectionVIIHeader2">
    <w:name w:val="Section VII Header2"/>
    <w:basedOn w:val="Heading1"/>
    <w:link w:val="SectionVIIHeader2Char"/>
    <w:autoRedefine/>
    <w:rPr>
      <w:rFonts w:ascii="Times New Roman Bold" w:hAnsi="Times New Roman Bold"/>
      <w:iCs/>
      <w:sz w:val="32"/>
    </w:rPr>
  </w:style>
  <w:style w:type="paragraph" w:customStyle="1" w:styleId="2AutoList1">
    <w:name w:val="2AutoList1"/>
    <w:basedOn w:val="Normal"/>
    <w:pPr>
      <w:numPr>
        <w:ilvl w:val="1"/>
        <w:numId w:val="13"/>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Heading1"/>
    <w:autoRedefine/>
    <w:rsid w:val="00B425CE"/>
    <w:pPr>
      <w:spacing w:after="0"/>
    </w:pPr>
    <w:rPr>
      <w:bCs/>
      <w:iCs/>
      <w:kern w:val="0"/>
      <w:sz w:val="24"/>
      <w:szCs w:val="24"/>
    </w:rPr>
  </w:style>
  <w:style w:type="paragraph" w:styleId="Title">
    <w:name w:val="Title"/>
    <w:basedOn w:val="Normal"/>
    <w:link w:val="TitleChar"/>
    <w:qFormat/>
    <w:pPr>
      <w:jc w:val="center"/>
    </w:pPr>
    <w:rPr>
      <w:b/>
      <w:sz w:val="48"/>
      <w:lang w:val="es-ES_tradnl"/>
    </w:rPr>
  </w:style>
  <w:style w:type="paragraph" w:styleId="Footer">
    <w:name w:val="footer"/>
    <w:basedOn w:val="Normal"/>
    <w:link w:val="FooterChar"/>
    <w:uiPriority w:val="99"/>
    <w:pPr>
      <w:tabs>
        <w:tab w:val="right" w:leader="underscore" w:pos="9504"/>
      </w:tabs>
      <w:spacing w:before="120"/>
    </w:pPr>
    <w:rPr>
      <w:lang w:val="es-ES_tradnl"/>
    </w:rPr>
  </w:style>
  <w:style w:type="paragraph" w:customStyle="1" w:styleId="Subtitle2">
    <w:name w:val="Subtitle 2"/>
    <w:basedOn w:val="Footer"/>
    <w:autoRedefine/>
    <w:pPr>
      <w:tabs>
        <w:tab w:val="clear" w:pos="9504"/>
      </w:tabs>
      <w:jc w:val="center"/>
      <w:outlineLvl w:val="1"/>
    </w:pPr>
    <w:rPr>
      <w:b/>
      <w:sz w:val="32"/>
      <w:lang w:val="fr-FR"/>
    </w:rPr>
  </w:style>
  <w:style w:type="paragraph" w:styleId="List">
    <w:name w:val="List"/>
    <w:basedOn w:val="Normal"/>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OC1">
    <w:name w:val="toc 1"/>
    <w:basedOn w:val="Normal"/>
    <w:next w:val="Normal"/>
    <w:uiPriority w:val="39"/>
    <w:rsid w:val="008D04CF"/>
    <w:pPr>
      <w:tabs>
        <w:tab w:val="right" w:leader="dot" w:pos="9000"/>
      </w:tabs>
      <w:spacing w:before="240" w:after="120"/>
    </w:pPr>
    <w:rPr>
      <w:b/>
      <w:bCs/>
    </w:rPr>
  </w:style>
  <w:style w:type="paragraph" w:styleId="TOC2">
    <w:name w:val="toc 2"/>
    <w:basedOn w:val="Normal"/>
    <w:next w:val="Normal"/>
    <w:uiPriority w:val="39"/>
    <w:rsid w:val="008D04CF"/>
    <w:pPr>
      <w:tabs>
        <w:tab w:val="right" w:leader="dot" w:pos="9000"/>
      </w:tabs>
      <w:spacing w:before="120"/>
      <w:ind w:left="240"/>
    </w:pPr>
    <w:rPr>
      <w:iCs/>
    </w:rPr>
  </w:style>
  <w:style w:type="paragraph" w:styleId="Subtitle">
    <w:name w:val="Subtitle"/>
    <w:basedOn w:val="Normal"/>
    <w:link w:val="SubtitleChar"/>
    <w:uiPriority w:val="11"/>
    <w:qFormat/>
    <w:pPr>
      <w:jc w:val="center"/>
    </w:pPr>
    <w:rPr>
      <w:b/>
      <w:sz w:val="44"/>
      <w:lang w:val="es-ES_tradnl"/>
    </w:rPr>
  </w:style>
  <w:style w:type="paragraph" w:customStyle="1" w:styleId="Header2-SubClauses">
    <w:name w:val="Header 2 - SubClauses"/>
    <w:basedOn w:val="Normal"/>
    <w:link w:val="Header2-SubClausesCar"/>
    <w:pPr>
      <w:tabs>
        <w:tab w:val="left" w:pos="619"/>
      </w:tabs>
      <w:spacing w:after="200"/>
      <w:jc w:val="both"/>
    </w:pPr>
    <w:rPr>
      <w:lang w:val="es-ES_tradnl"/>
    </w:rPr>
  </w:style>
  <w:style w:type="paragraph" w:styleId="BodyTextIndent3">
    <w:name w:val="Body Text Indent 3"/>
    <w:basedOn w:val="Normal"/>
    <w:pPr>
      <w:spacing w:before="240"/>
      <w:ind w:left="576"/>
      <w:jc w:val="both"/>
    </w:pPr>
    <w:rPr>
      <w:lang w:val="en-US"/>
    </w:rPr>
  </w:style>
  <w:style w:type="paragraph" w:styleId="BodyTextIndent2">
    <w:name w:val="Body Text Indent 2"/>
    <w:basedOn w:val="Normal"/>
    <w:link w:val="BodyTextIndent2Char"/>
    <w:pPr>
      <w:ind w:left="360" w:firstLine="360"/>
      <w:jc w:val="both"/>
    </w:pPr>
    <w:rPr>
      <w:lang w:val="es-ES_tradnl"/>
    </w:rPr>
  </w:style>
  <w:style w:type="paragraph" w:styleId="BodyTextIndent">
    <w:name w:val="Body Text Indent"/>
    <w:basedOn w:val="Normal"/>
    <w:link w:val="BodyTextIndentChar"/>
    <w:pPr>
      <w:ind w:left="720"/>
      <w:jc w:val="both"/>
    </w:pPr>
    <w:rPr>
      <w:lang w:val="es-ES_tradnl"/>
    </w:rPr>
  </w:style>
  <w:style w:type="paragraph" w:styleId="Header">
    <w:name w:val="header"/>
    <w:basedOn w:val="Normal"/>
    <w:link w:val="HeaderChar"/>
    <w:uiPriority w:val="99"/>
    <w:pPr>
      <w:pBdr>
        <w:bottom w:val="single" w:sz="4" w:space="1" w:color="000000"/>
      </w:pBdr>
      <w:tabs>
        <w:tab w:val="right" w:pos="9000"/>
      </w:tabs>
      <w:jc w:val="both"/>
    </w:pPr>
    <w:rPr>
      <w:sz w:val="20"/>
      <w:lang w:val="es-ES_tradnl"/>
    </w:rPr>
  </w:style>
  <w:style w:type="character" w:styleId="PageNumber">
    <w:name w:val="page number"/>
    <w:basedOn w:val="DefaultParagraphFont"/>
    <w:uiPriority w:val="99"/>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pPr>
      <w:jc w:val="both"/>
    </w:pPr>
    <w:rPr>
      <w:sz w:val="20"/>
      <w:lang w:val="es-ES_tradnl"/>
    </w:rPr>
  </w:style>
  <w:style w:type="paragraph" w:styleId="BodyText">
    <w:name w:val="Body Text"/>
    <w:basedOn w:val="Normal"/>
    <w:link w:val="BodyTextChar"/>
    <w:pPr>
      <w:jc w:val="both"/>
    </w:pPr>
    <w:rPr>
      <w:lang w:val="es-ES_tradnl"/>
    </w:rPr>
  </w:style>
  <w:style w:type="character" w:styleId="FootnoteReference">
    <w:name w:val="footnote reference"/>
    <w:aliases w:val="callout"/>
    <w:rPr>
      <w:vertAlign w:val="superscript"/>
    </w:rPr>
  </w:style>
  <w:style w:type="paragraph" w:customStyle="1" w:styleId="TOCNumber1">
    <w:name w:val="TOC Number1"/>
    <w:basedOn w:val="Heading4"/>
    <w:autoRedefine/>
    <w:pPr>
      <w:spacing w:after="0"/>
      <w:jc w:val="left"/>
      <w:outlineLvl w:val="9"/>
    </w:pPr>
    <w:rPr>
      <w:b/>
      <w:lang w:val="fr-FR"/>
    </w:rPr>
  </w:style>
  <w:style w:type="paragraph" w:styleId="TOC3">
    <w:name w:val="toc 3"/>
    <w:basedOn w:val="Normal"/>
    <w:next w:val="Normal"/>
    <w:autoRedefine/>
    <w:semiHidden/>
    <w:pPr>
      <w:ind w:left="480"/>
    </w:pPr>
    <w:rPr>
      <w:rFonts w:ascii="Calibri" w:hAnsi="Calibri"/>
      <w:sz w:val="20"/>
    </w:rPr>
  </w:style>
  <w:style w:type="paragraph" w:styleId="TOC4">
    <w:name w:val="toc 4"/>
    <w:basedOn w:val="Normal"/>
    <w:next w:val="Normal"/>
    <w:autoRedefine/>
    <w:semiHidden/>
    <w:pPr>
      <w:ind w:left="720"/>
    </w:pPr>
    <w:rPr>
      <w:rFonts w:ascii="Calibri" w:hAnsi="Calibri"/>
      <w:sz w:val="20"/>
    </w:rPr>
  </w:style>
  <w:style w:type="paragraph" w:styleId="TOC5">
    <w:name w:val="toc 5"/>
    <w:basedOn w:val="Normal"/>
    <w:next w:val="Normal"/>
    <w:autoRedefine/>
    <w:semiHidden/>
    <w:pPr>
      <w:ind w:left="960"/>
    </w:pPr>
    <w:rPr>
      <w:rFonts w:ascii="Calibri" w:hAnsi="Calibri"/>
      <w:sz w:val="20"/>
    </w:rPr>
  </w:style>
  <w:style w:type="paragraph" w:styleId="TOC6">
    <w:name w:val="toc 6"/>
    <w:basedOn w:val="Normal"/>
    <w:next w:val="Normal"/>
    <w:autoRedefine/>
    <w:semiHidden/>
    <w:pPr>
      <w:ind w:left="1200"/>
    </w:pPr>
    <w:rPr>
      <w:rFonts w:ascii="Calibri" w:hAnsi="Calibri"/>
      <w:sz w:val="20"/>
    </w:rPr>
  </w:style>
  <w:style w:type="paragraph" w:styleId="TOC7">
    <w:name w:val="toc 7"/>
    <w:basedOn w:val="Normal"/>
    <w:next w:val="Normal"/>
    <w:autoRedefine/>
    <w:semiHidden/>
    <w:pPr>
      <w:ind w:left="1440"/>
    </w:pPr>
    <w:rPr>
      <w:rFonts w:ascii="Calibri" w:hAnsi="Calibri"/>
      <w:sz w:val="20"/>
    </w:rPr>
  </w:style>
  <w:style w:type="paragraph" w:styleId="TOC8">
    <w:name w:val="toc 8"/>
    <w:basedOn w:val="Normal"/>
    <w:next w:val="Normal"/>
    <w:autoRedefine/>
    <w:semiHidden/>
    <w:pPr>
      <w:ind w:left="1680"/>
    </w:pPr>
    <w:rPr>
      <w:rFonts w:ascii="Calibri" w:hAnsi="Calibri"/>
      <w:sz w:val="20"/>
    </w:rPr>
  </w:style>
  <w:style w:type="paragraph" w:styleId="TOC9">
    <w:name w:val="toc 9"/>
    <w:basedOn w:val="Normal"/>
    <w:next w:val="Normal"/>
    <w:autoRedefine/>
    <w:semiHidden/>
    <w:pPr>
      <w:ind w:left="1920"/>
    </w:pPr>
    <w:rPr>
      <w:rFonts w:ascii="Calibri" w:hAnsi="Calibri"/>
      <w:sz w:val="20"/>
    </w:rPr>
  </w:style>
  <w:style w:type="paragraph" w:styleId="BodyText3">
    <w:name w:val="Body Text 3"/>
    <w:basedOn w:val="Normal"/>
    <w:pPr>
      <w:jc w:val="center"/>
    </w:pPr>
    <w:rPr>
      <w:rFonts w:ascii="Times New Roman Bold" w:hAnsi="Times New Roman Bold"/>
      <w:spacing w:val="80"/>
      <w:sz w:val="40"/>
    </w:rPr>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sid w:val="008D04CF"/>
    <w:rPr>
      <w:rFonts w:ascii="Times New Roman" w:hAnsi="Times New Roman"/>
      <w:color w:val="0000FF"/>
      <w:sz w:val="24"/>
      <w:u w:val="single"/>
    </w:rPr>
  </w:style>
  <w:style w:type="paragraph" w:styleId="CommentText">
    <w:name w:val="annotation text"/>
    <w:basedOn w:val="Normal"/>
    <w:link w:val="CommentTextChar"/>
    <w:semiHidden/>
    <w:rPr>
      <w:sz w:val="20"/>
      <w:lang w:val="en-US" w:eastAsia="en-US"/>
    </w:rPr>
  </w:style>
  <w:style w:type="paragraph" w:styleId="BlockText">
    <w:name w:val="Block Text"/>
    <w:basedOn w:val="Normal"/>
    <w:pPr>
      <w:ind w:left="288" w:right="-72"/>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alloonText">
    <w:name w:val="Balloon Text"/>
    <w:basedOn w:val="Normal"/>
    <w:semiHidden/>
    <w:rsid w:val="006974C2"/>
    <w:rPr>
      <w:rFonts w:ascii="Tahoma" w:hAnsi="Tahoma" w:cs="Tahoma"/>
      <w:sz w:val="16"/>
      <w:szCs w:val="16"/>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uiPriority w:val="99"/>
    <w:locked/>
    <w:rsid w:val="002B510F"/>
    <w:rPr>
      <w:lang w:val="es-ES_tradnl"/>
    </w:rPr>
  </w:style>
  <w:style w:type="paragraph" w:styleId="ListParagraph">
    <w:name w:val="List Paragraph"/>
    <w:aliases w:val="Citation List,본문(내용),List Paragraph (numbered (a)),Colorful List - Accent 11,Colorful List - Accent 11CxSpLast,List Paragraph (numbered (a))CxSpLast,List Paragraph (numbered (a))CxSpLastCxSpLast,figure,Liste 1,Paragraphe 2,- List tir"/>
    <w:basedOn w:val="Normal"/>
    <w:link w:val="ListParagraphCh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Heading9Char">
    <w:name w:val="Heading 9 Char"/>
    <w:link w:val="Heading9"/>
    <w:rsid w:val="007A4779"/>
    <w:rPr>
      <w:rFonts w:ascii="Arial" w:hAnsi="Arial"/>
      <w:b/>
      <w:i/>
      <w:sz w:val="18"/>
      <w:lang w:val="es-ES_tradnl"/>
    </w:rPr>
  </w:style>
  <w:style w:type="character" w:customStyle="1" w:styleId="Heading1Char">
    <w:name w:val="Heading 1 Char"/>
    <w:aliases w:val="Document Header1 Char"/>
    <w:link w:val="Heading1"/>
    <w:rsid w:val="00D26A91"/>
    <w:rPr>
      <w:b/>
      <w:kern w:val="28"/>
      <w:sz w:val="52"/>
    </w:rPr>
  </w:style>
  <w:style w:type="character" w:customStyle="1" w:styleId="HeaderChar">
    <w:name w:val="Header Char"/>
    <w:link w:val="Header"/>
    <w:uiPriority w:val="99"/>
    <w:rsid w:val="00A407AE"/>
    <w:rPr>
      <w:lang w:val="es-ES_tradnl"/>
    </w:rPr>
  </w:style>
  <w:style w:type="character" w:customStyle="1" w:styleId="SubtitleChar">
    <w:name w:val="Subtitle Char"/>
    <w:link w:val="Subtitle"/>
    <w:uiPriority w:val="11"/>
    <w:rsid w:val="00A407AE"/>
    <w:rPr>
      <w:b/>
      <w:sz w:val="44"/>
      <w:lang w:val="es-ES_tradnl"/>
    </w:rPr>
  </w:style>
  <w:style w:type="character" w:customStyle="1" w:styleId="BodyTextIndentChar">
    <w:name w:val="Body Text Indent Char"/>
    <w:link w:val="BodyTextIndent"/>
    <w:rsid w:val="00D3216F"/>
    <w:rPr>
      <w:sz w:val="24"/>
      <w:lang w:val="es-ES_tradnl"/>
    </w:rPr>
  </w:style>
  <w:style w:type="character" w:customStyle="1" w:styleId="BodyTextIndent2Char">
    <w:name w:val="Body Text Indent 2 Char"/>
    <w:link w:val="BodyTextIndent2"/>
    <w:rsid w:val="00D3216F"/>
    <w:rPr>
      <w:sz w:val="24"/>
      <w:lang w:val="es-ES_tradnl"/>
    </w:rPr>
  </w:style>
  <w:style w:type="paragraph" w:customStyle="1" w:styleId="Head41">
    <w:name w:val="Head 4.1"/>
    <w:basedOn w:val="Normal"/>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FooterChar">
    <w:name w:val="Footer Char"/>
    <w:link w:val="Footer"/>
    <w:uiPriority w:val="99"/>
    <w:rsid w:val="00CB382A"/>
    <w:rPr>
      <w:sz w:val="24"/>
      <w:lang w:val="es-ES_tradnl"/>
    </w:rPr>
  </w:style>
  <w:style w:type="paragraph" w:customStyle="1" w:styleId="Style1">
    <w:name w:val="Style1"/>
    <w:basedOn w:val="Heading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Heading1Char"/>
    <w:link w:val="Style1"/>
    <w:rsid w:val="00B921F2"/>
    <w:rPr>
      <w:b/>
      <w:kern w:val="28"/>
      <w:sz w:val="52"/>
    </w:rPr>
  </w:style>
  <w:style w:type="paragraph" w:customStyle="1" w:styleId="Style3">
    <w:name w:val="Style3"/>
    <w:basedOn w:val="BodyText2"/>
    <w:link w:val="Style3Char"/>
    <w:qFormat/>
    <w:rsid w:val="00B921F2"/>
    <w:p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BodyText2Char">
    <w:name w:val="Body Text 2 Char"/>
    <w:link w:val="BodyText2"/>
    <w:rsid w:val="00B921F2"/>
    <w:rPr>
      <w:b/>
      <w:sz w:val="28"/>
      <w:lang w:val="es-ES_tradnl" w:eastAsia="fr-FR"/>
    </w:rPr>
  </w:style>
  <w:style w:type="character" w:customStyle="1" w:styleId="Style3Char">
    <w:name w:val="Style3 Char"/>
    <w:basedOn w:val="BodyText2Char"/>
    <w:link w:val="Style3"/>
    <w:rsid w:val="00B921F2"/>
    <w:rPr>
      <w:b/>
      <w:sz w:val="28"/>
      <w:lang w:val="fr-FR" w:eastAsia="fr-FR"/>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pPr>
      <w:numPr>
        <w:numId w:val="19"/>
      </w:numPr>
    </w:pPr>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Heading5"/>
    <w:link w:val="Style8Char"/>
    <w:qFormat/>
    <w:rsid w:val="00C92E2A"/>
    <w:rPr>
      <w:lang w:val="fr-FR"/>
    </w:rPr>
  </w:style>
  <w:style w:type="character" w:customStyle="1" w:styleId="Style7Char">
    <w:name w:val="Style7 Char"/>
    <w:link w:val="Style7"/>
    <w:rsid w:val="00F06AB7"/>
    <w:rPr>
      <w:b/>
      <w:sz w:val="24"/>
      <w:lang w:val="fr-FR" w:eastAsia="fr-FR"/>
    </w:rPr>
  </w:style>
  <w:style w:type="character" w:styleId="CommentReference">
    <w:name w:val="annotation reference"/>
    <w:uiPriority w:val="99"/>
    <w:semiHidden/>
    <w:unhideWhenUsed/>
    <w:rsid w:val="00616BE0"/>
    <w:rPr>
      <w:sz w:val="16"/>
      <w:szCs w:val="16"/>
    </w:rPr>
  </w:style>
  <w:style w:type="character" w:customStyle="1" w:styleId="Heading5Char">
    <w:name w:val="Heading 5 Char"/>
    <w:link w:val="Heading5"/>
    <w:rsid w:val="00C92E2A"/>
    <w:rPr>
      <w:rFonts w:ascii="Times New Roman Bold" w:hAnsi="Times New Roman Bold"/>
      <w:b/>
      <w:sz w:val="32"/>
      <w:lang w:val="es-ES_tradnl"/>
    </w:rPr>
  </w:style>
  <w:style w:type="character" w:customStyle="1" w:styleId="Style8Char">
    <w:name w:val="Style8 Char"/>
    <w:basedOn w:val="Heading5Char"/>
    <w:link w:val="Style8"/>
    <w:rsid w:val="00C92E2A"/>
    <w:rPr>
      <w:rFonts w:ascii="Times New Roman Bold" w:hAnsi="Times New Roman Bold"/>
      <w:b/>
      <w:sz w:val="32"/>
      <w:lang w:val="es-ES_tradnl"/>
    </w:rPr>
  </w:style>
  <w:style w:type="paragraph" w:styleId="CommentSubject">
    <w:name w:val="annotation subject"/>
    <w:basedOn w:val="CommentText"/>
    <w:next w:val="CommentText"/>
    <w:link w:val="CommentSubjectChar"/>
    <w:uiPriority w:val="99"/>
    <w:semiHidden/>
    <w:unhideWhenUsed/>
    <w:rsid w:val="00616BE0"/>
    <w:rPr>
      <w:b/>
      <w:bCs/>
      <w:lang w:val="fr-FR" w:eastAsia="fr-FR"/>
    </w:rPr>
  </w:style>
  <w:style w:type="character" w:customStyle="1" w:styleId="CommentTextChar">
    <w:name w:val="Comment Text Char"/>
    <w:basedOn w:val="DefaultParagraphFont"/>
    <w:link w:val="CommentText"/>
    <w:semiHidden/>
    <w:rsid w:val="00616BE0"/>
  </w:style>
  <w:style w:type="character" w:customStyle="1" w:styleId="CommentSubjectChar">
    <w:name w:val="Comment Subject Char"/>
    <w:link w:val="CommentSubject"/>
    <w:uiPriority w:val="99"/>
    <w:semiHidden/>
    <w:rsid w:val="00616BE0"/>
    <w:rPr>
      <w:b/>
      <w:bCs/>
      <w:lang w:val="fr-FR" w:eastAsia="fr-FR"/>
    </w:rPr>
  </w:style>
  <w:style w:type="paragraph" w:customStyle="1" w:styleId="S1-subpara">
    <w:name w:val="S1-sub para"/>
    <w:basedOn w:val="Normal"/>
    <w:link w:val="S1-subparaChar"/>
    <w:rsid w:val="009D33B6"/>
    <w:pPr>
      <w:numPr>
        <w:ilvl w:val="1"/>
        <w:numId w:val="55"/>
      </w:numPr>
      <w:spacing w:after="200"/>
      <w:jc w:val="both"/>
    </w:pPr>
    <w:rPr>
      <w:lang w:val="en-US" w:eastAsia="en-US"/>
    </w:rPr>
  </w:style>
  <w:style w:type="character" w:customStyle="1" w:styleId="S1-subparaChar">
    <w:name w:val="S1-sub para Char"/>
    <w:link w:val="S1-subpara"/>
    <w:rsid w:val="009D33B6"/>
    <w:rPr>
      <w:sz w:val="24"/>
    </w:rPr>
  </w:style>
  <w:style w:type="character" w:customStyle="1" w:styleId="ListParagraphChar">
    <w:name w:val="List Paragraph Char"/>
    <w:aliases w:val="Citation List Char,본문(내용) Char,List Paragraph (numbered (a)) Char,Colorful List - Accent 11 Char,Colorful List - Accent 11CxSpLast Char,List Paragraph (numbered (a))CxSpLast Char,List Paragraph (numbered (a))CxSpLastCxSpLast Char"/>
    <w:link w:val="ListParagraph"/>
    <w:uiPriority w:val="34"/>
    <w:locked/>
    <w:rsid w:val="00211673"/>
    <w:rPr>
      <w:sz w:val="24"/>
      <w:lang w:val="fr-FR" w:eastAsia="fr-FR"/>
    </w:rPr>
  </w:style>
  <w:style w:type="paragraph" w:customStyle="1" w:styleId="SPDForm2">
    <w:name w:val="SPD  Form 2"/>
    <w:basedOn w:val="Normal"/>
    <w:link w:val="SPDForm2Char"/>
    <w:qFormat/>
    <w:rsid w:val="00FC2D5E"/>
    <w:pPr>
      <w:spacing w:before="120" w:after="240"/>
      <w:jc w:val="center"/>
    </w:pPr>
    <w:rPr>
      <w:b/>
      <w:sz w:val="36"/>
      <w:lang w:val="en-US" w:eastAsia="en-US"/>
    </w:rPr>
  </w:style>
  <w:style w:type="character" w:customStyle="1" w:styleId="SPDForm2Char">
    <w:name w:val="SPD  Form 2 Char"/>
    <w:basedOn w:val="DefaultParagraphFont"/>
    <w:link w:val="SPDForm2"/>
    <w:rsid w:val="00FC2D5E"/>
    <w:rPr>
      <w:b/>
      <w:sz w:val="36"/>
    </w:rPr>
  </w:style>
  <w:style w:type="paragraph" w:customStyle="1" w:styleId="Sec4Heading2">
    <w:name w:val="Sec 4 Heading 2"/>
    <w:basedOn w:val="Normal"/>
    <w:link w:val="Sec4Heading2Char"/>
    <w:qFormat/>
    <w:rsid w:val="00FC2D5E"/>
    <w:pPr>
      <w:jc w:val="center"/>
    </w:pPr>
    <w:rPr>
      <w:b/>
      <w:bCs/>
      <w:sz w:val="36"/>
      <w:szCs w:val="36"/>
    </w:rPr>
  </w:style>
  <w:style w:type="character" w:customStyle="1" w:styleId="Sec4Heading2Char">
    <w:name w:val="Sec 4 Heading 2 Char"/>
    <w:basedOn w:val="DefaultParagraphFont"/>
    <w:link w:val="Sec4Heading2"/>
    <w:rsid w:val="00FC2D5E"/>
    <w:rPr>
      <w:b/>
      <w:bCs/>
      <w:sz w:val="36"/>
      <w:szCs w:val="36"/>
      <w:lang w:val="fr-FR" w:eastAsia="fr-FR"/>
    </w:rPr>
  </w:style>
  <w:style w:type="paragraph" w:customStyle="1" w:styleId="Sub-ClauseText">
    <w:name w:val="Sub-Clause Text"/>
    <w:basedOn w:val="Normal"/>
    <w:rsid w:val="009A723D"/>
    <w:pPr>
      <w:spacing w:before="120" w:after="120"/>
      <w:jc w:val="both"/>
    </w:pPr>
    <w:rPr>
      <w:spacing w:val="-4"/>
      <w:lang w:val="en-US" w:eastAsia="en-US"/>
    </w:rPr>
  </w:style>
  <w:style w:type="paragraph" w:customStyle="1" w:styleId="Default">
    <w:name w:val="Default"/>
    <w:rsid w:val="009A723D"/>
    <w:pPr>
      <w:autoSpaceDE w:val="0"/>
      <w:autoSpaceDN w:val="0"/>
      <w:adjustRightInd w:val="0"/>
    </w:pPr>
    <w:rPr>
      <w:rFonts w:ascii="Tahoma" w:hAnsi="Tahoma" w:cs="Tahoma"/>
      <w:color w:val="000000"/>
      <w:sz w:val="24"/>
      <w:szCs w:val="24"/>
      <w:lang w:eastAsia="fr-FR"/>
    </w:rPr>
  </w:style>
  <w:style w:type="paragraph" w:customStyle="1" w:styleId="S1-Header2">
    <w:name w:val="S1-Header2"/>
    <w:basedOn w:val="Normal"/>
    <w:autoRedefine/>
    <w:rsid w:val="003708DD"/>
    <w:pPr>
      <w:tabs>
        <w:tab w:val="num" w:pos="432"/>
      </w:tabs>
      <w:spacing w:after="120"/>
      <w:ind w:left="432" w:right="-216" w:hanging="432"/>
    </w:pPr>
    <w:rPr>
      <w:b/>
      <w:iCs/>
      <w:szCs w:val="24"/>
      <w:lang w:val="en-US" w:eastAsia="en-US"/>
    </w:rPr>
  </w:style>
  <w:style w:type="paragraph" w:customStyle="1" w:styleId="Sec1-ClausesAfter10pt1">
    <w:name w:val="Sec1-Clauses + After:  10 pt1"/>
    <w:basedOn w:val="Normal"/>
    <w:rsid w:val="003708DD"/>
    <w:pPr>
      <w:numPr>
        <w:numId w:val="67"/>
      </w:numPr>
      <w:spacing w:after="200"/>
    </w:pPr>
    <w:rPr>
      <w:b/>
      <w:bCs/>
      <w:lang w:val="en-US" w:eastAsia="en-US"/>
    </w:rPr>
  </w:style>
  <w:style w:type="character" w:customStyle="1" w:styleId="BodyTextChar">
    <w:name w:val="Body Text Char"/>
    <w:link w:val="BodyText"/>
    <w:uiPriority w:val="99"/>
    <w:rsid w:val="00786523"/>
    <w:rPr>
      <w:sz w:val="24"/>
      <w:lang w:val="es-ES_tradnl" w:eastAsia="fr-FR"/>
    </w:rPr>
  </w:style>
  <w:style w:type="paragraph" w:customStyle="1" w:styleId="Head81">
    <w:name w:val="Head 8.1"/>
    <w:basedOn w:val="Normal"/>
    <w:link w:val="Head81Char"/>
    <w:rsid w:val="00EA4FA4"/>
    <w:pPr>
      <w:suppressAutoHyphens/>
      <w:overflowPunct w:val="0"/>
      <w:autoSpaceDE w:val="0"/>
      <w:autoSpaceDN w:val="0"/>
      <w:adjustRightInd w:val="0"/>
      <w:jc w:val="center"/>
      <w:textAlignment w:val="baseline"/>
    </w:pPr>
    <w:rPr>
      <w:b/>
      <w:sz w:val="28"/>
    </w:rPr>
  </w:style>
  <w:style w:type="table" w:styleId="TableGrid">
    <w:name w:val="Table Grid"/>
    <w:basedOn w:val="TableNormal"/>
    <w:uiPriority w:val="59"/>
    <w:rsid w:val="00EA4FA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82">
    <w:name w:val="Head 8.2"/>
    <w:basedOn w:val="Head81"/>
    <w:rsid w:val="00EA4FA4"/>
    <w:pPr>
      <w:overflowPunct/>
      <w:autoSpaceDE/>
      <w:autoSpaceDN/>
      <w:adjustRightInd/>
      <w:spacing w:before="480" w:after="120"/>
      <w:textAlignment w:val="auto"/>
    </w:pPr>
    <w:rPr>
      <w:rFonts w:ascii="Times New Roman Bold" w:hAnsi="Times New Roman Bold"/>
      <w:lang w:val="en-US" w:eastAsia="en-US"/>
    </w:rPr>
  </w:style>
  <w:style w:type="paragraph" w:customStyle="1" w:styleId="SectionXTitle">
    <w:name w:val="Section X Title"/>
    <w:basedOn w:val="Head81"/>
    <w:link w:val="SectionXTitleChar"/>
    <w:qFormat/>
    <w:rsid w:val="00EA4FA4"/>
    <w:pPr>
      <w:keepNext/>
      <w:pBdr>
        <w:bottom w:val="single" w:sz="24" w:space="1" w:color="auto"/>
      </w:pBdr>
      <w:suppressAutoHyphens w:val="0"/>
      <w:overflowPunct/>
      <w:autoSpaceDE/>
      <w:autoSpaceDN/>
      <w:adjustRightInd/>
      <w:spacing w:before="360" w:after="120"/>
      <w:textAlignment w:val="auto"/>
    </w:pPr>
    <w:rPr>
      <w:rFonts w:ascii="Times New Roman Bold" w:hAnsi="Times New Roman Bold"/>
      <w:smallCaps/>
      <w:sz w:val="32"/>
      <w:lang w:eastAsia="en-US"/>
    </w:rPr>
  </w:style>
  <w:style w:type="paragraph" w:styleId="ListNumber2">
    <w:name w:val="List Number 2"/>
    <w:basedOn w:val="Normal"/>
    <w:uiPriority w:val="99"/>
    <w:unhideWhenUsed/>
    <w:rsid w:val="005556EE"/>
    <w:pPr>
      <w:numPr>
        <w:numId w:val="82"/>
      </w:numPr>
      <w:contextualSpacing/>
    </w:pPr>
  </w:style>
  <w:style w:type="character" w:customStyle="1" w:styleId="TitleChar">
    <w:name w:val="Title Char"/>
    <w:link w:val="Title"/>
    <w:rsid w:val="0059062D"/>
    <w:rPr>
      <w:b/>
      <w:sz w:val="48"/>
      <w:lang w:val="es-ES_tradnl" w:eastAsia="fr-FR"/>
    </w:rPr>
  </w:style>
  <w:style w:type="paragraph" w:customStyle="1" w:styleId="ITBHeading2">
    <w:name w:val="ITB Heading 2"/>
    <w:basedOn w:val="Normal"/>
    <w:rsid w:val="001952D7"/>
    <w:pPr>
      <w:numPr>
        <w:numId w:val="96"/>
      </w:numPr>
    </w:pPr>
  </w:style>
  <w:style w:type="paragraph" w:customStyle="1" w:styleId="SectionIIIHeading1">
    <w:name w:val="Section III Heading 1"/>
    <w:qFormat/>
    <w:rsid w:val="00855A38"/>
    <w:pPr>
      <w:spacing w:before="120" w:after="240"/>
    </w:pPr>
    <w:rPr>
      <w:b/>
      <w:sz w:val="24"/>
    </w:rPr>
  </w:style>
  <w:style w:type="paragraph" w:customStyle="1" w:styleId="SEC3h1">
    <w:name w:val="SEC3 h1"/>
    <w:basedOn w:val="Normal"/>
    <w:link w:val="SEC3h1Char"/>
    <w:qFormat/>
    <w:rsid w:val="00D671D9"/>
    <w:rPr>
      <w:b/>
      <w:iCs/>
      <w:sz w:val="28"/>
      <w:szCs w:val="28"/>
      <w:lang w:val="en-US" w:eastAsia="en-US"/>
    </w:rPr>
  </w:style>
  <w:style w:type="character" w:customStyle="1" w:styleId="SEC3h1Char">
    <w:name w:val="SEC3 h1 Char"/>
    <w:basedOn w:val="DefaultParagraphFont"/>
    <w:link w:val="SEC3h1"/>
    <w:rsid w:val="00D671D9"/>
    <w:rPr>
      <w:b/>
      <w:iCs/>
      <w:sz w:val="28"/>
      <w:szCs w:val="28"/>
    </w:rPr>
  </w:style>
  <w:style w:type="paragraph" w:customStyle="1" w:styleId="SEC3h2">
    <w:name w:val="SEC3 h2"/>
    <w:basedOn w:val="Normal"/>
    <w:link w:val="SEC3h2Char"/>
    <w:qFormat/>
    <w:rsid w:val="00D671D9"/>
    <w:pPr>
      <w:spacing w:after="200"/>
    </w:pPr>
    <w:rPr>
      <w:b/>
      <w:iCs/>
      <w:sz w:val="28"/>
      <w:lang w:val="en-US" w:eastAsia="en-US"/>
    </w:rPr>
  </w:style>
  <w:style w:type="character" w:customStyle="1" w:styleId="SEC3h2Char">
    <w:name w:val="SEC3 h2 Char"/>
    <w:basedOn w:val="DefaultParagraphFont"/>
    <w:link w:val="SEC3h2"/>
    <w:rsid w:val="00D671D9"/>
    <w:rPr>
      <w:b/>
      <w:iCs/>
      <w:sz w:val="28"/>
    </w:rPr>
  </w:style>
  <w:style w:type="paragraph" w:customStyle="1" w:styleId="xmsonormal">
    <w:name w:val="x_msonormal"/>
    <w:basedOn w:val="Normal"/>
    <w:rsid w:val="00D671D9"/>
    <w:pPr>
      <w:spacing w:before="100" w:beforeAutospacing="1" w:after="100" w:afterAutospacing="1"/>
    </w:pPr>
    <w:rPr>
      <w:szCs w:val="24"/>
      <w:lang w:val="en-US" w:eastAsia="en-US"/>
    </w:rPr>
  </w:style>
  <w:style w:type="paragraph" w:customStyle="1" w:styleId="Sec4Head1">
    <w:name w:val="Sec 4 Head 1"/>
    <w:basedOn w:val="Style7"/>
    <w:link w:val="Sec4Head1Char"/>
    <w:qFormat/>
    <w:rsid w:val="00AC5DBB"/>
    <w:pPr>
      <w:numPr>
        <w:numId w:val="0"/>
      </w:numPr>
      <w:spacing w:after="200"/>
      <w:ind w:left="576" w:hanging="576"/>
      <w:jc w:val="center"/>
    </w:pPr>
    <w:rPr>
      <w:rFonts w:asciiTheme="majorBidi" w:hAnsiTheme="majorBidi" w:cstheme="majorBidi"/>
      <w:sz w:val="36"/>
    </w:rPr>
  </w:style>
  <w:style w:type="character" w:customStyle="1" w:styleId="Sec4Head1Char">
    <w:name w:val="Sec 4 Head 1 Char"/>
    <w:basedOn w:val="Style7Char"/>
    <w:link w:val="Sec4Head1"/>
    <w:rsid w:val="00AC5DBB"/>
    <w:rPr>
      <w:rFonts w:asciiTheme="majorBidi" w:hAnsiTheme="majorBidi" w:cstheme="majorBidi"/>
      <w:b/>
      <w:sz w:val="36"/>
      <w:lang w:val="fr-FR" w:eastAsia="fr-FR"/>
    </w:rPr>
  </w:style>
  <w:style w:type="paragraph" w:customStyle="1" w:styleId="PARTS">
    <w:name w:val="PARTS"/>
    <w:basedOn w:val="Style1"/>
    <w:link w:val="PARTSChar"/>
    <w:qFormat/>
    <w:rsid w:val="00DD3AE6"/>
  </w:style>
  <w:style w:type="character" w:customStyle="1" w:styleId="PARTSChar">
    <w:name w:val="PARTS Char"/>
    <w:basedOn w:val="Style1Char"/>
    <w:link w:val="PARTS"/>
    <w:rsid w:val="00DD3AE6"/>
    <w:rPr>
      <w:b/>
      <w:kern w:val="28"/>
      <w:sz w:val="52"/>
      <w:lang w:val="fr-FR" w:eastAsia="fr-FR"/>
    </w:rPr>
  </w:style>
  <w:style w:type="paragraph" w:customStyle="1" w:styleId="Sections">
    <w:name w:val="Sections"/>
    <w:basedOn w:val="Subtitle"/>
    <w:link w:val="SectionsChar"/>
    <w:qFormat/>
    <w:rsid w:val="00E75411"/>
    <w:rPr>
      <w:sz w:val="36"/>
      <w:lang w:val="fr-FR"/>
    </w:rPr>
  </w:style>
  <w:style w:type="character" w:customStyle="1" w:styleId="SectionsChar">
    <w:name w:val="Sections Char"/>
    <w:basedOn w:val="SubtitleChar"/>
    <w:link w:val="Sections"/>
    <w:rsid w:val="00E75411"/>
    <w:rPr>
      <w:b/>
      <w:sz w:val="36"/>
      <w:lang w:val="fr-FR" w:eastAsia="fr-FR"/>
    </w:rPr>
  </w:style>
  <w:style w:type="paragraph" w:customStyle="1" w:styleId="HSec1-1">
    <w:name w:val="H Sec 1 - 1"/>
    <w:basedOn w:val="Style3"/>
    <w:link w:val="HSec1-1Char"/>
    <w:qFormat/>
    <w:rsid w:val="003510AD"/>
    <w:pPr>
      <w:spacing w:before="0"/>
    </w:pPr>
  </w:style>
  <w:style w:type="character" w:customStyle="1" w:styleId="HSec1-1Char">
    <w:name w:val="H Sec 1 - 1 Char"/>
    <w:basedOn w:val="Style3Char"/>
    <w:link w:val="HSec1-1"/>
    <w:rsid w:val="003510AD"/>
    <w:rPr>
      <w:b/>
      <w:sz w:val="28"/>
      <w:lang w:val="fr-FR" w:eastAsia="fr-FR"/>
    </w:rPr>
  </w:style>
  <w:style w:type="paragraph" w:customStyle="1" w:styleId="HSec1-2">
    <w:name w:val="H Sec 1 - 2"/>
    <w:basedOn w:val="Style4"/>
    <w:link w:val="HSec1-2Char"/>
    <w:qFormat/>
    <w:rsid w:val="000B0942"/>
    <w:pPr>
      <w:numPr>
        <w:numId w:val="105"/>
      </w:numPr>
      <w:spacing w:after="240"/>
    </w:pPr>
    <w:rPr>
      <w:szCs w:val="24"/>
    </w:rPr>
  </w:style>
  <w:style w:type="character" w:customStyle="1" w:styleId="HSec1-2Char">
    <w:name w:val="H Sec 1 - 2 Char"/>
    <w:basedOn w:val="Style4Char"/>
    <w:link w:val="HSec1-2"/>
    <w:rsid w:val="000B0942"/>
    <w:rPr>
      <w:b/>
      <w:sz w:val="24"/>
      <w:szCs w:val="24"/>
      <w:lang w:val="fr-FR" w:eastAsia="fr-FR"/>
    </w:rPr>
  </w:style>
  <w:style w:type="paragraph" w:customStyle="1" w:styleId="HSec8-1">
    <w:name w:val="H Sec 8 - 1"/>
    <w:basedOn w:val="Style7"/>
    <w:link w:val="HSec8-1Char"/>
    <w:qFormat/>
    <w:rsid w:val="00883430"/>
  </w:style>
  <w:style w:type="paragraph" w:customStyle="1" w:styleId="HSec10-1">
    <w:name w:val="H Sec 10 - 1"/>
    <w:basedOn w:val="Style8"/>
    <w:link w:val="HSec10-1Char"/>
    <w:qFormat/>
    <w:rsid w:val="00735CD5"/>
    <w:rPr>
      <w:smallCaps/>
      <w:lang w:eastAsia="en-US"/>
    </w:rPr>
  </w:style>
  <w:style w:type="character" w:customStyle="1" w:styleId="HSec8-1Char">
    <w:name w:val="H Sec 8 - 1 Char"/>
    <w:basedOn w:val="Style7Char"/>
    <w:link w:val="HSec8-1"/>
    <w:rsid w:val="00883430"/>
    <w:rPr>
      <w:b/>
      <w:sz w:val="24"/>
      <w:lang w:val="fr-FR" w:eastAsia="fr-FR"/>
    </w:rPr>
  </w:style>
  <w:style w:type="paragraph" w:customStyle="1" w:styleId="HSec4-1">
    <w:name w:val="H Sec 4 - 1"/>
    <w:basedOn w:val="Style5"/>
    <w:link w:val="HSec4-1Char"/>
    <w:qFormat/>
    <w:rsid w:val="00976881"/>
  </w:style>
  <w:style w:type="character" w:customStyle="1" w:styleId="Head81Char">
    <w:name w:val="Head 8.1 Char"/>
    <w:basedOn w:val="DefaultParagraphFont"/>
    <w:link w:val="Head81"/>
    <w:rsid w:val="00614222"/>
    <w:rPr>
      <w:b/>
      <w:sz w:val="28"/>
      <w:lang w:val="fr-FR" w:eastAsia="fr-FR"/>
    </w:rPr>
  </w:style>
  <w:style w:type="character" w:customStyle="1" w:styleId="SectionXTitleChar">
    <w:name w:val="Section X Title Char"/>
    <w:basedOn w:val="Head81Char"/>
    <w:link w:val="SectionXTitle"/>
    <w:rsid w:val="00614222"/>
    <w:rPr>
      <w:rFonts w:ascii="Times New Roman Bold" w:hAnsi="Times New Roman Bold"/>
      <w:b/>
      <w:smallCaps/>
      <w:sz w:val="32"/>
      <w:lang w:val="fr-FR" w:eastAsia="fr-FR"/>
    </w:rPr>
  </w:style>
  <w:style w:type="character" w:customStyle="1" w:styleId="HSec10-1Char">
    <w:name w:val="H Sec 10 - 1 Char"/>
    <w:basedOn w:val="SectionXTitleChar"/>
    <w:link w:val="HSec10-1"/>
    <w:rsid w:val="00735CD5"/>
    <w:rPr>
      <w:rFonts w:ascii="Times New Roman Bold" w:hAnsi="Times New Roman Bold"/>
      <w:b/>
      <w:smallCaps/>
      <w:sz w:val="32"/>
      <w:lang w:val="fr-FR" w:eastAsia="fr-FR"/>
    </w:rPr>
  </w:style>
  <w:style w:type="paragraph" w:customStyle="1" w:styleId="HSec7-1">
    <w:name w:val="H Sec 7 - 1"/>
    <w:basedOn w:val="Style6"/>
    <w:link w:val="HSec7-1Char"/>
    <w:qFormat/>
    <w:rsid w:val="00923317"/>
  </w:style>
  <w:style w:type="character" w:customStyle="1" w:styleId="HSec4-1Char">
    <w:name w:val="H Sec 4 - 1 Char"/>
    <w:basedOn w:val="Style5Char"/>
    <w:link w:val="HSec4-1"/>
    <w:rsid w:val="00976881"/>
    <w:rPr>
      <w:b/>
      <w:sz w:val="36"/>
      <w:lang w:val="fr-FR" w:eastAsia="fr-FR"/>
    </w:rPr>
  </w:style>
  <w:style w:type="character" w:customStyle="1" w:styleId="HSec7-1Char">
    <w:name w:val="H Sec 7 - 1 Char"/>
    <w:basedOn w:val="Style6Char"/>
    <w:link w:val="HSec7-1"/>
    <w:rsid w:val="00923317"/>
    <w:rPr>
      <w:rFonts w:ascii="Times New Roman Bold" w:hAnsi="Times New Roman Bold"/>
      <w:b/>
      <w:iCs/>
      <w:kern w:val="28"/>
      <w:sz w:val="32"/>
      <w:lang w:val="fr-FR" w:eastAsia="fr-FR"/>
    </w:rPr>
  </w:style>
  <w:style w:type="paragraph" w:styleId="Revision">
    <w:name w:val="Revision"/>
    <w:hidden/>
    <w:uiPriority w:val="99"/>
    <w:semiHidden/>
    <w:rsid w:val="00D81275"/>
    <w:rPr>
      <w:sz w:val="24"/>
      <w:lang w:val="fr-FR" w:eastAsia="fr-FR"/>
    </w:rPr>
  </w:style>
  <w:style w:type="character" w:customStyle="1" w:styleId="ts-alignment-element">
    <w:name w:val="ts-alignment-element"/>
    <w:basedOn w:val="DefaultParagraphFont"/>
    <w:rsid w:val="00C56E3F"/>
  </w:style>
  <w:style w:type="character" w:customStyle="1" w:styleId="ts-alignment-element-highlighted">
    <w:name w:val="ts-alignment-element-highlighted"/>
    <w:basedOn w:val="DefaultParagraphFont"/>
    <w:rsid w:val="00C56E3F"/>
  </w:style>
  <w:style w:type="paragraph" w:styleId="NormalWeb">
    <w:name w:val="Normal (Web)"/>
    <w:basedOn w:val="Normal"/>
    <w:uiPriority w:val="99"/>
    <w:rsid w:val="00925F5D"/>
    <w:pPr>
      <w:spacing w:before="100" w:beforeAutospacing="1" w:after="100" w:afterAutospacing="1"/>
    </w:pPr>
    <w:rPr>
      <w:rFonts w:ascii="Arial Unicode MS" w:eastAsia="Arial Unicode MS" w:hAnsi="Arial Unicode MS" w:cs="Arial Unicode MS"/>
      <w:szCs w:val="24"/>
      <w:lang w:eastAsia="en-US"/>
    </w:rPr>
  </w:style>
  <w:style w:type="table" w:customStyle="1" w:styleId="TableGrid2">
    <w:name w:val="Table Grid2"/>
    <w:basedOn w:val="TableNormal"/>
    <w:next w:val="TableGrid"/>
    <w:uiPriority w:val="39"/>
    <w:rsid w:val="00925F5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A6A33"/>
  </w:style>
  <w:style w:type="paragraph" w:customStyle="1" w:styleId="sec7-clausesBefore0ptAfter10pt">
    <w:name w:val="sec7-clauses + Before:  0 pt After:  10 pt"/>
    <w:basedOn w:val="Normal"/>
    <w:rsid w:val="006F175F"/>
    <w:pPr>
      <w:numPr>
        <w:numId w:val="109"/>
      </w:numPr>
      <w:spacing w:after="200"/>
      <w:ind w:left="360"/>
    </w:pPr>
    <w:rPr>
      <w:b/>
      <w:bCs/>
      <w:lang w:val="en-US" w:eastAsia="en-US"/>
    </w:rPr>
  </w:style>
  <w:style w:type="character" w:customStyle="1" w:styleId="Header2-SubClausesCar">
    <w:name w:val="Header 2 - SubClauses Car"/>
    <w:link w:val="Header2-SubClauses"/>
    <w:rsid w:val="007D55AD"/>
    <w:rPr>
      <w:sz w:val="24"/>
      <w:lang w:val="es-ES_tradnl" w:eastAsia="fr-FR"/>
    </w:rPr>
  </w:style>
  <w:style w:type="numbering" w:customStyle="1" w:styleId="SPD1">
    <w:name w:val="SPD 1"/>
    <w:uiPriority w:val="99"/>
    <w:rsid w:val="007D55AD"/>
    <w:pPr>
      <w:numPr>
        <w:numId w:val="110"/>
      </w:numPr>
    </w:pPr>
  </w:style>
  <w:style w:type="paragraph" w:customStyle="1" w:styleId="Style23">
    <w:name w:val="Style23"/>
    <w:basedOn w:val="Normal"/>
    <w:qFormat/>
    <w:rsid w:val="007D55AD"/>
    <w:pPr>
      <w:numPr>
        <w:numId w:val="110"/>
      </w:numPr>
      <w:tabs>
        <w:tab w:val="left" w:pos="432"/>
      </w:tabs>
      <w:spacing w:before="120" w:after="120"/>
    </w:pPr>
    <w:rPr>
      <w:b/>
    </w:rPr>
  </w:style>
  <w:style w:type="paragraph" w:styleId="NoSpacing">
    <w:name w:val="No Spacing"/>
    <w:uiPriority w:val="1"/>
    <w:qFormat/>
    <w:rsid w:val="009B6C49"/>
    <w:pPr>
      <w:widowControl w:val="0"/>
      <w:autoSpaceDE w:val="0"/>
      <w:autoSpaceDN w:val="0"/>
    </w:pPr>
    <w:rPr>
      <w:sz w:val="24"/>
      <w:szCs w:val="24"/>
    </w:rPr>
  </w:style>
  <w:style w:type="paragraph" w:customStyle="1" w:styleId="TableParagraph">
    <w:name w:val="Table Paragraph"/>
    <w:basedOn w:val="Normal"/>
    <w:uiPriority w:val="1"/>
    <w:qFormat/>
    <w:rsid w:val="00A63DC8"/>
    <w:pPr>
      <w:widowControl w:val="0"/>
    </w:pPr>
    <w:rPr>
      <w:rFonts w:asciiTheme="minorHAnsi" w:eastAsiaTheme="minorHAnsi" w:hAnsiTheme="minorHAnsi" w:cstheme="minorBidi"/>
      <w:sz w:val="22"/>
      <w:szCs w:val="22"/>
      <w:lang w:eastAsia="en-US"/>
    </w:rPr>
  </w:style>
  <w:style w:type="paragraph" w:customStyle="1" w:styleId="Heading1a">
    <w:name w:val="Heading 1a"/>
    <w:rsid w:val="005A7ACC"/>
    <w:pPr>
      <w:keepNext/>
      <w:keepLines/>
      <w:tabs>
        <w:tab w:val="left" w:pos="-720"/>
      </w:tabs>
      <w:suppressAutoHyphens/>
      <w:jc w:val="center"/>
    </w:pPr>
    <w:rPr>
      <w:b/>
      <w:smallCaps/>
      <w:sz w:val="32"/>
      <w:szCs w:val="24"/>
    </w:rPr>
  </w:style>
  <w:style w:type="character" w:customStyle="1" w:styleId="preparersnote">
    <w:name w:val="preparer's note"/>
    <w:rsid w:val="00675546"/>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6251">
      <w:bodyDiv w:val="1"/>
      <w:marLeft w:val="0"/>
      <w:marRight w:val="0"/>
      <w:marTop w:val="0"/>
      <w:marBottom w:val="0"/>
      <w:divBdr>
        <w:top w:val="none" w:sz="0" w:space="0" w:color="auto"/>
        <w:left w:val="none" w:sz="0" w:space="0" w:color="auto"/>
        <w:bottom w:val="none" w:sz="0" w:space="0" w:color="auto"/>
        <w:right w:val="none" w:sz="0" w:space="0" w:color="auto"/>
      </w:divBdr>
    </w:div>
    <w:div w:id="218324101">
      <w:bodyDiv w:val="1"/>
      <w:marLeft w:val="0"/>
      <w:marRight w:val="0"/>
      <w:marTop w:val="0"/>
      <w:marBottom w:val="0"/>
      <w:divBdr>
        <w:top w:val="none" w:sz="0" w:space="0" w:color="auto"/>
        <w:left w:val="none" w:sz="0" w:space="0" w:color="auto"/>
        <w:bottom w:val="none" w:sz="0" w:space="0" w:color="auto"/>
        <w:right w:val="none" w:sz="0" w:space="0" w:color="auto"/>
      </w:divBdr>
    </w:div>
    <w:div w:id="33727196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49838481">
      <w:bodyDiv w:val="1"/>
      <w:marLeft w:val="0"/>
      <w:marRight w:val="0"/>
      <w:marTop w:val="0"/>
      <w:marBottom w:val="0"/>
      <w:divBdr>
        <w:top w:val="none" w:sz="0" w:space="0" w:color="auto"/>
        <w:left w:val="none" w:sz="0" w:space="0" w:color="auto"/>
        <w:bottom w:val="none" w:sz="0" w:space="0" w:color="auto"/>
        <w:right w:val="none" w:sz="0" w:space="0" w:color="auto"/>
      </w:divBdr>
      <w:divsChild>
        <w:div w:id="1529562754">
          <w:marLeft w:val="0"/>
          <w:marRight w:val="0"/>
          <w:marTop w:val="0"/>
          <w:marBottom w:val="0"/>
          <w:divBdr>
            <w:top w:val="none" w:sz="0" w:space="0" w:color="auto"/>
            <w:left w:val="none" w:sz="0" w:space="0" w:color="auto"/>
            <w:bottom w:val="none" w:sz="0" w:space="0" w:color="auto"/>
            <w:right w:val="none" w:sz="0" w:space="0" w:color="auto"/>
          </w:divBdr>
          <w:divsChild>
            <w:div w:id="1626808912">
              <w:marLeft w:val="0"/>
              <w:marRight w:val="0"/>
              <w:marTop w:val="0"/>
              <w:marBottom w:val="0"/>
              <w:divBdr>
                <w:top w:val="none" w:sz="0" w:space="0" w:color="auto"/>
                <w:left w:val="none" w:sz="0" w:space="0" w:color="auto"/>
                <w:bottom w:val="none" w:sz="0" w:space="0" w:color="auto"/>
                <w:right w:val="none" w:sz="0" w:space="0" w:color="auto"/>
              </w:divBdr>
              <w:divsChild>
                <w:div w:id="1547183736">
                  <w:marLeft w:val="0"/>
                  <w:marRight w:val="0"/>
                  <w:marTop w:val="0"/>
                  <w:marBottom w:val="0"/>
                  <w:divBdr>
                    <w:top w:val="none" w:sz="0" w:space="0" w:color="auto"/>
                    <w:left w:val="none" w:sz="0" w:space="0" w:color="auto"/>
                    <w:bottom w:val="none" w:sz="0" w:space="0" w:color="auto"/>
                    <w:right w:val="none" w:sz="0" w:space="0" w:color="auto"/>
                  </w:divBdr>
                  <w:divsChild>
                    <w:div w:id="201595958">
                      <w:marLeft w:val="0"/>
                      <w:marRight w:val="0"/>
                      <w:marTop w:val="0"/>
                      <w:marBottom w:val="0"/>
                      <w:divBdr>
                        <w:top w:val="none" w:sz="0" w:space="0" w:color="auto"/>
                        <w:left w:val="none" w:sz="0" w:space="0" w:color="auto"/>
                        <w:bottom w:val="none" w:sz="0" w:space="0" w:color="auto"/>
                        <w:right w:val="none" w:sz="0" w:space="0" w:color="auto"/>
                      </w:divBdr>
                      <w:divsChild>
                        <w:div w:id="1383138178">
                          <w:marLeft w:val="0"/>
                          <w:marRight w:val="0"/>
                          <w:marTop w:val="0"/>
                          <w:marBottom w:val="0"/>
                          <w:divBdr>
                            <w:top w:val="none" w:sz="0" w:space="0" w:color="auto"/>
                            <w:left w:val="none" w:sz="0" w:space="0" w:color="auto"/>
                            <w:bottom w:val="none" w:sz="0" w:space="0" w:color="auto"/>
                            <w:right w:val="none" w:sz="0" w:space="0" w:color="auto"/>
                          </w:divBdr>
                          <w:divsChild>
                            <w:div w:id="1923834692">
                              <w:marLeft w:val="0"/>
                              <w:marRight w:val="0"/>
                              <w:marTop w:val="0"/>
                              <w:marBottom w:val="0"/>
                              <w:divBdr>
                                <w:top w:val="none" w:sz="0" w:space="0" w:color="auto"/>
                                <w:left w:val="none" w:sz="0" w:space="0" w:color="auto"/>
                                <w:bottom w:val="none" w:sz="0" w:space="0" w:color="auto"/>
                                <w:right w:val="none" w:sz="0" w:space="0" w:color="auto"/>
                              </w:divBdr>
                              <w:divsChild>
                                <w:div w:id="136803549">
                                  <w:marLeft w:val="0"/>
                                  <w:marRight w:val="0"/>
                                  <w:marTop w:val="0"/>
                                  <w:marBottom w:val="0"/>
                                  <w:divBdr>
                                    <w:top w:val="none" w:sz="0" w:space="0" w:color="auto"/>
                                    <w:left w:val="none" w:sz="0" w:space="0" w:color="auto"/>
                                    <w:bottom w:val="none" w:sz="0" w:space="0" w:color="auto"/>
                                    <w:right w:val="none" w:sz="0" w:space="0" w:color="auto"/>
                                  </w:divBdr>
                                  <w:divsChild>
                                    <w:div w:id="2040812770">
                                      <w:marLeft w:val="0"/>
                                      <w:marRight w:val="0"/>
                                      <w:marTop w:val="0"/>
                                      <w:marBottom w:val="0"/>
                                      <w:divBdr>
                                        <w:top w:val="none" w:sz="0" w:space="0" w:color="auto"/>
                                        <w:left w:val="none" w:sz="0" w:space="0" w:color="auto"/>
                                        <w:bottom w:val="none" w:sz="0" w:space="0" w:color="auto"/>
                                        <w:right w:val="none" w:sz="0" w:space="0" w:color="auto"/>
                                      </w:divBdr>
                                      <w:divsChild>
                                        <w:div w:id="1808743401">
                                          <w:marLeft w:val="0"/>
                                          <w:marRight w:val="0"/>
                                          <w:marTop w:val="0"/>
                                          <w:marBottom w:val="0"/>
                                          <w:divBdr>
                                            <w:top w:val="none" w:sz="0" w:space="0" w:color="auto"/>
                                            <w:left w:val="none" w:sz="0" w:space="0" w:color="auto"/>
                                            <w:bottom w:val="none" w:sz="0" w:space="0" w:color="auto"/>
                                            <w:right w:val="none" w:sz="0" w:space="0" w:color="auto"/>
                                          </w:divBdr>
                                          <w:divsChild>
                                            <w:div w:id="1279797070">
                                              <w:marLeft w:val="0"/>
                                              <w:marRight w:val="0"/>
                                              <w:marTop w:val="0"/>
                                              <w:marBottom w:val="0"/>
                                              <w:divBdr>
                                                <w:top w:val="none" w:sz="0" w:space="0" w:color="auto"/>
                                                <w:left w:val="none" w:sz="0" w:space="0" w:color="auto"/>
                                                <w:bottom w:val="none" w:sz="0" w:space="0" w:color="auto"/>
                                                <w:right w:val="none" w:sz="0" w:space="0" w:color="auto"/>
                                              </w:divBdr>
                                              <w:divsChild>
                                                <w:div w:id="367990928">
                                                  <w:marLeft w:val="0"/>
                                                  <w:marRight w:val="0"/>
                                                  <w:marTop w:val="0"/>
                                                  <w:marBottom w:val="0"/>
                                                  <w:divBdr>
                                                    <w:top w:val="none" w:sz="0" w:space="0" w:color="auto"/>
                                                    <w:left w:val="none" w:sz="0" w:space="0" w:color="auto"/>
                                                    <w:bottom w:val="none" w:sz="0" w:space="0" w:color="auto"/>
                                                    <w:right w:val="none" w:sz="0" w:space="0" w:color="auto"/>
                                                  </w:divBdr>
                                                  <w:divsChild>
                                                    <w:div w:id="639697717">
                                                      <w:marLeft w:val="0"/>
                                                      <w:marRight w:val="0"/>
                                                      <w:marTop w:val="0"/>
                                                      <w:marBottom w:val="0"/>
                                                      <w:divBdr>
                                                        <w:top w:val="none" w:sz="0" w:space="0" w:color="auto"/>
                                                        <w:left w:val="none" w:sz="0" w:space="0" w:color="auto"/>
                                                        <w:bottom w:val="none" w:sz="0" w:space="0" w:color="auto"/>
                                                        <w:right w:val="none" w:sz="0" w:space="0" w:color="auto"/>
                                                      </w:divBdr>
                                                      <w:divsChild>
                                                        <w:div w:id="237902897">
                                                          <w:marLeft w:val="0"/>
                                                          <w:marRight w:val="0"/>
                                                          <w:marTop w:val="0"/>
                                                          <w:marBottom w:val="0"/>
                                                          <w:divBdr>
                                                            <w:top w:val="none" w:sz="0" w:space="0" w:color="auto"/>
                                                            <w:left w:val="none" w:sz="0" w:space="0" w:color="auto"/>
                                                            <w:bottom w:val="none" w:sz="0" w:space="0" w:color="auto"/>
                                                            <w:right w:val="none" w:sz="0" w:space="0" w:color="auto"/>
                                                          </w:divBdr>
                                                          <w:divsChild>
                                                            <w:div w:id="44932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52638">
      <w:bodyDiv w:val="1"/>
      <w:marLeft w:val="0"/>
      <w:marRight w:val="0"/>
      <w:marTop w:val="0"/>
      <w:marBottom w:val="0"/>
      <w:divBdr>
        <w:top w:val="none" w:sz="0" w:space="0" w:color="auto"/>
        <w:left w:val="none" w:sz="0" w:space="0" w:color="auto"/>
        <w:bottom w:val="none" w:sz="0" w:space="0" w:color="auto"/>
        <w:right w:val="none" w:sz="0" w:space="0" w:color="auto"/>
      </w:divBdr>
    </w:div>
    <w:div w:id="385379445">
      <w:bodyDiv w:val="1"/>
      <w:marLeft w:val="0"/>
      <w:marRight w:val="0"/>
      <w:marTop w:val="0"/>
      <w:marBottom w:val="0"/>
      <w:divBdr>
        <w:top w:val="none" w:sz="0" w:space="0" w:color="auto"/>
        <w:left w:val="none" w:sz="0" w:space="0" w:color="auto"/>
        <w:bottom w:val="none" w:sz="0" w:space="0" w:color="auto"/>
        <w:right w:val="none" w:sz="0" w:space="0" w:color="auto"/>
      </w:divBdr>
    </w:div>
    <w:div w:id="418528340">
      <w:bodyDiv w:val="1"/>
      <w:marLeft w:val="0"/>
      <w:marRight w:val="0"/>
      <w:marTop w:val="0"/>
      <w:marBottom w:val="0"/>
      <w:divBdr>
        <w:top w:val="none" w:sz="0" w:space="0" w:color="auto"/>
        <w:left w:val="none" w:sz="0" w:space="0" w:color="auto"/>
        <w:bottom w:val="none" w:sz="0" w:space="0" w:color="auto"/>
        <w:right w:val="none" w:sz="0" w:space="0" w:color="auto"/>
      </w:divBdr>
      <w:divsChild>
        <w:div w:id="105851557">
          <w:marLeft w:val="0"/>
          <w:marRight w:val="0"/>
          <w:marTop w:val="0"/>
          <w:marBottom w:val="0"/>
          <w:divBdr>
            <w:top w:val="none" w:sz="0" w:space="0" w:color="auto"/>
            <w:left w:val="none" w:sz="0" w:space="0" w:color="auto"/>
            <w:bottom w:val="none" w:sz="0" w:space="0" w:color="auto"/>
            <w:right w:val="none" w:sz="0" w:space="0" w:color="auto"/>
          </w:divBdr>
          <w:divsChild>
            <w:div w:id="1602568543">
              <w:marLeft w:val="0"/>
              <w:marRight w:val="0"/>
              <w:marTop w:val="0"/>
              <w:marBottom w:val="0"/>
              <w:divBdr>
                <w:top w:val="none" w:sz="0" w:space="0" w:color="auto"/>
                <w:left w:val="none" w:sz="0" w:space="0" w:color="auto"/>
                <w:bottom w:val="none" w:sz="0" w:space="0" w:color="auto"/>
                <w:right w:val="none" w:sz="0" w:space="0" w:color="auto"/>
              </w:divBdr>
              <w:divsChild>
                <w:div w:id="1387026217">
                  <w:marLeft w:val="0"/>
                  <w:marRight w:val="0"/>
                  <w:marTop w:val="0"/>
                  <w:marBottom w:val="0"/>
                  <w:divBdr>
                    <w:top w:val="none" w:sz="0" w:space="0" w:color="auto"/>
                    <w:left w:val="none" w:sz="0" w:space="0" w:color="auto"/>
                    <w:bottom w:val="none" w:sz="0" w:space="0" w:color="auto"/>
                    <w:right w:val="none" w:sz="0" w:space="0" w:color="auto"/>
                  </w:divBdr>
                  <w:divsChild>
                    <w:div w:id="51316752">
                      <w:marLeft w:val="0"/>
                      <w:marRight w:val="0"/>
                      <w:marTop w:val="0"/>
                      <w:marBottom w:val="0"/>
                      <w:divBdr>
                        <w:top w:val="none" w:sz="0" w:space="0" w:color="auto"/>
                        <w:left w:val="none" w:sz="0" w:space="0" w:color="auto"/>
                        <w:bottom w:val="none" w:sz="0" w:space="0" w:color="auto"/>
                        <w:right w:val="none" w:sz="0" w:space="0" w:color="auto"/>
                      </w:divBdr>
                      <w:divsChild>
                        <w:div w:id="1553806510">
                          <w:marLeft w:val="0"/>
                          <w:marRight w:val="0"/>
                          <w:marTop w:val="0"/>
                          <w:marBottom w:val="0"/>
                          <w:divBdr>
                            <w:top w:val="none" w:sz="0" w:space="0" w:color="auto"/>
                            <w:left w:val="none" w:sz="0" w:space="0" w:color="auto"/>
                            <w:bottom w:val="none" w:sz="0" w:space="0" w:color="auto"/>
                            <w:right w:val="none" w:sz="0" w:space="0" w:color="auto"/>
                          </w:divBdr>
                          <w:divsChild>
                            <w:div w:id="1929121712">
                              <w:marLeft w:val="0"/>
                              <w:marRight w:val="0"/>
                              <w:marTop w:val="0"/>
                              <w:marBottom w:val="0"/>
                              <w:divBdr>
                                <w:top w:val="none" w:sz="0" w:space="0" w:color="auto"/>
                                <w:left w:val="none" w:sz="0" w:space="0" w:color="auto"/>
                                <w:bottom w:val="none" w:sz="0" w:space="0" w:color="auto"/>
                                <w:right w:val="none" w:sz="0" w:space="0" w:color="auto"/>
                              </w:divBdr>
                              <w:divsChild>
                                <w:div w:id="1402825625">
                                  <w:marLeft w:val="0"/>
                                  <w:marRight w:val="0"/>
                                  <w:marTop w:val="0"/>
                                  <w:marBottom w:val="0"/>
                                  <w:divBdr>
                                    <w:top w:val="none" w:sz="0" w:space="0" w:color="auto"/>
                                    <w:left w:val="none" w:sz="0" w:space="0" w:color="auto"/>
                                    <w:bottom w:val="none" w:sz="0" w:space="0" w:color="auto"/>
                                    <w:right w:val="none" w:sz="0" w:space="0" w:color="auto"/>
                                  </w:divBdr>
                                  <w:divsChild>
                                    <w:div w:id="1859387624">
                                      <w:marLeft w:val="0"/>
                                      <w:marRight w:val="0"/>
                                      <w:marTop w:val="0"/>
                                      <w:marBottom w:val="0"/>
                                      <w:divBdr>
                                        <w:top w:val="none" w:sz="0" w:space="0" w:color="auto"/>
                                        <w:left w:val="none" w:sz="0" w:space="0" w:color="auto"/>
                                        <w:bottom w:val="none" w:sz="0" w:space="0" w:color="auto"/>
                                        <w:right w:val="none" w:sz="0" w:space="0" w:color="auto"/>
                                      </w:divBdr>
                                      <w:divsChild>
                                        <w:div w:id="1413966551">
                                          <w:marLeft w:val="0"/>
                                          <w:marRight w:val="0"/>
                                          <w:marTop w:val="0"/>
                                          <w:marBottom w:val="0"/>
                                          <w:divBdr>
                                            <w:top w:val="none" w:sz="0" w:space="0" w:color="auto"/>
                                            <w:left w:val="none" w:sz="0" w:space="0" w:color="auto"/>
                                            <w:bottom w:val="none" w:sz="0" w:space="0" w:color="auto"/>
                                            <w:right w:val="none" w:sz="0" w:space="0" w:color="auto"/>
                                          </w:divBdr>
                                          <w:divsChild>
                                            <w:div w:id="1515653696">
                                              <w:marLeft w:val="0"/>
                                              <w:marRight w:val="0"/>
                                              <w:marTop w:val="0"/>
                                              <w:marBottom w:val="0"/>
                                              <w:divBdr>
                                                <w:top w:val="none" w:sz="0" w:space="0" w:color="auto"/>
                                                <w:left w:val="none" w:sz="0" w:space="0" w:color="auto"/>
                                                <w:bottom w:val="none" w:sz="0" w:space="0" w:color="auto"/>
                                                <w:right w:val="none" w:sz="0" w:space="0" w:color="auto"/>
                                              </w:divBdr>
                                              <w:divsChild>
                                                <w:div w:id="1694766584">
                                                  <w:marLeft w:val="0"/>
                                                  <w:marRight w:val="0"/>
                                                  <w:marTop w:val="0"/>
                                                  <w:marBottom w:val="0"/>
                                                  <w:divBdr>
                                                    <w:top w:val="none" w:sz="0" w:space="0" w:color="auto"/>
                                                    <w:left w:val="none" w:sz="0" w:space="0" w:color="auto"/>
                                                    <w:bottom w:val="none" w:sz="0" w:space="0" w:color="auto"/>
                                                    <w:right w:val="none" w:sz="0" w:space="0" w:color="auto"/>
                                                  </w:divBdr>
                                                  <w:divsChild>
                                                    <w:div w:id="1972132986">
                                                      <w:marLeft w:val="0"/>
                                                      <w:marRight w:val="0"/>
                                                      <w:marTop w:val="0"/>
                                                      <w:marBottom w:val="0"/>
                                                      <w:divBdr>
                                                        <w:top w:val="none" w:sz="0" w:space="0" w:color="auto"/>
                                                        <w:left w:val="none" w:sz="0" w:space="0" w:color="auto"/>
                                                        <w:bottom w:val="none" w:sz="0" w:space="0" w:color="auto"/>
                                                        <w:right w:val="none" w:sz="0" w:space="0" w:color="auto"/>
                                                      </w:divBdr>
                                                      <w:divsChild>
                                                        <w:div w:id="1412896012">
                                                          <w:marLeft w:val="0"/>
                                                          <w:marRight w:val="0"/>
                                                          <w:marTop w:val="0"/>
                                                          <w:marBottom w:val="0"/>
                                                          <w:divBdr>
                                                            <w:top w:val="none" w:sz="0" w:space="0" w:color="auto"/>
                                                            <w:left w:val="none" w:sz="0" w:space="0" w:color="auto"/>
                                                            <w:bottom w:val="none" w:sz="0" w:space="0" w:color="auto"/>
                                                            <w:right w:val="none" w:sz="0" w:space="0" w:color="auto"/>
                                                          </w:divBdr>
                                                          <w:divsChild>
                                                            <w:div w:id="1980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7252254">
      <w:bodyDiv w:val="1"/>
      <w:marLeft w:val="0"/>
      <w:marRight w:val="0"/>
      <w:marTop w:val="0"/>
      <w:marBottom w:val="0"/>
      <w:divBdr>
        <w:top w:val="none" w:sz="0" w:space="0" w:color="auto"/>
        <w:left w:val="none" w:sz="0" w:space="0" w:color="auto"/>
        <w:bottom w:val="none" w:sz="0" w:space="0" w:color="auto"/>
        <w:right w:val="none" w:sz="0" w:space="0" w:color="auto"/>
      </w:divBdr>
    </w:div>
    <w:div w:id="620920627">
      <w:bodyDiv w:val="1"/>
      <w:marLeft w:val="0"/>
      <w:marRight w:val="0"/>
      <w:marTop w:val="0"/>
      <w:marBottom w:val="0"/>
      <w:divBdr>
        <w:top w:val="none" w:sz="0" w:space="0" w:color="auto"/>
        <w:left w:val="none" w:sz="0" w:space="0" w:color="auto"/>
        <w:bottom w:val="none" w:sz="0" w:space="0" w:color="auto"/>
        <w:right w:val="none" w:sz="0" w:space="0" w:color="auto"/>
      </w:divBdr>
    </w:div>
    <w:div w:id="628128109">
      <w:bodyDiv w:val="1"/>
      <w:marLeft w:val="0"/>
      <w:marRight w:val="0"/>
      <w:marTop w:val="0"/>
      <w:marBottom w:val="0"/>
      <w:divBdr>
        <w:top w:val="none" w:sz="0" w:space="0" w:color="auto"/>
        <w:left w:val="none" w:sz="0" w:space="0" w:color="auto"/>
        <w:bottom w:val="none" w:sz="0" w:space="0" w:color="auto"/>
        <w:right w:val="none" w:sz="0" w:space="0" w:color="auto"/>
      </w:divBdr>
    </w:div>
    <w:div w:id="651064784">
      <w:bodyDiv w:val="1"/>
      <w:marLeft w:val="0"/>
      <w:marRight w:val="0"/>
      <w:marTop w:val="0"/>
      <w:marBottom w:val="0"/>
      <w:divBdr>
        <w:top w:val="none" w:sz="0" w:space="0" w:color="auto"/>
        <w:left w:val="none" w:sz="0" w:space="0" w:color="auto"/>
        <w:bottom w:val="none" w:sz="0" w:space="0" w:color="auto"/>
        <w:right w:val="none" w:sz="0" w:space="0" w:color="auto"/>
      </w:divBdr>
    </w:div>
    <w:div w:id="660349289">
      <w:bodyDiv w:val="1"/>
      <w:marLeft w:val="0"/>
      <w:marRight w:val="0"/>
      <w:marTop w:val="0"/>
      <w:marBottom w:val="0"/>
      <w:divBdr>
        <w:top w:val="none" w:sz="0" w:space="0" w:color="auto"/>
        <w:left w:val="none" w:sz="0" w:space="0" w:color="auto"/>
        <w:bottom w:val="none" w:sz="0" w:space="0" w:color="auto"/>
        <w:right w:val="none" w:sz="0" w:space="0" w:color="auto"/>
      </w:divBdr>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77346926">
      <w:bodyDiv w:val="1"/>
      <w:marLeft w:val="0"/>
      <w:marRight w:val="0"/>
      <w:marTop w:val="0"/>
      <w:marBottom w:val="0"/>
      <w:divBdr>
        <w:top w:val="none" w:sz="0" w:space="0" w:color="auto"/>
        <w:left w:val="none" w:sz="0" w:space="0" w:color="auto"/>
        <w:bottom w:val="none" w:sz="0" w:space="0" w:color="auto"/>
        <w:right w:val="none" w:sz="0" w:space="0" w:color="auto"/>
      </w:divBdr>
      <w:divsChild>
        <w:div w:id="772750975">
          <w:marLeft w:val="0"/>
          <w:marRight w:val="0"/>
          <w:marTop w:val="0"/>
          <w:marBottom w:val="0"/>
          <w:divBdr>
            <w:top w:val="none" w:sz="0" w:space="0" w:color="auto"/>
            <w:left w:val="none" w:sz="0" w:space="0" w:color="auto"/>
            <w:bottom w:val="none" w:sz="0" w:space="0" w:color="auto"/>
            <w:right w:val="none" w:sz="0" w:space="0" w:color="auto"/>
          </w:divBdr>
          <w:divsChild>
            <w:div w:id="819537400">
              <w:marLeft w:val="0"/>
              <w:marRight w:val="0"/>
              <w:marTop w:val="0"/>
              <w:marBottom w:val="0"/>
              <w:divBdr>
                <w:top w:val="none" w:sz="0" w:space="0" w:color="auto"/>
                <w:left w:val="none" w:sz="0" w:space="0" w:color="auto"/>
                <w:bottom w:val="none" w:sz="0" w:space="0" w:color="auto"/>
                <w:right w:val="none" w:sz="0" w:space="0" w:color="auto"/>
              </w:divBdr>
              <w:divsChild>
                <w:div w:id="1539203647">
                  <w:marLeft w:val="0"/>
                  <w:marRight w:val="0"/>
                  <w:marTop w:val="0"/>
                  <w:marBottom w:val="0"/>
                  <w:divBdr>
                    <w:top w:val="none" w:sz="0" w:space="0" w:color="auto"/>
                    <w:left w:val="none" w:sz="0" w:space="0" w:color="auto"/>
                    <w:bottom w:val="none" w:sz="0" w:space="0" w:color="auto"/>
                    <w:right w:val="none" w:sz="0" w:space="0" w:color="auto"/>
                  </w:divBdr>
                  <w:divsChild>
                    <w:div w:id="958683038">
                      <w:marLeft w:val="0"/>
                      <w:marRight w:val="0"/>
                      <w:marTop w:val="0"/>
                      <w:marBottom w:val="0"/>
                      <w:divBdr>
                        <w:top w:val="none" w:sz="0" w:space="0" w:color="auto"/>
                        <w:left w:val="none" w:sz="0" w:space="0" w:color="auto"/>
                        <w:bottom w:val="none" w:sz="0" w:space="0" w:color="auto"/>
                        <w:right w:val="none" w:sz="0" w:space="0" w:color="auto"/>
                      </w:divBdr>
                      <w:divsChild>
                        <w:div w:id="1390690947">
                          <w:marLeft w:val="0"/>
                          <w:marRight w:val="0"/>
                          <w:marTop w:val="0"/>
                          <w:marBottom w:val="0"/>
                          <w:divBdr>
                            <w:top w:val="none" w:sz="0" w:space="0" w:color="auto"/>
                            <w:left w:val="none" w:sz="0" w:space="0" w:color="auto"/>
                            <w:bottom w:val="none" w:sz="0" w:space="0" w:color="auto"/>
                            <w:right w:val="none" w:sz="0" w:space="0" w:color="auto"/>
                          </w:divBdr>
                          <w:divsChild>
                            <w:div w:id="772163351">
                              <w:marLeft w:val="0"/>
                              <w:marRight w:val="0"/>
                              <w:marTop w:val="0"/>
                              <w:marBottom w:val="0"/>
                              <w:divBdr>
                                <w:top w:val="none" w:sz="0" w:space="0" w:color="auto"/>
                                <w:left w:val="none" w:sz="0" w:space="0" w:color="auto"/>
                                <w:bottom w:val="none" w:sz="0" w:space="0" w:color="auto"/>
                                <w:right w:val="none" w:sz="0" w:space="0" w:color="auto"/>
                              </w:divBdr>
                              <w:divsChild>
                                <w:div w:id="37902126">
                                  <w:marLeft w:val="0"/>
                                  <w:marRight w:val="0"/>
                                  <w:marTop w:val="0"/>
                                  <w:marBottom w:val="0"/>
                                  <w:divBdr>
                                    <w:top w:val="none" w:sz="0" w:space="0" w:color="auto"/>
                                    <w:left w:val="none" w:sz="0" w:space="0" w:color="auto"/>
                                    <w:bottom w:val="none" w:sz="0" w:space="0" w:color="auto"/>
                                    <w:right w:val="none" w:sz="0" w:space="0" w:color="auto"/>
                                  </w:divBdr>
                                  <w:divsChild>
                                    <w:div w:id="1936598415">
                                      <w:marLeft w:val="0"/>
                                      <w:marRight w:val="0"/>
                                      <w:marTop w:val="0"/>
                                      <w:marBottom w:val="0"/>
                                      <w:divBdr>
                                        <w:top w:val="none" w:sz="0" w:space="0" w:color="auto"/>
                                        <w:left w:val="none" w:sz="0" w:space="0" w:color="auto"/>
                                        <w:bottom w:val="none" w:sz="0" w:space="0" w:color="auto"/>
                                        <w:right w:val="none" w:sz="0" w:space="0" w:color="auto"/>
                                      </w:divBdr>
                                      <w:divsChild>
                                        <w:div w:id="804546176">
                                          <w:marLeft w:val="0"/>
                                          <w:marRight w:val="0"/>
                                          <w:marTop w:val="0"/>
                                          <w:marBottom w:val="0"/>
                                          <w:divBdr>
                                            <w:top w:val="none" w:sz="0" w:space="0" w:color="auto"/>
                                            <w:left w:val="none" w:sz="0" w:space="0" w:color="auto"/>
                                            <w:bottom w:val="none" w:sz="0" w:space="0" w:color="auto"/>
                                            <w:right w:val="none" w:sz="0" w:space="0" w:color="auto"/>
                                          </w:divBdr>
                                          <w:divsChild>
                                            <w:div w:id="1977107465">
                                              <w:marLeft w:val="0"/>
                                              <w:marRight w:val="0"/>
                                              <w:marTop w:val="0"/>
                                              <w:marBottom w:val="0"/>
                                              <w:divBdr>
                                                <w:top w:val="none" w:sz="0" w:space="0" w:color="auto"/>
                                                <w:left w:val="none" w:sz="0" w:space="0" w:color="auto"/>
                                                <w:bottom w:val="none" w:sz="0" w:space="0" w:color="auto"/>
                                                <w:right w:val="none" w:sz="0" w:space="0" w:color="auto"/>
                                              </w:divBdr>
                                              <w:divsChild>
                                                <w:div w:id="1612854812">
                                                  <w:marLeft w:val="0"/>
                                                  <w:marRight w:val="0"/>
                                                  <w:marTop w:val="0"/>
                                                  <w:marBottom w:val="0"/>
                                                  <w:divBdr>
                                                    <w:top w:val="none" w:sz="0" w:space="0" w:color="auto"/>
                                                    <w:left w:val="none" w:sz="0" w:space="0" w:color="auto"/>
                                                    <w:bottom w:val="none" w:sz="0" w:space="0" w:color="auto"/>
                                                    <w:right w:val="none" w:sz="0" w:space="0" w:color="auto"/>
                                                  </w:divBdr>
                                                  <w:divsChild>
                                                    <w:div w:id="930897168">
                                                      <w:marLeft w:val="0"/>
                                                      <w:marRight w:val="0"/>
                                                      <w:marTop w:val="0"/>
                                                      <w:marBottom w:val="0"/>
                                                      <w:divBdr>
                                                        <w:top w:val="none" w:sz="0" w:space="0" w:color="auto"/>
                                                        <w:left w:val="none" w:sz="0" w:space="0" w:color="auto"/>
                                                        <w:bottom w:val="none" w:sz="0" w:space="0" w:color="auto"/>
                                                        <w:right w:val="none" w:sz="0" w:space="0" w:color="auto"/>
                                                      </w:divBdr>
                                                      <w:divsChild>
                                                        <w:div w:id="963073452">
                                                          <w:marLeft w:val="0"/>
                                                          <w:marRight w:val="0"/>
                                                          <w:marTop w:val="0"/>
                                                          <w:marBottom w:val="0"/>
                                                          <w:divBdr>
                                                            <w:top w:val="none" w:sz="0" w:space="0" w:color="auto"/>
                                                            <w:left w:val="none" w:sz="0" w:space="0" w:color="auto"/>
                                                            <w:bottom w:val="none" w:sz="0" w:space="0" w:color="auto"/>
                                                            <w:right w:val="none" w:sz="0" w:space="0" w:color="auto"/>
                                                          </w:divBdr>
                                                          <w:divsChild>
                                                            <w:div w:id="1903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0147227">
      <w:bodyDiv w:val="1"/>
      <w:marLeft w:val="0"/>
      <w:marRight w:val="0"/>
      <w:marTop w:val="0"/>
      <w:marBottom w:val="0"/>
      <w:divBdr>
        <w:top w:val="none" w:sz="0" w:space="0" w:color="auto"/>
        <w:left w:val="none" w:sz="0" w:space="0" w:color="auto"/>
        <w:bottom w:val="none" w:sz="0" w:space="0" w:color="auto"/>
        <w:right w:val="none" w:sz="0" w:space="0" w:color="auto"/>
      </w:divBdr>
    </w:div>
    <w:div w:id="961570469">
      <w:bodyDiv w:val="1"/>
      <w:marLeft w:val="0"/>
      <w:marRight w:val="0"/>
      <w:marTop w:val="0"/>
      <w:marBottom w:val="0"/>
      <w:divBdr>
        <w:top w:val="none" w:sz="0" w:space="0" w:color="auto"/>
        <w:left w:val="none" w:sz="0" w:space="0" w:color="auto"/>
        <w:bottom w:val="none" w:sz="0" w:space="0" w:color="auto"/>
        <w:right w:val="none" w:sz="0" w:space="0" w:color="auto"/>
      </w:divBdr>
    </w:div>
    <w:div w:id="1021931678">
      <w:bodyDiv w:val="1"/>
      <w:marLeft w:val="0"/>
      <w:marRight w:val="0"/>
      <w:marTop w:val="0"/>
      <w:marBottom w:val="0"/>
      <w:divBdr>
        <w:top w:val="none" w:sz="0" w:space="0" w:color="auto"/>
        <w:left w:val="none" w:sz="0" w:space="0" w:color="auto"/>
        <w:bottom w:val="none" w:sz="0" w:space="0" w:color="auto"/>
        <w:right w:val="none" w:sz="0" w:space="0" w:color="auto"/>
      </w:divBdr>
      <w:divsChild>
        <w:div w:id="541599822">
          <w:marLeft w:val="0"/>
          <w:marRight w:val="0"/>
          <w:marTop w:val="0"/>
          <w:marBottom w:val="0"/>
          <w:divBdr>
            <w:top w:val="none" w:sz="0" w:space="0" w:color="auto"/>
            <w:left w:val="none" w:sz="0" w:space="0" w:color="auto"/>
            <w:bottom w:val="none" w:sz="0" w:space="0" w:color="auto"/>
            <w:right w:val="none" w:sz="0" w:space="0" w:color="auto"/>
          </w:divBdr>
          <w:divsChild>
            <w:div w:id="1457068928">
              <w:marLeft w:val="0"/>
              <w:marRight w:val="0"/>
              <w:marTop w:val="0"/>
              <w:marBottom w:val="0"/>
              <w:divBdr>
                <w:top w:val="none" w:sz="0" w:space="0" w:color="auto"/>
                <w:left w:val="none" w:sz="0" w:space="0" w:color="auto"/>
                <w:bottom w:val="none" w:sz="0" w:space="0" w:color="auto"/>
                <w:right w:val="none" w:sz="0" w:space="0" w:color="auto"/>
              </w:divBdr>
              <w:divsChild>
                <w:div w:id="1355497055">
                  <w:marLeft w:val="0"/>
                  <w:marRight w:val="0"/>
                  <w:marTop w:val="0"/>
                  <w:marBottom w:val="0"/>
                  <w:divBdr>
                    <w:top w:val="none" w:sz="0" w:space="0" w:color="auto"/>
                    <w:left w:val="none" w:sz="0" w:space="0" w:color="auto"/>
                    <w:bottom w:val="none" w:sz="0" w:space="0" w:color="auto"/>
                    <w:right w:val="none" w:sz="0" w:space="0" w:color="auto"/>
                  </w:divBdr>
                  <w:divsChild>
                    <w:div w:id="104274945">
                      <w:marLeft w:val="0"/>
                      <w:marRight w:val="0"/>
                      <w:marTop w:val="0"/>
                      <w:marBottom w:val="0"/>
                      <w:divBdr>
                        <w:top w:val="none" w:sz="0" w:space="0" w:color="auto"/>
                        <w:left w:val="none" w:sz="0" w:space="0" w:color="auto"/>
                        <w:bottom w:val="none" w:sz="0" w:space="0" w:color="auto"/>
                        <w:right w:val="none" w:sz="0" w:space="0" w:color="auto"/>
                      </w:divBdr>
                      <w:divsChild>
                        <w:div w:id="1954507650">
                          <w:marLeft w:val="0"/>
                          <w:marRight w:val="0"/>
                          <w:marTop w:val="0"/>
                          <w:marBottom w:val="0"/>
                          <w:divBdr>
                            <w:top w:val="none" w:sz="0" w:space="0" w:color="auto"/>
                            <w:left w:val="none" w:sz="0" w:space="0" w:color="auto"/>
                            <w:bottom w:val="none" w:sz="0" w:space="0" w:color="auto"/>
                            <w:right w:val="none" w:sz="0" w:space="0" w:color="auto"/>
                          </w:divBdr>
                          <w:divsChild>
                            <w:div w:id="362753567">
                              <w:marLeft w:val="0"/>
                              <w:marRight w:val="0"/>
                              <w:marTop w:val="0"/>
                              <w:marBottom w:val="0"/>
                              <w:divBdr>
                                <w:top w:val="none" w:sz="0" w:space="0" w:color="auto"/>
                                <w:left w:val="none" w:sz="0" w:space="0" w:color="auto"/>
                                <w:bottom w:val="none" w:sz="0" w:space="0" w:color="auto"/>
                                <w:right w:val="none" w:sz="0" w:space="0" w:color="auto"/>
                              </w:divBdr>
                              <w:divsChild>
                                <w:div w:id="1576935954">
                                  <w:marLeft w:val="0"/>
                                  <w:marRight w:val="0"/>
                                  <w:marTop w:val="0"/>
                                  <w:marBottom w:val="0"/>
                                  <w:divBdr>
                                    <w:top w:val="none" w:sz="0" w:space="0" w:color="auto"/>
                                    <w:left w:val="none" w:sz="0" w:space="0" w:color="auto"/>
                                    <w:bottom w:val="none" w:sz="0" w:space="0" w:color="auto"/>
                                    <w:right w:val="none" w:sz="0" w:space="0" w:color="auto"/>
                                  </w:divBdr>
                                  <w:divsChild>
                                    <w:div w:id="1642878054">
                                      <w:marLeft w:val="0"/>
                                      <w:marRight w:val="0"/>
                                      <w:marTop w:val="0"/>
                                      <w:marBottom w:val="0"/>
                                      <w:divBdr>
                                        <w:top w:val="none" w:sz="0" w:space="0" w:color="auto"/>
                                        <w:left w:val="none" w:sz="0" w:space="0" w:color="auto"/>
                                        <w:bottom w:val="none" w:sz="0" w:space="0" w:color="auto"/>
                                        <w:right w:val="none" w:sz="0" w:space="0" w:color="auto"/>
                                      </w:divBdr>
                                      <w:divsChild>
                                        <w:div w:id="1021052994">
                                          <w:marLeft w:val="0"/>
                                          <w:marRight w:val="0"/>
                                          <w:marTop w:val="0"/>
                                          <w:marBottom w:val="0"/>
                                          <w:divBdr>
                                            <w:top w:val="none" w:sz="0" w:space="0" w:color="auto"/>
                                            <w:left w:val="none" w:sz="0" w:space="0" w:color="auto"/>
                                            <w:bottom w:val="none" w:sz="0" w:space="0" w:color="auto"/>
                                            <w:right w:val="none" w:sz="0" w:space="0" w:color="auto"/>
                                          </w:divBdr>
                                          <w:divsChild>
                                            <w:div w:id="346712860">
                                              <w:marLeft w:val="0"/>
                                              <w:marRight w:val="0"/>
                                              <w:marTop w:val="0"/>
                                              <w:marBottom w:val="0"/>
                                              <w:divBdr>
                                                <w:top w:val="none" w:sz="0" w:space="0" w:color="auto"/>
                                                <w:left w:val="none" w:sz="0" w:space="0" w:color="auto"/>
                                                <w:bottom w:val="none" w:sz="0" w:space="0" w:color="auto"/>
                                                <w:right w:val="none" w:sz="0" w:space="0" w:color="auto"/>
                                              </w:divBdr>
                                              <w:divsChild>
                                                <w:div w:id="322974904">
                                                  <w:marLeft w:val="0"/>
                                                  <w:marRight w:val="0"/>
                                                  <w:marTop w:val="0"/>
                                                  <w:marBottom w:val="0"/>
                                                  <w:divBdr>
                                                    <w:top w:val="none" w:sz="0" w:space="0" w:color="auto"/>
                                                    <w:left w:val="none" w:sz="0" w:space="0" w:color="auto"/>
                                                    <w:bottom w:val="none" w:sz="0" w:space="0" w:color="auto"/>
                                                    <w:right w:val="none" w:sz="0" w:space="0" w:color="auto"/>
                                                  </w:divBdr>
                                                  <w:divsChild>
                                                    <w:div w:id="1367869861">
                                                      <w:marLeft w:val="0"/>
                                                      <w:marRight w:val="0"/>
                                                      <w:marTop w:val="0"/>
                                                      <w:marBottom w:val="0"/>
                                                      <w:divBdr>
                                                        <w:top w:val="none" w:sz="0" w:space="0" w:color="auto"/>
                                                        <w:left w:val="none" w:sz="0" w:space="0" w:color="auto"/>
                                                        <w:bottom w:val="none" w:sz="0" w:space="0" w:color="auto"/>
                                                        <w:right w:val="none" w:sz="0" w:space="0" w:color="auto"/>
                                                      </w:divBdr>
                                                      <w:divsChild>
                                                        <w:div w:id="1260285955">
                                                          <w:marLeft w:val="0"/>
                                                          <w:marRight w:val="0"/>
                                                          <w:marTop w:val="0"/>
                                                          <w:marBottom w:val="0"/>
                                                          <w:divBdr>
                                                            <w:top w:val="none" w:sz="0" w:space="0" w:color="auto"/>
                                                            <w:left w:val="none" w:sz="0" w:space="0" w:color="auto"/>
                                                            <w:bottom w:val="none" w:sz="0" w:space="0" w:color="auto"/>
                                                            <w:right w:val="none" w:sz="0" w:space="0" w:color="auto"/>
                                                          </w:divBdr>
                                                          <w:divsChild>
                                                            <w:div w:id="18506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8384472">
      <w:bodyDiv w:val="1"/>
      <w:marLeft w:val="0"/>
      <w:marRight w:val="0"/>
      <w:marTop w:val="0"/>
      <w:marBottom w:val="0"/>
      <w:divBdr>
        <w:top w:val="none" w:sz="0" w:space="0" w:color="auto"/>
        <w:left w:val="none" w:sz="0" w:space="0" w:color="auto"/>
        <w:bottom w:val="none" w:sz="0" w:space="0" w:color="auto"/>
        <w:right w:val="none" w:sz="0" w:space="0" w:color="auto"/>
      </w:divBdr>
    </w:div>
    <w:div w:id="1110391760">
      <w:bodyDiv w:val="1"/>
      <w:marLeft w:val="0"/>
      <w:marRight w:val="0"/>
      <w:marTop w:val="0"/>
      <w:marBottom w:val="0"/>
      <w:divBdr>
        <w:top w:val="none" w:sz="0" w:space="0" w:color="auto"/>
        <w:left w:val="none" w:sz="0" w:space="0" w:color="auto"/>
        <w:bottom w:val="none" w:sz="0" w:space="0" w:color="auto"/>
        <w:right w:val="none" w:sz="0" w:space="0" w:color="auto"/>
      </w:divBdr>
    </w:div>
    <w:div w:id="1127358753">
      <w:bodyDiv w:val="1"/>
      <w:marLeft w:val="0"/>
      <w:marRight w:val="0"/>
      <w:marTop w:val="0"/>
      <w:marBottom w:val="0"/>
      <w:divBdr>
        <w:top w:val="none" w:sz="0" w:space="0" w:color="auto"/>
        <w:left w:val="none" w:sz="0" w:space="0" w:color="auto"/>
        <w:bottom w:val="none" w:sz="0" w:space="0" w:color="auto"/>
        <w:right w:val="none" w:sz="0" w:space="0" w:color="auto"/>
      </w:divBdr>
      <w:divsChild>
        <w:div w:id="731663544">
          <w:marLeft w:val="0"/>
          <w:marRight w:val="0"/>
          <w:marTop w:val="0"/>
          <w:marBottom w:val="0"/>
          <w:divBdr>
            <w:top w:val="none" w:sz="0" w:space="0" w:color="auto"/>
            <w:left w:val="none" w:sz="0" w:space="0" w:color="auto"/>
            <w:bottom w:val="none" w:sz="0" w:space="0" w:color="auto"/>
            <w:right w:val="none" w:sz="0" w:space="0" w:color="auto"/>
          </w:divBdr>
          <w:divsChild>
            <w:div w:id="1315447461">
              <w:marLeft w:val="0"/>
              <w:marRight w:val="0"/>
              <w:marTop w:val="0"/>
              <w:marBottom w:val="0"/>
              <w:divBdr>
                <w:top w:val="none" w:sz="0" w:space="0" w:color="auto"/>
                <w:left w:val="none" w:sz="0" w:space="0" w:color="auto"/>
                <w:bottom w:val="none" w:sz="0" w:space="0" w:color="auto"/>
                <w:right w:val="none" w:sz="0" w:space="0" w:color="auto"/>
              </w:divBdr>
              <w:divsChild>
                <w:div w:id="2009480962">
                  <w:marLeft w:val="0"/>
                  <w:marRight w:val="0"/>
                  <w:marTop w:val="0"/>
                  <w:marBottom w:val="0"/>
                  <w:divBdr>
                    <w:top w:val="none" w:sz="0" w:space="0" w:color="auto"/>
                    <w:left w:val="none" w:sz="0" w:space="0" w:color="auto"/>
                    <w:bottom w:val="none" w:sz="0" w:space="0" w:color="auto"/>
                    <w:right w:val="none" w:sz="0" w:space="0" w:color="auto"/>
                  </w:divBdr>
                  <w:divsChild>
                    <w:div w:id="509371392">
                      <w:marLeft w:val="0"/>
                      <w:marRight w:val="0"/>
                      <w:marTop w:val="0"/>
                      <w:marBottom w:val="0"/>
                      <w:divBdr>
                        <w:top w:val="none" w:sz="0" w:space="0" w:color="auto"/>
                        <w:left w:val="none" w:sz="0" w:space="0" w:color="auto"/>
                        <w:bottom w:val="none" w:sz="0" w:space="0" w:color="auto"/>
                        <w:right w:val="none" w:sz="0" w:space="0" w:color="auto"/>
                      </w:divBdr>
                      <w:divsChild>
                        <w:div w:id="924456732">
                          <w:marLeft w:val="0"/>
                          <w:marRight w:val="0"/>
                          <w:marTop w:val="0"/>
                          <w:marBottom w:val="0"/>
                          <w:divBdr>
                            <w:top w:val="none" w:sz="0" w:space="0" w:color="auto"/>
                            <w:left w:val="none" w:sz="0" w:space="0" w:color="auto"/>
                            <w:bottom w:val="none" w:sz="0" w:space="0" w:color="auto"/>
                            <w:right w:val="none" w:sz="0" w:space="0" w:color="auto"/>
                          </w:divBdr>
                          <w:divsChild>
                            <w:div w:id="1576862078">
                              <w:marLeft w:val="0"/>
                              <w:marRight w:val="0"/>
                              <w:marTop w:val="0"/>
                              <w:marBottom w:val="0"/>
                              <w:divBdr>
                                <w:top w:val="none" w:sz="0" w:space="0" w:color="auto"/>
                                <w:left w:val="none" w:sz="0" w:space="0" w:color="auto"/>
                                <w:bottom w:val="none" w:sz="0" w:space="0" w:color="auto"/>
                                <w:right w:val="none" w:sz="0" w:space="0" w:color="auto"/>
                              </w:divBdr>
                              <w:divsChild>
                                <w:div w:id="1249580933">
                                  <w:marLeft w:val="0"/>
                                  <w:marRight w:val="0"/>
                                  <w:marTop w:val="0"/>
                                  <w:marBottom w:val="0"/>
                                  <w:divBdr>
                                    <w:top w:val="none" w:sz="0" w:space="0" w:color="auto"/>
                                    <w:left w:val="none" w:sz="0" w:space="0" w:color="auto"/>
                                    <w:bottom w:val="none" w:sz="0" w:space="0" w:color="auto"/>
                                    <w:right w:val="none" w:sz="0" w:space="0" w:color="auto"/>
                                  </w:divBdr>
                                  <w:divsChild>
                                    <w:div w:id="2061785189">
                                      <w:marLeft w:val="0"/>
                                      <w:marRight w:val="0"/>
                                      <w:marTop w:val="0"/>
                                      <w:marBottom w:val="0"/>
                                      <w:divBdr>
                                        <w:top w:val="none" w:sz="0" w:space="0" w:color="auto"/>
                                        <w:left w:val="none" w:sz="0" w:space="0" w:color="auto"/>
                                        <w:bottom w:val="none" w:sz="0" w:space="0" w:color="auto"/>
                                        <w:right w:val="none" w:sz="0" w:space="0" w:color="auto"/>
                                      </w:divBdr>
                                      <w:divsChild>
                                        <w:div w:id="438262937">
                                          <w:marLeft w:val="0"/>
                                          <w:marRight w:val="0"/>
                                          <w:marTop w:val="0"/>
                                          <w:marBottom w:val="0"/>
                                          <w:divBdr>
                                            <w:top w:val="none" w:sz="0" w:space="0" w:color="auto"/>
                                            <w:left w:val="none" w:sz="0" w:space="0" w:color="auto"/>
                                            <w:bottom w:val="none" w:sz="0" w:space="0" w:color="auto"/>
                                            <w:right w:val="none" w:sz="0" w:space="0" w:color="auto"/>
                                          </w:divBdr>
                                          <w:divsChild>
                                            <w:div w:id="455874956">
                                              <w:marLeft w:val="0"/>
                                              <w:marRight w:val="0"/>
                                              <w:marTop w:val="0"/>
                                              <w:marBottom w:val="0"/>
                                              <w:divBdr>
                                                <w:top w:val="none" w:sz="0" w:space="0" w:color="auto"/>
                                                <w:left w:val="none" w:sz="0" w:space="0" w:color="auto"/>
                                                <w:bottom w:val="none" w:sz="0" w:space="0" w:color="auto"/>
                                                <w:right w:val="none" w:sz="0" w:space="0" w:color="auto"/>
                                              </w:divBdr>
                                              <w:divsChild>
                                                <w:div w:id="1752384674">
                                                  <w:marLeft w:val="0"/>
                                                  <w:marRight w:val="0"/>
                                                  <w:marTop w:val="0"/>
                                                  <w:marBottom w:val="0"/>
                                                  <w:divBdr>
                                                    <w:top w:val="none" w:sz="0" w:space="0" w:color="auto"/>
                                                    <w:left w:val="none" w:sz="0" w:space="0" w:color="auto"/>
                                                    <w:bottom w:val="none" w:sz="0" w:space="0" w:color="auto"/>
                                                    <w:right w:val="none" w:sz="0" w:space="0" w:color="auto"/>
                                                  </w:divBdr>
                                                  <w:divsChild>
                                                    <w:div w:id="1785004185">
                                                      <w:marLeft w:val="0"/>
                                                      <w:marRight w:val="0"/>
                                                      <w:marTop w:val="0"/>
                                                      <w:marBottom w:val="0"/>
                                                      <w:divBdr>
                                                        <w:top w:val="none" w:sz="0" w:space="0" w:color="auto"/>
                                                        <w:left w:val="none" w:sz="0" w:space="0" w:color="auto"/>
                                                        <w:bottom w:val="none" w:sz="0" w:space="0" w:color="auto"/>
                                                        <w:right w:val="none" w:sz="0" w:space="0" w:color="auto"/>
                                                      </w:divBdr>
                                                      <w:divsChild>
                                                        <w:div w:id="1623269164">
                                                          <w:marLeft w:val="0"/>
                                                          <w:marRight w:val="0"/>
                                                          <w:marTop w:val="0"/>
                                                          <w:marBottom w:val="0"/>
                                                          <w:divBdr>
                                                            <w:top w:val="none" w:sz="0" w:space="0" w:color="auto"/>
                                                            <w:left w:val="none" w:sz="0" w:space="0" w:color="auto"/>
                                                            <w:bottom w:val="none" w:sz="0" w:space="0" w:color="auto"/>
                                                            <w:right w:val="none" w:sz="0" w:space="0" w:color="auto"/>
                                                          </w:divBdr>
                                                          <w:divsChild>
                                                            <w:div w:id="8644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6354033">
      <w:bodyDiv w:val="1"/>
      <w:marLeft w:val="0"/>
      <w:marRight w:val="0"/>
      <w:marTop w:val="0"/>
      <w:marBottom w:val="0"/>
      <w:divBdr>
        <w:top w:val="none" w:sz="0" w:space="0" w:color="auto"/>
        <w:left w:val="none" w:sz="0" w:space="0" w:color="auto"/>
        <w:bottom w:val="none" w:sz="0" w:space="0" w:color="auto"/>
        <w:right w:val="none" w:sz="0" w:space="0" w:color="auto"/>
      </w:divBdr>
      <w:divsChild>
        <w:div w:id="1309868070">
          <w:marLeft w:val="0"/>
          <w:marRight w:val="0"/>
          <w:marTop w:val="0"/>
          <w:marBottom w:val="0"/>
          <w:divBdr>
            <w:top w:val="none" w:sz="0" w:space="0" w:color="auto"/>
            <w:left w:val="none" w:sz="0" w:space="0" w:color="auto"/>
            <w:bottom w:val="none" w:sz="0" w:space="0" w:color="auto"/>
            <w:right w:val="none" w:sz="0" w:space="0" w:color="auto"/>
          </w:divBdr>
          <w:divsChild>
            <w:div w:id="736975240">
              <w:marLeft w:val="0"/>
              <w:marRight w:val="0"/>
              <w:marTop w:val="0"/>
              <w:marBottom w:val="0"/>
              <w:divBdr>
                <w:top w:val="none" w:sz="0" w:space="0" w:color="auto"/>
                <w:left w:val="none" w:sz="0" w:space="0" w:color="auto"/>
                <w:bottom w:val="none" w:sz="0" w:space="0" w:color="auto"/>
                <w:right w:val="none" w:sz="0" w:space="0" w:color="auto"/>
              </w:divBdr>
              <w:divsChild>
                <w:div w:id="1419449790">
                  <w:marLeft w:val="0"/>
                  <w:marRight w:val="0"/>
                  <w:marTop w:val="0"/>
                  <w:marBottom w:val="0"/>
                  <w:divBdr>
                    <w:top w:val="none" w:sz="0" w:space="0" w:color="auto"/>
                    <w:left w:val="none" w:sz="0" w:space="0" w:color="auto"/>
                    <w:bottom w:val="none" w:sz="0" w:space="0" w:color="auto"/>
                    <w:right w:val="none" w:sz="0" w:space="0" w:color="auto"/>
                  </w:divBdr>
                  <w:divsChild>
                    <w:div w:id="1812550804">
                      <w:marLeft w:val="0"/>
                      <w:marRight w:val="0"/>
                      <w:marTop w:val="0"/>
                      <w:marBottom w:val="0"/>
                      <w:divBdr>
                        <w:top w:val="none" w:sz="0" w:space="0" w:color="auto"/>
                        <w:left w:val="none" w:sz="0" w:space="0" w:color="auto"/>
                        <w:bottom w:val="none" w:sz="0" w:space="0" w:color="auto"/>
                        <w:right w:val="none" w:sz="0" w:space="0" w:color="auto"/>
                      </w:divBdr>
                      <w:divsChild>
                        <w:div w:id="1121848771">
                          <w:marLeft w:val="0"/>
                          <w:marRight w:val="0"/>
                          <w:marTop w:val="0"/>
                          <w:marBottom w:val="0"/>
                          <w:divBdr>
                            <w:top w:val="none" w:sz="0" w:space="0" w:color="auto"/>
                            <w:left w:val="none" w:sz="0" w:space="0" w:color="auto"/>
                            <w:bottom w:val="none" w:sz="0" w:space="0" w:color="auto"/>
                            <w:right w:val="none" w:sz="0" w:space="0" w:color="auto"/>
                          </w:divBdr>
                          <w:divsChild>
                            <w:div w:id="1012072750">
                              <w:marLeft w:val="0"/>
                              <w:marRight w:val="0"/>
                              <w:marTop w:val="0"/>
                              <w:marBottom w:val="0"/>
                              <w:divBdr>
                                <w:top w:val="none" w:sz="0" w:space="0" w:color="auto"/>
                                <w:left w:val="none" w:sz="0" w:space="0" w:color="auto"/>
                                <w:bottom w:val="none" w:sz="0" w:space="0" w:color="auto"/>
                                <w:right w:val="none" w:sz="0" w:space="0" w:color="auto"/>
                              </w:divBdr>
                              <w:divsChild>
                                <w:div w:id="1802187487">
                                  <w:marLeft w:val="0"/>
                                  <w:marRight w:val="0"/>
                                  <w:marTop w:val="0"/>
                                  <w:marBottom w:val="0"/>
                                  <w:divBdr>
                                    <w:top w:val="none" w:sz="0" w:space="0" w:color="auto"/>
                                    <w:left w:val="none" w:sz="0" w:space="0" w:color="auto"/>
                                    <w:bottom w:val="none" w:sz="0" w:space="0" w:color="auto"/>
                                    <w:right w:val="none" w:sz="0" w:space="0" w:color="auto"/>
                                  </w:divBdr>
                                  <w:divsChild>
                                    <w:div w:id="2051487774">
                                      <w:marLeft w:val="0"/>
                                      <w:marRight w:val="0"/>
                                      <w:marTop w:val="0"/>
                                      <w:marBottom w:val="0"/>
                                      <w:divBdr>
                                        <w:top w:val="none" w:sz="0" w:space="0" w:color="auto"/>
                                        <w:left w:val="none" w:sz="0" w:space="0" w:color="auto"/>
                                        <w:bottom w:val="none" w:sz="0" w:space="0" w:color="auto"/>
                                        <w:right w:val="none" w:sz="0" w:space="0" w:color="auto"/>
                                      </w:divBdr>
                                      <w:divsChild>
                                        <w:div w:id="1190952842">
                                          <w:marLeft w:val="0"/>
                                          <w:marRight w:val="0"/>
                                          <w:marTop w:val="0"/>
                                          <w:marBottom w:val="0"/>
                                          <w:divBdr>
                                            <w:top w:val="none" w:sz="0" w:space="0" w:color="auto"/>
                                            <w:left w:val="none" w:sz="0" w:space="0" w:color="auto"/>
                                            <w:bottom w:val="none" w:sz="0" w:space="0" w:color="auto"/>
                                            <w:right w:val="none" w:sz="0" w:space="0" w:color="auto"/>
                                          </w:divBdr>
                                          <w:divsChild>
                                            <w:div w:id="1096097669">
                                              <w:marLeft w:val="0"/>
                                              <w:marRight w:val="0"/>
                                              <w:marTop w:val="0"/>
                                              <w:marBottom w:val="0"/>
                                              <w:divBdr>
                                                <w:top w:val="none" w:sz="0" w:space="0" w:color="auto"/>
                                                <w:left w:val="none" w:sz="0" w:space="0" w:color="auto"/>
                                                <w:bottom w:val="none" w:sz="0" w:space="0" w:color="auto"/>
                                                <w:right w:val="none" w:sz="0" w:space="0" w:color="auto"/>
                                              </w:divBdr>
                                              <w:divsChild>
                                                <w:div w:id="696348818">
                                                  <w:marLeft w:val="0"/>
                                                  <w:marRight w:val="0"/>
                                                  <w:marTop w:val="0"/>
                                                  <w:marBottom w:val="0"/>
                                                  <w:divBdr>
                                                    <w:top w:val="none" w:sz="0" w:space="0" w:color="auto"/>
                                                    <w:left w:val="none" w:sz="0" w:space="0" w:color="auto"/>
                                                    <w:bottom w:val="none" w:sz="0" w:space="0" w:color="auto"/>
                                                    <w:right w:val="none" w:sz="0" w:space="0" w:color="auto"/>
                                                  </w:divBdr>
                                                  <w:divsChild>
                                                    <w:div w:id="1225408307">
                                                      <w:marLeft w:val="0"/>
                                                      <w:marRight w:val="0"/>
                                                      <w:marTop w:val="0"/>
                                                      <w:marBottom w:val="0"/>
                                                      <w:divBdr>
                                                        <w:top w:val="none" w:sz="0" w:space="0" w:color="auto"/>
                                                        <w:left w:val="none" w:sz="0" w:space="0" w:color="auto"/>
                                                        <w:bottom w:val="none" w:sz="0" w:space="0" w:color="auto"/>
                                                        <w:right w:val="none" w:sz="0" w:space="0" w:color="auto"/>
                                                      </w:divBdr>
                                                      <w:divsChild>
                                                        <w:div w:id="1401441517">
                                                          <w:marLeft w:val="0"/>
                                                          <w:marRight w:val="0"/>
                                                          <w:marTop w:val="0"/>
                                                          <w:marBottom w:val="0"/>
                                                          <w:divBdr>
                                                            <w:top w:val="none" w:sz="0" w:space="0" w:color="auto"/>
                                                            <w:left w:val="none" w:sz="0" w:space="0" w:color="auto"/>
                                                            <w:bottom w:val="none" w:sz="0" w:space="0" w:color="auto"/>
                                                            <w:right w:val="none" w:sz="0" w:space="0" w:color="auto"/>
                                                          </w:divBdr>
                                                          <w:divsChild>
                                                            <w:div w:id="2119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8397872">
      <w:bodyDiv w:val="1"/>
      <w:marLeft w:val="0"/>
      <w:marRight w:val="0"/>
      <w:marTop w:val="0"/>
      <w:marBottom w:val="0"/>
      <w:divBdr>
        <w:top w:val="none" w:sz="0" w:space="0" w:color="auto"/>
        <w:left w:val="none" w:sz="0" w:space="0" w:color="auto"/>
        <w:bottom w:val="none" w:sz="0" w:space="0" w:color="auto"/>
        <w:right w:val="none" w:sz="0" w:space="0" w:color="auto"/>
      </w:divBdr>
      <w:divsChild>
        <w:div w:id="1891072687">
          <w:marLeft w:val="0"/>
          <w:marRight w:val="0"/>
          <w:marTop w:val="0"/>
          <w:marBottom w:val="0"/>
          <w:divBdr>
            <w:top w:val="none" w:sz="0" w:space="0" w:color="auto"/>
            <w:left w:val="none" w:sz="0" w:space="0" w:color="auto"/>
            <w:bottom w:val="none" w:sz="0" w:space="0" w:color="auto"/>
            <w:right w:val="none" w:sz="0" w:space="0" w:color="auto"/>
          </w:divBdr>
          <w:divsChild>
            <w:div w:id="1222401430">
              <w:marLeft w:val="0"/>
              <w:marRight w:val="0"/>
              <w:marTop w:val="0"/>
              <w:marBottom w:val="0"/>
              <w:divBdr>
                <w:top w:val="none" w:sz="0" w:space="0" w:color="auto"/>
                <w:left w:val="none" w:sz="0" w:space="0" w:color="auto"/>
                <w:bottom w:val="none" w:sz="0" w:space="0" w:color="auto"/>
                <w:right w:val="none" w:sz="0" w:space="0" w:color="auto"/>
              </w:divBdr>
              <w:divsChild>
                <w:div w:id="1435587385">
                  <w:marLeft w:val="0"/>
                  <w:marRight w:val="0"/>
                  <w:marTop w:val="0"/>
                  <w:marBottom w:val="0"/>
                  <w:divBdr>
                    <w:top w:val="none" w:sz="0" w:space="0" w:color="auto"/>
                    <w:left w:val="none" w:sz="0" w:space="0" w:color="auto"/>
                    <w:bottom w:val="none" w:sz="0" w:space="0" w:color="auto"/>
                    <w:right w:val="none" w:sz="0" w:space="0" w:color="auto"/>
                  </w:divBdr>
                  <w:divsChild>
                    <w:div w:id="1058743307">
                      <w:marLeft w:val="0"/>
                      <w:marRight w:val="0"/>
                      <w:marTop w:val="0"/>
                      <w:marBottom w:val="0"/>
                      <w:divBdr>
                        <w:top w:val="none" w:sz="0" w:space="0" w:color="auto"/>
                        <w:left w:val="none" w:sz="0" w:space="0" w:color="auto"/>
                        <w:bottom w:val="none" w:sz="0" w:space="0" w:color="auto"/>
                        <w:right w:val="none" w:sz="0" w:space="0" w:color="auto"/>
                      </w:divBdr>
                      <w:divsChild>
                        <w:div w:id="141970752">
                          <w:marLeft w:val="0"/>
                          <w:marRight w:val="0"/>
                          <w:marTop w:val="0"/>
                          <w:marBottom w:val="0"/>
                          <w:divBdr>
                            <w:top w:val="none" w:sz="0" w:space="0" w:color="auto"/>
                            <w:left w:val="none" w:sz="0" w:space="0" w:color="auto"/>
                            <w:bottom w:val="none" w:sz="0" w:space="0" w:color="auto"/>
                            <w:right w:val="none" w:sz="0" w:space="0" w:color="auto"/>
                          </w:divBdr>
                          <w:divsChild>
                            <w:div w:id="537207393">
                              <w:marLeft w:val="0"/>
                              <w:marRight w:val="0"/>
                              <w:marTop w:val="0"/>
                              <w:marBottom w:val="0"/>
                              <w:divBdr>
                                <w:top w:val="none" w:sz="0" w:space="0" w:color="auto"/>
                                <w:left w:val="none" w:sz="0" w:space="0" w:color="auto"/>
                                <w:bottom w:val="none" w:sz="0" w:space="0" w:color="auto"/>
                                <w:right w:val="none" w:sz="0" w:space="0" w:color="auto"/>
                              </w:divBdr>
                              <w:divsChild>
                                <w:div w:id="1059208407">
                                  <w:marLeft w:val="0"/>
                                  <w:marRight w:val="0"/>
                                  <w:marTop w:val="0"/>
                                  <w:marBottom w:val="0"/>
                                  <w:divBdr>
                                    <w:top w:val="none" w:sz="0" w:space="0" w:color="auto"/>
                                    <w:left w:val="none" w:sz="0" w:space="0" w:color="auto"/>
                                    <w:bottom w:val="none" w:sz="0" w:space="0" w:color="auto"/>
                                    <w:right w:val="none" w:sz="0" w:space="0" w:color="auto"/>
                                  </w:divBdr>
                                  <w:divsChild>
                                    <w:div w:id="1039743846">
                                      <w:marLeft w:val="0"/>
                                      <w:marRight w:val="0"/>
                                      <w:marTop w:val="0"/>
                                      <w:marBottom w:val="0"/>
                                      <w:divBdr>
                                        <w:top w:val="none" w:sz="0" w:space="0" w:color="auto"/>
                                        <w:left w:val="none" w:sz="0" w:space="0" w:color="auto"/>
                                        <w:bottom w:val="none" w:sz="0" w:space="0" w:color="auto"/>
                                        <w:right w:val="none" w:sz="0" w:space="0" w:color="auto"/>
                                      </w:divBdr>
                                      <w:divsChild>
                                        <w:div w:id="1920367626">
                                          <w:marLeft w:val="0"/>
                                          <w:marRight w:val="0"/>
                                          <w:marTop w:val="0"/>
                                          <w:marBottom w:val="0"/>
                                          <w:divBdr>
                                            <w:top w:val="none" w:sz="0" w:space="0" w:color="auto"/>
                                            <w:left w:val="none" w:sz="0" w:space="0" w:color="auto"/>
                                            <w:bottom w:val="none" w:sz="0" w:space="0" w:color="auto"/>
                                            <w:right w:val="none" w:sz="0" w:space="0" w:color="auto"/>
                                          </w:divBdr>
                                          <w:divsChild>
                                            <w:div w:id="422336721">
                                              <w:marLeft w:val="0"/>
                                              <w:marRight w:val="0"/>
                                              <w:marTop w:val="0"/>
                                              <w:marBottom w:val="0"/>
                                              <w:divBdr>
                                                <w:top w:val="none" w:sz="0" w:space="0" w:color="auto"/>
                                                <w:left w:val="none" w:sz="0" w:space="0" w:color="auto"/>
                                                <w:bottom w:val="none" w:sz="0" w:space="0" w:color="auto"/>
                                                <w:right w:val="none" w:sz="0" w:space="0" w:color="auto"/>
                                              </w:divBdr>
                                              <w:divsChild>
                                                <w:div w:id="787771664">
                                                  <w:marLeft w:val="0"/>
                                                  <w:marRight w:val="0"/>
                                                  <w:marTop w:val="0"/>
                                                  <w:marBottom w:val="0"/>
                                                  <w:divBdr>
                                                    <w:top w:val="none" w:sz="0" w:space="0" w:color="auto"/>
                                                    <w:left w:val="none" w:sz="0" w:space="0" w:color="auto"/>
                                                    <w:bottom w:val="none" w:sz="0" w:space="0" w:color="auto"/>
                                                    <w:right w:val="none" w:sz="0" w:space="0" w:color="auto"/>
                                                  </w:divBdr>
                                                  <w:divsChild>
                                                    <w:div w:id="1223173597">
                                                      <w:marLeft w:val="0"/>
                                                      <w:marRight w:val="0"/>
                                                      <w:marTop w:val="0"/>
                                                      <w:marBottom w:val="0"/>
                                                      <w:divBdr>
                                                        <w:top w:val="none" w:sz="0" w:space="0" w:color="auto"/>
                                                        <w:left w:val="none" w:sz="0" w:space="0" w:color="auto"/>
                                                        <w:bottom w:val="none" w:sz="0" w:space="0" w:color="auto"/>
                                                        <w:right w:val="none" w:sz="0" w:space="0" w:color="auto"/>
                                                      </w:divBdr>
                                                      <w:divsChild>
                                                        <w:div w:id="54285633">
                                                          <w:marLeft w:val="0"/>
                                                          <w:marRight w:val="0"/>
                                                          <w:marTop w:val="0"/>
                                                          <w:marBottom w:val="0"/>
                                                          <w:divBdr>
                                                            <w:top w:val="none" w:sz="0" w:space="0" w:color="auto"/>
                                                            <w:left w:val="none" w:sz="0" w:space="0" w:color="auto"/>
                                                            <w:bottom w:val="none" w:sz="0" w:space="0" w:color="auto"/>
                                                            <w:right w:val="none" w:sz="0" w:space="0" w:color="auto"/>
                                                          </w:divBdr>
                                                          <w:divsChild>
                                                            <w:div w:id="1605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8800694">
      <w:bodyDiv w:val="1"/>
      <w:marLeft w:val="0"/>
      <w:marRight w:val="0"/>
      <w:marTop w:val="0"/>
      <w:marBottom w:val="0"/>
      <w:divBdr>
        <w:top w:val="none" w:sz="0" w:space="0" w:color="auto"/>
        <w:left w:val="none" w:sz="0" w:space="0" w:color="auto"/>
        <w:bottom w:val="none" w:sz="0" w:space="0" w:color="auto"/>
        <w:right w:val="none" w:sz="0" w:space="0" w:color="auto"/>
      </w:divBdr>
      <w:divsChild>
        <w:div w:id="569727314">
          <w:marLeft w:val="0"/>
          <w:marRight w:val="0"/>
          <w:marTop w:val="0"/>
          <w:marBottom w:val="0"/>
          <w:divBdr>
            <w:top w:val="none" w:sz="0" w:space="0" w:color="auto"/>
            <w:left w:val="none" w:sz="0" w:space="0" w:color="auto"/>
            <w:bottom w:val="none" w:sz="0" w:space="0" w:color="auto"/>
            <w:right w:val="none" w:sz="0" w:space="0" w:color="auto"/>
          </w:divBdr>
          <w:divsChild>
            <w:div w:id="737558687">
              <w:marLeft w:val="0"/>
              <w:marRight w:val="0"/>
              <w:marTop w:val="0"/>
              <w:marBottom w:val="0"/>
              <w:divBdr>
                <w:top w:val="none" w:sz="0" w:space="0" w:color="auto"/>
                <w:left w:val="none" w:sz="0" w:space="0" w:color="auto"/>
                <w:bottom w:val="none" w:sz="0" w:space="0" w:color="auto"/>
                <w:right w:val="none" w:sz="0" w:space="0" w:color="auto"/>
              </w:divBdr>
              <w:divsChild>
                <w:div w:id="249124467">
                  <w:marLeft w:val="0"/>
                  <w:marRight w:val="0"/>
                  <w:marTop w:val="0"/>
                  <w:marBottom w:val="0"/>
                  <w:divBdr>
                    <w:top w:val="none" w:sz="0" w:space="0" w:color="auto"/>
                    <w:left w:val="none" w:sz="0" w:space="0" w:color="auto"/>
                    <w:bottom w:val="none" w:sz="0" w:space="0" w:color="auto"/>
                    <w:right w:val="none" w:sz="0" w:space="0" w:color="auto"/>
                  </w:divBdr>
                  <w:divsChild>
                    <w:div w:id="728383339">
                      <w:marLeft w:val="0"/>
                      <w:marRight w:val="0"/>
                      <w:marTop w:val="0"/>
                      <w:marBottom w:val="0"/>
                      <w:divBdr>
                        <w:top w:val="none" w:sz="0" w:space="0" w:color="auto"/>
                        <w:left w:val="none" w:sz="0" w:space="0" w:color="auto"/>
                        <w:bottom w:val="none" w:sz="0" w:space="0" w:color="auto"/>
                        <w:right w:val="none" w:sz="0" w:space="0" w:color="auto"/>
                      </w:divBdr>
                      <w:divsChild>
                        <w:div w:id="2093038811">
                          <w:marLeft w:val="0"/>
                          <w:marRight w:val="0"/>
                          <w:marTop w:val="0"/>
                          <w:marBottom w:val="0"/>
                          <w:divBdr>
                            <w:top w:val="none" w:sz="0" w:space="0" w:color="auto"/>
                            <w:left w:val="none" w:sz="0" w:space="0" w:color="auto"/>
                            <w:bottom w:val="none" w:sz="0" w:space="0" w:color="auto"/>
                            <w:right w:val="none" w:sz="0" w:space="0" w:color="auto"/>
                          </w:divBdr>
                          <w:divsChild>
                            <w:div w:id="249971359">
                              <w:marLeft w:val="0"/>
                              <w:marRight w:val="0"/>
                              <w:marTop w:val="0"/>
                              <w:marBottom w:val="0"/>
                              <w:divBdr>
                                <w:top w:val="none" w:sz="0" w:space="0" w:color="auto"/>
                                <w:left w:val="none" w:sz="0" w:space="0" w:color="auto"/>
                                <w:bottom w:val="none" w:sz="0" w:space="0" w:color="auto"/>
                                <w:right w:val="none" w:sz="0" w:space="0" w:color="auto"/>
                              </w:divBdr>
                              <w:divsChild>
                                <w:div w:id="2045672574">
                                  <w:marLeft w:val="0"/>
                                  <w:marRight w:val="0"/>
                                  <w:marTop w:val="0"/>
                                  <w:marBottom w:val="0"/>
                                  <w:divBdr>
                                    <w:top w:val="none" w:sz="0" w:space="0" w:color="auto"/>
                                    <w:left w:val="none" w:sz="0" w:space="0" w:color="auto"/>
                                    <w:bottom w:val="none" w:sz="0" w:space="0" w:color="auto"/>
                                    <w:right w:val="none" w:sz="0" w:space="0" w:color="auto"/>
                                  </w:divBdr>
                                  <w:divsChild>
                                    <w:div w:id="155655330">
                                      <w:marLeft w:val="0"/>
                                      <w:marRight w:val="0"/>
                                      <w:marTop w:val="0"/>
                                      <w:marBottom w:val="0"/>
                                      <w:divBdr>
                                        <w:top w:val="none" w:sz="0" w:space="0" w:color="auto"/>
                                        <w:left w:val="none" w:sz="0" w:space="0" w:color="auto"/>
                                        <w:bottom w:val="none" w:sz="0" w:space="0" w:color="auto"/>
                                        <w:right w:val="none" w:sz="0" w:space="0" w:color="auto"/>
                                      </w:divBdr>
                                      <w:divsChild>
                                        <w:div w:id="634525307">
                                          <w:marLeft w:val="0"/>
                                          <w:marRight w:val="0"/>
                                          <w:marTop w:val="0"/>
                                          <w:marBottom w:val="0"/>
                                          <w:divBdr>
                                            <w:top w:val="none" w:sz="0" w:space="0" w:color="auto"/>
                                            <w:left w:val="none" w:sz="0" w:space="0" w:color="auto"/>
                                            <w:bottom w:val="none" w:sz="0" w:space="0" w:color="auto"/>
                                            <w:right w:val="none" w:sz="0" w:space="0" w:color="auto"/>
                                          </w:divBdr>
                                          <w:divsChild>
                                            <w:div w:id="2131047162">
                                              <w:marLeft w:val="0"/>
                                              <w:marRight w:val="0"/>
                                              <w:marTop w:val="0"/>
                                              <w:marBottom w:val="0"/>
                                              <w:divBdr>
                                                <w:top w:val="none" w:sz="0" w:space="0" w:color="auto"/>
                                                <w:left w:val="none" w:sz="0" w:space="0" w:color="auto"/>
                                                <w:bottom w:val="none" w:sz="0" w:space="0" w:color="auto"/>
                                                <w:right w:val="none" w:sz="0" w:space="0" w:color="auto"/>
                                              </w:divBdr>
                                              <w:divsChild>
                                                <w:div w:id="388922096">
                                                  <w:marLeft w:val="0"/>
                                                  <w:marRight w:val="0"/>
                                                  <w:marTop w:val="0"/>
                                                  <w:marBottom w:val="0"/>
                                                  <w:divBdr>
                                                    <w:top w:val="none" w:sz="0" w:space="0" w:color="auto"/>
                                                    <w:left w:val="none" w:sz="0" w:space="0" w:color="auto"/>
                                                    <w:bottom w:val="none" w:sz="0" w:space="0" w:color="auto"/>
                                                    <w:right w:val="none" w:sz="0" w:space="0" w:color="auto"/>
                                                  </w:divBdr>
                                                  <w:divsChild>
                                                    <w:div w:id="492993699">
                                                      <w:marLeft w:val="0"/>
                                                      <w:marRight w:val="0"/>
                                                      <w:marTop w:val="0"/>
                                                      <w:marBottom w:val="0"/>
                                                      <w:divBdr>
                                                        <w:top w:val="none" w:sz="0" w:space="0" w:color="auto"/>
                                                        <w:left w:val="none" w:sz="0" w:space="0" w:color="auto"/>
                                                        <w:bottom w:val="none" w:sz="0" w:space="0" w:color="auto"/>
                                                        <w:right w:val="none" w:sz="0" w:space="0" w:color="auto"/>
                                                      </w:divBdr>
                                                      <w:divsChild>
                                                        <w:div w:id="278494611">
                                                          <w:marLeft w:val="0"/>
                                                          <w:marRight w:val="0"/>
                                                          <w:marTop w:val="0"/>
                                                          <w:marBottom w:val="0"/>
                                                          <w:divBdr>
                                                            <w:top w:val="none" w:sz="0" w:space="0" w:color="auto"/>
                                                            <w:left w:val="none" w:sz="0" w:space="0" w:color="auto"/>
                                                            <w:bottom w:val="none" w:sz="0" w:space="0" w:color="auto"/>
                                                            <w:right w:val="none" w:sz="0" w:space="0" w:color="auto"/>
                                                          </w:divBdr>
                                                          <w:divsChild>
                                                            <w:div w:id="76889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3562464">
      <w:bodyDiv w:val="1"/>
      <w:marLeft w:val="0"/>
      <w:marRight w:val="0"/>
      <w:marTop w:val="0"/>
      <w:marBottom w:val="0"/>
      <w:divBdr>
        <w:top w:val="none" w:sz="0" w:space="0" w:color="auto"/>
        <w:left w:val="none" w:sz="0" w:space="0" w:color="auto"/>
        <w:bottom w:val="none" w:sz="0" w:space="0" w:color="auto"/>
        <w:right w:val="none" w:sz="0" w:space="0" w:color="auto"/>
      </w:divBdr>
      <w:divsChild>
        <w:div w:id="1043752162">
          <w:marLeft w:val="0"/>
          <w:marRight w:val="0"/>
          <w:marTop w:val="0"/>
          <w:marBottom w:val="0"/>
          <w:divBdr>
            <w:top w:val="none" w:sz="0" w:space="0" w:color="auto"/>
            <w:left w:val="none" w:sz="0" w:space="0" w:color="auto"/>
            <w:bottom w:val="none" w:sz="0" w:space="0" w:color="auto"/>
            <w:right w:val="none" w:sz="0" w:space="0" w:color="auto"/>
          </w:divBdr>
          <w:divsChild>
            <w:div w:id="1220477467">
              <w:marLeft w:val="0"/>
              <w:marRight w:val="0"/>
              <w:marTop w:val="0"/>
              <w:marBottom w:val="0"/>
              <w:divBdr>
                <w:top w:val="none" w:sz="0" w:space="0" w:color="auto"/>
                <w:left w:val="none" w:sz="0" w:space="0" w:color="auto"/>
                <w:bottom w:val="none" w:sz="0" w:space="0" w:color="auto"/>
                <w:right w:val="none" w:sz="0" w:space="0" w:color="auto"/>
              </w:divBdr>
              <w:divsChild>
                <w:div w:id="758212824">
                  <w:marLeft w:val="0"/>
                  <w:marRight w:val="0"/>
                  <w:marTop w:val="0"/>
                  <w:marBottom w:val="0"/>
                  <w:divBdr>
                    <w:top w:val="none" w:sz="0" w:space="0" w:color="auto"/>
                    <w:left w:val="none" w:sz="0" w:space="0" w:color="auto"/>
                    <w:bottom w:val="none" w:sz="0" w:space="0" w:color="auto"/>
                    <w:right w:val="none" w:sz="0" w:space="0" w:color="auto"/>
                  </w:divBdr>
                  <w:divsChild>
                    <w:div w:id="1894271950">
                      <w:marLeft w:val="0"/>
                      <w:marRight w:val="0"/>
                      <w:marTop w:val="0"/>
                      <w:marBottom w:val="0"/>
                      <w:divBdr>
                        <w:top w:val="none" w:sz="0" w:space="0" w:color="auto"/>
                        <w:left w:val="none" w:sz="0" w:space="0" w:color="auto"/>
                        <w:bottom w:val="none" w:sz="0" w:space="0" w:color="auto"/>
                        <w:right w:val="none" w:sz="0" w:space="0" w:color="auto"/>
                      </w:divBdr>
                      <w:divsChild>
                        <w:div w:id="1986231861">
                          <w:marLeft w:val="0"/>
                          <w:marRight w:val="0"/>
                          <w:marTop w:val="0"/>
                          <w:marBottom w:val="0"/>
                          <w:divBdr>
                            <w:top w:val="none" w:sz="0" w:space="0" w:color="auto"/>
                            <w:left w:val="none" w:sz="0" w:space="0" w:color="auto"/>
                            <w:bottom w:val="none" w:sz="0" w:space="0" w:color="auto"/>
                            <w:right w:val="none" w:sz="0" w:space="0" w:color="auto"/>
                          </w:divBdr>
                          <w:divsChild>
                            <w:div w:id="1141768825">
                              <w:marLeft w:val="0"/>
                              <w:marRight w:val="0"/>
                              <w:marTop w:val="0"/>
                              <w:marBottom w:val="0"/>
                              <w:divBdr>
                                <w:top w:val="none" w:sz="0" w:space="0" w:color="auto"/>
                                <w:left w:val="none" w:sz="0" w:space="0" w:color="auto"/>
                                <w:bottom w:val="none" w:sz="0" w:space="0" w:color="auto"/>
                                <w:right w:val="none" w:sz="0" w:space="0" w:color="auto"/>
                              </w:divBdr>
                              <w:divsChild>
                                <w:div w:id="348525688">
                                  <w:marLeft w:val="0"/>
                                  <w:marRight w:val="0"/>
                                  <w:marTop w:val="0"/>
                                  <w:marBottom w:val="0"/>
                                  <w:divBdr>
                                    <w:top w:val="none" w:sz="0" w:space="0" w:color="auto"/>
                                    <w:left w:val="none" w:sz="0" w:space="0" w:color="auto"/>
                                    <w:bottom w:val="none" w:sz="0" w:space="0" w:color="auto"/>
                                    <w:right w:val="none" w:sz="0" w:space="0" w:color="auto"/>
                                  </w:divBdr>
                                  <w:divsChild>
                                    <w:div w:id="1771077321">
                                      <w:marLeft w:val="0"/>
                                      <w:marRight w:val="0"/>
                                      <w:marTop w:val="0"/>
                                      <w:marBottom w:val="0"/>
                                      <w:divBdr>
                                        <w:top w:val="none" w:sz="0" w:space="0" w:color="auto"/>
                                        <w:left w:val="none" w:sz="0" w:space="0" w:color="auto"/>
                                        <w:bottom w:val="none" w:sz="0" w:space="0" w:color="auto"/>
                                        <w:right w:val="none" w:sz="0" w:space="0" w:color="auto"/>
                                      </w:divBdr>
                                      <w:divsChild>
                                        <w:div w:id="906186917">
                                          <w:marLeft w:val="0"/>
                                          <w:marRight w:val="0"/>
                                          <w:marTop w:val="0"/>
                                          <w:marBottom w:val="0"/>
                                          <w:divBdr>
                                            <w:top w:val="none" w:sz="0" w:space="0" w:color="auto"/>
                                            <w:left w:val="none" w:sz="0" w:space="0" w:color="auto"/>
                                            <w:bottom w:val="none" w:sz="0" w:space="0" w:color="auto"/>
                                            <w:right w:val="none" w:sz="0" w:space="0" w:color="auto"/>
                                          </w:divBdr>
                                          <w:divsChild>
                                            <w:div w:id="650521167">
                                              <w:marLeft w:val="0"/>
                                              <w:marRight w:val="0"/>
                                              <w:marTop w:val="0"/>
                                              <w:marBottom w:val="0"/>
                                              <w:divBdr>
                                                <w:top w:val="none" w:sz="0" w:space="0" w:color="auto"/>
                                                <w:left w:val="none" w:sz="0" w:space="0" w:color="auto"/>
                                                <w:bottom w:val="none" w:sz="0" w:space="0" w:color="auto"/>
                                                <w:right w:val="none" w:sz="0" w:space="0" w:color="auto"/>
                                              </w:divBdr>
                                              <w:divsChild>
                                                <w:div w:id="390544749">
                                                  <w:marLeft w:val="0"/>
                                                  <w:marRight w:val="0"/>
                                                  <w:marTop w:val="0"/>
                                                  <w:marBottom w:val="0"/>
                                                  <w:divBdr>
                                                    <w:top w:val="none" w:sz="0" w:space="0" w:color="auto"/>
                                                    <w:left w:val="none" w:sz="0" w:space="0" w:color="auto"/>
                                                    <w:bottom w:val="none" w:sz="0" w:space="0" w:color="auto"/>
                                                    <w:right w:val="none" w:sz="0" w:space="0" w:color="auto"/>
                                                  </w:divBdr>
                                                  <w:divsChild>
                                                    <w:div w:id="1098600461">
                                                      <w:marLeft w:val="0"/>
                                                      <w:marRight w:val="0"/>
                                                      <w:marTop w:val="0"/>
                                                      <w:marBottom w:val="0"/>
                                                      <w:divBdr>
                                                        <w:top w:val="none" w:sz="0" w:space="0" w:color="auto"/>
                                                        <w:left w:val="none" w:sz="0" w:space="0" w:color="auto"/>
                                                        <w:bottom w:val="none" w:sz="0" w:space="0" w:color="auto"/>
                                                        <w:right w:val="none" w:sz="0" w:space="0" w:color="auto"/>
                                                      </w:divBdr>
                                                      <w:divsChild>
                                                        <w:div w:id="898516308">
                                                          <w:marLeft w:val="0"/>
                                                          <w:marRight w:val="0"/>
                                                          <w:marTop w:val="0"/>
                                                          <w:marBottom w:val="0"/>
                                                          <w:divBdr>
                                                            <w:top w:val="none" w:sz="0" w:space="0" w:color="auto"/>
                                                            <w:left w:val="none" w:sz="0" w:space="0" w:color="auto"/>
                                                            <w:bottom w:val="none" w:sz="0" w:space="0" w:color="auto"/>
                                                            <w:right w:val="none" w:sz="0" w:space="0" w:color="auto"/>
                                                          </w:divBdr>
                                                          <w:divsChild>
                                                            <w:div w:id="11411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5966435">
      <w:bodyDiv w:val="1"/>
      <w:marLeft w:val="0"/>
      <w:marRight w:val="0"/>
      <w:marTop w:val="0"/>
      <w:marBottom w:val="0"/>
      <w:divBdr>
        <w:top w:val="none" w:sz="0" w:space="0" w:color="auto"/>
        <w:left w:val="none" w:sz="0" w:space="0" w:color="auto"/>
        <w:bottom w:val="none" w:sz="0" w:space="0" w:color="auto"/>
        <w:right w:val="none" w:sz="0" w:space="0" w:color="auto"/>
      </w:divBdr>
    </w:div>
    <w:div w:id="1326084004">
      <w:bodyDiv w:val="1"/>
      <w:marLeft w:val="0"/>
      <w:marRight w:val="0"/>
      <w:marTop w:val="0"/>
      <w:marBottom w:val="0"/>
      <w:divBdr>
        <w:top w:val="none" w:sz="0" w:space="0" w:color="auto"/>
        <w:left w:val="none" w:sz="0" w:space="0" w:color="auto"/>
        <w:bottom w:val="none" w:sz="0" w:space="0" w:color="auto"/>
        <w:right w:val="none" w:sz="0" w:space="0" w:color="auto"/>
      </w:divBdr>
      <w:divsChild>
        <w:div w:id="1863736288">
          <w:marLeft w:val="0"/>
          <w:marRight w:val="0"/>
          <w:marTop w:val="0"/>
          <w:marBottom w:val="0"/>
          <w:divBdr>
            <w:top w:val="none" w:sz="0" w:space="0" w:color="auto"/>
            <w:left w:val="none" w:sz="0" w:space="0" w:color="auto"/>
            <w:bottom w:val="none" w:sz="0" w:space="0" w:color="auto"/>
            <w:right w:val="none" w:sz="0" w:space="0" w:color="auto"/>
          </w:divBdr>
          <w:divsChild>
            <w:div w:id="951940721">
              <w:marLeft w:val="0"/>
              <w:marRight w:val="0"/>
              <w:marTop w:val="0"/>
              <w:marBottom w:val="0"/>
              <w:divBdr>
                <w:top w:val="none" w:sz="0" w:space="0" w:color="auto"/>
                <w:left w:val="none" w:sz="0" w:space="0" w:color="auto"/>
                <w:bottom w:val="none" w:sz="0" w:space="0" w:color="auto"/>
                <w:right w:val="none" w:sz="0" w:space="0" w:color="auto"/>
              </w:divBdr>
              <w:divsChild>
                <w:div w:id="974022831">
                  <w:marLeft w:val="0"/>
                  <w:marRight w:val="0"/>
                  <w:marTop w:val="0"/>
                  <w:marBottom w:val="0"/>
                  <w:divBdr>
                    <w:top w:val="none" w:sz="0" w:space="0" w:color="auto"/>
                    <w:left w:val="none" w:sz="0" w:space="0" w:color="auto"/>
                    <w:bottom w:val="none" w:sz="0" w:space="0" w:color="auto"/>
                    <w:right w:val="none" w:sz="0" w:space="0" w:color="auto"/>
                  </w:divBdr>
                  <w:divsChild>
                    <w:div w:id="1402294359">
                      <w:marLeft w:val="0"/>
                      <w:marRight w:val="0"/>
                      <w:marTop w:val="0"/>
                      <w:marBottom w:val="0"/>
                      <w:divBdr>
                        <w:top w:val="none" w:sz="0" w:space="0" w:color="auto"/>
                        <w:left w:val="none" w:sz="0" w:space="0" w:color="auto"/>
                        <w:bottom w:val="none" w:sz="0" w:space="0" w:color="auto"/>
                        <w:right w:val="none" w:sz="0" w:space="0" w:color="auto"/>
                      </w:divBdr>
                      <w:divsChild>
                        <w:div w:id="1960379404">
                          <w:marLeft w:val="0"/>
                          <w:marRight w:val="0"/>
                          <w:marTop w:val="0"/>
                          <w:marBottom w:val="0"/>
                          <w:divBdr>
                            <w:top w:val="none" w:sz="0" w:space="0" w:color="auto"/>
                            <w:left w:val="none" w:sz="0" w:space="0" w:color="auto"/>
                            <w:bottom w:val="none" w:sz="0" w:space="0" w:color="auto"/>
                            <w:right w:val="none" w:sz="0" w:space="0" w:color="auto"/>
                          </w:divBdr>
                          <w:divsChild>
                            <w:div w:id="338700477">
                              <w:marLeft w:val="0"/>
                              <w:marRight w:val="0"/>
                              <w:marTop w:val="0"/>
                              <w:marBottom w:val="0"/>
                              <w:divBdr>
                                <w:top w:val="none" w:sz="0" w:space="0" w:color="auto"/>
                                <w:left w:val="none" w:sz="0" w:space="0" w:color="auto"/>
                                <w:bottom w:val="none" w:sz="0" w:space="0" w:color="auto"/>
                                <w:right w:val="none" w:sz="0" w:space="0" w:color="auto"/>
                              </w:divBdr>
                              <w:divsChild>
                                <w:div w:id="659188620">
                                  <w:marLeft w:val="0"/>
                                  <w:marRight w:val="0"/>
                                  <w:marTop w:val="0"/>
                                  <w:marBottom w:val="0"/>
                                  <w:divBdr>
                                    <w:top w:val="none" w:sz="0" w:space="0" w:color="auto"/>
                                    <w:left w:val="none" w:sz="0" w:space="0" w:color="auto"/>
                                    <w:bottom w:val="none" w:sz="0" w:space="0" w:color="auto"/>
                                    <w:right w:val="none" w:sz="0" w:space="0" w:color="auto"/>
                                  </w:divBdr>
                                  <w:divsChild>
                                    <w:div w:id="1982540784">
                                      <w:marLeft w:val="0"/>
                                      <w:marRight w:val="0"/>
                                      <w:marTop w:val="0"/>
                                      <w:marBottom w:val="0"/>
                                      <w:divBdr>
                                        <w:top w:val="none" w:sz="0" w:space="0" w:color="auto"/>
                                        <w:left w:val="none" w:sz="0" w:space="0" w:color="auto"/>
                                        <w:bottom w:val="none" w:sz="0" w:space="0" w:color="auto"/>
                                        <w:right w:val="none" w:sz="0" w:space="0" w:color="auto"/>
                                      </w:divBdr>
                                      <w:divsChild>
                                        <w:div w:id="911426778">
                                          <w:marLeft w:val="0"/>
                                          <w:marRight w:val="0"/>
                                          <w:marTop w:val="0"/>
                                          <w:marBottom w:val="0"/>
                                          <w:divBdr>
                                            <w:top w:val="none" w:sz="0" w:space="0" w:color="auto"/>
                                            <w:left w:val="none" w:sz="0" w:space="0" w:color="auto"/>
                                            <w:bottom w:val="none" w:sz="0" w:space="0" w:color="auto"/>
                                            <w:right w:val="none" w:sz="0" w:space="0" w:color="auto"/>
                                          </w:divBdr>
                                          <w:divsChild>
                                            <w:div w:id="573472068">
                                              <w:marLeft w:val="0"/>
                                              <w:marRight w:val="0"/>
                                              <w:marTop w:val="0"/>
                                              <w:marBottom w:val="0"/>
                                              <w:divBdr>
                                                <w:top w:val="none" w:sz="0" w:space="0" w:color="auto"/>
                                                <w:left w:val="none" w:sz="0" w:space="0" w:color="auto"/>
                                                <w:bottom w:val="none" w:sz="0" w:space="0" w:color="auto"/>
                                                <w:right w:val="none" w:sz="0" w:space="0" w:color="auto"/>
                                              </w:divBdr>
                                              <w:divsChild>
                                                <w:div w:id="1740592008">
                                                  <w:marLeft w:val="0"/>
                                                  <w:marRight w:val="0"/>
                                                  <w:marTop w:val="0"/>
                                                  <w:marBottom w:val="0"/>
                                                  <w:divBdr>
                                                    <w:top w:val="none" w:sz="0" w:space="0" w:color="auto"/>
                                                    <w:left w:val="none" w:sz="0" w:space="0" w:color="auto"/>
                                                    <w:bottom w:val="none" w:sz="0" w:space="0" w:color="auto"/>
                                                    <w:right w:val="none" w:sz="0" w:space="0" w:color="auto"/>
                                                  </w:divBdr>
                                                  <w:divsChild>
                                                    <w:div w:id="889923699">
                                                      <w:marLeft w:val="0"/>
                                                      <w:marRight w:val="0"/>
                                                      <w:marTop w:val="0"/>
                                                      <w:marBottom w:val="0"/>
                                                      <w:divBdr>
                                                        <w:top w:val="none" w:sz="0" w:space="0" w:color="auto"/>
                                                        <w:left w:val="none" w:sz="0" w:space="0" w:color="auto"/>
                                                        <w:bottom w:val="none" w:sz="0" w:space="0" w:color="auto"/>
                                                        <w:right w:val="none" w:sz="0" w:space="0" w:color="auto"/>
                                                      </w:divBdr>
                                                      <w:divsChild>
                                                        <w:div w:id="643239978">
                                                          <w:marLeft w:val="0"/>
                                                          <w:marRight w:val="0"/>
                                                          <w:marTop w:val="0"/>
                                                          <w:marBottom w:val="0"/>
                                                          <w:divBdr>
                                                            <w:top w:val="none" w:sz="0" w:space="0" w:color="auto"/>
                                                            <w:left w:val="none" w:sz="0" w:space="0" w:color="auto"/>
                                                            <w:bottom w:val="none" w:sz="0" w:space="0" w:color="auto"/>
                                                            <w:right w:val="none" w:sz="0" w:space="0" w:color="auto"/>
                                                          </w:divBdr>
                                                          <w:divsChild>
                                                            <w:div w:id="611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6595309">
      <w:bodyDiv w:val="1"/>
      <w:marLeft w:val="0"/>
      <w:marRight w:val="0"/>
      <w:marTop w:val="0"/>
      <w:marBottom w:val="0"/>
      <w:divBdr>
        <w:top w:val="none" w:sz="0" w:space="0" w:color="auto"/>
        <w:left w:val="none" w:sz="0" w:space="0" w:color="auto"/>
        <w:bottom w:val="none" w:sz="0" w:space="0" w:color="auto"/>
        <w:right w:val="none" w:sz="0" w:space="0" w:color="auto"/>
      </w:divBdr>
    </w:div>
    <w:div w:id="1352292368">
      <w:bodyDiv w:val="1"/>
      <w:marLeft w:val="0"/>
      <w:marRight w:val="0"/>
      <w:marTop w:val="0"/>
      <w:marBottom w:val="0"/>
      <w:divBdr>
        <w:top w:val="none" w:sz="0" w:space="0" w:color="auto"/>
        <w:left w:val="none" w:sz="0" w:space="0" w:color="auto"/>
        <w:bottom w:val="none" w:sz="0" w:space="0" w:color="auto"/>
        <w:right w:val="none" w:sz="0" w:space="0" w:color="auto"/>
      </w:divBdr>
      <w:divsChild>
        <w:div w:id="1519733097">
          <w:marLeft w:val="0"/>
          <w:marRight w:val="0"/>
          <w:marTop w:val="0"/>
          <w:marBottom w:val="0"/>
          <w:divBdr>
            <w:top w:val="none" w:sz="0" w:space="0" w:color="auto"/>
            <w:left w:val="none" w:sz="0" w:space="0" w:color="auto"/>
            <w:bottom w:val="none" w:sz="0" w:space="0" w:color="auto"/>
            <w:right w:val="none" w:sz="0" w:space="0" w:color="auto"/>
          </w:divBdr>
          <w:divsChild>
            <w:div w:id="1355809067">
              <w:marLeft w:val="0"/>
              <w:marRight w:val="0"/>
              <w:marTop w:val="0"/>
              <w:marBottom w:val="0"/>
              <w:divBdr>
                <w:top w:val="none" w:sz="0" w:space="0" w:color="auto"/>
                <w:left w:val="none" w:sz="0" w:space="0" w:color="auto"/>
                <w:bottom w:val="none" w:sz="0" w:space="0" w:color="auto"/>
                <w:right w:val="none" w:sz="0" w:space="0" w:color="auto"/>
              </w:divBdr>
              <w:divsChild>
                <w:div w:id="963854646">
                  <w:marLeft w:val="0"/>
                  <w:marRight w:val="0"/>
                  <w:marTop w:val="0"/>
                  <w:marBottom w:val="0"/>
                  <w:divBdr>
                    <w:top w:val="none" w:sz="0" w:space="0" w:color="auto"/>
                    <w:left w:val="none" w:sz="0" w:space="0" w:color="auto"/>
                    <w:bottom w:val="none" w:sz="0" w:space="0" w:color="auto"/>
                    <w:right w:val="none" w:sz="0" w:space="0" w:color="auto"/>
                  </w:divBdr>
                  <w:divsChild>
                    <w:div w:id="1577740173">
                      <w:marLeft w:val="0"/>
                      <w:marRight w:val="0"/>
                      <w:marTop w:val="0"/>
                      <w:marBottom w:val="0"/>
                      <w:divBdr>
                        <w:top w:val="none" w:sz="0" w:space="0" w:color="auto"/>
                        <w:left w:val="none" w:sz="0" w:space="0" w:color="auto"/>
                        <w:bottom w:val="none" w:sz="0" w:space="0" w:color="auto"/>
                        <w:right w:val="none" w:sz="0" w:space="0" w:color="auto"/>
                      </w:divBdr>
                      <w:divsChild>
                        <w:div w:id="930701468">
                          <w:marLeft w:val="0"/>
                          <w:marRight w:val="0"/>
                          <w:marTop w:val="0"/>
                          <w:marBottom w:val="0"/>
                          <w:divBdr>
                            <w:top w:val="none" w:sz="0" w:space="0" w:color="auto"/>
                            <w:left w:val="none" w:sz="0" w:space="0" w:color="auto"/>
                            <w:bottom w:val="none" w:sz="0" w:space="0" w:color="auto"/>
                            <w:right w:val="none" w:sz="0" w:space="0" w:color="auto"/>
                          </w:divBdr>
                          <w:divsChild>
                            <w:div w:id="386295463">
                              <w:marLeft w:val="0"/>
                              <w:marRight w:val="0"/>
                              <w:marTop w:val="0"/>
                              <w:marBottom w:val="0"/>
                              <w:divBdr>
                                <w:top w:val="none" w:sz="0" w:space="0" w:color="auto"/>
                                <w:left w:val="none" w:sz="0" w:space="0" w:color="auto"/>
                                <w:bottom w:val="none" w:sz="0" w:space="0" w:color="auto"/>
                                <w:right w:val="none" w:sz="0" w:space="0" w:color="auto"/>
                              </w:divBdr>
                              <w:divsChild>
                                <w:div w:id="632449622">
                                  <w:marLeft w:val="0"/>
                                  <w:marRight w:val="0"/>
                                  <w:marTop w:val="0"/>
                                  <w:marBottom w:val="0"/>
                                  <w:divBdr>
                                    <w:top w:val="none" w:sz="0" w:space="0" w:color="auto"/>
                                    <w:left w:val="none" w:sz="0" w:space="0" w:color="auto"/>
                                    <w:bottom w:val="none" w:sz="0" w:space="0" w:color="auto"/>
                                    <w:right w:val="none" w:sz="0" w:space="0" w:color="auto"/>
                                  </w:divBdr>
                                  <w:divsChild>
                                    <w:div w:id="1352803838">
                                      <w:marLeft w:val="0"/>
                                      <w:marRight w:val="0"/>
                                      <w:marTop w:val="0"/>
                                      <w:marBottom w:val="0"/>
                                      <w:divBdr>
                                        <w:top w:val="none" w:sz="0" w:space="0" w:color="auto"/>
                                        <w:left w:val="none" w:sz="0" w:space="0" w:color="auto"/>
                                        <w:bottom w:val="none" w:sz="0" w:space="0" w:color="auto"/>
                                        <w:right w:val="none" w:sz="0" w:space="0" w:color="auto"/>
                                      </w:divBdr>
                                      <w:divsChild>
                                        <w:div w:id="411659260">
                                          <w:marLeft w:val="0"/>
                                          <w:marRight w:val="0"/>
                                          <w:marTop w:val="0"/>
                                          <w:marBottom w:val="0"/>
                                          <w:divBdr>
                                            <w:top w:val="none" w:sz="0" w:space="0" w:color="auto"/>
                                            <w:left w:val="none" w:sz="0" w:space="0" w:color="auto"/>
                                            <w:bottom w:val="none" w:sz="0" w:space="0" w:color="auto"/>
                                            <w:right w:val="none" w:sz="0" w:space="0" w:color="auto"/>
                                          </w:divBdr>
                                          <w:divsChild>
                                            <w:div w:id="1828979903">
                                              <w:marLeft w:val="0"/>
                                              <w:marRight w:val="0"/>
                                              <w:marTop w:val="0"/>
                                              <w:marBottom w:val="0"/>
                                              <w:divBdr>
                                                <w:top w:val="none" w:sz="0" w:space="0" w:color="auto"/>
                                                <w:left w:val="none" w:sz="0" w:space="0" w:color="auto"/>
                                                <w:bottom w:val="none" w:sz="0" w:space="0" w:color="auto"/>
                                                <w:right w:val="none" w:sz="0" w:space="0" w:color="auto"/>
                                              </w:divBdr>
                                              <w:divsChild>
                                                <w:div w:id="320811588">
                                                  <w:marLeft w:val="0"/>
                                                  <w:marRight w:val="0"/>
                                                  <w:marTop w:val="0"/>
                                                  <w:marBottom w:val="0"/>
                                                  <w:divBdr>
                                                    <w:top w:val="none" w:sz="0" w:space="0" w:color="auto"/>
                                                    <w:left w:val="none" w:sz="0" w:space="0" w:color="auto"/>
                                                    <w:bottom w:val="none" w:sz="0" w:space="0" w:color="auto"/>
                                                    <w:right w:val="none" w:sz="0" w:space="0" w:color="auto"/>
                                                  </w:divBdr>
                                                  <w:divsChild>
                                                    <w:div w:id="1831948217">
                                                      <w:marLeft w:val="0"/>
                                                      <w:marRight w:val="0"/>
                                                      <w:marTop w:val="0"/>
                                                      <w:marBottom w:val="0"/>
                                                      <w:divBdr>
                                                        <w:top w:val="none" w:sz="0" w:space="0" w:color="auto"/>
                                                        <w:left w:val="none" w:sz="0" w:space="0" w:color="auto"/>
                                                        <w:bottom w:val="none" w:sz="0" w:space="0" w:color="auto"/>
                                                        <w:right w:val="none" w:sz="0" w:space="0" w:color="auto"/>
                                                      </w:divBdr>
                                                      <w:divsChild>
                                                        <w:div w:id="357511284">
                                                          <w:marLeft w:val="0"/>
                                                          <w:marRight w:val="0"/>
                                                          <w:marTop w:val="0"/>
                                                          <w:marBottom w:val="0"/>
                                                          <w:divBdr>
                                                            <w:top w:val="none" w:sz="0" w:space="0" w:color="auto"/>
                                                            <w:left w:val="none" w:sz="0" w:space="0" w:color="auto"/>
                                                            <w:bottom w:val="none" w:sz="0" w:space="0" w:color="auto"/>
                                                            <w:right w:val="none" w:sz="0" w:space="0" w:color="auto"/>
                                                          </w:divBdr>
                                                          <w:divsChild>
                                                            <w:div w:id="20848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3697751">
      <w:bodyDiv w:val="1"/>
      <w:marLeft w:val="0"/>
      <w:marRight w:val="0"/>
      <w:marTop w:val="0"/>
      <w:marBottom w:val="0"/>
      <w:divBdr>
        <w:top w:val="none" w:sz="0" w:space="0" w:color="auto"/>
        <w:left w:val="none" w:sz="0" w:space="0" w:color="auto"/>
        <w:bottom w:val="none" w:sz="0" w:space="0" w:color="auto"/>
        <w:right w:val="none" w:sz="0" w:space="0" w:color="auto"/>
      </w:divBdr>
    </w:div>
    <w:div w:id="1474906022">
      <w:bodyDiv w:val="1"/>
      <w:marLeft w:val="0"/>
      <w:marRight w:val="0"/>
      <w:marTop w:val="0"/>
      <w:marBottom w:val="0"/>
      <w:divBdr>
        <w:top w:val="none" w:sz="0" w:space="0" w:color="auto"/>
        <w:left w:val="none" w:sz="0" w:space="0" w:color="auto"/>
        <w:bottom w:val="none" w:sz="0" w:space="0" w:color="auto"/>
        <w:right w:val="none" w:sz="0" w:space="0" w:color="auto"/>
      </w:divBdr>
    </w:div>
    <w:div w:id="1483083825">
      <w:bodyDiv w:val="1"/>
      <w:marLeft w:val="0"/>
      <w:marRight w:val="0"/>
      <w:marTop w:val="0"/>
      <w:marBottom w:val="0"/>
      <w:divBdr>
        <w:top w:val="none" w:sz="0" w:space="0" w:color="auto"/>
        <w:left w:val="none" w:sz="0" w:space="0" w:color="auto"/>
        <w:bottom w:val="none" w:sz="0" w:space="0" w:color="auto"/>
        <w:right w:val="none" w:sz="0" w:space="0" w:color="auto"/>
      </w:divBdr>
    </w:div>
    <w:div w:id="1487555733">
      <w:bodyDiv w:val="1"/>
      <w:marLeft w:val="0"/>
      <w:marRight w:val="0"/>
      <w:marTop w:val="0"/>
      <w:marBottom w:val="0"/>
      <w:divBdr>
        <w:top w:val="none" w:sz="0" w:space="0" w:color="auto"/>
        <w:left w:val="none" w:sz="0" w:space="0" w:color="auto"/>
        <w:bottom w:val="none" w:sz="0" w:space="0" w:color="auto"/>
        <w:right w:val="none" w:sz="0" w:space="0" w:color="auto"/>
      </w:divBdr>
    </w:div>
    <w:div w:id="1492527266">
      <w:bodyDiv w:val="1"/>
      <w:marLeft w:val="0"/>
      <w:marRight w:val="0"/>
      <w:marTop w:val="0"/>
      <w:marBottom w:val="0"/>
      <w:divBdr>
        <w:top w:val="none" w:sz="0" w:space="0" w:color="auto"/>
        <w:left w:val="none" w:sz="0" w:space="0" w:color="auto"/>
        <w:bottom w:val="none" w:sz="0" w:space="0" w:color="auto"/>
        <w:right w:val="none" w:sz="0" w:space="0" w:color="auto"/>
      </w:divBdr>
    </w:div>
    <w:div w:id="1590459194">
      <w:bodyDiv w:val="1"/>
      <w:marLeft w:val="0"/>
      <w:marRight w:val="0"/>
      <w:marTop w:val="0"/>
      <w:marBottom w:val="0"/>
      <w:divBdr>
        <w:top w:val="none" w:sz="0" w:space="0" w:color="auto"/>
        <w:left w:val="none" w:sz="0" w:space="0" w:color="auto"/>
        <w:bottom w:val="none" w:sz="0" w:space="0" w:color="auto"/>
        <w:right w:val="none" w:sz="0" w:space="0" w:color="auto"/>
      </w:divBdr>
    </w:div>
    <w:div w:id="1612128060">
      <w:bodyDiv w:val="1"/>
      <w:marLeft w:val="0"/>
      <w:marRight w:val="0"/>
      <w:marTop w:val="0"/>
      <w:marBottom w:val="0"/>
      <w:divBdr>
        <w:top w:val="none" w:sz="0" w:space="0" w:color="auto"/>
        <w:left w:val="none" w:sz="0" w:space="0" w:color="auto"/>
        <w:bottom w:val="none" w:sz="0" w:space="0" w:color="auto"/>
        <w:right w:val="none" w:sz="0" w:space="0" w:color="auto"/>
      </w:divBdr>
    </w:div>
    <w:div w:id="1612662644">
      <w:bodyDiv w:val="1"/>
      <w:marLeft w:val="0"/>
      <w:marRight w:val="0"/>
      <w:marTop w:val="0"/>
      <w:marBottom w:val="0"/>
      <w:divBdr>
        <w:top w:val="none" w:sz="0" w:space="0" w:color="auto"/>
        <w:left w:val="none" w:sz="0" w:space="0" w:color="auto"/>
        <w:bottom w:val="none" w:sz="0" w:space="0" w:color="auto"/>
        <w:right w:val="none" w:sz="0" w:space="0" w:color="auto"/>
      </w:divBdr>
    </w:div>
    <w:div w:id="1618683683">
      <w:bodyDiv w:val="1"/>
      <w:marLeft w:val="0"/>
      <w:marRight w:val="0"/>
      <w:marTop w:val="0"/>
      <w:marBottom w:val="0"/>
      <w:divBdr>
        <w:top w:val="none" w:sz="0" w:space="0" w:color="auto"/>
        <w:left w:val="none" w:sz="0" w:space="0" w:color="auto"/>
        <w:bottom w:val="none" w:sz="0" w:space="0" w:color="auto"/>
        <w:right w:val="none" w:sz="0" w:space="0" w:color="auto"/>
      </w:divBdr>
      <w:divsChild>
        <w:div w:id="32193102">
          <w:marLeft w:val="0"/>
          <w:marRight w:val="0"/>
          <w:marTop w:val="0"/>
          <w:marBottom w:val="0"/>
          <w:divBdr>
            <w:top w:val="none" w:sz="0" w:space="0" w:color="auto"/>
            <w:left w:val="none" w:sz="0" w:space="0" w:color="auto"/>
            <w:bottom w:val="none" w:sz="0" w:space="0" w:color="auto"/>
            <w:right w:val="none" w:sz="0" w:space="0" w:color="auto"/>
          </w:divBdr>
          <w:divsChild>
            <w:div w:id="1374572313">
              <w:marLeft w:val="0"/>
              <w:marRight w:val="0"/>
              <w:marTop w:val="0"/>
              <w:marBottom w:val="0"/>
              <w:divBdr>
                <w:top w:val="none" w:sz="0" w:space="0" w:color="auto"/>
                <w:left w:val="none" w:sz="0" w:space="0" w:color="auto"/>
                <w:bottom w:val="none" w:sz="0" w:space="0" w:color="auto"/>
                <w:right w:val="none" w:sz="0" w:space="0" w:color="auto"/>
              </w:divBdr>
              <w:divsChild>
                <w:div w:id="340086661">
                  <w:marLeft w:val="0"/>
                  <w:marRight w:val="0"/>
                  <w:marTop w:val="0"/>
                  <w:marBottom w:val="0"/>
                  <w:divBdr>
                    <w:top w:val="none" w:sz="0" w:space="0" w:color="auto"/>
                    <w:left w:val="none" w:sz="0" w:space="0" w:color="auto"/>
                    <w:bottom w:val="none" w:sz="0" w:space="0" w:color="auto"/>
                    <w:right w:val="none" w:sz="0" w:space="0" w:color="auto"/>
                  </w:divBdr>
                  <w:divsChild>
                    <w:div w:id="1248920416">
                      <w:marLeft w:val="0"/>
                      <w:marRight w:val="0"/>
                      <w:marTop w:val="0"/>
                      <w:marBottom w:val="0"/>
                      <w:divBdr>
                        <w:top w:val="none" w:sz="0" w:space="0" w:color="auto"/>
                        <w:left w:val="none" w:sz="0" w:space="0" w:color="auto"/>
                        <w:bottom w:val="none" w:sz="0" w:space="0" w:color="auto"/>
                        <w:right w:val="none" w:sz="0" w:space="0" w:color="auto"/>
                      </w:divBdr>
                      <w:divsChild>
                        <w:div w:id="1601796630">
                          <w:marLeft w:val="0"/>
                          <w:marRight w:val="0"/>
                          <w:marTop w:val="0"/>
                          <w:marBottom w:val="0"/>
                          <w:divBdr>
                            <w:top w:val="none" w:sz="0" w:space="0" w:color="auto"/>
                            <w:left w:val="none" w:sz="0" w:space="0" w:color="auto"/>
                            <w:bottom w:val="none" w:sz="0" w:space="0" w:color="auto"/>
                            <w:right w:val="none" w:sz="0" w:space="0" w:color="auto"/>
                          </w:divBdr>
                          <w:divsChild>
                            <w:div w:id="1223636368">
                              <w:marLeft w:val="0"/>
                              <w:marRight w:val="0"/>
                              <w:marTop w:val="0"/>
                              <w:marBottom w:val="0"/>
                              <w:divBdr>
                                <w:top w:val="none" w:sz="0" w:space="0" w:color="auto"/>
                                <w:left w:val="none" w:sz="0" w:space="0" w:color="auto"/>
                                <w:bottom w:val="none" w:sz="0" w:space="0" w:color="auto"/>
                                <w:right w:val="none" w:sz="0" w:space="0" w:color="auto"/>
                              </w:divBdr>
                              <w:divsChild>
                                <w:div w:id="1156336877">
                                  <w:marLeft w:val="0"/>
                                  <w:marRight w:val="0"/>
                                  <w:marTop w:val="0"/>
                                  <w:marBottom w:val="0"/>
                                  <w:divBdr>
                                    <w:top w:val="none" w:sz="0" w:space="0" w:color="auto"/>
                                    <w:left w:val="none" w:sz="0" w:space="0" w:color="auto"/>
                                    <w:bottom w:val="none" w:sz="0" w:space="0" w:color="auto"/>
                                    <w:right w:val="none" w:sz="0" w:space="0" w:color="auto"/>
                                  </w:divBdr>
                                  <w:divsChild>
                                    <w:div w:id="1427069797">
                                      <w:marLeft w:val="0"/>
                                      <w:marRight w:val="0"/>
                                      <w:marTop w:val="0"/>
                                      <w:marBottom w:val="0"/>
                                      <w:divBdr>
                                        <w:top w:val="none" w:sz="0" w:space="0" w:color="auto"/>
                                        <w:left w:val="none" w:sz="0" w:space="0" w:color="auto"/>
                                        <w:bottom w:val="none" w:sz="0" w:space="0" w:color="auto"/>
                                        <w:right w:val="none" w:sz="0" w:space="0" w:color="auto"/>
                                      </w:divBdr>
                                      <w:divsChild>
                                        <w:div w:id="622809693">
                                          <w:marLeft w:val="0"/>
                                          <w:marRight w:val="0"/>
                                          <w:marTop w:val="0"/>
                                          <w:marBottom w:val="0"/>
                                          <w:divBdr>
                                            <w:top w:val="none" w:sz="0" w:space="0" w:color="auto"/>
                                            <w:left w:val="none" w:sz="0" w:space="0" w:color="auto"/>
                                            <w:bottom w:val="none" w:sz="0" w:space="0" w:color="auto"/>
                                            <w:right w:val="none" w:sz="0" w:space="0" w:color="auto"/>
                                          </w:divBdr>
                                          <w:divsChild>
                                            <w:div w:id="1613391663">
                                              <w:marLeft w:val="0"/>
                                              <w:marRight w:val="0"/>
                                              <w:marTop w:val="0"/>
                                              <w:marBottom w:val="0"/>
                                              <w:divBdr>
                                                <w:top w:val="none" w:sz="0" w:space="0" w:color="auto"/>
                                                <w:left w:val="none" w:sz="0" w:space="0" w:color="auto"/>
                                                <w:bottom w:val="none" w:sz="0" w:space="0" w:color="auto"/>
                                                <w:right w:val="none" w:sz="0" w:space="0" w:color="auto"/>
                                              </w:divBdr>
                                              <w:divsChild>
                                                <w:div w:id="1551191411">
                                                  <w:marLeft w:val="0"/>
                                                  <w:marRight w:val="0"/>
                                                  <w:marTop w:val="0"/>
                                                  <w:marBottom w:val="0"/>
                                                  <w:divBdr>
                                                    <w:top w:val="none" w:sz="0" w:space="0" w:color="auto"/>
                                                    <w:left w:val="none" w:sz="0" w:space="0" w:color="auto"/>
                                                    <w:bottom w:val="none" w:sz="0" w:space="0" w:color="auto"/>
                                                    <w:right w:val="none" w:sz="0" w:space="0" w:color="auto"/>
                                                  </w:divBdr>
                                                  <w:divsChild>
                                                    <w:div w:id="115300227">
                                                      <w:marLeft w:val="0"/>
                                                      <w:marRight w:val="0"/>
                                                      <w:marTop w:val="0"/>
                                                      <w:marBottom w:val="0"/>
                                                      <w:divBdr>
                                                        <w:top w:val="none" w:sz="0" w:space="0" w:color="auto"/>
                                                        <w:left w:val="none" w:sz="0" w:space="0" w:color="auto"/>
                                                        <w:bottom w:val="none" w:sz="0" w:space="0" w:color="auto"/>
                                                        <w:right w:val="none" w:sz="0" w:space="0" w:color="auto"/>
                                                      </w:divBdr>
                                                      <w:divsChild>
                                                        <w:div w:id="5909600">
                                                          <w:marLeft w:val="0"/>
                                                          <w:marRight w:val="0"/>
                                                          <w:marTop w:val="0"/>
                                                          <w:marBottom w:val="0"/>
                                                          <w:divBdr>
                                                            <w:top w:val="none" w:sz="0" w:space="0" w:color="auto"/>
                                                            <w:left w:val="none" w:sz="0" w:space="0" w:color="auto"/>
                                                            <w:bottom w:val="none" w:sz="0" w:space="0" w:color="auto"/>
                                                            <w:right w:val="none" w:sz="0" w:space="0" w:color="auto"/>
                                                          </w:divBdr>
                                                          <w:divsChild>
                                                            <w:div w:id="7714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5812423">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683624388">
      <w:bodyDiv w:val="1"/>
      <w:marLeft w:val="0"/>
      <w:marRight w:val="0"/>
      <w:marTop w:val="0"/>
      <w:marBottom w:val="0"/>
      <w:divBdr>
        <w:top w:val="none" w:sz="0" w:space="0" w:color="auto"/>
        <w:left w:val="none" w:sz="0" w:space="0" w:color="auto"/>
        <w:bottom w:val="none" w:sz="0" w:space="0" w:color="auto"/>
        <w:right w:val="none" w:sz="0" w:space="0" w:color="auto"/>
      </w:divBdr>
    </w:div>
    <w:div w:id="1781680033">
      <w:bodyDiv w:val="1"/>
      <w:marLeft w:val="0"/>
      <w:marRight w:val="0"/>
      <w:marTop w:val="0"/>
      <w:marBottom w:val="0"/>
      <w:divBdr>
        <w:top w:val="none" w:sz="0" w:space="0" w:color="auto"/>
        <w:left w:val="none" w:sz="0" w:space="0" w:color="auto"/>
        <w:bottom w:val="none" w:sz="0" w:space="0" w:color="auto"/>
        <w:right w:val="none" w:sz="0" w:space="0" w:color="auto"/>
      </w:divBdr>
    </w:div>
    <w:div w:id="1877234235">
      <w:bodyDiv w:val="1"/>
      <w:marLeft w:val="0"/>
      <w:marRight w:val="0"/>
      <w:marTop w:val="0"/>
      <w:marBottom w:val="0"/>
      <w:divBdr>
        <w:top w:val="none" w:sz="0" w:space="0" w:color="auto"/>
        <w:left w:val="none" w:sz="0" w:space="0" w:color="auto"/>
        <w:bottom w:val="none" w:sz="0" w:space="0" w:color="auto"/>
        <w:right w:val="none" w:sz="0" w:space="0" w:color="auto"/>
      </w:divBdr>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44259087">
      <w:bodyDiv w:val="1"/>
      <w:marLeft w:val="0"/>
      <w:marRight w:val="0"/>
      <w:marTop w:val="0"/>
      <w:marBottom w:val="0"/>
      <w:divBdr>
        <w:top w:val="none" w:sz="0" w:space="0" w:color="auto"/>
        <w:left w:val="none" w:sz="0" w:space="0" w:color="auto"/>
        <w:bottom w:val="none" w:sz="0" w:space="0" w:color="auto"/>
        <w:right w:val="none" w:sz="0" w:space="0" w:color="auto"/>
      </w:divBdr>
      <w:divsChild>
        <w:div w:id="435515159">
          <w:marLeft w:val="0"/>
          <w:marRight w:val="0"/>
          <w:marTop w:val="0"/>
          <w:marBottom w:val="0"/>
          <w:divBdr>
            <w:top w:val="none" w:sz="0" w:space="0" w:color="auto"/>
            <w:left w:val="none" w:sz="0" w:space="0" w:color="auto"/>
            <w:bottom w:val="none" w:sz="0" w:space="0" w:color="auto"/>
            <w:right w:val="none" w:sz="0" w:space="0" w:color="auto"/>
          </w:divBdr>
          <w:divsChild>
            <w:div w:id="18362992">
              <w:marLeft w:val="0"/>
              <w:marRight w:val="0"/>
              <w:marTop w:val="0"/>
              <w:marBottom w:val="0"/>
              <w:divBdr>
                <w:top w:val="none" w:sz="0" w:space="0" w:color="auto"/>
                <w:left w:val="none" w:sz="0" w:space="0" w:color="auto"/>
                <w:bottom w:val="none" w:sz="0" w:space="0" w:color="auto"/>
                <w:right w:val="none" w:sz="0" w:space="0" w:color="auto"/>
              </w:divBdr>
              <w:divsChild>
                <w:div w:id="286620177">
                  <w:marLeft w:val="0"/>
                  <w:marRight w:val="0"/>
                  <w:marTop w:val="0"/>
                  <w:marBottom w:val="0"/>
                  <w:divBdr>
                    <w:top w:val="none" w:sz="0" w:space="0" w:color="auto"/>
                    <w:left w:val="none" w:sz="0" w:space="0" w:color="auto"/>
                    <w:bottom w:val="none" w:sz="0" w:space="0" w:color="auto"/>
                    <w:right w:val="none" w:sz="0" w:space="0" w:color="auto"/>
                  </w:divBdr>
                  <w:divsChild>
                    <w:div w:id="1069310426">
                      <w:marLeft w:val="0"/>
                      <w:marRight w:val="0"/>
                      <w:marTop w:val="0"/>
                      <w:marBottom w:val="0"/>
                      <w:divBdr>
                        <w:top w:val="none" w:sz="0" w:space="0" w:color="auto"/>
                        <w:left w:val="none" w:sz="0" w:space="0" w:color="auto"/>
                        <w:bottom w:val="none" w:sz="0" w:space="0" w:color="auto"/>
                        <w:right w:val="none" w:sz="0" w:space="0" w:color="auto"/>
                      </w:divBdr>
                      <w:divsChild>
                        <w:div w:id="1150319126">
                          <w:marLeft w:val="0"/>
                          <w:marRight w:val="0"/>
                          <w:marTop w:val="0"/>
                          <w:marBottom w:val="0"/>
                          <w:divBdr>
                            <w:top w:val="none" w:sz="0" w:space="0" w:color="auto"/>
                            <w:left w:val="none" w:sz="0" w:space="0" w:color="auto"/>
                            <w:bottom w:val="none" w:sz="0" w:space="0" w:color="auto"/>
                            <w:right w:val="none" w:sz="0" w:space="0" w:color="auto"/>
                          </w:divBdr>
                          <w:divsChild>
                            <w:div w:id="689529945">
                              <w:marLeft w:val="0"/>
                              <w:marRight w:val="0"/>
                              <w:marTop w:val="0"/>
                              <w:marBottom w:val="0"/>
                              <w:divBdr>
                                <w:top w:val="none" w:sz="0" w:space="0" w:color="auto"/>
                                <w:left w:val="none" w:sz="0" w:space="0" w:color="auto"/>
                                <w:bottom w:val="none" w:sz="0" w:space="0" w:color="auto"/>
                                <w:right w:val="none" w:sz="0" w:space="0" w:color="auto"/>
                              </w:divBdr>
                              <w:divsChild>
                                <w:div w:id="1704093511">
                                  <w:marLeft w:val="0"/>
                                  <w:marRight w:val="0"/>
                                  <w:marTop w:val="0"/>
                                  <w:marBottom w:val="0"/>
                                  <w:divBdr>
                                    <w:top w:val="none" w:sz="0" w:space="0" w:color="auto"/>
                                    <w:left w:val="none" w:sz="0" w:space="0" w:color="auto"/>
                                    <w:bottom w:val="none" w:sz="0" w:space="0" w:color="auto"/>
                                    <w:right w:val="none" w:sz="0" w:space="0" w:color="auto"/>
                                  </w:divBdr>
                                  <w:divsChild>
                                    <w:div w:id="742724552">
                                      <w:marLeft w:val="0"/>
                                      <w:marRight w:val="0"/>
                                      <w:marTop w:val="0"/>
                                      <w:marBottom w:val="0"/>
                                      <w:divBdr>
                                        <w:top w:val="none" w:sz="0" w:space="0" w:color="auto"/>
                                        <w:left w:val="none" w:sz="0" w:space="0" w:color="auto"/>
                                        <w:bottom w:val="none" w:sz="0" w:space="0" w:color="auto"/>
                                        <w:right w:val="none" w:sz="0" w:space="0" w:color="auto"/>
                                      </w:divBdr>
                                      <w:divsChild>
                                        <w:div w:id="793209681">
                                          <w:marLeft w:val="0"/>
                                          <w:marRight w:val="0"/>
                                          <w:marTop w:val="0"/>
                                          <w:marBottom w:val="0"/>
                                          <w:divBdr>
                                            <w:top w:val="none" w:sz="0" w:space="0" w:color="auto"/>
                                            <w:left w:val="none" w:sz="0" w:space="0" w:color="auto"/>
                                            <w:bottom w:val="none" w:sz="0" w:space="0" w:color="auto"/>
                                            <w:right w:val="none" w:sz="0" w:space="0" w:color="auto"/>
                                          </w:divBdr>
                                          <w:divsChild>
                                            <w:div w:id="1735733002">
                                              <w:marLeft w:val="0"/>
                                              <w:marRight w:val="0"/>
                                              <w:marTop w:val="0"/>
                                              <w:marBottom w:val="0"/>
                                              <w:divBdr>
                                                <w:top w:val="none" w:sz="0" w:space="0" w:color="auto"/>
                                                <w:left w:val="none" w:sz="0" w:space="0" w:color="auto"/>
                                                <w:bottom w:val="none" w:sz="0" w:space="0" w:color="auto"/>
                                                <w:right w:val="none" w:sz="0" w:space="0" w:color="auto"/>
                                              </w:divBdr>
                                              <w:divsChild>
                                                <w:div w:id="767191720">
                                                  <w:marLeft w:val="0"/>
                                                  <w:marRight w:val="0"/>
                                                  <w:marTop w:val="0"/>
                                                  <w:marBottom w:val="0"/>
                                                  <w:divBdr>
                                                    <w:top w:val="none" w:sz="0" w:space="0" w:color="auto"/>
                                                    <w:left w:val="none" w:sz="0" w:space="0" w:color="auto"/>
                                                    <w:bottom w:val="none" w:sz="0" w:space="0" w:color="auto"/>
                                                    <w:right w:val="none" w:sz="0" w:space="0" w:color="auto"/>
                                                  </w:divBdr>
                                                  <w:divsChild>
                                                    <w:div w:id="982007430">
                                                      <w:marLeft w:val="0"/>
                                                      <w:marRight w:val="0"/>
                                                      <w:marTop w:val="0"/>
                                                      <w:marBottom w:val="0"/>
                                                      <w:divBdr>
                                                        <w:top w:val="none" w:sz="0" w:space="0" w:color="auto"/>
                                                        <w:left w:val="none" w:sz="0" w:space="0" w:color="auto"/>
                                                        <w:bottom w:val="none" w:sz="0" w:space="0" w:color="auto"/>
                                                        <w:right w:val="none" w:sz="0" w:space="0" w:color="auto"/>
                                                      </w:divBdr>
                                                      <w:divsChild>
                                                        <w:div w:id="727648171">
                                                          <w:marLeft w:val="0"/>
                                                          <w:marRight w:val="0"/>
                                                          <w:marTop w:val="0"/>
                                                          <w:marBottom w:val="0"/>
                                                          <w:divBdr>
                                                            <w:top w:val="none" w:sz="0" w:space="0" w:color="auto"/>
                                                            <w:left w:val="none" w:sz="0" w:space="0" w:color="auto"/>
                                                            <w:bottom w:val="none" w:sz="0" w:space="0" w:color="auto"/>
                                                            <w:right w:val="none" w:sz="0" w:space="0" w:color="auto"/>
                                                          </w:divBdr>
                                                          <w:divsChild>
                                                            <w:div w:id="16807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8395136">
      <w:bodyDiv w:val="1"/>
      <w:marLeft w:val="0"/>
      <w:marRight w:val="0"/>
      <w:marTop w:val="0"/>
      <w:marBottom w:val="0"/>
      <w:divBdr>
        <w:top w:val="none" w:sz="0" w:space="0" w:color="auto"/>
        <w:left w:val="none" w:sz="0" w:space="0" w:color="auto"/>
        <w:bottom w:val="none" w:sz="0" w:space="0" w:color="auto"/>
        <w:right w:val="none" w:sz="0" w:space="0" w:color="auto"/>
      </w:divBdr>
    </w:div>
    <w:div w:id="2065375434">
      <w:bodyDiv w:val="1"/>
      <w:marLeft w:val="0"/>
      <w:marRight w:val="0"/>
      <w:marTop w:val="0"/>
      <w:marBottom w:val="0"/>
      <w:divBdr>
        <w:top w:val="none" w:sz="0" w:space="0" w:color="auto"/>
        <w:left w:val="none" w:sz="0" w:space="0" w:color="auto"/>
        <w:bottom w:val="none" w:sz="0" w:space="0" w:color="auto"/>
        <w:right w:val="none" w:sz="0" w:space="0" w:color="auto"/>
      </w:divBdr>
    </w:div>
    <w:div w:id="2084988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oleObject" Target="embeddings/oleObject3.bin"/><Relationship Id="rId47" Type="http://schemas.openxmlformats.org/officeDocument/2006/relationships/oleObject" Target="embeddings/oleObject5.bin"/><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header" Target="header58.xml"/><Relationship Id="rId89" Type="http://schemas.openxmlformats.org/officeDocument/2006/relationships/header" Target="header63.xml"/><Relationship Id="rId16" Type="http://schemas.openxmlformats.org/officeDocument/2006/relationships/hyperlink" Target="mailto:PPFM@isdb.org" TargetMode="External"/><Relationship Id="rId11" Type="http://schemas.openxmlformats.org/officeDocument/2006/relationships/header" Target="header1.xml"/><Relationship Id="rId32" Type="http://schemas.openxmlformats.org/officeDocument/2006/relationships/header" Target="header18.xml"/><Relationship Id="rId37" Type="http://schemas.openxmlformats.org/officeDocument/2006/relationships/image" Target="media/image4.wmf"/><Relationship Id="rId53" Type="http://schemas.openxmlformats.org/officeDocument/2006/relationships/header" Target="header27.xml"/><Relationship Id="rId58" Type="http://schemas.openxmlformats.org/officeDocument/2006/relationships/header" Target="header32.xml"/><Relationship Id="rId74" Type="http://schemas.openxmlformats.org/officeDocument/2006/relationships/header" Target="header48.xml"/><Relationship Id="rId79" Type="http://schemas.openxmlformats.org/officeDocument/2006/relationships/header" Target="header53.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image" Target="media/image7.wmf"/><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1.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46.xml"/><Relationship Id="rId80" Type="http://schemas.openxmlformats.org/officeDocument/2006/relationships/header" Target="header54.xml"/><Relationship Id="rId85" Type="http://schemas.openxmlformats.org/officeDocument/2006/relationships/header" Target="header5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sdb.org" TargetMode="External"/><Relationship Id="rId25" Type="http://schemas.openxmlformats.org/officeDocument/2006/relationships/header" Target="header11.xml"/><Relationship Id="rId33" Type="http://schemas.openxmlformats.org/officeDocument/2006/relationships/hyperlink" Target="http://www.isdb.org" TargetMode="External"/><Relationship Id="rId38" Type="http://schemas.openxmlformats.org/officeDocument/2006/relationships/oleObject" Target="embeddings/oleObject1.bin"/><Relationship Id="rId46" Type="http://schemas.openxmlformats.org/officeDocument/2006/relationships/image" Target="media/image9.wmf"/><Relationship Id="rId59" Type="http://schemas.openxmlformats.org/officeDocument/2006/relationships/header" Target="header33.xml"/><Relationship Id="rId67" Type="http://schemas.openxmlformats.org/officeDocument/2006/relationships/header" Target="header41.xml"/><Relationship Id="rId20" Type="http://schemas.openxmlformats.org/officeDocument/2006/relationships/header" Target="header6.xml"/><Relationship Id="rId41" Type="http://schemas.openxmlformats.org/officeDocument/2006/relationships/image" Target="media/image6.wmf"/><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7.xml"/><Relationship Id="rId88" Type="http://schemas.openxmlformats.org/officeDocument/2006/relationships/header" Target="header6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documents@worldbank.org"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23.xml"/><Relationship Id="rId57" Type="http://schemas.openxmlformats.org/officeDocument/2006/relationships/header" Target="header31.xml"/><Relationship Id="rId10" Type="http://schemas.openxmlformats.org/officeDocument/2006/relationships/image" Target="media/image3.png"/><Relationship Id="rId31" Type="http://schemas.openxmlformats.org/officeDocument/2006/relationships/header" Target="header17.xml"/><Relationship Id="rId44" Type="http://schemas.openxmlformats.org/officeDocument/2006/relationships/oleObject" Target="embeddings/oleObject4.bin"/><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2.xml"/><Relationship Id="rId81" Type="http://schemas.openxmlformats.org/officeDocument/2006/relationships/header" Target="header55.xml"/><Relationship Id="rId86" Type="http://schemas.openxmlformats.org/officeDocument/2006/relationships/header" Target="header6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5.wmf"/><Relationship Id="rId34" Type="http://schemas.openxmlformats.org/officeDocument/2006/relationships/header" Target="header19.xml"/><Relationship Id="rId50" Type="http://schemas.openxmlformats.org/officeDocument/2006/relationships/header" Target="header24.xml"/><Relationship Id="rId55" Type="http://schemas.openxmlformats.org/officeDocument/2006/relationships/header" Target="header29.xml"/><Relationship Id="rId76" Type="http://schemas.openxmlformats.org/officeDocument/2006/relationships/header" Target="header50.xml"/><Relationship Id="rId7" Type="http://schemas.openxmlformats.org/officeDocument/2006/relationships/endnotes" Target="endnotes.xml"/><Relationship Id="rId71"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oleObject" Target="embeddings/oleObject2.bin"/><Relationship Id="rId45" Type="http://schemas.openxmlformats.org/officeDocument/2006/relationships/image" Target="media/image8.wmf"/><Relationship Id="rId66" Type="http://schemas.openxmlformats.org/officeDocument/2006/relationships/header" Target="header40.xml"/><Relationship Id="rId87" Type="http://schemas.openxmlformats.org/officeDocument/2006/relationships/header" Target="header61.xml"/><Relationship Id="rId61" Type="http://schemas.openxmlformats.org/officeDocument/2006/relationships/header" Target="header35.xml"/><Relationship Id="rId82" Type="http://schemas.openxmlformats.org/officeDocument/2006/relationships/header" Target="header56.xml"/><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4AF1D-39F7-4C14-ABB2-CBE4D0FF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183</Pages>
  <Words>49148</Words>
  <Characters>280150</Characters>
  <Application>Microsoft Office Word</Application>
  <DocSecurity>0</DocSecurity>
  <Lines>2334</Lines>
  <Paragraphs>657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Section II.	Données particulières de l’appel d’offres (DPAO)</vt:lpstr>
      <vt:lpstr>    Section III.	Critères d’évaluation et de qualification</vt:lpstr>
      <vt:lpstr>    Section IV.	Formulaires de Soumission</vt:lpstr>
      <vt:lpstr>    Section V.	Critères d’origine</vt:lpstr>
      <vt:lpstr>    Section X.	Formulaires du Marché</vt:lpstr>
      <vt:lpstr>    Table des matières</vt:lpstr>
      <vt:lpstr>PREMIÈRE PARTIE - Procédures d’Appel d’Offres</vt:lpstr>
      <vt:lpstr>    Table des clauses</vt:lpstr>
      <vt:lpstr/>
    </vt:vector>
  </TitlesOfParts>
  <Company/>
  <LinksUpToDate>false</LinksUpToDate>
  <CharactersWithSpaces>328641</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JEAN-JACQUES RAOUL</dc:creator>
  <cp:keywords/>
  <dc:description/>
  <cp:lastModifiedBy>Tahseen Ali</cp:lastModifiedBy>
  <cp:revision>4</cp:revision>
  <dcterms:created xsi:type="dcterms:W3CDTF">2024-10-26T12:53:00Z</dcterms:created>
  <dcterms:modified xsi:type="dcterms:W3CDTF">2025-01-20T10:42:00Z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4d3a4c68,390ddb71,70bad699,2de7cc60,5c5a0376,674be4e0,4e72394f,1083c4f4,16fe9b2f,3be87cb0,7111a477,6cbff54e,602d1148,194bb404,7bea8d41,40b5dbe,1fa63ce9,620864c6,584d8d64,55d96961,49229813,1694944c,39e7c749</vt:lpwstr>
  </property>
  <property fmtid="{D5CDD505-2E9C-101B-9397-08002B2CF9AE}" pid="3" name="ClassificationContentMarkingHeaderShapeIds-1">
    <vt:lpwstr>b82433e,2b7de2bd,14485ebf,693dd8f5,4dcffb5c,4c67198c,204f56f3,c80e165,6dbf7d4b,535c466e,21f24405,4ec8359d,4ec85242,5104f57a,26b21adc,1d346eba,3e5b9a0,65a553f5,c2bc41a,45314a6c,4212a044,c7b33c7,4348f102</vt:lpwstr>
  </property>
  <property fmtid="{D5CDD505-2E9C-101B-9397-08002B2CF9AE}" pid="4" name="ClassificationContentMarkingHeaderShapeIds-2">
    <vt:lpwstr>451516c9,36cc2c2e,7a2b24ec,1249018b,37d8e669,6d276990,4533df81,5d8b3535,a45c08e,25465b21,2c5bf194,3f0cfe6,19c2e7dc,7859ac14,5a44571a,50e3ae03,79a5bab6</vt:lpwstr>
  </property>
  <property fmtid="{D5CDD505-2E9C-101B-9397-08002B2CF9AE}" pid="5" name="ClassificationContentMarkingHeaderFontProps">
    <vt:lpwstr>#000000,10,Calibri</vt:lpwstr>
  </property>
  <property fmtid="{D5CDD505-2E9C-101B-9397-08002B2CF9AE}" pid="6" name="ClassificationContentMarkingHeaderText">
    <vt:lpwstr>Protected</vt:lpwstr>
  </property>
  <property fmtid="{D5CDD505-2E9C-101B-9397-08002B2CF9AE}" pid="7" name="MSIP_Label_9ef4adf7-25a7-4f52-a61a-df7190f1d881_Enabled">
    <vt:lpwstr>true</vt:lpwstr>
  </property>
  <property fmtid="{D5CDD505-2E9C-101B-9397-08002B2CF9AE}" pid="8" name="MSIP_Label_9ef4adf7-25a7-4f52-a61a-df7190f1d881_SetDate">
    <vt:lpwstr>2025-01-20T10:42:41Z</vt:lpwstr>
  </property>
  <property fmtid="{D5CDD505-2E9C-101B-9397-08002B2CF9AE}" pid="9" name="MSIP_Label_9ef4adf7-25a7-4f52-a61a-df7190f1d881_Method">
    <vt:lpwstr>Standard</vt:lpwstr>
  </property>
  <property fmtid="{D5CDD505-2E9C-101B-9397-08002B2CF9AE}" pid="10" name="MSIP_Label_9ef4adf7-25a7-4f52-a61a-df7190f1d881_Name">
    <vt:lpwstr>Category C - Protected</vt:lpwstr>
  </property>
  <property fmtid="{D5CDD505-2E9C-101B-9397-08002B2CF9AE}" pid="11" name="MSIP_Label_9ef4adf7-25a7-4f52-a61a-df7190f1d881_SiteId">
    <vt:lpwstr>8fa69c26-409d-43e5-973c-17a8be1a7f35</vt:lpwstr>
  </property>
  <property fmtid="{D5CDD505-2E9C-101B-9397-08002B2CF9AE}" pid="12" name="MSIP_Label_9ef4adf7-25a7-4f52-a61a-df7190f1d881_ActionId">
    <vt:lpwstr>f36a5765-26a2-483d-961d-2528482d55e5</vt:lpwstr>
  </property>
  <property fmtid="{D5CDD505-2E9C-101B-9397-08002B2CF9AE}" pid="13" name="MSIP_Label_9ef4adf7-25a7-4f52-a61a-df7190f1d881_ContentBits">
    <vt:lpwstr>1</vt:lpwstr>
  </property>
</Properties>
</file>