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7E4" w:rsidRPr="003F1FCF" w:rsidRDefault="007867E4" w:rsidP="007867E4">
      <w:pPr>
        <w:widowControl w:val="0"/>
        <w:autoSpaceDE w:val="0"/>
        <w:autoSpaceDN w:val="0"/>
        <w:spacing w:after="0" w:line="480" w:lineRule="atLeast"/>
        <w:ind w:left="36"/>
        <w:jc w:val="center"/>
        <w:rPr>
          <w:rFonts w:asciiTheme="majorHAnsi" w:eastAsia="Times New Roman" w:hAnsiTheme="majorHAnsi" w:cs="Times New Roman"/>
          <w:b/>
          <w:bCs/>
          <w:spacing w:val="-4"/>
          <w:sz w:val="32"/>
          <w:szCs w:val="32"/>
          <w:u w:val="single"/>
        </w:rPr>
      </w:pPr>
      <w:r w:rsidRPr="003F1FCF">
        <w:rPr>
          <w:rFonts w:asciiTheme="majorHAnsi" w:eastAsia="Times New Roman" w:hAnsiTheme="majorHAnsi" w:cs="Times New Roman"/>
          <w:b/>
          <w:bCs/>
          <w:spacing w:val="-4"/>
          <w:sz w:val="32"/>
          <w:szCs w:val="32"/>
          <w:u w:val="single"/>
        </w:rPr>
        <w:t xml:space="preserve">Sample </w:t>
      </w:r>
      <w:r>
        <w:rPr>
          <w:rFonts w:asciiTheme="majorHAnsi" w:eastAsia="Times New Roman" w:hAnsiTheme="majorHAnsi" w:cs="Times New Roman"/>
          <w:b/>
          <w:bCs/>
          <w:spacing w:val="-4"/>
          <w:sz w:val="32"/>
          <w:szCs w:val="32"/>
          <w:u w:val="single"/>
        </w:rPr>
        <w:t xml:space="preserve">of Standard </w:t>
      </w:r>
      <w:r w:rsidRPr="003F1FCF">
        <w:rPr>
          <w:rFonts w:asciiTheme="majorHAnsi" w:eastAsia="Times New Roman" w:hAnsiTheme="majorHAnsi" w:cs="Times New Roman"/>
          <w:b/>
          <w:bCs/>
          <w:spacing w:val="-4"/>
          <w:sz w:val="32"/>
          <w:szCs w:val="32"/>
          <w:u w:val="single"/>
        </w:rPr>
        <w:t>Format</w:t>
      </w:r>
    </w:p>
    <w:p w:rsidR="007867E4" w:rsidRDefault="007867E4" w:rsidP="007867E4">
      <w:pPr>
        <w:widowControl w:val="0"/>
        <w:autoSpaceDE w:val="0"/>
        <w:autoSpaceDN w:val="0"/>
        <w:spacing w:before="252" w:after="0" w:line="240" w:lineRule="auto"/>
        <w:jc w:val="center"/>
        <w:rPr>
          <w:rFonts w:asciiTheme="majorHAnsi" w:eastAsia="Times New Roman" w:hAnsiTheme="majorHAnsi" w:cs="Times New Roman"/>
          <w:b/>
          <w:bCs/>
          <w:spacing w:val="4"/>
          <w:sz w:val="28"/>
          <w:szCs w:val="28"/>
        </w:rPr>
      </w:pPr>
      <w:r w:rsidRPr="00F333CF">
        <w:rPr>
          <w:rFonts w:asciiTheme="majorHAnsi" w:eastAsia="Times New Roman" w:hAnsiTheme="majorHAnsi" w:cs="Times New Roman"/>
          <w:b/>
          <w:bCs/>
          <w:spacing w:val="-4"/>
          <w:sz w:val="34"/>
          <w:szCs w:val="34"/>
        </w:rPr>
        <w:t>S</w:t>
      </w:r>
      <w:r w:rsidRPr="00F333CF">
        <w:rPr>
          <w:rFonts w:asciiTheme="majorHAnsi" w:eastAsia="Times New Roman" w:hAnsiTheme="majorHAnsi" w:cs="Times New Roman"/>
          <w:b/>
          <w:bCs/>
          <w:spacing w:val="4"/>
          <w:sz w:val="28"/>
          <w:szCs w:val="28"/>
        </w:rPr>
        <w:t xml:space="preserve">PECIFIC </w:t>
      </w:r>
      <w:r w:rsidRPr="00F333CF">
        <w:rPr>
          <w:rFonts w:asciiTheme="majorHAnsi" w:eastAsia="Times New Roman" w:hAnsiTheme="majorHAnsi" w:cs="Times New Roman"/>
          <w:b/>
          <w:bCs/>
          <w:spacing w:val="-4"/>
          <w:sz w:val="34"/>
          <w:szCs w:val="34"/>
        </w:rPr>
        <w:t>P</w:t>
      </w:r>
      <w:r w:rsidRPr="00F333CF">
        <w:rPr>
          <w:rFonts w:asciiTheme="majorHAnsi" w:eastAsia="Times New Roman" w:hAnsiTheme="majorHAnsi" w:cs="Times New Roman"/>
          <w:b/>
          <w:bCs/>
          <w:spacing w:val="4"/>
          <w:sz w:val="28"/>
          <w:szCs w:val="28"/>
        </w:rPr>
        <w:t xml:space="preserve">ROCUREMENT </w:t>
      </w:r>
      <w:r w:rsidRPr="00F333CF">
        <w:rPr>
          <w:rFonts w:asciiTheme="majorHAnsi" w:eastAsia="Times New Roman" w:hAnsiTheme="majorHAnsi" w:cs="Times New Roman"/>
          <w:b/>
          <w:bCs/>
          <w:spacing w:val="-4"/>
          <w:sz w:val="34"/>
          <w:szCs w:val="34"/>
        </w:rPr>
        <w:t>N</w:t>
      </w:r>
      <w:r w:rsidRPr="00F333CF">
        <w:rPr>
          <w:rFonts w:asciiTheme="majorHAnsi" w:eastAsia="Times New Roman" w:hAnsiTheme="majorHAnsi" w:cs="Times New Roman"/>
          <w:b/>
          <w:bCs/>
          <w:spacing w:val="4"/>
          <w:sz w:val="28"/>
          <w:szCs w:val="28"/>
        </w:rPr>
        <w:t>OTICE</w:t>
      </w:r>
    </w:p>
    <w:p w:rsidR="007867E4" w:rsidRPr="00F333CF" w:rsidRDefault="007867E4" w:rsidP="007867E4">
      <w:pPr>
        <w:widowControl w:val="0"/>
        <w:autoSpaceDE w:val="0"/>
        <w:autoSpaceDN w:val="0"/>
        <w:spacing w:before="252" w:after="0" w:line="240" w:lineRule="auto"/>
        <w:jc w:val="center"/>
        <w:rPr>
          <w:rFonts w:asciiTheme="majorHAnsi" w:eastAsia="Times New Roman" w:hAnsiTheme="majorHAnsi" w:cs="Times New Roman"/>
          <w:b/>
          <w:bCs/>
          <w:spacing w:val="-4"/>
          <w:sz w:val="32"/>
          <w:szCs w:val="32"/>
        </w:rPr>
      </w:pPr>
      <w:r w:rsidRPr="00F333CF">
        <w:rPr>
          <w:rFonts w:asciiTheme="majorHAnsi" w:eastAsia="Times New Roman" w:hAnsiTheme="majorHAnsi" w:cs="Times New Roman"/>
          <w:b/>
          <w:bCs/>
          <w:spacing w:val="4"/>
          <w:sz w:val="28"/>
          <w:szCs w:val="28"/>
        </w:rPr>
        <w:br/>
      </w:r>
      <w:r w:rsidRPr="00F333CF">
        <w:rPr>
          <w:rFonts w:asciiTheme="majorHAnsi" w:eastAsia="Times New Roman" w:hAnsiTheme="majorHAnsi" w:cs="Times New Roman"/>
          <w:b/>
          <w:bCs/>
          <w:spacing w:val="-4"/>
          <w:sz w:val="32"/>
          <w:szCs w:val="32"/>
        </w:rPr>
        <w:t>Invitation for Pre</w:t>
      </w:r>
      <w:r>
        <w:rPr>
          <w:rFonts w:asciiTheme="majorHAnsi" w:eastAsia="Times New Roman" w:hAnsiTheme="majorHAnsi" w:cs="Times New Roman"/>
          <w:b/>
          <w:bCs/>
          <w:spacing w:val="-4"/>
          <w:sz w:val="32"/>
          <w:szCs w:val="32"/>
        </w:rPr>
        <w:t>-</w:t>
      </w:r>
      <w:r w:rsidRPr="00F333CF">
        <w:rPr>
          <w:rFonts w:asciiTheme="majorHAnsi" w:eastAsia="Times New Roman" w:hAnsiTheme="majorHAnsi" w:cs="Times New Roman"/>
          <w:b/>
          <w:bCs/>
          <w:spacing w:val="-4"/>
          <w:sz w:val="32"/>
          <w:szCs w:val="32"/>
        </w:rPr>
        <w:t>qualification</w:t>
      </w:r>
    </w:p>
    <w:p w:rsidR="007867E4" w:rsidRPr="00C76DD6" w:rsidRDefault="007867E4" w:rsidP="007867E4">
      <w:pPr>
        <w:widowControl w:val="0"/>
        <w:autoSpaceDE w:val="0"/>
        <w:autoSpaceDN w:val="0"/>
        <w:spacing w:after="0" w:line="240" w:lineRule="auto"/>
        <w:rPr>
          <w:rFonts w:ascii="Times New Roman" w:eastAsia="Times New Roman" w:hAnsi="Times New Roman" w:cs="Times New Roman"/>
          <w:i/>
          <w:iCs/>
          <w:spacing w:val="-6"/>
          <w:sz w:val="24"/>
          <w:szCs w:val="24"/>
        </w:rPr>
      </w:pPr>
    </w:p>
    <w:p w:rsidR="007867E4" w:rsidRPr="00C76DD6" w:rsidRDefault="007867E4" w:rsidP="007867E4">
      <w:pPr>
        <w:widowControl w:val="0"/>
        <w:autoSpaceDE w:val="0"/>
        <w:autoSpaceDN w:val="0"/>
        <w:spacing w:after="120" w:line="240" w:lineRule="auto"/>
        <w:jc w:val="center"/>
        <w:rPr>
          <w:rFonts w:ascii="Times New Roman" w:eastAsia="Times New Roman" w:hAnsi="Times New Roman" w:cs="Times New Roman"/>
          <w:spacing w:val="-4"/>
          <w:sz w:val="24"/>
          <w:szCs w:val="24"/>
        </w:rPr>
      </w:pPr>
      <w:r w:rsidRPr="00C76DD6">
        <w:rPr>
          <w:rFonts w:ascii="Times New Roman" w:eastAsia="Times New Roman" w:hAnsi="Times New Roman" w:cs="Times New Roman"/>
          <w:i/>
          <w:iCs/>
          <w:spacing w:val="-6"/>
          <w:sz w:val="24"/>
          <w:szCs w:val="24"/>
        </w:rPr>
        <w:t>[</w:t>
      </w:r>
      <w:r w:rsidRPr="00C32894">
        <w:rPr>
          <w:rFonts w:ascii="Times New Roman" w:eastAsia="Times New Roman" w:hAnsi="Times New Roman" w:cs="Times New Roman"/>
          <w:i/>
          <w:iCs/>
          <w:color w:val="C00000"/>
          <w:spacing w:val="-6"/>
          <w:sz w:val="24"/>
          <w:szCs w:val="24"/>
        </w:rPr>
        <w:t>Insert:</w:t>
      </w:r>
      <w:r w:rsidRPr="00C76DD6">
        <w:rPr>
          <w:rFonts w:ascii="Times New Roman" w:eastAsia="Times New Roman" w:hAnsi="Times New Roman" w:cs="Times New Roman"/>
          <w:i/>
          <w:iCs/>
          <w:spacing w:val="-6"/>
          <w:sz w:val="24"/>
          <w:szCs w:val="24"/>
        </w:rPr>
        <w:t xml:space="preserve"> </w:t>
      </w:r>
      <w:r w:rsidRPr="00C32894">
        <w:rPr>
          <w:rFonts w:ascii="Times New Roman" w:eastAsia="Times New Roman" w:hAnsi="Times New Roman" w:cs="Times New Roman"/>
          <w:i/>
          <w:iCs/>
          <w:color w:val="C00000"/>
          <w:spacing w:val="-4"/>
          <w:sz w:val="24"/>
          <w:szCs w:val="24"/>
        </w:rPr>
        <w:t>name of Country</w:t>
      </w:r>
      <w:r w:rsidRPr="00C76DD6">
        <w:rPr>
          <w:rFonts w:ascii="Times New Roman" w:eastAsia="Times New Roman" w:hAnsi="Times New Roman" w:cs="Times New Roman"/>
          <w:spacing w:val="-4"/>
          <w:sz w:val="24"/>
          <w:szCs w:val="24"/>
        </w:rPr>
        <w:t>]</w:t>
      </w:r>
    </w:p>
    <w:p w:rsidR="007867E4" w:rsidRPr="00C76DD6" w:rsidRDefault="007867E4" w:rsidP="007867E4">
      <w:pPr>
        <w:widowControl w:val="0"/>
        <w:autoSpaceDE w:val="0"/>
        <w:autoSpaceDN w:val="0"/>
        <w:spacing w:after="120" w:line="240" w:lineRule="auto"/>
        <w:jc w:val="center"/>
        <w:rPr>
          <w:rFonts w:ascii="Times New Roman" w:eastAsia="Times New Roman" w:hAnsi="Times New Roman" w:cs="Times New Roman"/>
          <w:spacing w:val="-4"/>
          <w:sz w:val="24"/>
          <w:szCs w:val="24"/>
        </w:rPr>
      </w:pPr>
      <w:r w:rsidRPr="00C76DD6">
        <w:rPr>
          <w:rFonts w:ascii="Times New Roman" w:eastAsia="Times New Roman" w:hAnsi="Times New Roman" w:cs="Times New Roman"/>
          <w:i/>
          <w:iCs/>
          <w:spacing w:val="-6"/>
          <w:sz w:val="24"/>
          <w:szCs w:val="24"/>
        </w:rPr>
        <w:t>[</w:t>
      </w:r>
      <w:r w:rsidRPr="00C32894">
        <w:rPr>
          <w:rFonts w:ascii="Times New Roman" w:eastAsia="Times New Roman" w:hAnsi="Times New Roman" w:cs="Times New Roman"/>
          <w:i/>
          <w:iCs/>
          <w:color w:val="C00000"/>
          <w:spacing w:val="-6"/>
          <w:sz w:val="24"/>
          <w:szCs w:val="24"/>
        </w:rPr>
        <w:t>Insert:</w:t>
      </w:r>
      <w:r w:rsidRPr="00C76DD6">
        <w:rPr>
          <w:rFonts w:ascii="Times New Roman" w:eastAsia="Times New Roman" w:hAnsi="Times New Roman" w:cs="Times New Roman"/>
          <w:i/>
          <w:iCs/>
          <w:spacing w:val="-6"/>
          <w:sz w:val="24"/>
          <w:szCs w:val="24"/>
        </w:rPr>
        <w:t xml:space="preserve"> </w:t>
      </w:r>
      <w:r w:rsidRPr="00C32894">
        <w:rPr>
          <w:rFonts w:ascii="Times New Roman" w:eastAsia="Times New Roman" w:hAnsi="Times New Roman" w:cs="Times New Roman"/>
          <w:i/>
          <w:iCs/>
          <w:color w:val="C00000"/>
          <w:spacing w:val="-4"/>
          <w:sz w:val="24"/>
          <w:szCs w:val="24"/>
        </w:rPr>
        <w:t>name of Project</w:t>
      </w:r>
      <w:r w:rsidRPr="00C76DD6">
        <w:rPr>
          <w:rFonts w:ascii="Times New Roman" w:eastAsia="Times New Roman" w:hAnsi="Times New Roman" w:cs="Times New Roman"/>
          <w:spacing w:val="-4"/>
          <w:sz w:val="24"/>
          <w:szCs w:val="24"/>
        </w:rPr>
        <w:t>]</w:t>
      </w:r>
    </w:p>
    <w:p w:rsidR="007867E4" w:rsidRPr="00C76DD6" w:rsidRDefault="007867E4" w:rsidP="007867E4">
      <w:pPr>
        <w:widowControl w:val="0"/>
        <w:autoSpaceDE w:val="0"/>
        <w:autoSpaceDN w:val="0"/>
        <w:spacing w:after="120" w:line="240" w:lineRule="auto"/>
        <w:jc w:val="center"/>
        <w:rPr>
          <w:rFonts w:ascii="Times New Roman" w:eastAsia="Times New Roman" w:hAnsi="Times New Roman" w:cs="Times New Roman"/>
          <w:i/>
          <w:iCs/>
          <w:spacing w:val="-6"/>
          <w:sz w:val="24"/>
          <w:szCs w:val="24"/>
        </w:rPr>
      </w:pPr>
      <w:r w:rsidRPr="00C76DD6">
        <w:rPr>
          <w:rFonts w:ascii="Times New Roman" w:eastAsia="Times New Roman" w:hAnsi="Times New Roman" w:cs="Times New Roman"/>
          <w:i/>
          <w:iCs/>
          <w:spacing w:val="-6"/>
          <w:sz w:val="24"/>
          <w:szCs w:val="24"/>
        </w:rPr>
        <w:t>[</w:t>
      </w:r>
      <w:r w:rsidRPr="00C32894">
        <w:rPr>
          <w:rFonts w:ascii="Times New Roman" w:eastAsia="Times New Roman" w:hAnsi="Times New Roman" w:cs="Times New Roman"/>
          <w:i/>
          <w:iCs/>
          <w:color w:val="C00000"/>
          <w:spacing w:val="-6"/>
          <w:sz w:val="24"/>
          <w:szCs w:val="24"/>
        </w:rPr>
        <w:t>Insert: Title and Brief Description of Works</w:t>
      </w:r>
      <w:r w:rsidRPr="00C76DD6">
        <w:rPr>
          <w:rFonts w:ascii="Times New Roman" w:eastAsia="Times New Roman" w:hAnsi="Times New Roman" w:cs="Times New Roman"/>
          <w:i/>
          <w:iCs/>
          <w:spacing w:val="-6"/>
          <w:sz w:val="24"/>
          <w:szCs w:val="24"/>
        </w:rPr>
        <w:t>]</w:t>
      </w:r>
    </w:p>
    <w:p w:rsidR="007867E4" w:rsidRPr="00C76DD6" w:rsidRDefault="007867E4" w:rsidP="007867E4">
      <w:pPr>
        <w:widowControl w:val="0"/>
        <w:autoSpaceDE w:val="0"/>
        <w:autoSpaceDN w:val="0"/>
        <w:spacing w:after="120" w:line="240" w:lineRule="auto"/>
        <w:jc w:val="center"/>
        <w:rPr>
          <w:rFonts w:ascii="Times New Roman" w:eastAsia="Times New Roman" w:hAnsi="Times New Roman" w:cs="Times New Roman"/>
          <w:spacing w:val="-4"/>
          <w:sz w:val="24"/>
          <w:szCs w:val="24"/>
        </w:rPr>
      </w:pPr>
      <w:r w:rsidRPr="00C76DD6">
        <w:rPr>
          <w:rFonts w:ascii="Times New Roman" w:eastAsia="Times New Roman" w:hAnsi="Times New Roman" w:cs="Times New Roman"/>
          <w:i/>
          <w:iCs/>
          <w:spacing w:val="-6"/>
          <w:sz w:val="24"/>
          <w:szCs w:val="24"/>
        </w:rPr>
        <w:t>[</w:t>
      </w:r>
      <w:r w:rsidRPr="00C32894">
        <w:rPr>
          <w:rFonts w:ascii="Times New Roman" w:eastAsia="Times New Roman" w:hAnsi="Times New Roman" w:cs="Times New Roman"/>
          <w:i/>
          <w:iCs/>
          <w:color w:val="C00000"/>
          <w:spacing w:val="-6"/>
          <w:sz w:val="24"/>
          <w:szCs w:val="24"/>
        </w:rPr>
        <w:t xml:space="preserve">Insert: </w:t>
      </w:r>
      <w:r w:rsidRPr="00C32894">
        <w:rPr>
          <w:rFonts w:ascii="Times New Roman" w:eastAsia="Times New Roman" w:hAnsi="Times New Roman" w:cs="Times New Roman"/>
          <w:i/>
          <w:iCs/>
          <w:color w:val="C00000"/>
          <w:spacing w:val="-4"/>
          <w:sz w:val="24"/>
          <w:szCs w:val="24"/>
        </w:rPr>
        <w:t>Financing No</w:t>
      </w:r>
      <w:r w:rsidRPr="00C76DD6">
        <w:rPr>
          <w:rFonts w:ascii="Times New Roman" w:eastAsia="Times New Roman" w:hAnsi="Times New Roman" w:cs="Times New Roman"/>
          <w:spacing w:val="-4"/>
          <w:sz w:val="24"/>
          <w:szCs w:val="24"/>
        </w:rPr>
        <w:t>.]</w:t>
      </w:r>
    </w:p>
    <w:p w:rsidR="007867E4" w:rsidRPr="00C76DD6" w:rsidRDefault="007867E4" w:rsidP="007867E4">
      <w:pPr>
        <w:widowControl w:val="0"/>
        <w:autoSpaceDE w:val="0"/>
        <w:autoSpaceDN w:val="0"/>
        <w:spacing w:line="240" w:lineRule="auto"/>
        <w:jc w:val="both"/>
        <w:rPr>
          <w:rFonts w:ascii="Times New Roman" w:eastAsia="Times New Roman" w:hAnsi="Times New Roman" w:cs="Times New Roman"/>
          <w:spacing w:val="-4"/>
          <w:sz w:val="24"/>
          <w:szCs w:val="24"/>
        </w:rPr>
      </w:pPr>
    </w:p>
    <w:p w:rsidR="007867E4" w:rsidRPr="00C76DD6" w:rsidRDefault="007867E4" w:rsidP="007867E4">
      <w:pPr>
        <w:widowControl w:val="0"/>
        <w:autoSpaceDE w:val="0"/>
        <w:autoSpaceDN w:val="0"/>
        <w:spacing w:line="240" w:lineRule="auto"/>
        <w:jc w:val="both"/>
        <w:rPr>
          <w:rFonts w:ascii="Times New Roman" w:eastAsia="Times New Roman" w:hAnsi="Times New Roman" w:cs="Times New Roman"/>
          <w:sz w:val="24"/>
          <w:szCs w:val="24"/>
        </w:rPr>
      </w:pPr>
      <w:r w:rsidRPr="00C76DD6">
        <w:rPr>
          <w:rFonts w:ascii="Times New Roman" w:eastAsia="Times New Roman" w:hAnsi="Times New Roman" w:cs="Times New Roman"/>
          <w:sz w:val="24"/>
          <w:szCs w:val="24"/>
        </w:rPr>
        <w:t xml:space="preserve">This invitation for prequalification follows the general procurement notice for this project that appeared in </w:t>
      </w:r>
      <w:r>
        <w:rPr>
          <w:rFonts w:ascii="Times New Roman" w:eastAsia="Times New Roman" w:hAnsi="Times New Roman" w:cs="Times New Roman"/>
          <w:sz w:val="24"/>
          <w:szCs w:val="24"/>
        </w:rPr>
        <w:t>[</w:t>
      </w:r>
      <w:r>
        <w:rPr>
          <w:rFonts w:ascii="Times New Roman" w:eastAsia="Times New Roman" w:hAnsi="Times New Roman" w:cs="Times New Roman"/>
          <w:i/>
          <w:iCs/>
          <w:color w:val="C00000"/>
          <w:sz w:val="24"/>
          <w:szCs w:val="24"/>
        </w:rPr>
        <w:t>Insert Name of Newspaper]</w:t>
      </w:r>
      <w:r w:rsidRPr="00C32894">
        <w:rPr>
          <w:rFonts w:ascii="Times New Roman" w:eastAsia="Times New Roman" w:hAnsi="Times New Roman" w:cs="Times New Roman"/>
          <w:i/>
          <w:iCs/>
          <w:color w:val="C00000"/>
          <w:sz w:val="24"/>
          <w:szCs w:val="24"/>
        </w:rPr>
        <w:t xml:space="preserve"> </w:t>
      </w:r>
      <w:r w:rsidRPr="00C76DD6">
        <w:rPr>
          <w:rFonts w:ascii="Times New Roman" w:eastAsia="Times New Roman" w:hAnsi="Times New Roman" w:cs="Times New Roman"/>
          <w:sz w:val="24"/>
          <w:szCs w:val="24"/>
        </w:rPr>
        <w:t xml:space="preserve">No.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number</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of </w:t>
      </w:r>
      <w:r w:rsidRPr="00C32894">
        <w:rPr>
          <w:rFonts w:ascii="Times New Roman" w:eastAsia="Times New Roman" w:hAnsi="Times New Roman" w:cs="Times New Roman"/>
          <w:i/>
          <w:iCs/>
          <w:color w:val="C00000"/>
          <w:sz w:val="24"/>
          <w:szCs w:val="24"/>
        </w:rPr>
        <w:t>[insert date</w:t>
      </w:r>
      <w:r w:rsidRPr="00C76DD6">
        <w:rPr>
          <w:rFonts w:ascii="Times New Roman" w:eastAsia="Times New Roman" w:hAnsi="Times New Roman" w:cs="Times New Roman"/>
          <w:i/>
          <w:iCs/>
          <w:sz w:val="24"/>
          <w:szCs w:val="24"/>
        </w:rPr>
        <w:t>]</w:t>
      </w:r>
      <w:r w:rsidRPr="00C76DD6">
        <w:rPr>
          <w:rFonts w:ascii="Times New Roman" w:eastAsia="Times New Roman" w:hAnsi="Times New Roman" w:cs="Times New Roman"/>
          <w:sz w:val="24"/>
          <w:szCs w:val="24"/>
          <w:vertAlign w:val="superscript"/>
        </w:rPr>
        <w:t xml:space="preserve"> </w:t>
      </w:r>
      <w:proofErr w:type="gramStart"/>
      <w:r w:rsidRPr="00C76DD6">
        <w:rPr>
          <w:rFonts w:ascii="Times New Roman" w:eastAsia="Times New Roman" w:hAnsi="Times New Roman" w:cs="Times New Roman"/>
          <w:sz w:val="24"/>
          <w:szCs w:val="24"/>
          <w:vertAlign w:val="superscript"/>
        </w:rPr>
        <w:t>1</w:t>
      </w:r>
      <w:proofErr w:type="gramEnd"/>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on-line.</w:t>
      </w:r>
    </w:p>
    <w:p w:rsidR="007867E4" w:rsidRPr="00C76DD6" w:rsidRDefault="007867E4" w:rsidP="007867E4">
      <w:pPr>
        <w:widowControl w:val="0"/>
        <w:autoSpaceDE w:val="0"/>
        <w:autoSpaceDN w:val="0"/>
        <w:spacing w:line="240" w:lineRule="auto"/>
        <w:jc w:val="both"/>
        <w:rPr>
          <w:rFonts w:ascii="Times New Roman" w:eastAsia="Times New Roman" w:hAnsi="Times New Roman" w:cs="Times New Roman"/>
          <w:i/>
          <w:iCs/>
          <w:sz w:val="24"/>
          <w:szCs w:val="24"/>
        </w:rPr>
      </w:pPr>
      <w:r w:rsidRPr="00C76DD6">
        <w:rPr>
          <w:rFonts w:ascii="Times New Roman" w:eastAsia="Times New Roman" w:hAnsi="Times New Roman" w:cs="Times New Roman"/>
          <w:sz w:val="24"/>
          <w:szCs w:val="24"/>
        </w:rPr>
        <w:t xml:space="preserve">The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name of Beneficiary</w:t>
      </w:r>
      <w:r w:rsidRPr="00C76DD6">
        <w:rPr>
          <w:rFonts w:ascii="Times New Roman" w:eastAsia="Times New Roman" w:hAnsi="Times New Roman" w:cs="Times New Roman"/>
          <w:i/>
          <w:iCs/>
          <w:sz w:val="24"/>
          <w:szCs w:val="24"/>
        </w:rPr>
        <w:t>] [</w:t>
      </w:r>
      <w:r w:rsidRPr="00C32894">
        <w:rPr>
          <w:rFonts w:ascii="Times New Roman" w:eastAsia="Times New Roman" w:hAnsi="Times New Roman" w:cs="Times New Roman"/>
          <w:i/>
          <w:iCs/>
          <w:color w:val="C00000"/>
          <w:sz w:val="24"/>
          <w:szCs w:val="24"/>
        </w:rPr>
        <w:t>has received/has applied for/intends to apply for</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a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Finance/grant/TA</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from the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 xml:space="preserve">Islamic Development Bank (ISDB) </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toward the cost of the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name of project</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and it intends to apply part of the proceeds of this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financing/grant/TA</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to payments under the contract for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name/no. of contract if prequalification is being invited for more than one contract, describe each contract and indicate whether applications may be made for prequalification for one or more of the contracts</w:t>
      </w:r>
      <w:r w:rsidRPr="00C76DD6">
        <w:rPr>
          <w:rFonts w:ascii="Times New Roman" w:eastAsia="Times New Roman" w:hAnsi="Times New Roman" w:cs="Times New Roman"/>
          <w:i/>
          <w:iCs/>
          <w:sz w:val="24"/>
          <w:szCs w:val="24"/>
        </w:rPr>
        <w:t>].</w:t>
      </w:r>
      <w:r w:rsidRPr="00C76DD6">
        <w:rPr>
          <w:rFonts w:ascii="Times New Roman" w:eastAsia="Times New Roman" w:hAnsi="Times New Roman" w:cs="Times New Roman"/>
          <w:sz w:val="24"/>
          <w:szCs w:val="24"/>
          <w:vertAlign w:val="superscript"/>
        </w:rPr>
        <w:t>2</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The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name of Executing Agency</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intends to prequalify contractors and/or firms for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description of Works or goods to be procured</w:t>
      </w:r>
      <w:r w:rsidRPr="00C76DD6">
        <w:rPr>
          <w:rFonts w:ascii="Times New Roman" w:eastAsia="Times New Roman" w:hAnsi="Times New Roman" w:cs="Times New Roman"/>
          <w:i/>
          <w:iCs/>
          <w:sz w:val="24"/>
          <w:szCs w:val="24"/>
        </w:rPr>
        <w:t>].</w:t>
      </w:r>
      <w:r w:rsidRPr="00C76DD6">
        <w:rPr>
          <w:rFonts w:ascii="Times New Roman" w:eastAsia="Times New Roman" w:hAnsi="Times New Roman" w:cs="Times New Roman"/>
          <w:sz w:val="24"/>
          <w:szCs w:val="24"/>
          <w:vertAlign w:val="superscript"/>
        </w:rPr>
        <w:t>3</w:t>
      </w:r>
      <w:r w:rsidRPr="00C76DD6">
        <w:rPr>
          <w:rFonts w:ascii="Times New Roman" w:eastAsia="Times New Roman" w:hAnsi="Times New Roman" w:cs="Times New Roman"/>
          <w:i/>
          <w:iCs/>
          <w:sz w:val="24"/>
          <w:szCs w:val="24"/>
        </w:rPr>
        <w:t xml:space="preserve"> </w:t>
      </w:r>
      <w:r w:rsidRPr="00F4604E">
        <w:rPr>
          <w:rFonts w:ascii="Times New Roman" w:eastAsia="Times New Roman" w:hAnsi="Times New Roman" w:cs="Times New Roman"/>
          <w:sz w:val="24"/>
          <w:szCs w:val="24"/>
        </w:rPr>
        <w:t xml:space="preserve">It is expected that invitations for bid will be made in </w:t>
      </w:r>
      <w:r w:rsidRPr="00F4604E">
        <w:rPr>
          <w:rFonts w:ascii="Times New Roman" w:eastAsia="Times New Roman" w:hAnsi="Times New Roman" w:cs="Times New Roman"/>
          <w:i/>
          <w:iCs/>
          <w:sz w:val="24"/>
          <w:szCs w:val="24"/>
        </w:rPr>
        <w:t>[</w:t>
      </w:r>
      <w:r w:rsidRPr="00F4604E">
        <w:rPr>
          <w:rFonts w:ascii="Times New Roman" w:eastAsia="Times New Roman" w:hAnsi="Times New Roman" w:cs="Times New Roman"/>
          <w:i/>
          <w:iCs/>
          <w:color w:val="C00000"/>
          <w:sz w:val="24"/>
          <w:szCs w:val="24"/>
        </w:rPr>
        <w:t>insert month and year</w:t>
      </w:r>
      <w:r w:rsidRPr="00F4604E">
        <w:rPr>
          <w:rFonts w:ascii="Times New Roman" w:eastAsia="Times New Roman" w:hAnsi="Times New Roman" w:cs="Times New Roman"/>
          <w:i/>
          <w:iCs/>
          <w:sz w:val="24"/>
          <w:szCs w:val="24"/>
        </w:rPr>
        <w:t>]</w:t>
      </w:r>
      <w:r w:rsidRPr="004C2284">
        <w:rPr>
          <w:rFonts w:ascii="Times New Roman" w:eastAsia="Times New Roman" w:hAnsi="Times New Roman" w:cs="Times New Roman"/>
          <w:i/>
          <w:iCs/>
          <w:sz w:val="24"/>
          <w:szCs w:val="24"/>
          <w:shd w:val="clear" w:color="auto" w:fill="FFFF00"/>
        </w:rPr>
        <w:t>.</w:t>
      </w:r>
      <w:r w:rsidRPr="004C2284">
        <w:rPr>
          <w:rFonts w:ascii="Times New Roman" w:eastAsia="Times New Roman" w:hAnsi="Times New Roman" w:cs="Times New Roman"/>
          <w:sz w:val="24"/>
          <w:szCs w:val="24"/>
          <w:shd w:val="clear" w:color="auto" w:fill="FFFF00"/>
          <w:vertAlign w:val="superscript"/>
        </w:rPr>
        <w:t>4</w:t>
      </w:r>
    </w:p>
    <w:p w:rsidR="007867E4" w:rsidRPr="00C76DD6" w:rsidRDefault="007867E4" w:rsidP="007867E4">
      <w:pPr>
        <w:widowControl w:val="0"/>
        <w:autoSpaceDE w:val="0"/>
        <w:autoSpaceDN w:val="0"/>
        <w:spacing w:line="240" w:lineRule="auto"/>
        <w:jc w:val="both"/>
        <w:rPr>
          <w:rFonts w:ascii="Times New Roman" w:eastAsia="Times New Roman" w:hAnsi="Times New Roman" w:cs="Times New Roman"/>
          <w:sz w:val="24"/>
          <w:szCs w:val="24"/>
        </w:rPr>
      </w:pPr>
      <w:r w:rsidRPr="00C76DD6">
        <w:rPr>
          <w:rFonts w:ascii="Times New Roman" w:eastAsia="Times New Roman" w:hAnsi="Times New Roman" w:cs="Times New Roman"/>
          <w:sz w:val="24"/>
          <w:szCs w:val="24"/>
        </w:rPr>
        <w:t xml:space="preserve">Prequalification will be conducted through prequalification procedures specified in the Islamic Development Bank’s </w:t>
      </w:r>
      <w:r w:rsidRPr="00C32894">
        <w:rPr>
          <w:rFonts w:ascii="Times New Roman" w:eastAsia="Times New Roman" w:hAnsi="Times New Roman" w:cs="Times New Roman"/>
          <w:sz w:val="24"/>
          <w:szCs w:val="24"/>
        </w:rPr>
        <w:t>Guidelines for Procurement of Goods and Works,</w:t>
      </w:r>
      <w:r>
        <w:rPr>
          <w:rFonts w:ascii="Times New Roman" w:eastAsia="Times New Roman" w:hAnsi="Times New Roman" w:cs="Times New Roman"/>
          <w:sz w:val="24"/>
          <w:szCs w:val="24"/>
        </w:rPr>
        <w:t xml:space="preserve"> May </w:t>
      </w:r>
      <w:proofErr w:type="gramStart"/>
      <w:r>
        <w:rPr>
          <w:rFonts w:ascii="Times New Roman" w:eastAsia="Times New Roman" w:hAnsi="Times New Roman" w:cs="Times New Roman"/>
          <w:sz w:val="24"/>
          <w:szCs w:val="24"/>
        </w:rPr>
        <w:t xml:space="preserve">2009 </w:t>
      </w:r>
      <w:r w:rsidRPr="00C76DD6">
        <w:rPr>
          <w:rFonts w:ascii="Times New Roman" w:eastAsia="Times New Roman" w:hAnsi="Times New Roman" w:cs="Times New Roman"/>
          <w:sz w:val="24"/>
          <w:szCs w:val="24"/>
        </w:rPr>
        <w:t xml:space="preserve"> and</w:t>
      </w:r>
      <w:proofErr w:type="gramEnd"/>
      <w:r w:rsidRPr="00C76DD6">
        <w:rPr>
          <w:rFonts w:ascii="Times New Roman" w:eastAsia="Times New Roman" w:hAnsi="Times New Roman" w:cs="Times New Roman"/>
          <w:sz w:val="24"/>
          <w:szCs w:val="24"/>
        </w:rPr>
        <w:t xml:space="preserve"> is open to all bidders from eligible source countries, as defined in the guidelines.</w:t>
      </w:r>
      <w:r w:rsidRPr="00C76DD6">
        <w:rPr>
          <w:rFonts w:ascii="Times New Roman" w:eastAsia="Times New Roman" w:hAnsi="Times New Roman" w:cs="Times New Roman"/>
          <w:sz w:val="24"/>
          <w:szCs w:val="24"/>
          <w:vertAlign w:val="superscript"/>
        </w:rPr>
        <w:t>5</w:t>
      </w:r>
    </w:p>
    <w:p w:rsidR="007867E4" w:rsidRPr="00C76DD6" w:rsidRDefault="007867E4" w:rsidP="007867E4">
      <w:pPr>
        <w:widowControl w:val="0"/>
        <w:autoSpaceDE w:val="0"/>
        <w:autoSpaceDN w:val="0"/>
        <w:spacing w:line="240" w:lineRule="auto"/>
        <w:jc w:val="both"/>
        <w:rPr>
          <w:rFonts w:ascii="Times New Roman" w:eastAsia="Times New Roman" w:hAnsi="Times New Roman" w:cs="Times New Roman"/>
          <w:i/>
          <w:iCs/>
          <w:sz w:val="24"/>
          <w:szCs w:val="24"/>
        </w:rPr>
      </w:pPr>
      <w:r w:rsidRPr="00C76DD6">
        <w:rPr>
          <w:rFonts w:ascii="Times New Roman" w:eastAsia="Times New Roman" w:hAnsi="Times New Roman" w:cs="Times New Roman"/>
          <w:sz w:val="24"/>
          <w:szCs w:val="24"/>
        </w:rPr>
        <w:t xml:space="preserve">Interested eligible Applicants may obtain further information from and inspect the prequalification document at the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name of Executing Agency</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(address below)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state address at end of document</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from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office hours</w:t>
      </w:r>
      <w:r w:rsidRPr="00C76DD6">
        <w:rPr>
          <w:rFonts w:ascii="Times New Roman" w:eastAsia="Times New Roman" w:hAnsi="Times New Roman" w:cs="Times New Roman"/>
          <w:i/>
          <w:iCs/>
          <w:sz w:val="24"/>
          <w:szCs w:val="24"/>
        </w:rPr>
        <w:t>].</w:t>
      </w:r>
      <w:r w:rsidRPr="00C76DD6">
        <w:rPr>
          <w:rFonts w:ascii="Times New Roman" w:eastAsia="Times New Roman" w:hAnsi="Times New Roman" w:cs="Times New Roman"/>
          <w:sz w:val="24"/>
          <w:szCs w:val="24"/>
          <w:vertAlign w:val="superscript"/>
        </w:rPr>
        <w:t>6</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A complete set of </w:t>
      </w:r>
      <w:bookmarkStart w:id="0" w:name="_GoBack"/>
      <w:bookmarkEnd w:id="0"/>
      <w:r w:rsidRPr="00C76DD6">
        <w:rPr>
          <w:rFonts w:ascii="Times New Roman" w:eastAsia="Times New Roman" w:hAnsi="Times New Roman" w:cs="Times New Roman"/>
          <w:sz w:val="24"/>
          <w:szCs w:val="24"/>
        </w:rPr>
        <w:t xml:space="preserve">the prequalification document in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name of language</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may be purchased by interested Applicants (a) on the submission of a written application to the address below and upon payment of a nonrefundable fee</w:t>
      </w:r>
      <w:r w:rsidRPr="00C76DD6">
        <w:rPr>
          <w:rFonts w:ascii="Times New Roman" w:eastAsia="Times New Roman" w:hAnsi="Times New Roman" w:cs="Times New Roman"/>
          <w:sz w:val="24"/>
          <w:szCs w:val="24"/>
          <w:vertAlign w:val="superscript"/>
        </w:rPr>
        <w:t>7</w:t>
      </w:r>
      <w:r w:rsidRPr="00C76DD6">
        <w:rPr>
          <w:rFonts w:ascii="Times New Roman" w:eastAsia="Times New Roman" w:hAnsi="Times New Roman" w:cs="Times New Roman"/>
          <w:sz w:val="24"/>
          <w:szCs w:val="24"/>
        </w:rPr>
        <w:t xml:space="preserve"> of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amount in local currency</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or in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amount in specified convertible currency</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The method of payment will be </w:t>
      </w:r>
      <w:r w:rsidRPr="00C76DD6">
        <w:rPr>
          <w:rFonts w:ascii="Times New Roman" w:eastAsia="Times New Roman" w:hAnsi="Times New Roman" w:cs="Times New Roman"/>
          <w:i/>
          <w:iCs/>
          <w:sz w:val="24"/>
          <w:szCs w:val="24"/>
        </w:rPr>
        <w:t>[insert method of payment].</w:t>
      </w:r>
      <w:r w:rsidRPr="00C76DD6">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T</w:t>
      </w:r>
      <w:r w:rsidRPr="00C76DD6">
        <w:rPr>
          <w:rFonts w:ascii="Times New Roman" w:eastAsia="Times New Roman" w:hAnsi="Times New Roman" w:cs="Times New Roman"/>
          <w:sz w:val="24"/>
          <w:szCs w:val="24"/>
        </w:rPr>
        <w:t xml:space="preserve">he document will be sent by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delivery procedure</w:t>
      </w:r>
      <w:r w:rsidRPr="00C76DD6">
        <w:rPr>
          <w:rFonts w:ascii="Times New Roman" w:eastAsia="Times New Roman" w:hAnsi="Times New Roman" w:cs="Times New Roman"/>
          <w:i/>
          <w:iCs/>
          <w:sz w:val="24"/>
          <w:szCs w:val="24"/>
        </w:rPr>
        <w:t>], [</w:t>
      </w:r>
      <w:r w:rsidRPr="00C32894">
        <w:rPr>
          <w:rFonts w:ascii="Times New Roman" w:eastAsia="Times New Roman" w:hAnsi="Times New Roman" w:cs="Times New Roman"/>
          <w:i/>
          <w:iCs/>
          <w:color w:val="C00000"/>
          <w:sz w:val="24"/>
          <w:szCs w:val="24"/>
        </w:rPr>
        <w:t>insert “alternatively the PQD can be purchased electronically under the procedures described in the attachment to this IFP” if electronic purchase and delivery is an option</w:t>
      </w:r>
      <w:r w:rsidRPr="00C76DD6">
        <w:rPr>
          <w:rFonts w:ascii="Times New Roman" w:eastAsia="Times New Roman" w:hAnsi="Times New Roman" w:cs="Times New Roman"/>
          <w:i/>
          <w:iCs/>
          <w:sz w:val="24"/>
          <w:szCs w:val="24"/>
        </w:rPr>
        <w:t>].</w:t>
      </w:r>
    </w:p>
    <w:p w:rsidR="007867E4" w:rsidRDefault="007867E4" w:rsidP="007867E4">
      <w:pPr>
        <w:widowControl w:val="0"/>
        <w:autoSpaceDE w:val="0"/>
        <w:autoSpaceDN w:val="0"/>
        <w:spacing w:line="240" w:lineRule="auto"/>
        <w:jc w:val="both"/>
        <w:rPr>
          <w:rFonts w:ascii="Times New Roman" w:eastAsia="Times New Roman" w:hAnsi="Times New Roman" w:cs="Times New Roman"/>
          <w:i/>
          <w:iCs/>
          <w:sz w:val="24"/>
          <w:szCs w:val="24"/>
        </w:rPr>
      </w:pPr>
      <w:r w:rsidRPr="00C76DD6">
        <w:rPr>
          <w:rFonts w:ascii="Times New Roman" w:eastAsia="Times New Roman" w:hAnsi="Times New Roman" w:cs="Times New Roman"/>
          <w:sz w:val="24"/>
          <w:szCs w:val="24"/>
        </w:rPr>
        <w:t>Applications for prequalification should be submitted in sealed envelopes, delivered to the address below</w:t>
      </w:r>
      <w:r w:rsidRPr="00C76DD6">
        <w:rPr>
          <w:rFonts w:ascii="Times New Roman" w:eastAsia="Times New Roman" w:hAnsi="Times New Roman" w:cs="Times New Roman"/>
          <w:sz w:val="24"/>
          <w:szCs w:val="24"/>
          <w:vertAlign w:val="superscript"/>
        </w:rPr>
        <w:t>9</w:t>
      </w:r>
      <w:r w:rsidRPr="00C76DD6">
        <w:rPr>
          <w:rFonts w:ascii="Times New Roman" w:eastAsia="Times New Roman" w:hAnsi="Times New Roman" w:cs="Times New Roman"/>
          <w:sz w:val="24"/>
          <w:szCs w:val="24"/>
        </w:rPr>
        <w:t xml:space="preserve"> by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date</w:t>
      </w:r>
      <w:r w:rsidRPr="00C76DD6">
        <w:rPr>
          <w:rFonts w:ascii="Times New Roman" w:eastAsia="Times New Roman" w:hAnsi="Times New Roman" w:cs="Times New Roman"/>
          <w:i/>
          <w:iCs/>
          <w:sz w:val="24"/>
          <w:szCs w:val="24"/>
        </w:rPr>
        <w:t>],</w:t>
      </w:r>
      <w:r w:rsidRPr="00C76DD6">
        <w:rPr>
          <w:rFonts w:ascii="Times New Roman" w:eastAsia="Times New Roman" w:hAnsi="Times New Roman" w:cs="Times New Roman"/>
          <w:sz w:val="24"/>
          <w:szCs w:val="24"/>
          <w:vertAlign w:val="superscript"/>
        </w:rPr>
        <w:t xml:space="preserve"> 10</w:t>
      </w:r>
      <w:r w:rsidRPr="00C76DD6">
        <w:rPr>
          <w:rFonts w:ascii="Times New Roman" w:eastAsia="Times New Roman" w:hAnsi="Times New Roman" w:cs="Times New Roman"/>
          <w:i/>
          <w:iCs/>
          <w:sz w:val="24"/>
          <w:szCs w:val="24"/>
        </w:rPr>
        <w:t xml:space="preserve"> </w:t>
      </w:r>
      <w:r w:rsidRPr="00C76DD6">
        <w:rPr>
          <w:rFonts w:ascii="Times New Roman" w:eastAsia="Times New Roman" w:hAnsi="Times New Roman" w:cs="Times New Roman"/>
          <w:sz w:val="24"/>
          <w:szCs w:val="24"/>
        </w:rPr>
        <w:t xml:space="preserve">and be clearly marked “Application to Prequalify for </w:t>
      </w:r>
      <w:r w:rsidRPr="00C76DD6">
        <w:rPr>
          <w:rFonts w:ascii="Times New Roman" w:eastAsia="Times New Roman" w:hAnsi="Times New Roman" w:cs="Times New Roman"/>
          <w:i/>
          <w:iCs/>
          <w:sz w:val="24"/>
          <w:szCs w:val="24"/>
        </w:rPr>
        <w:t>[</w:t>
      </w:r>
      <w:r w:rsidRPr="00C32894">
        <w:rPr>
          <w:rFonts w:ascii="Times New Roman" w:eastAsia="Times New Roman" w:hAnsi="Times New Roman" w:cs="Times New Roman"/>
          <w:i/>
          <w:iCs/>
          <w:color w:val="C00000"/>
          <w:sz w:val="24"/>
          <w:szCs w:val="24"/>
        </w:rPr>
        <w:t>insert name of project and the contract name(s) and number(s)</w:t>
      </w:r>
      <w:r w:rsidRPr="00C76DD6">
        <w:rPr>
          <w:rFonts w:ascii="Times New Roman" w:eastAsia="Times New Roman" w:hAnsi="Times New Roman" w:cs="Times New Roman"/>
          <w:i/>
          <w:iCs/>
          <w:sz w:val="24"/>
          <w:szCs w:val="24"/>
        </w:rPr>
        <w:t>].”</w:t>
      </w:r>
    </w:p>
    <w:p w:rsidR="007867E4" w:rsidRPr="00C76DD6" w:rsidRDefault="007867E4" w:rsidP="007867E4">
      <w:pPr>
        <w:widowControl w:val="0"/>
        <w:autoSpaceDE w:val="0"/>
        <w:autoSpaceDN w:val="0"/>
        <w:spacing w:line="240" w:lineRule="auto"/>
        <w:jc w:val="both"/>
        <w:rPr>
          <w:rFonts w:ascii="Times New Roman" w:eastAsia="Times New Roman" w:hAnsi="Times New Roman" w:cs="Times New Roman"/>
          <w:i/>
          <w:iCs/>
          <w:sz w:val="24"/>
          <w:szCs w:val="24"/>
        </w:rPr>
      </w:pPr>
    </w:p>
    <w:p w:rsidR="007867E4" w:rsidRPr="00C32894" w:rsidRDefault="007867E4" w:rsidP="007867E4">
      <w:pPr>
        <w:widowControl w:val="0"/>
        <w:autoSpaceDE w:val="0"/>
        <w:autoSpaceDN w:val="0"/>
        <w:spacing w:after="0" w:line="480" w:lineRule="atLeast"/>
        <w:rPr>
          <w:rFonts w:ascii="Times New Roman" w:eastAsia="Times New Roman" w:hAnsi="Times New Roman" w:cs="Times New Roman"/>
          <w:spacing w:val="-6"/>
          <w:sz w:val="24"/>
          <w:szCs w:val="24"/>
        </w:rPr>
      </w:pPr>
      <w:r w:rsidRPr="00C32894">
        <w:rPr>
          <w:rFonts w:ascii="Times New Roman" w:eastAsia="Times New Roman" w:hAnsi="Times New Roman" w:cs="Times New Roman"/>
          <w:spacing w:val="-6"/>
          <w:sz w:val="24"/>
          <w:szCs w:val="24"/>
        </w:rPr>
        <w:lastRenderedPageBreak/>
        <w:t>[</w:t>
      </w:r>
      <w:r w:rsidRPr="00C32894">
        <w:rPr>
          <w:rFonts w:ascii="Times New Roman" w:eastAsia="Times New Roman" w:hAnsi="Times New Roman" w:cs="Times New Roman"/>
          <w:i/>
          <w:iCs/>
          <w:color w:val="C00000"/>
          <w:spacing w:val="-6"/>
          <w:sz w:val="24"/>
          <w:szCs w:val="24"/>
        </w:rPr>
        <w:t>Insert name of office</w:t>
      </w:r>
      <w:r w:rsidRPr="00C32894">
        <w:rPr>
          <w:rFonts w:ascii="Times New Roman" w:eastAsia="Times New Roman" w:hAnsi="Times New Roman" w:cs="Times New Roman"/>
          <w:spacing w:val="-6"/>
          <w:sz w:val="24"/>
          <w:szCs w:val="24"/>
        </w:rPr>
        <w:t>]</w:t>
      </w:r>
    </w:p>
    <w:p w:rsidR="007867E4" w:rsidRPr="00C32894" w:rsidRDefault="007867E4" w:rsidP="007867E4">
      <w:pPr>
        <w:widowControl w:val="0"/>
        <w:autoSpaceDE w:val="0"/>
        <w:autoSpaceDN w:val="0"/>
        <w:spacing w:after="0" w:line="240" w:lineRule="auto"/>
        <w:rPr>
          <w:rFonts w:ascii="Times New Roman" w:eastAsia="Times New Roman" w:hAnsi="Times New Roman" w:cs="Times New Roman"/>
          <w:spacing w:val="-6"/>
          <w:sz w:val="24"/>
          <w:szCs w:val="24"/>
        </w:rPr>
      </w:pPr>
      <w:r w:rsidRPr="00C32894">
        <w:rPr>
          <w:rFonts w:ascii="Times New Roman" w:eastAsia="Times New Roman" w:hAnsi="Times New Roman" w:cs="Times New Roman"/>
          <w:spacing w:val="-6"/>
          <w:sz w:val="24"/>
          <w:szCs w:val="24"/>
        </w:rPr>
        <w:t>[</w:t>
      </w:r>
      <w:r w:rsidRPr="00C32894">
        <w:rPr>
          <w:rFonts w:ascii="Times New Roman" w:eastAsia="Times New Roman" w:hAnsi="Times New Roman" w:cs="Times New Roman"/>
          <w:i/>
          <w:iCs/>
          <w:color w:val="C00000"/>
          <w:spacing w:val="-6"/>
          <w:sz w:val="24"/>
          <w:szCs w:val="24"/>
        </w:rPr>
        <w:t>Insert name of officer</w:t>
      </w:r>
      <w:r w:rsidRPr="00C32894">
        <w:rPr>
          <w:rFonts w:ascii="Times New Roman" w:eastAsia="Times New Roman" w:hAnsi="Times New Roman" w:cs="Times New Roman"/>
          <w:spacing w:val="-6"/>
          <w:sz w:val="24"/>
          <w:szCs w:val="24"/>
        </w:rPr>
        <w:t>]</w:t>
      </w:r>
    </w:p>
    <w:p w:rsidR="007867E4" w:rsidRPr="00C32894" w:rsidRDefault="007867E4" w:rsidP="007867E4">
      <w:pPr>
        <w:widowControl w:val="0"/>
        <w:autoSpaceDE w:val="0"/>
        <w:autoSpaceDN w:val="0"/>
        <w:spacing w:after="0" w:line="240" w:lineRule="auto"/>
        <w:rPr>
          <w:rFonts w:ascii="Times New Roman" w:eastAsia="Times New Roman" w:hAnsi="Times New Roman" w:cs="Times New Roman"/>
          <w:spacing w:val="-6"/>
          <w:sz w:val="24"/>
          <w:szCs w:val="24"/>
        </w:rPr>
      </w:pPr>
      <w:r w:rsidRPr="00C32894">
        <w:rPr>
          <w:rFonts w:ascii="Times New Roman" w:eastAsia="Times New Roman" w:hAnsi="Times New Roman" w:cs="Times New Roman"/>
          <w:spacing w:val="-6"/>
          <w:sz w:val="24"/>
          <w:szCs w:val="24"/>
        </w:rPr>
        <w:t>[</w:t>
      </w:r>
      <w:r w:rsidRPr="00C32894">
        <w:rPr>
          <w:rFonts w:ascii="Times New Roman" w:eastAsia="Times New Roman" w:hAnsi="Times New Roman" w:cs="Times New Roman"/>
          <w:i/>
          <w:iCs/>
          <w:color w:val="C00000"/>
          <w:spacing w:val="-6"/>
          <w:sz w:val="24"/>
          <w:szCs w:val="24"/>
        </w:rPr>
        <w:t xml:space="preserve">Insert postal address] </w:t>
      </w:r>
      <w:r w:rsidRPr="00C32894">
        <w:rPr>
          <w:rFonts w:ascii="Times New Roman" w:eastAsia="Times New Roman" w:hAnsi="Times New Roman" w:cs="Times New Roman"/>
          <w:i/>
          <w:iCs/>
          <w:color w:val="C00000"/>
          <w:spacing w:val="-4"/>
          <w:sz w:val="24"/>
          <w:szCs w:val="24"/>
        </w:rPr>
        <w:t xml:space="preserve">and/or </w:t>
      </w:r>
      <w:r w:rsidRPr="00C32894">
        <w:rPr>
          <w:rFonts w:ascii="Times New Roman" w:eastAsia="Times New Roman" w:hAnsi="Times New Roman" w:cs="Times New Roman"/>
          <w:i/>
          <w:iCs/>
          <w:color w:val="C00000"/>
          <w:spacing w:val="-6"/>
          <w:sz w:val="24"/>
          <w:szCs w:val="24"/>
        </w:rPr>
        <w:t>[Insert street address</w:t>
      </w:r>
      <w:r w:rsidRPr="00C32894">
        <w:rPr>
          <w:rFonts w:ascii="Times New Roman" w:eastAsia="Times New Roman" w:hAnsi="Times New Roman" w:cs="Times New Roman"/>
          <w:spacing w:val="-6"/>
          <w:sz w:val="24"/>
          <w:szCs w:val="24"/>
        </w:rPr>
        <w:t>]</w:t>
      </w:r>
    </w:p>
    <w:p w:rsidR="007867E4" w:rsidRPr="00C32894" w:rsidRDefault="007867E4" w:rsidP="007867E4">
      <w:pPr>
        <w:widowControl w:val="0"/>
        <w:autoSpaceDE w:val="0"/>
        <w:autoSpaceDN w:val="0"/>
        <w:spacing w:after="0" w:line="240" w:lineRule="auto"/>
        <w:rPr>
          <w:rFonts w:ascii="Times New Roman" w:eastAsia="Times New Roman" w:hAnsi="Times New Roman" w:cs="Times New Roman"/>
          <w:spacing w:val="-6"/>
          <w:sz w:val="24"/>
          <w:szCs w:val="24"/>
        </w:rPr>
      </w:pPr>
      <w:r w:rsidRPr="00C32894">
        <w:rPr>
          <w:rFonts w:ascii="Times New Roman" w:eastAsia="Times New Roman" w:hAnsi="Times New Roman" w:cs="Times New Roman"/>
          <w:spacing w:val="-6"/>
          <w:sz w:val="24"/>
          <w:szCs w:val="24"/>
        </w:rPr>
        <w:t>[</w:t>
      </w:r>
      <w:proofErr w:type="gramStart"/>
      <w:r w:rsidRPr="00C32894">
        <w:rPr>
          <w:rFonts w:ascii="Times New Roman" w:eastAsia="Times New Roman" w:hAnsi="Times New Roman" w:cs="Times New Roman"/>
          <w:i/>
          <w:iCs/>
          <w:color w:val="C00000"/>
          <w:spacing w:val="-6"/>
          <w:sz w:val="24"/>
          <w:szCs w:val="24"/>
        </w:rPr>
        <w:t>Insert telephone number</w:t>
      </w:r>
      <w:proofErr w:type="gramEnd"/>
      <w:r w:rsidRPr="00C32894">
        <w:rPr>
          <w:rFonts w:ascii="Times New Roman" w:eastAsia="Times New Roman" w:hAnsi="Times New Roman" w:cs="Times New Roman"/>
          <w:i/>
          <w:iCs/>
          <w:color w:val="C00000"/>
          <w:spacing w:val="-6"/>
          <w:sz w:val="24"/>
          <w:szCs w:val="24"/>
        </w:rPr>
        <w:t xml:space="preserve">, </w:t>
      </w:r>
      <w:proofErr w:type="gramStart"/>
      <w:r w:rsidRPr="00C32894">
        <w:rPr>
          <w:rFonts w:ascii="Times New Roman" w:eastAsia="Times New Roman" w:hAnsi="Times New Roman" w:cs="Times New Roman"/>
          <w:i/>
          <w:iCs/>
          <w:color w:val="C00000"/>
          <w:spacing w:val="-6"/>
          <w:sz w:val="24"/>
          <w:szCs w:val="24"/>
        </w:rPr>
        <w:t>indicate country and city code</w:t>
      </w:r>
      <w:proofErr w:type="gramEnd"/>
      <w:r w:rsidRPr="00C32894">
        <w:rPr>
          <w:rFonts w:ascii="Times New Roman" w:eastAsia="Times New Roman" w:hAnsi="Times New Roman" w:cs="Times New Roman"/>
          <w:spacing w:val="-6"/>
          <w:sz w:val="24"/>
          <w:szCs w:val="24"/>
        </w:rPr>
        <w:t>]</w:t>
      </w:r>
    </w:p>
    <w:p w:rsidR="007867E4" w:rsidRPr="00C32894" w:rsidRDefault="007867E4" w:rsidP="007867E4">
      <w:pPr>
        <w:widowControl w:val="0"/>
        <w:autoSpaceDE w:val="0"/>
        <w:autoSpaceDN w:val="0"/>
        <w:spacing w:after="0" w:line="240" w:lineRule="auto"/>
        <w:ind w:right="5688"/>
        <w:rPr>
          <w:rFonts w:ascii="Times New Roman" w:eastAsia="Times New Roman" w:hAnsi="Times New Roman" w:cs="Times New Roman"/>
          <w:spacing w:val="-6"/>
          <w:sz w:val="24"/>
          <w:szCs w:val="24"/>
        </w:rPr>
      </w:pPr>
      <w:r w:rsidRPr="00C32894">
        <w:rPr>
          <w:rFonts w:ascii="Times New Roman" w:eastAsia="Times New Roman" w:hAnsi="Times New Roman" w:cs="Times New Roman"/>
          <w:spacing w:val="-6"/>
          <w:sz w:val="24"/>
          <w:szCs w:val="24"/>
        </w:rPr>
        <w:t>[</w:t>
      </w:r>
      <w:r w:rsidRPr="00C32894">
        <w:rPr>
          <w:rFonts w:ascii="Times New Roman" w:eastAsia="Times New Roman" w:hAnsi="Times New Roman" w:cs="Times New Roman"/>
          <w:i/>
          <w:iCs/>
          <w:color w:val="C00000"/>
          <w:spacing w:val="-6"/>
          <w:sz w:val="24"/>
          <w:szCs w:val="24"/>
        </w:rPr>
        <w:t>Insert facsimile or cable number</w:t>
      </w:r>
      <w:r w:rsidRPr="00C32894">
        <w:rPr>
          <w:rFonts w:ascii="Times New Roman" w:eastAsia="Times New Roman" w:hAnsi="Times New Roman" w:cs="Times New Roman"/>
          <w:spacing w:val="-6"/>
          <w:sz w:val="24"/>
          <w:szCs w:val="24"/>
        </w:rPr>
        <w:t>] [</w:t>
      </w:r>
      <w:r w:rsidRPr="00C32894">
        <w:rPr>
          <w:rFonts w:ascii="Times New Roman" w:eastAsia="Times New Roman" w:hAnsi="Times New Roman" w:cs="Times New Roman"/>
          <w:i/>
          <w:iCs/>
          <w:color w:val="C00000"/>
          <w:spacing w:val="-6"/>
          <w:sz w:val="24"/>
          <w:szCs w:val="24"/>
        </w:rPr>
        <w:t>Insert Email address</w:t>
      </w:r>
      <w:r w:rsidRPr="00C32894">
        <w:rPr>
          <w:rFonts w:ascii="Times New Roman" w:eastAsia="Times New Roman" w:hAnsi="Times New Roman" w:cs="Times New Roman"/>
          <w:spacing w:val="-6"/>
          <w:sz w:val="24"/>
          <w:szCs w:val="24"/>
        </w:rPr>
        <w:t>]</w:t>
      </w:r>
    </w:p>
    <w:p w:rsidR="007867E4" w:rsidRPr="00C76DD6" w:rsidRDefault="007867E4" w:rsidP="007867E4">
      <w:pPr>
        <w:widowControl w:val="0"/>
        <w:autoSpaceDE w:val="0"/>
        <w:autoSpaceDN w:val="0"/>
        <w:spacing w:before="576" w:after="108" w:line="240" w:lineRule="auto"/>
        <w:rPr>
          <w:rFonts w:ascii="Times New Roman" w:eastAsia="Times New Roman" w:hAnsi="Times New Roman" w:cs="Times New Roman"/>
          <w:b/>
          <w:spacing w:val="-2"/>
          <w:sz w:val="24"/>
          <w:szCs w:val="20"/>
          <w:u w:val="single"/>
        </w:rPr>
      </w:pPr>
      <w:r w:rsidRPr="00C76DD6">
        <w:rPr>
          <w:rFonts w:ascii="Times New Roman" w:eastAsia="Times New Roman" w:hAnsi="Times New Roman" w:cs="Times New Roman"/>
          <w:b/>
          <w:spacing w:val="-2"/>
          <w:sz w:val="24"/>
          <w:szCs w:val="20"/>
          <w:u w:val="single"/>
        </w:rPr>
        <w:t>Notes for preparation</w:t>
      </w:r>
    </w:p>
    <w:p w:rsidR="007867E4" w:rsidRPr="00C76DD6" w:rsidRDefault="007867E4" w:rsidP="007867E4">
      <w:pPr>
        <w:widowControl w:val="0"/>
        <w:autoSpaceDE w:val="0"/>
        <w:autoSpaceDN w:val="0"/>
        <w:spacing w:after="80" w:line="288" w:lineRule="atLeast"/>
        <w:ind w:left="360" w:hanging="360"/>
        <w:jc w:val="both"/>
        <w:rPr>
          <w:rFonts w:ascii="Times New Roman" w:eastAsia="Times New Roman" w:hAnsi="Times New Roman" w:cs="Times New Roman"/>
          <w:i/>
          <w:iCs/>
          <w:spacing w:val="-6"/>
          <w:sz w:val="20"/>
          <w:szCs w:val="20"/>
        </w:rPr>
      </w:pPr>
      <w:r w:rsidRPr="00C76DD6">
        <w:rPr>
          <w:rFonts w:ascii="Times New Roman" w:eastAsia="Times New Roman" w:hAnsi="Times New Roman" w:cs="Times New Roman"/>
          <w:iCs/>
          <w:spacing w:val="-10"/>
          <w:sz w:val="20"/>
          <w:szCs w:val="20"/>
        </w:rPr>
        <w:t>1.</w:t>
      </w:r>
      <w:r w:rsidRPr="00C76DD6">
        <w:rPr>
          <w:rFonts w:ascii="Times New Roman" w:eastAsia="Times New Roman" w:hAnsi="Times New Roman" w:cs="Times New Roman"/>
          <w:i/>
          <w:iCs/>
          <w:spacing w:val="-10"/>
          <w:sz w:val="20"/>
          <w:szCs w:val="20"/>
        </w:rPr>
        <w:tab/>
        <w:t>Day</w:t>
      </w:r>
      <w:r w:rsidRPr="00C76DD6">
        <w:rPr>
          <w:rFonts w:ascii="Times New Roman" w:eastAsia="Times New Roman" w:hAnsi="Times New Roman" w:cs="Times New Roman"/>
          <w:i/>
          <w:iCs/>
          <w:spacing w:val="-6"/>
          <w:sz w:val="20"/>
          <w:szCs w:val="20"/>
        </w:rPr>
        <w:t xml:space="preserve">, </w:t>
      </w:r>
      <w:r w:rsidRPr="00C76DD6">
        <w:rPr>
          <w:rFonts w:ascii="Times New Roman" w:eastAsia="Times New Roman" w:hAnsi="Times New Roman" w:cs="Times New Roman"/>
          <w:spacing w:val="-4"/>
          <w:sz w:val="20"/>
          <w:szCs w:val="20"/>
        </w:rPr>
        <w:t xml:space="preserve">month, </w:t>
      </w:r>
      <w:r w:rsidRPr="00C76DD6">
        <w:rPr>
          <w:rFonts w:ascii="Times New Roman" w:eastAsia="Times New Roman" w:hAnsi="Times New Roman" w:cs="Times New Roman"/>
          <w:i/>
          <w:iCs/>
          <w:spacing w:val="-6"/>
          <w:sz w:val="20"/>
          <w:szCs w:val="20"/>
        </w:rPr>
        <w:t>year; for example 31 January 2011</w:t>
      </w:r>
    </w:p>
    <w:p w:rsidR="007867E4" w:rsidRPr="00C76DD6" w:rsidRDefault="007867E4" w:rsidP="007867E4">
      <w:pPr>
        <w:widowControl w:val="0"/>
        <w:autoSpaceDE w:val="0"/>
        <w:autoSpaceDN w:val="0"/>
        <w:spacing w:after="80" w:line="240" w:lineRule="auto"/>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iCs/>
          <w:spacing w:val="-6"/>
          <w:sz w:val="20"/>
          <w:szCs w:val="20"/>
        </w:rPr>
        <w:t>2.</w:t>
      </w:r>
      <w:r w:rsidRPr="00C76DD6">
        <w:rPr>
          <w:rFonts w:ascii="Times New Roman" w:eastAsia="Times New Roman" w:hAnsi="Times New Roman" w:cs="Times New Roman"/>
          <w:i/>
          <w:iCs/>
          <w:spacing w:val="-6"/>
          <w:sz w:val="20"/>
          <w:szCs w:val="20"/>
        </w:rPr>
        <w:tab/>
      </w:r>
      <w:r w:rsidRPr="00C32894">
        <w:rPr>
          <w:rFonts w:ascii="Times New Roman" w:eastAsia="Times New Roman" w:hAnsi="Times New Roman" w:cs="Times New Roman"/>
          <w:spacing w:val="-6"/>
          <w:sz w:val="20"/>
          <w:szCs w:val="20"/>
        </w:rPr>
        <w:t>[</w:t>
      </w:r>
      <w:r w:rsidRPr="00C32894">
        <w:rPr>
          <w:rFonts w:ascii="Times New Roman" w:eastAsia="Times New Roman" w:hAnsi="Times New Roman" w:cs="Times New Roman"/>
          <w:i/>
          <w:iCs/>
          <w:color w:val="C00000"/>
          <w:spacing w:val="-6"/>
          <w:sz w:val="20"/>
          <w:szCs w:val="20"/>
        </w:rPr>
        <w:t>Insert the following if applicable</w:t>
      </w:r>
      <w:r w:rsidRPr="00C32894">
        <w:rPr>
          <w:rFonts w:ascii="Times New Roman" w:eastAsia="Times New Roman" w:hAnsi="Times New Roman" w:cs="Times New Roman"/>
          <w:spacing w:val="-6"/>
          <w:sz w:val="20"/>
          <w:szCs w:val="20"/>
        </w:rPr>
        <w:t>].</w:t>
      </w:r>
      <w:r w:rsidRPr="00C76DD6">
        <w:rPr>
          <w:rFonts w:ascii="Times New Roman" w:eastAsia="Times New Roman" w:hAnsi="Times New Roman" w:cs="Times New Roman"/>
          <w:i/>
          <w:iCs/>
          <w:spacing w:val="-6"/>
          <w:sz w:val="20"/>
          <w:szCs w:val="20"/>
        </w:rPr>
        <w:t xml:space="preserve"> </w:t>
      </w:r>
      <w:r w:rsidRPr="00C76DD6">
        <w:rPr>
          <w:rFonts w:ascii="Times New Roman" w:eastAsia="Times New Roman" w:hAnsi="Times New Roman" w:cs="Times New Roman"/>
          <w:spacing w:val="-4"/>
          <w:sz w:val="20"/>
          <w:szCs w:val="20"/>
        </w:rPr>
        <w:t xml:space="preserve">This contract </w:t>
      </w:r>
      <w:proofErr w:type="gramStart"/>
      <w:r w:rsidRPr="00C76DD6">
        <w:rPr>
          <w:rFonts w:ascii="Times New Roman" w:eastAsia="Times New Roman" w:hAnsi="Times New Roman" w:cs="Times New Roman"/>
          <w:spacing w:val="-4"/>
          <w:sz w:val="20"/>
          <w:szCs w:val="20"/>
        </w:rPr>
        <w:t>will be jointly financed</w:t>
      </w:r>
      <w:proofErr w:type="gramEnd"/>
      <w:r w:rsidRPr="00C76DD6">
        <w:rPr>
          <w:rFonts w:ascii="Times New Roman" w:eastAsia="Times New Roman" w:hAnsi="Times New Roman" w:cs="Times New Roman"/>
          <w:spacing w:val="-4"/>
          <w:sz w:val="20"/>
          <w:szCs w:val="20"/>
        </w:rPr>
        <w:t xml:space="preserve"> by </w:t>
      </w:r>
      <w:r w:rsidRPr="00C32894">
        <w:rPr>
          <w:rFonts w:ascii="Times New Roman" w:eastAsia="Times New Roman" w:hAnsi="Times New Roman" w:cs="Times New Roman"/>
          <w:spacing w:val="-6"/>
          <w:sz w:val="20"/>
          <w:szCs w:val="20"/>
        </w:rPr>
        <w:t>[</w:t>
      </w:r>
      <w:r w:rsidRPr="00C32894">
        <w:rPr>
          <w:rFonts w:ascii="Times New Roman" w:eastAsia="Times New Roman" w:hAnsi="Times New Roman" w:cs="Times New Roman"/>
          <w:i/>
          <w:iCs/>
          <w:color w:val="C00000"/>
          <w:spacing w:val="-6"/>
          <w:sz w:val="20"/>
          <w:szCs w:val="20"/>
        </w:rPr>
        <w:t>insert name of co-financing agency</w:t>
      </w:r>
      <w:r w:rsidRPr="00C32894">
        <w:rPr>
          <w:rFonts w:ascii="Times New Roman" w:eastAsia="Times New Roman" w:hAnsi="Times New Roman" w:cs="Times New Roman"/>
          <w:spacing w:val="-6"/>
          <w:sz w:val="20"/>
          <w:szCs w:val="20"/>
        </w:rPr>
        <w:t>].</w:t>
      </w:r>
      <w:r w:rsidRPr="00C76DD6">
        <w:rPr>
          <w:rFonts w:ascii="Times New Roman" w:eastAsia="Times New Roman" w:hAnsi="Times New Roman" w:cs="Times New Roman"/>
          <w:i/>
          <w:iCs/>
          <w:spacing w:val="-6"/>
          <w:sz w:val="20"/>
          <w:szCs w:val="20"/>
        </w:rPr>
        <w:t xml:space="preserve"> </w:t>
      </w:r>
      <w:r w:rsidRPr="00C76DD6">
        <w:rPr>
          <w:rFonts w:ascii="Times New Roman" w:eastAsia="Times New Roman" w:hAnsi="Times New Roman" w:cs="Times New Roman"/>
          <w:spacing w:val="-4"/>
          <w:sz w:val="20"/>
          <w:szCs w:val="20"/>
        </w:rPr>
        <w:t xml:space="preserve">Bidding </w:t>
      </w:r>
      <w:proofErr w:type="gramStart"/>
      <w:r w:rsidRPr="00C76DD6">
        <w:rPr>
          <w:rFonts w:ascii="Times New Roman" w:eastAsia="Times New Roman" w:hAnsi="Times New Roman" w:cs="Times New Roman"/>
          <w:spacing w:val="-4"/>
          <w:sz w:val="20"/>
          <w:szCs w:val="20"/>
        </w:rPr>
        <w:t>will be governed</w:t>
      </w:r>
      <w:proofErr w:type="gramEnd"/>
      <w:r w:rsidRPr="00C76DD6">
        <w:rPr>
          <w:rFonts w:ascii="Times New Roman" w:eastAsia="Times New Roman" w:hAnsi="Times New Roman" w:cs="Times New Roman"/>
          <w:spacing w:val="-4"/>
          <w:sz w:val="20"/>
          <w:szCs w:val="20"/>
        </w:rPr>
        <w:t xml:space="preserve"> by the Islamic Development Bank’s eligibility rules and procedures.</w:t>
      </w:r>
    </w:p>
    <w:p w:rsidR="007867E4" w:rsidRPr="00C76DD6" w:rsidRDefault="007867E4" w:rsidP="007867E4">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spacing w:val="-4"/>
          <w:sz w:val="20"/>
          <w:szCs w:val="20"/>
        </w:rPr>
        <w:t>3.</w:t>
      </w:r>
      <w:r w:rsidRPr="00C76DD6">
        <w:rPr>
          <w:rFonts w:ascii="Times New Roman" w:eastAsia="Times New Roman" w:hAnsi="Times New Roman" w:cs="Times New Roman"/>
          <w:spacing w:val="-4"/>
          <w:sz w:val="20"/>
          <w:szCs w:val="20"/>
        </w:rPr>
        <w:tab/>
        <w:t xml:space="preserve">A brief description of the works or goods should be provided, including quantities, location of project, and other information necessary to enable </w:t>
      </w:r>
      <w:r w:rsidRPr="00C32894">
        <w:rPr>
          <w:rFonts w:ascii="Times New Roman" w:eastAsia="Times New Roman" w:hAnsi="Times New Roman" w:cs="Times New Roman"/>
          <w:spacing w:val="-6"/>
          <w:sz w:val="20"/>
          <w:szCs w:val="20"/>
        </w:rPr>
        <w:t xml:space="preserve">potential </w:t>
      </w:r>
      <w:r w:rsidRPr="00C32894">
        <w:rPr>
          <w:rFonts w:ascii="Times New Roman" w:eastAsia="Times New Roman" w:hAnsi="Times New Roman" w:cs="Times New Roman"/>
          <w:spacing w:val="-4"/>
          <w:sz w:val="20"/>
          <w:szCs w:val="20"/>
        </w:rPr>
        <w:t>b</w:t>
      </w:r>
      <w:r w:rsidRPr="00C76DD6">
        <w:rPr>
          <w:rFonts w:ascii="Times New Roman" w:eastAsia="Times New Roman" w:hAnsi="Times New Roman" w:cs="Times New Roman"/>
          <w:spacing w:val="-4"/>
          <w:sz w:val="20"/>
          <w:szCs w:val="20"/>
        </w:rPr>
        <w:t xml:space="preserve">idders to decide </w:t>
      </w:r>
      <w:proofErr w:type="gramStart"/>
      <w:r w:rsidRPr="00C76DD6">
        <w:rPr>
          <w:rFonts w:ascii="Times New Roman" w:eastAsia="Times New Roman" w:hAnsi="Times New Roman" w:cs="Times New Roman"/>
          <w:spacing w:val="-4"/>
          <w:sz w:val="20"/>
          <w:szCs w:val="20"/>
        </w:rPr>
        <w:t>whether or not</w:t>
      </w:r>
      <w:proofErr w:type="gramEnd"/>
      <w:r w:rsidRPr="00C76DD6">
        <w:rPr>
          <w:rFonts w:ascii="Times New Roman" w:eastAsia="Times New Roman" w:hAnsi="Times New Roman" w:cs="Times New Roman"/>
          <w:spacing w:val="-4"/>
          <w:sz w:val="20"/>
          <w:szCs w:val="20"/>
        </w:rPr>
        <w:t xml:space="preserve"> to respond to the invitation. Bidding documents may require bidders to have specialized </w:t>
      </w:r>
      <w:r w:rsidRPr="00C76DD6">
        <w:rPr>
          <w:rFonts w:ascii="Times New Roman" w:eastAsia="Times New Roman" w:hAnsi="Times New Roman" w:cs="Times New Roman"/>
          <w:spacing w:val="-5"/>
          <w:sz w:val="20"/>
          <w:szCs w:val="20"/>
        </w:rPr>
        <w:t xml:space="preserve">experience or capabilities; such requirements </w:t>
      </w:r>
      <w:r w:rsidRPr="00C76DD6">
        <w:rPr>
          <w:rFonts w:ascii="Times New Roman" w:eastAsia="Times New Roman" w:hAnsi="Times New Roman" w:cs="Times New Roman"/>
          <w:spacing w:val="-4"/>
          <w:sz w:val="20"/>
          <w:szCs w:val="20"/>
        </w:rPr>
        <w:t>should also be included in this paragraph.</w:t>
      </w:r>
    </w:p>
    <w:p w:rsidR="007867E4" w:rsidRPr="00C76DD6" w:rsidRDefault="007867E4" w:rsidP="007867E4">
      <w:pPr>
        <w:widowControl w:val="0"/>
        <w:autoSpaceDE w:val="0"/>
        <w:autoSpaceDN w:val="0"/>
        <w:spacing w:after="80" w:line="240" w:lineRule="auto"/>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spacing w:val="-4"/>
          <w:sz w:val="20"/>
          <w:szCs w:val="20"/>
        </w:rPr>
        <w:t>4.</w:t>
      </w:r>
      <w:r w:rsidRPr="00C76DD6">
        <w:rPr>
          <w:rFonts w:ascii="Times New Roman" w:eastAsia="Times New Roman" w:hAnsi="Times New Roman" w:cs="Times New Roman"/>
          <w:spacing w:val="-4"/>
          <w:sz w:val="20"/>
          <w:szCs w:val="20"/>
        </w:rPr>
        <w:tab/>
        <w:t>Insert this sentence if applicable.</w:t>
      </w:r>
    </w:p>
    <w:p w:rsidR="007867E4" w:rsidRPr="00C76DD6" w:rsidRDefault="007867E4" w:rsidP="007867E4">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spacing w:val="-4"/>
          <w:sz w:val="20"/>
          <w:szCs w:val="20"/>
        </w:rPr>
        <w:t>5.</w:t>
      </w:r>
      <w:r w:rsidRPr="00C76DD6">
        <w:rPr>
          <w:rFonts w:ascii="Times New Roman" w:eastAsia="Times New Roman" w:hAnsi="Times New Roman" w:cs="Times New Roman"/>
          <w:spacing w:val="-4"/>
          <w:sz w:val="20"/>
          <w:szCs w:val="20"/>
        </w:rPr>
        <w:tab/>
        <w:t xml:space="preserve">Occasionally, contracts </w:t>
      </w:r>
      <w:proofErr w:type="gramStart"/>
      <w:r w:rsidRPr="00C76DD6">
        <w:rPr>
          <w:rFonts w:ascii="Times New Roman" w:eastAsia="Times New Roman" w:hAnsi="Times New Roman" w:cs="Times New Roman"/>
          <w:spacing w:val="-4"/>
          <w:sz w:val="20"/>
          <w:szCs w:val="20"/>
        </w:rPr>
        <w:t>may be financed</w:t>
      </w:r>
      <w:proofErr w:type="gramEnd"/>
      <w:r w:rsidRPr="00C76DD6">
        <w:rPr>
          <w:rFonts w:ascii="Times New Roman" w:eastAsia="Times New Roman" w:hAnsi="Times New Roman" w:cs="Times New Roman"/>
          <w:spacing w:val="-4"/>
          <w:sz w:val="20"/>
          <w:szCs w:val="20"/>
        </w:rPr>
        <w:t xml:space="preserve"> out of special funds that would further restrict eligibility to a particular group of member countries. When this is the case, it </w:t>
      </w:r>
      <w:proofErr w:type="gramStart"/>
      <w:r w:rsidRPr="00C76DD6">
        <w:rPr>
          <w:rFonts w:ascii="Times New Roman" w:eastAsia="Times New Roman" w:hAnsi="Times New Roman" w:cs="Times New Roman"/>
          <w:spacing w:val="-4"/>
          <w:sz w:val="20"/>
          <w:szCs w:val="20"/>
        </w:rPr>
        <w:t>should be mentioned</w:t>
      </w:r>
      <w:proofErr w:type="gramEnd"/>
      <w:r w:rsidRPr="00C76DD6">
        <w:rPr>
          <w:rFonts w:ascii="Times New Roman" w:eastAsia="Times New Roman" w:hAnsi="Times New Roman" w:cs="Times New Roman"/>
          <w:spacing w:val="-4"/>
          <w:sz w:val="20"/>
          <w:szCs w:val="20"/>
        </w:rPr>
        <w:t xml:space="preserve"> in this paragraph. </w:t>
      </w:r>
      <w:proofErr w:type="gramStart"/>
      <w:r w:rsidRPr="00C76DD6">
        <w:rPr>
          <w:rFonts w:ascii="Times New Roman" w:eastAsia="Times New Roman" w:hAnsi="Times New Roman" w:cs="Times New Roman"/>
          <w:spacing w:val="-4"/>
          <w:sz w:val="20"/>
          <w:szCs w:val="20"/>
        </w:rPr>
        <w:t>Also</w:t>
      </w:r>
      <w:proofErr w:type="gramEnd"/>
      <w:r w:rsidRPr="00C76DD6">
        <w:rPr>
          <w:rFonts w:ascii="Times New Roman" w:eastAsia="Times New Roman" w:hAnsi="Times New Roman" w:cs="Times New Roman"/>
          <w:spacing w:val="-4"/>
          <w:sz w:val="20"/>
          <w:szCs w:val="20"/>
        </w:rPr>
        <w:t xml:space="preserve"> indicate any margin of preference that may be granted as specified in the loan or credit agreement and set forth in the bidding documents. </w:t>
      </w:r>
    </w:p>
    <w:p w:rsidR="007867E4" w:rsidRPr="00C76DD6" w:rsidRDefault="007867E4" w:rsidP="007867E4">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spacing w:val="-4"/>
          <w:sz w:val="20"/>
          <w:szCs w:val="20"/>
        </w:rPr>
        <w:t>6.</w:t>
      </w:r>
      <w:r w:rsidRPr="00C76DD6">
        <w:rPr>
          <w:rFonts w:ascii="Times New Roman" w:eastAsia="Times New Roman" w:hAnsi="Times New Roman" w:cs="Times New Roman"/>
          <w:spacing w:val="-4"/>
          <w:sz w:val="20"/>
          <w:szCs w:val="20"/>
        </w:rPr>
        <w:tab/>
      </w:r>
      <w:proofErr w:type="gramStart"/>
      <w:r w:rsidRPr="00C76DD6">
        <w:rPr>
          <w:rFonts w:ascii="Times New Roman" w:eastAsia="Times New Roman" w:hAnsi="Times New Roman" w:cs="Times New Roman"/>
          <w:spacing w:val="-4"/>
          <w:sz w:val="20"/>
          <w:szCs w:val="20"/>
        </w:rPr>
        <w:t>For</w:t>
      </w:r>
      <w:proofErr w:type="gramEnd"/>
      <w:r w:rsidRPr="00C76DD6">
        <w:rPr>
          <w:rFonts w:ascii="Times New Roman" w:eastAsia="Times New Roman" w:hAnsi="Times New Roman" w:cs="Times New Roman"/>
          <w:spacing w:val="-4"/>
          <w:sz w:val="20"/>
          <w:szCs w:val="20"/>
        </w:rPr>
        <w:t xml:space="preserve"> example, 0900 to 1200 hours.</w:t>
      </w:r>
    </w:p>
    <w:p w:rsidR="007867E4" w:rsidRPr="00C76DD6" w:rsidRDefault="007867E4" w:rsidP="007867E4">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spacing w:val="-4"/>
          <w:sz w:val="20"/>
          <w:szCs w:val="20"/>
        </w:rPr>
        <w:t>7.</w:t>
      </w:r>
      <w:r w:rsidRPr="00C76DD6">
        <w:rPr>
          <w:rFonts w:ascii="Times New Roman" w:eastAsia="Times New Roman" w:hAnsi="Times New Roman" w:cs="Times New Roman"/>
          <w:spacing w:val="-4"/>
          <w:sz w:val="20"/>
          <w:szCs w:val="20"/>
        </w:rPr>
        <w:tab/>
        <w:t xml:space="preserve">The fee, if any, shall be to defray printing and mailing/shipping costs and shall be nominal. </w:t>
      </w:r>
    </w:p>
    <w:p w:rsidR="007867E4" w:rsidRPr="00C76DD6" w:rsidRDefault="007867E4" w:rsidP="007867E4">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spacing w:val="-4"/>
          <w:sz w:val="20"/>
          <w:szCs w:val="20"/>
        </w:rPr>
        <w:t>8.</w:t>
      </w:r>
      <w:r w:rsidRPr="00C76DD6">
        <w:rPr>
          <w:rFonts w:ascii="Times New Roman" w:eastAsia="Times New Roman" w:hAnsi="Times New Roman" w:cs="Times New Roman"/>
          <w:spacing w:val="-4"/>
          <w:sz w:val="20"/>
          <w:szCs w:val="20"/>
        </w:rPr>
        <w:tab/>
        <w:t>For example, cashier’s check, direct deposit to specified account, etc.</w:t>
      </w:r>
    </w:p>
    <w:p w:rsidR="007867E4" w:rsidRPr="00C76DD6" w:rsidRDefault="007867E4" w:rsidP="007867E4">
      <w:pPr>
        <w:widowControl w:val="0"/>
        <w:autoSpaceDE w:val="0"/>
        <w:autoSpaceDN w:val="0"/>
        <w:spacing w:after="80" w:line="204" w:lineRule="exact"/>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spacing w:val="-4"/>
          <w:sz w:val="20"/>
          <w:szCs w:val="20"/>
        </w:rPr>
        <w:t>9.</w:t>
      </w:r>
      <w:r w:rsidRPr="00C76DD6">
        <w:rPr>
          <w:rFonts w:ascii="Times New Roman" w:eastAsia="Times New Roman" w:hAnsi="Times New Roman" w:cs="Times New Roman"/>
          <w:spacing w:val="-4"/>
          <w:sz w:val="20"/>
          <w:szCs w:val="20"/>
        </w:rPr>
        <w:tab/>
        <w:t>The office for bid opening may not necessarily be the same as that for inspection or issuance of documents or for bid submission. If they differ, each address must appear at the end of the notice and be numbered</w:t>
      </w:r>
      <w:proofErr w:type="gramStart"/>
      <w:r w:rsidRPr="00C76DD6">
        <w:rPr>
          <w:rFonts w:ascii="Times New Roman" w:eastAsia="Times New Roman" w:hAnsi="Times New Roman" w:cs="Times New Roman"/>
          <w:spacing w:val="-4"/>
          <w:sz w:val="20"/>
          <w:szCs w:val="20"/>
        </w:rPr>
        <w:t>;</w:t>
      </w:r>
      <w:proofErr w:type="gramEnd"/>
      <w:r w:rsidRPr="00C76DD6">
        <w:rPr>
          <w:rFonts w:ascii="Times New Roman" w:eastAsia="Times New Roman" w:hAnsi="Times New Roman" w:cs="Times New Roman"/>
          <w:spacing w:val="-4"/>
          <w:sz w:val="20"/>
          <w:szCs w:val="20"/>
        </w:rPr>
        <w:t xml:space="preserve"> as, for example, (1), (2), (3). The text in the paragraph would then refer to address (1), (2), etc. Only one office and its address </w:t>
      </w:r>
      <w:proofErr w:type="gramStart"/>
      <w:r w:rsidRPr="00C76DD6">
        <w:rPr>
          <w:rFonts w:ascii="Times New Roman" w:eastAsia="Times New Roman" w:hAnsi="Times New Roman" w:cs="Times New Roman"/>
          <w:spacing w:val="-4"/>
          <w:sz w:val="20"/>
          <w:szCs w:val="20"/>
        </w:rPr>
        <w:t>may be specified</w:t>
      </w:r>
      <w:proofErr w:type="gramEnd"/>
      <w:r w:rsidRPr="00C76DD6">
        <w:rPr>
          <w:rFonts w:ascii="Times New Roman" w:eastAsia="Times New Roman" w:hAnsi="Times New Roman" w:cs="Times New Roman"/>
          <w:spacing w:val="-4"/>
          <w:sz w:val="20"/>
          <w:szCs w:val="20"/>
        </w:rPr>
        <w:t xml:space="preserve"> for submission, and it should be near the place where bids will be opened.</w:t>
      </w:r>
    </w:p>
    <w:p w:rsidR="007867E4" w:rsidRPr="00C76DD6" w:rsidRDefault="007867E4" w:rsidP="007867E4">
      <w:pPr>
        <w:widowControl w:val="0"/>
        <w:autoSpaceDE w:val="0"/>
        <w:autoSpaceDN w:val="0"/>
        <w:spacing w:after="80" w:line="240" w:lineRule="auto"/>
        <w:ind w:left="360" w:hanging="360"/>
        <w:jc w:val="both"/>
        <w:rPr>
          <w:rFonts w:ascii="Times New Roman" w:eastAsia="Times New Roman" w:hAnsi="Times New Roman" w:cs="Times New Roman"/>
          <w:spacing w:val="-4"/>
          <w:sz w:val="20"/>
          <w:szCs w:val="20"/>
        </w:rPr>
      </w:pPr>
      <w:r w:rsidRPr="00C76DD6">
        <w:rPr>
          <w:rFonts w:ascii="Times New Roman" w:eastAsia="Times New Roman" w:hAnsi="Times New Roman" w:cs="Times New Roman"/>
          <w:spacing w:val="-4"/>
          <w:sz w:val="20"/>
          <w:szCs w:val="20"/>
        </w:rPr>
        <w:t>10.</w:t>
      </w:r>
      <w:r w:rsidRPr="00C76DD6">
        <w:rPr>
          <w:rFonts w:ascii="Times New Roman" w:eastAsia="Times New Roman" w:hAnsi="Times New Roman" w:cs="Times New Roman"/>
          <w:spacing w:val="-4"/>
          <w:sz w:val="20"/>
          <w:szCs w:val="20"/>
        </w:rPr>
        <w:tab/>
        <w:t xml:space="preserve">The time allowed for preparation of the prequalification submission should be sufficient for Applicants to gather all the information required, </w:t>
      </w:r>
      <w:r w:rsidRPr="00397040">
        <w:rPr>
          <w:rFonts w:ascii="Times New Roman" w:eastAsia="Times New Roman" w:hAnsi="Times New Roman" w:cs="Times New Roman"/>
          <w:spacing w:val="-4"/>
          <w:sz w:val="20"/>
          <w:szCs w:val="20"/>
        </w:rPr>
        <w:t xml:space="preserve">generally not less than 2 months after the </w:t>
      </w:r>
      <w:r w:rsidRPr="00C76DD6">
        <w:rPr>
          <w:rFonts w:ascii="Times New Roman" w:eastAsia="Times New Roman" w:hAnsi="Times New Roman" w:cs="Times New Roman"/>
          <w:spacing w:val="-4"/>
          <w:sz w:val="20"/>
          <w:szCs w:val="20"/>
        </w:rPr>
        <w:t xml:space="preserve">date the documents are available or the last date of the advertisement, whichever is later. This period may be longer for very large projects, for which more time </w:t>
      </w:r>
      <w:proofErr w:type="gramStart"/>
      <w:r w:rsidRPr="00C76DD6">
        <w:rPr>
          <w:rFonts w:ascii="Times New Roman" w:eastAsia="Times New Roman" w:hAnsi="Times New Roman" w:cs="Times New Roman"/>
          <w:spacing w:val="-4"/>
          <w:sz w:val="20"/>
          <w:szCs w:val="20"/>
        </w:rPr>
        <w:t>may be needed</w:t>
      </w:r>
      <w:proofErr w:type="gramEnd"/>
      <w:r w:rsidRPr="00C76DD6">
        <w:rPr>
          <w:rFonts w:ascii="Times New Roman" w:eastAsia="Times New Roman" w:hAnsi="Times New Roman" w:cs="Times New Roman"/>
          <w:spacing w:val="-4"/>
          <w:sz w:val="20"/>
          <w:szCs w:val="20"/>
        </w:rPr>
        <w:t xml:space="preserve"> for the formation of joint ventures and assembly of the necessary resources.</w:t>
      </w:r>
    </w:p>
    <w:p w:rsidR="007867E4" w:rsidRPr="00C76DD6" w:rsidRDefault="007867E4" w:rsidP="007867E4">
      <w:pPr>
        <w:widowControl w:val="0"/>
        <w:autoSpaceDE w:val="0"/>
        <w:autoSpaceDN w:val="0"/>
        <w:spacing w:after="684" w:line="528" w:lineRule="exact"/>
        <w:rPr>
          <w:rFonts w:ascii="Times New Roman" w:eastAsia="Times New Roman" w:hAnsi="Times New Roman" w:cs="Times New Roman"/>
          <w:spacing w:val="-4"/>
          <w:sz w:val="20"/>
          <w:szCs w:val="20"/>
        </w:rPr>
      </w:pPr>
    </w:p>
    <w:p w:rsidR="007867E4" w:rsidRDefault="007867E4" w:rsidP="007867E4"/>
    <w:p w:rsidR="00B22A94" w:rsidRDefault="00B22A94"/>
    <w:sectPr w:rsidR="00B22A94" w:rsidSect="007867E4">
      <w:headerReference w:type="even" r:id="rId6"/>
      <w:headerReference w:type="default" r:id="rId7"/>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A2" w:rsidRDefault="00E30BA2">
      <w:pPr>
        <w:spacing w:after="0" w:line="240" w:lineRule="auto"/>
      </w:pPr>
      <w:r>
        <w:separator/>
      </w:r>
    </w:p>
  </w:endnote>
  <w:endnote w:type="continuationSeparator" w:id="0">
    <w:p w:rsidR="00E30BA2" w:rsidRDefault="00E3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A2" w:rsidRDefault="00E30BA2">
      <w:pPr>
        <w:spacing w:after="0" w:line="240" w:lineRule="auto"/>
      </w:pPr>
      <w:r>
        <w:separator/>
      </w:r>
    </w:p>
  </w:footnote>
  <w:footnote w:type="continuationSeparator" w:id="0">
    <w:p w:rsidR="00E30BA2" w:rsidRDefault="00E30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8D" w:rsidRPr="0066761D" w:rsidRDefault="007867E4"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t>Invitation for Prequalification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8D" w:rsidRPr="00A403B3" w:rsidRDefault="007867E4" w:rsidP="00F14773">
    <w:pPr>
      <w:pStyle w:val="Header"/>
      <w:pBdr>
        <w:bottom w:val="single" w:sz="4" w:space="1" w:color="auto"/>
      </w:pBdr>
      <w:tabs>
        <w:tab w:val="clear" w:pos="4320"/>
        <w:tab w:val="clear" w:pos="8640"/>
        <w:tab w:val="center" w:pos="4680"/>
        <w:tab w:val="right" w:pos="9360"/>
        <w:tab w:val="right" w:pos="12960"/>
      </w:tabs>
    </w:pPr>
    <w:r w:rsidRPr="00A84C33">
      <w:rPr>
        <w:rStyle w:val="PageNumber"/>
        <w:bCs/>
        <w:spacing w:val="-2"/>
        <w:szCs w:val="20"/>
      </w:rPr>
      <w:t>Invitation for Prequalification</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F62DCD">
      <w:rPr>
        <w:rStyle w:val="PageNumber"/>
        <w:noProof/>
      </w:rPr>
      <w:t>2</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F62DCD">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E4"/>
    <w:rsid w:val="007867E4"/>
    <w:rsid w:val="00B22A94"/>
    <w:rsid w:val="00E30BA2"/>
    <w:rsid w:val="00E90BCA"/>
    <w:rsid w:val="00F62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7BEC-7A53-43D0-9D75-53C685EF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E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67E4"/>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7867E4"/>
    <w:rPr>
      <w:rFonts w:ascii="Times New Roman" w:eastAsia="Times New Roman" w:hAnsi="Times New Roman" w:cs="Times New Roman"/>
      <w:sz w:val="20"/>
      <w:szCs w:val="24"/>
    </w:rPr>
  </w:style>
  <w:style w:type="character" w:styleId="PageNumber">
    <w:name w:val="page number"/>
    <w:basedOn w:val="DefaultParagraphFont"/>
    <w:rsid w:val="007867E4"/>
  </w:style>
  <w:style w:type="paragraph" w:customStyle="1" w:styleId="Header1">
    <w:name w:val="Header1"/>
    <w:basedOn w:val="Normal"/>
    <w:rsid w:val="007867E4"/>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Elhadj Malick Soumare</dc:creator>
  <cp:keywords/>
  <dc:description/>
  <cp:lastModifiedBy>Elhadj Malick Soumare</cp:lastModifiedBy>
  <cp:revision>3</cp:revision>
  <dcterms:created xsi:type="dcterms:W3CDTF">2017-02-07T08:05:00Z</dcterms:created>
  <dcterms:modified xsi:type="dcterms:W3CDTF">2017-03-15T10:29:00Z</dcterms:modified>
</cp:coreProperties>
</file>