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5D480" w14:textId="77777777" w:rsidR="00C5336B" w:rsidRPr="00C5336B" w:rsidRDefault="00C5336B" w:rsidP="00C5336B">
      <w:pPr>
        <w:bidi/>
        <w:jc w:val="center"/>
        <w:rPr>
          <w:b/>
          <w:bCs/>
          <w:sz w:val="32"/>
          <w:szCs w:val="32"/>
        </w:rPr>
      </w:pPr>
      <w:r w:rsidRPr="00C5336B">
        <w:rPr>
          <w:b/>
          <w:bCs/>
          <w:sz w:val="32"/>
          <w:szCs w:val="32"/>
          <w:rtl/>
        </w:rPr>
        <w:t>الشروط المرجعية</w:t>
      </w:r>
      <w:r w:rsidRPr="00C5336B">
        <w:rPr>
          <w:b/>
          <w:bCs/>
          <w:sz w:val="32"/>
          <w:szCs w:val="32"/>
        </w:rPr>
        <w:t xml:space="preserve"> (</w:t>
      </w:r>
      <w:proofErr w:type="spellStart"/>
      <w:r w:rsidRPr="00C5336B">
        <w:rPr>
          <w:b/>
          <w:bCs/>
          <w:sz w:val="32"/>
          <w:szCs w:val="32"/>
        </w:rPr>
        <w:t>ToR</w:t>
      </w:r>
      <w:proofErr w:type="spellEnd"/>
      <w:r w:rsidRPr="00C5336B">
        <w:rPr>
          <w:b/>
          <w:bCs/>
          <w:sz w:val="32"/>
          <w:szCs w:val="32"/>
        </w:rPr>
        <w:t>)</w:t>
      </w:r>
    </w:p>
    <w:p w14:paraId="46360812" w14:textId="77777777" w:rsidR="00C5336B" w:rsidRPr="00C5336B" w:rsidRDefault="00C5336B" w:rsidP="00C5336B">
      <w:pPr>
        <w:bidi/>
        <w:jc w:val="center"/>
        <w:rPr>
          <w:b/>
          <w:bCs/>
          <w:sz w:val="32"/>
          <w:szCs w:val="32"/>
        </w:rPr>
      </w:pPr>
      <w:r w:rsidRPr="00C5336B">
        <w:rPr>
          <w:b/>
          <w:bCs/>
          <w:sz w:val="32"/>
          <w:szCs w:val="32"/>
          <w:rtl/>
        </w:rPr>
        <w:t>نظام المعلومات الإدارية للأوقاف</w:t>
      </w:r>
      <w:r w:rsidRPr="00C5336B">
        <w:rPr>
          <w:b/>
          <w:bCs/>
          <w:sz w:val="32"/>
          <w:szCs w:val="32"/>
        </w:rPr>
        <w:t xml:space="preserve"> (SIM Waqf)</w:t>
      </w:r>
    </w:p>
    <w:p w14:paraId="21E06D0A" w14:textId="0B51EA7C" w:rsidR="00C5336B" w:rsidRPr="00C5336B" w:rsidRDefault="00C5336B" w:rsidP="00C5336B">
      <w:pPr>
        <w:bidi/>
        <w:jc w:val="both"/>
      </w:pPr>
    </w:p>
    <w:p w14:paraId="39C3CB96" w14:textId="77777777" w:rsidR="00C5336B" w:rsidRPr="00C5336B" w:rsidRDefault="00C5336B" w:rsidP="00C5336B">
      <w:pPr>
        <w:bidi/>
        <w:jc w:val="both"/>
        <w:rPr>
          <w:b/>
          <w:bCs/>
        </w:rPr>
      </w:pPr>
      <w:r w:rsidRPr="00C5336B">
        <w:rPr>
          <w:b/>
          <w:bCs/>
          <w:rtl/>
        </w:rPr>
        <w:t>أولاً: المقدمة والأهمية الاستراتيجية</w:t>
      </w:r>
    </w:p>
    <w:p w14:paraId="276600C0" w14:textId="77777777" w:rsidR="00C5336B" w:rsidRPr="00C5336B" w:rsidRDefault="00C5336B" w:rsidP="00C5336B">
      <w:pPr>
        <w:bidi/>
        <w:jc w:val="both"/>
      </w:pPr>
      <w:r w:rsidRPr="00C5336B">
        <w:rPr>
          <w:rtl/>
        </w:rPr>
        <w:t>تمثل إدارة الأصول الوقفية أمانة شرعية ومسؤولية مؤسسية تتطلب أعلى درجات النزاهة والشفافية والكفاءة المهنية. وفي ظل التطورات المتسارعة التي يشهدها العصر الحديث، وما يصاحبها من تعقيد في إدارة المحافظ العقارية المتنوعة والأراضي الزراعية والاستثمارات المالية، أصبحت الحاجة ملحّة للانتقال من أساليب الحفظ والتوثيق التقليدية إلى منظومة رقمية متكاملة قادرة على تعزيز الحوكمة وتحسين الأداء المؤسسي</w:t>
      </w:r>
      <w:r w:rsidRPr="00C5336B">
        <w:t>.</w:t>
      </w:r>
    </w:p>
    <w:p w14:paraId="0F3795A0" w14:textId="77777777" w:rsidR="00C5336B" w:rsidRPr="00C5336B" w:rsidRDefault="00C5336B" w:rsidP="00C5336B">
      <w:pPr>
        <w:bidi/>
        <w:jc w:val="both"/>
        <w:rPr>
          <w:b/>
          <w:bCs/>
        </w:rPr>
      </w:pPr>
      <w:r w:rsidRPr="00C5336B">
        <w:rPr>
          <w:b/>
          <w:bCs/>
          <w:rtl/>
        </w:rPr>
        <w:t>الأهمية الاستراتيجية لنظام المعلومات الإدارية للأوقاف</w:t>
      </w:r>
    </w:p>
    <w:p w14:paraId="6273E6BA" w14:textId="77777777" w:rsidR="00C5336B" w:rsidRPr="00C5336B" w:rsidRDefault="00C5336B" w:rsidP="00C5336B">
      <w:pPr>
        <w:bidi/>
        <w:jc w:val="both"/>
        <w:rPr>
          <w:b/>
          <w:bCs/>
        </w:rPr>
      </w:pPr>
      <w:r w:rsidRPr="00C5336B">
        <w:rPr>
          <w:b/>
          <w:bCs/>
        </w:rPr>
        <w:t xml:space="preserve">• </w:t>
      </w:r>
      <w:r w:rsidRPr="00C5336B">
        <w:rPr>
          <w:b/>
          <w:bCs/>
          <w:rtl/>
        </w:rPr>
        <w:t>حفظ الأصول الوقفية</w:t>
      </w:r>
    </w:p>
    <w:p w14:paraId="136751FA" w14:textId="77777777" w:rsidR="00C5336B" w:rsidRPr="00C5336B" w:rsidRDefault="00C5336B" w:rsidP="00C5336B">
      <w:pPr>
        <w:bidi/>
        <w:jc w:val="both"/>
      </w:pPr>
      <w:r w:rsidRPr="00C5336B">
        <w:rPr>
          <w:rtl/>
        </w:rPr>
        <w:t>يسهم التحول الرقمي في إنشاء سجل إلكتروني موثوق ودائم للوثائق والصكوك الوقفية، بما يضمن حماية حقوق الملكية الوقفية ومنع التعدي على الأعيان الوقفية أو ضياع مستنداتها</w:t>
      </w:r>
      <w:r w:rsidRPr="00C5336B">
        <w:t>.</w:t>
      </w:r>
    </w:p>
    <w:p w14:paraId="7DC0A694" w14:textId="77777777" w:rsidR="00C5336B" w:rsidRPr="00C5336B" w:rsidRDefault="00C5336B" w:rsidP="00C5336B">
      <w:pPr>
        <w:bidi/>
        <w:jc w:val="both"/>
        <w:rPr>
          <w:b/>
          <w:bCs/>
        </w:rPr>
      </w:pPr>
      <w:r w:rsidRPr="00C5336B">
        <w:rPr>
          <w:b/>
          <w:bCs/>
        </w:rPr>
        <w:t xml:space="preserve">• </w:t>
      </w:r>
      <w:r w:rsidRPr="00C5336B">
        <w:rPr>
          <w:b/>
          <w:bCs/>
          <w:rtl/>
        </w:rPr>
        <w:t>تعزيز الحوكمة الشرعية</w:t>
      </w:r>
    </w:p>
    <w:p w14:paraId="62C375E6" w14:textId="77777777" w:rsidR="00C5336B" w:rsidRPr="00C5336B" w:rsidRDefault="00C5336B" w:rsidP="00C5336B">
      <w:pPr>
        <w:bidi/>
        <w:jc w:val="both"/>
      </w:pPr>
      <w:r w:rsidRPr="00C5336B">
        <w:rPr>
          <w:rtl/>
        </w:rPr>
        <w:t>يؤدي النظام دور الرقيب الرقمي الذي يضمن التزام إدارة الوقف بشروط الواقفين ومقاصدهم، ويكفل توجيه الموارد والمصروفات وفق الضوابط الشرعية المحددة</w:t>
      </w:r>
      <w:r w:rsidRPr="00C5336B">
        <w:t>.</w:t>
      </w:r>
    </w:p>
    <w:p w14:paraId="7F8ED563" w14:textId="77777777" w:rsidR="00C5336B" w:rsidRPr="00C5336B" w:rsidRDefault="00C5336B" w:rsidP="00C5336B">
      <w:pPr>
        <w:bidi/>
        <w:jc w:val="both"/>
        <w:rPr>
          <w:b/>
          <w:bCs/>
        </w:rPr>
      </w:pPr>
      <w:r w:rsidRPr="00C5336B">
        <w:rPr>
          <w:b/>
          <w:bCs/>
        </w:rPr>
        <w:t xml:space="preserve">• </w:t>
      </w:r>
      <w:r w:rsidRPr="00C5336B">
        <w:rPr>
          <w:b/>
          <w:bCs/>
          <w:rtl/>
        </w:rPr>
        <w:t>تعظيم الأثر الاجتماعي</w:t>
      </w:r>
    </w:p>
    <w:p w14:paraId="259D3931" w14:textId="77777777" w:rsidR="00C5336B" w:rsidRPr="00C5336B" w:rsidRDefault="00C5336B" w:rsidP="00C5336B">
      <w:pPr>
        <w:bidi/>
        <w:jc w:val="both"/>
      </w:pPr>
      <w:r w:rsidRPr="00C5336B">
        <w:rPr>
          <w:rtl/>
        </w:rPr>
        <w:t>من خلال أتمتة العمليات وتحسين كفاءة التحصيل وتقليص الأعباء الإدارية، يساهم النظام في زيادة الموارد المتاحة للمستفيدين من برامج الإسكان والتعليم والخدمات الاجتماعية وغيرها من أوجه البر والتنمية</w:t>
      </w:r>
      <w:r w:rsidRPr="00C5336B">
        <w:t>.</w:t>
      </w:r>
    </w:p>
    <w:p w14:paraId="1BA7DAF4" w14:textId="77777777" w:rsidR="00C5336B" w:rsidRPr="00C5336B" w:rsidRDefault="00C5336B" w:rsidP="00C5336B">
      <w:pPr>
        <w:bidi/>
        <w:jc w:val="both"/>
        <w:rPr>
          <w:b/>
          <w:bCs/>
        </w:rPr>
      </w:pPr>
      <w:r w:rsidRPr="00C5336B">
        <w:rPr>
          <w:b/>
          <w:bCs/>
        </w:rPr>
        <w:t xml:space="preserve">• </w:t>
      </w:r>
      <w:r w:rsidRPr="00C5336B">
        <w:rPr>
          <w:b/>
          <w:bCs/>
          <w:rtl/>
        </w:rPr>
        <w:t>ترسيخ الشفافية المؤسسية</w:t>
      </w:r>
    </w:p>
    <w:p w14:paraId="1187876E" w14:textId="77777777" w:rsidR="00C5336B" w:rsidRPr="00C5336B" w:rsidRDefault="00C5336B" w:rsidP="00C5336B">
      <w:pPr>
        <w:bidi/>
        <w:jc w:val="both"/>
      </w:pPr>
      <w:r w:rsidRPr="00C5336B">
        <w:rPr>
          <w:rtl/>
        </w:rPr>
        <w:t>توفر إمكانات التدقيق الفوري وإعداد التقارير اللحظية مستوى عالياً من الشفافية والمساءلة، مما يعزز ثقة المجتمع والجهات المانحة في المؤسسة الوطنية للأوقاف ويحفز نمو العمل الوقفي</w:t>
      </w:r>
      <w:r w:rsidRPr="00C5336B">
        <w:t>.</w:t>
      </w:r>
    </w:p>
    <w:p w14:paraId="176330B3" w14:textId="609D53E4" w:rsidR="00C5336B" w:rsidRPr="00C5336B" w:rsidRDefault="00C5336B" w:rsidP="00C5336B">
      <w:pPr>
        <w:bidi/>
        <w:jc w:val="both"/>
      </w:pPr>
    </w:p>
    <w:p w14:paraId="534FFD2C" w14:textId="77777777" w:rsidR="00C5336B" w:rsidRPr="00C5336B" w:rsidRDefault="00C5336B" w:rsidP="00C5336B">
      <w:pPr>
        <w:bidi/>
        <w:jc w:val="both"/>
        <w:rPr>
          <w:b/>
          <w:bCs/>
        </w:rPr>
      </w:pPr>
      <w:r w:rsidRPr="00C5336B">
        <w:rPr>
          <w:b/>
          <w:bCs/>
          <w:rtl/>
        </w:rPr>
        <w:t>ثانياً: نطاق العمل ومكونات النظام</w:t>
      </w:r>
    </w:p>
    <w:p w14:paraId="3EB05907" w14:textId="77777777" w:rsidR="00C5336B" w:rsidRPr="00C5336B" w:rsidRDefault="00C5336B" w:rsidP="00C5336B">
      <w:pPr>
        <w:bidi/>
        <w:jc w:val="both"/>
        <w:rPr>
          <w:b/>
          <w:bCs/>
        </w:rPr>
      </w:pPr>
      <w:r w:rsidRPr="00C5336B">
        <w:rPr>
          <w:b/>
          <w:bCs/>
        </w:rPr>
        <w:t xml:space="preserve">2.1 </w:t>
      </w:r>
      <w:r w:rsidRPr="00C5336B">
        <w:rPr>
          <w:b/>
          <w:bCs/>
          <w:rtl/>
        </w:rPr>
        <w:t>إدارة الأصول والخرائط الجغرافية</w:t>
      </w:r>
    </w:p>
    <w:p w14:paraId="0E54256E" w14:textId="77777777" w:rsidR="00C5336B" w:rsidRPr="00C5336B" w:rsidRDefault="00C5336B" w:rsidP="00C5336B">
      <w:pPr>
        <w:bidi/>
        <w:jc w:val="both"/>
        <w:rPr>
          <w:b/>
          <w:bCs/>
        </w:rPr>
      </w:pPr>
      <w:r w:rsidRPr="00C5336B">
        <w:rPr>
          <w:b/>
          <w:bCs/>
        </w:rPr>
        <w:t xml:space="preserve">• </w:t>
      </w:r>
      <w:r w:rsidRPr="00C5336B">
        <w:rPr>
          <w:b/>
          <w:bCs/>
          <w:rtl/>
        </w:rPr>
        <w:t>السجل الرقمي للأصول</w:t>
      </w:r>
    </w:p>
    <w:p w14:paraId="4D2CB62A" w14:textId="77777777" w:rsidR="00C5336B" w:rsidRPr="00C5336B" w:rsidRDefault="00C5336B" w:rsidP="00C5336B">
      <w:pPr>
        <w:bidi/>
        <w:jc w:val="both"/>
      </w:pPr>
      <w:r w:rsidRPr="00C5336B">
        <w:rPr>
          <w:rtl/>
        </w:rPr>
        <w:t>إنشاء قاعدة بيانات مركزية تشمل العقارات الوقفية والأراضي الزراعية والأصول المنقولة وغيرها من ممتلكات الوقف</w:t>
      </w:r>
      <w:r w:rsidRPr="00C5336B">
        <w:t>.</w:t>
      </w:r>
    </w:p>
    <w:p w14:paraId="475554DB" w14:textId="77777777" w:rsidR="00C5336B" w:rsidRPr="00C5336B" w:rsidRDefault="00C5336B" w:rsidP="00C5336B">
      <w:pPr>
        <w:bidi/>
        <w:jc w:val="both"/>
        <w:rPr>
          <w:b/>
          <w:bCs/>
        </w:rPr>
      </w:pPr>
      <w:r w:rsidRPr="00C5336B">
        <w:rPr>
          <w:b/>
          <w:bCs/>
        </w:rPr>
        <w:t xml:space="preserve">• </w:t>
      </w:r>
      <w:r w:rsidRPr="00C5336B">
        <w:rPr>
          <w:b/>
          <w:bCs/>
          <w:rtl/>
        </w:rPr>
        <w:t>التكامل مع نظم المعلومات الجغرافية</w:t>
      </w:r>
      <w:r w:rsidRPr="00C5336B">
        <w:rPr>
          <w:b/>
          <w:bCs/>
        </w:rPr>
        <w:t xml:space="preserve"> (GIS)</w:t>
      </w:r>
    </w:p>
    <w:p w14:paraId="2FA5291B" w14:textId="77777777" w:rsidR="00C5336B" w:rsidRPr="00C5336B" w:rsidRDefault="00C5336B" w:rsidP="00C5336B">
      <w:pPr>
        <w:bidi/>
        <w:jc w:val="both"/>
      </w:pPr>
      <w:r w:rsidRPr="00C5336B">
        <w:rPr>
          <w:rtl/>
        </w:rPr>
        <w:t>إعداد خرائط رقمية لجميع الأصول الوقفية وربطها جغرافياً بما يتيح تتبع المواقع والحدود والبيانات المساحية ذات الصلة</w:t>
      </w:r>
      <w:r w:rsidRPr="00C5336B">
        <w:t>.</w:t>
      </w:r>
    </w:p>
    <w:p w14:paraId="6E26B896" w14:textId="77777777" w:rsidR="00C5336B" w:rsidRPr="00C5336B" w:rsidRDefault="00C5336B" w:rsidP="00C5336B">
      <w:pPr>
        <w:bidi/>
        <w:jc w:val="both"/>
        <w:rPr>
          <w:b/>
          <w:bCs/>
        </w:rPr>
      </w:pPr>
      <w:r w:rsidRPr="00C5336B">
        <w:rPr>
          <w:b/>
          <w:bCs/>
        </w:rPr>
        <w:lastRenderedPageBreak/>
        <w:t xml:space="preserve">2.2 </w:t>
      </w:r>
      <w:r w:rsidRPr="00C5336B">
        <w:rPr>
          <w:b/>
          <w:bCs/>
          <w:rtl/>
        </w:rPr>
        <w:t>إدارة العقود والعمليات المالية</w:t>
      </w:r>
    </w:p>
    <w:p w14:paraId="5E845324" w14:textId="77777777" w:rsidR="00C5336B" w:rsidRPr="00C5336B" w:rsidRDefault="00C5336B" w:rsidP="00C5336B">
      <w:pPr>
        <w:bidi/>
        <w:jc w:val="both"/>
        <w:rPr>
          <w:b/>
          <w:bCs/>
        </w:rPr>
      </w:pPr>
      <w:r w:rsidRPr="00C5336B">
        <w:rPr>
          <w:b/>
          <w:bCs/>
        </w:rPr>
        <w:t xml:space="preserve">• </w:t>
      </w:r>
      <w:r w:rsidRPr="00C5336B">
        <w:rPr>
          <w:b/>
          <w:bCs/>
          <w:rtl/>
        </w:rPr>
        <w:t>إدارة دورة حياة العقود</w:t>
      </w:r>
    </w:p>
    <w:p w14:paraId="157687A3" w14:textId="77777777" w:rsidR="00C5336B" w:rsidRPr="00C5336B" w:rsidRDefault="00C5336B" w:rsidP="00C5336B">
      <w:pPr>
        <w:bidi/>
        <w:jc w:val="both"/>
      </w:pPr>
      <w:r w:rsidRPr="00C5336B">
        <w:rPr>
          <w:rtl/>
        </w:rPr>
        <w:t>إتاحة إنشاء العقود وإدارتها وأرشفتها إلكترونياً، مع توفير آليات آلية لمتابعة تواريخ التجديد والانتهاء</w:t>
      </w:r>
      <w:r w:rsidRPr="00C5336B">
        <w:t>.</w:t>
      </w:r>
    </w:p>
    <w:p w14:paraId="7F3E3FD8" w14:textId="77777777" w:rsidR="00C5336B" w:rsidRPr="00C5336B" w:rsidRDefault="00C5336B" w:rsidP="00C5336B">
      <w:pPr>
        <w:bidi/>
        <w:jc w:val="both"/>
        <w:rPr>
          <w:b/>
          <w:bCs/>
        </w:rPr>
      </w:pPr>
      <w:r w:rsidRPr="00C5336B">
        <w:rPr>
          <w:b/>
          <w:bCs/>
        </w:rPr>
        <w:t xml:space="preserve">• </w:t>
      </w:r>
      <w:r w:rsidRPr="00C5336B">
        <w:rPr>
          <w:b/>
          <w:bCs/>
          <w:rtl/>
        </w:rPr>
        <w:t>سجلات التدقيق غير القابلة للتعديل</w:t>
      </w:r>
    </w:p>
    <w:p w14:paraId="12243430" w14:textId="77777777" w:rsidR="00C5336B" w:rsidRPr="00C5336B" w:rsidRDefault="00C5336B" w:rsidP="00C5336B">
      <w:pPr>
        <w:bidi/>
        <w:jc w:val="both"/>
      </w:pPr>
      <w:r w:rsidRPr="00C5336B">
        <w:rPr>
          <w:rtl/>
        </w:rPr>
        <w:t>إنشاء سجلات إلكترونية دائمة وغير قابلة للحذف أو التعديل لجميع العمليات المالية والإدارية، بما يضمن أعلى مستويات المساءلة والرقابة</w:t>
      </w:r>
      <w:r w:rsidRPr="00C5336B">
        <w:t>.</w:t>
      </w:r>
    </w:p>
    <w:p w14:paraId="11F2CC83" w14:textId="77777777" w:rsidR="00C5336B" w:rsidRPr="00C5336B" w:rsidRDefault="00C5336B" w:rsidP="00C5336B">
      <w:pPr>
        <w:bidi/>
        <w:jc w:val="both"/>
        <w:rPr>
          <w:b/>
          <w:bCs/>
        </w:rPr>
      </w:pPr>
      <w:r w:rsidRPr="00C5336B">
        <w:rPr>
          <w:b/>
          <w:bCs/>
        </w:rPr>
        <w:t xml:space="preserve">2.3 </w:t>
      </w:r>
      <w:r w:rsidRPr="00C5336B">
        <w:rPr>
          <w:b/>
          <w:bCs/>
          <w:rtl/>
        </w:rPr>
        <w:t>إدارة المستفيدين والصيانة</w:t>
      </w:r>
    </w:p>
    <w:p w14:paraId="2A9C8479" w14:textId="77777777" w:rsidR="00C5336B" w:rsidRPr="00C5336B" w:rsidRDefault="00C5336B" w:rsidP="00C5336B">
      <w:pPr>
        <w:bidi/>
        <w:jc w:val="both"/>
        <w:rPr>
          <w:b/>
          <w:bCs/>
        </w:rPr>
      </w:pPr>
      <w:r w:rsidRPr="00C5336B">
        <w:rPr>
          <w:b/>
          <w:bCs/>
        </w:rPr>
        <w:t xml:space="preserve">• </w:t>
      </w:r>
      <w:r w:rsidRPr="00C5336B">
        <w:rPr>
          <w:b/>
          <w:bCs/>
          <w:rtl/>
        </w:rPr>
        <w:t>إدارة بيانات المستفيدين</w:t>
      </w:r>
    </w:p>
    <w:p w14:paraId="5192E95A" w14:textId="77777777" w:rsidR="00C5336B" w:rsidRPr="00C5336B" w:rsidRDefault="00C5336B" w:rsidP="00C5336B">
      <w:pPr>
        <w:bidi/>
        <w:jc w:val="both"/>
      </w:pPr>
      <w:r w:rsidRPr="00C5336B">
        <w:rPr>
          <w:rtl/>
        </w:rPr>
        <w:t>إنشاء قاعدة بيانات آمنة للمستفيدين من الأفراد والمؤسسات، مع حفظ السجل التاريخي للدعم والمنافع المقدمة لهم</w:t>
      </w:r>
      <w:r w:rsidRPr="00C5336B">
        <w:t>.</w:t>
      </w:r>
    </w:p>
    <w:p w14:paraId="0C0F01E8" w14:textId="77777777" w:rsidR="00C5336B" w:rsidRPr="00C5336B" w:rsidRDefault="00C5336B" w:rsidP="00C5336B">
      <w:pPr>
        <w:bidi/>
        <w:jc w:val="both"/>
        <w:rPr>
          <w:b/>
          <w:bCs/>
        </w:rPr>
      </w:pPr>
      <w:r w:rsidRPr="00C5336B">
        <w:rPr>
          <w:b/>
          <w:bCs/>
        </w:rPr>
        <w:t xml:space="preserve">• </w:t>
      </w:r>
      <w:r w:rsidRPr="00C5336B">
        <w:rPr>
          <w:b/>
          <w:bCs/>
          <w:rtl/>
        </w:rPr>
        <w:t>إدارة أعمال الصيانة</w:t>
      </w:r>
    </w:p>
    <w:p w14:paraId="36C8DD73" w14:textId="77777777" w:rsidR="00C5336B" w:rsidRPr="00C5336B" w:rsidRDefault="00C5336B" w:rsidP="00C5336B">
      <w:pPr>
        <w:bidi/>
        <w:jc w:val="both"/>
      </w:pPr>
      <w:r w:rsidRPr="00C5336B">
        <w:rPr>
          <w:rtl/>
        </w:rPr>
        <w:t>تسجيل طلبات الصيانة وتتبعها وجدولة التدخلات الفنية اللازمة للمحافظة على الأصول الوقفية واستدامتها</w:t>
      </w:r>
      <w:r w:rsidRPr="00C5336B">
        <w:t>.</w:t>
      </w:r>
    </w:p>
    <w:p w14:paraId="52E45925" w14:textId="0EA82F2F" w:rsidR="00C5336B" w:rsidRPr="00C5336B" w:rsidRDefault="00C5336B" w:rsidP="00C5336B">
      <w:pPr>
        <w:bidi/>
        <w:jc w:val="both"/>
      </w:pPr>
    </w:p>
    <w:p w14:paraId="1D3CCE83" w14:textId="77777777" w:rsidR="00C5336B" w:rsidRPr="00C5336B" w:rsidRDefault="00C5336B" w:rsidP="00C5336B">
      <w:pPr>
        <w:bidi/>
        <w:jc w:val="both"/>
        <w:rPr>
          <w:b/>
          <w:bCs/>
        </w:rPr>
      </w:pPr>
      <w:r w:rsidRPr="00C5336B">
        <w:rPr>
          <w:b/>
          <w:bCs/>
          <w:rtl/>
        </w:rPr>
        <w:t>ثالثاً: معايير تأهيل الجهة الاستشارية</w:t>
      </w:r>
    </w:p>
    <w:p w14:paraId="40CB4AE9" w14:textId="77777777" w:rsidR="00C5336B" w:rsidRPr="00C5336B" w:rsidRDefault="00C5336B" w:rsidP="00C5336B">
      <w:pPr>
        <w:bidi/>
        <w:jc w:val="both"/>
      </w:pPr>
      <w:r w:rsidRPr="00C5336B">
        <w:rPr>
          <w:rtl/>
        </w:rPr>
        <w:t>يتعين على الشركة الاستشارية أو الائتلاف الاستشاري توفير فريق متخصص يضم ثلاثة خبراء رئيسيين على الأقل</w:t>
      </w:r>
      <w:r w:rsidRPr="00C5336B">
        <w:t xml:space="preserve"> (K1</w:t>
      </w:r>
      <w:r w:rsidRPr="00C5336B">
        <w:rPr>
          <w:rtl/>
        </w:rPr>
        <w:t xml:space="preserve">، </w:t>
      </w:r>
      <w:r w:rsidRPr="00C5336B">
        <w:t>K2</w:t>
      </w:r>
      <w:r w:rsidRPr="00C5336B">
        <w:rPr>
          <w:rtl/>
        </w:rPr>
        <w:t xml:space="preserve">، </w:t>
      </w:r>
      <w:r w:rsidRPr="00C5336B">
        <w:t xml:space="preserve">K3) </w:t>
      </w:r>
      <w:r w:rsidRPr="00C5336B">
        <w:rPr>
          <w:rtl/>
        </w:rPr>
        <w:t>لضمان نجاح المشروع من الجوانب الفنية والوظيفية</w:t>
      </w:r>
      <w:r w:rsidRPr="00C5336B">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2"/>
        <w:gridCol w:w="2817"/>
        <w:gridCol w:w="5531"/>
      </w:tblGrid>
      <w:tr w:rsidR="00C5336B" w:rsidRPr="00C5336B" w14:paraId="482BDA66" w14:textId="77777777" w:rsidTr="000F463C">
        <w:trPr>
          <w:tblCellSpacing w:w="15" w:type="dxa"/>
        </w:trPr>
        <w:tc>
          <w:tcPr>
            <w:tcW w:w="0" w:type="auto"/>
            <w:vAlign w:val="center"/>
            <w:hideMark/>
          </w:tcPr>
          <w:p w14:paraId="5205A5E2" w14:textId="77777777" w:rsidR="00C5336B" w:rsidRPr="00C5336B" w:rsidRDefault="00C5336B" w:rsidP="000F463C">
            <w:pPr>
              <w:bidi/>
              <w:jc w:val="center"/>
              <w:rPr>
                <w:b/>
                <w:bCs/>
              </w:rPr>
            </w:pPr>
            <w:r w:rsidRPr="00C5336B">
              <w:rPr>
                <w:b/>
                <w:bCs/>
                <w:rtl/>
              </w:rPr>
              <w:t>الخبير الرئيسي</w:t>
            </w:r>
          </w:p>
        </w:tc>
        <w:tc>
          <w:tcPr>
            <w:tcW w:w="0" w:type="auto"/>
            <w:vAlign w:val="center"/>
            <w:hideMark/>
          </w:tcPr>
          <w:p w14:paraId="3DB9B5C1" w14:textId="77777777" w:rsidR="00C5336B" w:rsidRPr="00C5336B" w:rsidRDefault="00C5336B" w:rsidP="000F463C">
            <w:pPr>
              <w:bidi/>
              <w:jc w:val="center"/>
              <w:rPr>
                <w:b/>
                <w:bCs/>
              </w:rPr>
            </w:pPr>
            <w:r w:rsidRPr="00C5336B">
              <w:rPr>
                <w:b/>
                <w:bCs/>
                <w:rtl/>
              </w:rPr>
              <w:t>الدور</w:t>
            </w:r>
          </w:p>
        </w:tc>
        <w:tc>
          <w:tcPr>
            <w:tcW w:w="0" w:type="auto"/>
            <w:vAlign w:val="center"/>
            <w:hideMark/>
          </w:tcPr>
          <w:p w14:paraId="187E811C" w14:textId="77777777" w:rsidR="00C5336B" w:rsidRPr="00C5336B" w:rsidRDefault="00C5336B" w:rsidP="000F463C">
            <w:pPr>
              <w:bidi/>
              <w:jc w:val="center"/>
              <w:rPr>
                <w:b/>
                <w:bCs/>
              </w:rPr>
            </w:pPr>
            <w:r w:rsidRPr="00C5336B">
              <w:rPr>
                <w:b/>
                <w:bCs/>
                <w:rtl/>
              </w:rPr>
              <w:t>المؤهلات والخبرات المطلوبة</w:t>
            </w:r>
          </w:p>
        </w:tc>
      </w:tr>
      <w:tr w:rsidR="00C5336B" w:rsidRPr="00C5336B" w14:paraId="1449B232" w14:textId="77777777" w:rsidTr="000F463C">
        <w:trPr>
          <w:tblCellSpacing w:w="15" w:type="dxa"/>
        </w:trPr>
        <w:tc>
          <w:tcPr>
            <w:tcW w:w="0" w:type="auto"/>
            <w:vAlign w:val="center"/>
            <w:hideMark/>
          </w:tcPr>
          <w:p w14:paraId="556662FB" w14:textId="77777777" w:rsidR="00C5336B" w:rsidRPr="00C5336B" w:rsidRDefault="00C5336B" w:rsidP="000F463C">
            <w:pPr>
              <w:bidi/>
              <w:jc w:val="center"/>
            </w:pPr>
            <w:r w:rsidRPr="00C5336B">
              <w:rPr>
                <w:b/>
                <w:bCs/>
              </w:rPr>
              <w:t>K1</w:t>
            </w:r>
          </w:p>
        </w:tc>
        <w:tc>
          <w:tcPr>
            <w:tcW w:w="0" w:type="auto"/>
            <w:vAlign w:val="center"/>
            <w:hideMark/>
          </w:tcPr>
          <w:p w14:paraId="53F00E8D" w14:textId="77777777" w:rsidR="00C5336B" w:rsidRPr="00C5336B" w:rsidRDefault="00C5336B" w:rsidP="00C5336B">
            <w:pPr>
              <w:bidi/>
              <w:jc w:val="both"/>
            </w:pPr>
            <w:r w:rsidRPr="00C5336B">
              <w:rPr>
                <w:rtl/>
              </w:rPr>
              <w:t>مدير المشروع ومهندس الأنظمة</w:t>
            </w:r>
          </w:p>
        </w:tc>
        <w:tc>
          <w:tcPr>
            <w:tcW w:w="0" w:type="auto"/>
            <w:vAlign w:val="center"/>
            <w:hideMark/>
          </w:tcPr>
          <w:p w14:paraId="49FB800D" w14:textId="77777777" w:rsidR="002001A1" w:rsidRDefault="00C5336B" w:rsidP="00C5336B">
            <w:pPr>
              <w:bidi/>
              <w:jc w:val="both"/>
            </w:pPr>
            <w:proofErr w:type="gramStart"/>
            <w:r w:rsidRPr="00C5336B">
              <w:t xml:space="preserve">• </w:t>
            </w:r>
            <w:r w:rsidRPr="00C5336B">
              <w:rPr>
                <w:rtl/>
              </w:rPr>
              <w:t>خبرة لا تقل عن عشر سنوات في إدارة مشاريع نظم تخطيط الموارد المؤسسية</w:t>
            </w:r>
            <w:r w:rsidRPr="00C5336B">
              <w:t xml:space="preserve"> (ERP) </w:t>
            </w:r>
            <w:r w:rsidRPr="00C5336B">
              <w:rPr>
                <w:rtl/>
              </w:rPr>
              <w:t>أو نظم المعلومات الإدارية</w:t>
            </w:r>
            <w:r w:rsidRPr="00C5336B">
              <w:t xml:space="preserve"> (</w:t>
            </w:r>
            <w:proofErr w:type="gramEnd"/>
            <w:r w:rsidRPr="00C5336B">
              <w:t>MIS).</w:t>
            </w:r>
          </w:p>
          <w:p w14:paraId="2B3D3E71" w14:textId="67913DC4" w:rsidR="002001A1" w:rsidRDefault="00C5336B" w:rsidP="002001A1">
            <w:pPr>
              <w:bidi/>
              <w:jc w:val="both"/>
            </w:pPr>
            <w:r w:rsidRPr="00C5336B">
              <w:t xml:space="preserve">• </w:t>
            </w:r>
            <w:r w:rsidRPr="00C5336B">
              <w:rPr>
                <w:rtl/>
              </w:rPr>
              <w:t>درجة علمية عليا (ماجستير أو دكتوراه) في علوم الحاسب أو تقنية المعلومات أو تخصص ذي صلة</w:t>
            </w:r>
            <w:r w:rsidRPr="00C5336B">
              <w:t>.</w:t>
            </w:r>
          </w:p>
          <w:p w14:paraId="3B6B091F" w14:textId="1EC94A89" w:rsidR="00C5336B" w:rsidRPr="00C5336B" w:rsidRDefault="00C5336B" w:rsidP="002001A1">
            <w:pPr>
              <w:bidi/>
              <w:jc w:val="both"/>
            </w:pPr>
            <w:r w:rsidRPr="00C5336B">
              <w:t xml:space="preserve">• </w:t>
            </w:r>
            <w:r w:rsidRPr="00C5336B">
              <w:rPr>
                <w:rtl/>
              </w:rPr>
              <w:t>خبرة مثبتة في تصميم هياكل قواعد البيانات للمؤسسات الحكومية أو المالية</w:t>
            </w:r>
            <w:r w:rsidRPr="00C5336B">
              <w:t>.</w:t>
            </w:r>
          </w:p>
        </w:tc>
      </w:tr>
      <w:tr w:rsidR="00C5336B" w:rsidRPr="00C5336B" w14:paraId="2E8ACCBC" w14:textId="77777777" w:rsidTr="000F463C">
        <w:trPr>
          <w:tblCellSpacing w:w="15" w:type="dxa"/>
        </w:trPr>
        <w:tc>
          <w:tcPr>
            <w:tcW w:w="0" w:type="auto"/>
            <w:vAlign w:val="center"/>
            <w:hideMark/>
          </w:tcPr>
          <w:p w14:paraId="6A45EA06" w14:textId="77777777" w:rsidR="00C5336B" w:rsidRPr="00C5336B" w:rsidRDefault="00C5336B" w:rsidP="000F463C">
            <w:pPr>
              <w:bidi/>
              <w:jc w:val="center"/>
            </w:pPr>
            <w:r w:rsidRPr="00C5336B">
              <w:rPr>
                <w:b/>
                <w:bCs/>
              </w:rPr>
              <w:t>K2</w:t>
            </w:r>
          </w:p>
        </w:tc>
        <w:tc>
          <w:tcPr>
            <w:tcW w:w="0" w:type="auto"/>
            <w:vAlign w:val="center"/>
            <w:hideMark/>
          </w:tcPr>
          <w:p w14:paraId="172FDB6C" w14:textId="77777777" w:rsidR="00C5336B" w:rsidRPr="00C5336B" w:rsidRDefault="00C5336B" w:rsidP="00C5336B">
            <w:pPr>
              <w:bidi/>
              <w:jc w:val="both"/>
            </w:pPr>
            <w:r w:rsidRPr="00C5336B">
              <w:rPr>
                <w:rtl/>
              </w:rPr>
              <w:t>مطور نظم أول</w:t>
            </w:r>
            <w:r w:rsidRPr="00C5336B">
              <w:t xml:space="preserve"> (Full-Stack Senior Developer)</w:t>
            </w:r>
          </w:p>
        </w:tc>
        <w:tc>
          <w:tcPr>
            <w:tcW w:w="0" w:type="auto"/>
            <w:vAlign w:val="center"/>
            <w:hideMark/>
          </w:tcPr>
          <w:p w14:paraId="00722172" w14:textId="77777777" w:rsidR="00B9387C" w:rsidRDefault="00C5336B" w:rsidP="00C5336B">
            <w:pPr>
              <w:bidi/>
              <w:jc w:val="both"/>
            </w:pPr>
            <w:r w:rsidRPr="00C5336B">
              <w:t xml:space="preserve">• </w:t>
            </w:r>
            <w:r w:rsidRPr="00C5336B">
              <w:rPr>
                <w:rtl/>
              </w:rPr>
              <w:t>خبرة لا تقل عن سبع سنوات في تطوير تطبيقات الويب باستخدام</w:t>
            </w:r>
            <w:r w:rsidRPr="00C5336B">
              <w:t xml:space="preserve"> PostgreSQL </w:t>
            </w:r>
            <w:r w:rsidRPr="00C5336B">
              <w:rPr>
                <w:rtl/>
              </w:rPr>
              <w:t>أو</w:t>
            </w:r>
            <w:r w:rsidRPr="00C5336B">
              <w:t xml:space="preserve"> Oracle.</w:t>
            </w:r>
          </w:p>
          <w:p w14:paraId="199B852C" w14:textId="77777777" w:rsidR="00B9387C" w:rsidRDefault="00C5336B" w:rsidP="00B9387C">
            <w:pPr>
              <w:bidi/>
              <w:jc w:val="both"/>
            </w:pPr>
            <w:r w:rsidRPr="00C5336B">
              <w:t xml:space="preserve">• </w:t>
            </w:r>
            <w:r w:rsidRPr="00C5336B">
              <w:rPr>
                <w:rtl/>
              </w:rPr>
              <w:t>إتقان متقدم لتقنيات التطوير الأمامية والخلفية</w:t>
            </w:r>
            <w:r w:rsidRPr="00C5336B">
              <w:t xml:space="preserve"> (Front-end &amp; </w:t>
            </w:r>
            <w:proofErr w:type="gramStart"/>
            <w:r w:rsidRPr="00C5336B">
              <w:t>Back-end</w:t>
            </w:r>
            <w:proofErr w:type="gramEnd"/>
            <w:r w:rsidRPr="00C5336B">
              <w:t>).</w:t>
            </w:r>
          </w:p>
          <w:p w14:paraId="22017FA6" w14:textId="3579B82E" w:rsidR="00C5336B" w:rsidRPr="00C5336B" w:rsidRDefault="00C5336B" w:rsidP="00B9387C">
            <w:pPr>
              <w:bidi/>
              <w:jc w:val="both"/>
            </w:pPr>
            <w:r w:rsidRPr="00C5336B">
              <w:lastRenderedPageBreak/>
              <w:t xml:space="preserve">• </w:t>
            </w:r>
            <w:r w:rsidRPr="00C5336B">
              <w:rPr>
                <w:rtl/>
              </w:rPr>
              <w:t>خبرة في تطبيق بروتوكولات الأمن السيبراني المتقدمة، بما في ذلك</w:t>
            </w:r>
            <w:r w:rsidRPr="00C5336B">
              <w:t xml:space="preserve"> AES-256 </w:t>
            </w:r>
            <w:r w:rsidRPr="00C5336B">
              <w:rPr>
                <w:rtl/>
              </w:rPr>
              <w:t>و</w:t>
            </w:r>
            <w:r w:rsidRPr="00C5336B">
              <w:t>SSL/TLS.</w:t>
            </w:r>
          </w:p>
        </w:tc>
      </w:tr>
      <w:tr w:rsidR="00C5336B" w:rsidRPr="00C5336B" w14:paraId="02347F19" w14:textId="77777777" w:rsidTr="000F463C">
        <w:trPr>
          <w:tblCellSpacing w:w="15" w:type="dxa"/>
        </w:trPr>
        <w:tc>
          <w:tcPr>
            <w:tcW w:w="0" w:type="auto"/>
            <w:vAlign w:val="center"/>
            <w:hideMark/>
          </w:tcPr>
          <w:p w14:paraId="1DDD2270" w14:textId="77777777" w:rsidR="00C5336B" w:rsidRPr="00C5336B" w:rsidRDefault="00C5336B" w:rsidP="000F463C">
            <w:pPr>
              <w:bidi/>
              <w:jc w:val="center"/>
            </w:pPr>
            <w:r w:rsidRPr="00C5336B">
              <w:rPr>
                <w:b/>
                <w:bCs/>
              </w:rPr>
              <w:lastRenderedPageBreak/>
              <w:t>K3</w:t>
            </w:r>
          </w:p>
        </w:tc>
        <w:tc>
          <w:tcPr>
            <w:tcW w:w="0" w:type="auto"/>
            <w:vAlign w:val="center"/>
            <w:hideMark/>
          </w:tcPr>
          <w:p w14:paraId="477EE9DF" w14:textId="77777777" w:rsidR="00C5336B" w:rsidRPr="00C5336B" w:rsidRDefault="00C5336B" w:rsidP="00C5336B">
            <w:pPr>
              <w:bidi/>
              <w:jc w:val="both"/>
            </w:pPr>
            <w:r w:rsidRPr="00C5336B">
              <w:rPr>
                <w:rtl/>
              </w:rPr>
              <w:t>خبير وظيفي ومتخصص في المالية الإسلامية</w:t>
            </w:r>
          </w:p>
        </w:tc>
        <w:tc>
          <w:tcPr>
            <w:tcW w:w="0" w:type="auto"/>
            <w:vAlign w:val="center"/>
            <w:hideMark/>
          </w:tcPr>
          <w:p w14:paraId="4AE08790" w14:textId="77777777" w:rsidR="00980187" w:rsidRDefault="00C5336B" w:rsidP="00C5336B">
            <w:pPr>
              <w:bidi/>
              <w:jc w:val="both"/>
            </w:pPr>
            <w:r w:rsidRPr="00C5336B">
              <w:t xml:space="preserve">• </w:t>
            </w:r>
            <w:r w:rsidRPr="00C5336B">
              <w:rPr>
                <w:rtl/>
              </w:rPr>
              <w:t>خبرة لا تقل عن خمس سنوات في المالية الإسلامية أو أنظمة إدارة الأوقاف</w:t>
            </w:r>
          </w:p>
          <w:p w14:paraId="5CB1FE40" w14:textId="0C476B9B" w:rsidR="00980187" w:rsidRDefault="00C5336B" w:rsidP="00980187">
            <w:pPr>
              <w:bidi/>
              <w:jc w:val="both"/>
            </w:pPr>
            <w:r w:rsidRPr="00C5336B">
              <w:t xml:space="preserve">• </w:t>
            </w:r>
            <w:r w:rsidRPr="00C5336B">
              <w:rPr>
                <w:rtl/>
              </w:rPr>
              <w:t>معرفة متعمقة بإدارة الأصول المتوافقة مع الشريعة وأحكام وشروط الواقفين</w:t>
            </w:r>
          </w:p>
          <w:p w14:paraId="6ADED8EA" w14:textId="2573E15D" w:rsidR="00C5336B" w:rsidRPr="00C5336B" w:rsidRDefault="00C5336B" w:rsidP="00980187">
            <w:pPr>
              <w:bidi/>
              <w:jc w:val="both"/>
            </w:pPr>
            <w:r w:rsidRPr="00C5336B">
              <w:t xml:space="preserve">• </w:t>
            </w:r>
            <w:r w:rsidRPr="00C5336B">
              <w:rPr>
                <w:rtl/>
              </w:rPr>
              <w:t>القدرة على ترجمة المتطلبات الوظيفية للأوقاف إلى إجراءات وأنظمة تقنية قابلة للتنفيذ</w:t>
            </w:r>
            <w:r w:rsidRPr="00C5336B">
              <w:t>.</w:t>
            </w:r>
          </w:p>
        </w:tc>
      </w:tr>
    </w:tbl>
    <w:p w14:paraId="32FC9FC0" w14:textId="7C5B5486" w:rsidR="00C5336B" w:rsidRPr="00C5336B" w:rsidRDefault="00C5336B" w:rsidP="00C5336B">
      <w:pPr>
        <w:bidi/>
        <w:jc w:val="both"/>
      </w:pPr>
    </w:p>
    <w:p w14:paraId="20894F0A" w14:textId="77777777" w:rsidR="00C5336B" w:rsidRPr="00C5336B" w:rsidRDefault="00C5336B" w:rsidP="00C5336B">
      <w:pPr>
        <w:bidi/>
        <w:jc w:val="both"/>
        <w:rPr>
          <w:b/>
          <w:bCs/>
        </w:rPr>
      </w:pPr>
      <w:r w:rsidRPr="00C5336B">
        <w:rPr>
          <w:b/>
          <w:bCs/>
          <w:rtl/>
        </w:rPr>
        <w:t>رابعاً: الجدول الزمني التقديري للتنفيذ</w:t>
      </w:r>
    </w:p>
    <w:p w14:paraId="4EA9E549" w14:textId="77777777" w:rsidR="00C5336B" w:rsidRPr="00C5336B" w:rsidRDefault="00C5336B" w:rsidP="00C5336B">
      <w:pPr>
        <w:bidi/>
        <w:jc w:val="both"/>
      </w:pPr>
      <w:r w:rsidRPr="00C5336B">
        <w:rPr>
          <w:rtl/>
        </w:rPr>
        <w:t>من المتوقع إنجاز المشروع خلال فترة ثمانية أشهر وفق المراحل التالية</w:t>
      </w:r>
      <w:r w:rsidRPr="00C5336B">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55"/>
        <w:gridCol w:w="988"/>
        <w:gridCol w:w="5188"/>
        <w:gridCol w:w="1519"/>
      </w:tblGrid>
      <w:tr w:rsidR="00C5336B" w:rsidRPr="00C5336B" w14:paraId="5C45ACF4" w14:textId="77777777" w:rsidTr="000F463C">
        <w:trPr>
          <w:tblCellSpacing w:w="15" w:type="dxa"/>
        </w:trPr>
        <w:tc>
          <w:tcPr>
            <w:tcW w:w="0" w:type="auto"/>
            <w:vAlign w:val="center"/>
            <w:hideMark/>
          </w:tcPr>
          <w:p w14:paraId="66CDF344" w14:textId="77777777" w:rsidR="00C5336B" w:rsidRPr="00C5336B" w:rsidRDefault="00C5336B" w:rsidP="000F463C">
            <w:pPr>
              <w:bidi/>
              <w:jc w:val="center"/>
            </w:pPr>
            <w:r w:rsidRPr="00C5336B">
              <w:rPr>
                <w:rtl/>
              </w:rPr>
              <w:t>المرحلة</w:t>
            </w:r>
          </w:p>
        </w:tc>
        <w:tc>
          <w:tcPr>
            <w:tcW w:w="0" w:type="auto"/>
            <w:vAlign w:val="center"/>
            <w:hideMark/>
          </w:tcPr>
          <w:p w14:paraId="05FA5811" w14:textId="77777777" w:rsidR="00C5336B" w:rsidRPr="00C5336B" w:rsidRDefault="00C5336B" w:rsidP="000F463C">
            <w:pPr>
              <w:bidi/>
              <w:jc w:val="center"/>
            </w:pPr>
            <w:r w:rsidRPr="00C5336B">
              <w:rPr>
                <w:rtl/>
              </w:rPr>
              <w:t>المعلم الرئيسي</w:t>
            </w:r>
          </w:p>
        </w:tc>
        <w:tc>
          <w:tcPr>
            <w:tcW w:w="0" w:type="auto"/>
            <w:vAlign w:val="center"/>
            <w:hideMark/>
          </w:tcPr>
          <w:p w14:paraId="701127EA" w14:textId="77777777" w:rsidR="00C5336B" w:rsidRPr="00C5336B" w:rsidRDefault="00C5336B" w:rsidP="000F463C">
            <w:pPr>
              <w:bidi/>
              <w:jc w:val="center"/>
            </w:pPr>
            <w:r w:rsidRPr="00C5336B">
              <w:rPr>
                <w:rtl/>
              </w:rPr>
              <w:t>المخرجات الأساسية</w:t>
            </w:r>
          </w:p>
        </w:tc>
        <w:tc>
          <w:tcPr>
            <w:tcW w:w="0" w:type="auto"/>
            <w:vAlign w:val="center"/>
            <w:hideMark/>
          </w:tcPr>
          <w:p w14:paraId="5D352E7F" w14:textId="77777777" w:rsidR="00C5336B" w:rsidRPr="00C5336B" w:rsidRDefault="00C5336B" w:rsidP="000F463C">
            <w:pPr>
              <w:bidi/>
              <w:jc w:val="center"/>
            </w:pPr>
            <w:r w:rsidRPr="00C5336B">
              <w:rPr>
                <w:rtl/>
              </w:rPr>
              <w:t>الفترة الزمنية</w:t>
            </w:r>
          </w:p>
        </w:tc>
      </w:tr>
      <w:tr w:rsidR="00C5336B" w:rsidRPr="00C5336B" w14:paraId="4970D725" w14:textId="77777777" w:rsidTr="000F463C">
        <w:trPr>
          <w:tblCellSpacing w:w="15" w:type="dxa"/>
        </w:trPr>
        <w:tc>
          <w:tcPr>
            <w:tcW w:w="0" w:type="auto"/>
            <w:vAlign w:val="center"/>
            <w:hideMark/>
          </w:tcPr>
          <w:p w14:paraId="7808FF47" w14:textId="77777777" w:rsidR="00C5336B" w:rsidRPr="00C5336B" w:rsidRDefault="00C5336B" w:rsidP="00C5336B">
            <w:pPr>
              <w:bidi/>
              <w:jc w:val="both"/>
            </w:pPr>
            <w:r w:rsidRPr="00C5336B">
              <w:rPr>
                <w:rtl/>
              </w:rPr>
              <w:t>مرحلة التأسيس</w:t>
            </w:r>
          </w:p>
        </w:tc>
        <w:tc>
          <w:tcPr>
            <w:tcW w:w="0" w:type="auto"/>
            <w:vAlign w:val="center"/>
            <w:hideMark/>
          </w:tcPr>
          <w:p w14:paraId="0C36438D" w14:textId="77777777" w:rsidR="00C5336B" w:rsidRPr="00C5336B" w:rsidRDefault="00C5336B" w:rsidP="00C5336B">
            <w:pPr>
              <w:bidi/>
              <w:jc w:val="both"/>
            </w:pPr>
            <w:r w:rsidRPr="00C5336B">
              <w:t>M1</w:t>
            </w:r>
          </w:p>
        </w:tc>
        <w:tc>
          <w:tcPr>
            <w:tcW w:w="0" w:type="auto"/>
            <w:vAlign w:val="center"/>
            <w:hideMark/>
          </w:tcPr>
          <w:p w14:paraId="18CA3C56" w14:textId="77777777" w:rsidR="00C5336B" w:rsidRPr="00C5336B" w:rsidRDefault="00C5336B" w:rsidP="00C5336B">
            <w:pPr>
              <w:bidi/>
              <w:jc w:val="both"/>
            </w:pPr>
            <w:r w:rsidRPr="00C5336B">
              <w:rPr>
                <w:rtl/>
              </w:rPr>
              <w:t>وثيقة المشروع، ووثيقة متطلبات النظام</w:t>
            </w:r>
            <w:r w:rsidRPr="00C5336B">
              <w:t xml:space="preserve"> (SRS)</w:t>
            </w:r>
            <w:r w:rsidRPr="00C5336B">
              <w:rPr>
                <w:rtl/>
              </w:rPr>
              <w:t>، والنماذج الأولية لواجهة وتجربة المستخدم</w:t>
            </w:r>
            <w:r w:rsidRPr="00C5336B">
              <w:t xml:space="preserve"> (UI/UX)</w:t>
            </w:r>
          </w:p>
        </w:tc>
        <w:tc>
          <w:tcPr>
            <w:tcW w:w="0" w:type="auto"/>
            <w:vAlign w:val="center"/>
            <w:hideMark/>
          </w:tcPr>
          <w:p w14:paraId="217966FE" w14:textId="77777777" w:rsidR="00C5336B" w:rsidRPr="00C5336B" w:rsidRDefault="00C5336B" w:rsidP="00C5336B">
            <w:pPr>
              <w:bidi/>
              <w:jc w:val="both"/>
            </w:pPr>
            <w:r w:rsidRPr="00C5336B">
              <w:rPr>
                <w:rtl/>
              </w:rPr>
              <w:t>الشهر الأول</w:t>
            </w:r>
          </w:p>
        </w:tc>
      </w:tr>
      <w:tr w:rsidR="00C5336B" w:rsidRPr="00C5336B" w14:paraId="6219F504" w14:textId="77777777" w:rsidTr="000F463C">
        <w:trPr>
          <w:tblCellSpacing w:w="15" w:type="dxa"/>
        </w:trPr>
        <w:tc>
          <w:tcPr>
            <w:tcW w:w="0" w:type="auto"/>
            <w:vAlign w:val="center"/>
            <w:hideMark/>
          </w:tcPr>
          <w:p w14:paraId="08FA7B1D" w14:textId="77777777" w:rsidR="00C5336B" w:rsidRPr="00C5336B" w:rsidRDefault="00C5336B" w:rsidP="00C5336B">
            <w:pPr>
              <w:bidi/>
              <w:jc w:val="both"/>
            </w:pPr>
            <w:r w:rsidRPr="00C5336B">
              <w:rPr>
                <w:rtl/>
              </w:rPr>
              <w:t>التطوير الأساسي</w:t>
            </w:r>
          </w:p>
        </w:tc>
        <w:tc>
          <w:tcPr>
            <w:tcW w:w="0" w:type="auto"/>
            <w:vAlign w:val="center"/>
            <w:hideMark/>
          </w:tcPr>
          <w:p w14:paraId="0C51C4C1" w14:textId="77777777" w:rsidR="00C5336B" w:rsidRPr="00C5336B" w:rsidRDefault="00C5336B" w:rsidP="00C5336B">
            <w:pPr>
              <w:bidi/>
              <w:jc w:val="both"/>
            </w:pPr>
            <w:r w:rsidRPr="00C5336B">
              <w:t>M2</w:t>
            </w:r>
          </w:p>
        </w:tc>
        <w:tc>
          <w:tcPr>
            <w:tcW w:w="0" w:type="auto"/>
            <w:vAlign w:val="center"/>
            <w:hideMark/>
          </w:tcPr>
          <w:p w14:paraId="37F5E2F3" w14:textId="77777777" w:rsidR="00C5336B" w:rsidRPr="00C5336B" w:rsidRDefault="00C5336B" w:rsidP="00C5336B">
            <w:pPr>
              <w:bidi/>
              <w:jc w:val="both"/>
            </w:pPr>
            <w:r w:rsidRPr="00C5336B">
              <w:rPr>
                <w:rtl/>
              </w:rPr>
              <w:t>تطوير وحدات إدارة الأصول والعقود والعمليات المالية</w:t>
            </w:r>
          </w:p>
        </w:tc>
        <w:tc>
          <w:tcPr>
            <w:tcW w:w="0" w:type="auto"/>
            <w:vAlign w:val="center"/>
            <w:hideMark/>
          </w:tcPr>
          <w:p w14:paraId="6F105F03" w14:textId="77777777" w:rsidR="00C5336B" w:rsidRPr="00C5336B" w:rsidRDefault="00C5336B" w:rsidP="00C5336B">
            <w:pPr>
              <w:bidi/>
              <w:jc w:val="both"/>
            </w:pPr>
            <w:r w:rsidRPr="00C5336B">
              <w:rPr>
                <w:rtl/>
              </w:rPr>
              <w:t>الشهران الثاني إلى الرابع</w:t>
            </w:r>
          </w:p>
        </w:tc>
      </w:tr>
      <w:tr w:rsidR="00C5336B" w:rsidRPr="00C5336B" w14:paraId="70B829A2" w14:textId="77777777" w:rsidTr="000F463C">
        <w:trPr>
          <w:tblCellSpacing w:w="15" w:type="dxa"/>
        </w:trPr>
        <w:tc>
          <w:tcPr>
            <w:tcW w:w="0" w:type="auto"/>
            <w:vAlign w:val="center"/>
            <w:hideMark/>
          </w:tcPr>
          <w:p w14:paraId="18D98F45" w14:textId="77777777" w:rsidR="00C5336B" w:rsidRPr="00C5336B" w:rsidRDefault="00C5336B" w:rsidP="00C5336B">
            <w:pPr>
              <w:bidi/>
              <w:jc w:val="both"/>
            </w:pPr>
            <w:r w:rsidRPr="00C5336B">
              <w:rPr>
                <w:rtl/>
              </w:rPr>
              <w:t>تطوير الخصائص المتقدمة</w:t>
            </w:r>
          </w:p>
        </w:tc>
        <w:tc>
          <w:tcPr>
            <w:tcW w:w="0" w:type="auto"/>
            <w:vAlign w:val="center"/>
            <w:hideMark/>
          </w:tcPr>
          <w:p w14:paraId="6D5A045C" w14:textId="77777777" w:rsidR="00C5336B" w:rsidRPr="00C5336B" w:rsidRDefault="00C5336B" w:rsidP="00C5336B">
            <w:pPr>
              <w:bidi/>
              <w:jc w:val="both"/>
            </w:pPr>
            <w:r w:rsidRPr="00C5336B">
              <w:t>M3</w:t>
            </w:r>
          </w:p>
        </w:tc>
        <w:tc>
          <w:tcPr>
            <w:tcW w:w="0" w:type="auto"/>
            <w:vAlign w:val="center"/>
            <w:hideMark/>
          </w:tcPr>
          <w:p w14:paraId="31662367" w14:textId="77777777" w:rsidR="00C5336B" w:rsidRPr="00C5336B" w:rsidRDefault="00C5336B" w:rsidP="00C5336B">
            <w:pPr>
              <w:bidi/>
              <w:jc w:val="both"/>
            </w:pPr>
            <w:r w:rsidRPr="00C5336B">
              <w:rPr>
                <w:rtl/>
              </w:rPr>
              <w:t>تطوير التكامل مع نظم المعلومات الجغرافية ووحدات المستفيدين والصيانة</w:t>
            </w:r>
          </w:p>
        </w:tc>
        <w:tc>
          <w:tcPr>
            <w:tcW w:w="0" w:type="auto"/>
            <w:vAlign w:val="center"/>
            <w:hideMark/>
          </w:tcPr>
          <w:p w14:paraId="3668E223" w14:textId="77777777" w:rsidR="00C5336B" w:rsidRPr="00C5336B" w:rsidRDefault="00C5336B" w:rsidP="00C5336B">
            <w:pPr>
              <w:bidi/>
              <w:jc w:val="both"/>
            </w:pPr>
            <w:r w:rsidRPr="00C5336B">
              <w:rPr>
                <w:rtl/>
              </w:rPr>
              <w:t>الشهر الخامس</w:t>
            </w:r>
          </w:p>
        </w:tc>
      </w:tr>
      <w:tr w:rsidR="00C5336B" w:rsidRPr="00C5336B" w14:paraId="434A40CD" w14:textId="77777777" w:rsidTr="000F463C">
        <w:trPr>
          <w:tblCellSpacing w:w="15" w:type="dxa"/>
        </w:trPr>
        <w:tc>
          <w:tcPr>
            <w:tcW w:w="0" w:type="auto"/>
            <w:vAlign w:val="center"/>
            <w:hideMark/>
          </w:tcPr>
          <w:p w14:paraId="642232A5" w14:textId="77777777" w:rsidR="00C5336B" w:rsidRPr="00C5336B" w:rsidRDefault="00C5336B" w:rsidP="00C5336B">
            <w:pPr>
              <w:bidi/>
              <w:jc w:val="both"/>
            </w:pPr>
            <w:r w:rsidRPr="00C5336B">
              <w:rPr>
                <w:rtl/>
              </w:rPr>
              <w:t>ترحيل البيانات</w:t>
            </w:r>
          </w:p>
        </w:tc>
        <w:tc>
          <w:tcPr>
            <w:tcW w:w="0" w:type="auto"/>
            <w:vAlign w:val="center"/>
            <w:hideMark/>
          </w:tcPr>
          <w:p w14:paraId="0EFDDB75" w14:textId="77777777" w:rsidR="00C5336B" w:rsidRPr="00C5336B" w:rsidRDefault="00C5336B" w:rsidP="00C5336B">
            <w:pPr>
              <w:bidi/>
              <w:jc w:val="both"/>
            </w:pPr>
            <w:r w:rsidRPr="00C5336B">
              <w:t>M4</w:t>
            </w:r>
          </w:p>
        </w:tc>
        <w:tc>
          <w:tcPr>
            <w:tcW w:w="0" w:type="auto"/>
            <w:vAlign w:val="center"/>
            <w:hideMark/>
          </w:tcPr>
          <w:p w14:paraId="3BD8C01E" w14:textId="77777777" w:rsidR="00C5336B" w:rsidRPr="00C5336B" w:rsidRDefault="00C5336B" w:rsidP="00C5336B">
            <w:pPr>
              <w:bidi/>
              <w:jc w:val="both"/>
            </w:pPr>
            <w:r w:rsidRPr="00C5336B">
              <w:rPr>
                <w:rtl/>
              </w:rPr>
              <w:t>تنقية البيانات القديمة واستيراد السجلات الورقية والإلكترونية إلى قاعدة البيانات الجديدة</w:t>
            </w:r>
          </w:p>
        </w:tc>
        <w:tc>
          <w:tcPr>
            <w:tcW w:w="0" w:type="auto"/>
            <w:vAlign w:val="center"/>
            <w:hideMark/>
          </w:tcPr>
          <w:p w14:paraId="054F039D" w14:textId="77777777" w:rsidR="00C5336B" w:rsidRPr="00C5336B" w:rsidRDefault="00C5336B" w:rsidP="00C5336B">
            <w:pPr>
              <w:bidi/>
              <w:jc w:val="both"/>
            </w:pPr>
            <w:r w:rsidRPr="00C5336B">
              <w:rPr>
                <w:rtl/>
              </w:rPr>
              <w:t>الشهر السادس</w:t>
            </w:r>
          </w:p>
        </w:tc>
      </w:tr>
      <w:tr w:rsidR="00C5336B" w:rsidRPr="00C5336B" w14:paraId="55FB5725" w14:textId="77777777" w:rsidTr="000F463C">
        <w:trPr>
          <w:tblCellSpacing w:w="15" w:type="dxa"/>
        </w:trPr>
        <w:tc>
          <w:tcPr>
            <w:tcW w:w="0" w:type="auto"/>
            <w:vAlign w:val="center"/>
            <w:hideMark/>
          </w:tcPr>
          <w:p w14:paraId="12A4DD1B" w14:textId="77777777" w:rsidR="00C5336B" w:rsidRPr="00C5336B" w:rsidRDefault="00C5336B" w:rsidP="00C5336B">
            <w:pPr>
              <w:bidi/>
              <w:jc w:val="both"/>
            </w:pPr>
            <w:r w:rsidRPr="00C5336B">
              <w:rPr>
                <w:rtl/>
              </w:rPr>
              <w:t>الاختبارات والتدريب</w:t>
            </w:r>
          </w:p>
        </w:tc>
        <w:tc>
          <w:tcPr>
            <w:tcW w:w="0" w:type="auto"/>
            <w:vAlign w:val="center"/>
            <w:hideMark/>
          </w:tcPr>
          <w:p w14:paraId="59C3061C" w14:textId="77777777" w:rsidR="00C5336B" w:rsidRPr="00C5336B" w:rsidRDefault="00C5336B" w:rsidP="00C5336B">
            <w:pPr>
              <w:bidi/>
              <w:jc w:val="both"/>
            </w:pPr>
            <w:r w:rsidRPr="00C5336B">
              <w:t>M5</w:t>
            </w:r>
          </w:p>
        </w:tc>
        <w:tc>
          <w:tcPr>
            <w:tcW w:w="0" w:type="auto"/>
            <w:vAlign w:val="center"/>
            <w:hideMark/>
          </w:tcPr>
          <w:p w14:paraId="29CE4DF2" w14:textId="77777777" w:rsidR="00C5336B" w:rsidRPr="00C5336B" w:rsidRDefault="00C5336B" w:rsidP="00C5336B">
            <w:pPr>
              <w:bidi/>
              <w:jc w:val="both"/>
            </w:pPr>
            <w:r w:rsidRPr="00C5336B">
              <w:rPr>
                <w:rtl/>
              </w:rPr>
              <w:t>اختبار قبول المستخدم</w:t>
            </w:r>
            <w:r w:rsidRPr="00C5336B">
              <w:t xml:space="preserve"> (UAT)</w:t>
            </w:r>
            <w:r w:rsidRPr="00C5336B">
              <w:rPr>
                <w:rtl/>
              </w:rPr>
              <w:t>، ومعالجة الملاحظات والأخطاء، وتنفيذ برامج التدريب</w:t>
            </w:r>
          </w:p>
        </w:tc>
        <w:tc>
          <w:tcPr>
            <w:tcW w:w="0" w:type="auto"/>
            <w:vAlign w:val="center"/>
            <w:hideMark/>
          </w:tcPr>
          <w:p w14:paraId="6A90F45C" w14:textId="77777777" w:rsidR="00C5336B" w:rsidRPr="00C5336B" w:rsidRDefault="00C5336B" w:rsidP="00C5336B">
            <w:pPr>
              <w:bidi/>
              <w:jc w:val="both"/>
            </w:pPr>
            <w:r w:rsidRPr="00C5336B">
              <w:rPr>
                <w:rtl/>
              </w:rPr>
              <w:t>الشهر السابع</w:t>
            </w:r>
          </w:p>
        </w:tc>
      </w:tr>
      <w:tr w:rsidR="00C5336B" w:rsidRPr="00C5336B" w14:paraId="668B8A45" w14:textId="77777777" w:rsidTr="000F463C">
        <w:trPr>
          <w:tblCellSpacing w:w="15" w:type="dxa"/>
        </w:trPr>
        <w:tc>
          <w:tcPr>
            <w:tcW w:w="0" w:type="auto"/>
            <w:vAlign w:val="center"/>
            <w:hideMark/>
          </w:tcPr>
          <w:p w14:paraId="264B0B99" w14:textId="77777777" w:rsidR="00C5336B" w:rsidRPr="00C5336B" w:rsidRDefault="00C5336B" w:rsidP="00C5336B">
            <w:pPr>
              <w:bidi/>
              <w:jc w:val="both"/>
            </w:pPr>
            <w:r w:rsidRPr="00C5336B">
              <w:rPr>
                <w:rtl/>
              </w:rPr>
              <w:t>التشغيل الفعلي</w:t>
            </w:r>
          </w:p>
        </w:tc>
        <w:tc>
          <w:tcPr>
            <w:tcW w:w="0" w:type="auto"/>
            <w:vAlign w:val="center"/>
            <w:hideMark/>
          </w:tcPr>
          <w:p w14:paraId="2808A84D" w14:textId="77777777" w:rsidR="00C5336B" w:rsidRPr="00C5336B" w:rsidRDefault="00C5336B" w:rsidP="00C5336B">
            <w:pPr>
              <w:bidi/>
              <w:jc w:val="both"/>
            </w:pPr>
            <w:r w:rsidRPr="00C5336B">
              <w:t>M6</w:t>
            </w:r>
          </w:p>
        </w:tc>
        <w:tc>
          <w:tcPr>
            <w:tcW w:w="0" w:type="auto"/>
            <w:vAlign w:val="center"/>
            <w:hideMark/>
          </w:tcPr>
          <w:p w14:paraId="6F2D62E5" w14:textId="77777777" w:rsidR="00C5336B" w:rsidRPr="00C5336B" w:rsidRDefault="00C5336B" w:rsidP="00C5336B">
            <w:pPr>
              <w:bidi/>
              <w:jc w:val="both"/>
            </w:pPr>
            <w:r w:rsidRPr="00C5336B">
              <w:rPr>
                <w:rtl/>
              </w:rPr>
              <w:t>الإطلاق النهائي للنظام، وتسليمه للمؤسسة، وبدء خدمات الدعم الفني</w:t>
            </w:r>
          </w:p>
        </w:tc>
        <w:tc>
          <w:tcPr>
            <w:tcW w:w="0" w:type="auto"/>
            <w:vAlign w:val="center"/>
            <w:hideMark/>
          </w:tcPr>
          <w:p w14:paraId="3B37CBA0" w14:textId="77777777" w:rsidR="00C5336B" w:rsidRPr="00C5336B" w:rsidRDefault="00C5336B" w:rsidP="00C5336B">
            <w:pPr>
              <w:bidi/>
              <w:jc w:val="both"/>
            </w:pPr>
            <w:r w:rsidRPr="00C5336B">
              <w:rPr>
                <w:rtl/>
              </w:rPr>
              <w:t>الشهر الثامن</w:t>
            </w:r>
          </w:p>
        </w:tc>
      </w:tr>
    </w:tbl>
    <w:p w14:paraId="12446E68" w14:textId="25E37233" w:rsidR="00C5336B" w:rsidRPr="00C5336B" w:rsidRDefault="00C5336B" w:rsidP="00C5336B">
      <w:pPr>
        <w:bidi/>
        <w:jc w:val="both"/>
      </w:pPr>
    </w:p>
    <w:p w14:paraId="664C507D" w14:textId="77777777" w:rsidR="00C5336B" w:rsidRPr="00C5336B" w:rsidRDefault="00C5336B" w:rsidP="00C5336B">
      <w:pPr>
        <w:bidi/>
        <w:jc w:val="both"/>
        <w:rPr>
          <w:b/>
          <w:bCs/>
        </w:rPr>
      </w:pPr>
      <w:r w:rsidRPr="00C5336B">
        <w:rPr>
          <w:b/>
          <w:bCs/>
          <w:rtl/>
        </w:rPr>
        <w:t>خامساً: المخرجات النهائية للمشروع</w:t>
      </w:r>
    </w:p>
    <w:p w14:paraId="18B8BAE8" w14:textId="77777777" w:rsidR="00C5336B" w:rsidRPr="00C5336B" w:rsidRDefault="00C5336B" w:rsidP="00C5336B">
      <w:pPr>
        <w:bidi/>
        <w:jc w:val="both"/>
        <w:rPr>
          <w:b/>
          <w:bCs/>
        </w:rPr>
      </w:pPr>
      <w:r w:rsidRPr="00C5336B">
        <w:rPr>
          <w:b/>
          <w:bCs/>
        </w:rPr>
        <w:t xml:space="preserve">1. </w:t>
      </w:r>
      <w:r w:rsidRPr="00C5336B">
        <w:rPr>
          <w:b/>
          <w:bCs/>
          <w:rtl/>
        </w:rPr>
        <w:t>نظام متكامل وجاهز للتشغيل</w:t>
      </w:r>
    </w:p>
    <w:p w14:paraId="01E7148D" w14:textId="77777777" w:rsidR="00C5336B" w:rsidRPr="00C5336B" w:rsidRDefault="00C5336B" w:rsidP="00C5336B">
      <w:pPr>
        <w:bidi/>
        <w:jc w:val="both"/>
      </w:pPr>
      <w:r w:rsidRPr="00C5336B">
        <w:rPr>
          <w:rtl/>
        </w:rPr>
        <w:t>تطوير ونشر نظام المعلومات الإدارية للأوقاف</w:t>
      </w:r>
      <w:r w:rsidRPr="00C5336B">
        <w:t xml:space="preserve"> (SIM Waqf) </w:t>
      </w:r>
      <w:r w:rsidRPr="00C5336B">
        <w:rPr>
          <w:rtl/>
        </w:rPr>
        <w:t>وتشغيله على خوادم آمنة داخل المؤسسة</w:t>
      </w:r>
      <w:r w:rsidRPr="00C5336B">
        <w:t>.</w:t>
      </w:r>
    </w:p>
    <w:p w14:paraId="190C1687" w14:textId="77777777" w:rsidR="00C5336B" w:rsidRPr="00C5336B" w:rsidRDefault="00C5336B" w:rsidP="00C5336B">
      <w:pPr>
        <w:bidi/>
        <w:jc w:val="both"/>
        <w:rPr>
          <w:b/>
          <w:bCs/>
        </w:rPr>
      </w:pPr>
      <w:r w:rsidRPr="00C5336B">
        <w:rPr>
          <w:b/>
          <w:bCs/>
        </w:rPr>
        <w:lastRenderedPageBreak/>
        <w:t xml:space="preserve">2. </w:t>
      </w:r>
      <w:r w:rsidRPr="00C5336B">
        <w:rPr>
          <w:b/>
          <w:bCs/>
          <w:rtl/>
        </w:rPr>
        <w:t>أدلة الاستخدام والإدارة</w:t>
      </w:r>
    </w:p>
    <w:p w14:paraId="7FC90073" w14:textId="77777777" w:rsidR="00C5336B" w:rsidRPr="00C5336B" w:rsidRDefault="00C5336B" w:rsidP="00C5336B">
      <w:pPr>
        <w:bidi/>
        <w:jc w:val="both"/>
      </w:pPr>
      <w:r w:rsidRPr="00C5336B">
        <w:rPr>
          <w:rtl/>
        </w:rPr>
        <w:t>إعداد وثائق وأدلة تشغيل شاملة تغطي جميع فئات المستخدمين والإداريين</w:t>
      </w:r>
      <w:r w:rsidRPr="00C5336B">
        <w:t>.</w:t>
      </w:r>
    </w:p>
    <w:p w14:paraId="5D233097" w14:textId="77777777" w:rsidR="00C5336B" w:rsidRPr="00C5336B" w:rsidRDefault="00C5336B" w:rsidP="00C5336B">
      <w:pPr>
        <w:bidi/>
        <w:jc w:val="both"/>
        <w:rPr>
          <w:b/>
          <w:bCs/>
        </w:rPr>
      </w:pPr>
      <w:r w:rsidRPr="00C5336B">
        <w:rPr>
          <w:b/>
          <w:bCs/>
        </w:rPr>
        <w:t xml:space="preserve">3. </w:t>
      </w:r>
      <w:r w:rsidRPr="00C5336B">
        <w:rPr>
          <w:b/>
          <w:bCs/>
          <w:rtl/>
        </w:rPr>
        <w:t>الدعم الفني بعد التنفيذ</w:t>
      </w:r>
    </w:p>
    <w:p w14:paraId="2A0BF197" w14:textId="77777777" w:rsidR="00C5336B" w:rsidRPr="00C5336B" w:rsidRDefault="00C5336B" w:rsidP="00C5336B">
      <w:pPr>
        <w:bidi/>
        <w:jc w:val="both"/>
      </w:pPr>
      <w:r w:rsidRPr="00C5336B">
        <w:rPr>
          <w:rtl/>
        </w:rPr>
        <w:t>توفير خدمات الصيانة الفنية والضمان لمدة اثني عشر شهراً بعد التشغيل النهائي للنظام</w:t>
      </w:r>
      <w:r w:rsidRPr="00C5336B">
        <w:t>.</w:t>
      </w:r>
    </w:p>
    <w:p w14:paraId="614C7143" w14:textId="77777777" w:rsidR="001E2D1B" w:rsidRPr="00C5336B" w:rsidRDefault="001E2D1B" w:rsidP="001923DF">
      <w:pPr>
        <w:bidi/>
        <w:jc w:val="both"/>
      </w:pPr>
    </w:p>
    <w:sectPr w:rsidR="001E2D1B" w:rsidRPr="00C53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CBE"/>
    <w:rsid w:val="00041E8F"/>
    <w:rsid w:val="000F463C"/>
    <w:rsid w:val="001923DF"/>
    <w:rsid w:val="001E2D1B"/>
    <w:rsid w:val="002001A1"/>
    <w:rsid w:val="002A32C9"/>
    <w:rsid w:val="007C03FE"/>
    <w:rsid w:val="00980187"/>
    <w:rsid w:val="00A17CBE"/>
    <w:rsid w:val="00B9387C"/>
    <w:rsid w:val="00C5336B"/>
    <w:rsid w:val="00E55B13"/>
    <w:rsid w:val="00F04D65"/>
    <w:rsid w:val="00F90C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3A34E"/>
  <w15:chartTrackingRefBased/>
  <w15:docId w15:val="{B50D269F-4D8F-4169-B3C0-DEE0F654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C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C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C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C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C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C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C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C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C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C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C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C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C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C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C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C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C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CBE"/>
    <w:rPr>
      <w:rFonts w:eastAsiaTheme="majorEastAsia" w:cstheme="majorBidi"/>
      <w:color w:val="272727" w:themeColor="text1" w:themeTint="D8"/>
    </w:rPr>
  </w:style>
  <w:style w:type="paragraph" w:styleId="Title">
    <w:name w:val="Title"/>
    <w:basedOn w:val="Normal"/>
    <w:next w:val="Normal"/>
    <w:link w:val="TitleChar"/>
    <w:uiPriority w:val="10"/>
    <w:qFormat/>
    <w:rsid w:val="00A17C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C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C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C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CBE"/>
    <w:pPr>
      <w:spacing w:before="160"/>
      <w:jc w:val="center"/>
    </w:pPr>
    <w:rPr>
      <w:i/>
      <w:iCs/>
      <w:color w:val="404040" w:themeColor="text1" w:themeTint="BF"/>
    </w:rPr>
  </w:style>
  <w:style w:type="character" w:customStyle="1" w:styleId="QuoteChar">
    <w:name w:val="Quote Char"/>
    <w:basedOn w:val="DefaultParagraphFont"/>
    <w:link w:val="Quote"/>
    <w:uiPriority w:val="29"/>
    <w:rsid w:val="00A17CBE"/>
    <w:rPr>
      <w:i/>
      <w:iCs/>
      <w:color w:val="404040" w:themeColor="text1" w:themeTint="BF"/>
    </w:rPr>
  </w:style>
  <w:style w:type="paragraph" w:styleId="ListParagraph">
    <w:name w:val="List Paragraph"/>
    <w:basedOn w:val="Normal"/>
    <w:uiPriority w:val="34"/>
    <w:qFormat/>
    <w:rsid w:val="00A17CBE"/>
    <w:pPr>
      <w:ind w:left="720"/>
      <w:contextualSpacing/>
    </w:pPr>
  </w:style>
  <w:style w:type="character" w:styleId="IntenseEmphasis">
    <w:name w:val="Intense Emphasis"/>
    <w:basedOn w:val="DefaultParagraphFont"/>
    <w:uiPriority w:val="21"/>
    <w:qFormat/>
    <w:rsid w:val="00A17CBE"/>
    <w:rPr>
      <w:i/>
      <w:iCs/>
      <w:color w:val="0F4761" w:themeColor="accent1" w:themeShade="BF"/>
    </w:rPr>
  </w:style>
  <w:style w:type="paragraph" w:styleId="IntenseQuote">
    <w:name w:val="Intense Quote"/>
    <w:basedOn w:val="Normal"/>
    <w:next w:val="Normal"/>
    <w:link w:val="IntenseQuoteChar"/>
    <w:uiPriority w:val="30"/>
    <w:qFormat/>
    <w:rsid w:val="00A17C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CBE"/>
    <w:rPr>
      <w:i/>
      <w:iCs/>
      <w:color w:val="0F4761" w:themeColor="accent1" w:themeShade="BF"/>
    </w:rPr>
  </w:style>
  <w:style w:type="character" w:styleId="IntenseReference">
    <w:name w:val="Intense Reference"/>
    <w:basedOn w:val="DefaultParagraphFont"/>
    <w:uiPriority w:val="32"/>
    <w:qFormat/>
    <w:rsid w:val="00A17C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619</Words>
  <Characters>3965</Characters>
  <Application>Microsoft Office Word</Application>
  <DocSecurity>0</DocSecurity>
  <Lines>146</Lines>
  <Paragraphs>89</Paragraphs>
  <ScaleCrop>false</ScaleCrop>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Mohyedine Hajjar</dc:creator>
  <cp:keywords/>
  <dc:description/>
  <cp:lastModifiedBy>Mohyedine Hajjar</cp:lastModifiedBy>
  <cp:revision>8</cp:revision>
  <dcterms:created xsi:type="dcterms:W3CDTF">2026-06-02T08:10:00Z</dcterms:created>
  <dcterms:modified xsi:type="dcterms:W3CDTF">2026-06-02T08:36:00Z</dcterms:modified>
</cp:coreProperties>
</file>