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89CDF" w14:textId="77777777" w:rsidR="003B55CD" w:rsidRDefault="003B55CD" w:rsidP="00175FE7">
      <w:pPr>
        <w:bidi/>
        <w:jc w:val="right"/>
        <w:rPr>
          <w:rFonts w:cs="Arial"/>
          <w:sz w:val="28"/>
          <w:szCs w:val="28"/>
        </w:rPr>
      </w:pPr>
    </w:p>
    <w:p w14:paraId="79B6D559" w14:textId="77777777" w:rsidR="00216C20" w:rsidRPr="006940BF" w:rsidRDefault="00216C20" w:rsidP="00175FE7">
      <w:pPr>
        <w:bidi/>
        <w:jc w:val="center"/>
        <w:rPr>
          <w:b/>
          <w:bCs/>
          <w:sz w:val="28"/>
          <w:szCs w:val="28"/>
        </w:rPr>
      </w:pPr>
      <w:r w:rsidRPr="00CA4041">
        <w:rPr>
          <w:rFonts w:cs="Arial"/>
          <w:b/>
          <w:bCs/>
          <w:sz w:val="28"/>
          <w:szCs w:val="28"/>
          <w:rtl/>
        </w:rPr>
        <w:t xml:space="preserve">طلب </w:t>
      </w:r>
      <w:r>
        <w:rPr>
          <w:rFonts w:cs="Arial" w:hint="cs"/>
          <w:b/>
          <w:bCs/>
          <w:sz w:val="28"/>
          <w:szCs w:val="28"/>
          <w:rtl/>
        </w:rPr>
        <w:t>ابداء</w:t>
      </w:r>
      <w:r w:rsidRPr="00CA4041">
        <w:rPr>
          <w:rFonts w:cs="Arial" w:hint="cs"/>
          <w:b/>
          <w:bCs/>
          <w:sz w:val="28"/>
          <w:szCs w:val="28"/>
          <w:rtl/>
        </w:rPr>
        <w:t>ال</w:t>
      </w:r>
      <w:r>
        <w:rPr>
          <w:rFonts w:cs="Arial" w:hint="cs"/>
          <w:b/>
          <w:bCs/>
          <w:sz w:val="28"/>
          <w:szCs w:val="28"/>
          <w:rtl/>
        </w:rPr>
        <w:t>ا</w:t>
      </w:r>
      <w:r w:rsidRPr="00CA4041">
        <w:rPr>
          <w:rFonts w:cs="Arial" w:hint="cs"/>
          <w:b/>
          <w:bCs/>
          <w:sz w:val="28"/>
          <w:szCs w:val="28"/>
          <w:rtl/>
        </w:rPr>
        <w:t>هتمام</w:t>
      </w:r>
    </w:p>
    <w:p w14:paraId="7623BC54" w14:textId="77777777" w:rsidR="008B6428" w:rsidRPr="00836873" w:rsidRDefault="009C4B98" w:rsidP="00175FE7">
      <w:pPr>
        <w:bidi/>
        <w:jc w:val="center"/>
        <w:rPr>
          <w:b/>
          <w:bCs/>
          <w:sz w:val="28"/>
          <w:szCs w:val="28"/>
        </w:rPr>
      </w:pPr>
      <w:r>
        <w:rPr>
          <w:rFonts w:hint="cs"/>
          <w:b/>
          <w:bCs/>
          <w:sz w:val="28"/>
          <w:szCs w:val="28"/>
          <w:rtl/>
        </w:rPr>
        <w:t>(</w:t>
      </w:r>
      <w:r w:rsidR="008B6428" w:rsidRPr="00836873">
        <w:rPr>
          <w:rFonts w:cs="Arial"/>
          <w:b/>
          <w:bCs/>
          <w:sz w:val="28"/>
          <w:szCs w:val="28"/>
          <w:rtl/>
        </w:rPr>
        <w:t>خدمات استشارية – اختيار الشركات</w:t>
      </w:r>
      <w:r>
        <w:rPr>
          <w:rFonts w:cs="Arial" w:hint="cs"/>
          <w:b/>
          <w:bCs/>
          <w:sz w:val="28"/>
          <w:szCs w:val="28"/>
          <w:rtl/>
        </w:rPr>
        <w:t>)</w:t>
      </w:r>
    </w:p>
    <w:p w14:paraId="53FCCC3D" w14:textId="77777777" w:rsidR="003B55CD" w:rsidRDefault="003B55CD" w:rsidP="00175FE7">
      <w:pPr>
        <w:bidi/>
        <w:jc w:val="right"/>
        <w:rPr>
          <w:rFonts w:cs="Arial"/>
          <w:sz w:val="28"/>
          <w:szCs w:val="28"/>
        </w:rPr>
      </w:pPr>
    </w:p>
    <w:p w14:paraId="24342564" w14:textId="77777777" w:rsidR="00A45B39" w:rsidRPr="008B6428" w:rsidRDefault="00A45B39" w:rsidP="00175FE7">
      <w:pPr>
        <w:bidi/>
        <w:rPr>
          <w:rFonts w:cs="Arial"/>
          <w:b/>
          <w:bCs/>
          <w:sz w:val="28"/>
          <w:szCs w:val="28"/>
        </w:rPr>
      </w:pPr>
      <w:r w:rsidRPr="008B6428">
        <w:rPr>
          <w:rFonts w:cs="Arial"/>
          <w:b/>
          <w:bCs/>
          <w:sz w:val="28"/>
          <w:szCs w:val="28"/>
          <w:rtl/>
        </w:rPr>
        <w:t>الدولة: موريتانيا</w:t>
      </w:r>
    </w:p>
    <w:p w14:paraId="7F8B3003" w14:textId="77777777" w:rsidR="00A45B39" w:rsidRPr="008E4CF4" w:rsidRDefault="00A45B39" w:rsidP="00175FE7">
      <w:pPr>
        <w:bidi/>
        <w:rPr>
          <w:rFonts w:cs="Arial"/>
          <w:b/>
          <w:bCs/>
          <w:sz w:val="28"/>
          <w:szCs w:val="28"/>
        </w:rPr>
      </w:pPr>
      <w:r w:rsidRPr="008E4CF4">
        <w:rPr>
          <w:rFonts w:cs="Arial"/>
          <w:b/>
          <w:bCs/>
          <w:sz w:val="28"/>
          <w:szCs w:val="28"/>
          <w:rtl/>
        </w:rPr>
        <w:t>اسم المشروع: منحة التمويل الإسلامي لتطوير قطاع الأوقاف في موريتانيا</w:t>
      </w:r>
    </w:p>
    <w:p w14:paraId="19BDD642" w14:textId="77777777" w:rsidR="00A45B39" w:rsidRPr="008E4CF4" w:rsidRDefault="00A45B39" w:rsidP="00175FE7">
      <w:pPr>
        <w:bidi/>
        <w:rPr>
          <w:rFonts w:cs="Arial"/>
          <w:b/>
          <w:bCs/>
          <w:sz w:val="28"/>
          <w:szCs w:val="28"/>
        </w:rPr>
      </w:pPr>
      <w:r w:rsidRPr="008E4CF4">
        <w:rPr>
          <w:rFonts w:cs="Arial"/>
          <w:b/>
          <w:bCs/>
          <w:sz w:val="28"/>
          <w:szCs w:val="28"/>
          <w:rtl/>
        </w:rPr>
        <w:t>القطاع: الاقتصاد والتمويل الإسلامي/الأوقاف</w:t>
      </w:r>
    </w:p>
    <w:p w14:paraId="22D15C7F" w14:textId="77777777" w:rsidR="00A45B39" w:rsidRPr="008E4CF4" w:rsidRDefault="00A45B39" w:rsidP="00175FE7">
      <w:pPr>
        <w:bidi/>
        <w:rPr>
          <w:rFonts w:cs="Arial"/>
          <w:b/>
          <w:bCs/>
          <w:sz w:val="28"/>
          <w:szCs w:val="28"/>
        </w:rPr>
      </w:pPr>
      <w:r w:rsidRPr="008E4CF4">
        <w:rPr>
          <w:rFonts w:cs="Arial"/>
          <w:b/>
          <w:bCs/>
          <w:sz w:val="28"/>
          <w:szCs w:val="28"/>
          <w:rtl/>
        </w:rPr>
        <w:t>طريقة التمويل: منحة التمويل الإسلامي</w:t>
      </w:r>
    </w:p>
    <w:p w14:paraId="54D648A8" w14:textId="77777777" w:rsidR="00A45B39" w:rsidRDefault="00A45B39" w:rsidP="00175FE7">
      <w:pPr>
        <w:bidi/>
        <w:rPr>
          <w:rFonts w:cs="Arial"/>
          <w:b/>
          <w:bCs/>
          <w:sz w:val="28"/>
          <w:szCs w:val="28"/>
        </w:rPr>
      </w:pPr>
      <w:r w:rsidRPr="008E4CF4">
        <w:rPr>
          <w:rFonts w:cs="Arial"/>
          <w:b/>
          <w:bCs/>
          <w:sz w:val="28"/>
          <w:szCs w:val="28"/>
          <w:rtl/>
        </w:rPr>
        <w:t>رقم التمويل</w:t>
      </w:r>
      <w:r w:rsidRPr="008E4CF4">
        <w:rPr>
          <w:rFonts w:cs="Arial"/>
          <w:b/>
          <w:bCs/>
          <w:sz w:val="28"/>
          <w:szCs w:val="28"/>
        </w:rPr>
        <w:t>: MRT 1045</w:t>
      </w:r>
    </w:p>
    <w:p w14:paraId="3BAE2AAD" w14:textId="77777777" w:rsidR="008E4CF4" w:rsidRPr="008E4CF4" w:rsidRDefault="008E4CF4" w:rsidP="00175FE7">
      <w:pPr>
        <w:bidi/>
        <w:rPr>
          <w:rFonts w:cs="Arial"/>
          <w:b/>
          <w:bCs/>
          <w:sz w:val="28"/>
          <w:szCs w:val="28"/>
        </w:rPr>
      </w:pPr>
    </w:p>
    <w:p w14:paraId="23A7F9EE" w14:textId="77777777" w:rsidR="00A45B39" w:rsidRPr="008E4CF4" w:rsidRDefault="00A45B39" w:rsidP="00175FE7">
      <w:pPr>
        <w:bidi/>
        <w:rPr>
          <w:rFonts w:cs="Arial"/>
          <w:sz w:val="28"/>
          <w:szCs w:val="28"/>
        </w:rPr>
      </w:pPr>
      <w:r w:rsidRPr="008E4CF4">
        <w:rPr>
          <w:rFonts w:cs="Arial"/>
          <w:sz w:val="28"/>
          <w:szCs w:val="28"/>
          <w:rtl/>
        </w:rPr>
        <w:t>طلبت المؤسسة الوطنية للأوقاف الموريتانية من البنك الإسلامي للتنمية (المشار إليه فيما يلي باسم البنك الإسلامي للتنمية) تقديم مساعدة فنية لتغطية تكاليف مشروع يدعم بناء قدراتها</w:t>
      </w:r>
      <w:r w:rsidRPr="008E4CF4">
        <w:rPr>
          <w:rFonts w:cs="Arial"/>
          <w:sz w:val="28"/>
          <w:szCs w:val="28"/>
        </w:rPr>
        <w:t>.</w:t>
      </w:r>
    </w:p>
    <w:p w14:paraId="7E2BD315" w14:textId="77777777" w:rsidR="00A45B39" w:rsidRPr="008E4CF4" w:rsidRDefault="00A45B39" w:rsidP="00175FE7">
      <w:pPr>
        <w:bidi/>
        <w:rPr>
          <w:rFonts w:cs="Arial"/>
          <w:sz w:val="28"/>
          <w:szCs w:val="28"/>
        </w:rPr>
      </w:pPr>
    </w:p>
    <w:p w14:paraId="724DD299" w14:textId="77777777" w:rsidR="00A45B39" w:rsidRPr="008E4CF4" w:rsidRDefault="00A45B39" w:rsidP="00175FE7">
      <w:pPr>
        <w:bidi/>
        <w:rPr>
          <w:rFonts w:cs="Arial"/>
          <w:sz w:val="28"/>
          <w:szCs w:val="28"/>
        </w:rPr>
      </w:pPr>
      <w:r w:rsidRPr="008E4CF4">
        <w:rPr>
          <w:rFonts w:cs="Arial"/>
          <w:sz w:val="28"/>
          <w:szCs w:val="28"/>
          <w:rtl/>
        </w:rPr>
        <w:t>تعتزم المؤسسة تخصيص جزء من المساعدة الفنية لتغطية تكاليف الخدمات الاستشارية التي سيتم الحصول عليها في إطار هذا المشروع</w:t>
      </w:r>
      <w:r w:rsidRPr="008E4CF4">
        <w:rPr>
          <w:rFonts w:cs="Arial"/>
          <w:sz w:val="28"/>
          <w:szCs w:val="28"/>
        </w:rPr>
        <w:t>.</w:t>
      </w:r>
    </w:p>
    <w:p w14:paraId="2E952F18" w14:textId="77777777" w:rsidR="00A45B39" w:rsidRPr="008E4CF4" w:rsidRDefault="00A45B39" w:rsidP="00175FE7">
      <w:pPr>
        <w:bidi/>
        <w:rPr>
          <w:rFonts w:cs="Arial"/>
          <w:sz w:val="28"/>
          <w:szCs w:val="28"/>
        </w:rPr>
      </w:pPr>
    </w:p>
    <w:p w14:paraId="2C3C7AC5" w14:textId="77777777" w:rsidR="00A45B39" w:rsidRPr="008E4CF4" w:rsidRDefault="00A45B39" w:rsidP="00175FE7">
      <w:pPr>
        <w:bidi/>
        <w:rPr>
          <w:rFonts w:cs="Arial"/>
          <w:sz w:val="28"/>
          <w:szCs w:val="28"/>
        </w:rPr>
      </w:pPr>
      <w:r w:rsidRPr="008E4CF4">
        <w:rPr>
          <w:rFonts w:cs="Arial"/>
          <w:sz w:val="28"/>
          <w:szCs w:val="28"/>
          <w:rtl/>
        </w:rPr>
        <w:t>ستشارك المؤسسة الوطنية للأوقاف الموريتانية في تمويل هذا المشروع</w:t>
      </w:r>
      <w:r w:rsidRPr="008E4CF4">
        <w:rPr>
          <w:rFonts w:cs="Arial"/>
          <w:sz w:val="28"/>
          <w:szCs w:val="28"/>
        </w:rPr>
        <w:t>.</w:t>
      </w:r>
    </w:p>
    <w:p w14:paraId="273EA33F" w14:textId="77777777" w:rsidR="00A45B39" w:rsidRPr="008E4CF4" w:rsidRDefault="00A45B39" w:rsidP="00175FE7">
      <w:pPr>
        <w:bidi/>
        <w:rPr>
          <w:rFonts w:cs="Arial"/>
          <w:sz w:val="28"/>
          <w:szCs w:val="28"/>
        </w:rPr>
      </w:pPr>
    </w:p>
    <w:p w14:paraId="29096CE6" w14:textId="77777777" w:rsidR="00A45B39" w:rsidRPr="008E4CF4" w:rsidRDefault="00A45B39" w:rsidP="00175FE7">
      <w:pPr>
        <w:bidi/>
        <w:rPr>
          <w:rFonts w:cs="Arial"/>
          <w:sz w:val="28"/>
          <w:szCs w:val="28"/>
        </w:rPr>
      </w:pPr>
      <w:r w:rsidRPr="008E4CF4">
        <w:rPr>
          <w:rFonts w:cs="Arial"/>
          <w:sz w:val="28"/>
          <w:szCs w:val="28"/>
          <w:rtl/>
        </w:rPr>
        <w:t>تُدرك موريتانيا إمكانات الأوقاف في المساهمة في التنمية الاقتصادية، والحد من الفقر، والحفاظ على التراث الثقافي، وتعزيز التماسك الاجتماعي، وتمكين المجتمع. إلا أنها تفتقر إلى الموارد والخبرات اللازمة لتطوير قطاع الأوقاف وإدارته بفعالية. تهدف المنحة إلى تنشيط قطاع الأوقاف، وتمكينه من أداء دوره الريادي في المساهمة في التنمية الاجتماعية والاقتصادية الشاملة، وتعزيز إطار حوكمته في البلاد. ويُبرز هذا الحاجة المُلحة إلى خدمات استشارية في مجال حوكمة الأوقاف، بهدف تطوير قطاع الأوقاف في موريتانيا من خلال تطبيق إطار حوكمته وإدارة مؤسساته</w:t>
      </w:r>
      <w:r w:rsidRPr="008E4CF4">
        <w:rPr>
          <w:rFonts w:cs="Arial"/>
          <w:sz w:val="28"/>
          <w:szCs w:val="28"/>
        </w:rPr>
        <w:t>.</w:t>
      </w:r>
    </w:p>
    <w:p w14:paraId="69A37231" w14:textId="77777777" w:rsidR="00A45B39" w:rsidRPr="008E4CF4" w:rsidRDefault="00A45B39" w:rsidP="00175FE7">
      <w:pPr>
        <w:bidi/>
        <w:rPr>
          <w:rFonts w:cs="Arial"/>
          <w:sz w:val="28"/>
          <w:szCs w:val="28"/>
        </w:rPr>
      </w:pPr>
    </w:p>
    <w:p w14:paraId="3E60BC4F" w14:textId="77777777" w:rsidR="00A45B39" w:rsidRPr="008E4CF4" w:rsidRDefault="00A45B39" w:rsidP="00C65D54">
      <w:pPr>
        <w:bidi/>
        <w:rPr>
          <w:rFonts w:cs="Arial"/>
          <w:sz w:val="28"/>
          <w:szCs w:val="28"/>
        </w:rPr>
      </w:pPr>
      <w:r w:rsidRPr="008E4CF4">
        <w:rPr>
          <w:rFonts w:cs="Arial"/>
          <w:sz w:val="28"/>
          <w:szCs w:val="28"/>
          <w:rtl/>
        </w:rPr>
        <w:t>وبناءً على ذلك، تدعو المؤسسة الوطنية للأوقاف الموريتانية شركات الاستشارات ال</w:t>
      </w:r>
      <w:r w:rsidR="00C65D54">
        <w:rPr>
          <w:rFonts w:cs="Arial" w:hint="cs"/>
          <w:sz w:val="28"/>
          <w:szCs w:val="28"/>
          <w:rtl/>
        </w:rPr>
        <w:t xml:space="preserve">وطنية </w:t>
      </w:r>
      <w:r w:rsidRPr="008E4CF4">
        <w:rPr>
          <w:rFonts w:cs="Arial"/>
          <w:sz w:val="28"/>
          <w:szCs w:val="28"/>
          <w:rtl/>
        </w:rPr>
        <w:t>("الاستشاريون") إلى إبداء رغبتهم في تقديم الخدمات المذكورة في مسودة الشروط المرجعية</w:t>
      </w:r>
      <w:r w:rsidRPr="008E4CF4">
        <w:rPr>
          <w:rFonts w:cs="Arial"/>
          <w:sz w:val="28"/>
          <w:szCs w:val="28"/>
        </w:rPr>
        <w:t>.</w:t>
      </w:r>
    </w:p>
    <w:p w14:paraId="2024FBDE" w14:textId="77777777" w:rsidR="00A45B39" w:rsidRPr="008E4CF4" w:rsidRDefault="00A45B39" w:rsidP="00175FE7">
      <w:pPr>
        <w:bidi/>
        <w:rPr>
          <w:rFonts w:cs="Arial"/>
          <w:sz w:val="28"/>
          <w:szCs w:val="28"/>
        </w:rPr>
      </w:pPr>
    </w:p>
    <w:p w14:paraId="45DF2CF8" w14:textId="77777777" w:rsidR="00A45B39" w:rsidRPr="008E4CF4" w:rsidRDefault="00A45B39" w:rsidP="00175FE7">
      <w:pPr>
        <w:bidi/>
        <w:rPr>
          <w:rFonts w:cs="Arial"/>
          <w:sz w:val="28"/>
          <w:szCs w:val="28"/>
        </w:rPr>
      </w:pPr>
      <w:r w:rsidRPr="008E4CF4">
        <w:rPr>
          <w:rFonts w:cs="Arial"/>
          <w:sz w:val="28"/>
          <w:szCs w:val="28"/>
          <w:rtl/>
        </w:rPr>
        <w:t>ويجب على الاستشاريين المهتمين تقديم معلومات تُثبت كفاءتهم الكاملة لأداء الخدمات (امتلاك الخبرة المناسبة والكوادر المؤهلة، مع تقديم الوثائق اللازمة)، بما في ذلك الخبرة في إعداد دراسات مماثلة</w:t>
      </w:r>
      <w:r w:rsidRPr="008E4CF4">
        <w:rPr>
          <w:rFonts w:cs="Arial"/>
          <w:sz w:val="28"/>
          <w:szCs w:val="28"/>
        </w:rPr>
        <w:t>.</w:t>
      </w:r>
    </w:p>
    <w:p w14:paraId="1DCCFE36" w14:textId="77777777" w:rsidR="00A45B39" w:rsidRPr="008E4CF4" w:rsidRDefault="00A45B39" w:rsidP="00175FE7">
      <w:pPr>
        <w:bidi/>
        <w:rPr>
          <w:rFonts w:cs="Arial"/>
          <w:sz w:val="28"/>
          <w:szCs w:val="28"/>
        </w:rPr>
      </w:pPr>
    </w:p>
    <w:p w14:paraId="5C412878" w14:textId="77777777" w:rsidR="00A45B39" w:rsidRPr="008E4CF4" w:rsidRDefault="00A45B39" w:rsidP="00175FE7">
      <w:pPr>
        <w:bidi/>
        <w:rPr>
          <w:rFonts w:cs="Arial"/>
          <w:sz w:val="28"/>
          <w:szCs w:val="28"/>
        </w:rPr>
      </w:pPr>
      <w:r w:rsidRPr="008E4CF4">
        <w:rPr>
          <w:rFonts w:cs="Arial"/>
          <w:sz w:val="28"/>
          <w:szCs w:val="28"/>
          <w:rtl/>
        </w:rPr>
        <w:t>وتشمل معايير الاختيار/المعايير الفرعية ما يلي</w:t>
      </w:r>
      <w:r w:rsidRPr="008E4CF4">
        <w:rPr>
          <w:rFonts w:cs="Arial"/>
          <w:sz w:val="28"/>
          <w:szCs w:val="28"/>
        </w:rPr>
        <w:t>:</w:t>
      </w:r>
    </w:p>
    <w:p w14:paraId="4ABA6F0A" w14:textId="77777777" w:rsidR="00A45B39" w:rsidRPr="008E4CF4" w:rsidRDefault="00A45B39" w:rsidP="00175FE7">
      <w:pPr>
        <w:bidi/>
        <w:rPr>
          <w:rFonts w:cs="Arial"/>
          <w:sz w:val="28"/>
          <w:szCs w:val="28"/>
        </w:rPr>
      </w:pPr>
    </w:p>
    <w:p w14:paraId="6D42BE9A" w14:textId="77777777" w:rsidR="00A45B39" w:rsidRPr="008E4CF4" w:rsidRDefault="00A45B39" w:rsidP="00175FE7">
      <w:pPr>
        <w:bidi/>
        <w:rPr>
          <w:rFonts w:cs="Arial"/>
          <w:sz w:val="28"/>
          <w:szCs w:val="28"/>
        </w:rPr>
      </w:pPr>
      <w:r w:rsidRPr="008E4CF4">
        <w:rPr>
          <w:rFonts w:cs="Arial"/>
          <w:sz w:val="28"/>
          <w:szCs w:val="28"/>
          <w:rtl/>
        </w:rPr>
        <w:t>(أ) يجب على شركة الاستشارات أو التحالف الاستشاري توفير فريق متخصص لا يقل عن ثلاثة خبراء رئيسيين</w:t>
      </w:r>
      <w:r w:rsidRPr="008E4CF4">
        <w:rPr>
          <w:rFonts w:cs="Arial"/>
          <w:sz w:val="28"/>
          <w:szCs w:val="28"/>
        </w:rPr>
        <w:t xml:space="preserve"> (K1</w:t>
      </w:r>
      <w:r w:rsidRPr="008E4CF4">
        <w:rPr>
          <w:rFonts w:cs="Arial"/>
          <w:sz w:val="28"/>
          <w:szCs w:val="28"/>
          <w:rtl/>
        </w:rPr>
        <w:t xml:space="preserve">، </w:t>
      </w:r>
      <w:r w:rsidRPr="008E4CF4">
        <w:rPr>
          <w:rFonts w:cs="Arial"/>
          <w:sz w:val="28"/>
          <w:szCs w:val="28"/>
        </w:rPr>
        <w:t>K2</w:t>
      </w:r>
      <w:r w:rsidRPr="008E4CF4">
        <w:rPr>
          <w:rFonts w:cs="Arial"/>
          <w:sz w:val="28"/>
          <w:szCs w:val="28"/>
          <w:rtl/>
        </w:rPr>
        <w:t>، و</w:t>
      </w:r>
      <w:r w:rsidRPr="008E4CF4">
        <w:rPr>
          <w:rFonts w:cs="Arial"/>
          <w:sz w:val="28"/>
          <w:szCs w:val="28"/>
        </w:rPr>
        <w:t xml:space="preserve">K3) </w:t>
      </w:r>
      <w:r w:rsidRPr="008E4CF4">
        <w:rPr>
          <w:rFonts w:cs="Arial"/>
          <w:sz w:val="28"/>
          <w:szCs w:val="28"/>
          <w:rtl/>
        </w:rPr>
        <w:t>لضمان النجاح الفني والوظيفي لنظام إدارة الأوقاف</w:t>
      </w:r>
      <w:r w:rsidRPr="008E4CF4">
        <w:rPr>
          <w:rFonts w:cs="Arial"/>
          <w:sz w:val="28"/>
          <w:szCs w:val="28"/>
        </w:rPr>
        <w:t xml:space="preserve"> (SIM Waqf).</w:t>
      </w:r>
    </w:p>
    <w:p w14:paraId="34971055" w14:textId="77777777" w:rsidR="00A45B39" w:rsidRPr="008E4CF4" w:rsidRDefault="00A45B39" w:rsidP="00175FE7">
      <w:pPr>
        <w:bidi/>
        <w:rPr>
          <w:rFonts w:cs="Arial"/>
          <w:sz w:val="28"/>
          <w:szCs w:val="28"/>
        </w:rPr>
      </w:pPr>
      <w:r w:rsidRPr="008E4CF4">
        <w:rPr>
          <w:rFonts w:cs="Arial"/>
          <w:sz w:val="28"/>
          <w:szCs w:val="28"/>
          <w:rtl/>
        </w:rPr>
        <w:t>(ب) يجب على شركة الاستشارات أو التحالف الاستشاري توفير فريق متخصص يضم ثلاثة خبراء رئيسيين على الأقل</w:t>
      </w:r>
      <w:r w:rsidRPr="008E4CF4">
        <w:rPr>
          <w:rFonts w:cs="Arial"/>
          <w:sz w:val="28"/>
          <w:szCs w:val="28"/>
        </w:rPr>
        <w:t xml:space="preserve"> (K1</w:t>
      </w:r>
      <w:r w:rsidRPr="008E4CF4">
        <w:rPr>
          <w:rFonts w:cs="Arial"/>
          <w:sz w:val="28"/>
          <w:szCs w:val="28"/>
          <w:rtl/>
        </w:rPr>
        <w:t xml:space="preserve">، </w:t>
      </w:r>
      <w:r w:rsidRPr="008E4CF4">
        <w:rPr>
          <w:rFonts w:cs="Arial"/>
          <w:sz w:val="28"/>
          <w:szCs w:val="28"/>
        </w:rPr>
        <w:t>K2</w:t>
      </w:r>
      <w:r w:rsidRPr="008E4CF4">
        <w:rPr>
          <w:rFonts w:cs="Arial"/>
          <w:sz w:val="28"/>
          <w:szCs w:val="28"/>
          <w:rtl/>
        </w:rPr>
        <w:t>، و</w:t>
      </w:r>
      <w:r w:rsidRPr="008E4CF4">
        <w:rPr>
          <w:rFonts w:cs="Arial"/>
          <w:sz w:val="28"/>
          <w:szCs w:val="28"/>
        </w:rPr>
        <w:t xml:space="preserve">K3) </w:t>
      </w:r>
      <w:r w:rsidRPr="008E4CF4">
        <w:rPr>
          <w:rFonts w:cs="Arial"/>
          <w:sz w:val="28"/>
          <w:szCs w:val="28"/>
          <w:rtl/>
        </w:rPr>
        <w:t>لضمان النجاح الفني والوظيفي لنظام إدارة الأوقاف</w:t>
      </w:r>
      <w:r w:rsidRPr="008E4CF4">
        <w:rPr>
          <w:rFonts w:cs="Arial"/>
          <w:sz w:val="28"/>
          <w:szCs w:val="28"/>
        </w:rPr>
        <w:t xml:space="preserve"> (SIM Waqf).</w:t>
      </w:r>
    </w:p>
    <w:p w14:paraId="225A666C" w14:textId="77777777" w:rsidR="00A45B39" w:rsidRPr="008E4CF4" w:rsidRDefault="00A45B39" w:rsidP="00175FE7">
      <w:pPr>
        <w:bidi/>
        <w:rPr>
          <w:rFonts w:cs="Arial"/>
          <w:sz w:val="28"/>
          <w:szCs w:val="28"/>
        </w:rPr>
      </w:pPr>
      <w:r w:rsidRPr="008E4CF4">
        <w:rPr>
          <w:rFonts w:cs="Arial"/>
          <w:sz w:val="28"/>
          <w:szCs w:val="28"/>
        </w:rPr>
        <w:t xml:space="preserve">... K1 - </w:t>
      </w:r>
      <w:r w:rsidRPr="008E4CF4">
        <w:rPr>
          <w:rFonts w:cs="Arial"/>
          <w:sz w:val="28"/>
          <w:szCs w:val="28"/>
          <w:rtl/>
        </w:rPr>
        <w:t>مدير مشروع ومهندس أنظمة</w:t>
      </w:r>
    </w:p>
    <w:p w14:paraId="0117F309" w14:textId="77777777" w:rsidR="00A45B39" w:rsidRPr="008E4CF4" w:rsidRDefault="00A45B39" w:rsidP="00175FE7">
      <w:pPr>
        <w:bidi/>
        <w:rPr>
          <w:rFonts w:cs="Arial"/>
          <w:sz w:val="28"/>
          <w:szCs w:val="28"/>
        </w:rPr>
      </w:pPr>
      <w:r w:rsidRPr="008E4CF4">
        <w:rPr>
          <w:rFonts w:cs="Arial"/>
          <w:sz w:val="28"/>
          <w:szCs w:val="28"/>
        </w:rPr>
        <w:t xml:space="preserve">• </w:t>
      </w:r>
      <w:r w:rsidRPr="008E4CF4">
        <w:rPr>
          <w:rFonts w:cs="Arial"/>
          <w:sz w:val="28"/>
          <w:szCs w:val="28"/>
          <w:rtl/>
        </w:rPr>
        <w:t>خبرة لا تقل عن 10 سنوات في إدارة مشاريع تخطيط موارد المؤسسات</w:t>
      </w:r>
      <w:r w:rsidRPr="008E4CF4">
        <w:rPr>
          <w:rFonts w:cs="Arial"/>
          <w:sz w:val="28"/>
          <w:szCs w:val="28"/>
        </w:rPr>
        <w:t xml:space="preserve"> (ERP) </w:t>
      </w:r>
      <w:r w:rsidRPr="008E4CF4">
        <w:rPr>
          <w:rFonts w:cs="Arial"/>
          <w:sz w:val="28"/>
          <w:szCs w:val="28"/>
          <w:rtl/>
        </w:rPr>
        <w:t>أو نظم المعلومات الإدارية</w:t>
      </w:r>
      <w:r w:rsidRPr="008E4CF4">
        <w:rPr>
          <w:rFonts w:cs="Arial"/>
          <w:sz w:val="28"/>
          <w:szCs w:val="28"/>
        </w:rPr>
        <w:t xml:space="preserve"> (MIS) </w:t>
      </w:r>
      <w:r w:rsidRPr="008E4CF4">
        <w:rPr>
          <w:rFonts w:cs="Arial"/>
          <w:sz w:val="28"/>
          <w:szCs w:val="28"/>
          <w:rtl/>
        </w:rPr>
        <w:t>واسعة النطاق</w:t>
      </w:r>
      <w:r w:rsidRPr="008E4CF4">
        <w:rPr>
          <w:rFonts w:cs="Arial"/>
          <w:sz w:val="28"/>
          <w:szCs w:val="28"/>
        </w:rPr>
        <w:t>.</w:t>
      </w:r>
    </w:p>
    <w:p w14:paraId="0ED363C9" w14:textId="77777777" w:rsidR="00A45B39" w:rsidRPr="008E4CF4" w:rsidRDefault="00A45B39" w:rsidP="00175FE7">
      <w:pPr>
        <w:bidi/>
        <w:rPr>
          <w:rFonts w:cs="Arial"/>
          <w:sz w:val="28"/>
          <w:szCs w:val="28"/>
        </w:rPr>
      </w:pPr>
      <w:r w:rsidRPr="008E4CF4">
        <w:rPr>
          <w:rFonts w:cs="Arial"/>
          <w:sz w:val="28"/>
          <w:szCs w:val="28"/>
        </w:rPr>
        <w:t xml:space="preserve">• </w:t>
      </w:r>
      <w:r w:rsidRPr="008E4CF4">
        <w:rPr>
          <w:rFonts w:cs="Arial"/>
          <w:sz w:val="28"/>
          <w:szCs w:val="28"/>
          <w:rtl/>
        </w:rPr>
        <w:t>شهادة عليا (ماجستير أو دكتوراه) في علوم الحاسوب، أو تقنية المعلومات، أو مجال ذي صلة</w:t>
      </w:r>
      <w:r w:rsidRPr="008E4CF4">
        <w:rPr>
          <w:rFonts w:cs="Arial"/>
          <w:sz w:val="28"/>
          <w:szCs w:val="28"/>
        </w:rPr>
        <w:t>.</w:t>
      </w:r>
    </w:p>
    <w:p w14:paraId="5EA7BC62" w14:textId="77777777" w:rsidR="00A45B39" w:rsidRPr="008E4CF4" w:rsidRDefault="00A45B39" w:rsidP="00175FE7">
      <w:pPr>
        <w:bidi/>
        <w:rPr>
          <w:rFonts w:cs="Arial"/>
          <w:sz w:val="28"/>
          <w:szCs w:val="28"/>
        </w:rPr>
      </w:pPr>
      <w:r w:rsidRPr="008E4CF4">
        <w:rPr>
          <w:rFonts w:cs="Arial"/>
          <w:sz w:val="28"/>
          <w:szCs w:val="28"/>
        </w:rPr>
        <w:t xml:space="preserve">• </w:t>
      </w:r>
      <w:r w:rsidRPr="008E4CF4">
        <w:rPr>
          <w:rFonts w:cs="Arial"/>
          <w:sz w:val="28"/>
          <w:szCs w:val="28"/>
          <w:rtl/>
        </w:rPr>
        <w:t>سجل حافل في تصميم بنى قواعد البيانات للقطاع العام أو المؤسسات المالية</w:t>
      </w:r>
      <w:r w:rsidRPr="008E4CF4">
        <w:rPr>
          <w:rFonts w:cs="Arial"/>
          <w:sz w:val="28"/>
          <w:szCs w:val="28"/>
        </w:rPr>
        <w:t>.</w:t>
      </w:r>
    </w:p>
    <w:p w14:paraId="63F2E0F1" w14:textId="77777777" w:rsidR="00A45B39" w:rsidRPr="00061EFF" w:rsidRDefault="00A45B39" w:rsidP="00175FE7">
      <w:pPr>
        <w:bidi/>
        <w:rPr>
          <w:rFonts w:cs="Arial"/>
          <w:sz w:val="28"/>
          <w:szCs w:val="28"/>
        </w:rPr>
      </w:pPr>
    </w:p>
    <w:p w14:paraId="77AC5DE8" w14:textId="77777777" w:rsidR="00A45B39" w:rsidRPr="008E4CF4" w:rsidRDefault="00A45B39" w:rsidP="00175FE7">
      <w:pPr>
        <w:bidi/>
        <w:rPr>
          <w:rFonts w:cs="Arial"/>
          <w:sz w:val="28"/>
          <w:szCs w:val="28"/>
        </w:rPr>
      </w:pPr>
      <w:r w:rsidRPr="008E4CF4">
        <w:rPr>
          <w:rFonts w:cs="Arial"/>
          <w:sz w:val="28"/>
          <w:szCs w:val="28"/>
        </w:rPr>
        <w:t xml:space="preserve">K2 - </w:t>
      </w:r>
      <w:r w:rsidRPr="008E4CF4">
        <w:rPr>
          <w:rFonts w:cs="Arial"/>
          <w:sz w:val="28"/>
          <w:szCs w:val="28"/>
          <w:rtl/>
        </w:rPr>
        <w:t>مطور برامج متكامل</w:t>
      </w:r>
      <w:r w:rsidRPr="008E4CF4">
        <w:rPr>
          <w:rFonts w:cs="Arial"/>
          <w:sz w:val="28"/>
          <w:szCs w:val="28"/>
        </w:rPr>
        <w:t xml:space="preserve"> (Full-Stack)</w:t>
      </w:r>
    </w:p>
    <w:p w14:paraId="2A9B7DC0" w14:textId="77777777" w:rsidR="00A45B39" w:rsidRPr="008E4CF4" w:rsidRDefault="00A45B39" w:rsidP="00175FE7">
      <w:pPr>
        <w:bidi/>
        <w:rPr>
          <w:rFonts w:cs="Arial"/>
          <w:sz w:val="28"/>
          <w:szCs w:val="28"/>
        </w:rPr>
      </w:pPr>
      <w:r w:rsidRPr="008E4CF4">
        <w:rPr>
          <w:rFonts w:cs="Arial"/>
          <w:sz w:val="28"/>
          <w:szCs w:val="28"/>
        </w:rPr>
        <w:t xml:space="preserve">• </w:t>
      </w:r>
      <w:r w:rsidRPr="008E4CF4">
        <w:rPr>
          <w:rFonts w:cs="Arial"/>
          <w:sz w:val="28"/>
          <w:szCs w:val="28"/>
          <w:rtl/>
        </w:rPr>
        <w:t>خبرة لا تقل عن 7 سنوات في تطوير تطبيقات الويب باستخدام</w:t>
      </w:r>
      <w:r w:rsidRPr="008E4CF4">
        <w:rPr>
          <w:rFonts w:cs="Arial"/>
          <w:sz w:val="28"/>
          <w:szCs w:val="28"/>
        </w:rPr>
        <w:t xml:space="preserve"> PostgreSQL </w:t>
      </w:r>
      <w:r w:rsidRPr="008E4CF4">
        <w:rPr>
          <w:rFonts w:cs="Arial"/>
          <w:sz w:val="28"/>
          <w:szCs w:val="28"/>
          <w:rtl/>
        </w:rPr>
        <w:t>أو</w:t>
      </w:r>
      <w:r w:rsidRPr="008E4CF4">
        <w:rPr>
          <w:rFonts w:cs="Arial"/>
          <w:sz w:val="28"/>
          <w:szCs w:val="28"/>
        </w:rPr>
        <w:t xml:space="preserve"> Oracle.</w:t>
      </w:r>
    </w:p>
    <w:p w14:paraId="2A33FAF4" w14:textId="77777777" w:rsidR="00A45B39" w:rsidRPr="008E4CF4" w:rsidRDefault="00A45B39" w:rsidP="00175FE7">
      <w:pPr>
        <w:bidi/>
        <w:rPr>
          <w:rFonts w:cs="Arial"/>
          <w:sz w:val="28"/>
          <w:szCs w:val="28"/>
        </w:rPr>
      </w:pPr>
      <w:r w:rsidRPr="008E4CF4">
        <w:rPr>
          <w:rFonts w:cs="Arial"/>
          <w:sz w:val="28"/>
          <w:szCs w:val="28"/>
        </w:rPr>
        <w:t xml:space="preserve">• </w:t>
      </w:r>
      <w:r w:rsidRPr="008E4CF4">
        <w:rPr>
          <w:rFonts w:cs="Arial"/>
          <w:sz w:val="28"/>
          <w:szCs w:val="28"/>
          <w:rtl/>
        </w:rPr>
        <w:t>إتقان تام لأطر عمل الواجهة الأمامية والخلفية</w:t>
      </w:r>
      <w:r w:rsidRPr="008E4CF4">
        <w:rPr>
          <w:rFonts w:cs="Arial"/>
          <w:sz w:val="28"/>
          <w:szCs w:val="28"/>
        </w:rPr>
        <w:t>.</w:t>
      </w:r>
    </w:p>
    <w:p w14:paraId="272F3211" w14:textId="77777777" w:rsidR="00A45B39" w:rsidRPr="008E4CF4" w:rsidRDefault="00A45B39" w:rsidP="00175FE7">
      <w:pPr>
        <w:bidi/>
        <w:rPr>
          <w:rFonts w:cs="Arial"/>
          <w:sz w:val="28"/>
          <w:szCs w:val="28"/>
        </w:rPr>
      </w:pPr>
      <w:r w:rsidRPr="008E4CF4">
        <w:rPr>
          <w:rFonts w:cs="Arial"/>
          <w:sz w:val="28"/>
          <w:szCs w:val="28"/>
        </w:rPr>
        <w:t xml:space="preserve">• </w:t>
      </w:r>
      <w:r w:rsidRPr="008E4CF4">
        <w:rPr>
          <w:rFonts w:cs="Arial"/>
          <w:sz w:val="28"/>
          <w:szCs w:val="28"/>
          <w:rtl/>
        </w:rPr>
        <w:t>خبرة في تطبيق بروتوكولات أمنية معقدة، بما في ذلك تشفير</w:t>
      </w:r>
      <w:r w:rsidRPr="008E4CF4">
        <w:rPr>
          <w:rFonts w:cs="Arial"/>
          <w:sz w:val="28"/>
          <w:szCs w:val="28"/>
        </w:rPr>
        <w:t xml:space="preserve"> AES-256 </w:t>
      </w:r>
      <w:r w:rsidRPr="008E4CF4">
        <w:rPr>
          <w:rFonts w:cs="Arial"/>
          <w:sz w:val="28"/>
          <w:szCs w:val="28"/>
          <w:rtl/>
        </w:rPr>
        <w:t>و</w:t>
      </w:r>
      <w:r w:rsidRPr="008E4CF4">
        <w:rPr>
          <w:rFonts w:cs="Arial"/>
          <w:sz w:val="28"/>
          <w:szCs w:val="28"/>
        </w:rPr>
        <w:t>SSL/TLS.</w:t>
      </w:r>
    </w:p>
    <w:p w14:paraId="58A07E55" w14:textId="77777777" w:rsidR="00A45B39" w:rsidRPr="00061EFF" w:rsidRDefault="00A45B39" w:rsidP="00175FE7">
      <w:pPr>
        <w:bidi/>
        <w:rPr>
          <w:rFonts w:cs="Arial"/>
          <w:sz w:val="28"/>
          <w:szCs w:val="28"/>
        </w:rPr>
      </w:pPr>
    </w:p>
    <w:p w14:paraId="201B59A6" w14:textId="77777777" w:rsidR="00A45B39" w:rsidRPr="008E4CF4" w:rsidRDefault="00A45B39" w:rsidP="00175FE7">
      <w:pPr>
        <w:bidi/>
        <w:rPr>
          <w:rFonts w:cs="Arial"/>
          <w:sz w:val="28"/>
          <w:szCs w:val="28"/>
        </w:rPr>
      </w:pPr>
      <w:r w:rsidRPr="008E4CF4">
        <w:rPr>
          <w:rFonts w:cs="Arial"/>
          <w:sz w:val="28"/>
          <w:szCs w:val="28"/>
        </w:rPr>
        <w:t xml:space="preserve">K3 - </w:t>
      </w:r>
      <w:r w:rsidRPr="008E4CF4">
        <w:rPr>
          <w:rFonts w:cs="Arial"/>
          <w:sz w:val="28"/>
          <w:szCs w:val="28"/>
          <w:rtl/>
        </w:rPr>
        <w:t>أخصائي تمويل وظيفي وشرعي</w:t>
      </w:r>
    </w:p>
    <w:p w14:paraId="544AF5D1" w14:textId="77777777" w:rsidR="00A45B39" w:rsidRPr="008E4CF4" w:rsidRDefault="00A45B39" w:rsidP="00175FE7">
      <w:pPr>
        <w:bidi/>
        <w:rPr>
          <w:rFonts w:cs="Arial"/>
          <w:sz w:val="28"/>
          <w:szCs w:val="28"/>
        </w:rPr>
      </w:pPr>
      <w:r w:rsidRPr="008E4CF4">
        <w:rPr>
          <w:rFonts w:cs="Arial"/>
          <w:sz w:val="28"/>
          <w:szCs w:val="28"/>
        </w:rPr>
        <w:t xml:space="preserve">• </w:t>
      </w:r>
      <w:r w:rsidRPr="008E4CF4">
        <w:rPr>
          <w:rFonts w:cs="Arial"/>
          <w:sz w:val="28"/>
          <w:szCs w:val="28"/>
          <w:rtl/>
        </w:rPr>
        <w:t>خبرة لا تقل عن 5 سنوات في أنظمة التمويل الإسلامي أو إدارة الأوقاف</w:t>
      </w:r>
      <w:r w:rsidRPr="008E4CF4">
        <w:rPr>
          <w:rFonts w:cs="Arial"/>
          <w:sz w:val="28"/>
          <w:szCs w:val="28"/>
        </w:rPr>
        <w:t>.</w:t>
      </w:r>
    </w:p>
    <w:p w14:paraId="5AC53BD3" w14:textId="77777777" w:rsidR="00A45B39" w:rsidRPr="008E4CF4" w:rsidRDefault="00A45B39" w:rsidP="00175FE7">
      <w:pPr>
        <w:bidi/>
        <w:rPr>
          <w:rFonts w:cs="Arial"/>
          <w:sz w:val="28"/>
          <w:szCs w:val="28"/>
        </w:rPr>
      </w:pPr>
      <w:r w:rsidRPr="008E4CF4">
        <w:rPr>
          <w:rFonts w:cs="Arial"/>
          <w:sz w:val="28"/>
          <w:szCs w:val="28"/>
        </w:rPr>
        <w:t xml:space="preserve">• </w:t>
      </w:r>
      <w:r w:rsidRPr="008E4CF4">
        <w:rPr>
          <w:rFonts w:cs="Arial"/>
          <w:sz w:val="28"/>
          <w:szCs w:val="28"/>
          <w:rtl/>
        </w:rPr>
        <w:t>فهم عميق لإدارة الأصول المتوافقة مع الشريعة الإسلامية ومنطق "شروط المؤسس" (الشرو</w:t>
      </w:r>
      <w:r w:rsidR="00061EFF">
        <w:rPr>
          <w:rFonts w:cs="Arial" w:hint="cs"/>
          <w:sz w:val="28"/>
          <w:szCs w:val="28"/>
          <w:rtl/>
        </w:rPr>
        <w:t>ط</w:t>
      </w:r>
      <w:r w:rsidRPr="008E4CF4">
        <w:rPr>
          <w:rFonts w:cs="Arial"/>
          <w:sz w:val="28"/>
          <w:szCs w:val="28"/>
          <w:rtl/>
        </w:rPr>
        <w:t>)</w:t>
      </w:r>
      <w:r w:rsidRPr="008E4CF4">
        <w:rPr>
          <w:rFonts w:cs="Arial"/>
          <w:sz w:val="28"/>
          <w:szCs w:val="28"/>
        </w:rPr>
        <w:t>.</w:t>
      </w:r>
    </w:p>
    <w:p w14:paraId="5B94F2E1" w14:textId="77777777" w:rsidR="00A45B39" w:rsidRPr="008E4CF4" w:rsidRDefault="00A45B39" w:rsidP="00175FE7">
      <w:pPr>
        <w:bidi/>
        <w:rPr>
          <w:rFonts w:cs="Arial"/>
          <w:sz w:val="28"/>
          <w:szCs w:val="28"/>
        </w:rPr>
      </w:pPr>
      <w:r w:rsidRPr="008E4CF4">
        <w:rPr>
          <w:rFonts w:cs="Arial"/>
          <w:sz w:val="28"/>
          <w:szCs w:val="28"/>
        </w:rPr>
        <w:t xml:space="preserve">• </w:t>
      </w:r>
      <w:r w:rsidRPr="008E4CF4">
        <w:rPr>
          <w:rFonts w:cs="Arial"/>
          <w:sz w:val="28"/>
          <w:szCs w:val="28"/>
          <w:rtl/>
        </w:rPr>
        <w:t>مسؤولية ترجمة متطلبات الوقف الوظيفية إلى سير عمل تقني للنظام</w:t>
      </w:r>
      <w:r w:rsidRPr="008E4CF4">
        <w:rPr>
          <w:rFonts w:cs="Arial"/>
          <w:sz w:val="28"/>
          <w:szCs w:val="28"/>
        </w:rPr>
        <w:t>.</w:t>
      </w:r>
    </w:p>
    <w:p w14:paraId="7C368AC9" w14:textId="77777777" w:rsidR="00A45B39" w:rsidRPr="008E4CF4" w:rsidRDefault="00A45B39" w:rsidP="00175FE7">
      <w:pPr>
        <w:bidi/>
        <w:rPr>
          <w:rFonts w:cs="Arial"/>
          <w:sz w:val="28"/>
          <w:szCs w:val="28"/>
        </w:rPr>
      </w:pPr>
    </w:p>
    <w:p w14:paraId="5377342F" w14:textId="77777777" w:rsidR="00A45B39" w:rsidRPr="008E4CF4" w:rsidRDefault="00A45B39" w:rsidP="00175FE7">
      <w:pPr>
        <w:bidi/>
        <w:rPr>
          <w:rFonts w:cs="Arial"/>
          <w:sz w:val="28"/>
          <w:szCs w:val="28"/>
        </w:rPr>
      </w:pPr>
      <w:r w:rsidRPr="008E4CF4">
        <w:rPr>
          <w:rFonts w:cs="Arial"/>
          <w:sz w:val="28"/>
          <w:szCs w:val="28"/>
          <w:rtl/>
        </w:rPr>
        <w:t>(د) يجب على الشركة أو المؤسسة إثبات قدرتها وخبرتها لتلبية التوقعات الموضحة في مسودة الشروط المرجعية في الملحق 1</w:t>
      </w:r>
      <w:r w:rsidRPr="008E4CF4">
        <w:rPr>
          <w:rFonts w:cs="Arial"/>
          <w:sz w:val="28"/>
          <w:szCs w:val="28"/>
        </w:rPr>
        <w:t>.</w:t>
      </w:r>
    </w:p>
    <w:p w14:paraId="1F19CFF5" w14:textId="77777777" w:rsidR="00A45B39" w:rsidRPr="008E4CF4" w:rsidRDefault="00A45B39" w:rsidP="00175FE7">
      <w:pPr>
        <w:bidi/>
        <w:rPr>
          <w:rFonts w:cs="Arial"/>
          <w:sz w:val="28"/>
          <w:szCs w:val="28"/>
        </w:rPr>
      </w:pPr>
    </w:p>
    <w:p w14:paraId="3C4BBE86" w14:textId="77777777" w:rsidR="00A45B39" w:rsidRPr="008E4CF4" w:rsidRDefault="00A45B39" w:rsidP="00175FE7">
      <w:pPr>
        <w:bidi/>
        <w:rPr>
          <w:rFonts w:cs="Arial"/>
          <w:sz w:val="28"/>
          <w:szCs w:val="28"/>
        </w:rPr>
      </w:pPr>
      <w:r w:rsidRPr="008E4CF4">
        <w:rPr>
          <w:rFonts w:cs="Arial"/>
          <w:sz w:val="28"/>
          <w:szCs w:val="28"/>
          <w:rtl/>
        </w:rPr>
        <w:lastRenderedPageBreak/>
        <w:t>يُرجى من الاستشاريين المهتمين الاطلاع على الفقرتين 1.23 و1.24 من إرشادات شراء خدمات الاستشارات في إطار تمويل المشاريع من البنك الإسلامي للتنمية ("إرشادات الشراء")، والتي توضح سياسة البنك الإسلامي للتنمية بشأن تضارب المصالح</w:t>
      </w:r>
      <w:r w:rsidRPr="008E4CF4">
        <w:rPr>
          <w:rFonts w:cs="Arial"/>
          <w:sz w:val="28"/>
          <w:szCs w:val="28"/>
        </w:rPr>
        <w:t>.</w:t>
      </w:r>
    </w:p>
    <w:p w14:paraId="40D8F053" w14:textId="77777777" w:rsidR="00A45B39" w:rsidRPr="008E4CF4" w:rsidRDefault="00A45B39" w:rsidP="00175FE7">
      <w:pPr>
        <w:bidi/>
        <w:rPr>
          <w:rFonts w:cs="Arial"/>
          <w:sz w:val="28"/>
          <w:szCs w:val="28"/>
        </w:rPr>
      </w:pPr>
    </w:p>
    <w:p w14:paraId="5D886B3B" w14:textId="77777777" w:rsidR="00A45B39" w:rsidRPr="008E4CF4" w:rsidRDefault="00A45B39" w:rsidP="00175FE7">
      <w:pPr>
        <w:bidi/>
        <w:rPr>
          <w:rFonts w:cs="Arial"/>
          <w:sz w:val="28"/>
          <w:szCs w:val="28"/>
        </w:rPr>
      </w:pPr>
      <w:r w:rsidRPr="008E4CF4">
        <w:rPr>
          <w:rFonts w:cs="Arial"/>
          <w:sz w:val="28"/>
          <w:szCs w:val="28"/>
          <w:rtl/>
        </w:rPr>
        <w:t>يجوز للاستشاريين التعاون مع شركات أخرى لتعزيز مؤهلاتهم، ولكن يجب عليهم توضيح ما إذا كان التعاون في شكل مشروع مشترك و/أو استشارة فرعية. في حالة المشروع المشترك، يكون جميع الشركاء فيه مسؤولين بالتضامن عن كامل العقد في حال اختيارهم. سيتم اختيار الاستشاري وفقًا لمنهجية مؤهلات/اختيار الاستشاريين الدوليين الموضحة في إرشادات الشراء</w:t>
      </w:r>
      <w:r w:rsidRPr="008E4CF4">
        <w:rPr>
          <w:rFonts w:cs="Arial"/>
          <w:sz w:val="28"/>
          <w:szCs w:val="28"/>
        </w:rPr>
        <w:t>.</w:t>
      </w:r>
    </w:p>
    <w:p w14:paraId="5586906C" w14:textId="77777777" w:rsidR="00A45B39" w:rsidRPr="008E4CF4" w:rsidRDefault="00A45B39" w:rsidP="00175FE7">
      <w:pPr>
        <w:bidi/>
        <w:rPr>
          <w:rFonts w:cs="Arial"/>
          <w:sz w:val="28"/>
          <w:szCs w:val="28"/>
        </w:rPr>
      </w:pPr>
    </w:p>
    <w:p w14:paraId="265F5ED8" w14:textId="77777777" w:rsidR="00A45B39" w:rsidRPr="008E4CF4" w:rsidRDefault="00A45B39" w:rsidP="00C65D54">
      <w:pPr>
        <w:bidi/>
        <w:rPr>
          <w:rFonts w:cs="Arial"/>
          <w:sz w:val="28"/>
          <w:szCs w:val="28"/>
        </w:rPr>
      </w:pPr>
      <w:r w:rsidRPr="008E4CF4">
        <w:rPr>
          <w:rFonts w:cs="Arial"/>
          <w:sz w:val="28"/>
          <w:szCs w:val="28"/>
          <w:rtl/>
        </w:rPr>
        <w:t xml:space="preserve">يمكن للاستشاريين المهتمين الحصول على مزيد من المعلومات من العنوان المذكور أدناه خلال ساعات العمل من الساعة 8:30 صباحًا إلى 4:30 مساءً بتوقيت موريتانيا المحلي، من </w:t>
      </w:r>
      <w:r w:rsidR="00C65D54">
        <w:rPr>
          <w:rFonts w:cs="Arial" w:hint="cs"/>
          <w:sz w:val="28"/>
          <w:szCs w:val="28"/>
          <w:rtl/>
        </w:rPr>
        <w:t>الإثنين</w:t>
      </w:r>
      <w:r w:rsidRPr="008E4CF4">
        <w:rPr>
          <w:rFonts w:cs="Arial"/>
          <w:sz w:val="28"/>
          <w:szCs w:val="28"/>
          <w:rtl/>
        </w:rPr>
        <w:t xml:space="preserve"> إلى الخميس</w:t>
      </w:r>
      <w:r w:rsidRPr="008E4CF4">
        <w:rPr>
          <w:rFonts w:cs="Arial"/>
          <w:sz w:val="28"/>
          <w:szCs w:val="28"/>
        </w:rPr>
        <w:t>.</w:t>
      </w:r>
    </w:p>
    <w:p w14:paraId="33C6559E" w14:textId="77777777" w:rsidR="00A45B39" w:rsidRPr="008E4CF4" w:rsidRDefault="00A45B39" w:rsidP="00175FE7">
      <w:pPr>
        <w:bidi/>
        <w:rPr>
          <w:rFonts w:cs="Arial"/>
          <w:sz w:val="28"/>
          <w:szCs w:val="28"/>
        </w:rPr>
      </w:pPr>
    </w:p>
    <w:p w14:paraId="5ACF5D5F" w14:textId="28571F25" w:rsidR="00A45B39" w:rsidRPr="008E4CF4" w:rsidRDefault="00A45B39" w:rsidP="00175FE7">
      <w:pPr>
        <w:bidi/>
        <w:rPr>
          <w:rFonts w:cs="Arial"/>
          <w:sz w:val="28"/>
          <w:szCs w:val="28"/>
        </w:rPr>
      </w:pPr>
      <w:r w:rsidRPr="008E4CF4">
        <w:rPr>
          <w:rFonts w:cs="Arial"/>
          <w:sz w:val="28"/>
          <w:szCs w:val="28"/>
          <w:rtl/>
        </w:rPr>
        <w:t xml:space="preserve">يجب تقديم طلبات إبداء الاهتمام كتابيًا إلى العنوان أدناه (شخصيًا، أو بالبريد، أو عبر البريد الإلكتروني) قبل </w:t>
      </w:r>
      <w:r w:rsidR="00F71D8F" w:rsidRPr="00F71D8F">
        <w:rPr>
          <w:rFonts w:cs="Arial"/>
          <w:sz w:val="28"/>
          <w:szCs w:val="28"/>
          <w:rtl/>
        </w:rPr>
        <w:t>الأول من نوفمبر</w:t>
      </w:r>
      <w:r w:rsidRPr="008E4CF4">
        <w:rPr>
          <w:rFonts w:cs="Arial"/>
          <w:sz w:val="28"/>
          <w:szCs w:val="28"/>
          <w:rtl/>
        </w:rPr>
        <w:t xml:space="preserve"> 2026</w:t>
      </w:r>
      <w:r w:rsidRPr="008E4CF4">
        <w:rPr>
          <w:rFonts w:cs="Arial"/>
          <w:sz w:val="28"/>
          <w:szCs w:val="28"/>
        </w:rPr>
        <w:t>.</w:t>
      </w:r>
    </w:p>
    <w:p w14:paraId="603DF095" w14:textId="77777777" w:rsidR="00A45B39" w:rsidRPr="008E4CF4" w:rsidRDefault="00A45B39" w:rsidP="00175FE7">
      <w:pPr>
        <w:bidi/>
        <w:rPr>
          <w:rFonts w:cs="Arial"/>
          <w:sz w:val="28"/>
          <w:szCs w:val="28"/>
        </w:rPr>
      </w:pPr>
    </w:p>
    <w:p w14:paraId="4343739F" w14:textId="77777777" w:rsidR="00A45B39" w:rsidRPr="008E4CF4" w:rsidRDefault="00A45B39" w:rsidP="00175FE7">
      <w:pPr>
        <w:bidi/>
        <w:rPr>
          <w:rFonts w:cs="Arial"/>
          <w:sz w:val="28"/>
          <w:szCs w:val="28"/>
        </w:rPr>
      </w:pPr>
      <w:r w:rsidRPr="008E4CF4">
        <w:rPr>
          <w:rFonts w:cs="Arial"/>
          <w:sz w:val="28"/>
          <w:szCs w:val="28"/>
          <w:rtl/>
        </w:rPr>
        <w:t>المؤسسة الوطنية للأوقاف الموريتانية</w:t>
      </w:r>
    </w:p>
    <w:p w14:paraId="0DB77F65" w14:textId="77777777" w:rsidR="00A45B39" w:rsidRPr="008E4CF4" w:rsidRDefault="00A45B39" w:rsidP="00282403">
      <w:pPr>
        <w:bidi/>
        <w:rPr>
          <w:rFonts w:cs="Arial"/>
          <w:sz w:val="28"/>
          <w:szCs w:val="28"/>
        </w:rPr>
      </w:pPr>
      <w:r w:rsidRPr="008E4CF4">
        <w:rPr>
          <w:rFonts w:cs="Arial"/>
          <w:sz w:val="28"/>
          <w:szCs w:val="28"/>
          <w:rtl/>
        </w:rPr>
        <w:t xml:space="preserve">العنوان: شارع جمال </w:t>
      </w:r>
      <w:r w:rsidR="00282403">
        <w:rPr>
          <w:rFonts w:cs="Arial" w:hint="cs"/>
          <w:sz w:val="28"/>
          <w:szCs w:val="28"/>
          <w:rtl/>
        </w:rPr>
        <w:t xml:space="preserve">المختار ولد داداه </w:t>
      </w:r>
      <w:r w:rsidRPr="008E4CF4">
        <w:rPr>
          <w:rFonts w:cs="Arial"/>
          <w:sz w:val="28"/>
          <w:szCs w:val="28"/>
          <w:rtl/>
        </w:rPr>
        <w:t>، ص.ب. 1761</w:t>
      </w:r>
    </w:p>
    <w:p w14:paraId="539EF6FE" w14:textId="77777777" w:rsidR="00A45B39" w:rsidRPr="008E4CF4" w:rsidRDefault="00A45B39" w:rsidP="00175FE7">
      <w:pPr>
        <w:bidi/>
        <w:rPr>
          <w:rFonts w:cs="Arial"/>
          <w:sz w:val="28"/>
          <w:szCs w:val="28"/>
        </w:rPr>
      </w:pPr>
      <w:r w:rsidRPr="008E4CF4">
        <w:rPr>
          <w:rFonts w:cs="Arial"/>
          <w:sz w:val="28"/>
          <w:szCs w:val="28"/>
          <w:rtl/>
        </w:rPr>
        <w:t>نواكشوط، الجمهورية الإسلامية الموريتانية</w:t>
      </w:r>
    </w:p>
    <w:p w14:paraId="14765C0C" w14:textId="77777777" w:rsidR="00A45B39" w:rsidRPr="008E4CF4" w:rsidRDefault="00A45B39" w:rsidP="00282403">
      <w:pPr>
        <w:bidi/>
        <w:rPr>
          <w:rFonts w:cs="Arial"/>
          <w:sz w:val="28"/>
          <w:szCs w:val="28"/>
        </w:rPr>
      </w:pPr>
      <w:r w:rsidRPr="008E4CF4">
        <w:rPr>
          <w:rFonts w:cs="Arial"/>
          <w:sz w:val="28"/>
          <w:szCs w:val="28"/>
          <w:rtl/>
        </w:rPr>
        <w:t xml:space="preserve">الهاتف: </w:t>
      </w:r>
      <w:r w:rsidR="00282403">
        <w:rPr>
          <w:rFonts w:cs="Arial"/>
          <w:sz w:val="28"/>
          <w:szCs w:val="28"/>
        </w:rPr>
        <w:t>0022242255420</w:t>
      </w:r>
      <w:r w:rsidRPr="008E4CF4">
        <w:rPr>
          <w:rFonts w:cs="Arial"/>
          <w:sz w:val="28"/>
          <w:szCs w:val="28"/>
          <w:rtl/>
        </w:rPr>
        <w:t xml:space="preserve"> / </w:t>
      </w:r>
      <w:r w:rsidR="00282403">
        <w:rPr>
          <w:rFonts w:cs="Arial"/>
          <w:sz w:val="28"/>
          <w:szCs w:val="28"/>
        </w:rPr>
        <w:t>0022246425357</w:t>
      </w:r>
    </w:p>
    <w:p w14:paraId="1BB5EFCF" w14:textId="56D4B7A4" w:rsidR="00A45B39" w:rsidRPr="008E4CF4" w:rsidRDefault="00A45B39" w:rsidP="00282403">
      <w:pPr>
        <w:bidi/>
        <w:rPr>
          <w:rFonts w:cs="Arial"/>
          <w:sz w:val="28"/>
          <w:szCs w:val="28"/>
        </w:rPr>
      </w:pPr>
      <w:r w:rsidRPr="008E4CF4">
        <w:rPr>
          <w:rFonts w:cs="Arial"/>
          <w:sz w:val="28"/>
          <w:szCs w:val="28"/>
          <w:rtl/>
        </w:rPr>
        <w:t>البريد الإلكتروني</w:t>
      </w:r>
      <w:r w:rsidR="00282403">
        <w:rPr>
          <w:rFonts w:cs="Arial" w:hint="cs"/>
          <w:sz w:val="28"/>
          <w:szCs w:val="28"/>
          <w:rtl/>
        </w:rPr>
        <w:t xml:space="preserve"> : </w:t>
      </w:r>
      <w:hyperlink r:id="rId7" w:history="1">
        <w:r w:rsidR="00F71D8F" w:rsidRPr="00D46E2E">
          <w:rPr>
            <w:rStyle w:val="Hyperlink"/>
            <w:rFonts w:cs="Arial"/>
            <w:sz w:val="28"/>
            <w:szCs w:val="28"/>
          </w:rPr>
          <w:t>mohamedjeffa31@gmail.com</w:t>
        </w:r>
      </w:hyperlink>
      <w:r w:rsidR="00F71D8F">
        <w:rPr>
          <w:rFonts w:cs="Arial"/>
          <w:sz w:val="28"/>
          <w:szCs w:val="28"/>
        </w:rPr>
        <w:t xml:space="preserve"> </w:t>
      </w:r>
    </w:p>
    <w:p w14:paraId="2DBD9B90" w14:textId="3EFCA543" w:rsidR="00DB7212" w:rsidRPr="008E4CF4" w:rsidRDefault="00F71D8F" w:rsidP="00175FE7">
      <w:pPr>
        <w:bidi/>
      </w:pPr>
      <w:hyperlink r:id="rId8" w:history="1">
        <w:r w:rsidRPr="00D46E2E">
          <w:rPr>
            <w:rStyle w:val="Hyperlink"/>
            <w:rFonts w:cs="Arial"/>
            <w:sz w:val="28"/>
            <w:szCs w:val="28"/>
          </w:rPr>
          <w:t>awqafmauritanie@gmail.com</w:t>
        </w:r>
      </w:hyperlink>
      <w:r>
        <w:rPr>
          <w:rFonts w:cs="Arial"/>
          <w:sz w:val="28"/>
          <w:szCs w:val="28"/>
        </w:rPr>
        <w:t xml:space="preserve"> </w:t>
      </w:r>
    </w:p>
    <w:sectPr w:rsidR="00DB7212" w:rsidRPr="008E4CF4" w:rsidSect="007F74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65A88" w14:textId="77777777" w:rsidR="00693B2C" w:rsidRDefault="00693B2C" w:rsidP="00FF6F70">
      <w:pPr>
        <w:spacing w:after="0" w:line="240" w:lineRule="auto"/>
      </w:pPr>
      <w:r>
        <w:separator/>
      </w:r>
    </w:p>
  </w:endnote>
  <w:endnote w:type="continuationSeparator" w:id="0">
    <w:p w14:paraId="6FE50BB6" w14:textId="77777777" w:rsidR="00693B2C" w:rsidRDefault="00693B2C" w:rsidP="00FF6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0DA87" w14:textId="77777777" w:rsidR="00693B2C" w:rsidRDefault="00693B2C" w:rsidP="00FF6F70">
      <w:pPr>
        <w:spacing w:after="0" w:line="240" w:lineRule="auto"/>
      </w:pPr>
      <w:r>
        <w:separator/>
      </w:r>
    </w:p>
  </w:footnote>
  <w:footnote w:type="continuationSeparator" w:id="0">
    <w:p w14:paraId="00C11469" w14:textId="77777777" w:rsidR="00693B2C" w:rsidRDefault="00693B2C" w:rsidP="00FF6F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B4F37"/>
    <w:multiLevelType w:val="hybridMultilevel"/>
    <w:tmpl w:val="F208DE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1651021"/>
    <w:multiLevelType w:val="hybridMultilevel"/>
    <w:tmpl w:val="7C949E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67411170">
    <w:abstractNumId w:val="1"/>
  </w:num>
  <w:num w:numId="2" w16cid:durableId="1207062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B7212"/>
    <w:rsid w:val="00061EFF"/>
    <w:rsid w:val="00152CB6"/>
    <w:rsid w:val="00175FE7"/>
    <w:rsid w:val="002061A3"/>
    <w:rsid w:val="00216C20"/>
    <w:rsid w:val="00282403"/>
    <w:rsid w:val="00321793"/>
    <w:rsid w:val="00351B36"/>
    <w:rsid w:val="003B55CD"/>
    <w:rsid w:val="00490EDC"/>
    <w:rsid w:val="004E3687"/>
    <w:rsid w:val="005001C4"/>
    <w:rsid w:val="0052341E"/>
    <w:rsid w:val="005B5534"/>
    <w:rsid w:val="00693B2C"/>
    <w:rsid w:val="006B2BC3"/>
    <w:rsid w:val="007D15E1"/>
    <w:rsid w:val="007F7420"/>
    <w:rsid w:val="0087368E"/>
    <w:rsid w:val="008B6428"/>
    <w:rsid w:val="008E4CF4"/>
    <w:rsid w:val="00937ABF"/>
    <w:rsid w:val="009B6928"/>
    <w:rsid w:val="009C4B98"/>
    <w:rsid w:val="00A45B39"/>
    <w:rsid w:val="00B37D34"/>
    <w:rsid w:val="00BA44DF"/>
    <w:rsid w:val="00C65D54"/>
    <w:rsid w:val="00C738E7"/>
    <w:rsid w:val="00CF72FF"/>
    <w:rsid w:val="00DB7212"/>
    <w:rsid w:val="00EF3048"/>
    <w:rsid w:val="00F71D8F"/>
    <w:rsid w:val="00FF6F70"/>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2B374"/>
  <w15:docId w15:val="{5CEF20C7-4F7E-4D3F-9B1F-0FAE6D50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212"/>
    <w:rPr>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7212"/>
    <w:pPr>
      <w:ind w:left="720"/>
      <w:contextualSpacing/>
    </w:pPr>
  </w:style>
  <w:style w:type="paragraph" w:styleId="Header">
    <w:name w:val="header"/>
    <w:basedOn w:val="Normal"/>
    <w:link w:val="HeaderChar"/>
    <w:uiPriority w:val="99"/>
    <w:unhideWhenUsed/>
    <w:rsid w:val="00FF6F70"/>
    <w:pPr>
      <w:tabs>
        <w:tab w:val="center" w:pos="4536"/>
        <w:tab w:val="right" w:pos="9072"/>
      </w:tabs>
      <w:spacing w:after="0" w:line="240" w:lineRule="auto"/>
    </w:pPr>
  </w:style>
  <w:style w:type="character" w:customStyle="1" w:styleId="HeaderChar">
    <w:name w:val="Header Char"/>
    <w:basedOn w:val="DefaultParagraphFont"/>
    <w:link w:val="Header"/>
    <w:uiPriority w:val="99"/>
    <w:rsid w:val="00FF6F70"/>
    <w:rPr>
      <w:kern w:val="2"/>
    </w:rPr>
  </w:style>
  <w:style w:type="paragraph" w:styleId="Footer">
    <w:name w:val="footer"/>
    <w:basedOn w:val="Normal"/>
    <w:link w:val="FooterChar"/>
    <w:uiPriority w:val="99"/>
    <w:unhideWhenUsed/>
    <w:rsid w:val="00FF6F70"/>
    <w:pPr>
      <w:tabs>
        <w:tab w:val="center" w:pos="4536"/>
        <w:tab w:val="right" w:pos="9072"/>
      </w:tabs>
      <w:spacing w:after="0" w:line="240" w:lineRule="auto"/>
    </w:pPr>
  </w:style>
  <w:style w:type="character" w:customStyle="1" w:styleId="FooterChar">
    <w:name w:val="Footer Char"/>
    <w:basedOn w:val="DefaultParagraphFont"/>
    <w:link w:val="Footer"/>
    <w:uiPriority w:val="99"/>
    <w:rsid w:val="00FF6F70"/>
    <w:rPr>
      <w:kern w:val="2"/>
    </w:rPr>
  </w:style>
  <w:style w:type="character" w:styleId="Hyperlink">
    <w:name w:val="Hyperlink"/>
    <w:basedOn w:val="DefaultParagraphFont"/>
    <w:uiPriority w:val="99"/>
    <w:unhideWhenUsed/>
    <w:rsid w:val="00F71D8F"/>
    <w:rPr>
      <w:color w:val="0563C1" w:themeColor="hyperlink"/>
      <w:u w:val="single"/>
    </w:rPr>
  </w:style>
  <w:style w:type="character" w:styleId="UnresolvedMention">
    <w:name w:val="Unresolved Mention"/>
    <w:basedOn w:val="DefaultParagraphFont"/>
    <w:uiPriority w:val="99"/>
    <w:semiHidden/>
    <w:unhideWhenUsed/>
    <w:rsid w:val="00F71D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882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wqafmauritanie@gmail.com" TargetMode="External"/><Relationship Id="rId3" Type="http://schemas.openxmlformats.org/officeDocument/2006/relationships/settings" Target="settings.xml"/><Relationship Id="rId7" Type="http://schemas.openxmlformats.org/officeDocument/2006/relationships/hyperlink" Target="mailto:mohamedjeffa3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611</Words>
  <Characters>3389</Characters>
  <Application>Microsoft Office Word</Application>
  <DocSecurity>0</DocSecurity>
  <Lines>80</Lines>
  <Paragraphs>47</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Mehmet Fehmi Eken</cp:lastModifiedBy>
  <cp:revision>21</cp:revision>
  <cp:lastPrinted>2026-06-24T10:47:00Z</cp:lastPrinted>
  <dcterms:created xsi:type="dcterms:W3CDTF">2025-01-20T14:16:00Z</dcterms:created>
  <dcterms:modified xsi:type="dcterms:W3CDTF">2026-09-21T05:27:00Z</dcterms:modified>
</cp:coreProperties>
</file>