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5387"/>
        <w:gridCol w:w="2363"/>
      </w:tblGrid>
      <w:tr w:rsidR="009A2952" w:rsidRPr="003F1045" w14:paraId="3A876CE5" w14:textId="77777777" w:rsidTr="003D24BC">
        <w:trPr>
          <w:trHeight w:val="1948"/>
        </w:trPr>
        <w:tc>
          <w:tcPr>
            <w:tcW w:w="1899" w:type="dxa"/>
          </w:tcPr>
          <w:p w14:paraId="615E7CD5" w14:textId="77777777" w:rsidR="009A2952" w:rsidRPr="003F1045" w:rsidRDefault="009A2952" w:rsidP="003D24BC">
            <w:pPr>
              <w:ind w:right="72"/>
              <w:jc w:val="center"/>
              <w:rPr>
                <w:rFonts w:ascii="CG Times" w:eastAsia="Garamond" w:hAnsi="CG Times" w:cs="Garamond"/>
                <w:b/>
                <w:bCs/>
                <w:sz w:val="40"/>
                <w:szCs w:val="40"/>
                <w:lang w:val="fr-FR"/>
              </w:rPr>
            </w:pPr>
            <w:r w:rsidRPr="003F1045">
              <w:rPr>
                <w:rFonts w:ascii="CG Times" w:hAnsi="CG Times"/>
                <w:b/>
                <w:noProof/>
                <w:sz w:val="28"/>
                <w:szCs w:val="28"/>
                <w:lang w:val="fr-FR"/>
              </w:rPr>
              <w:drawing>
                <wp:inline distT="0" distB="0" distL="0" distR="0" wp14:anchorId="4FD6AFC7" wp14:editId="7A22548F">
                  <wp:extent cx="890270" cy="817245"/>
                  <wp:effectExtent l="0" t="0" r="5080" b="1905"/>
                  <wp:docPr id="16858197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0270" cy="817245"/>
                          </a:xfrm>
                          <a:prstGeom prst="rect">
                            <a:avLst/>
                          </a:prstGeom>
                          <a:noFill/>
                        </pic:spPr>
                      </pic:pic>
                    </a:graphicData>
                  </a:graphic>
                </wp:inline>
              </w:drawing>
            </w:r>
          </w:p>
        </w:tc>
        <w:tc>
          <w:tcPr>
            <w:tcW w:w="5387" w:type="dxa"/>
          </w:tcPr>
          <w:p w14:paraId="00E7DC03" w14:textId="77777777" w:rsidR="009A2952" w:rsidRPr="003F1045" w:rsidRDefault="009A2952" w:rsidP="003D24BC">
            <w:pPr>
              <w:tabs>
                <w:tab w:val="left" w:pos="0"/>
              </w:tabs>
              <w:jc w:val="center"/>
              <w:rPr>
                <w:rFonts w:ascii="CG Times" w:hAnsi="CG Times"/>
                <w:b/>
                <w:sz w:val="36"/>
                <w:szCs w:val="36"/>
                <w:lang w:val="fr-FR"/>
              </w:rPr>
            </w:pPr>
            <w:r w:rsidRPr="003F1045">
              <w:rPr>
                <w:rFonts w:ascii="CG Times" w:hAnsi="CG Times"/>
                <w:b/>
                <w:sz w:val="36"/>
                <w:szCs w:val="36"/>
                <w:lang w:val="fr-FR"/>
              </w:rPr>
              <w:t>UNION DES COMORES</w:t>
            </w:r>
          </w:p>
          <w:p w14:paraId="59F01064" w14:textId="77777777" w:rsidR="009A2952" w:rsidRPr="003F1045" w:rsidRDefault="009A2952" w:rsidP="003D24BC">
            <w:pPr>
              <w:tabs>
                <w:tab w:val="left" w:pos="0"/>
              </w:tabs>
              <w:jc w:val="center"/>
              <w:rPr>
                <w:rFonts w:ascii="CG Times" w:hAnsi="CG Times"/>
                <w:b/>
                <w:lang w:val="fr-FR"/>
              </w:rPr>
            </w:pPr>
            <w:r w:rsidRPr="003F1045">
              <w:rPr>
                <w:rFonts w:ascii="CG Times" w:hAnsi="CG Times"/>
                <w:b/>
                <w:lang w:val="fr-FR"/>
              </w:rPr>
              <w:t>***</w:t>
            </w:r>
          </w:p>
          <w:p w14:paraId="69B1BA19" w14:textId="77777777" w:rsidR="009A2952" w:rsidRPr="003F1045" w:rsidRDefault="009A2952" w:rsidP="003D24BC">
            <w:pPr>
              <w:shd w:val="clear" w:color="auto" w:fill="FFFFFF"/>
              <w:jc w:val="center"/>
              <w:rPr>
                <w:rFonts w:ascii="CG Times" w:hAnsi="CG Times"/>
                <w:i/>
                <w:lang w:val="fr-FR" w:eastAsia="fr-FR"/>
              </w:rPr>
            </w:pPr>
            <w:r w:rsidRPr="003F1045">
              <w:rPr>
                <w:rFonts w:ascii="CG Times" w:hAnsi="CG Times"/>
                <w:i/>
                <w:color w:val="000000"/>
                <w:lang w:val="fr-FR" w:eastAsia="fr-FR"/>
              </w:rPr>
              <w:t>Unité-Solidarité-Développement</w:t>
            </w:r>
          </w:p>
          <w:p w14:paraId="623D3A5B" w14:textId="77777777" w:rsidR="009A2952" w:rsidRPr="003F1045" w:rsidRDefault="009A2952" w:rsidP="003D24BC">
            <w:pPr>
              <w:shd w:val="clear" w:color="auto" w:fill="FFFFFF"/>
              <w:jc w:val="center"/>
              <w:rPr>
                <w:rFonts w:ascii="CG Times" w:hAnsi="CG Times"/>
                <w:lang w:val="fr-FR" w:eastAsia="fr-FR"/>
              </w:rPr>
            </w:pPr>
            <w:r w:rsidRPr="003F1045">
              <w:rPr>
                <w:rFonts w:ascii="CG Times" w:hAnsi="CG Times" w:cs="Arial"/>
                <w:b/>
                <w:bCs/>
                <w:color w:val="000000"/>
                <w:sz w:val="18"/>
                <w:szCs w:val="18"/>
                <w:lang w:val="fr-FR" w:eastAsia="fr-FR"/>
              </w:rPr>
              <w:t>----------------------------------</w:t>
            </w:r>
          </w:p>
          <w:p w14:paraId="61F496C3" w14:textId="77777777" w:rsidR="009A2952" w:rsidRPr="003F1045" w:rsidRDefault="009A2952" w:rsidP="003D24BC">
            <w:pPr>
              <w:shd w:val="clear" w:color="auto" w:fill="FFFFFF"/>
              <w:jc w:val="center"/>
              <w:rPr>
                <w:rFonts w:ascii="CG Times" w:hAnsi="CG Times"/>
                <w:sz w:val="22"/>
                <w:szCs w:val="22"/>
                <w:lang w:val="fr-FR" w:eastAsia="fr-FR"/>
              </w:rPr>
            </w:pPr>
            <w:r w:rsidRPr="003F1045">
              <w:rPr>
                <w:rFonts w:ascii="CG Times" w:hAnsi="CG Times"/>
                <w:b/>
                <w:bCs/>
                <w:color w:val="000000"/>
                <w:sz w:val="22"/>
                <w:szCs w:val="22"/>
                <w:lang w:val="fr-FR" w:eastAsia="fr-FR"/>
              </w:rPr>
              <w:t>PRESIDENCE DE L’UNION DES COMORES</w:t>
            </w:r>
          </w:p>
          <w:p w14:paraId="7F48B1A5" w14:textId="77777777" w:rsidR="009A2952" w:rsidRPr="003F1045" w:rsidRDefault="009A2952" w:rsidP="003D24BC">
            <w:pPr>
              <w:tabs>
                <w:tab w:val="left" w:pos="0"/>
              </w:tabs>
              <w:jc w:val="center"/>
              <w:rPr>
                <w:rFonts w:ascii="CG Times" w:hAnsi="CG Times"/>
                <w:b/>
                <w:lang w:val="fr-FR"/>
              </w:rPr>
            </w:pPr>
            <w:r w:rsidRPr="003F1045">
              <w:rPr>
                <w:rFonts w:ascii="CG Times" w:hAnsi="CG Times"/>
                <w:b/>
                <w:lang w:val="fr-FR"/>
              </w:rPr>
              <w:t>***</w:t>
            </w:r>
          </w:p>
          <w:p w14:paraId="22D3FBFB" w14:textId="77777777" w:rsidR="009A2952" w:rsidRPr="003F1045" w:rsidRDefault="009A2952" w:rsidP="003D24BC">
            <w:pPr>
              <w:shd w:val="clear" w:color="auto" w:fill="FFFFFF"/>
              <w:jc w:val="center"/>
              <w:rPr>
                <w:rFonts w:ascii="CG Times" w:hAnsi="CG Times"/>
                <w:sz w:val="22"/>
                <w:szCs w:val="22"/>
                <w:lang w:val="fr-FR" w:eastAsia="fr-FR"/>
              </w:rPr>
            </w:pPr>
            <w:r w:rsidRPr="003F1045">
              <w:rPr>
                <w:rFonts w:ascii="CG Times" w:hAnsi="CG Times"/>
                <w:b/>
                <w:bCs/>
                <w:iCs/>
                <w:color w:val="000000"/>
                <w:sz w:val="22"/>
                <w:szCs w:val="22"/>
                <w:lang w:val="fr-FR" w:eastAsia="fr-FR"/>
              </w:rPr>
              <w:t>SECRETARIAT GENERAL DU GOUVERNEMENT</w:t>
            </w:r>
          </w:p>
          <w:p w14:paraId="39769B89" w14:textId="77777777" w:rsidR="009A2952" w:rsidRPr="003F1045" w:rsidRDefault="009A2952" w:rsidP="003D24BC">
            <w:pPr>
              <w:tabs>
                <w:tab w:val="left" w:pos="0"/>
              </w:tabs>
              <w:jc w:val="center"/>
              <w:rPr>
                <w:rFonts w:ascii="CG Times" w:hAnsi="CG Times"/>
                <w:b/>
                <w:lang w:val="fr-FR"/>
              </w:rPr>
            </w:pPr>
            <w:r w:rsidRPr="003F1045">
              <w:rPr>
                <w:rFonts w:ascii="CG Times" w:hAnsi="CG Times"/>
                <w:b/>
                <w:lang w:val="fr-FR"/>
              </w:rPr>
              <w:t>***</w:t>
            </w:r>
          </w:p>
        </w:tc>
        <w:tc>
          <w:tcPr>
            <w:tcW w:w="2363" w:type="dxa"/>
          </w:tcPr>
          <w:p w14:paraId="163997F6" w14:textId="77777777" w:rsidR="009A2952" w:rsidRPr="003F1045" w:rsidRDefault="009A2952" w:rsidP="003D24BC">
            <w:pPr>
              <w:ind w:right="72"/>
              <w:jc w:val="center"/>
              <w:rPr>
                <w:rFonts w:ascii="CG Times" w:eastAsia="Garamond" w:hAnsi="CG Times" w:cs="Garamond"/>
                <w:b/>
                <w:bCs/>
                <w:sz w:val="40"/>
                <w:szCs w:val="40"/>
                <w:lang w:val="fr-FR"/>
              </w:rPr>
            </w:pPr>
            <w:r w:rsidRPr="003F1045">
              <w:rPr>
                <w:rFonts w:ascii="CG Times" w:hAnsi="CG Times"/>
                <w:b/>
                <w:noProof/>
                <w:sz w:val="28"/>
                <w:szCs w:val="28"/>
                <w:lang w:val="fr-FR"/>
              </w:rPr>
              <w:drawing>
                <wp:inline distT="0" distB="0" distL="0" distR="0" wp14:anchorId="1212E80A" wp14:editId="7A5C854C">
                  <wp:extent cx="1127760" cy="633730"/>
                  <wp:effectExtent l="0" t="0" r="0" b="0"/>
                  <wp:docPr id="1786837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7760" cy="633730"/>
                          </a:xfrm>
                          <a:prstGeom prst="rect">
                            <a:avLst/>
                          </a:prstGeom>
                          <a:noFill/>
                        </pic:spPr>
                      </pic:pic>
                    </a:graphicData>
                  </a:graphic>
                </wp:inline>
              </w:drawing>
            </w:r>
          </w:p>
        </w:tc>
      </w:tr>
    </w:tbl>
    <w:p w14:paraId="78694D54" w14:textId="77777777" w:rsidR="009A2952" w:rsidRPr="003F1045" w:rsidRDefault="009A2952" w:rsidP="009A2952">
      <w:pPr>
        <w:tabs>
          <w:tab w:val="left" w:pos="0"/>
        </w:tabs>
        <w:jc w:val="center"/>
        <w:rPr>
          <w:rFonts w:ascii="CG Times" w:eastAsia="Calibri" w:hAnsi="CG Times"/>
          <w:b/>
          <w:kern w:val="2"/>
          <w:lang w:val="fr-FR"/>
          <w14:ligatures w14:val="standardContextual"/>
        </w:rPr>
      </w:pPr>
      <w:r w:rsidRPr="003F1045">
        <w:rPr>
          <w:rFonts w:ascii="CG Times" w:eastAsia="Calibri" w:hAnsi="CG Times"/>
          <w:b/>
          <w:kern w:val="2"/>
          <w:lang w:val="fr-FR"/>
          <w14:ligatures w14:val="standardContextual"/>
        </w:rPr>
        <w:t>AGENCE NATIONALE DE DEVELOPPEMENT DU NUMERIQUE (ANADEN)</w:t>
      </w:r>
    </w:p>
    <w:p w14:paraId="7AC87BEF" w14:textId="77777777" w:rsidR="009A2952" w:rsidRPr="003F1045" w:rsidRDefault="009A2952" w:rsidP="009A2952">
      <w:pPr>
        <w:tabs>
          <w:tab w:val="left" w:pos="0"/>
        </w:tabs>
        <w:jc w:val="center"/>
        <w:rPr>
          <w:rFonts w:ascii="CG Times" w:eastAsia="Calibri" w:hAnsi="CG Times"/>
          <w:b/>
          <w:kern w:val="2"/>
          <w:lang w:val="fr-FR"/>
          <w14:ligatures w14:val="standardContextual"/>
        </w:rPr>
      </w:pPr>
      <w:r w:rsidRPr="003F1045">
        <w:rPr>
          <w:rFonts w:ascii="CG Times" w:eastAsia="Calibri" w:hAnsi="CG Times"/>
          <w:b/>
          <w:kern w:val="2"/>
          <w:sz w:val="11"/>
          <w:szCs w:val="11"/>
          <w:lang w:val="fr-FR"/>
          <w14:ligatures w14:val="standardContextual"/>
        </w:rPr>
        <w:t xml:space="preserve">       </w:t>
      </w:r>
      <w:r w:rsidRPr="003F1045">
        <w:rPr>
          <w:rFonts w:ascii="CG Times" w:eastAsia="Calibri" w:hAnsi="CG Times"/>
          <w:b/>
          <w:kern w:val="2"/>
          <w:sz w:val="11"/>
          <w:szCs w:val="11"/>
          <w:lang w:val="fr-FR"/>
          <w14:ligatures w14:val="standardContextual"/>
        </w:rPr>
        <w:tab/>
      </w:r>
      <w:r w:rsidRPr="003F1045">
        <w:rPr>
          <w:rFonts w:ascii="CG Times" w:eastAsia="Calibri" w:hAnsi="CG Times"/>
          <w:b/>
          <w:kern w:val="2"/>
          <w:lang w:val="fr-FR"/>
          <w14:ligatures w14:val="standardContextual"/>
        </w:rPr>
        <w:t>***</w:t>
      </w:r>
    </w:p>
    <w:p w14:paraId="784779BB" w14:textId="77777777" w:rsidR="009A2952" w:rsidRPr="003F1045" w:rsidRDefault="009A2952" w:rsidP="009A2952">
      <w:pPr>
        <w:tabs>
          <w:tab w:val="left" w:pos="0"/>
        </w:tabs>
        <w:jc w:val="center"/>
        <w:rPr>
          <w:rFonts w:ascii="CG Times" w:eastAsia="Calibri" w:hAnsi="CG Times"/>
          <w:spacing w:val="-2"/>
          <w:kern w:val="2"/>
          <w:lang w:val="fr-FR"/>
          <w14:ligatures w14:val="standardContextual"/>
        </w:rPr>
      </w:pPr>
      <w:r w:rsidRPr="003F1045">
        <w:rPr>
          <w:rFonts w:ascii="CG Times" w:eastAsia="Calibri" w:hAnsi="CG Times"/>
          <w:b/>
          <w:bCs/>
          <w:kern w:val="2"/>
          <w:lang w:val="fr-FR"/>
          <w14:ligatures w14:val="standardContextual"/>
        </w:rPr>
        <w:t>PROJET DE MODERNISATION DE L’ADMINISTRATION PUBLIQUE COMORIENNE PAR LE BIAIS DU E-GOUVERNEMENT</w:t>
      </w:r>
    </w:p>
    <w:p w14:paraId="6915E927" w14:textId="77777777" w:rsidR="009A2952" w:rsidRPr="003F1045" w:rsidRDefault="009A2952" w:rsidP="009A2952">
      <w:pPr>
        <w:tabs>
          <w:tab w:val="left" w:pos="0"/>
        </w:tabs>
        <w:jc w:val="center"/>
        <w:rPr>
          <w:rFonts w:ascii="CG Times" w:eastAsia="Calibri" w:hAnsi="CG Times"/>
          <w:b/>
          <w:kern w:val="2"/>
          <w:lang w:val="fr-FR"/>
          <w14:ligatures w14:val="standardContextual"/>
        </w:rPr>
      </w:pPr>
      <w:r w:rsidRPr="003F1045">
        <w:rPr>
          <w:rFonts w:ascii="CG Times" w:eastAsia="Calibri" w:hAnsi="CG Times"/>
          <w:b/>
          <w:kern w:val="2"/>
          <w:lang w:val="fr-FR"/>
          <w14:ligatures w14:val="standardContextual"/>
        </w:rPr>
        <w:tab/>
        <w:t>***</w:t>
      </w:r>
    </w:p>
    <w:p w14:paraId="089E5E81" w14:textId="77777777" w:rsidR="009A2952" w:rsidRPr="003F1045" w:rsidRDefault="009A2952" w:rsidP="009A2952">
      <w:pPr>
        <w:tabs>
          <w:tab w:val="left" w:pos="0"/>
        </w:tabs>
        <w:jc w:val="center"/>
        <w:rPr>
          <w:rFonts w:ascii="CG Times" w:eastAsia="Calibri" w:hAnsi="CG Times"/>
          <w:b/>
          <w:bCs/>
          <w:kern w:val="2"/>
          <w:lang w:val="fr-FR"/>
          <w14:ligatures w14:val="standardContextual"/>
        </w:rPr>
      </w:pPr>
      <w:r w:rsidRPr="003F1045">
        <w:rPr>
          <w:rFonts w:ascii="CG Times" w:eastAsia="Calibri" w:hAnsi="CG Times"/>
          <w:b/>
          <w:bCs/>
          <w:kern w:val="2"/>
          <w:lang w:val="fr-FR"/>
          <w14:ligatures w14:val="standardContextual"/>
        </w:rPr>
        <w:t>UNITE DE COORDINATION DU PROJET</w:t>
      </w:r>
    </w:p>
    <w:p w14:paraId="3E9C2C77" w14:textId="77777777" w:rsidR="009A2952" w:rsidRPr="003F1045" w:rsidRDefault="009A2952" w:rsidP="009A2952">
      <w:pPr>
        <w:tabs>
          <w:tab w:val="left" w:pos="0"/>
        </w:tabs>
        <w:jc w:val="center"/>
        <w:rPr>
          <w:rFonts w:ascii="CG Times" w:eastAsia="Calibri" w:hAnsi="CG Times"/>
          <w:b/>
          <w:kern w:val="2"/>
          <w:lang w:val="fr-FR"/>
          <w14:ligatures w14:val="standardContextual"/>
        </w:rPr>
      </w:pPr>
      <w:r w:rsidRPr="003F1045">
        <w:rPr>
          <w:rFonts w:ascii="CG Times" w:eastAsia="Calibri" w:hAnsi="CG Times"/>
          <w:b/>
          <w:kern w:val="2"/>
          <w:lang w:val="fr-FR"/>
          <w14:ligatures w14:val="standardContextual"/>
        </w:rPr>
        <w:tab/>
        <w:t>***</w:t>
      </w:r>
    </w:p>
    <w:p w14:paraId="0862B484" w14:textId="77777777" w:rsidR="009A2952" w:rsidRPr="00B41BE8" w:rsidRDefault="009A2952" w:rsidP="009A2952">
      <w:pPr>
        <w:tabs>
          <w:tab w:val="clear" w:pos="284"/>
          <w:tab w:val="left" w:pos="0"/>
        </w:tabs>
        <w:jc w:val="center"/>
        <w:rPr>
          <w:sz w:val="36"/>
          <w:szCs w:val="36"/>
          <w:lang w:val="fr-FR"/>
        </w:rPr>
      </w:pPr>
      <w:r w:rsidRPr="00B41BE8">
        <w:rPr>
          <w:b/>
          <w:sz w:val="36"/>
          <w:szCs w:val="36"/>
          <w:lang w:val="fr-FR"/>
        </w:rPr>
        <w:t>APPEL À MANIFESTATION D’INTÉRÊT</w:t>
      </w:r>
    </w:p>
    <w:p w14:paraId="4DB3D2EA" w14:textId="77777777" w:rsidR="009A2952" w:rsidRPr="00B41BE8" w:rsidRDefault="009A2952" w:rsidP="009A2952">
      <w:pPr>
        <w:jc w:val="center"/>
        <w:rPr>
          <w:sz w:val="28"/>
          <w:szCs w:val="28"/>
          <w:lang w:val="fr-FR"/>
        </w:rPr>
      </w:pPr>
      <w:r w:rsidRPr="00B41BE8">
        <w:rPr>
          <w:b/>
          <w:sz w:val="28"/>
          <w:szCs w:val="28"/>
          <w:lang w:val="fr-FR"/>
        </w:rPr>
        <w:t>(SERVICES DE CONSULTANTS – SELECTION DE FIRMES)</w:t>
      </w:r>
    </w:p>
    <w:p w14:paraId="06AF463C" w14:textId="77777777" w:rsidR="009A2952" w:rsidRPr="00827A76" w:rsidRDefault="009A2952" w:rsidP="009A2952">
      <w:pPr>
        <w:pStyle w:val="ChapterNumber"/>
        <w:tabs>
          <w:tab w:val="clear" w:pos="-720"/>
        </w:tabs>
        <w:rPr>
          <w:rFonts w:ascii="Times New Roman" w:hAnsi="Times New Roman"/>
          <w:spacing w:val="-2"/>
          <w:sz w:val="24"/>
          <w:szCs w:val="24"/>
          <w:lang w:val="fr-FR"/>
        </w:rPr>
      </w:pPr>
    </w:p>
    <w:p w14:paraId="0D261C81" w14:textId="77777777" w:rsidR="009A2952" w:rsidRPr="00DB29B0" w:rsidRDefault="009A2952" w:rsidP="009A2952">
      <w:pPr>
        <w:pStyle w:val="BodyText"/>
        <w:jc w:val="left"/>
        <w:rPr>
          <w:spacing w:val="-2"/>
          <w:lang w:val="fr-FR"/>
        </w:rPr>
      </w:pPr>
      <w:r w:rsidRPr="00DB29B0">
        <w:rPr>
          <w:spacing w:val="-2"/>
          <w:lang w:val="fr-FR"/>
        </w:rPr>
        <w:t>PAYS : Union des Comores</w:t>
      </w:r>
    </w:p>
    <w:p w14:paraId="0A2036E4" w14:textId="77777777" w:rsidR="009A2952" w:rsidRPr="00DB29B0" w:rsidRDefault="009A2952" w:rsidP="009A2952">
      <w:pPr>
        <w:pStyle w:val="BodyText"/>
        <w:jc w:val="left"/>
        <w:rPr>
          <w:spacing w:val="-2"/>
          <w:lang w:val="fr-FR"/>
        </w:rPr>
      </w:pPr>
      <w:r w:rsidRPr="00DB29B0">
        <w:rPr>
          <w:spacing w:val="-2"/>
          <w:lang w:val="fr-FR"/>
        </w:rPr>
        <w:t>NOM DU PROJET : Projet de Modernisation de l’Administration Publique Comorienne par le biais du E-gouvernement (COM 1026)</w:t>
      </w:r>
    </w:p>
    <w:p w14:paraId="10E67AE2" w14:textId="77777777" w:rsidR="009A2952" w:rsidRPr="00DB29B0" w:rsidRDefault="009A2952" w:rsidP="009A2952">
      <w:pPr>
        <w:pStyle w:val="BodyText"/>
        <w:jc w:val="left"/>
        <w:rPr>
          <w:spacing w:val="-2"/>
          <w:lang w:val="fr-FR"/>
        </w:rPr>
      </w:pPr>
      <w:r w:rsidRPr="00DB29B0">
        <w:rPr>
          <w:spacing w:val="-2"/>
          <w:lang w:val="fr-FR"/>
        </w:rPr>
        <w:t xml:space="preserve">SECTEUR : </w:t>
      </w:r>
      <w:r w:rsidRPr="003759A9">
        <w:rPr>
          <w:spacing w:val="-2"/>
          <w:lang w:val="fr-FR"/>
        </w:rPr>
        <w:t>Économie Numérique</w:t>
      </w:r>
    </w:p>
    <w:p w14:paraId="7504F076" w14:textId="77777777" w:rsidR="009A2952" w:rsidRPr="00DB29B0" w:rsidRDefault="009A2952" w:rsidP="009A2952">
      <w:pPr>
        <w:pStyle w:val="BodyText"/>
        <w:jc w:val="left"/>
        <w:rPr>
          <w:spacing w:val="-2"/>
          <w:lang w:val="fr-FR"/>
        </w:rPr>
      </w:pPr>
      <w:r w:rsidRPr="00DB29B0">
        <w:rPr>
          <w:spacing w:val="-2"/>
          <w:lang w:val="fr-FR"/>
        </w:rPr>
        <w:t>SERVICES DE CONSULTANTS : Recrutement d’un cabinet technique pour la conception et supervision des activités de digitalisation</w:t>
      </w:r>
    </w:p>
    <w:p w14:paraId="5989E031" w14:textId="77777777" w:rsidR="009A2952" w:rsidRPr="00DB29B0" w:rsidRDefault="009A2952" w:rsidP="009A2952">
      <w:pPr>
        <w:pStyle w:val="BodyText"/>
        <w:jc w:val="left"/>
        <w:rPr>
          <w:spacing w:val="-2"/>
          <w:lang w:val="fr-FR"/>
        </w:rPr>
      </w:pPr>
      <w:r w:rsidRPr="00DB29B0">
        <w:rPr>
          <w:spacing w:val="-2"/>
          <w:lang w:val="fr-FR"/>
        </w:rPr>
        <w:t>Mode de financement : Prêt – conforme à la Charia</w:t>
      </w:r>
    </w:p>
    <w:p w14:paraId="196AA56C" w14:textId="77777777" w:rsidR="009A2952" w:rsidRPr="00DB29B0" w:rsidRDefault="009A2952" w:rsidP="009A2952">
      <w:pPr>
        <w:pStyle w:val="BodyText"/>
        <w:spacing w:after="0"/>
        <w:jc w:val="left"/>
        <w:rPr>
          <w:spacing w:val="-2"/>
          <w:lang w:val="fr-FR"/>
        </w:rPr>
      </w:pPr>
      <w:r w:rsidRPr="00DB29B0">
        <w:rPr>
          <w:spacing w:val="-2"/>
          <w:lang w:val="fr-FR"/>
        </w:rPr>
        <w:t xml:space="preserve">N° de Financement : </w:t>
      </w:r>
      <w:r w:rsidRPr="003759A9">
        <w:rPr>
          <w:spacing w:val="-2"/>
          <w:lang w:val="fr-FR"/>
        </w:rPr>
        <w:t>COM 1026</w:t>
      </w:r>
    </w:p>
    <w:p w14:paraId="2B58F01C" w14:textId="77777777" w:rsidR="009A2952" w:rsidRPr="00DB29B0" w:rsidRDefault="009A2952" w:rsidP="009A2952">
      <w:pPr>
        <w:pStyle w:val="BodyText"/>
        <w:spacing w:after="0"/>
        <w:jc w:val="left"/>
        <w:rPr>
          <w:i/>
          <w:lang w:val="fr-FR"/>
        </w:rPr>
      </w:pPr>
    </w:p>
    <w:p w14:paraId="0E002DC7" w14:textId="77777777" w:rsidR="009A2952" w:rsidRPr="00DB29B0" w:rsidRDefault="009A2952" w:rsidP="009A2952">
      <w:pPr>
        <w:pStyle w:val="BodyText"/>
        <w:spacing w:after="0"/>
        <w:jc w:val="left"/>
        <w:rPr>
          <w:lang w:val="fr-FR"/>
        </w:rPr>
      </w:pPr>
    </w:p>
    <w:p w14:paraId="37E8E956" w14:textId="77777777" w:rsidR="009A2952" w:rsidRPr="00DB29B0" w:rsidRDefault="009A2952" w:rsidP="009A2952">
      <w:pPr>
        <w:rPr>
          <w:spacing w:val="-2"/>
          <w:lang w:val="fr-CA"/>
        </w:rPr>
      </w:pPr>
      <w:r w:rsidRPr="00DB29B0">
        <w:rPr>
          <w:spacing w:val="-2"/>
          <w:lang w:val="fr-CA"/>
        </w:rPr>
        <w:t>L’</w:t>
      </w:r>
      <w:r w:rsidRPr="00DB29B0">
        <w:rPr>
          <w:color w:val="0070C0"/>
          <w:spacing w:val="-2"/>
          <w:lang w:val="fr-CA"/>
        </w:rPr>
        <w:t>Union des Comores</w:t>
      </w:r>
      <w:r w:rsidRPr="00DB29B0">
        <w:rPr>
          <w:spacing w:val="-2"/>
          <w:lang w:val="fr-CA"/>
        </w:rPr>
        <w:t xml:space="preserve">, </w:t>
      </w:r>
      <w:r w:rsidRPr="00DB29B0">
        <w:rPr>
          <w:color w:val="0070C0"/>
          <w:spacing w:val="-2"/>
          <w:lang w:val="fr-CA"/>
        </w:rPr>
        <w:t>à travers l’Agence Nationale de Développement du Numérique (ANADEN)</w:t>
      </w:r>
      <w:r w:rsidRPr="00DB29B0">
        <w:rPr>
          <w:spacing w:val="-2"/>
          <w:lang w:val="fr-CA"/>
        </w:rPr>
        <w:t xml:space="preserve">, </w:t>
      </w:r>
      <w:r w:rsidRPr="00DB29B0">
        <w:rPr>
          <w:color w:val="0070C0"/>
          <w:spacing w:val="-2"/>
          <w:lang w:val="fr-CA"/>
        </w:rPr>
        <w:t xml:space="preserve">a reçu </w:t>
      </w:r>
      <w:r w:rsidRPr="00DB29B0">
        <w:rPr>
          <w:spacing w:val="-2"/>
          <w:lang w:val="fr-CA"/>
        </w:rPr>
        <w:t xml:space="preserve">un financement de la Banque Islamique de Développement afin de couvrir le coût du </w:t>
      </w:r>
      <w:r w:rsidRPr="00DB29B0">
        <w:rPr>
          <w:color w:val="0070C0"/>
          <w:spacing w:val="-2"/>
          <w:lang w:val="fr-FR"/>
        </w:rPr>
        <w:t>Projet de Modernisation de l’Administration Publique Comorienne par le biais du E-gouvernement (COM 1026)</w:t>
      </w:r>
      <w:r w:rsidRPr="00DB29B0">
        <w:rPr>
          <w:spacing w:val="-2"/>
          <w:lang w:val="fr-CA"/>
        </w:rPr>
        <w:t>, et a l’intention d’utiliser une partie des sommes accordées pour financer des services de consultant.</w:t>
      </w:r>
    </w:p>
    <w:p w14:paraId="7D4C4B00" w14:textId="77777777" w:rsidR="009A2952" w:rsidRPr="00DB29B0" w:rsidRDefault="009A2952" w:rsidP="009A2952">
      <w:pPr>
        <w:pStyle w:val="NormalWeb"/>
        <w:rPr>
          <w:color w:val="000000"/>
        </w:rPr>
      </w:pPr>
      <w:r w:rsidRPr="00DB29B0">
        <w:rPr>
          <w:color w:val="000000"/>
        </w:rPr>
        <w:t>Les services comprennent :</w:t>
      </w:r>
    </w:p>
    <w:p w14:paraId="72E63921" w14:textId="77777777" w:rsidR="009A2952" w:rsidRPr="003D24BC" w:rsidRDefault="009A2952" w:rsidP="009A2952">
      <w:pPr>
        <w:widowControl w:val="0"/>
        <w:numPr>
          <w:ilvl w:val="0"/>
          <w:numId w:val="1"/>
        </w:numPr>
        <w:pBdr>
          <w:top w:val="nil"/>
          <w:left w:val="nil"/>
          <w:bottom w:val="nil"/>
          <w:right w:val="nil"/>
          <w:between w:val="nil"/>
        </w:pBdr>
        <w:tabs>
          <w:tab w:val="clear" w:pos="284"/>
        </w:tabs>
        <w:suppressAutoHyphens w:val="0"/>
        <w:spacing w:line="275" w:lineRule="auto"/>
        <w:rPr>
          <w:color w:val="1F1F1F"/>
          <w:lang w:val="fr-FR"/>
        </w:rPr>
      </w:pPr>
      <w:r w:rsidRPr="003D24BC">
        <w:rPr>
          <w:b/>
          <w:bCs/>
          <w:color w:val="1F1F1F"/>
          <w:lang w:val="fr-FR"/>
        </w:rPr>
        <w:t>Conception :</w:t>
      </w:r>
      <w:r w:rsidRPr="003D24BC">
        <w:rPr>
          <w:color w:val="1F1F1F"/>
          <w:lang w:val="fr-FR"/>
        </w:rPr>
        <w:t xml:space="preserve"> élaborer les dossiers de spécifications techniques, les cahiers de charges et les termes de référence pour les prestataires de chacune des activités du projet ;</w:t>
      </w:r>
    </w:p>
    <w:p w14:paraId="052AAA31" w14:textId="77777777" w:rsidR="009A2952" w:rsidRPr="003D24BC" w:rsidRDefault="009A2952" w:rsidP="009A2952">
      <w:pPr>
        <w:widowControl w:val="0"/>
        <w:numPr>
          <w:ilvl w:val="0"/>
          <w:numId w:val="1"/>
        </w:numPr>
        <w:pBdr>
          <w:top w:val="nil"/>
          <w:left w:val="nil"/>
          <w:bottom w:val="nil"/>
          <w:right w:val="nil"/>
          <w:between w:val="nil"/>
        </w:pBdr>
        <w:tabs>
          <w:tab w:val="clear" w:pos="284"/>
        </w:tabs>
        <w:suppressAutoHyphens w:val="0"/>
        <w:spacing w:line="275" w:lineRule="auto"/>
        <w:rPr>
          <w:color w:val="1F1F1F"/>
          <w:lang w:val="fr-FR"/>
        </w:rPr>
      </w:pPr>
      <w:r w:rsidRPr="003D24BC">
        <w:rPr>
          <w:b/>
          <w:bCs/>
          <w:color w:val="1F1F1F"/>
          <w:lang w:val="fr-FR"/>
        </w:rPr>
        <w:t>Passation de marchés :</w:t>
      </w:r>
      <w:r w:rsidRPr="003D24BC">
        <w:rPr>
          <w:color w:val="1F1F1F"/>
          <w:lang w:val="fr-FR"/>
        </w:rPr>
        <w:t xml:space="preserve"> appuyer l'Unité de Coordination du Projet dans l'évaluation technique des offres ;</w:t>
      </w:r>
    </w:p>
    <w:p w14:paraId="50CFCF60" w14:textId="77777777" w:rsidR="009A2952" w:rsidRPr="003D24BC" w:rsidRDefault="009A2952" w:rsidP="009A2952">
      <w:pPr>
        <w:widowControl w:val="0"/>
        <w:numPr>
          <w:ilvl w:val="0"/>
          <w:numId w:val="1"/>
        </w:numPr>
        <w:pBdr>
          <w:top w:val="nil"/>
          <w:left w:val="nil"/>
          <w:bottom w:val="nil"/>
          <w:right w:val="nil"/>
          <w:between w:val="nil"/>
        </w:pBdr>
        <w:tabs>
          <w:tab w:val="clear" w:pos="284"/>
        </w:tabs>
        <w:suppressAutoHyphens w:val="0"/>
        <w:spacing w:after="200" w:line="275" w:lineRule="auto"/>
        <w:rPr>
          <w:color w:val="1F1F1F"/>
          <w:lang w:val="fr-FR"/>
        </w:rPr>
      </w:pPr>
      <w:r w:rsidRPr="003D24BC">
        <w:rPr>
          <w:b/>
          <w:bCs/>
          <w:color w:val="1F1F1F"/>
          <w:lang w:val="fr-FR"/>
        </w:rPr>
        <w:t>Supervision :</w:t>
      </w:r>
      <w:r w:rsidRPr="003D24BC">
        <w:rPr>
          <w:color w:val="1F1F1F"/>
          <w:lang w:val="fr-FR"/>
        </w:rPr>
        <w:t xml:space="preserve"> assurer le contrôle qualité, le respect des délais et la validation des livrables de chaque prestataire.</w:t>
      </w:r>
    </w:p>
    <w:p w14:paraId="4F536AD8" w14:textId="679C9C75" w:rsidR="009A2952" w:rsidRPr="00DB29B0" w:rsidRDefault="009A2952" w:rsidP="00DB5D25">
      <w:pPr>
        <w:pStyle w:val="NormalWeb"/>
        <w:rPr>
          <w:color w:val="000000"/>
        </w:rPr>
      </w:pPr>
      <w:r w:rsidRPr="00DB29B0">
        <w:rPr>
          <w:color w:val="000000"/>
        </w:rPr>
        <w:t xml:space="preserve">La durée de la mission est estimée </w:t>
      </w:r>
      <w:r>
        <w:rPr>
          <w:color w:val="000000"/>
        </w:rPr>
        <w:t xml:space="preserve">à </w:t>
      </w:r>
      <w:r w:rsidRPr="00DB29B0">
        <w:rPr>
          <w:rStyle w:val="Strong"/>
          <w:color w:val="000000"/>
        </w:rPr>
        <w:t>3</w:t>
      </w:r>
      <w:r>
        <w:rPr>
          <w:rStyle w:val="Strong"/>
          <w:color w:val="000000"/>
        </w:rPr>
        <w:t>0</w:t>
      </w:r>
      <w:r w:rsidRPr="00DB29B0">
        <w:rPr>
          <w:rStyle w:val="Strong"/>
          <w:color w:val="000000"/>
        </w:rPr>
        <w:t xml:space="preserve"> mois</w:t>
      </w:r>
      <w:r w:rsidR="00DB5D25">
        <w:rPr>
          <w:rStyle w:val="Strong"/>
          <w:color w:val="000000"/>
        </w:rPr>
        <w:t xml:space="preserve"> </w:t>
      </w:r>
      <w:r w:rsidR="00DB5D25" w:rsidRPr="00DB29B0">
        <w:rPr>
          <w:color w:val="000000"/>
        </w:rPr>
        <w:t xml:space="preserve">avec un démarrage prévu au </w:t>
      </w:r>
      <w:r w:rsidR="00DB5D25" w:rsidRPr="00DB5D25">
        <w:rPr>
          <w:color w:val="0070C0"/>
        </w:rPr>
        <w:t>décembre/2026</w:t>
      </w:r>
      <w:r w:rsidR="00DB5D25" w:rsidRPr="00655878">
        <w:rPr>
          <w:iCs/>
          <w:color w:val="0070C0"/>
          <w:lang w:val="fr-FR"/>
        </w:rPr>
        <w:t xml:space="preserve"> </w:t>
      </w:r>
      <w:r w:rsidR="00DB5D25">
        <w:rPr>
          <w:iCs/>
          <w:color w:val="0070C0"/>
          <w:lang w:val="fr-FR"/>
        </w:rPr>
        <w:t>(</w:t>
      </w:r>
      <w:r w:rsidR="00DB5D25" w:rsidRPr="006566A9">
        <w:rPr>
          <w:i/>
          <w:iCs/>
          <w:lang w:val="fr-FR"/>
        </w:rPr>
        <w:t>heure de Moroni, GMT+3)</w:t>
      </w:r>
      <w:r w:rsidR="00DB5D25" w:rsidRPr="00DB29B0">
        <w:rPr>
          <w:color w:val="000000"/>
        </w:rPr>
        <w:t>.</w:t>
      </w:r>
    </w:p>
    <w:p w14:paraId="4E36B98F" w14:textId="77777777" w:rsidR="009A2952" w:rsidRPr="00DB29B0" w:rsidRDefault="009A2952" w:rsidP="009A2952">
      <w:pPr>
        <w:pStyle w:val="NormalWeb"/>
        <w:rPr>
          <w:color w:val="000000"/>
        </w:rPr>
      </w:pPr>
      <w:r w:rsidRPr="00DB29B0">
        <w:rPr>
          <w:color w:val="000000"/>
        </w:rPr>
        <w:t>Les Termes de Référence (</w:t>
      </w:r>
      <w:proofErr w:type="spellStart"/>
      <w:r w:rsidRPr="00DB29B0">
        <w:rPr>
          <w:color w:val="000000"/>
        </w:rPr>
        <w:t>TdR</w:t>
      </w:r>
      <w:proofErr w:type="spellEnd"/>
      <w:r w:rsidRPr="00DB29B0">
        <w:rPr>
          <w:color w:val="000000"/>
        </w:rPr>
        <w:t>) détaillés de la mission</w:t>
      </w:r>
      <w:r w:rsidRPr="00DB29B0">
        <w:t> </w:t>
      </w:r>
      <w:r w:rsidRPr="00DB29B0">
        <w:rPr>
          <w:b/>
          <w:bCs/>
        </w:rPr>
        <w:t>sont disponibles à l’adresse mentionnée en bas de cet avis, sur demande par courriel</w:t>
      </w:r>
      <w:r w:rsidRPr="00DB29B0">
        <w:rPr>
          <w:color w:val="000000"/>
        </w:rPr>
        <w:t>.</w:t>
      </w:r>
    </w:p>
    <w:p w14:paraId="24797BAB" w14:textId="77777777" w:rsidR="009A2952" w:rsidRPr="00DB29B0" w:rsidRDefault="009A2952" w:rsidP="009A2952">
      <w:pPr>
        <w:pStyle w:val="NormalWeb"/>
        <w:rPr>
          <w:color w:val="000000"/>
        </w:rPr>
      </w:pPr>
      <w:r w:rsidRPr="00DB29B0">
        <w:rPr>
          <w:color w:val="000000"/>
        </w:rPr>
        <w:lastRenderedPageBreak/>
        <w:t>L’</w:t>
      </w:r>
      <w:r w:rsidRPr="00DB29B0">
        <w:rPr>
          <w:color w:val="0070C0"/>
        </w:rPr>
        <w:t>ANADEN</w:t>
      </w:r>
      <w:r w:rsidRPr="00DB29B0">
        <w:rPr>
          <w:color w:val="000000"/>
        </w:rPr>
        <w:t xml:space="preserve"> invite les</w:t>
      </w:r>
      <w:r w:rsidRPr="00DB29B0">
        <w:t> </w:t>
      </w:r>
      <w:r w:rsidRPr="00DB29B0">
        <w:rPr>
          <w:b/>
          <w:bCs/>
        </w:rPr>
        <w:t>bureaux de Consultants (« Consultants »)</w:t>
      </w:r>
      <w:r w:rsidRPr="00DB29B0">
        <w:t> </w:t>
      </w:r>
      <w:r w:rsidRPr="00DB29B0">
        <w:rPr>
          <w:color w:val="000000"/>
        </w:rPr>
        <w:t>éligibles à manifester leur intérêt en vue de fournir les services ci-dessus. Les Consultants intéressés doivent fournir des renseignements spécifiques démontrant qu’ils sont pleinement qualifiés pour réaliser les prestations (documentation, références de prestations similaires, expérience dans des conditions comparables, disponibilité de compétences adéquates parmi leur personnel, etc.).</w:t>
      </w:r>
    </w:p>
    <w:p w14:paraId="638A04FE" w14:textId="77777777" w:rsidR="009A2952" w:rsidRPr="00DB29B0" w:rsidRDefault="009A2952" w:rsidP="009A2952">
      <w:pPr>
        <w:pStyle w:val="NormalWeb"/>
        <w:rPr>
          <w:color w:val="000000"/>
        </w:rPr>
      </w:pPr>
      <w:r w:rsidRPr="00DB29B0">
        <w:rPr>
          <w:color w:val="000000"/>
        </w:rPr>
        <w:t>Les critères d’établissement de la liste restreinte sont :</w:t>
      </w:r>
    </w:p>
    <w:p w14:paraId="40EE751E" w14:textId="77777777" w:rsidR="009A2952" w:rsidRDefault="009A2952" w:rsidP="009A2952">
      <w:pPr>
        <w:pStyle w:val="NormalWeb"/>
        <w:rPr>
          <w:color w:val="000000"/>
        </w:rPr>
      </w:pPr>
      <w:r>
        <w:rPr>
          <w:color w:val="000000"/>
        </w:rPr>
        <w:t xml:space="preserve">Les critères de présélection portent exclusivement sur </w:t>
      </w:r>
      <w:r>
        <w:rPr>
          <w:rStyle w:val="Strong"/>
          <w:color w:val="000000"/>
        </w:rPr>
        <w:t>l’expérience du cabinet</w:t>
      </w:r>
      <w:r>
        <w:rPr>
          <w:color w:val="000000"/>
        </w:rPr>
        <w:t>, à savoir :</w:t>
      </w:r>
    </w:p>
    <w:p w14:paraId="170FC882" w14:textId="77777777" w:rsidR="009A2952" w:rsidRDefault="009A2952" w:rsidP="009A2952">
      <w:pPr>
        <w:pStyle w:val="NormalWeb"/>
        <w:numPr>
          <w:ilvl w:val="0"/>
          <w:numId w:val="2"/>
        </w:numPr>
        <w:rPr>
          <w:color w:val="000000"/>
        </w:rPr>
      </w:pPr>
      <w:r>
        <w:rPr>
          <w:rStyle w:val="Strong"/>
          <w:color w:val="000000"/>
        </w:rPr>
        <w:t>Expérience avérée</w:t>
      </w:r>
      <w:r>
        <w:rPr>
          <w:color w:val="000000"/>
        </w:rPr>
        <w:t xml:space="preserve"> : au moins 10 ans dans la conception et supervision de projets d’e-gouvernement financés par des bailleurs internationaux (Banque Islamique de Développement, Banque Mondiale, BAD, Union Européenne, etc.).</w:t>
      </w:r>
    </w:p>
    <w:p w14:paraId="538BD713" w14:textId="45542EEF" w:rsidR="009A2952" w:rsidRDefault="009A2952" w:rsidP="009A2952">
      <w:pPr>
        <w:pStyle w:val="NormalWeb"/>
        <w:numPr>
          <w:ilvl w:val="0"/>
          <w:numId w:val="2"/>
        </w:numPr>
        <w:rPr>
          <w:color w:val="000000"/>
        </w:rPr>
      </w:pPr>
      <w:r>
        <w:rPr>
          <w:rStyle w:val="Strong"/>
          <w:color w:val="000000"/>
        </w:rPr>
        <w:t xml:space="preserve">Expériences </w:t>
      </w:r>
      <w:r>
        <w:rPr>
          <w:rStyle w:val="Strong"/>
          <w:color w:val="000000"/>
        </w:rPr>
        <w:t xml:space="preserve">spécifiques </w:t>
      </w:r>
      <w:r>
        <w:rPr>
          <w:color w:val="000000"/>
        </w:rPr>
        <w:t>:</w:t>
      </w:r>
      <w:r>
        <w:rPr>
          <w:color w:val="000000"/>
        </w:rPr>
        <w:t xml:space="preserve"> Réalisation d’au moins 5 projets similaires réalisés au cours des 10 dernières années, avec certificats ou attestations de bonne exécution.</w:t>
      </w:r>
    </w:p>
    <w:p w14:paraId="36C6E86B" w14:textId="77777777" w:rsidR="009A2952" w:rsidRDefault="009A2952" w:rsidP="009A2952">
      <w:pPr>
        <w:pStyle w:val="NormalWeb"/>
        <w:numPr>
          <w:ilvl w:val="0"/>
          <w:numId w:val="2"/>
        </w:numPr>
        <w:rPr>
          <w:color w:val="000000"/>
        </w:rPr>
      </w:pPr>
      <w:r>
        <w:rPr>
          <w:rStyle w:val="Strong"/>
          <w:color w:val="000000"/>
        </w:rPr>
        <w:t>Expérience régionale</w:t>
      </w:r>
      <w:r>
        <w:rPr>
          <w:color w:val="000000"/>
        </w:rPr>
        <w:t xml:space="preserve"> : interventions réussies en Afrique, spécifiquement en Afrique de l’Est et/ou dans des pays en développement, avec adaptation aux contextes institutionnels et socio-économiques locaux est un atout</w:t>
      </w:r>
    </w:p>
    <w:p w14:paraId="07CF15A9" w14:textId="77777777" w:rsidR="009A2952" w:rsidRPr="003D24BC" w:rsidRDefault="009A2952" w:rsidP="009A2952">
      <w:pPr>
        <w:pStyle w:val="ListParagraph"/>
        <w:numPr>
          <w:ilvl w:val="0"/>
          <w:numId w:val="2"/>
        </w:numPr>
        <w:spacing w:after="120"/>
        <w:rPr>
          <w:spacing w:val="-2"/>
          <w:lang w:val="fr-FR"/>
        </w:rPr>
      </w:pPr>
    </w:p>
    <w:p w14:paraId="2E7E9E22" w14:textId="77777777" w:rsidR="009A2952" w:rsidRPr="003D24BC" w:rsidRDefault="009A2952" w:rsidP="009A2952">
      <w:pPr>
        <w:pStyle w:val="ListParagraph"/>
        <w:numPr>
          <w:ilvl w:val="0"/>
          <w:numId w:val="2"/>
        </w:numPr>
        <w:spacing w:after="120"/>
        <w:rPr>
          <w:spacing w:val="-2"/>
          <w:lang w:val="fr-FR"/>
        </w:rPr>
      </w:pPr>
      <w:r w:rsidRPr="00EE6AE6">
        <w:rPr>
          <w:spacing w:val="-2"/>
          <w:lang w:val="fr-FR"/>
        </w:rPr>
        <w:t>Les Personnels-clés ne feront pas l’objet d’évaluation au stade de l’établissement de la liste retreinte.</w:t>
      </w:r>
    </w:p>
    <w:p w14:paraId="4A85387F" w14:textId="77777777" w:rsidR="009A2952" w:rsidRPr="00DB29B0" w:rsidRDefault="009A2952" w:rsidP="009A2952">
      <w:pPr>
        <w:spacing w:after="120"/>
        <w:rPr>
          <w:lang w:val="fr-FR"/>
        </w:rPr>
      </w:pPr>
      <w:r w:rsidRPr="00DB29B0">
        <w:rPr>
          <w:lang w:val="fr-FR"/>
        </w:rPr>
        <w:t xml:space="preserve">Les </w:t>
      </w:r>
      <w:r w:rsidRPr="00DB29B0">
        <w:rPr>
          <w:spacing w:val="-2"/>
          <w:lang w:val="fr-FR"/>
        </w:rPr>
        <w:t>Consultants</w:t>
      </w:r>
      <w:r w:rsidRPr="00DB29B0">
        <w:rPr>
          <w:lang w:val="fr-FR"/>
        </w:rPr>
        <w:t xml:space="preserve"> intéressés sont invités à prendre connaissance des </w:t>
      </w:r>
      <w:r w:rsidRPr="00DB29B0">
        <w:rPr>
          <w:spacing w:val="-2"/>
          <w:lang w:val="fr"/>
        </w:rPr>
        <w:t>paragraphes</w:t>
      </w:r>
      <w:r w:rsidRPr="00DB29B0">
        <w:rPr>
          <w:lang w:val="fr-FR"/>
        </w:rPr>
        <w:t xml:space="preserve"> </w:t>
      </w:r>
      <w:r w:rsidRPr="00DB29B0">
        <w:rPr>
          <w:lang w:val="fr-CA"/>
        </w:rPr>
        <w:t xml:space="preserve">1.12.1 </w:t>
      </w:r>
      <w:r>
        <w:rPr>
          <w:lang w:val="fr-CA"/>
        </w:rPr>
        <w:t>et</w:t>
      </w:r>
      <w:r w:rsidRPr="00DB29B0">
        <w:rPr>
          <w:lang w:val="fr-CA"/>
        </w:rPr>
        <w:t xml:space="preserve"> 1.12.2 </w:t>
      </w:r>
      <w:r w:rsidRPr="00DB29B0">
        <w:rPr>
          <w:lang w:val="fr"/>
        </w:rPr>
        <w:t xml:space="preserve">des </w:t>
      </w:r>
      <w:r w:rsidRPr="00DB29B0">
        <w:rPr>
          <w:spacing w:val="-2"/>
          <w:lang w:val="fr"/>
        </w:rPr>
        <w:t xml:space="preserve">« </w:t>
      </w:r>
      <w:r w:rsidRPr="00DB29B0">
        <w:rPr>
          <w:i/>
          <w:iCs/>
          <w:spacing w:val="-2"/>
          <w:lang w:val="fr"/>
        </w:rPr>
        <w:t>Politiques des Acquisitions -Directives pour l’Acquisition de Services de Consultants dans le cadre du Financement de Projets par la Banque Islamique de Développement </w:t>
      </w:r>
      <w:r w:rsidRPr="00DB29B0">
        <w:rPr>
          <w:spacing w:val="-2"/>
          <w:lang w:val="fr"/>
        </w:rPr>
        <w:t>»</w:t>
      </w:r>
      <w:r w:rsidRPr="00DB29B0">
        <w:rPr>
          <w:lang w:val="fr-FR"/>
        </w:rPr>
        <w:t xml:space="preserve"> (les « Directives ») définissant les règles de la </w:t>
      </w:r>
      <w:proofErr w:type="spellStart"/>
      <w:r w:rsidRPr="00DB29B0">
        <w:rPr>
          <w:lang w:val="fr-FR"/>
        </w:rPr>
        <w:t>BIsD</w:t>
      </w:r>
      <w:proofErr w:type="spellEnd"/>
      <w:r w:rsidRPr="00DB29B0">
        <w:rPr>
          <w:lang w:val="fr-FR"/>
        </w:rPr>
        <w:t xml:space="preserve"> concernant les conflits d’intérêt.</w:t>
      </w:r>
    </w:p>
    <w:p w14:paraId="73D5382D" w14:textId="77777777" w:rsidR="009A2952" w:rsidRPr="00DB29B0" w:rsidRDefault="009A2952" w:rsidP="009A2952">
      <w:pPr>
        <w:spacing w:after="120"/>
        <w:rPr>
          <w:spacing w:val="-2"/>
          <w:lang w:val="fr-FR"/>
        </w:rPr>
      </w:pPr>
      <w:r w:rsidRPr="00DB29B0">
        <w:rPr>
          <w:spacing w:val="-2"/>
          <w:lang w:val="fr-FR"/>
        </w:rPr>
        <w:t>Les Consultants peuvent s’associer avec d’autres firmes afin de renforcer leurs qualifications en indiquant clairement le type d’association, c’est-à-dire un groupement de consultants, ou une intention de sous-traitance.  Dans le cas de groupement, tous les partenaires du groupement seront conjointement et solidairement responsables pour la totalité du contrat, en cas d’attribution.</w:t>
      </w:r>
    </w:p>
    <w:p w14:paraId="55D90098" w14:textId="77777777" w:rsidR="009A2952" w:rsidRPr="00DB29B0" w:rsidRDefault="009A2952" w:rsidP="009A2952">
      <w:pPr>
        <w:spacing w:after="120"/>
        <w:rPr>
          <w:spacing w:val="-2"/>
          <w:lang w:val="fr-FR"/>
        </w:rPr>
      </w:pPr>
      <w:r w:rsidRPr="00DB29B0">
        <w:rPr>
          <w:spacing w:val="-2"/>
          <w:lang w:val="fr-FR"/>
        </w:rPr>
        <w:t xml:space="preserve">La sélection se fera en conformité avec la méthode </w:t>
      </w:r>
      <w:r w:rsidRPr="00DB29B0">
        <w:rPr>
          <w:rStyle w:val="Strong"/>
          <w:color w:val="0070C0"/>
          <w:lang w:val="fr-CA"/>
        </w:rPr>
        <w:t>SFQC</w:t>
      </w:r>
      <w:r>
        <w:rPr>
          <w:rStyle w:val="Strong"/>
          <w:color w:val="0070C0"/>
          <w:lang w:val="fr-CA"/>
        </w:rPr>
        <w:t>/PM</w:t>
      </w:r>
      <w:r w:rsidRPr="00DB29B0">
        <w:rPr>
          <w:rStyle w:val="Strong"/>
          <w:color w:val="0070C0"/>
          <w:lang w:val="fr-CA"/>
        </w:rPr>
        <w:t xml:space="preserve"> (Sélection Fondée sur la Qualité et le Coût</w:t>
      </w:r>
      <w:r>
        <w:rPr>
          <w:rStyle w:val="Strong"/>
          <w:color w:val="0070C0"/>
          <w:lang w:val="fr-CA"/>
        </w:rPr>
        <w:t xml:space="preserve"> limitée aux Consultants des Pays Membres</w:t>
      </w:r>
      <w:r w:rsidRPr="00DB29B0">
        <w:rPr>
          <w:rStyle w:val="Strong"/>
          <w:color w:val="0070C0"/>
          <w:lang w:val="fr-CA"/>
        </w:rPr>
        <w:t>)</w:t>
      </w:r>
      <w:r w:rsidRPr="00DB29B0">
        <w:rPr>
          <w:color w:val="0070C0"/>
          <w:spacing w:val="-2"/>
          <w:lang w:val="fr-FR"/>
        </w:rPr>
        <w:t xml:space="preserve"> </w:t>
      </w:r>
      <w:r w:rsidRPr="00DB29B0">
        <w:rPr>
          <w:spacing w:val="-2"/>
          <w:lang w:val="fr-FR"/>
        </w:rPr>
        <w:t xml:space="preserve">stipulée dans les </w:t>
      </w:r>
      <w:r w:rsidRPr="00DB29B0">
        <w:rPr>
          <w:lang w:val="fr-FR"/>
        </w:rPr>
        <w:t>Directives.</w:t>
      </w:r>
      <w:r w:rsidRPr="00DB29B0">
        <w:rPr>
          <w:spacing w:val="-2"/>
          <w:lang w:val="fr-FR"/>
        </w:rPr>
        <w:t xml:space="preserve"> </w:t>
      </w:r>
    </w:p>
    <w:p w14:paraId="00F8B6F1" w14:textId="77777777" w:rsidR="009A2952" w:rsidRPr="00DB29B0" w:rsidRDefault="009A2952" w:rsidP="009A2952">
      <w:pPr>
        <w:spacing w:after="120"/>
        <w:rPr>
          <w:spacing w:val="-2"/>
          <w:lang w:val="fr-FR"/>
        </w:rPr>
      </w:pPr>
      <w:r w:rsidRPr="00DB29B0">
        <w:rPr>
          <w:spacing w:val="-2"/>
          <w:lang w:val="fr-FR"/>
        </w:rPr>
        <w:t>Les consultants intéressés peuvent obtenir des informations additionnelles à l'adresse mentionnée ci-dessous aux heures d’ouverture de bureaux indiquées :</w:t>
      </w:r>
      <w:r w:rsidRPr="00DB29B0">
        <w:rPr>
          <w:i/>
          <w:spacing w:val="-2"/>
          <w:lang w:val="fr-FR"/>
        </w:rPr>
        <w:t xml:space="preserve"> </w:t>
      </w:r>
      <w:proofErr w:type="gramStart"/>
      <w:r w:rsidRPr="00DB29B0">
        <w:rPr>
          <w:i/>
          <w:spacing w:val="-2"/>
          <w:lang w:val="fr-FR"/>
        </w:rPr>
        <w:t>09:</w:t>
      </w:r>
      <w:proofErr w:type="gramEnd"/>
      <w:r w:rsidRPr="00DB29B0">
        <w:rPr>
          <w:i/>
          <w:spacing w:val="-2"/>
          <w:lang w:val="fr-FR"/>
        </w:rPr>
        <w:t xml:space="preserve">00 à </w:t>
      </w:r>
      <w:proofErr w:type="gramStart"/>
      <w:r w:rsidRPr="00DB29B0">
        <w:rPr>
          <w:i/>
          <w:spacing w:val="-2"/>
          <w:lang w:val="fr-FR"/>
        </w:rPr>
        <w:t>17:</w:t>
      </w:r>
      <w:proofErr w:type="gramEnd"/>
      <w:r w:rsidRPr="00DB29B0">
        <w:rPr>
          <w:i/>
          <w:spacing w:val="-2"/>
          <w:lang w:val="fr-FR"/>
        </w:rPr>
        <w:t>00</w:t>
      </w:r>
      <w:r w:rsidRPr="00DB29B0">
        <w:rPr>
          <w:spacing w:val="-2"/>
          <w:lang w:val="fr-FR"/>
        </w:rPr>
        <w:t>, heure locale.</w:t>
      </w:r>
    </w:p>
    <w:p w14:paraId="608EE85B" w14:textId="58FB0EB6" w:rsidR="009A2952" w:rsidRPr="00DB29B0" w:rsidRDefault="009A2952" w:rsidP="009A2952">
      <w:pPr>
        <w:spacing w:after="120"/>
        <w:rPr>
          <w:spacing w:val="-2"/>
          <w:lang w:val="fr-FR"/>
        </w:rPr>
      </w:pPr>
      <w:r w:rsidRPr="00DB29B0">
        <w:rPr>
          <w:spacing w:val="-2"/>
          <w:lang w:val="fr-FR"/>
        </w:rPr>
        <w:t>Les manifestations d'intérêt sous forme écrite doivent être déposées (en personne ou par courrier, télécopie ou courriel) à l'adresse mentionnée ci-dessous au plus tard le</w:t>
      </w:r>
      <w:r>
        <w:rPr>
          <w:spacing w:val="-2"/>
          <w:lang w:val="fr-FR"/>
        </w:rPr>
        <w:t xml:space="preserve"> </w:t>
      </w:r>
      <w:r w:rsidRPr="009A2952">
        <w:rPr>
          <w:b/>
          <w:bCs/>
          <w:spacing w:val="-2"/>
          <w:lang w:val="fr-FR"/>
        </w:rPr>
        <w:t>1</w:t>
      </w:r>
      <w:r>
        <w:rPr>
          <w:b/>
          <w:bCs/>
          <w:spacing w:val="-2"/>
          <w:lang w:val="fr-FR"/>
        </w:rPr>
        <w:t>8</w:t>
      </w:r>
      <w:r w:rsidRPr="009A2952">
        <w:rPr>
          <w:b/>
          <w:bCs/>
          <w:spacing w:val="-2"/>
          <w:lang w:val="fr-FR"/>
        </w:rPr>
        <w:t xml:space="preserve"> août 2026</w:t>
      </w:r>
      <w:r w:rsidRPr="009A2952">
        <w:rPr>
          <w:color w:val="0070C0"/>
          <w:lang w:val="fr-FR"/>
        </w:rPr>
        <w:t>.</w:t>
      </w:r>
    </w:p>
    <w:p w14:paraId="6574DCB9" w14:textId="77777777" w:rsidR="009A2952" w:rsidRPr="00DB29B0" w:rsidRDefault="009A2952" w:rsidP="009A2952">
      <w:pPr>
        <w:rPr>
          <w:iCs/>
          <w:spacing w:val="-2"/>
          <w:lang w:val="fr-CA"/>
        </w:rPr>
      </w:pPr>
      <w:r w:rsidRPr="00DB29B0">
        <w:rPr>
          <w:iCs/>
          <w:spacing w:val="-2"/>
          <w:lang w:val="fr-CA"/>
        </w:rPr>
        <w:t xml:space="preserve">Agence Nationale de Développement du Numérique (ANADEN)  </w:t>
      </w:r>
    </w:p>
    <w:p w14:paraId="4F449F90" w14:textId="77777777" w:rsidR="009A2952" w:rsidRPr="00DB29B0" w:rsidRDefault="009A2952" w:rsidP="009A2952">
      <w:pPr>
        <w:rPr>
          <w:iCs/>
          <w:spacing w:val="-2"/>
          <w:lang w:val="fr-FR"/>
        </w:rPr>
      </w:pPr>
      <w:r w:rsidRPr="00DB29B0">
        <w:rPr>
          <w:iCs/>
          <w:spacing w:val="-2"/>
          <w:lang w:val="fr-CA"/>
        </w:rPr>
        <w:t xml:space="preserve">À l'attention : </w:t>
      </w:r>
      <w:r w:rsidRPr="00DB29B0">
        <w:rPr>
          <w:spacing w:val="-2"/>
          <w:lang w:val="fr-FR"/>
        </w:rPr>
        <w:t xml:space="preserve">Monsieur Said MOUINOU AHAMADA, </w:t>
      </w:r>
      <w:r w:rsidRPr="00DB29B0">
        <w:rPr>
          <w:bCs/>
          <w:spacing w:val="-2"/>
          <w:lang w:val="fr-FR"/>
        </w:rPr>
        <w:t>Directeur Général de l’ANADEN</w:t>
      </w:r>
    </w:p>
    <w:p w14:paraId="16AA48E8" w14:textId="77777777" w:rsidR="009A2952" w:rsidRPr="00DB29B0" w:rsidRDefault="009A2952" w:rsidP="009A2952">
      <w:pPr>
        <w:rPr>
          <w:spacing w:val="-2"/>
          <w:lang w:val="fr-FR"/>
        </w:rPr>
      </w:pPr>
      <w:r w:rsidRPr="00DB29B0">
        <w:rPr>
          <w:iCs/>
          <w:spacing w:val="-2"/>
          <w:lang w:val="fr-CA"/>
        </w:rPr>
        <w:t xml:space="preserve">Adresse : </w:t>
      </w:r>
      <w:r w:rsidRPr="00DB29B0">
        <w:rPr>
          <w:spacing w:val="-2"/>
          <w:lang w:val="fr-FR"/>
        </w:rPr>
        <w:t>Bureau du Projet sis à Moroni Garage Mdrikaou, Moroni - Union des Comores</w:t>
      </w:r>
    </w:p>
    <w:p w14:paraId="1DBBADD9" w14:textId="77777777" w:rsidR="009A2952" w:rsidRPr="00DB29B0" w:rsidRDefault="009A2952" w:rsidP="009A2952">
      <w:pPr>
        <w:rPr>
          <w:iCs/>
          <w:spacing w:val="-2"/>
          <w:lang w:val="fr-CA"/>
        </w:rPr>
      </w:pPr>
      <w:r w:rsidRPr="00DB29B0">
        <w:rPr>
          <w:iCs/>
          <w:spacing w:val="-2"/>
          <w:lang w:val="fr-CA"/>
        </w:rPr>
        <w:t xml:space="preserve">Courriel : </w:t>
      </w:r>
      <w:hyperlink r:id="rId9" w:history="1">
        <w:r w:rsidRPr="00DB29B0">
          <w:rPr>
            <w:rStyle w:val="Hyperlink"/>
            <w:bCs/>
            <w:spacing w:val="-2"/>
            <w:lang w:val="fr-FR"/>
          </w:rPr>
          <w:t>ucp-padec@anaden.org</w:t>
        </w:r>
      </w:hyperlink>
      <w:r w:rsidRPr="00DB29B0">
        <w:rPr>
          <w:bCs/>
          <w:color w:val="0000FF"/>
          <w:spacing w:val="-2"/>
          <w:lang w:val="fr-FR"/>
        </w:rPr>
        <w:t xml:space="preserve"> </w:t>
      </w:r>
      <w:r w:rsidRPr="00DB29B0">
        <w:rPr>
          <w:bCs/>
          <w:spacing w:val="-2"/>
          <w:lang w:val="fr-FR"/>
        </w:rPr>
        <w:t>avec copie à :</w:t>
      </w:r>
      <w:r w:rsidRPr="00DB29B0">
        <w:rPr>
          <w:bCs/>
          <w:color w:val="0000FF"/>
          <w:spacing w:val="-2"/>
          <w:lang w:val="fr-FR"/>
        </w:rPr>
        <w:t xml:space="preserve"> </w:t>
      </w:r>
      <w:hyperlink r:id="rId10" w:history="1">
        <w:r w:rsidRPr="00986736">
          <w:rPr>
            <w:rStyle w:val="Hyperlink"/>
            <w:bCs/>
            <w:spacing w:val="-2"/>
            <w:lang w:val="fr-FR"/>
          </w:rPr>
          <w:t>e.abdallahbachirou@anaden.org</w:t>
        </w:r>
        <w:r w:rsidRPr="00EE6AE6">
          <w:rPr>
            <w:rStyle w:val="Hyperlink"/>
            <w:lang w:val="fr-FR"/>
          </w:rPr>
          <w:t>/</w:t>
        </w:r>
      </w:hyperlink>
      <w:r w:rsidRPr="00EE6AE6">
        <w:rPr>
          <w:lang w:val="fr-FR"/>
        </w:rPr>
        <w:t xml:space="preserve"> </w:t>
      </w:r>
      <w:hyperlink r:id="rId11" w:history="1">
        <w:r w:rsidRPr="00EE6AE6">
          <w:rPr>
            <w:rStyle w:val="Hyperlink"/>
            <w:lang w:val="fr-FR"/>
          </w:rPr>
          <w:t>e.abdillahbachirou@anaden.km</w:t>
        </w:r>
      </w:hyperlink>
      <w:r w:rsidRPr="00EE6AE6">
        <w:rPr>
          <w:lang w:val="fr-FR"/>
        </w:rPr>
        <w:t xml:space="preserve"> </w:t>
      </w:r>
    </w:p>
    <w:p w14:paraId="44090ED6" w14:textId="77777777" w:rsidR="009A2952" w:rsidRDefault="009A2952" w:rsidP="009A2952">
      <w:pPr>
        <w:rPr>
          <w:iCs/>
          <w:spacing w:val="-2"/>
          <w:lang w:val="fr-CA"/>
        </w:rPr>
      </w:pPr>
      <w:r w:rsidRPr="00DB29B0">
        <w:rPr>
          <w:iCs/>
          <w:spacing w:val="-2"/>
          <w:lang w:val="fr-CA"/>
        </w:rPr>
        <w:t xml:space="preserve">Site Internet : </w:t>
      </w:r>
      <w:r>
        <w:rPr>
          <w:iCs/>
          <w:spacing w:val="-2"/>
          <w:lang w:val="fr-CA"/>
        </w:rPr>
        <w:t xml:space="preserve">anaden.org </w:t>
      </w:r>
    </w:p>
    <w:p w14:paraId="2A8AF9A4" w14:textId="77777777" w:rsidR="009A2952" w:rsidRPr="00DB29B0" w:rsidRDefault="009A2952" w:rsidP="009A2952">
      <w:pPr>
        <w:rPr>
          <w:iCs/>
          <w:spacing w:val="-2"/>
          <w:lang w:val="fr-CA"/>
        </w:rPr>
      </w:pPr>
    </w:p>
    <w:p w14:paraId="3097D083" w14:textId="77777777" w:rsidR="009A2952" w:rsidRDefault="009A2952" w:rsidP="009A2952">
      <w:pPr>
        <w:rPr>
          <w:spacing w:val="-2"/>
          <w:lang w:val="fr-FR"/>
        </w:rPr>
      </w:pPr>
    </w:p>
    <w:p w14:paraId="4B26F374" w14:textId="77777777" w:rsidR="009A2952" w:rsidRDefault="009A2952" w:rsidP="009A2952">
      <w:pPr>
        <w:rPr>
          <w:spacing w:val="-2"/>
          <w:lang w:val="fr-FR"/>
        </w:rPr>
      </w:pPr>
    </w:p>
    <w:p w14:paraId="30567605" w14:textId="77777777" w:rsidR="009A2952" w:rsidRDefault="009A2952" w:rsidP="009A2952">
      <w:pPr>
        <w:rPr>
          <w:spacing w:val="-2"/>
          <w:lang w:val="fr-FR"/>
        </w:rPr>
      </w:pPr>
    </w:p>
    <w:p w14:paraId="7FFA5F3A" w14:textId="77777777" w:rsidR="009A2952" w:rsidRDefault="009A2952" w:rsidP="009A2952">
      <w:pPr>
        <w:rPr>
          <w:spacing w:val="-2"/>
          <w:lang w:val="fr-FR"/>
        </w:rPr>
      </w:pPr>
    </w:p>
    <w:p w14:paraId="432423DD" w14:textId="77777777" w:rsidR="009A2952" w:rsidRDefault="009A2952" w:rsidP="009A2952">
      <w:pPr>
        <w:rPr>
          <w:spacing w:val="-2"/>
          <w:lang w:val="fr-FR"/>
        </w:rPr>
      </w:pPr>
    </w:p>
    <w:p w14:paraId="5C80AF6C" w14:textId="77777777" w:rsidR="009A2952" w:rsidRPr="00DB29B0" w:rsidRDefault="009A2952" w:rsidP="009A2952">
      <w:pPr>
        <w:jc w:val="center"/>
        <w:rPr>
          <w:spacing w:val="-2"/>
          <w:lang w:val="fr-FR"/>
        </w:rPr>
      </w:pPr>
      <w:r w:rsidRPr="00DB29B0">
        <w:rPr>
          <w:spacing w:val="-2"/>
          <w:lang w:val="fr-FR"/>
        </w:rPr>
        <w:t>Said MOUINOU AHAMADA</w:t>
      </w:r>
    </w:p>
    <w:p w14:paraId="23FDECF8" w14:textId="77777777" w:rsidR="002F7938" w:rsidRDefault="002F7938"/>
    <w:sectPr w:rsidR="002F7938" w:rsidSect="00E1006F">
      <w:headerReference w:type="even" r:id="rId12"/>
      <w:headerReference w:type="default" r:id="rId13"/>
      <w:headerReference w:type="first" r:id="rId14"/>
      <w:pgSz w:w="11906" w:h="16838"/>
      <w:pgMar w:top="1135" w:right="566"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4CB2A" w14:textId="77777777" w:rsidR="00E621A3" w:rsidRDefault="00E621A3" w:rsidP="00DB5D25">
      <w:r>
        <w:separator/>
      </w:r>
    </w:p>
  </w:endnote>
  <w:endnote w:type="continuationSeparator" w:id="0">
    <w:p w14:paraId="1916C96A" w14:textId="77777777" w:rsidR="00E621A3" w:rsidRDefault="00E621A3" w:rsidP="00DB5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ACF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78C3C" w14:textId="77777777" w:rsidR="00E621A3" w:rsidRDefault="00E621A3" w:rsidP="00DB5D25">
      <w:r>
        <w:separator/>
      </w:r>
    </w:p>
  </w:footnote>
  <w:footnote w:type="continuationSeparator" w:id="0">
    <w:p w14:paraId="4105757B" w14:textId="77777777" w:rsidR="00E621A3" w:rsidRDefault="00E621A3" w:rsidP="00DB5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0539C" w14:textId="24B41BD4" w:rsidR="00DB5D25" w:rsidRDefault="00DB5D25">
    <w:pPr>
      <w:pStyle w:val="Header"/>
    </w:pPr>
    <w:r>
      <w:rPr>
        <w:noProof/>
        <w14:ligatures w14:val="standardContextual"/>
      </w:rPr>
      <mc:AlternateContent>
        <mc:Choice Requires="wps">
          <w:drawing>
            <wp:anchor distT="0" distB="0" distL="0" distR="0" simplePos="0" relativeHeight="251659264" behindDoc="0" locked="0" layoutInCell="1" allowOverlap="1" wp14:anchorId="2C9C592D" wp14:editId="28BF451E">
              <wp:simplePos x="635" y="635"/>
              <wp:positionH relativeFrom="page">
                <wp:align>left</wp:align>
              </wp:positionH>
              <wp:positionV relativeFrom="page">
                <wp:align>top</wp:align>
              </wp:positionV>
              <wp:extent cx="793750" cy="345440"/>
              <wp:effectExtent l="0" t="0" r="6350" b="16510"/>
              <wp:wrapNone/>
              <wp:docPr id="1547816640"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2C4900EA" w14:textId="07B4E9A7" w:rsidR="00DB5D25" w:rsidRPr="00DB5D25" w:rsidRDefault="00DB5D25" w:rsidP="00DB5D25">
                          <w:pPr>
                            <w:rPr>
                              <w:rFonts w:ascii="Aptos" w:eastAsia="Aptos" w:hAnsi="Aptos" w:cs="Aptos"/>
                              <w:noProof/>
                              <w:color w:val="000000"/>
                              <w:sz w:val="20"/>
                              <w:szCs w:val="20"/>
                            </w:rPr>
                          </w:pPr>
                          <w:r w:rsidRPr="00DB5D25">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C9C592D" id="_x0000_t202" coordsize="21600,21600" o:spt="202" path="m,l,21600r21600,l21600,xe">
              <v:stroke joinstyle="miter"/>
              <v:path gradientshapeok="t" o:connecttype="rect"/>
            </v:shapetype>
            <v:shape id="Text Box 2" o:spid="_x0000_s1026" type="#_x0000_t202" alt="Protected" style="position:absolute;left:0;text-align:left;margin-left:0;margin-top:0;width:62.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" filled="f" stroked="f">
              <v:fill o:detectmouseclick="t"/>
              <v:textbox style="mso-fit-shape-to-text:t" inset="20pt,15pt,0,0">
                <w:txbxContent>
                  <w:p w14:paraId="2C4900EA" w14:textId="07B4E9A7" w:rsidR="00DB5D25" w:rsidRPr="00DB5D25" w:rsidRDefault="00DB5D25" w:rsidP="00DB5D25">
                    <w:pPr>
                      <w:rPr>
                        <w:rFonts w:ascii="Aptos" w:eastAsia="Aptos" w:hAnsi="Aptos" w:cs="Aptos"/>
                        <w:noProof/>
                        <w:color w:val="000000"/>
                        <w:sz w:val="20"/>
                        <w:szCs w:val="20"/>
                      </w:rPr>
                    </w:pPr>
                    <w:r w:rsidRPr="00DB5D25">
                      <w:rPr>
                        <w:rFonts w:ascii="Aptos" w:eastAsia="Aptos" w:hAnsi="Aptos" w:cs="Aptos"/>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BFF8" w14:textId="302905EA" w:rsidR="00DB5D25" w:rsidRDefault="00DB5D25">
    <w:pPr>
      <w:pStyle w:val="Header"/>
    </w:pPr>
    <w:r>
      <w:rPr>
        <w:noProof/>
        <w14:ligatures w14:val="standardContextual"/>
      </w:rPr>
      <mc:AlternateContent>
        <mc:Choice Requires="wps">
          <w:drawing>
            <wp:anchor distT="0" distB="0" distL="0" distR="0" simplePos="0" relativeHeight="251660288" behindDoc="0" locked="0" layoutInCell="1" allowOverlap="1" wp14:anchorId="30D4B16F" wp14:editId="1F7347D3">
              <wp:simplePos x="718457" y="449036"/>
              <wp:positionH relativeFrom="page">
                <wp:align>left</wp:align>
              </wp:positionH>
              <wp:positionV relativeFrom="page">
                <wp:align>top</wp:align>
              </wp:positionV>
              <wp:extent cx="793750" cy="345440"/>
              <wp:effectExtent l="0" t="0" r="6350" b="16510"/>
              <wp:wrapNone/>
              <wp:docPr id="118165286"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3281E2A8" w14:textId="3BE10991" w:rsidR="00DB5D25" w:rsidRPr="00DB5D25" w:rsidRDefault="00DB5D25" w:rsidP="00DB5D25">
                          <w:pPr>
                            <w:rPr>
                              <w:rFonts w:ascii="Aptos" w:eastAsia="Aptos" w:hAnsi="Aptos" w:cs="Aptos"/>
                              <w:noProof/>
                              <w:color w:val="000000"/>
                              <w:sz w:val="20"/>
                              <w:szCs w:val="20"/>
                            </w:rPr>
                          </w:pPr>
                          <w:r w:rsidRPr="00DB5D25">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D4B16F" id="_x0000_t202" coordsize="21600,21600" o:spt="202" path="m,l,21600r21600,l21600,xe">
              <v:stroke joinstyle="miter"/>
              <v:path gradientshapeok="t" o:connecttype="rect"/>
            </v:shapetype>
            <v:shape id="Text Box 3" o:spid="_x0000_s1027" type="#_x0000_t202" alt="Protected" style="position:absolute;left:0;text-align:left;margin-left:0;margin-top:0;width:62.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" filled="f" stroked="f">
              <v:fill o:detectmouseclick="t"/>
              <v:textbox style="mso-fit-shape-to-text:t" inset="20pt,15pt,0,0">
                <w:txbxContent>
                  <w:p w14:paraId="3281E2A8" w14:textId="3BE10991" w:rsidR="00DB5D25" w:rsidRPr="00DB5D25" w:rsidRDefault="00DB5D25" w:rsidP="00DB5D25">
                    <w:pPr>
                      <w:rPr>
                        <w:rFonts w:ascii="Aptos" w:eastAsia="Aptos" w:hAnsi="Aptos" w:cs="Aptos"/>
                        <w:noProof/>
                        <w:color w:val="000000"/>
                        <w:sz w:val="20"/>
                        <w:szCs w:val="20"/>
                      </w:rPr>
                    </w:pPr>
                    <w:r w:rsidRPr="00DB5D25">
                      <w:rPr>
                        <w:rFonts w:ascii="Aptos" w:eastAsia="Aptos" w:hAnsi="Aptos" w:cs="Aptos"/>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59030" w14:textId="48DA93DB" w:rsidR="00DB5D25" w:rsidRDefault="00DB5D25">
    <w:pPr>
      <w:pStyle w:val="Header"/>
    </w:pPr>
    <w:r>
      <w:rPr>
        <w:noProof/>
        <w14:ligatures w14:val="standardContextual"/>
      </w:rPr>
      <mc:AlternateContent>
        <mc:Choice Requires="wps">
          <w:drawing>
            <wp:anchor distT="0" distB="0" distL="0" distR="0" simplePos="0" relativeHeight="251658240" behindDoc="0" locked="0" layoutInCell="1" allowOverlap="1" wp14:anchorId="046705AA" wp14:editId="092DA472">
              <wp:simplePos x="635" y="635"/>
              <wp:positionH relativeFrom="page">
                <wp:align>left</wp:align>
              </wp:positionH>
              <wp:positionV relativeFrom="page">
                <wp:align>top</wp:align>
              </wp:positionV>
              <wp:extent cx="793750" cy="345440"/>
              <wp:effectExtent l="0" t="0" r="6350" b="16510"/>
              <wp:wrapNone/>
              <wp:docPr id="587261435"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33F50533" w14:textId="59D5391D" w:rsidR="00DB5D25" w:rsidRPr="00DB5D25" w:rsidRDefault="00DB5D25" w:rsidP="00DB5D25">
                          <w:pPr>
                            <w:rPr>
                              <w:rFonts w:ascii="Aptos" w:eastAsia="Aptos" w:hAnsi="Aptos" w:cs="Aptos"/>
                              <w:noProof/>
                              <w:color w:val="000000"/>
                              <w:sz w:val="20"/>
                              <w:szCs w:val="20"/>
                            </w:rPr>
                          </w:pPr>
                          <w:r w:rsidRPr="00DB5D25">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6705AA" id="_x0000_t202" coordsize="21600,21600" o:spt="202" path="m,l,21600r21600,l21600,xe">
              <v:stroke joinstyle="miter"/>
              <v:path gradientshapeok="t" o:connecttype="rect"/>
            </v:shapetype>
            <v:shape id="Text Box 1" o:spid="_x0000_s1028" type="#_x0000_t202" alt="Protected" style="position:absolute;left:0;text-align:left;margin-left:0;margin-top:0;width:62.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" filled="f" stroked="f">
              <v:fill o:detectmouseclick="t"/>
              <v:textbox style="mso-fit-shape-to-text:t" inset="20pt,15pt,0,0">
                <w:txbxContent>
                  <w:p w14:paraId="33F50533" w14:textId="59D5391D" w:rsidR="00DB5D25" w:rsidRPr="00DB5D25" w:rsidRDefault="00DB5D25" w:rsidP="00DB5D25">
                    <w:pPr>
                      <w:rPr>
                        <w:rFonts w:ascii="Aptos" w:eastAsia="Aptos" w:hAnsi="Aptos" w:cs="Aptos"/>
                        <w:noProof/>
                        <w:color w:val="000000"/>
                        <w:sz w:val="20"/>
                        <w:szCs w:val="20"/>
                      </w:rPr>
                    </w:pPr>
                    <w:r w:rsidRPr="00DB5D25">
                      <w:rPr>
                        <w:rFonts w:ascii="Aptos" w:eastAsia="Aptos" w:hAnsi="Aptos" w:cs="Aptos"/>
                        <w:noProof/>
                        <w:color w:val="000000"/>
                        <w:sz w:val="20"/>
                        <w:szCs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364422"/>
    <w:multiLevelType w:val="multilevel"/>
    <w:tmpl w:val="3F24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5A681C"/>
    <w:multiLevelType w:val="multilevel"/>
    <w:tmpl w:val="AEA2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2760691">
    <w:abstractNumId w:val="1"/>
  </w:num>
  <w:num w:numId="2" w16cid:durableId="1268391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952"/>
    <w:rsid w:val="000976E2"/>
    <w:rsid w:val="002F7938"/>
    <w:rsid w:val="0064372E"/>
    <w:rsid w:val="009A2952"/>
    <w:rsid w:val="00A079A1"/>
    <w:rsid w:val="00A17860"/>
    <w:rsid w:val="00A57F59"/>
    <w:rsid w:val="00D812B4"/>
    <w:rsid w:val="00DB5D25"/>
    <w:rsid w:val="00E1006F"/>
    <w:rsid w:val="00E621A3"/>
    <w:rsid w:val="00EB25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4E233"/>
  <w15:chartTrackingRefBased/>
  <w15:docId w15:val="{172F8FC8-34F4-40B3-AF22-FB46056D0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952"/>
    <w:pPr>
      <w:tabs>
        <w:tab w:val="left" w:pos="284"/>
      </w:tabs>
      <w:suppressAutoHyphens/>
      <w:spacing w:after="0" w:line="240" w:lineRule="auto"/>
      <w:jc w:val="both"/>
    </w:pPr>
    <w:rPr>
      <w:rFonts w:ascii="Times New Roman" w:eastAsia="Times New Roman" w:hAnsi="Times New Roman" w:cs="Times New Roman"/>
      <w:lang w:val="en-GB" w:eastAsia="ar-SA"/>
      <w14:ligatures w14:val="none"/>
    </w:rPr>
  </w:style>
  <w:style w:type="paragraph" w:styleId="Heading1">
    <w:name w:val="heading 1"/>
    <w:basedOn w:val="Normal"/>
    <w:next w:val="Normal"/>
    <w:link w:val="Heading1Char"/>
    <w:uiPriority w:val="9"/>
    <w:qFormat/>
    <w:rsid w:val="009A29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29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9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9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29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29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9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9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9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952"/>
    <w:rPr>
      <w:rFonts w:eastAsiaTheme="majorEastAsia" w:cstheme="majorBidi"/>
      <w:color w:val="272727" w:themeColor="text1" w:themeTint="D8"/>
    </w:rPr>
  </w:style>
  <w:style w:type="paragraph" w:styleId="Title">
    <w:name w:val="Title"/>
    <w:basedOn w:val="Normal"/>
    <w:next w:val="Normal"/>
    <w:link w:val="TitleChar"/>
    <w:uiPriority w:val="10"/>
    <w:qFormat/>
    <w:rsid w:val="009A29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9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952"/>
    <w:pPr>
      <w:spacing w:before="160"/>
      <w:jc w:val="center"/>
    </w:pPr>
    <w:rPr>
      <w:i/>
      <w:iCs/>
      <w:color w:val="404040" w:themeColor="text1" w:themeTint="BF"/>
    </w:rPr>
  </w:style>
  <w:style w:type="character" w:customStyle="1" w:styleId="QuoteChar">
    <w:name w:val="Quote Char"/>
    <w:basedOn w:val="DefaultParagraphFont"/>
    <w:link w:val="Quote"/>
    <w:uiPriority w:val="29"/>
    <w:rsid w:val="009A2952"/>
    <w:rPr>
      <w:i/>
      <w:iCs/>
      <w:color w:val="404040" w:themeColor="text1" w:themeTint="BF"/>
    </w:rPr>
  </w:style>
  <w:style w:type="paragraph" w:styleId="ListParagraph">
    <w:name w:val="List Paragraph"/>
    <w:aliases w:val="Citation List,본문(내용),List Paragraph (numbered (a)),Colorful List - Accent 11"/>
    <w:basedOn w:val="Normal"/>
    <w:link w:val="ListParagraphChar"/>
    <w:uiPriority w:val="1"/>
    <w:qFormat/>
    <w:rsid w:val="009A2952"/>
    <w:pPr>
      <w:ind w:left="720"/>
      <w:contextualSpacing/>
    </w:pPr>
  </w:style>
  <w:style w:type="character" w:styleId="IntenseEmphasis">
    <w:name w:val="Intense Emphasis"/>
    <w:basedOn w:val="DefaultParagraphFont"/>
    <w:uiPriority w:val="21"/>
    <w:qFormat/>
    <w:rsid w:val="009A2952"/>
    <w:rPr>
      <w:i/>
      <w:iCs/>
      <w:color w:val="0F4761" w:themeColor="accent1" w:themeShade="BF"/>
    </w:rPr>
  </w:style>
  <w:style w:type="paragraph" w:styleId="IntenseQuote">
    <w:name w:val="Intense Quote"/>
    <w:basedOn w:val="Normal"/>
    <w:next w:val="Normal"/>
    <w:link w:val="IntenseQuoteChar"/>
    <w:uiPriority w:val="30"/>
    <w:qFormat/>
    <w:rsid w:val="009A29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952"/>
    <w:rPr>
      <w:i/>
      <w:iCs/>
      <w:color w:val="0F4761" w:themeColor="accent1" w:themeShade="BF"/>
    </w:rPr>
  </w:style>
  <w:style w:type="character" w:styleId="IntenseReference">
    <w:name w:val="Intense Reference"/>
    <w:basedOn w:val="DefaultParagraphFont"/>
    <w:uiPriority w:val="32"/>
    <w:qFormat/>
    <w:rsid w:val="009A2952"/>
    <w:rPr>
      <w:b/>
      <w:bCs/>
      <w:smallCaps/>
      <w:color w:val="0F4761" w:themeColor="accent1" w:themeShade="BF"/>
      <w:spacing w:val="5"/>
    </w:rPr>
  </w:style>
  <w:style w:type="paragraph" w:styleId="BodyText">
    <w:name w:val="Body Text"/>
    <w:basedOn w:val="Normal"/>
    <w:link w:val="BodyTextChar"/>
    <w:rsid w:val="009A2952"/>
    <w:pPr>
      <w:spacing w:after="120"/>
    </w:pPr>
  </w:style>
  <w:style w:type="character" w:customStyle="1" w:styleId="BodyTextChar">
    <w:name w:val="Body Text Char"/>
    <w:basedOn w:val="DefaultParagraphFont"/>
    <w:link w:val="BodyText"/>
    <w:rsid w:val="009A2952"/>
    <w:rPr>
      <w:rFonts w:ascii="Times New Roman" w:eastAsia="Times New Roman" w:hAnsi="Times New Roman" w:cs="Times New Roman"/>
      <w:lang w:val="en-GB" w:eastAsia="ar-SA"/>
      <w14:ligatures w14:val="none"/>
    </w:rPr>
  </w:style>
  <w:style w:type="paragraph" w:customStyle="1" w:styleId="ChapterNumber">
    <w:name w:val="ChapterNumber"/>
    <w:rsid w:val="009A2952"/>
    <w:pPr>
      <w:tabs>
        <w:tab w:val="left" w:pos="-720"/>
      </w:tabs>
      <w:suppressAutoHyphens/>
      <w:spacing w:after="0" w:line="240" w:lineRule="auto"/>
    </w:pPr>
    <w:rPr>
      <w:rFonts w:ascii="CG Times" w:eastAsia="Arial" w:hAnsi="CG Times" w:cs="Times New Roman"/>
      <w:sz w:val="22"/>
      <w:szCs w:val="20"/>
      <w:lang w:eastAsia="ar-SA"/>
      <w14:ligatures w14:val="none"/>
    </w:rPr>
  </w:style>
  <w:style w:type="character" w:styleId="CommentReference">
    <w:name w:val="annotation reference"/>
    <w:uiPriority w:val="99"/>
    <w:semiHidden/>
    <w:unhideWhenUsed/>
    <w:rsid w:val="009A2952"/>
    <w:rPr>
      <w:sz w:val="16"/>
      <w:szCs w:val="16"/>
    </w:rPr>
  </w:style>
  <w:style w:type="paragraph" w:styleId="CommentText">
    <w:name w:val="annotation text"/>
    <w:basedOn w:val="Normal"/>
    <w:link w:val="CommentTextChar"/>
    <w:uiPriority w:val="99"/>
    <w:unhideWhenUsed/>
    <w:rsid w:val="009A2952"/>
    <w:rPr>
      <w:sz w:val="20"/>
      <w:szCs w:val="20"/>
    </w:rPr>
  </w:style>
  <w:style w:type="character" w:customStyle="1" w:styleId="CommentTextChar">
    <w:name w:val="Comment Text Char"/>
    <w:basedOn w:val="DefaultParagraphFont"/>
    <w:link w:val="CommentText"/>
    <w:uiPriority w:val="99"/>
    <w:rsid w:val="009A2952"/>
    <w:rPr>
      <w:rFonts w:ascii="Times New Roman" w:eastAsia="Times New Roman" w:hAnsi="Times New Roman" w:cs="Times New Roman"/>
      <w:sz w:val="20"/>
      <w:szCs w:val="20"/>
      <w:lang w:val="en-GB" w:eastAsia="ar-SA"/>
      <w14:ligatures w14:val="none"/>
    </w:rPr>
  </w:style>
  <w:style w:type="character" w:styleId="Hyperlink">
    <w:name w:val="Hyperlink"/>
    <w:uiPriority w:val="99"/>
    <w:unhideWhenUsed/>
    <w:rsid w:val="009A2952"/>
    <w:rPr>
      <w:color w:val="0000FF"/>
      <w:u w:val="single"/>
    </w:rPr>
  </w:style>
  <w:style w:type="paragraph" w:styleId="NormalWeb">
    <w:name w:val="Normal (Web)"/>
    <w:basedOn w:val="Normal"/>
    <w:uiPriority w:val="99"/>
    <w:unhideWhenUsed/>
    <w:rsid w:val="009A2952"/>
    <w:pPr>
      <w:tabs>
        <w:tab w:val="clear" w:pos="284"/>
      </w:tabs>
      <w:suppressAutoHyphens w:val="0"/>
      <w:spacing w:before="100" w:beforeAutospacing="1" w:after="100" w:afterAutospacing="1"/>
      <w:jc w:val="left"/>
    </w:pPr>
    <w:rPr>
      <w:lang w:val="fr-CA" w:eastAsia="fr-CA"/>
    </w:rPr>
  </w:style>
  <w:style w:type="character" w:styleId="Strong">
    <w:name w:val="Strong"/>
    <w:basedOn w:val="DefaultParagraphFont"/>
    <w:uiPriority w:val="22"/>
    <w:qFormat/>
    <w:rsid w:val="009A2952"/>
    <w:rPr>
      <w:b/>
      <w:bCs/>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1"/>
    <w:rsid w:val="009A2952"/>
  </w:style>
  <w:style w:type="table" w:customStyle="1" w:styleId="TableGrid1">
    <w:name w:val="Table Grid1"/>
    <w:basedOn w:val="TableNormal"/>
    <w:next w:val="TableGrid"/>
    <w:uiPriority w:val="39"/>
    <w:rsid w:val="009A2952"/>
    <w:pPr>
      <w:spacing w:after="0" w:line="240" w:lineRule="auto"/>
    </w:pPr>
    <w:rPr>
      <w:rFonts w:ascii="Calibri" w:eastAsia="Calibri" w:hAnsi="Calibri" w:cs="Times New Roman"/>
      <w:kern w:val="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A2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5D25"/>
    <w:pPr>
      <w:tabs>
        <w:tab w:val="clear" w:pos="284"/>
        <w:tab w:val="center" w:pos="4680"/>
        <w:tab w:val="right" w:pos="9360"/>
      </w:tabs>
    </w:pPr>
  </w:style>
  <w:style w:type="character" w:customStyle="1" w:styleId="HeaderChar">
    <w:name w:val="Header Char"/>
    <w:basedOn w:val="DefaultParagraphFont"/>
    <w:link w:val="Header"/>
    <w:uiPriority w:val="99"/>
    <w:rsid w:val="00DB5D25"/>
    <w:rPr>
      <w:rFonts w:ascii="Times New Roman" w:eastAsia="Times New Roman" w:hAnsi="Times New Roman" w:cs="Times New Roman"/>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abdillahbachirou@anaden.k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e.abdallahbachirou@anaden.org/" TargetMode="External"/><Relationship Id="rId4" Type="http://schemas.openxmlformats.org/officeDocument/2006/relationships/webSettings" Target="webSettings.xml"/><Relationship Id="rId9" Type="http://schemas.openxmlformats.org/officeDocument/2006/relationships/hyperlink" Target="mailto:ucp-padec@anaden.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711</Words>
  <Characters>4336</Characters>
  <Application>Microsoft Office Word</Application>
  <DocSecurity>0</DocSecurity>
  <Lines>94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Mahamat Alkhali</dc:creator>
  <cp:keywords/>
  <dc:description/>
  <cp:lastModifiedBy>Adam Mahamat Alkhali</cp:lastModifiedBy>
  <cp:revision>2</cp:revision>
  <dcterms:created xsi:type="dcterms:W3CDTF">2026-07-30T09:10:00Z</dcterms:created>
  <dcterms:modified xsi:type="dcterms:W3CDTF">2026-07-30T09:31:00Z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2300e5fb,5c41cec0,70b0f26</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2026-07-30T09:27:13Z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b888a2df-60ad-473e-99d7-c2fc70d6249c</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