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1" w:rightFromText="141" w:horzAnchor="margin" w:tblpXSpec="center" w:tblpY="-934"/>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790"/>
        <w:gridCol w:w="4394"/>
      </w:tblGrid>
      <w:tr w:rsidR="00AB5821" w14:paraId="17874B3B" w14:textId="77777777" w:rsidTr="00C23BD3">
        <w:trPr>
          <w:trHeight w:val="1843"/>
        </w:trPr>
        <w:tc>
          <w:tcPr>
            <w:tcW w:w="3600" w:type="dxa"/>
            <w:vAlign w:val="center"/>
          </w:tcPr>
          <w:p w14:paraId="707576F3" w14:textId="09509F17" w:rsidR="00200F1E" w:rsidRPr="00FA71EC" w:rsidRDefault="003F0CDF" w:rsidP="00234173">
            <w:pPr>
              <w:jc w:val="center"/>
              <w:rPr>
                <w:rFonts w:ascii="Roboto Light" w:hAnsi="Roboto Light" w:cs="Arial"/>
                <w:b/>
                <w:sz w:val="24"/>
                <w:szCs w:val="24"/>
                <w:lang w:val="fr-FR"/>
              </w:rPr>
            </w:pPr>
            <w:r>
              <w:rPr>
                <w:rFonts w:ascii="Roboto Light" w:hAnsi="Roboto Light" w:cs="Arial"/>
                <w:b/>
                <w:noProof/>
                <w:sz w:val="24"/>
                <w:szCs w:val="24"/>
                <w:lang w:eastAsia="fr-FR"/>
              </w:rPr>
              <w:drawing>
                <wp:anchor distT="0" distB="0" distL="114300" distR="114300" simplePos="0" relativeHeight="251658240" behindDoc="0" locked="0" layoutInCell="1" allowOverlap="1" wp14:anchorId="079E3D4E" wp14:editId="2BD01CCF">
                  <wp:simplePos x="0" y="0"/>
                  <wp:positionH relativeFrom="column">
                    <wp:posOffset>-221615</wp:posOffset>
                  </wp:positionH>
                  <wp:positionV relativeFrom="paragraph">
                    <wp:posOffset>-850265</wp:posOffset>
                  </wp:positionV>
                  <wp:extent cx="1677035" cy="1074420"/>
                  <wp:effectExtent l="0" t="0" r="0" b="0"/>
                  <wp:wrapTopAndBottom/>
                  <wp:docPr id="6630105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677035" cy="1074420"/>
                          </a:xfrm>
                          <a:prstGeom prst="rect">
                            <a:avLst/>
                          </a:prstGeom>
                          <a:noFill/>
                        </pic:spPr>
                      </pic:pic>
                    </a:graphicData>
                  </a:graphic>
                  <wp14:sizeRelH relativeFrom="page">
                    <wp14:pctWidth>0</wp14:pctWidth>
                  </wp14:sizeRelH>
                  <wp14:sizeRelV relativeFrom="page">
                    <wp14:pctHeight>0</wp14:pctHeight>
                  </wp14:sizeRelV>
                </wp:anchor>
              </w:drawing>
            </w:r>
          </w:p>
        </w:tc>
        <w:tc>
          <w:tcPr>
            <w:tcW w:w="790" w:type="dxa"/>
            <w:vAlign w:val="center"/>
          </w:tcPr>
          <w:p w14:paraId="65613752" w14:textId="77777777" w:rsidR="00200F1E" w:rsidRPr="00FA71EC" w:rsidRDefault="00200F1E" w:rsidP="00234173">
            <w:pPr>
              <w:tabs>
                <w:tab w:val="right" w:leader="dot" w:pos="8640"/>
              </w:tabs>
              <w:jc w:val="center"/>
              <w:rPr>
                <w:rFonts w:ascii="Roboto Light" w:hAnsi="Roboto Light" w:cs="Arial"/>
                <w:b/>
                <w:sz w:val="24"/>
                <w:szCs w:val="24"/>
                <w:lang w:val="fr-FR"/>
              </w:rPr>
            </w:pPr>
          </w:p>
        </w:tc>
        <w:tc>
          <w:tcPr>
            <w:tcW w:w="4394" w:type="dxa"/>
            <w:vAlign w:val="center"/>
          </w:tcPr>
          <w:p w14:paraId="5D94261F" w14:textId="5701CAF8" w:rsidR="00B65BE1" w:rsidRPr="00FA71EC" w:rsidRDefault="003F0CDF" w:rsidP="00C23BD3">
            <w:pPr>
              <w:tabs>
                <w:tab w:val="right" w:leader="dot" w:pos="8640"/>
              </w:tabs>
              <w:rPr>
                <w:rFonts w:ascii="Roboto Light" w:hAnsi="Roboto Light" w:cs="Arial"/>
                <w:b/>
                <w:sz w:val="24"/>
                <w:szCs w:val="24"/>
                <w:lang w:val="fr-FR"/>
              </w:rPr>
            </w:pPr>
            <w:r>
              <w:rPr>
                <w:rFonts w:ascii="Roboto Light" w:hAnsi="Roboto Light" w:cs="Arial"/>
                <w:b/>
                <w:noProof/>
                <w:sz w:val="24"/>
                <w:szCs w:val="24"/>
                <w:lang w:eastAsia="fr-FR"/>
              </w:rPr>
              <w:drawing>
                <wp:anchor distT="0" distB="0" distL="114300" distR="114300" simplePos="0" relativeHeight="251659264" behindDoc="0" locked="0" layoutInCell="1" allowOverlap="1" wp14:anchorId="4101C302" wp14:editId="5FE35E24">
                  <wp:simplePos x="0" y="0"/>
                  <wp:positionH relativeFrom="column">
                    <wp:posOffset>1003935</wp:posOffset>
                  </wp:positionH>
                  <wp:positionV relativeFrom="paragraph">
                    <wp:posOffset>-1151890</wp:posOffset>
                  </wp:positionV>
                  <wp:extent cx="1713230" cy="1146175"/>
                  <wp:effectExtent l="0" t="0" r="1270" b="0"/>
                  <wp:wrapTopAndBottom/>
                  <wp:docPr id="71426677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713230" cy="1146175"/>
                          </a:xfrm>
                          <a:prstGeom prst="rect">
                            <a:avLst/>
                          </a:prstGeom>
                          <a:noFill/>
                        </pic:spPr>
                      </pic:pic>
                    </a:graphicData>
                  </a:graphic>
                  <wp14:sizeRelH relativeFrom="page">
                    <wp14:pctWidth>0</wp14:pctWidth>
                  </wp14:sizeRelH>
                  <wp14:sizeRelV relativeFrom="page">
                    <wp14:pctHeight>0</wp14:pctHeight>
                  </wp14:sizeRelV>
                </wp:anchor>
              </w:drawing>
            </w:r>
          </w:p>
        </w:tc>
      </w:tr>
      <w:tr w:rsidR="00AB5821" w14:paraId="167335B0" w14:textId="77777777" w:rsidTr="00602F26">
        <w:trPr>
          <w:trHeight w:val="20"/>
        </w:trPr>
        <w:tc>
          <w:tcPr>
            <w:tcW w:w="3600" w:type="dxa"/>
            <w:vAlign w:val="center"/>
          </w:tcPr>
          <w:p w14:paraId="72083809" w14:textId="04975614" w:rsidR="001863A6" w:rsidRPr="00FA71EC" w:rsidRDefault="00C23BD3" w:rsidP="00C23BD3">
            <w:pPr>
              <w:tabs>
                <w:tab w:val="right" w:leader="dot" w:pos="8640"/>
              </w:tabs>
              <w:ind w:left="-398"/>
              <w:rPr>
                <w:rFonts w:ascii="Roboto Light" w:hAnsi="Roboto Light" w:cs="Arial"/>
                <w:b/>
                <w:sz w:val="24"/>
                <w:szCs w:val="24"/>
                <w:lang w:val="fr-FR"/>
              </w:rPr>
            </w:pPr>
            <w:r>
              <w:rPr>
                <w:rFonts w:ascii="Roboto Light" w:hAnsi="Roboto Light" w:cs="Arial"/>
                <w:b/>
                <w:sz w:val="24"/>
                <w:szCs w:val="24"/>
                <w:lang w:val="fr-FR"/>
              </w:rPr>
              <w:t xml:space="preserve">     </w:t>
            </w:r>
            <w:r w:rsidR="0027478C">
              <w:rPr>
                <w:rFonts w:ascii="Roboto Light" w:hAnsi="Roboto Light" w:cs="Arial"/>
                <w:b/>
                <w:sz w:val="24"/>
                <w:szCs w:val="24"/>
                <w:lang w:val="fr-FR"/>
              </w:rPr>
              <w:t>République du Bénin</w:t>
            </w:r>
          </w:p>
        </w:tc>
        <w:tc>
          <w:tcPr>
            <w:tcW w:w="790" w:type="dxa"/>
          </w:tcPr>
          <w:p w14:paraId="405AAEC6" w14:textId="77777777" w:rsidR="00200F1E" w:rsidRPr="00FA71EC" w:rsidRDefault="00200F1E" w:rsidP="00FA71EC">
            <w:pPr>
              <w:tabs>
                <w:tab w:val="right" w:leader="dot" w:pos="8640"/>
              </w:tabs>
              <w:jc w:val="center"/>
              <w:rPr>
                <w:rFonts w:ascii="Roboto Light" w:hAnsi="Roboto Light" w:cs="Arial"/>
                <w:b/>
                <w:sz w:val="24"/>
                <w:szCs w:val="24"/>
                <w:lang w:val="fr-FR"/>
              </w:rPr>
            </w:pPr>
          </w:p>
        </w:tc>
        <w:tc>
          <w:tcPr>
            <w:tcW w:w="4394" w:type="dxa"/>
          </w:tcPr>
          <w:p w14:paraId="71EFC55B" w14:textId="0215809B" w:rsidR="00200F1E" w:rsidRPr="00FA71EC" w:rsidRDefault="00C23BD3" w:rsidP="00FA71EC">
            <w:pPr>
              <w:tabs>
                <w:tab w:val="right" w:leader="dot" w:pos="8640"/>
              </w:tabs>
              <w:jc w:val="center"/>
              <w:rPr>
                <w:rFonts w:ascii="Roboto Light" w:hAnsi="Roboto Light" w:cs="Arial"/>
                <w:b/>
                <w:sz w:val="24"/>
                <w:szCs w:val="24"/>
                <w:lang w:val="fr-FR"/>
              </w:rPr>
            </w:pPr>
            <w:r>
              <w:rPr>
                <w:rFonts w:ascii="Roboto Light" w:hAnsi="Roboto Light" w:cs="Arial"/>
                <w:b/>
                <w:sz w:val="24"/>
                <w:szCs w:val="24"/>
                <w:lang w:val="fr-FR"/>
              </w:rPr>
              <w:t xml:space="preserve">      </w:t>
            </w:r>
            <w:r w:rsidR="003F0CDF">
              <w:rPr>
                <w:rFonts w:ascii="Roboto Light" w:hAnsi="Roboto Light" w:cs="Arial"/>
                <w:b/>
                <w:sz w:val="24"/>
                <w:szCs w:val="24"/>
                <w:lang w:val="fr-FR"/>
              </w:rPr>
              <w:t>Banque Islamique de Développement</w:t>
            </w:r>
          </w:p>
        </w:tc>
      </w:tr>
    </w:tbl>
    <w:p w14:paraId="5CDF5DB4" w14:textId="77777777" w:rsidR="00AD732D" w:rsidRPr="00FA71EC" w:rsidRDefault="0027478C" w:rsidP="00205BF4">
      <w:pPr>
        <w:pBdr>
          <w:bottom w:val="single" w:sz="4" w:space="1" w:color="auto"/>
        </w:pBdr>
        <w:spacing w:before="240" w:after="240" w:line="240" w:lineRule="auto"/>
        <w:jc w:val="center"/>
        <w:rPr>
          <w:rFonts w:ascii="Roboto Light" w:hAnsi="Roboto Light"/>
          <w:b/>
          <w:bCs/>
          <w:smallCaps/>
          <w:sz w:val="28"/>
          <w:szCs w:val="32"/>
        </w:rPr>
      </w:pPr>
      <w:r w:rsidRPr="00FA71EC">
        <w:rPr>
          <w:rFonts w:ascii="Roboto Light" w:hAnsi="Roboto Light"/>
          <w:b/>
          <w:bCs/>
          <w:smallCaps/>
          <w:sz w:val="28"/>
          <w:szCs w:val="32"/>
        </w:rPr>
        <w:t>AVIS GENERAL DE PASSATION DES MARCHES (AGPM)</w:t>
      </w:r>
    </w:p>
    <w:tbl>
      <w:tblPr>
        <w:tblStyle w:val="Grilledutableau"/>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270"/>
        <w:gridCol w:w="6334"/>
      </w:tblGrid>
      <w:tr w:rsidR="00AB5821" w14:paraId="35C73F5C" w14:textId="77777777" w:rsidTr="000006AE">
        <w:trPr>
          <w:jc w:val="center"/>
        </w:trPr>
        <w:tc>
          <w:tcPr>
            <w:tcW w:w="2610" w:type="dxa"/>
          </w:tcPr>
          <w:p w14:paraId="001AA826" w14:textId="77777777" w:rsidR="00C67A19" w:rsidRPr="00205BF4" w:rsidRDefault="0027478C" w:rsidP="008F77D4">
            <w:pPr>
              <w:suppressAutoHyphens/>
              <w:spacing w:line="276" w:lineRule="auto"/>
              <w:jc w:val="both"/>
              <w:rPr>
                <w:rFonts w:ascii="Roboto Light" w:hAnsi="Roboto Light"/>
                <w:b/>
                <w:bCs/>
                <w:spacing w:val="-2"/>
                <w:sz w:val="24"/>
                <w:szCs w:val="24"/>
                <w:lang w:val="fr-FR"/>
              </w:rPr>
            </w:pPr>
            <w:r w:rsidRPr="00205BF4">
              <w:rPr>
                <w:rFonts w:ascii="Roboto Light" w:hAnsi="Roboto Light"/>
                <w:b/>
                <w:bCs/>
                <w:spacing w:val="-2"/>
                <w:sz w:val="24"/>
                <w:szCs w:val="24"/>
                <w:lang w:val="fr-FR"/>
              </w:rPr>
              <w:t xml:space="preserve">Pays </w:t>
            </w:r>
          </w:p>
        </w:tc>
        <w:tc>
          <w:tcPr>
            <w:tcW w:w="270" w:type="dxa"/>
          </w:tcPr>
          <w:p w14:paraId="19B1608C" w14:textId="77777777" w:rsidR="00C67A19" w:rsidRPr="00205BF4" w:rsidRDefault="0027478C" w:rsidP="00C67A19">
            <w:pPr>
              <w:suppressAutoHyphens/>
              <w:ind w:left="-144" w:right="-144"/>
              <w:jc w:val="center"/>
              <w:rPr>
                <w:rFonts w:ascii="Roboto Light" w:hAnsi="Roboto Light"/>
                <w:sz w:val="24"/>
                <w:szCs w:val="24"/>
              </w:rPr>
            </w:pPr>
            <w:r w:rsidRPr="00205BF4">
              <w:rPr>
                <w:rFonts w:ascii="Roboto Light" w:hAnsi="Roboto Light"/>
                <w:b/>
                <w:bCs/>
                <w:sz w:val="24"/>
                <w:szCs w:val="24"/>
              </w:rPr>
              <w:t>:</w:t>
            </w:r>
          </w:p>
        </w:tc>
        <w:tc>
          <w:tcPr>
            <w:tcW w:w="6334" w:type="dxa"/>
          </w:tcPr>
          <w:p w14:paraId="44D18AD1" w14:textId="77777777" w:rsidR="00C67A19" w:rsidRPr="00205BF4" w:rsidRDefault="0027478C" w:rsidP="008F77D4">
            <w:pPr>
              <w:suppressAutoHyphens/>
              <w:spacing w:line="276" w:lineRule="auto"/>
              <w:jc w:val="both"/>
              <w:rPr>
                <w:rFonts w:ascii="Roboto Light" w:hAnsi="Roboto Light"/>
                <w:b/>
                <w:bCs/>
                <w:spacing w:val="-2"/>
                <w:sz w:val="24"/>
                <w:szCs w:val="24"/>
                <w:lang w:val="fr-FR"/>
              </w:rPr>
            </w:pPr>
            <w:r w:rsidRPr="000006AE">
              <w:rPr>
                <w:rFonts w:ascii="Roboto Light" w:hAnsi="Roboto Light"/>
                <w:sz w:val="24"/>
                <w:szCs w:val="24"/>
                <w:lang w:val="fr-FR" w:eastAsia="en-US"/>
              </w:rPr>
              <w:t>République du Bénin</w:t>
            </w:r>
          </w:p>
        </w:tc>
      </w:tr>
      <w:tr w:rsidR="00AB5821" w14:paraId="195DFF14" w14:textId="77777777" w:rsidTr="000006AE">
        <w:trPr>
          <w:jc w:val="center"/>
        </w:trPr>
        <w:tc>
          <w:tcPr>
            <w:tcW w:w="2610" w:type="dxa"/>
          </w:tcPr>
          <w:p w14:paraId="37D68AC2" w14:textId="77777777" w:rsidR="00C67A19" w:rsidRPr="00205BF4" w:rsidRDefault="0027478C" w:rsidP="008F77D4">
            <w:pPr>
              <w:suppressAutoHyphens/>
              <w:spacing w:line="276" w:lineRule="auto"/>
              <w:jc w:val="both"/>
              <w:rPr>
                <w:rFonts w:ascii="Roboto Light" w:hAnsi="Roboto Light"/>
                <w:b/>
                <w:bCs/>
                <w:spacing w:val="-2"/>
                <w:sz w:val="24"/>
                <w:szCs w:val="24"/>
                <w:lang w:val="fr-FR"/>
              </w:rPr>
            </w:pPr>
            <w:bookmarkStart w:id="0" w:name="_Hlk192750383"/>
            <w:r w:rsidRPr="00205BF4">
              <w:rPr>
                <w:rFonts w:ascii="Roboto Light" w:hAnsi="Roboto Light"/>
                <w:b/>
                <w:bCs/>
                <w:spacing w:val="-2"/>
                <w:sz w:val="24"/>
                <w:szCs w:val="24"/>
                <w:lang w:val="fr-FR"/>
              </w:rPr>
              <w:t>Nom du Projet</w:t>
            </w:r>
          </w:p>
        </w:tc>
        <w:tc>
          <w:tcPr>
            <w:tcW w:w="270" w:type="dxa"/>
          </w:tcPr>
          <w:p w14:paraId="3C960241" w14:textId="77777777" w:rsidR="00C67A19" w:rsidRPr="00205BF4" w:rsidRDefault="0027478C" w:rsidP="00C67A19">
            <w:pPr>
              <w:suppressAutoHyphens/>
              <w:ind w:left="-144" w:right="-144"/>
              <w:jc w:val="center"/>
              <w:rPr>
                <w:rFonts w:ascii="Roboto Light" w:hAnsi="Roboto Light"/>
                <w:sz w:val="24"/>
                <w:szCs w:val="24"/>
              </w:rPr>
            </w:pPr>
            <w:r w:rsidRPr="00205BF4">
              <w:rPr>
                <w:rFonts w:ascii="Roboto Light" w:hAnsi="Roboto Light"/>
                <w:b/>
                <w:bCs/>
                <w:sz w:val="24"/>
                <w:szCs w:val="24"/>
              </w:rPr>
              <w:t>:</w:t>
            </w:r>
          </w:p>
        </w:tc>
        <w:tc>
          <w:tcPr>
            <w:tcW w:w="6334" w:type="dxa"/>
          </w:tcPr>
          <w:p w14:paraId="61E13FEB" w14:textId="77777777" w:rsidR="00C67A19" w:rsidRPr="000006AE" w:rsidRDefault="0027478C" w:rsidP="008F77D4">
            <w:pPr>
              <w:suppressAutoHyphens/>
              <w:spacing w:line="276" w:lineRule="auto"/>
              <w:jc w:val="both"/>
              <w:rPr>
                <w:rFonts w:ascii="Roboto Light" w:hAnsi="Roboto Light"/>
                <w:sz w:val="24"/>
                <w:szCs w:val="24"/>
                <w:lang w:val="fr-FR" w:eastAsia="en-US"/>
              </w:rPr>
            </w:pPr>
            <w:r w:rsidRPr="000006AE">
              <w:rPr>
                <w:rFonts w:ascii="Roboto Light" w:hAnsi="Roboto Light"/>
                <w:sz w:val="24"/>
                <w:szCs w:val="24"/>
                <w:lang w:val="fr-FR" w:eastAsia="en-US"/>
              </w:rPr>
              <w:t>Projet d’Appui à l’Electrification au Bénin (PAEB)</w:t>
            </w:r>
            <w:r w:rsidR="000006AE">
              <w:rPr>
                <w:rFonts w:ascii="Roboto Light" w:hAnsi="Roboto Light"/>
                <w:sz w:val="24"/>
                <w:szCs w:val="24"/>
                <w:lang w:val="fr-FR" w:eastAsia="en-US"/>
              </w:rPr>
              <w:t xml:space="preserve">, </w:t>
            </w:r>
            <w:r w:rsidR="000006AE">
              <w:rPr>
                <w:rFonts w:ascii="Roboto Light" w:hAnsi="Roboto Light"/>
                <w:b/>
                <w:spacing w:val="-2"/>
                <w:sz w:val="24"/>
                <w:szCs w:val="24"/>
                <w:lang w:val="fr-FR"/>
              </w:rPr>
              <w:t>BEN1021</w:t>
            </w:r>
          </w:p>
        </w:tc>
      </w:tr>
      <w:bookmarkEnd w:id="0"/>
      <w:tr w:rsidR="00AB5821" w14:paraId="1624654A" w14:textId="77777777" w:rsidTr="000006AE">
        <w:trPr>
          <w:jc w:val="center"/>
        </w:trPr>
        <w:tc>
          <w:tcPr>
            <w:tcW w:w="2610" w:type="dxa"/>
          </w:tcPr>
          <w:p w14:paraId="460F5A89" w14:textId="77777777" w:rsidR="00C67A19" w:rsidRPr="00205BF4" w:rsidRDefault="0027478C" w:rsidP="008F77D4">
            <w:pPr>
              <w:suppressAutoHyphens/>
              <w:spacing w:line="276" w:lineRule="auto"/>
              <w:jc w:val="both"/>
              <w:rPr>
                <w:rFonts w:ascii="Roboto Light" w:hAnsi="Roboto Light"/>
                <w:b/>
                <w:bCs/>
                <w:spacing w:val="-2"/>
                <w:sz w:val="24"/>
                <w:szCs w:val="24"/>
                <w:lang w:val="fr-FR"/>
              </w:rPr>
            </w:pPr>
            <w:r w:rsidRPr="00205BF4">
              <w:rPr>
                <w:rFonts w:ascii="Roboto Light" w:hAnsi="Roboto Light"/>
                <w:b/>
                <w:bCs/>
                <w:spacing w:val="-2"/>
                <w:sz w:val="24"/>
                <w:szCs w:val="24"/>
                <w:lang w:val="fr-FR"/>
              </w:rPr>
              <w:t>Secteur</w:t>
            </w:r>
          </w:p>
        </w:tc>
        <w:tc>
          <w:tcPr>
            <w:tcW w:w="270" w:type="dxa"/>
          </w:tcPr>
          <w:p w14:paraId="5611236B" w14:textId="77777777" w:rsidR="00C67A19" w:rsidRPr="00205BF4" w:rsidRDefault="0027478C" w:rsidP="00C67A19">
            <w:pPr>
              <w:suppressAutoHyphens/>
              <w:ind w:left="-144" w:right="-144"/>
              <w:jc w:val="center"/>
              <w:rPr>
                <w:rFonts w:ascii="Roboto Light" w:hAnsi="Roboto Light"/>
                <w:b/>
                <w:bCs/>
                <w:spacing w:val="-2"/>
                <w:sz w:val="24"/>
                <w:szCs w:val="24"/>
              </w:rPr>
            </w:pPr>
            <w:r w:rsidRPr="00205BF4">
              <w:rPr>
                <w:rFonts w:ascii="Roboto Light" w:hAnsi="Roboto Light"/>
                <w:b/>
                <w:bCs/>
                <w:sz w:val="24"/>
                <w:szCs w:val="24"/>
              </w:rPr>
              <w:t>:</w:t>
            </w:r>
          </w:p>
        </w:tc>
        <w:tc>
          <w:tcPr>
            <w:tcW w:w="6334" w:type="dxa"/>
          </w:tcPr>
          <w:p w14:paraId="6A889E0E" w14:textId="77777777" w:rsidR="00C67A19" w:rsidRPr="000006AE" w:rsidRDefault="0027478C" w:rsidP="008F77D4">
            <w:pPr>
              <w:suppressAutoHyphens/>
              <w:spacing w:line="276" w:lineRule="auto"/>
              <w:jc w:val="both"/>
              <w:rPr>
                <w:rFonts w:ascii="Roboto Light" w:hAnsi="Roboto Light"/>
                <w:sz w:val="24"/>
                <w:szCs w:val="24"/>
                <w:lang w:val="fr-FR" w:eastAsia="en-US"/>
              </w:rPr>
            </w:pPr>
            <w:r w:rsidRPr="000006AE">
              <w:rPr>
                <w:rFonts w:ascii="Roboto Light" w:hAnsi="Roboto Light"/>
                <w:sz w:val="24"/>
                <w:szCs w:val="24"/>
                <w:lang w:val="fr-FR" w:eastAsia="en-US"/>
              </w:rPr>
              <w:t>Energie électrique</w:t>
            </w:r>
          </w:p>
        </w:tc>
      </w:tr>
      <w:tr w:rsidR="00AB5821" w14:paraId="65931312" w14:textId="77777777" w:rsidTr="000006AE">
        <w:trPr>
          <w:jc w:val="center"/>
        </w:trPr>
        <w:tc>
          <w:tcPr>
            <w:tcW w:w="2610" w:type="dxa"/>
          </w:tcPr>
          <w:p w14:paraId="0D4E986F" w14:textId="77777777" w:rsidR="00C67A19" w:rsidRPr="00205BF4" w:rsidRDefault="0027478C" w:rsidP="008F77D4">
            <w:pPr>
              <w:suppressAutoHyphens/>
              <w:spacing w:line="276" w:lineRule="auto"/>
              <w:jc w:val="both"/>
              <w:rPr>
                <w:rFonts w:ascii="Roboto Light" w:hAnsi="Roboto Light"/>
                <w:b/>
                <w:bCs/>
                <w:spacing w:val="-2"/>
                <w:sz w:val="24"/>
                <w:szCs w:val="24"/>
                <w:lang w:val="fr-FR"/>
              </w:rPr>
            </w:pPr>
            <w:r w:rsidRPr="00205BF4">
              <w:rPr>
                <w:rFonts w:ascii="Roboto Light" w:hAnsi="Roboto Light"/>
                <w:b/>
                <w:bCs/>
                <w:spacing w:val="-2"/>
                <w:sz w:val="24"/>
                <w:szCs w:val="24"/>
                <w:lang w:val="fr-FR"/>
              </w:rPr>
              <w:t>Financement</w:t>
            </w:r>
          </w:p>
        </w:tc>
        <w:tc>
          <w:tcPr>
            <w:tcW w:w="270" w:type="dxa"/>
          </w:tcPr>
          <w:p w14:paraId="1B3A97EB" w14:textId="77777777" w:rsidR="00C67A19" w:rsidRPr="00205BF4" w:rsidRDefault="0027478C" w:rsidP="00C67A19">
            <w:pPr>
              <w:suppressAutoHyphens/>
              <w:ind w:left="-144" w:right="-144"/>
              <w:jc w:val="center"/>
              <w:rPr>
                <w:rFonts w:ascii="Roboto Light" w:hAnsi="Roboto Light"/>
                <w:b/>
                <w:bCs/>
                <w:spacing w:val="-2"/>
                <w:sz w:val="24"/>
                <w:szCs w:val="24"/>
              </w:rPr>
            </w:pPr>
            <w:r w:rsidRPr="00205BF4">
              <w:rPr>
                <w:rFonts w:ascii="Roboto Light" w:hAnsi="Roboto Light"/>
                <w:b/>
                <w:bCs/>
                <w:sz w:val="24"/>
                <w:szCs w:val="24"/>
              </w:rPr>
              <w:t>:</w:t>
            </w:r>
          </w:p>
        </w:tc>
        <w:tc>
          <w:tcPr>
            <w:tcW w:w="6334" w:type="dxa"/>
          </w:tcPr>
          <w:p w14:paraId="31E2D1B0" w14:textId="77777777" w:rsidR="00C67A19" w:rsidRPr="00205BF4" w:rsidRDefault="0027478C" w:rsidP="008F77D4">
            <w:pPr>
              <w:suppressAutoHyphens/>
              <w:spacing w:line="276" w:lineRule="auto"/>
              <w:jc w:val="both"/>
              <w:rPr>
                <w:rFonts w:ascii="Roboto Light" w:hAnsi="Roboto Light"/>
                <w:b/>
                <w:bCs/>
                <w:spacing w:val="-2"/>
                <w:sz w:val="24"/>
                <w:szCs w:val="24"/>
                <w:lang w:val="fr-FR"/>
              </w:rPr>
            </w:pPr>
            <w:r w:rsidRPr="00205BF4">
              <w:rPr>
                <w:rFonts w:ascii="Roboto Light" w:hAnsi="Roboto Light"/>
                <w:b/>
                <w:bCs/>
                <w:spacing w:val="-2"/>
                <w:sz w:val="24"/>
                <w:szCs w:val="24"/>
                <w:lang w:val="fr-FR"/>
              </w:rPr>
              <w:t xml:space="preserve">Banque </w:t>
            </w:r>
            <w:r w:rsidRPr="00205BF4">
              <w:rPr>
                <w:rFonts w:ascii="Roboto Light" w:hAnsi="Roboto Light"/>
                <w:b/>
                <w:spacing w:val="-2"/>
                <w:sz w:val="24"/>
                <w:szCs w:val="24"/>
                <w:lang w:val="fr-FR"/>
              </w:rPr>
              <w:t>Islamique de Développement (BID)</w:t>
            </w:r>
          </w:p>
        </w:tc>
      </w:tr>
      <w:tr w:rsidR="00AB5821" w14:paraId="5733C61E" w14:textId="77777777" w:rsidTr="000006AE">
        <w:trPr>
          <w:jc w:val="center"/>
        </w:trPr>
        <w:tc>
          <w:tcPr>
            <w:tcW w:w="2610" w:type="dxa"/>
          </w:tcPr>
          <w:p w14:paraId="564F73FA" w14:textId="77777777" w:rsidR="00C67A19" w:rsidRPr="00205BF4" w:rsidRDefault="0027478C" w:rsidP="008F77D4">
            <w:pPr>
              <w:suppressAutoHyphens/>
              <w:spacing w:line="276" w:lineRule="auto"/>
              <w:jc w:val="both"/>
              <w:rPr>
                <w:rFonts w:ascii="Roboto Light" w:hAnsi="Roboto Light"/>
                <w:b/>
                <w:bCs/>
                <w:spacing w:val="-2"/>
                <w:sz w:val="24"/>
                <w:szCs w:val="24"/>
                <w:lang w:val="fr-FR"/>
              </w:rPr>
            </w:pPr>
            <w:r>
              <w:rPr>
                <w:rFonts w:ascii="Roboto Light" w:hAnsi="Roboto Light"/>
                <w:b/>
                <w:bCs/>
                <w:sz w:val="24"/>
                <w:szCs w:val="24"/>
                <w:lang w:val="fr-FR"/>
              </w:rPr>
              <w:t>Référence de l’Accord</w:t>
            </w:r>
          </w:p>
        </w:tc>
        <w:tc>
          <w:tcPr>
            <w:tcW w:w="270" w:type="dxa"/>
          </w:tcPr>
          <w:p w14:paraId="412120E0" w14:textId="77777777" w:rsidR="00C67A19" w:rsidRPr="00205BF4" w:rsidRDefault="0027478C" w:rsidP="00C67A19">
            <w:pPr>
              <w:suppressAutoHyphens/>
              <w:ind w:left="-144" w:right="-144"/>
              <w:jc w:val="center"/>
              <w:rPr>
                <w:rFonts w:ascii="Roboto Light" w:hAnsi="Roboto Light"/>
                <w:b/>
                <w:bCs/>
                <w:sz w:val="24"/>
                <w:szCs w:val="24"/>
              </w:rPr>
            </w:pPr>
            <w:r w:rsidRPr="00205BF4">
              <w:rPr>
                <w:rFonts w:ascii="Roboto Light" w:hAnsi="Roboto Light"/>
                <w:b/>
                <w:bCs/>
                <w:sz w:val="24"/>
                <w:szCs w:val="24"/>
              </w:rPr>
              <w:t>:</w:t>
            </w:r>
          </w:p>
        </w:tc>
        <w:tc>
          <w:tcPr>
            <w:tcW w:w="6334" w:type="dxa"/>
          </w:tcPr>
          <w:p w14:paraId="2EF71029" w14:textId="77777777" w:rsidR="00C67A19" w:rsidRPr="00205BF4" w:rsidRDefault="0027478C" w:rsidP="008F77D4">
            <w:pPr>
              <w:suppressAutoHyphens/>
              <w:spacing w:line="276" w:lineRule="auto"/>
              <w:jc w:val="both"/>
              <w:rPr>
                <w:rFonts w:ascii="Roboto Light" w:hAnsi="Roboto Light"/>
                <w:b/>
                <w:bCs/>
                <w:spacing w:val="-2"/>
                <w:sz w:val="24"/>
                <w:szCs w:val="24"/>
                <w:lang w:val="fr-FR"/>
              </w:rPr>
            </w:pPr>
            <w:r>
              <w:rPr>
                <w:rFonts w:ascii="Roboto Light" w:hAnsi="Roboto Light"/>
                <w:b/>
                <w:bCs/>
                <w:sz w:val="24"/>
                <w:szCs w:val="24"/>
                <w:lang w:val="fr-FR"/>
              </w:rPr>
              <w:t>Accord</w:t>
            </w:r>
            <w:r w:rsidR="001863A6">
              <w:rPr>
                <w:rFonts w:ascii="Roboto Light" w:hAnsi="Roboto Light"/>
                <w:b/>
                <w:bCs/>
                <w:sz w:val="24"/>
                <w:szCs w:val="24"/>
                <w:lang w:val="fr-FR"/>
              </w:rPr>
              <w:t>-Cadre daté du 24/02/1447H, correspondant au 18/08/2025G</w:t>
            </w:r>
          </w:p>
        </w:tc>
      </w:tr>
    </w:tbl>
    <w:p w14:paraId="784442D7" w14:textId="51FA536E" w:rsidR="00AA7FBE" w:rsidRPr="001863A6" w:rsidRDefault="0027478C" w:rsidP="00205BF4">
      <w:pPr>
        <w:spacing w:before="240" w:after="120" w:line="276" w:lineRule="auto"/>
        <w:jc w:val="both"/>
        <w:rPr>
          <w:rFonts w:ascii="Roboto Light" w:hAnsi="Roboto Light"/>
          <w:sz w:val="24"/>
          <w:szCs w:val="24"/>
        </w:rPr>
      </w:pPr>
      <w:r w:rsidRPr="001863A6">
        <w:rPr>
          <w:rFonts w:ascii="Roboto Light" w:hAnsi="Roboto Light"/>
          <w:sz w:val="24"/>
          <w:szCs w:val="24"/>
        </w:rPr>
        <w:t xml:space="preserve">Le Gouvernement de la République du Bénin </w:t>
      </w:r>
      <w:r w:rsidRPr="00C67A19">
        <w:rPr>
          <w:rFonts w:ascii="Roboto Light" w:hAnsi="Roboto Light"/>
          <w:sz w:val="24"/>
          <w:szCs w:val="24"/>
        </w:rPr>
        <w:t xml:space="preserve">a obtenu un financement de montant </w:t>
      </w:r>
      <w:r w:rsidR="00E437D3">
        <w:rPr>
          <w:rFonts w:ascii="Roboto Light" w:hAnsi="Roboto Light"/>
          <w:sz w:val="24"/>
          <w:szCs w:val="24"/>
        </w:rPr>
        <w:t>32 millions d’euro</w:t>
      </w:r>
      <w:r w:rsidRPr="00C67A19">
        <w:rPr>
          <w:rFonts w:ascii="Roboto Light" w:hAnsi="Roboto Light"/>
          <w:sz w:val="24"/>
          <w:szCs w:val="24"/>
        </w:rPr>
        <w:t xml:space="preserve"> sous la forme de</w:t>
      </w:r>
      <w:r w:rsidR="00E437D3" w:rsidRPr="001863A6">
        <w:rPr>
          <w:rFonts w:ascii="Roboto Light" w:hAnsi="Roboto Light"/>
          <w:sz w:val="24"/>
          <w:szCs w:val="24"/>
        </w:rPr>
        <w:t xml:space="preserve"> prêt </w:t>
      </w:r>
      <w:r w:rsidRPr="00C67A19">
        <w:rPr>
          <w:rFonts w:ascii="Roboto Light" w:hAnsi="Roboto Light"/>
          <w:sz w:val="24"/>
          <w:szCs w:val="24"/>
        </w:rPr>
        <w:t xml:space="preserve">de la Banque Islamique de Développement </w:t>
      </w:r>
      <w:r w:rsidR="009314EE">
        <w:rPr>
          <w:rFonts w:ascii="Roboto Light" w:hAnsi="Roboto Light"/>
          <w:sz w:val="24"/>
          <w:szCs w:val="24"/>
        </w:rPr>
        <w:t xml:space="preserve">(BID) </w:t>
      </w:r>
      <w:r w:rsidRPr="00C67A19">
        <w:rPr>
          <w:rFonts w:ascii="Roboto Light" w:hAnsi="Roboto Light"/>
          <w:sz w:val="24"/>
          <w:szCs w:val="24"/>
        </w:rPr>
        <w:t xml:space="preserve">pour financer le </w:t>
      </w:r>
      <w:r w:rsidR="00E437D3" w:rsidRPr="001863A6">
        <w:rPr>
          <w:rFonts w:ascii="Roboto Light" w:hAnsi="Roboto Light"/>
          <w:sz w:val="24"/>
          <w:szCs w:val="24"/>
        </w:rPr>
        <w:t>Projet d’Appui à l’Electrification au Bénin (PAEB)</w:t>
      </w:r>
      <w:r w:rsidRPr="001863A6">
        <w:rPr>
          <w:rFonts w:ascii="Roboto Light" w:hAnsi="Roboto Light"/>
          <w:sz w:val="24"/>
          <w:szCs w:val="24"/>
        </w:rPr>
        <w:t xml:space="preserve"> </w:t>
      </w:r>
      <w:r w:rsidRPr="00C67A19">
        <w:rPr>
          <w:rFonts w:ascii="Roboto Light" w:hAnsi="Roboto Light"/>
          <w:sz w:val="24"/>
          <w:szCs w:val="24"/>
        </w:rPr>
        <w:t xml:space="preserve">et à l’intention d’utiliser une partie de ce financement pour effectuer des paiements pour l’acquisition de biens, travaux et services connexes et de services de consultants nécessaires dans le cadre de ce projet. </w:t>
      </w:r>
      <w:r w:rsidRPr="001863A6">
        <w:rPr>
          <w:rFonts w:ascii="Roboto Light" w:hAnsi="Roboto Light"/>
          <w:sz w:val="24"/>
          <w:szCs w:val="24"/>
        </w:rPr>
        <w:t xml:space="preserve">Ce projet sera financé conjointement par </w:t>
      </w:r>
      <w:r w:rsidR="00E437D3" w:rsidRPr="001863A6">
        <w:rPr>
          <w:rFonts w:ascii="Roboto Light" w:hAnsi="Roboto Light"/>
          <w:sz w:val="24"/>
          <w:szCs w:val="24"/>
        </w:rPr>
        <w:t>le Gouvernement du Bénin à hauteur de 1,5 millions d’euro.</w:t>
      </w:r>
    </w:p>
    <w:p w14:paraId="6DC5190E" w14:textId="77777777" w:rsidR="00AD732D" w:rsidRPr="00431B83" w:rsidRDefault="0027478C" w:rsidP="00431B83">
      <w:pPr>
        <w:pStyle w:val="Titre2"/>
        <w:numPr>
          <w:ilvl w:val="0"/>
          <w:numId w:val="3"/>
        </w:numPr>
        <w:spacing w:before="120" w:after="120" w:line="276" w:lineRule="auto"/>
        <w:rPr>
          <w:rFonts w:ascii="Roboto Light" w:hAnsi="Roboto Light"/>
          <w:b/>
          <w:color w:val="auto"/>
          <w:sz w:val="24"/>
          <w:szCs w:val="24"/>
        </w:rPr>
      </w:pPr>
      <w:r w:rsidRPr="00431B83">
        <w:rPr>
          <w:rFonts w:ascii="Roboto Light" w:hAnsi="Roboto Light"/>
          <w:b/>
          <w:color w:val="auto"/>
          <w:sz w:val="24"/>
          <w:szCs w:val="24"/>
        </w:rPr>
        <w:t xml:space="preserve">Objectifs du projet </w:t>
      </w:r>
    </w:p>
    <w:p w14:paraId="0512BA91" w14:textId="034AEF04" w:rsidR="00E437D3" w:rsidRPr="00217891" w:rsidRDefault="007220FC" w:rsidP="00431B83">
      <w:pPr>
        <w:shd w:val="clear" w:color="auto" w:fill="FFFFFF"/>
        <w:spacing w:line="276" w:lineRule="auto"/>
        <w:jc w:val="both"/>
        <w:rPr>
          <w:rFonts w:ascii="Arial Narrow" w:hAnsi="Arial Narrow"/>
          <w:b/>
          <w:sz w:val="24"/>
          <w:szCs w:val="24"/>
        </w:rPr>
      </w:pPr>
      <w:r w:rsidRPr="007220FC">
        <w:rPr>
          <w:rFonts w:ascii="Roboto Light" w:hAnsi="Roboto Light"/>
          <w:sz w:val="24"/>
          <w:szCs w:val="24"/>
        </w:rPr>
        <w:t>L’Objectif Principal du Projet est le développement socio-économique à travers la</w:t>
      </w:r>
      <w:r>
        <w:rPr>
          <w:rFonts w:ascii="Roboto Light" w:hAnsi="Roboto Light"/>
          <w:sz w:val="24"/>
          <w:szCs w:val="24"/>
        </w:rPr>
        <w:t xml:space="preserve"> </w:t>
      </w:r>
      <w:r w:rsidRPr="007220FC">
        <w:rPr>
          <w:rFonts w:ascii="Roboto Light" w:hAnsi="Roboto Light"/>
          <w:sz w:val="24"/>
          <w:szCs w:val="24"/>
        </w:rPr>
        <w:t>réalisation de l'accès universel au service d'électricité au Bénin et plus spécifiquement</w:t>
      </w:r>
      <w:r>
        <w:rPr>
          <w:rFonts w:ascii="Roboto Light" w:hAnsi="Roboto Light"/>
          <w:sz w:val="24"/>
          <w:szCs w:val="24"/>
        </w:rPr>
        <w:t xml:space="preserve"> </w:t>
      </w:r>
      <w:r w:rsidRPr="007220FC">
        <w:rPr>
          <w:rFonts w:ascii="Roboto Light" w:hAnsi="Roboto Light"/>
          <w:sz w:val="24"/>
          <w:szCs w:val="24"/>
        </w:rPr>
        <w:t>dans les zones ciblées. Les objectifs spécifiques du Projet sont : (i) l'augmentation de</w:t>
      </w:r>
      <w:r>
        <w:rPr>
          <w:rFonts w:ascii="Roboto Light" w:hAnsi="Roboto Light"/>
          <w:sz w:val="24"/>
          <w:szCs w:val="24"/>
        </w:rPr>
        <w:t xml:space="preserve"> </w:t>
      </w:r>
      <w:r w:rsidRPr="007220FC">
        <w:rPr>
          <w:rFonts w:ascii="Roboto Light" w:hAnsi="Roboto Light"/>
          <w:sz w:val="24"/>
          <w:szCs w:val="24"/>
        </w:rPr>
        <w:t>la couverture du réseau de distribution d'électricité dans les communes rurales des</w:t>
      </w:r>
      <w:r>
        <w:rPr>
          <w:rFonts w:ascii="Roboto Light" w:hAnsi="Roboto Light"/>
          <w:sz w:val="24"/>
          <w:szCs w:val="24"/>
        </w:rPr>
        <w:t xml:space="preserve"> </w:t>
      </w:r>
      <w:r w:rsidRPr="007220FC">
        <w:rPr>
          <w:rFonts w:ascii="Roboto Light" w:hAnsi="Roboto Light"/>
          <w:sz w:val="24"/>
          <w:szCs w:val="24"/>
        </w:rPr>
        <w:t>zones ciblées (ii) la réalisation des raccordements au profit des ménages et des points</w:t>
      </w:r>
      <w:r>
        <w:rPr>
          <w:rFonts w:ascii="Roboto Light" w:hAnsi="Roboto Light"/>
          <w:sz w:val="24"/>
          <w:szCs w:val="24"/>
        </w:rPr>
        <w:t xml:space="preserve"> </w:t>
      </w:r>
      <w:r w:rsidRPr="007220FC">
        <w:rPr>
          <w:rFonts w:ascii="Roboto Light" w:hAnsi="Roboto Light"/>
          <w:sz w:val="24"/>
          <w:szCs w:val="24"/>
        </w:rPr>
        <w:t>socio-économiques, et (iii) renforcement des capacités opérationnelles des organismes</w:t>
      </w:r>
      <w:r>
        <w:rPr>
          <w:rFonts w:ascii="Roboto Light" w:hAnsi="Roboto Light"/>
          <w:sz w:val="24"/>
          <w:szCs w:val="24"/>
        </w:rPr>
        <w:t xml:space="preserve"> </w:t>
      </w:r>
      <w:r w:rsidRPr="007220FC">
        <w:rPr>
          <w:rFonts w:ascii="Roboto Light" w:hAnsi="Roboto Light"/>
          <w:sz w:val="24"/>
          <w:szCs w:val="24"/>
        </w:rPr>
        <w:t>du Gouvernement au Bénin. Le projet vise aussi à faciliter le branchement des nouveaux</w:t>
      </w:r>
      <w:r>
        <w:rPr>
          <w:rFonts w:ascii="Roboto Light" w:hAnsi="Roboto Light"/>
          <w:sz w:val="24"/>
          <w:szCs w:val="24"/>
        </w:rPr>
        <w:t xml:space="preserve"> </w:t>
      </w:r>
      <w:r w:rsidRPr="007220FC">
        <w:rPr>
          <w:rFonts w:ascii="Roboto Light" w:hAnsi="Roboto Light"/>
          <w:sz w:val="24"/>
          <w:szCs w:val="24"/>
        </w:rPr>
        <w:t>clients d’un montant de 20 000 FCFA, en mettant en place une politique du paiement</w:t>
      </w:r>
      <w:r>
        <w:rPr>
          <w:rFonts w:ascii="Roboto Light" w:hAnsi="Roboto Light"/>
          <w:sz w:val="24"/>
          <w:szCs w:val="24"/>
        </w:rPr>
        <w:t xml:space="preserve"> </w:t>
      </w:r>
      <w:r w:rsidRPr="007220FC">
        <w:rPr>
          <w:rFonts w:ascii="Roboto Light" w:hAnsi="Roboto Light"/>
          <w:sz w:val="24"/>
          <w:szCs w:val="24"/>
        </w:rPr>
        <w:t>échelonné dans le temps des frais de branchement. Ces frais de branchement ont été</w:t>
      </w:r>
      <w:r>
        <w:rPr>
          <w:rFonts w:ascii="Roboto Light" w:hAnsi="Roboto Light"/>
          <w:sz w:val="24"/>
          <w:szCs w:val="24"/>
        </w:rPr>
        <w:t xml:space="preserve"> </w:t>
      </w:r>
      <w:r w:rsidRPr="007220FC">
        <w:rPr>
          <w:rFonts w:ascii="Roboto Light" w:hAnsi="Roboto Light"/>
          <w:sz w:val="24"/>
          <w:szCs w:val="24"/>
        </w:rPr>
        <w:t>identifiés comme un handicap au raccordement de clients dans plusieurs localités</w:t>
      </w:r>
      <w:r>
        <w:rPr>
          <w:rFonts w:ascii="Roboto Light" w:hAnsi="Roboto Light"/>
          <w:sz w:val="24"/>
          <w:szCs w:val="24"/>
        </w:rPr>
        <w:t xml:space="preserve"> </w:t>
      </w:r>
      <w:r w:rsidRPr="007220FC">
        <w:rPr>
          <w:rFonts w:ascii="Roboto Light" w:hAnsi="Roboto Light"/>
          <w:sz w:val="24"/>
          <w:szCs w:val="24"/>
        </w:rPr>
        <w:t>rurales.</w:t>
      </w:r>
    </w:p>
    <w:p w14:paraId="3A8C0E77" w14:textId="77777777" w:rsidR="00AD732D" w:rsidRPr="00431B83" w:rsidRDefault="0027478C" w:rsidP="00431B83">
      <w:pPr>
        <w:pStyle w:val="Titre2"/>
        <w:numPr>
          <w:ilvl w:val="0"/>
          <w:numId w:val="3"/>
        </w:numPr>
        <w:spacing w:before="120" w:after="120" w:line="276" w:lineRule="auto"/>
        <w:rPr>
          <w:rFonts w:ascii="Roboto Light" w:hAnsi="Roboto Light"/>
          <w:b/>
          <w:color w:val="auto"/>
          <w:sz w:val="24"/>
          <w:szCs w:val="24"/>
        </w:rPr>
      </w:pPr>
      <w:r w:rsidRPr="00431B83">
        <w:rPr>
          <w:rFonts w:ascii="Roboto Light" w:hAnsi="Roboto Light"/>
          <w:b/>
          <w:color w:val="auto"/>
          <w:sz w:val="24"/>
          <w:szCs w:val="24"/>
        </w:rPr>
        <w:t>Composantes du projet</w:t>
      </w:r>
    </w:p>
    <w:p w14:paraId="2A13B124" w14:textId="77777777" w:rsidR="00AD732D" w:rsidRDefault="0027478C" w:rsidP="009B0212">
      <w:pPr>
        <w:spacing w:before="120" w:after="120" w:line="276" w:lineRule="auto"/>
        <w:jc w:val="both"/>
        <w:rPr>
          <w:rFonts w:ascii="Roboto Light" w:hAnsi="Roboto Light"/>
          <w:color w:val="4472C4" w:themeColor="accent1"/>
          <w:sz w:val="24"/>
          <w:szCs w:val="24"/>
        </w:rPr>
      </w:pPr>
      <w:r w:rsidRPr="00C67A19">
        <w:rPr>
          <w:rFonts w:ascii="Roboto Light" w:hAnsi="Roboto Light"/>
          <w:color w:val="000000"/>
          <w:sz w:val="24"/>
          <w:szCs w:val="24"/>
        </w:rPr>
        <w:t xml:space="preserve">Le projet se subdivise en </w:t>
      </w:r>
      <w:r w:rsidR="00E437D3" w:rsidRPr="001863A6">
        <w:rPr>
          <w:rFonts w:ascii="Roboto Light" w:hAnsi="Roboto Light"/>
          <w:sz w:val="24"/>
          <w:szCs w:val="24"/>
        </w:rPr>
        <w:t xml:space="preserve">six (06) </w:t>
      </w:r>
      <w:r w:rsidR="00FA71EC" w:rsidRPr="00FA71EC">
        <w:rPr>
          <w:rFonts w:ascii="Roboto Light" w:hAnsi="Roboto Light"/>
          <w:sz w:val="24"/>
          <w:szCs w:val="24"/>
        </w:rPr>
        <w:t>composantes à savoir</w:t>
      </w:r>
      <w:r w:rsidR="008442BD" w:rsidRPr="00FA71EC">
        <w:rPr>
          <w:rFonts w:ascii="Roboto Light" w:hAnsi="Roboto Light"/>
          <w:sz w:val="24"/>
          <w:szCs w:val="24"/>
        </w:rPr>
        <w:t> :</w:t>
      </w:r>
    </w:p>
    <w:p w14:paraId="262B97D8" w14:textId="6CC010B7" w:rsidR="00DD1754" w:rsidRPr="00DD1754" w:rsidRDefault="0027478C" w:rsidP="00DD1754">
      <w:pPr>
        <w:pStyle w:val="Paragraphedeliste"/>
        <w:numPr>
          <w:ilvl w:val="0"/>
          <w:numId w:val="20"/>
        </w:numPr>
        <w:overflowPunct w:val="0"/>
        <w:autoSpaceDE w:val="0"/>
        <w:autoSpaceDN w:val="0"/>
        <w:adjustRightInd w:val="0"/>
        <w:spacing w:after="120"/>
        <w:ind w:right="-57"/>
        <w:jc w:val="both"/>
        <w:textAlignment w:val="baseline"/>
        <w:rPr>
          <w:rFonts w:ascii="Roboto Light" w:eastAsia="Calibri" w:hAnsi="Roboto Light"/>
          <w:sz w:val="24"/>
          <w:szCs w:val="24"/>
          <w:lang w:val="fr-FR"/>
        </w:rPr>
      </w:pPr>
      <w:bookmarkStart w:id="1" w:name="_Toc86137312"/>
      <w:bookmarkStart w:id="2" w:name="_Toc156921289"/>
      <w:r w:rsidRPr="00D90B4E">
        <w:rPr>
          <w:rFonts w:ascii="Roboto Light" w:eastAsia="Calibri" w:hAnsi="Roboto Light"/>
          <w:b/>
          <w:sz w:val="24"/>
          <w:szCs w:val="24"/>
          <w:lang w:val="fr-FR"/>
        </w:rPr>
        <w:t>Composante 1</w:t>
      </w:r>
      <w:r w:rsidR="00383290" w:rsidRPr="00431B83">
        <w:rPr>
          <w:rFonts w:ascii="Roboto Light" w:eastAsia="Calibri" w:hAnsi="Roboto Light"/>
          <w:b/>
          <w:sz w:val="24"/>
          <w:szCs w:val="24"/>
          <w:lang w:val="fr-FR"/>
        </w:rPr>
        <w:t xml:space="preserve"> -</w:t>
      </w:r>
      <w:r w:rsidRPr="00431B83">
        <w:rPr>
          <w:rFonts w:ascii="Roboto Light" w:eastAsia="Calibri" w:hAnsi="Roboto Light"/>
          <w:b/>
          <w:sz w:val="24"/>
          <w:szCs w:val="24"/>
          <w:lang w:val="fr-FR"/>
        </w:rPr>
        <w:t xml:space="preserve"> Construction des Infrastructures de Distribution Électrique et Raccordement des Utilisateurs au Réseau</w:t>
      </w:r>
      <w:r w:rsidR="00DD1754" w:rsidRPr="00431B83">
        <w:rPr>
          <w:rFonts w:ascii="Roboto Light" w:eastAsia="Calibri" w:hAnsi="Roboto Light"/>
          <w:b/>
          <w:sz w:val="24"/>
          <w:szCs w:val="24"/>
          <w:lang w:val="fr-FR"/>
        </w:rPr>
        <w:t> :</w:t>
      </w:r>
      <w:r w:rsidR="00DD1754">
        <w:rPr>
          <w:rFonts w:ascii="Roboto Light" w:eastAsia="Calibri" w:hAnsi="Roboto Light"/>
          <w:sz w:val="24"/>
          <w:szCs w:val="24"/>
          <w:lang w:val="fr-FR"/>
        </w:rPr>
        <w:t xml:space="preserve"> elle </w:t>
      </w:r>
      <w:r w:rsidR="00784105">
        <w:rPr>
          <w:rFonts w:ascii="Roboto Light" w:eastAsia="Calibri" w:hAnsi="Roboto Light"/>
          <w:sz w:val="24"/>
          <w:szCs w:val="24"/>
          <w:lang w:val="fr-FR"/>
        </w:rPr>
        <w:t>concerne</w:t>
      </w:r>
      <w:r w:rsidR="00DD1754" w:rsidRPr="00DD1754">
        <w:rPr>
          <w:rFonts w:ascii="Roboto Light" w:eastAsia="Calibri" w:hAnsi="Roboto Light"/>
          <w:sz w:val="24"/>
          <w:szCs w:val="24"/>
          <w:lang w:val="fr-FR"/>
        </w:rPr>
        <w:t xml:space="preserve"> l'électrification complète de 53 localités frontalières</w:t>
      </w:r>
      <w:r w:rsidR="00784105">
        <w:rPr>
          <w:rFonts w:ascii="Roboto Light" w:eastAsia="Calibri" w:hAnsi="Roboto Light"/>
          <w:sz w:val="24"/>
          <w:szCs w:val="24"/>
          <w:lang w:val="fr-FR"/>
        </w:rPr>
        <w:t>,</w:t>
      </w:r>
      <w:r w:rsidR="00DD1754" w:rsidRPr="00DD1754">
        <w:rPr>
          <w:rFonts w:ascii="Roboto Light" w:eastAsia="Calibri" w:hAnsi="Roboto Light"/>
          <w:sz w:val="24"/>
          <w:szCs w:val="24"/>
          <w:lang w:val="fr-FR"/>
        </w:rPr>
        <w:t xml:space="preserve"> </w:t>
      </w:r>
      <w:r w:rsidR="00784105">
        <w:rPr>
          <w:rFonts w:ascii="Roboto Light" w:eastAsia="Calibri" w:hAnsi="Roboto Light"/>
          <w:sz w:val="24"/>
          <w:szCs w:val="24"/>
          <w:lang w:val="fr-FR"/>
        </w:rPr>
        <w:t>et</w:t>
      </w:r>
      <w:r w:rsidR="00DD1754" w:rsidRPr="00DD1754">
        <w:rPr>
          <w:rFonts w:ascii="Roboto Light" w:eastAsia="Calibri" w:hAnsi="Roboto Light"/>
          <w:sz w:val="24"/>
          <w:szCs w:val="24"/>
          <w:lang w:val="fr-FR"/>
        </w:rPr>
        <w:t xml:space="preserve"> prévoit également la densification et le renforcement de l'électrification de 78 localités frontalières</w:t>
      </w:r>
      <w:r w:rsidR="00784105">
        <w:rPr>
          <w:rFonts w:ascii="Roboto Light" w:eastAsia="Calibri" w:hAnsi="Roboto Light"/>
          <w:sz w:val="24"/>
          <w:szCs w:val="24"/>
          <w:lang w:val="fr-FR"/>
        </w:rPr>
        <w:t>.</w:t>
      </w:r>
      <w:r w:rsidR="00DD1754" w:rsidRPr="00DD1754">
        <w:rPr>
          <w:rFonts w:ascii="Roboto Light" w:eastAsia="Calibri" w:hAnsi="Roboto Light"/>
          <w:sz w:val="24"/>
          <w:szCs w:val="24"/>
          <w:lang w:val="fr-FR"/>
        </w:rPr>
        <w:t xml:space="preserve"> </w:t>
      </w:r>
      <w:r w:rsidR="00464FDF">
        <w:rPr>
          <w:rFonts w:ascii="Roboto Light" w:eastAsia="Calibri" w:hAnsi="Roboto Light"/>
          <w:sz w:val="24"/>
          <w:szCs w:val="24"/>
          <w:lang w:val="fr-FR"/>
        </w:rPr>
        <w:t>En outre</w:t>
      </w:r>
      <w:r w:rsidR="00784105">
        <w:rPr>
          <w:rFonts w:ascii="Roboto Light" w:eastAsia="Calibri" w:hAnsi="Roboto Light"/>
          <w:sz w:val="24"/>
          <w:szCs w:val="24"/>
          <w:lang w:val="fr-FR"/>
        </w:rPr>
        <w:t>, elle</w:t>
      </w:r>
      <w:r w:rsidR="00DD1754" w:rsidRPr="00DD1754">
        <w:rPr>
          <w:rFonts w:ascii="Roboto Light" w:eastAsia="Calibri" w:hAnsi="Roboto Light"/>
          <w:sz w:val="24"/>
          <w:szCs w:val="24"/>
          <w:lang w:val="fr-FR"/>
        </w:rPr>
        <w:t xml:space="preserve"> comprend la construction de réseaux de distribution électrique moyenne et basse </w:t>
      </w:r>
      <w:r w:rsidR="00DD1754" w:rsidRPr="00DD1754">
        <w:rPr>
          <w:rFonts w:ascii="Roboto Light" w:eastAsia="Calibri" w:hAnsi="Roboto Light"/>
          <w:sz w:val="24"/>
          <w:szCs w:val="24"/>
          <w:lang w:val="fr-FR"/>
        </w:rPr>
        <w:lastRenderedPageBreak/>
        <w:t>tension, l'installation de sous-stations MT/BT et d'unités d'éclairage public efficaces, l'acquisition d'équipements de raccordement et de comptage, et la réalisation de travaux de raccordement pour les ménages et les points économiques.</w:t>
      </w:r>
    </w:p>
    <w:p w14:paraId="451C8B17" w14:textId="1F4E3964" w:rsidR="00E437D3" w:rsidRPr="001863A6" w:rsidRDefault="0027478C" w:rsidP="001863A6">
      <w:pPr>
        <w:pStyle w:val="Paragraphedeliste"/>
        <w:numPr>
          <w:ilvl w:val="0"/>
          <w:numId w:val="20"/>
        </w:numPr>
        <w:overflowPunct w:val="0"/>
        <w:autoSpaceDE w:val="0"/>
        <w:autoSpaceDN w:val="0"/>
        <w:adjustRightInd w:val="0"/>
        <w:spacing w:after="120"/>
        <w:ind w:right="-57"/>
        <w:jc w:val="both"/>
        <w:textAlignment w:val="baseline"/>
        <w:rPr>
          <w:rFonts w:ascii="Roboto Light" w:eastAsia="Calibri" w:hAnsi="Roboto Light"/>
          <w:sz w:val="24"/>
          <w:szCs w:val="24"/>
          <w:lang w:val="fr-FR"/>
        </w:rPr>
      </w:pPr>
      <w:r w:rsidRPr="00431B83">
        <w:rPr>
          <w:rFonts w:ascii="Roboto Light" w:eastAsia="Calibri" w:hAnsi="Roboto Light"/>
          <w:b/>
          <w:bCs/>
          <w:sz w:val="24"/>
          <w:szCs w:val="24"/>
          <w:lang w:val="fr-FR"/>
        </w:rPr>
        <w:t>Composante 2</w:t>
      </w:r>
      <w:r w:rsidR="00EB1091" w:rsidRPr="00431B83">
        <w:rPr>
          <w:rFonts w:ascii="Roboto Light" w:eastAsia="Calibri" w:hAnsi="Roboto Light"/>
          <w:b/>
          <w:bCs/>
          <w:sz w:val="24"/>
          <w:szCs w:val="24"/>
          <w:lang w:val="fr-FR"/>
        </w:rPr>
        <w:t xml:space="preserve"> -</w:t>
      </w:r>
      <w:r w:rsidRPr="00431B83">
        <w:rPr>
          <w:rFonts w:ascii="Roboto Light" w:eastAsia="Calibri" w:hAnsi="Roboto Light"/>
          <w:b/>
          <w:bCs/>
          <w:sz w:val="24"/>
          <w:szCs w:val="24"/>
          <w:lang w:val="fr-FR"/>
        </w:rPr>
        <w:t xml:space="preserve"> Construction de la nouvelle Centrale Solaire photovoltaïque de 7.5 </w:t>
      </w:r>
      <w:proofErr w:type="spellStart"/>
      <w:r w:rsidRPr="00431B83">
        <w:rPr>
          <w:rFonts w:ascii="Roboto Light" w:eastAsia="Calibri" w:hAnsi="Roboto Light"/>
          <w:b/>
          <w:bCs/>
          <w:sz w:val="24"/>
          <w:szCs w:val="24"/>
          <w:lang w:val="fr-FR"/>
        </w:rPr>
        <w:t>MWc</w:t>
      </w:r>
      <w:proofErr w:type="spellEnd"/>
      <w:r w:rsidRPr="00431B83">
        <w:rPr>
          <w:rFonts w:ascii="Roboto Light" w:eastAsia="Calibri" w:hAnsi="Roboto Light"/>
          <w:b/>
          <w:bCs/>
          <w:sz w:val="24"/>
          <w:szCs w:val="24"/>
          <w:lang w:val="fr-FR"/>
        </w:rPr>
        <w:t xml:space="preserve"> à </w:t>
      </w:r>
      <w:bookmarkStart w:id="3" w:name="_Hlk215827875"/>
      <w:r w:rsidRPr="00431B83">
        <w:rPr>
          <w:rFonts w:ascii="Roboto Light" w:eastAsia="Calibri" w:hAnsi="Roboto Light"/>
          <w:b/>
          <w:bCs/>
          <w:sz w:val="24"/>
          <w:szCs w:val="24"/>
          <w:lang w:val="fr-FR"/>
        </w:rPr>
        <w:t xml:space="preserve">Maria </w:t>
      </w:r>
      <w:proofErr w:type="spellStart"/>
      <w:r w:rsidRPr="00431B83">
        <w:rPr>
          <w:rFonts w:ascii="Roboto Light" w:eastAsia="Calibri" w:hAnsi="Roboto Light"/>
          <w:b/>
          <w:bCs/>
          <w:sz w:val="24"/>
          <w:szCs w:val="24"/>
          <w:lang w:val="fr-FR"/>
        </w:rPr>
        <w:t>Gléta</w:t>
      </w:r>
      <w:proofErr w:type="spellEnd"/>
      <w:r w:rsidRPr="00431B83">
        <w:rPr>
          <w:rFonts w:ascii="Roboto Light" w:eastAsia="Calibri" w:hAnsi="Roboto Light"/>
          <w:b/>
          <w:bCs/>
          <w:sz w:val="24"/>
          <w:szCs w:val="24"/>
          <w:lang w:val="fr-FR"/>
        </w:rPr>
        <w:t xml:space="preserve"> 2</w:t>
      </w:r>
      <w:r w:rsidR="00EB1091" w:rsidRPr="00431B83">
        <w:rPr>
          <w:rFonts w:ascii="Roboto Light" w:eastAsia="Calibri" w:hAnsi="Roboto Light"/>
          <w:b/>
          <w:bCs/>
          <w:sz w:val="24"/>
          <w:szCs w:val="24"/>
          <w:lang w:val="fr-FR"/>
        </w:rPr>
        <w:t> </w:t>
      </w:r>
      <w:bookmarkEnd w:id="3"/>
      <w:r w:rsidR="00EB1091" w:rsidRPr="00431B83">
        <w:rPr>
          <w:rFonts w:ascii="Roboto Light" w:eastAsia="Calibri" w:hAnsi="Roboto Light"/>
          <w:b/>
          <w:bCs/>
          <w:sz w:val="24"/>
          <w:szCs w:val="24"/>
          <w:lang w:val="fr-FR"/>
        </w:rPr>
        <w:t>:</w:t>
      </w:r>
      <w:r w:rsidR="00EB1091">
        <w:rPr>
          <w:rFonts w:ascii="Roboto Light" w:eastAsia="Calibri" w:hAnsi="Roboto Light"/>
          <w:sz w:val="24"/>
          <w:szCs w:val="24"/>
          <w:lang w:val="fr-FR"/>
        </w:rPr>
        <w:t xml:space="preserve"> </w:t>
      </w:r>
      <w:r w:rsidR="000A6980">
        <w:rPr>
          <w:rFonts w:ascii="Roboto Light" w:eastAsia="Calibri" w:hAnsi="Roboto Light"/>
          <w:sz w:val="24"/>
          <w:szCs w:val="24"/>
          <w:lang w:val="fr-FR"/>
        </w:rPr>
        <w:t xml:space="preserve">relative à </w:t>
      </w:r>
      <w:r w:rsidR="003F69C9" w:rsidRPr="003F69C9">
        <w:rPr>
          <w:rFonts w:ascii="Roboto Light" w:eastAsia="Calibri" w:hAnsi="Roboto Light"/>
          <w:sz w:val="24"/>
          <w:szCs w:val="24"/>
          <w:lang w:val="fr-FR"/>
        </w:rPr>
        <w:t>la construction d'une nouvelle centrale solaire photovoltaïque sur le site de la centrale thermique existante Maria Gléta-2.</w:t>
      </w:r>
    </w:p>
    <w:p w14:paraId="72B77C8A" w14:textId="6DF8AA62" w:rsidR="00E32E83" w:rsidRDefault="0027478C" w:rsidP="001863A6">
      <w:pPr>
        <w:pStyle w:val="Paragraphedeliste"/>
        <w:numPr>
          <w:ilvl w:val="0"/>
          <w:numId w:val="20"/>
        </w:numPr>
        <w:overflowPunct w:val="0"/>
        <w:autoSpaceDE w:val="0"/>
        <w:autoSpaceDN w:val="0"/>
        <w:adjustRightInd w:val="0"/>
        <w:spacing w:after="120"/>
        <w:ind w:right="-57"/>
        <w:jc w:val="both"/>
        <w:textAlignment w:val="baseline"/>
        <w:rPr>
          <w:rFonts w:ascii="Roboto Light" w:eastAsia="Calibri" w:hAnsi="Roboto Light"/>
          <w:sz w:val="24"/>
          <w:szCs w:val="24"/>
          <w:lang w:val="fr-FR"/>
        </w:rPr>
      </w:pPr>
      <w:r w:rsidRPr="00D90B4E">
        <w:rPr>
          <w:rFonts w:ascii="Roboto Light" w:eastAsia="Calibri" w:hAnsi="Roboto Light"/>
          <w:b/>
          <w:sz w:val="24"/>
          <w:szCs w:val="24"/>
          <w:lang w:val="fr-FR"/>
        </w:rPr>
        <w:t>Composante 3</w:t>
      </w:r>
      <w:r w:rsidR="000A6980" w:rsidRPr="00431B83">
        <w:rPr>
          <w:rFonts w:ascii="Roboto Light" w:eastAsia="Calibri" w:hAnsi="Roboto Light"/>
          <w:b/>
          <w:sz w:val="24"/>
          <w:szCs w:val="24"/>
          <w:lang w:val="fr-FR"/>
        </w:rPr>
        <w:t xml:space="preserve"> -</w:t>
      </w:r>
      <w:r w:rsidRPr="00431B83">
        <w:rPr>
          <w:rFonts w:ascii="Roboto Light" w:eastAsia="Calibri" w:hAnsi="Roboto Light"/>
          <w:b/>
          <w:sz w:val="24"/>
          <w:szCs w:val="24"/>
          <w:lang w:val="fr-FR"/>
        </w:rPr>
        <w:t xml:space="preserve"> Études Additionnelles</w:t>
      </w:r>
      <w:r w:rsidR="000A6980" w:rsidRPr="00431B83">
        <w:rPr>
          <w:rFonts w:ascii="Roboto Light" w:eastAsia="Calibri" w:hAnsi="Roboto Light"/>
          <w:b/>
          <w:sz w:val="24"/>
          <w:szCs w:val="24"/>
          <w:lang w:val="fr-FR"/>
        </w:rPr>
        <w:t> :</w:t>
      </w:r>
      <w:r w:rsidRPr="00431B83">
        <w:rPr>
          <w:rFonts w:ascii="Roboto Light" w:eastAsia="Calibri" w:hAnsi="Roboto Light"/>
          <w:b/>
          <w:sz w:val="24"/>
          <w:szCs w:val="24"/>
          <w:lang w:val="fr-FR"/>
        </w:rPr>
        <w:t xml:space="preserve"> </w:t>
      </w:r>
      <w:r w:rsidR="00E32E83" w:rsidRPr="00431B83">
        <w:rPr>
          <w:rFonts w:ascii="Roboto Light" w:eastAsia="Calibri" w:hAnsi="Roboto Light"/>
          <w:b/>
          <w:sz w:val="24"/>
          <w:szCs w:val="24"/>
          <w:lang w:val="fr-FR"/>
        </w:rPr>
        <w:t xml:space="preserve">consiste à recruter des cabinets de conseil pour mener à bien </w:t>
      </w:r>
      <w:r w:rsidR="00A37286" w:rsidRPr="00431B83">
        <w:rPr>
          <w:rFonts w:ascii="Roboto Light" w:eastAsia="Calibri" w:hAnsi="Roboto Light"/>
          <w:b/>
          <w:sz w:val="24"/>
          <w:szCs w:val="24"/>
          <w:lang w:val="fr-FR"/>
        </w:rPr>
        <w:t xml:space="preserve">dans 85 localités frontalières </w:t>
      </w:r>
      <w:r w:rsidR="00E32E83" w:rsidRPr="00431B83">
        <w:rPr>
          <w:rFonts w:ascii="Roboto Light" w:eastAsia="Calibri" w:hAnsi="Roboto Light"/>
          <w:b/>
          <w:sz w:val="24"/>
          <w:szCs w:val="24"/>
          <w:lang w:val="fr-FR"/>
        </w:rPr>
        <w:t>:</w:t>
      </w:r>
      <w:r w:rsidR="00E32E83" w:rsidRPr="00E32E83">
        <w:rPr>
          <w:rFonts w:ascii="Roboto Light" w:eastAsia="Calibri" w:hAnsi="Roboto Light"/>
          <w:sz w:val="24"/>
          <w:szCs w:val="24"/>
          <w:lang w:val="fr-FR"/>
        </w:rPr>
        <w:t xml:space="preserve"> (a) études de faisabilité et études détaillées, (b) études d'impact environnemental et social et (c) élaboration d'un plan d'action de réinstallation pour l'électrification de nouvelles localités et le raccordement de nouveaux utilisateurs au réseau conventionnel. </w:t>
      </w:r>
      <w:r w:rsidR="00B615D1">
        <w:rPr>
          <w:rFonts w:ascii="Roboto Light" w:eastAsia="Calibri" w:hAnsi="Roboto Light"/>
          <w:sz w:val="24"/>
          <w:szCs w:val="24"/>
          <w:lang w:val="fr-FR"/>
        </w:rPr>
        <w:t xml:space="preserve">Elle </w:t>
      </w:r>
      <w:r w:rsidR="00D00C01">
        <w:rPr>
          <w:rFonts w:ascii="Roboto Light" w:eastAsia="Calibri" w:hAnsi="Roboto Light"/>
          <w:sz w:val="24"/>
          <w:szCs w:val="24"/>
          <w:lang w:val="fr-FR"/>
        </w:rPr>
        <w:t>comprend</w:t>
      </w:r>
      <w:r w:rsidR="00E32E83" w:rsidRPr="00E32E83">
        <w:rPr>
          <w:rFonts w:ascii="Roboto Light" w:eastAsia="Calibri" w:hAnsi="Roboto Light"/>
          <w:sz w:val="24"/>
          <w:szCs w:val="24"/>
          <w:lang w:val="fr-FR"/>
        </w:rPr>
        <w:t xml:space="preserve"> également </w:t>
      </w:r>
      <w:r w:rsidR="00D00C01">
        <w:rPr>
          <w:rFonts w:ascii="Roboto Light" w:eastAsia="Calibri" w:hAnsi="Roboto Light"/>
          <w:sz w:val="24"/>
          <w:szCs w:val="24"/>
          <w:lang w:val="fr-FR"/>
        </w:rPr>
        <w:t>le recrutement d’</w:t>
      </w:r>
      <w:r w:rsidR="00E32E83" w:rsidRPr="00E32E83">
        <w:rPr>
          <w:rFonts w:ascii="Roboto Light" w:eastAsia="Calibri" w:hAnsi="Roboto Light"/>
          <w:sz w:val="24"/>
          <w:szCs w:val="24"/>
          <w:lang w:val="fr-FR"/>
        </w:rPr>
        <w:t>un cabinet de conseil pour élaborer les études de faisabilité, préliminaires, environnementales</w:t>
      </w:r>
      <w:r w:rsidR="00D00C01">
        <w:rPr>
          <w:rFonts w:ascii="Roboto Light" w:eastAsia="Calibri" w:hAnsi="Roboto Light"/>
          <w:sz w:val="24"/>
          <w:szCs w:val="24"/>
          <w:lang w:val="fr-FR"/>
        </w:rPr>
        <w:t>,</w:t>
      </w:r>
      <w:r w:rsidR="00E32E83" w:rsidRPr="00E32E83">
        <w:rPr>
          <w:rFonts w:ascii="Roboto Light" w:eastAsia="Calibri" w:hAnsi="Roboto Light"/>
          <w:sz w:val="24"/>
          <w:szCs w:val="24"/>
          <w:lang w:val="fr-FR"/>
        </w:rPr>
        <w:t xml:space="preserve"> et social</w:t>
      </w:r>
      <w:r w:rsidR="00D00C01">
        <w:rPr>
          <w:rFonts w:ascii="Roboto Light" w:eastAsia="Calibri" w:hAnsi="Roboto Light"/>
          <w:sz w:val="24"/>
          <w:szCs w:val="24"/>
          <w:lang w:val="fr-FR"/>
        </w:rPr>
        <w:t>es,</w:t>
      </w:r>
      <w:r w:rsidR="00E32E83" w:rsidRPr="00E32E83">
        <w:rPr>
          <w:rFonts w:ascii="Roboto Light" w:eastAsia="Calibri" w:hAnsi="Roboto Light"/>
          <w:sz w:val="24"/>
          <w:szCs w:val="24"/>
          <w:lang w:val="fr-FR"/>
        </w:rPr>
        <w:t xml:space="preserve"> pour la nouvelle centrale solaire photovoltaïque</w:t>
      </w:r>
      <w:r w:rsidR="00EC388D">
        <w:rPr>
          <w:rFonts w:ascii="Roboto Light" w:eastAsia="Calibri" w:hAnsi="Roboto Light"/>
          <w:sz w:val="24"/>
          <w:szCs w:val="24"/>
          <w:lang w:val="fr-FR"/>
        </w:rPr>
        <w:t xml:space="preserve"> à </w:t>
      </w:r>
      <w:r w:rsidR="00EC388D" w:rsidRPr="00EC388D">
        <w:rPr>
          <w:rFonts w:ascii="Roboto Light" w:eastAsia="Calibri" w:hAnsi="Roboto Light"/>
          <w:sz w:val="24"/>
          <w:szCs w:val="24"/>
          <w:lang w:val="fr-FR"/>
        </w:rPr>
        <w:t xml:space="preserve">Maria </w:t>
      </w:r>
      <w:proofErr w:type="spellStart"/>
      <w:r w:rsidR="00EC388D" w:rsidRPr="00EC388D">
        <w:rPr>
          <w:rFonts w:ascii="Roboto Light" w:eastAsia="Calibri" w:hAnsi="Roboto Light"/>
          <w:sz w:val="24"/>
          <w:szCs w:val="24"/>
          <w:lang w:val="fr-FR"/>
        </w:rPr>
        <w:t>Gléta</w:t>
      </w:r>
      <w:proofErr w:type="spellEnd"/>
      <w:r w:rsidR="00EC388D" w:rsidRPr="00EC388D">
        <w:rPr>
          <w:rFonts w:ascii="Roboto Light" w:eastAsia="Calibri" w:hAnsi="Roboto Light"/>
          <w:sz w:val="24"/>
          <w:szCs w:val="24"/>
          <w:lang w:val="fr-FR"/>
        </w:rPr>
        <w:t xml:space="preserve"> 2</w:t>
      </w:r>
      <w:r w:rsidR="00E32E83" w:rsidRPr="00E32E83">
        <w:rPr>
          <w:rFonts w:ascii="Roboto Light" w:eastAsia="Calibri" w:hAnsi="Roboto Light"/>
          <w:sz w:val="24"/>
          <w:szCs w:val="24"/>
          <w:lang w:val="fr-FR"/>
        </w:rPr>
        <w:t>.</w:t>
      </w:r>
    </w:p>
    <w:p w14:paraId="3DE70988" w14:textId="135899CF" w:rsidR="00FE2D45" w:rsidRDefault="0027478C" w:rsidP="00E437D3">
      <w:pPr>
        <w:pStyle w:val="Paragraphedeliste"/>
        <w:numPr>
          <w:ilvl w:val="0"/>
          <w:numId w:val="20"/>
        </w:numPr>
        <w:overflowPunct w:val="0"/>
        <w:autoSpaceDE w:val="0"/>
        <w:autoSpaceDN w:val="0"/>
        <w:adjustRightInd w:val="0"/>
        <w:spacing w:after="120"/>
        <w:ind w:right="-57"/>
        <w:jc w:val="both"/>
        <w:textAlignment w:val="baseline"/>
        <w:rPr>
          <w:rFonts w:ascii="Roboto Light" w:eastAsia="Calibri" w:hAnsi="Roboto Light"/>
          <w:sz w:val="24"/>
          <w:szCs w:val="24"/>
          <w:lang w:val="fr-FR"/>
        </w:rPr>
      </w:pPr>
      <w:r w:rsidRPr="00431B83">
        <w:rPr>
          <w:rFonts w:ascii="Roboto Light" w:eastAsia="Calibri" w:hAnsi="Roboto Light"/>
          <w:b/>
          <w:bCs/>
          <w:sz w:val="24"/>
          <w:szCs w:val="24"/>
          <w:lang w:val="fr-FR"/>
        </w:rPr>
        <w:t>Composante 4</w:t>
      </w:r>
      <w:r w:rsidR="00FE2D45" w:rsidRPr="00431B83">
        <w:rPr>
          <w:rFonts w:ascii="Roboto Light" w:eastAsia="Calibri" w:hAnsi="Roboto Light"/>
          <w:b/>
          <w:bCs/>
          <w:sz w:val="24"/>
          <w:szCs w:val="24"/>
          <w:lang w:val="fr-FR"/>
        </w:rPr>
        <w:t xml:space="preserve"> -</w:t>
      </w:r>
      <w:r w:rsidRPr="00431B83">
        <w:rPr>
          <w:rFonts w:ascii="Roboto Light" w:eastAsia="Calibri" w:hAnsi="Roboto Light"/>
          <w:b/>
          <w:bCs/>
          <w:sz w:val="24"/>
          <w:szCs w:val="24"/>
          <w:lang w:val="fr-FR"/>
        </w:rPr>
        <w:t xml:space="preserve"> Appui institutionnel</w:t>
      </w:r>
      <w:r w:rsidR="00FE2D45" w:rsidRPr="00431B83">
        <w:rPr>
          <w:rFonts w:ascii="Roboto Light" w:eastAsia="Calibri" w:hAnsi="Roboto Light"/>
          <w:b/>
          <w:bCs/>
          <w:sz w:val="24"/>
          <w:szCs w:val="24"/>
          <w:lang w:val="fr-FR"/>
        </w:rPr>
        <w:t> :</w:t>
      </w:r>
      <w:r w:rsidR="00FE2D45">
        <w:rPr>
          <w:rFonts w:ascii="Roboto Light" w:eastAsia="Calibri" w:hAnsi="Roboto Light"/>
          <w:sz w:val="24"/>
          <w:szCs w:val="24"/>
          <w:lang w:val="fr-FR"/>
        </w:rPr>
        <w:t xml:space="preserve"> concerne </w:t>
      </w:r>
      <w:r w:rsidR="00FE2D45" w:rsidRPr="00FE2D45">
        <w:rPr>
          <w:rFonts w:ascii="Roboto Light" w:eastAsia="Calibri" w:hAnsi="Roboto Light"/>
          <w:sz w:val="24"/>
          <w:szCs w:val="24"/>
          <w:lang w:val="fr-FR"/>
        </w:rPr>
        <w:t xml:space="preserve">(i) </w:t>
      </w:r>
      <w:r w:rsidR="003E0363">
        <w:rPr>
          <w:rFonts w:ascii="Roboto Light" w:eastAsia="Calibri" w:hAnsi="Roboto Light"/>
          <w:sz w:val="24"/>
          <w:szCs w:val="24"/>
          <w:lang w:val="fr-FR"/>
        </w:rPr>
        <w:t>le r</w:t>
      </w:r>
      <w:r w:rsidR="00FE2D45" w:rsidRPr="00FE2D45">
        <w:rPr>
          <w:rFonts w:ascii="Roboto Light" w:eastAsia="Calibri" w:hAnsi="Roboto Light"/>
          <w:sz w:val="24"/>
          <w:szCs w:val="24"/>
          <w:lang w:val="fr-FR"/>
        </w:rPr>
        <w:t xml:space="preserve">enforcement des capacités/formations </w:t>
      </w:r>
      <w:r w:rsidR="008F049F">
        <w:rPr>
          <w:rFonts w:ascii="Roboto Light" w:eastAsia="Calibri" w:hAnsi="Roboto Light"/>
          <w:sz w:val="24"/>
          <w:szCs w:val="24"/>
          <w:lang w:val="fr-FR"/>
        </w:rPr>
        <w:t xml:space="preserve">au profit des </w:t>
      </w:r>
      <w:r w:rsidR="008F049F" w:rsidRPr="001863A6">
        <w:rPr>
          <w:rFonts w:ascii="Roboto Light" w:eastAsia="Calibri" w:hAnsi="Roboto Light"/>
          <w:sz w:val="24"/>
          <w:szCs w:val="24"/>
          <w:lang w:val="fr-FR"/>
        </w:rPr>
        <w:t>structures</w:t>
      </w:r>
      <w:r w:rsidR="008F049F">
        <w:rPr>
          <w:rFonts w:ascii="Roboto Light" w:eastAsia="Calibri" w:hAnsi="Roboto Light"/>
          <w:sz w:val="24"/>
          <w:szCs w:val="24"/>
          <w:lang w:val="fr-FR"/>
        </w:rPr>
        <w:t xml:space="preserve"> </w:t>
      </w:r>
      <w:r w:rsidR="008F049F" w:rsidRPr="001863A6">
        <w:rPr>
          <w:rFonts w:ascii="Roboto Light" w:eastAsia="Calibri" w:hAnsi="Roboto Light"/>
          <w:sz w:val="24"/>
          <w:szCs w:val="24"/>
          <w:lang w:val="fr-FR"/>
        </w:rPr>
        <w:t>et agences du Gouvernement impliquées dans la mise en œuvre du projet</w:t>
      </w:r>
      <w:r w:rsidR="00FE2D45" w:rsidRPr="00FE2D45">
        <w:rPr>
          <w:rFonts w:ascii="Roboto Light" w:eastAsia="Calibri" w:hAnsi="Roboto Light"/>
          <w:sz w:val="24"/>
          <w:szCs w:val="24"/>
          <w:lang w:val="fr-FR"/>
        </w:rPr>
        <w:t xml:space="preserve">, (ii) </w:t>
      </w:r>
      <w:r w:rsidR="008F2C8B">
        <w:rPr>
          <w:rFonts w:ascii="Roboto Light" w:eastAsia="Calibri" w:hAnsi="Roboto Light"/>
          <w:sz w:val="24"/>
          <w:szCs w:val="24"/>
          <w:lang w:val="fr-FR"/>
        </w:rPr>
        <w:t>le r</w:t>
      </w:r>
      <w:r w:rsidR="00FE2D45" w:rsidRPr="00FE2D45">
        <w:rPr>
          <w:rFonts w:ascii="Roboto Light" w:eastAsia="Calibri" w:hAnsi="Roboto Light"/>
          <w:sz w:val="24"/>
          <w:szCs w:val="24"/>
          <w:lang w:val="fr-FR"/>
        </w:rPr>
        <w:t>enforcement des capacités/formations au profit des bénéficiaires individuels directs qui seront raccordés aux réseaux, sur les utilisations productives de l'électricité, la communication pour le changement de comportement, la gestion sécurisée des installations électriques, la lutte contre la fraude et le vandalisme des installations, et (iii) Organisation d'un atelier de démarrage</w:t>
      </w:r>
      <w:r w:rsidR="008F2C8B">
        <w:rPr>
          <w:rFonts w:ascii="Roboto Light" w:eastAsia="Calibri" w:hAnsi="Roboto Light"/>
          <w:sz w:val="24"/>
          <w:szCs w:val="24"/>
          <w:lang w:val="fr-FR"/>
        </w:rPr>
        <w:t>,</w:t>
      </w:r>
      <w:r w:rsidR="00FE2D45" w:rsidRPr="00FE2D45">
        <w:rPr>
          <w:rFonts w:ascii="Roboto Light" w:eastAsia="Calibri" w:hAnsi="Roboto Light"/>
          <w:sz w:val="24"/>
          <w:szCs w:val="24"/>
          <w:lang w:val="fr-FR"/>
        </w:rPr>
        <w:t xml:space="preserve"> et d'une visite de familiarisation à la </w:t>
      </w:r>
      <w:r w:rsidR="009314EE">
        <w:rPr>
          <w:rFonts w:ascii="Roboto Light" w:eastAsia="Calibri" w:hAnsi="Roboto Light"/>
          <w:sz w:val="24"/>
          <w:szCs w:val="24"/>
          <w:lang w:val="fr-FR"/>
        </w:rPr>
        <w:t>Bureau Régional de la BID à</w:t>
      </w:r>
      <w:r w:rsidR="00FE2D45" w:rsidRPr="00FE2D45">
        <w:rPr>
          <w:rFonts w:ascii="Roboto Light" w:eastAsia="Calibri" w:hAnsi="Roboto Light"/>
          <w:sz w:val="24"/>
          <w:szCs w:val="24"/>
          <w:lang w:val="fr-FR"/>
        </w:rPr>
        <w:t xml:space="preserve"> Abuja.</w:t>
      </w:r>
    </w:p>
    <w:p w14:paraId="205D19A2" w14:textId="713CDDC1" w:rsidR="00E437D3" w:rsidRPr="001863A6" w:rsidRDefault="0027478C" w:rsidP="001863A6">
      <w:pPr>
        <w:pStyle w:val="Paragraphedeliste"/>
        <w:numPr>
          <w:ilvl w:val="0"/>
          <w:numId w:val="20"/>
        </w:numPr>
        <w:overflowPunct w:val="0"/>
        <w:autoSpaceDE w:val="0"/>
        <w:autoSpaceDN w:val="0"/>
        <w:adjustRightInd w:val="0"/>
        <w:spacing w:after="120"/>
        <w:ind w:right="-57"/>
        <w:jc w:val="both"/>
        <w:textAlignment w:val="baseline"/>
        <w:rPr>
          <w:rFonts w:ascii="Roboto Light" w:eastAsia="Calibri" w:hAnsi="Roboto Light"/>
          <w:sz w:val="24"/>
          <w:szCs w:val="24"/>
          <w:lang w:val="fr-FR"/>
        </w:rPr>
      </w:pPr>
      <w:r w:rsidRPr="00431B83">
        <w:rPr>
          <w:rFonts w:ascii="Roboto Light" w:eastAsia="Calibri" w:hAnsi="Roboto Light"/>
          <w:b/>
          <w:bCs/>
          <w:sz w:val="24"/>
          <w:szCs w:val="24"/>
          <w:lang w:val="fr-FR"/>
        </w:rPr>
        <w:t>Composante 5</w:t>
      </w:r>
      <w:r w:rsidR="00D90B4E" w:rsidRPr="00431B83">
        <w:rPr>
          <w:rFonts w:ascii="Roboto Light" w:eastAsia="Calibri" w:hAnsi="Roboto Light"/>
          <w:b/>
          <w:bCs/>
          <w:sz w:val="24"/>
          <w:szCs w:val="24"/>
          <w:lang w:val="fr-FR"/>
        </w:rPr>
        <w:t xml:space="preserve"> -</w:t>
      </w:r>
      <w:r w:rsidRPr="00431B83">
        <w:rPr>
          <w:rFonts w:ascii="Roboto Light" w:eastAsia="Calibri" w:hAnsi="Roboto Light"/>
          <w:b/>
          <w:bCs/>
          <w:sz w:val="24"/>
          <w:szCs w:val="24"/>
          <w:lang w:val="fr-FR"/>
        </w:rPr>
        <w:t xml:space="preserve"> Administration et Gestion du Projet</w:t>
      </w:r>
      <w:r w:rsidR="00D90B4E" w:rsidRPr="00431B83">
        <w:rPr>
          <w:rFonts w:ascii="Roboto Light" w:eastAsia="Calibri" w:hAnsi="Roboto Light"/>
          <w:b/>
          <w:bCs/>
          <w:sz w:val="24"/>
          <w:szCs w:val="24"/>
          <w:lang w:val="fr-FR"/>
        </w:rPr>
        <w:t> :</w:t>
      </w:r>
      <w:r w:rsidRPr="001863A6">
        <w:rPr>
          <w:rFonts w:ascii="Roboto Light" w:eastAsia="Calibri" w:hAnsi="Roboto Light"/>
          <w:sz w:val="24"/>
          <w:szCs w:val="24"/>
          <w:lang w:val="fr-FR"/>
        </w:rPr>
        <w:t xml:space="preserve"> </w:t>
      </w:r>
      <w:r w:rsidR="00FD5595" w:rsidRPr="00FD5595">
        <w:rPr>
          <w:rFonts w:ascii="Roboto Light" w:eastAsia="Calibri" w:hAnsi="Roboto Light"/>
          <w:sz w:val="24"/>
          <w:szCs w:val="24"/>
          <w:lang w:val="fr-FR"/>
        </w:rPr>
        <w:t xml:space="preserve">comprend le recrutement de </w:t>
      </w:r>
      <w:r w:rsidR="00C508F0">
        <w:rPr>
          <w:rFonts w:ascii="Roboto Light" w:eastAsia="Calibri" w:hAnsi="Roboto Light"/>
          <w:sz w:val="24"/>
          <w:szCs w:val="24"/>
          <w:lang w:val="fr-FR"/>
        </w:rPr>
        <w:t>consultant</w:t>
      </w:r>
      <w:r w:rsidR="00FF3581">
        <w:rPr>
          <w:rFonts w:ascii="Roboto Light" w:eastAsia="Calibri" w:hAnsi="Roboto Light"/>
          <w:sz w:val="24"/>
          <w:szCs w:val="24"/>
          <w:lang w:val="fr-FR"/>
        </w:rPr>
        <w:t>s</w:t>
      </w:r>
      <w:r w:rsidR="00FD5595" w:rsidRPr="00FD5595">
        <w:rPr>
          <w:rFonts w:ascii="Roboto Light" w:eastAsia="Calibri" w:hAnsi="Roboto Light"/>
          <w:sz w:val="24"/>
          <w:szCs w:val="24"/>
          <w:lang w:val="fr-FR"/>
        </w:rPr>
        <w:t xml:space="preserve"> pour le contrôle des travaux, la mise en œuvre des mesures de protection contre les impacts environnementaux et sociaux, ainsi que l'audit financier du projet. </w:t>
      </w:r>
      <w:r w:rsidR="00FD5595">
        <w:rPr>
          <w:rFonts w:ascii="Roboto Light" w:eastAsia="Calibri" w:hAnsi="Roboto Light"/>
          <w:sz w:val="24"/>
          <w:szCs w:val="24"/>
          <w:lang w:val="fr-FR"/>
        </w:rPr>
        <w:t>Elle</w:t>
      </w:r>
      <w:r w:rsidR="00FD5595" w:rsidRPr="00FD5595">
        <w:rPr>
          <w:rFonts w:ascii="Roboto Light" w:eastAsia="Calibri" w:hAnsi="Roboto Light"/>
          <w:sz w:val="24"/>
          <w:szCs w:val="24"/>
          <w:lang w:val="fr-FR"/>
        </w:rPr>
        <w:t xml:space="preserve"> comprend également l'indemnisation des personnes touchées par le projet</w:t>
      </w:r>
      <w:r w:rsidR="00FD5595">
        <w:rPr>
          <w:rFonts w:ascii="Roboto Light" w:eastAsia="Calibri" w:hAnsi="Roboto Light"/>
          <w:sz w:val="24"/>
          <w:szCs w:val="24"/>
          <w:lang w:val="fr-FR"/>
        </w:rPr>
        <w:t xml:space="preserve">, </w:t>
      </w:r>
      <w:r w:rsidR="00C508F0">
        <w:rPr>
          <w:rFonts w:ascii="Roboto Light" w:eastAsia="Calibri" w:hAnsi="Roboto Light"/>
          <w:sz w:val="24"/>
          <w:szCs w:val="24"/>
          <w:lang w:val="fr-FR"/>
        </w:rPr>
        <w:t xml:space="preserve">et </w:t>
      </w:r>
      <w:r w:rsidR="00FD5595" w:rsidRPr="00FD5595">
        <w:rPr>
          <w:rFonts w:ascii="Roboto Light" w:eastAsia="Calibri" w:hAnsi="Roboto Light"/>
          <w:sz w:val="24"/>
          <w:szCs w:val="24"/>
          <w:lang w:val="fr-FR"/>
        </w:rPr>
        <w:t>le fonctionnement de l'</w:t>
      </w:r>
      <w:r w:rsidR="00FD5595">
        <w:rPr>
          <w:rFonts w:ascii="Roboto Light" w:eastAsia="Calibri" w:hAnsi="Roboto Light"/>
          <w:sz w:val="24"/>
          <w:szCs w:val="24"/>
          <w:lang w:val="fr-FR"/>
        </w:rPr>
        <w:t>U</w:t>
      </w:r>
      <w:r w:rsidR="00FD5595" w:rsidRPr="00FD5595">
        <w:rPr>
          <w:rFonts w:ascii="Roboto Light" w:eastAsia="Calibri" w:hAnsi="Roboto Light"/>
          <w:sz w:val="24"/>
          <w:szCs w:val="24"/>
          <w:lang w:val="fr-FR"/>
        </w:rPr>
        <w:t xml:space="preserve">nité de </w:t>
      </w:r>
      <w:r w:rsidR="00FD5595">
        <w:rPr>
          <w:rFonts w:ascii="Roboto Light" w:eastAsia="Calibri" w:hAnsi="Roboto Light"/>
          <w:sz w:val="24"/>
          <w:szCs w:val="24"/>
          <w:lang w:val="fr-FR"/>
        </w:rPr>
        <w:t>G</w:t>
      </w:r>
      <w:r w:rsidR="00FD5595" w:rsidRPr="00FD5595">
        <w:rPr>
          <w:rFonts w:ascii="Roboto Light" w:eastAsia="Calibri" w:hAnsi="Roboto Light"/>
          <w:sz w:val="24"/>
          <w:szCs w:val="24"/>
          <w:lang w:val="fr-FR"/>
        </w:rPr>
        <w:t xml:space="preserve">estion du </w:t>
      </w:r>
      <w:r w:rsidR="00FD5595">
        <w:rPr>
          <w:rFonts w:ascii="Roboto Light" w:eastAsia="Calibri" w:hAnsi="Roboto Light"/>
          <w:sz w:val="24"/>
          <w:szCs w:val="24"/>
          <w:lang w:val="fr-FR"/>
        </w:rPr>
        <w:t>P</w:t>
      </w:r>
      <w:r w:rsidR="00FD5595" w:rsidRPr="00FD5595">
        <w:rPr>
          <w:rFonts w:ascii="Roboto Light" w:eastAsia="Calibri" w:hAnsi="Roboto Light"/>
          <w:sz w:val="24"/>
          <w:szCs w:val="24"/>
          <w:lang w:val="fr-FR"/>
        </w:rPr>
        <w:t>rojet</w:t>
      </w:r>
      <w:r w:rsidR="00C508F0">
        <w:rPr>
          <w:rFonts w:ascii="Roboto Light" w:eastAsia="Calibri" w:hAnsi="Roboto Light"/>
          <w:sz w:val="24"/>
          <w:szCs w:val="24"/>
          <w:lang w:val="fr-FR"/>
        </w:rPr>
        <w:t>.</w:t>
      </w:r>
      <w:r w:rsidRPr="001863A6">
        <w:rPr>
          <w:rFonts w:ascii="Roboto Light" w:eastAsia="Calibri" w:hAnsi="Roboto Light"/>
          <w:sz w:val="24"/>
          <w:szCs w:val="24"/>
          <w:lang w:val="fr-FR"/>
        </w:rPr>
        <w:t xml:space="preserve"> </w:t>
      </w:r>
    </w:p>
    <w:p w14:paraId="2EAD1DCA" w14:textId="7DFCA3D8" w:rsidR="00E437D3" w:rsidRDefault="0027478C" w:rsidP="001863A6">
      <w:pPr>
        <w:pStyle w:val="Paragraphedeliste"/>
        <w:numPr>
          <w:ilvl w:val="0"/>
          <w:numId w:val="20"/>
        </w:numPr>
        <w:overflowPunct w:val="0"/>
        <w:autoSpaceDE w:val="0"/>
        <w:autoSpaceDN w:val="0"/>
        <w:adjustRightInd w:val="0"/>
        <w:spacing w:after="120"/>
        <w:ind w:right="-57"/>
        <w:jc w:val="both"/>
        <w:textAlignment w:val="baseline"/>
        <w:rPr>
          <w:rFonts w:ascii="Roboto Light" w:eastAsia="Calibri" w:hAnsi="Roboto Light"/>
          <w:sz w:val="24"/>
          <w:szCs w:val="24"/>
          <w:lang w:val="fr-FR"/>
        </w:rPr>
      </w:pPr>
      <w:r w:rsidRPr="00083E4D">
        <w:rPr>
          <w:rFonts w:ascii="Roboto Light" w:eastAsia="Calibri" w:hAnsi="Roboto Light"/>
          <w:b/>
          <w:sz w:val="24"/>
          <w:szCs w:val="24"/>
          <w:lang w:val="fr-FR"/>
        </w:rPr>
        <w:t>Composante 6</w:t>
      </w:r>
      <w:r w:rsidR="00083E4D" w:rsidRPr="00431B83">
        <w:rPr>
          <w:rFonts w:ascii="Roboto Light" w:eastAsia="Calibri" w:hAnsi="Roboto Light"/>
          <w:b/>
          <w:sz w:val="24"/>
          <w:szCs w:val="24"/>
          <w:lang w:val="fr-FR"/>
        </w:rPr>
        <w:t xml:space="preserve"> -</w:t>
      </w:r>
      <w:r w:rsidRPr="00431B83">
        <w:rPr>
          <w:rFonts w:ascii="Roboto Light" w:eastAsia="Calibri" w:hAnsi="Roboto Light"/>
          <w:b/>
          <w:sz w:val="24"/>
          <w:szCs w:val="24"/>
          <w:lang w:val="fr-FR"/>
        </w:rPr>
        <w:t xml:space="preserve"> Composante d'intervention d'urgence</w:t>
      </w:r>
      <w:r w:rsidR="00083E4D" w:rsidRPr="00431B83">
        <w:rPr>
          <w:rFonts w:ascii="Roboto Light" w:eastAsia="Calibri" w:hAnsi="Roboto Light"/>
          <w:b/>
          <w:sz w:val="24"/>
          <w:szCs w:val="24"/>
          <w:lang w:val="fr-FR"/>
        </w:rPr>
        <w:t> :</w:t>
      </w:r>
      <w:r w:rsidR="00083E4D">
        <w:rPr>
          <w:rFonts w:ascii="Roboto Light" w:eastAsia="Calibri" w:hAnsi="Roboto Light"/>
          <w:sz w:val="24"/>
          <w:szCs w:val="24"/>
          <w:lang w:val="fr-FR"/>
        </w:rPr>
        <w:t xml:space="preserve"> </w:t>
      </w:r>
      <w:r w:rsidRPr="001863A6">
        <w:rPr>
          <w:rFonts w:ascii="Roboto Light" w:eastAsia="Calibri" w:hAnsi="Roboto Light"/>
          <w:sz w:val="24"/>
          <w:szCs w:val="24"/>
          <w:lang w:val="fr-FR"/>
        </w:rPr>
        <w:t>de valeur nulle</w:t>
      </w:r>
      <w:r w:rsidR="00083E4D">
        <w:rPr>
          <w:rFonts w:ascii="Roboto Light" w:eastAsia="Calibri" w:hAnsi="Roboto Light"/>
          <w:sz w:val="24"/>
          <w:szCs w:val="24"/>
          <w:lang w:val="fr-FR"/>
        </w:rPr>
        <w:t>, elle</w:t>
      </w:r>
      <w:r w:rsidRPr="001863A6">
        <w:rPr>
          <w:rFonts w:ascii="Roboto Light" w:eastAsia="Calibri" w:hAnsi="Roboto Light"/>
          <w:sz w:val="24"/>
          <w:szCs w:val="24"/>
          <w:lang w:val="fr-FR"/>
        </w:rPr>
        <w:t xml:space="preserve"> est intégrée au Projet pour permettre l'utilisation de ses ressources actuelles pour couvrir les activités d'intervention d'urgence en cas de catastrophe, de pandémie, d'inondation majeure, etc</w:t>
      </w:r>
      <w:r w:rsidR="00272C48" w:rsidRPr="00272C48">
        <w:rPr>
          <w:rFonts w:ascii="Roboto Light" w:eastAsia="Calibri" w:hAnsi="Roboto Light"/>
          <w:sz w:val="24"/>
          <w:szCs w:val="24"/>
          <w:lang w:val="fr-FR"/>
        </w:rPr>
        <w:t>…</w:t>
      </w:r>
    </w:p>
    <w:p w14:paraId="425CA23A" w14:textId="77777777" w:rsidR="00AD732D" w:rsidRPr="00431B83" w:rsidRDefault="0027478C" w:rsidP="00431B83">
      <w:pPr>
        <w:pStyle w:val="Titre2"/>
        <w:numPr>
          <w:ilvl w:val="0"/>
          <w:numId w:val="3"/>
        </w:numPr>
        <w:spacing w:before="120" w:after="120" w:line="276" w:lineRule="auto"/>
        <w:rPr>
          <w:rFonts w:ascii="Roboto Light" w:hAnsi="Roboto Light"/>
          <w:b/>
          <w:sz w:val="24"/>
          <w:szCs w:val="24"/>
        </w:rPr>
      </w:pPr>
      <w:r w:rsidRPr="00431B83">
        <w:rPr>
          <w:rFonts w:ascii="Roboto Light" w:hAnsi="Roboto Light"/>
          <w:b/>
          <w:color w:val="auto"/>
          <w:sz w:val="24"/>
          <w:szCs w:val="24"/>
        </w:rPr>
        <w:t>Modes d’acquisition</w:t>
      </w:r>
    </w:p>
    <w:p w14:paraId="76C86EB9" w14:textId="77777777" w:rsidR="00AD732D" w:rsidRPr="00C67A19" w:rsidRDefault="0027478C" w:rsidP="009279CF">
      <w:pPr>
        <w:pStyle w:val="Titre4"/>
        <w:numPr>
          <w:ilvl w:val="1"/>
          <w:numId w:val="3"/>
        </w:numPr>
        <w:ind w:left="1276" w:hanging="357"/>
        <w:rPr>
          <w:rFonts w:ascii="Roboto Light" w:hAnsi="Roboto Light"/>
          <w:i w:val="0"/>
          <w:sz w:val="24"/>
          <w:szCs w:val="24"/>
          <w:u w:val="single"/>
        </w:rPr>
      </w:pPr>
      <w:r w:rsidRPr="00C67A19">
        <w:rPr>
          <w:rFonts w:ascii="Roboto Light" w:hAnsi="Roboto Light"/>
          <w:i w:val="0"/>
          <w:sz w:val="24"/>
          <w:szCs w:val="24"/>
          <w:u w:val="single"/>
        </w:rPr>
        <w:t>Services de consultants</w:t>
      </w:r>
    </w:p>
    <w:p w14:paraId="024C9F61" w14:textId="620B2F8B" w:rsidR="008452BC" w:rsidRDefault="0027478C" w:rsidP="009B0212">
      <w:pPr>
        <w:spacing w:before="120" w:after="120" w:line="276" w:lineRule="auto"/>
        <w:jc w:val="both"/>
        <w:rPr>
          <w:rFonts w:ascii="Roboto Light" w:hAnsi="Roboto Light"/>
          <w:spacing w:val="-2"/>
          <w:sz w:val="24"/>
          <w:szCs w:val="24"/>
        </w:rPr>
      </w:pPr>
      <w:r w:rsidRPr="00C67A19">
        <w:rPr>
          <w:rFonts w:ascii="Roboto Light" w:hAnsi="Roboto Light"/>
          <w:spacing w:val="-2"/>
          <w:sz w:val="24"/>
          <w:szCs w:val="24"/>
        </w:rPr>
        <w:t>Les modes d’acquisition sont résumés dans le tableau ci-dessous :</w:t>
      </w:r>
    </w:p>
    <w:p w14:paraId="622BD5A4" w14:textId="77777777" w:rsidR="008452BC" w:rsidRDefault="008452BC">
      <w:pPr>
        <w:rPr>
          <w:rFonts w:ascii="Roboto Light" w:hAnsi="Roboto Light"/>
          <w:spacing w:val="-2"/>
          <w:sz w:val="24"/>
          <w:szCs w:val="24"/>
        </w:rPr>
      </w:pPr>
      <w:r>
        <w:rPr>
          <w:rFonts w:ascii="Roboto Light" w:hAnsi="Roboto Light"/>
          <w:spacing w:val="-2"/>
          <w:sz w:val="24"/>
          <w:szCs w:val="24"/>
        </w:rPr>
        <w:br w:type="page"/>
      </w:r>
    </w:p>
    <w:p w14:paraId="62DA0BFF" w14:textId="77777777" w:rsidR="00AA7FBE" w:rsidRDefault="00AA7FBE" w:rsidP="009B0212">
      <w:pPr>
        <w:spacing w:before="120" w:after="120" w:line="276" w:lineRule="auto"/>
        <w:jc w:val="both"/>
        <w:rPr>
          <w:rFonts w:ascii="Roboto Light" w:hAnsi="Roboto Light"/>
          <w:spacing w:val="-2"/>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4515"/>
        <w:gridCol w:w="1133"/>
        <w:gridCol w:w="1415"/>
        <w:gridCol w:w="1419"/>
      </w:tblGrid>
      <w:tr w:rsidR="00FB5BF9" w14:paraId="3783FD41" w14:textId="77777777" w:rsidTr="003370E9">
        <w:trPr>
          <w:trHeight w:val="42"/>
          <w:tblHeader/>
          <w:jc w:val="center"/>
        </w:trPr>
        <w:tc>
          <w:tcPr>
            <w:tcW w:w="320" w:type="pct"/>
            <w:shd w:val="clear" w:color="auto" w:fill="D0CECE" w:themeFill="background2" w:themeFillShade="E6"/>
            <w:vAlign w:val="center"/>
          </w:tcPr>
          <w:p w14:paraId="508AFC91" w14:textId="77777777" w:rsidR="00C67A19" w:rsidRPr="00116DCE" w:rsidRDefault="0027478C" w:rsidP="00C67A19">
            <w:pPr>
              <w:spacing w:after="0" w:line="240" w:lineRule="auto"/>
              <w:jc w:val="center"/>
              <w:rPr>
                <w:rFonts w:ascii="Roboto Light" w:hAnsi="Roboto Light"/>
                <w:b/>
                <w:bCs/>
                <w:color w:val="000000"/>
                <w:lang w:eastAsia="fr-FR"/>
              </w:rPr>
            </w:pPr>
            <w:r w:rsidRPr="00116DCE">
              <w:rPr>
                <w:rFonts w:ascii="Roboto Light" w:hAnsi="Roboto Light"/>
                <w:b/>
                <w:bCs/>
                <w:color w:val="000000"/>
                <w:lang w:eastAsia="fr-FR"/>
              </w:rPr>
              <w:t>N°</w:t>
            </w:r>
          </w:p>
        </w:tc>
        <w:tc>
          <w:tcPr>
            <w:tcW w:w="2491" w:type="pct"/>
            <w:shd w:val="clear" w:color="auto" w:fill="D0CECE" w:themeFill="background2" w:themeFillShade="E6"/>
            <w:noWrap/>
            <w:vAlign w:val="center"/>
            <w:hideMark/>
          </w:tcPr>
          <w:p w14:paraId="7F082695" w14:textId="77777777" w:rsidR="00C67A19" w:rsidRPr="00116DCE" w:rsidRDefault="0027478C" w:rsidP="00C67A19">
            <w:pPr>
              <w:spacing w:after="0" w:line="240" w:lineRule="auto"/>
              <w:jc w:val="center"/>
              <w:rPr>
                <w:rFonts w:ascii="Roboto Light" w:hAnsi="Roboto Light"/>
                <w:b/>
                <w:bCs/>
                <w:color w:val="000000"/>
                <w:lang w:eastAsia="fr-FR"/>
              </w:rPr>
            </w:pPr>
            <w:r w:rsidRPr="00116DCE">
              <w:rPr>
                <w:rFonts w:ascii="Roboto Light" w:hAnsi="Roboto Light"/>
                <w:b/>
                <w:bCs/>
                <w:color w:val="000000"/>
                <w:lang w:eastAsia="fr-FR"/>
              </w:rPr>
              <w:t>Description du type de service à fournir</w:t>
            </w:r>
          </w:p>
        </w:tc>
        <w:tc>
          <w:tcPr>
            <w:tcW w:w="625" w:type="pct"/>
            <w:shd w:val="clear" w:color="auto" w:fill="D0CECE" w:themeFill="background2" w:themeFillShade="E6"/>
            <w:vAlign w:val="center"/>
          </w:tcPr>
          <w:p w14:paraId="76BD2626" w14:textId="77777777" w:rsidR="00C67A19" w:rsidRPr="00116DCE" w:rsidRDefault="0027478C" w:rsidP="00C67A19">
            <w:pPr>
              <w:spacing w:after="0" w:line="240" w:lineRule="auto"/>
              <w:jc w:val="center"/>
              <w:rPr>
                <w:rFonts w:ascii="Roboto Light" w:hAnsi="Roboto Light"/>
                <w:b/>
                <w:bCs/>
                <w:color w:val="000000"/>
                <w:lang w:eastAsia="fr-FR"/>
              </w:rPr>
            </w:pPr>
            <w:r w:rsidRPr="00116DCE">
              <w:rPr>
                <w:rFonts w:ascii="Roboto Light" w:hAnsi="Roboto Light"/>
                <w:b/>
                <w:bCs/>
                <w:color w:val="000000"/>
                <w:lang w:eastAsia="fr-FR"/>
              </w:rPr>
              <w:t>Méthode de sélection</w:t>
            </w:r>
          </w:p>
        </w:tc>
        <w:tc>
          <w:tcPr>
            <w:tcW w:w="781" w:type="pct"/>
            <w:shd w:val="clear" w:color="auto" w:fill="D0CECE" w:themeFill="background2" w:themeFillShade="E6"/>
            <w:vAlign w:val="center"/>
            <w:hideMark/>
          </w:tcPr>
          <w:p w14:paraId="516D821B" w14:textId="77777777" w:rsidR="00C67A19" w:rsidRPr="00116DCE" w:rsidRDefault="0027478C" w:rsidP="00C67A19">
            <w:pPr>
              <w:spacing w:after="0" w:line="240" w:lineRule="auto"/>
              <w:jc w:val="center"/>
              <w:rPr>
                <w:rFonts w:ascii="Roboto Light" w:hAnsi="Roboto Light"/>
                <w:b/>
                <w:bCs/>
                <w:color w:val="000000"/>
                <w:lang w:eastAsia="fr-FR"/>
              </w:rPr>
            </w:pPr>
            <w:r w:rsidRPr="00116DCE">
              <w:rPr>
                <w:rFonts w:ascii="Roboto Light" w:hAnsi="Roboto Light"/>
                <w:b/>
                <w:bCs/>
                <w:color w:val="000000"/>
                <w:lang w:eastAsia="fr-FR"/>
              </w:rPr>
              <w:t>Date prévue de lancement</w:t>
            </w:r>
          </w:p>
        </w:tc>
        <w:tc>
          <w:tcPr>
            <w:tcW w:w="783" w:type="pct"/>
            <w:shd w:val="clear" w:color="auto" w:fill="D0CECE" w:themeFill="background2" w:themeFillShade="E6"/>
            <w:vAlign w:val="center"/>
          </w:tcPr>
          <w:p w14:paraId="71251AD9" w14:textId="77777777" w:rsidR="00C67A19" w:rsidRPr="00116DCE" w:rsidRDefault="0027478C" w:rsidP="00C67A19">
            <w:pPr>
              <w:spacing w:after="0" w:line="240" w:lineRule="auto"/>
              <w:jc w:val="center"/>
              <w:rPr>
                <w:rFonts w:ascii="Roboto Light" w:hAnsi="Roboto Light"/>
                <w:b/>
                <w:bCs/>
                <w:color w:val="000000"/>
                <w:lang w:eastAsia="fr-FR"/>
              </w:rPr>
            </w:pPr>
            <w:r w:rsidRPr="00116DCE">
              <w:rPr>
                <w:rFonts w:ascii="Roboto Light" w:hAnsi="Roboto Light"/>
                <w:b/>
                <w:bCs/>
                <w:color w:val="000000"/>
                <w:lang w:eastAsia="fr-FR"/>
              </w:rPr>
              <w:t xml:space="preserve">Durée prévue du contrat </w:t>
            </w:r>
          </w:p>
        </w:tc>
      </w:tr>
      <w:tr w:rsidR="00B06E41" w14:paraId="1BDB57C8" w14:textId="77777777" w:rsidTr="003370E9">
        <w:trPr>
          <w:trHeight w:val="42"/>
          <w:tblHeader/>
          <w:jc w:val="center"/>
        </w:trPr>
        <w:tc>
          <w:tcPr>
            <w:tcW w:w="320" w:type="pct"/>
            <w:shd w:val="clear" w:color="auto" w:fill="auto"/>
            <w:vAlign w:val="center"/>
          </w:tcPr>
          <w:p w14:paraId="3A3B1002" w14:textId="0BC59494" w:rsidR="00B06E41" w:rsidRPr="00D1134A" w:rsidRDefault="004F18CC" w:rsidP="00C67A19">
            <w:pPr>
              <w:spacing w:after="0" w:line="240" w:lineRule="auto"/>
              <w:jc w:val="center"/>
              <w:rPr>
                <w:rFonts w:ascii="Roboto Light" w:hAnsi="Roboto Light"/>
              </w:rPr>
            </w:pPr>
            <w:r>
              <w:rPr>
                <w:rFonts w:ascii="Roboto Light" w:hAnsi="Roboto Light"/>
              </w:rPr>
              <w:t>1</w:t>
            </w:r>
          </w:p>
        </w:tc>
        <w:tc>
          <w:tcPr>
            <w:tcW w:w="2491" w:type="pct"/>
            <w:shd w:val="clear" w:color="auto" w:fill="auto"/>
            <w:noWrap/>
            <w:vAlign w:val="center"/>
          </w:tcPr>
          <w:p w14:paraId="06E1F8BE" w14:textId="42C0420A" w:rsidR="00B06E41" w:rsidRPr="00D1134A" w:rsidRDefault="00D1134A" w:rsidP="00D1134A">
            <w:pPr>
              <w:spacing w:after="0" w:line="240" w:lineRule="auto"/>
              <w:rPr>
                <w:rFonts w:ascii="Roboto Light" w:hAnsi="Roboto Light"/>
              </w:rPr>
            </w:pPr>
            <w:r w:rsidRPr="00D1134A">
              <w:rPr>
                <w:rFonts w:ascii="Roboto Light" w:hAnsi="Roboto Light"/>
              </w:rPr>
              <w:t>Elaboration du manuel de procédure et de gestion du projet (Procédure administratives, comptables et financières)</w:t>
            </w:r>
          </w:p>
        </w:tc>
        <w:tc>
          <w:tcPr>
            <w:tcW w:w="625" w:type="pct"/>
            <w:shd w:val="clear" w:color="auto" w:fill="auto"/>
            <w:vAlign w:val="center"/>
          </w:tcPr>
          <w:p w14:paraId="26104699" w14:textId="13BA4C56" w:rsidR="00B06E41" w:rsidRPr="00D1134A" w:rsidRDefault="005B217E" w:rsidP="00C67A19">
            <w:pPr>
              <w:spacing w:after="0" w:line="240" w:lineRule="auto"/>
              <w:jc w:val="center"/>
              <w:rPr>
                <w:rFonts w:ascii="Roboto Light" w:hAnsi="Roboto Light"/>
              </w:rPr>
            </w:pPr>
            <w:r w:rsidRPr="009E30E6">
              <w:rPr>
                <w:rFonts w:ascii="Roboto Light" w:hAnsi="Roboto Light"/>
              </w:rPr>
              <w:t>SBQC</w:t>
            </w:r>
          </w:p>
        </w:tc>
        <w:tc>
          <w:tcPr>
            <w:tcW w:w="781" w:type="pct"/>
            <w:shd w:val="clear" w:color="auto" w:fill="auto"/>
            <w:vAlign w:val="center"/>
          </w:tcPr>
          <w:p w14:paraId="5971308D" w14:textId="75B21C4E" w:rsidR="00B06E41" w:rsidRPr="00D1134A" w:rsidRDefault="00D1134A" w:rsidP="00C67A19">
            <w:pPr>
              <w:spacing w:after="0" w:line="240" w:lineRule="auto"/>
              <w:jc w:val="center"/>
              <w:rPr>
                <w:rFonts w:ascii="Roboto Light" w:hAnsi="Roboto Light"/>
              </w:rPr>
            </w:pPr>
            <w:r w:rsidRPr="00D1134A">
              <w:rPr>
                <w:rFonts w:ascii="Roboto Light" w:hAnsi="Roboto Light"/>
              </w:rPr>
              <w:t>Juin 2026</w:t>
            </w:r>
          </w:p>
        </w:tc>
        <w:tc>
          <w:tcPr>
            <w:tcW w:w="783" w:type="pct"/>
            <w:shd w:val="clear" w:color="auto" w:fill="auto"/>
            <w:vAlign w:val="center"/>
          </w:tcPr>
          <w:p w14:paraId="66606A4F" w14:textId="0A7E77BA" w:rsidR="00B06E41" w:rsidRPr="00D1134A" w:rsidRDefault="00D1134A" w:rsidP="00C67A19">
            <w:pPr>
              <w:spacing w:after="0" w:line="240" w:lineRule="auto"/>
              <w:jc w:val="center"/>
              <w:rPr>
                <w:rFonts w:ascii="Roboto Light" w:hAnsi="Roboto Light"/>
              </w:rPr>
            </w:pPr>
            <w:r w:rsidRPr="00D1134A">
              <w:rPr>
                <w:rFonts w:ascii="Roboto Light" w:hAnsi="Roboto Light"/>
              </w:rPr>
              <w:t>3 mois</w:t>
            </w:r>
          </w:p>
        </w:tc>
      </w:tr>
      <w:tr w:rsidR="00FB5BF9" w14:paraId="7420B4BD" w14:textId="77777777" w:rsidTr="003370E9">
        <w:trPr>
          <w:trHeight w:val="432"/>
          <w:jc w:val="center"/>
        </w:trPr>
        <w:tc>
          <w:tcPr>
            <w:tcW w:w="320" w:type="pct"/>
            <w:vAlign w:val="center"/>
          </w:tcPr>
          <w:p w14:paraId="67762044" w14:textId="2BB576E5" w:rsidR="00A9145C" w:rsidRPr="00116DCE" w:rsidRDefault="004F18CC" w:rsidP="00A9145C">
            <w:pPr>
              <w:spacing w:after="0" w:line="240" w:lineRule="auto"/>
              <w:jc w:val="center"/>
              <w:rPr>
                <w:rFonts w:ascii="Roboto Light" w:hAnsi="Roboto Light"/>
                <w:color w:val="000000" w:themeColor="text1"/>
                <w:lang w:eastAsia="fr-FR"/>
              </w:rPr>
            </w:pPr>
            <w:r>
              <w:rPr>
                <w:rFonts w:ascii="Roboto Light" w:hAnsi="Roboto Light"/>
                <w:color w:val="000000" w:themeColor="text1"/>
                <w:lang w:eastAsia="fr-FR"/>
              </w:rPr>
              <w:t>2</w:t>
            </w:r>
          </w:p>
        </w:tc>
        <w:tc>
          <w:tcPr>
            <w:tcW w:w="2491" w:type="pct"/>
            <w:noWrap/>
          </w:tcPr>
          <w:p w14:paraId="39C0B63B" w14:textId="77777777" w:rsidR="00A9145C" w:rsidRPr="00431B83" w:rsidRDefault="00A9145C" w:rsidP="00A9145C">
            <w:pPr>
              <w:spacing w:after="0" w:line="276" w:lineRule="auto"/>
              <w:jc w:val="both"/>
              <w:rPr>
                <w:rFonts w:ascii="Roboto Light" w:hAnsi="Roboto Light"/>
                <w:lang w:eastAsia="fr-FR"/>
              </w:rPr>
            </w:pPr>
            <w:r w:rsidRPr="00FB5BF9">
              <w:rPr>
                <w:rFonts w:ascii="Roboto Light" w:hAnsi="Roboto Light"/>
              </w:rPr>
              <w:t>Études de faisabilité et études techniques pour l'électrification de 85 nouvelles localités frontalières et la connexion de nouveaux utilisateurs</w:t>
            </w:r>
          </w:p>
        </w:tc>
        <w:tc>
          <w:tcPr>
            <w:tcW w:w="625" w:type="pct"/>
            <w:vAlign w:val="center"/>
          </w:tcPr>
          <w:p w14:paraId="311BD3FF" w14:textId="0D176C5A" w:rsidR="00A9145C" w:rsidRPr="009F0F30" w:rsidRDefault="00A9145C" w:rsidP="00A9145C">
            <w:pPr>
              <w:spacing w:after="0" w:line="240" w:lineRule="auto"/>
              <w:jc w:val="center"/>
              <w:rPr>
                <w:rFonts w:ascii="Roboto Light" w:hAnsi="Roboto Light"/>
                <w:color w:val="000000"/>
              </w:rPr>
            </w:pPr>
            <w:r w:rsidRPr="0023426C">
              <w:rPr>
                <w:rFonts w:ascii="Roboto Light" w:hAnsi="Roboto Light"/>
              </w:rPr>
              <w:t>SBQC/</w:t>
            </w:r>
            <w:r w:rsidR="00E31D6F">
              <w:rPr>
                <w:rFonts w:ascii="Roboto Light" w:hAnsi="Roboto Light"/>
              </w:rPr>
              <w:t xml:space="preserve"> </w:t>
            </w:r>
            <w:r w:rsidRPr="0023426C">
              <w:rPr>
                <w:rFonts w:ascii="Roboto Light" w:hAnsi="Roboto Light"/>
              </w:rPr>
              <w:t>PM</w:t>
            </w:r>
          </w:p>
        </w:tc>
        <w:tc>
          <w:tcPr>
            <w:tcW w:w="781" w:type="pct"/>
            <w:noWrap/>
            <w:vAlign w:val="center"/>
          </w:tcPr>
          <w:p w14:paraId="13A099F5" w14:textId="62E8F637" w:rsidR="00A9145C" w:rsidRPr="00C67A19" w:rsidRDefault="006455AF" w:rsidP="00A9145C">
            <w:pPr>
              <w:spacing w:after="0" w:line="240" w:lineRule="auto"/>
              <w:jc w:val="center"/>
              <w:rPr>
                <w:rFonts w:ascii="Roboto Light" w:hAnsi="Roboto Light"/>
                <w:color w:val="000000"/>
                <w:sz w:val="20"/>
                <w:szCs w:val="20"/>
              </w:rPr>
            </w:pPr>
            <w:r>
              <w:rPr>
                <w:rFonts w:ascii="Roboto Light" w:hAnsi="Roboto Light"/>
                <w:color w:val="000000"/>
                <w:sz w:val="20"/>
                <w:szCs w:val="20"/>
              </w:rPr>
              <w:t xml:space="preserve">Novembre </w:t>
            </w:r>
            <w:r w:rsidR="00D55964">
              <w:rPr>
                <w:rFonts w:ascii="Roboto Light" w:hAnsi="Roboto Light"/>
                <w:color w:val="000000"/>
                <w:sz w:val="20"/>
                <w:szCs w:val="20"/>
              </w:rPr>
              <w:t>2026</w:t>
            </w:r>
          </w:p>
        </w:tc>
        <w:tc>
          <w:tcPr>
            <w:tcW w:w="783" w:type="pct"/>
            <w:vAlign w:val="center"/>
          </w:tcPr>
          <w:p w14:paraId="133F07F3" w14:textId="77777777" w:rsidR="00A9145C" w:rsidRPr="00431B83" w:rsidRDefault="00A9145C" w:rsidP="00A9145C">
            <w:pPr>
              <w:spacing w:after="0" w:line="240" w:lineRule="auto"/>
              <w:jc w:val="center"/>
              <w:rPr>
                <w:rFonts w:ascii="Roboto Light" w:hAnsi="Roboto Light"/>
                <w:color w:val="000000"/>
                <w:lang w:eastAsia="fr-FR"/>
              </w:rPr>
            </w:pPr>
            <w:r w:rsidRPr="00431B83">
              <w:rPr>
                <w:rFonts w:ascii="Roboto Light" w:hAnsi="Roboto Light"/>
                <w:color w:val="000000"/>
                <w:lang w:eastAsia="fr-FR"/>
              </w:rPr>
              <w:t>06 mois</w:t>
            </w:r>
          </w:p>
        </w:tc>
      </w:tr>
      <w:tr w:rsidR="00FB5BF9" w14:paraId="7E9F1A8A" w14:textId="77777777" w:rsidTr="003370E9">
        <w:trPr>
          <w:trHeight w:val="432"/>
          <w:jc w:val="center"/>
        </w:trPr>
        <w:tc>
          <w:tcPr>
            <w:tcW w:w="320" w:type="pct"/>
            <w:vAlign w:val="center"/>
          </w:tcPr>
          <w:p w14:paraId="25C2B118" w14:textId="4F6C669A" w:rsidR="00A9145C" w:rsidRPr="00116DCE" w:rsidRDefault="004F18CC" w:rsidP="00A9145C">
            <w:pPr>
              <w:spacing w:after="0" w:line="240" w:lineRule="auto"/>
              <w:jc w:val="center"/>
              <w:rPr>
                <w:rFonts w:ascii="Roboto Light" w:hAnsi="Roboto Light"/>
                <w:color w:val="000000" w:themeColor="text1"/>
                <w:lang w:eastAsia="fr-FR"/>
              </w:rPr>
            </w:pPr>
            <w:r>
              <w:rPr>
                <w:rFonts w:ascii="Roboto Light" w:hAnsi="Roboto Light"/>
                <w:color w:val="000000" w:themeColor="text1"/>
                <w:lang w:eastAsia="fr-FR"/>
              </w:rPr>
              <w:t>3</w:t>
            </w:r>
          </w:p>
        </w:tc>
        <w:tc>
          <w:tcPr>
            <w:tcW w:w="2491" w:type="pct"/>
            <w:noWrap/>
          </w:tcPr>
          <w:p w14:paraId="3910B811" w14:textId="77777777" w:rsidR="00A9145C" w:rsidRPr="009E30E6" w:rsidRDefault="00A9145C" w:rsidP="00A9145C">
            <w:pPr>
              <w:spacing w:after="0" w:line="276" w:lineRule="auto"/>
              <w:jc w:val="both"/>
              <w:rPr>
                <w:rFonts w:ascii="Roboto Light" w:hAnsi="Roboto Light"/>
                <w:lang w:eastAsia="fr-FR"/>
              </w:rPr>
            </w:pPr>
            <w:r w:rsidRPr="009E30E6">
              <w:rPr>
                <w:rFonts w:ascii="Roboto Light" w:hAnsi="Roboto Light"/>
              </w:rPr>
              <w:t>Études d'impact environnemental et social pour l'électrification de 85 nouvelles localités frontalières et la connexion de nouveaux utilisateurs</w:t>
            </w:r>
          </w:p>
        </w:tc>
        <w:tc>
          <w:tcPr>
            <w:tcW w:w="625" w:type="pct"/>
            <w:vAlign w:val="center"/>
          </w:tcPr>
          <w:p w14:paraId="51722F8E" w14:textId="7ECACF26" w:rsidR="00A9145C" w:rsidRPr="009E30E6" w:rsidRDefault="00A9145C" w:rsidP="00A9145C">
            <w:pPr>
              <w:spacing w:after="0" w:line="240" w:lineRule="auto"/>
              <w:jc w:val="center"/>
              <w:rPr>
                <w:rFonts w:ascii="Roboto Light" w:hAnsi="Roboto Light"/>
                <w:color w:val="000000"/>
              </w:rPr>
            </w:pPr>
            <w:r w:rsidRPr="009E30E6">
              <w:rPr>
                <w:rFonts w:ascii="Roboto Light" w:hAnsi="Roboto Light"/>
              </w:rPr>
              <w:t>SBQC/</w:t>
            </w:r>
            <w:r w:rsidR="00E31D6F" w:rsidRPr="009E30E6">
              <w:rPr>
                <w:rFonts w:ascii="Roboto Light" w:hAnsi="Roboto Light"/>
              </w:rPr>
              <w:t xml:space="preserve"> </w:t>
            </w:r>
            <w:r w:rsidRPr="009E30E6">
              <w:rPr>
                <w:rFonts w:ascii="Roboto Light" w:hAnsi="Roboto Light"/>
              </w:rPr>
              <w:t>PM</w:t>
            </w:r>
          </w:p>
        </w:tc>
        <w:tc>
          <w:tcPr>
            <w:tcW w:w="781" w:type="pct"/>
            <w:noWrap/>
            <w:vAlign w:val="center"/>
          </w:tcPr>
          <w:p w14:paraId="0B1EAAD1" w14:textId="4819A20A" w:rsidR="00A9145C" w:rsidRPr="009E30E6" w:rsidRDefault="00D55964" w:rsidP="00A9145C">
            <w:pPr>
              <w:spacing w:after="0" w:line="240" w:lineRule="auto"/>
              <w:jc w:val="center"/>
              <w:rPr>
                <w:rFonts w:ascii="Roboto Light" w:hAnsi="Roboto Light"/>
                <w:color w:val="000000"/>
                <w:sz w:val="20"/>
                <w:szCs w:val="20"/>
              </w:rPr>
            </w:pPr>
            <w:r w:rsidRPr="009E30E6">
              <w:rPr>
                <w:rFonts w:ascii="Roboto Light" w:hAnsi="Roboto Light"/>
                <w:color w:val="000000"/>
                <w:sz w:val="20"/>
                <w:szCs w:val="20"/>
              </w:rPr>
              <w:t xml:space="preserve">Octobre </w:t>
            </w:r>
            <w:r w:rsidR="00A9145C" w:rsidRPr="009E30E6">
              <w:rPr>
                <w:rFonts w:ascii="Roboto Light" w:hAnsi="Roboto Light"/>
                <w:color w:val="000000"/>
                <w:sz w:val="20"/>
                <w:szCs w:val="20"/>
              </w:rPr>
              <w:t>2026</w:t>
            </w:r>
          </w:p>
          <w:p w14:paraId="24972A16" w14:textId="507C2D9E" w:rsidR="006F7B2C" w:rsidRPr="009E30E6" w:rsidRDefault="006F7B2C" w:rsidP="00A9145C">
            <w:pPr>
              <w:spacing w:after="0" w:line="240" w:lineRule="auto"/>
              <w:jc w:val="center"/>
              <w:rPr>
                <w:rFonts w:ascii="Roboto Light" w:hAnsi="Roboto Light"/>
                <w:color w:val="000000"/>
                <w:sz w:val="20"/>
                <w:szCs w:val="20"/>
              </w:rPr>
            </w:pPr>
          </w:p>
        </w:tc>
        <w:tc>
          <w:tcPr>
            <w:tcW w:w="783" w:type="pct"/>
            <w:vAlign w:val="center"/>
          </w:tcPr>
          <w:p w14:paraId="56365D1E" w14:textId="77777777" w:rsidR="00A9145C" w:rsidRPr="009E30E6" w:rsidRDefault="00A9145C" w:rsidP="00A9145C">
            <w:pPr>
              <w:spacing w:after="0" w:line="240" w:lineRule="auto"/>
              <w:jc w:val="center"/>
              <w:rPr>
                <w:rFonts w:ascii="Roboto Light" w:hAnsi="Roboto Light"/>
                <w:color w:val="000000"/>
                <w:lang w:eastAsia="fr-FR"/>
              </w:rPr>
            </w:pPr>
            <w:r w:rsidRPr="009E30E6">
              <w:rPr>
                <w:rFonts w:ascii="Roboto Light" w:hAnsi="Roboto Light"/>
                <w:color w:val="000000"/>
                <w:lang w:eastAsia="fr-FR"/>
              </w:rPr>
              <w:t>05 mois</w:t>
            </w:r>
          </w:p>
        </w:tc>
      </w:tr>
      <w:tr w:rsidR="00FB5BF9" w14:paraId="5D71839C" w14:textId="77777777" w:rsidTr="003370E9">
        <w:trPr>
          <w:trHeight w:val="432"/>
          <w:jc w:val="center"/>
        </w:trPr>
        <w:tc>
          <w:tcPr>
            <w:tcW w:w="320" w:type="pct"/>
            <w:vAlign w:val="center"/>
          </w:tcPr>
          <w:p w14:paraId="38CA2DC0" w14:textId="4CCCBD4A" w:rsidR="00A9145C" w:rsidRPr="00116DCE" w:rsidRDefault="004F18CC" w:rsidP="00A9145C">
            <w:pPr>
              <w:spacing w:after="0" w:line="240" w:lineRule="auto"/>
              <w:jc w:val="center"/>
              <w:rPr>
                <w:rFonts w:ascii="Roboto Light" w:hAnsi="Roboto Light"/>
                <w:color w:val="000000" w:themeColor="text1"/>
                <w:lang w:eastAsia="fr-FR"/>
              </w:rPr>
            </w:pPr>
            <w:r>
              <w:rPr>
                <w:rFonts w:ascii="Roboto Light" w:hAnsi="Roboto Light"/>
                <w:color w:val="000000" w:themeColor="text1"/>
                <w:lang w:eastAsia="fr-FR"/>
              </w:rPr>
              <w:t>4</w:t>
            </w:r>
          </w:p>
        </w:tc>
        <w:tc>
          <w:tcPr>
            <w:tcW w:w="2491" w:type="pct"/>
            <w:noWrap/>
          </w:tcPr>
          <w:p w14:paraId="3F49DDEA" w14:textId="77777777" w:rsidR="00A9145C" w:rsidRPr="009E30E6" w:rsidRDefault="00A9145C" w:rsidP="00A9145C">
            <w:pPr>
              <w:spacing w:after="0" w:line="276" w:lineRule="auto"/>
              <w:rPr>
                <w:rFonts w:ascii="Roboto Light" w:hAnsi="Roboto Light"/>
              </w:rPr>
            </w:pPr>
            <w:r w:rsidRPr="009E30E6">
              <w:rPr>
                <w:rFonts w:ascii="Roboto Light" w:hAnsi="Roboto Light"/>
              </w:rPr>
              <w:t>Élaboration d'un plan d'action de réinstallation pour l'électrification de 85 nouvelles localités frontalières et le raccordement de nouveaux utilisateurs</w:t>
            </w:r>
          </w:p>
        </w:tc>
        <w:tc>
          <w:tcPr>
            <w:tcW w:w="625" w:type="pct"/>
            <w:vAlign w:val="center"/>
          </w:tcPr>
          <w:p w14:paraId="0FD33892" w14:textId="40EB94B2" w:rsidR="00A9145C" w:rsidRPr="009E30E6" w:rsidRDefault="00A9145C" w:rsidP="00A9145C">
            <w:pPr>
              <w:spacing w:after="0" w:line="240" w:lineRule="auto"/>
              <w:jc w:val="center"/>
              <w:rPr>
                <w:rFonts w:ascii="Roboto Light" w:hAnsi="Roboto Light"/>
                <w:color w:val="000000"/>
              </w:rPr>
            </w:pPr>
            <w:r w:rsidRPr="009E30E6">
              <w:rPr>
                <w:rFonts w:ascii="Roboto Light" w:hAnsi="Roboto Light"/>
              </w:rPr>
              <w:t>SBQC/</w:t>
            </w:r>
            <w:r w:rsidR="00E31D6F" w:rsidRPr="009E30E6">
              <w:rPr>
                <w:rFonts w:ascii="Roboto Light" w:hAnsi="Roboto Light"/>
              </w:rPr>
              <w:t xml:space="preserve"> </w:t>
            </w:r>
            <w:r w:rsidRPr="009E30E6">
              <w:rPr>
                <w:rFonts w:ascii="Roboto Light" w:hAnsi="Roboto Light"/>
              </w:rPr>
              <w:t>PM</w:t>
            </w:r>
          </w:p>
        </w:tc>
        <w:tc>
          <w:tcPr>
            <w:tcW w:w="781" w:type="pct"/>
            <w:noWrap/>
            <w:vAlign w:val="center"/>
          </w:tcPr>
          <w:p w14:paraId="352DF55B" w14:textId="16A1E396" w:rsidR="00A9145C" w:rsidRPr="009E30E6" w:rsidRDefault="0087568B" w:rsidP="00A9145C">
            <w:pPr>
              <w:spacing w:after="0" w:line="240" w:lineRule="auto"/>
              <w:jc w:val="center"/>
              <w:rPr>
                <w:rFonts w:ascii="Roboto Light" w:hAnsi="Roboto Light"/>
                <w:color w:val="000000"/>
                <w:sz w:val="20"/>
                <w:szCs w:val="20"/>
              </w:rPr>
            </w:pPr>
            <w:r w:rsidRPr="009E30E6">
              <w:rPr>
                <w:rFonts w:ascii="Roboto Light" w:hAnsi="Roboto Light"/>
                <w:color w:val="000000"/>
                <w:sz w:val="20"/>
                <w:szCs w:val="20"/>
              </w:rPr>
              <w:t>Octobre</w:t>
            </w:r>
            <w:r w:rsidR="00A9145C" w:rsidRPr="009E30E6">
              <w:rPr>
                <w:rFonts w:ascii="Roboto Light" w:hAnsi="Roboto Light"/>
                <w:color w:val="000000"/>
                <w:sz w:val="20"/>
                <w:szCs w:val="20"/>
              </w:rPr>
              <w:t xml:space="preserve"> 2026</w:t>
            </w:r>
          </w:p>
        </w:tc>
        <w:tc>
          <w:tcPr>
            <w:tcW w:w="783" w:type="pct"/>
            <w:vAlign w:val="center"/>
          </w:tcPr>
          <w:p w14:paraId="3F2A865D" w14:textId="77777777" w:rsidR="00A9145C" w:rsidRPr="009E30E6" w:rsidRDefault="00A9145C" w:rsidP="00A9145C">
            <w:pPr>
              <w:spacing w:after="0" w:line="240" w:lineRule="auto"/>
              <w:jc w:val="center"/>
              <w:rPr>
                <w:rFonts w:ascii="Roboto Light" w:hAnsi="Roboto Light"/>
                <w:color w:val="000000"/>
                <w:lang w:eastAsia="fr-FR"/>
              </w:rPr>
            </w:pPr>
            <w:r w:rsidRPr="009E30E6">
              <w:rPr>
                <w:rFonts w:ascii="Roboto Light" w:hAnsi="Roboto Light"/>
                <w:color w:val="000000"/>
                <w:lang w:eastAsia="fr-FR"/>
              </w:rPr>
              <w:t>04 mois</w:t>
            </w:r>
          </w:p>
        </w:tc>
      </w:tr>
      <w:tr w:rsidR="00E31D6F" w14:paraId="1034AF88" w14:textId="77777777" w:rsidTr="003370E9">
        <w:trPr>
          <w:trHeight w:val="432"/>
          <w:jc w:val="center"/>
        </w:trPr>
        <w:tc>
          <w:tcPr>
            <w:tcW w:w="320" w:type="pct"/>
            <w:vAlign w:val="center"/>
          </w:tcPr>
          <w:p w14:paraId="66D2F21A" w14:textId="7A258475" w:rsidR="00E31D6F" w:rsidRPr="00FD6BFF" w:rsidRDefault="004F18CC" w:rsidP="00E31D6F">
            <w:pPr>
              <w:spacing w:after="0" w:line="240" w:lineRule="auto"/>
              <w:jc w:val="center"/>
              <w:rPr>
                <w:rFonts w:ascii="Roboto Light" w:hAnsi="Roboto Light"/>
                <w:color w:val="000000" w:themeColor="text1"/>
                <w:lang w:eastAsia="fr-FR"/>
              </w:rPr>
            </w:pPr>
            <w:r w:rsidRPr="00FD6BFF">
              <w:rPr>
                <w:rFonts w:ascii="Roboto Light" w:hAnsi="Roboto Light"/>
                <w:color w:val="000000" w:themeColor="text1"/>
                <w:lang w:eastAsia="fr-FR"/>
              </w:rPr>
              <w:t>5</w:t>
            </w:r>
          </w:p>
        </w:tc>
        <w:tc>
          <w:tcPr>
            <w:tcW w:w="2491" w:type="pct"/>
            <w:noWrap/>
            <w:vAlign w:val="center"/>
          </w:tcPr>
          <w:p w14:paraId="459EC801" w14:textId="3CA3D4C9" w:rsidR="00E31D6F" w:rsidRPr="00FD6BFF" w:rsidRDefault="00E31D6F" w:rsidP="00E31D6F">
            <w:pPr>
              <w:spacing w:after="0" w:line="276" w:lineRule="auto"/>
              <w:jc w:val="both"/>
              <w:rPr>
                <w:rFonts w:ascii="Roboto Light" w:hAnsi="Roboto Light"/>
                <w:lang w:eastAsia="fr-FR"/>
              </w:rPr>
            </w:pPr>
            <w:r w:rsidRPr="00FD6BFF">
              <w:rPr>
                <w:rFonts w:ascii="Roboto Light" w:hAnsi="Roboto Light"/>
              </w:rPr>
              <w:t>Études de faisabilité, préliminaires, d'impact environnemental et social pour la nouvelle centrale solaire photovoltaïque</w:t>
            </w:r>
          </w:p>
        </w:tc>
        <w:tc>
          <w:tcPr>
            <w:tcW w:w="625" w:type="pct"/>
            <w:vAlign w:val="center"/>
          </w:tcPr>
          <w:p w14:paraId="776BB22A" w14:textId="7427003A" w:rsidR="00E31D6F" w:rsidRPr="00FD6BFF" w:rsidRDefault="00E31D6F" w:rsidP="00E31D6F">
            <w:pPr>
              <w:spacing w:after="0" w:line="240" w:lineRule="auto"/>
              <w:jc w:val="center"/>
              <w:rPr>
                <w:rFonts w:ascii="Roboto Light" w:hAnsi="Roboto Light"/>
                <w:color w:val="000000"/>
              </w:rPr>
            </w:pPr>
            <w:r w:rsidRPr="00FD6BFF">
              <w:rPr>
                <w:rFonts w:ascii="Roboto Light" w:hAnsi="Roboto Light"/>
              </w:rPr>
              <w:t>SBQC/ PM</w:t>
            </w:r>
          </w:p>
        </w:tc>
        <w:tc>
          <w:tcPr>
            <w:tcW w:w="781" w:type="pct"/>
            <w:noWrap/>
            <w:vAlign w:val="center"/>
          </w:tcPr>
          <w:p w14:paraId="26EDAC7F" w14:textId="77777777" w:rsidR="00B06E41" w:rsidRPr="00FD6BFF" w:rsidRDefault="00B06E41" w:rsidP="00E31D6F">
            <w:pPr>
              <w:spacing w:after="0" w:line="240" w:lineRule="auto"/>
              <w:jc w:val="center"/>
              <w:rPr>
                <w:rFonts w:ascii="Roboto Light" w:hAnsi="Roboto Light"/>
              </w:rPr>
            </w:pPr>
            <w:r w:rsidRPr="00FD6BFF">
              <w:rPr>
                <w:rFonts w:ascii="Roboto Light" w:hAnsi="Roboto Light"/>
              </w:rPr>
              <w:t>Novembre</w:t>
            </w:r>
          </w:p>
          <w:p w14:paraId="799EF35C" w14:textId="6A2BA1DE" w:rsidR="00E31D6F" w:rsidRPr="00FD6BFF" w:rsidRDefault="00E31D6F" w:rsidP="00E31D6F">
            <w:pPr>
              <w:spacing w:after="0" w:line="240" w:lineRule="auto"/>
              <w:jc w:val="center"/>
              <w:rPr>
                <w:rFonts w:ascii="Roboto Light" w:hAnsi="Roboto Light"/>
                <w:color w:val="000000"/>
                <w:sz w:val="20"/>
                <w:szCs w:val="20"/>
              </w:rPr>
            </w:pPr>
            <w:r w:rsidRPr="00FD6BFF">
              <w:rPr>
                <w:rFonts w:ascii="Roboto Light" w:hAnsi="Roboto Light"/>
              </w:rPr>
              <w:t>2026</w:t>
            </w:r>
            <w:r w:rsidR="006F7B2C" w:rsidRPr="00FD6BFF">
              <w:rPr>
                <w:rFonts w:ascii="Roboto Light" w:hAnsi="Roboto Light"/>
              </w:rPr>
              <w:t xml:space="preserve"> </w:t>
            </w:r>
          </w:p>
        </w:tc>
        <w:tc>
          <w:tcPr>
            <w:tcW w:w="783" w:type="pct"/>
            <w:vAlign w:val="center"/>
          </w:tcPr>
          <w:p w14:paraId="61EB053C" w14:textId="27A41EC4" w:rsidR="00E31D6F" w:rsidRPr="00431B83" w:rsidRDefault="00E31D6F" w:rsidP="00E31D6F">
            <w:pPr>
              <w:spacing w:after="0" w:line="240" w:lineRule="auto"/>
              <w:jc w:val="center"/>
              <w:rPr>
                <w:rFonts w:ascii="Roboto Light" w:hAnsi="Roboto Light"/>
                <w:color w:val="000000"/>
                <w:lang w:eastAsia="fr-FR"/>
              </w:rPr>
            </w:pPr>
            <w:r>
              <w:rPr>
                <w:rFonts w:ascii="Roboto Light" w:hAnsi="Roboto Light"/>
                <w:color w:val="000000"/>
                <w:lang w:eastAsia="fr-FR"/>
              </w:rPr>
              <w:t>5</w:t>
            </w:r>
            <w:r w:rsidRPr="004633FF">
              <w:rPr>
                <w:rFonts w:ascii="Roboto Light" w:hAnsi="Roboto Light"/>
                <w:color w:val="000000"/>
                <w:lang w:eastAsia="fr-FR"/>
              </w:rPr>
              <w:t xml:space="preserve"> mois</w:t>
            </w:r>
          </w:p>
        </w:tc>
      </w:tr>
      <w:tr w:rsidR="00E31D6F" w14:paraId="461FFE60" w14:textId="77777777" w:rsidTr="003370E9">
        <w:trPr>
          <w:trHeight w:val="432"/>
          <w:jc w:val="center"/>
        </w:trPr>
        <w:tc>
          <w:tcPr>
            <w:tcW w:w="320" w:type="pct"/>
            <w:vAlign w:val="center"/>
          </w:tcPr>
          <w:p w14:paraId="503EBAFD" w14:textId="14942F47" w:rsidR="00E31D6F" w:rsidRPr="00FD6BFF" w:rsidRDefault="004F18CC" w:rsidP="00E31D6F">
            <w:pPr>
              <w:spacing w:after="0" w:line="240" w:lineRule="auto"/>
              <w:jc w:val="center"/>
              <w:rPr>
                <w:rFonts w:ascii="Roboto Light" w:hAnsi="Roboto Light"/>
                <w:color w:val="000000" w:themeColor="text1"/>
                <w:lang w:eastAsia="fr-FR"/>
              </w:rPr>
            </w:pPr>
            <w:r w:rsidRPr="00FD6BFF">
              <w:rPr>
                <w:rFonts w:ascii="Roboto Light" w:hAnsi="Roboto Light"/>
                <w:color w:val="000000" w:themeColor="text1"/>
                <w:lang w:eastAsia="fr-FR"/>
              </w:rPr>
              <w:t>6</w:t>
            </w:r>
          </w:p>
        </w:tc>
        <w:tc>
          <w:tcPr>
            <w:tcW w:w="2491" w:type="pct"/>
          </w:tcPr>
          <w:p w14:paraId="119859CC" w14:textId="3E4EAEF4" w:rsidR="00E31D6F" w:rsidRPr="00FD6BFF" w:rsidRDefault="007C601F" w:rsidP="00E31D6F">
            <w:pPr>
              <w:spacing w:after="0" w:line="276" w:lineRule="auto"/>
              <w:rPr>
                <w:rFonts w:ascii="Roboto Light" w:hAnsi="Roboto Light"/>
              </w:rPr>
            </w:pPr>
            <w:r w:rsidRPr="007C601F">
              <w:rPr>
                <w:rFonts w:ascii="Roboto Light" w:hAnsi="Roboto Light"/>
              </w:rPr>
              <w:t>Supervision et contrôle des travaux de la centrale solaire</w:t>
            </w:r>
          </w:p>
        </w:tc>
        <w:tc>
          <w:tcPr>
            <w:tcW w:w="625" w:type="pct"/>
            <w:vAlign w:val="center"/>
          </w:tcPr>
          <w:p w14:paraId="1CB9B171" w14:textId="08A7180E" w:rsidR="00E31D6F" w:rsidRPr="00FD6BFF" w:rsidRDefault="00E31D6F" w:rsidP="00E31D6F">
            <w:pPr>
              <w:spacing w:after="0" w:line="240" w:lineRule="auto"/>
              <w:jc w:val="center"/>
              <w:rPr>
                <w:rFonts w:ascii="Roboto Light" w:hAnsi="Roboto Light"/>
              </w:rPr>
            </w:pPr>
            <w:r w:rsidRPr="00FD6BFF">
              <w:rPr>
                <w:rFonts w:ascii="Roboto Light" w:hAnsi="Roboto Light"/>
              </w:rPr>
              <w:t>SBQC/ PM</w:t>
            </w:r>
          </w:p>
        </w:tc>
        <w:tc>
          <w:tcPr>
            <w:tcW w:w="781" w:type="pct"/>
            <w:noWrap/>
            <w:vAlign w:val="center"/>
          </w:tcPr>
          <w:p w14:paraId="1AD8F6B9" w14:textId="457344E4" w:rsidR="00E31D6F" w:rsidRPr="00FD6BFF" w:rsidRDefault="00306FD9" w:rsidP="00E31D6F">
            <w:pPr>
              <w:spacing w:after="0" w:line="240" w:lineRule="auto"/>
              <w:jc w:val="center"/>
              <w:rPr>
                <w:rFonts w:ascii="Roboto Light" w:hAnsi="Roboto Light"/>
              </w:rPr>
            </w:pPr>
            <w:r w:rsidRPr="00FD6BFF">
              <w:rPr>
                <w:rFonts w:ascii="Roboto Light" w:hAnsi="Roboto Light"/>
                <w:color w:val="000000"/>
                <w:sz w:val="20"/>
                <w:szCs w:val="20"/>
              </w:rPr>
              <w:t xml:space="preserve">Octobre </w:t>
            </w:r>
            <w:r w:rsidR="00E31D6F" w:rsidRPr="00FD6BFF">
              <w:rPr>
                <w:rFonts w:ascii="Roboto Light" w:hAnsi="Roboto Light"/>
                <w:color w:val="000000"/>
                <w:sz w:val="20"/>
                <w:szCs w:val="20"/>
              </w:rPr>
              <w:t>2026</w:t>
            </w:r>
            <w:r w:rsidR="006F7B2C" w:rsidRPr="00FD6BFF">
              <w:rPr>
                <w:rFonts w:ascii="Roboto Light" w:hAnsi="Roboto Light"/>
                <w:color w:val="000000"/>
                <w:sz w:val="20"/>
                <w:szCs w:val="20"/>
              </w:rPr>
              <w:t xml:space="preserve">, </w:t>
            </w:r>
          </w:p>
        </w:tc>
        <w:tc>
          <w:tcPr>
            <w:tcW w:w="783" w:type="pct"/>
            <w:vAlign w:val="center"/>
          </w:tcPr>
          <w:p w14:paraId="107DD34E" w14:textId="7F2D0DC2" w:rsidR="00E31D6F" w:rsidRPr="00431B83" w:rsidRDefault="00E31D6F" w:rsidP="00E31D6F">
            <w:pPr>
              <w:spacing w:after="0" w:line="240" w:lineRule="auto"/>
              <w:jc w:val="center"/>
              <w:rPr>
                <w:rFonts w:ascii="Roboto Light" w:hAnsi="Roboto Light"/>
                <w:color w:val="000000"/>
                <w:lang w:eastAsia="fr-FR"/>
              </w:rPr>
            </w:pPr>
            <w:r w:rsidRPr="002D02A0">
              <w:rPr>
                <w:rFonts w:ascii="Roboto Light" w:hAnsi="Roboto Light"/>
                <w:color w:val="000000"/>
                <w:lang w:eastAsia="fr-FR"/>
              </w:rPr>
              <w:t>1</w:t>
            </w:r>
            <w:r w:rsidR="000C33C2">
              <w:rPr>
                <w:rFonts w:ascii="Roboto Light" w:hAnsi="Roboto Light"/>
                <w:color w:val="000000"/>
                <w:lang w:eastAsia="fr-FR"/>
              </w:rPr>
              <w:t>8</w:t>
            </w:r>
            <w:r w:rsidRPr="002D02A0">
              <w:rPr>
                <w:rFonts w:ascii="Roboto Light" w:hAnsi="Roboto Light"/>
                <w:color w:val="000000"/>
                <w:lang w:eastAsia="fr-FR"/>
              </w:rPr>
              <w:t xml:space="preserve"> mois</w:t>
            </w:r>
          </w:p>
        </w:tc>
      </w:tr>
      <w:tr w:rsidR="00E31D6F" w14:paraId="1C587CEC" w14:textId="77777777" w:rsidTr="003370E9">
        <w:trPr>
          <w:trHeight w:val="432"/>
          <w:jc w:val="center"/>
        </w:trPr>
        <w:tc>
          <w:tcPr>
            <w:tcW w:w="320" w:type="pct"/>
            <w:vAlign w:val="center"/>
          </w:tcPr>
          <w:p w14:paraId="546E74B4" w14:textId="0B8FF355" w:rsidR="00E31D6F" w:rsidRPr="00FD6BFF" w:rsidRDefault="004F18CC" w:rsidP="00E31D6F">
            <w:pPr>
              <w:spacing w:after="0" w:line="240" w:lineRule="auto"/>
              <w:jc w:val="center"/>
              <w:rPr>
                <w:rFonts w:ascii="Roboto Light" w:hAnsi="Roboto Light"/>
                <w:color w:val="000000" w:themeColor="text1"/>
                <w:lang w:eastAsia="fr-FR"/>
              </w:rPr>
            </w:pPr>
            <w:r w:rsidRPr="00FD6BFF">
              <w:rPr>
                <w:rFonts w:ascii="Roboto Light" w:hAnsi="Roboto Light"/>
                <w:color w:val="000000" w:themeColor="text1"/>
                <w:lang w:eastAsia="fr-FR"/>
              </w:rPr>
              <w:t>7</w:t>
            </w:r>
          </w:p>
        </w:tc>
        <w:tc>
          <w:tcPr>
            <w:tcW w:w="2491" w:type="pct"/>
            <w:vAlign w:val="center"/>
          </w:tcPr>
          <w:p w14:paraId="2C7FF056" w14:textId="01968F6D" w:rsidR="00E31D6F" w:rsidRPr="00FD6BFF" w:rsidRDefault="007C601F" w:rsidP="00E31D6F">
            <w:pPr>
              <w:spacing w:after="0" w:line="276" w:lineRule="auto"/>
              <w:jc w:val="both"/>
              <w:rPr>
                <w:rFonts w:ascii="Roboto Light" w:hAnsi="Roboto Light"/>
              </w:rPr>
            </w:pPr>
            <w:r w:rsidRPr="007C601F">
              <w:rPr>
                <w:rFonts w:ascii="Roboto Light" w:hAnsi="Roboto Light"/>
              </w:rPr>
              <w:t>Supervision des travaux de construction des lignes électriques</w:t>
            </w:r>
          </w:p>
        </w:tc>
        <w:tc>
          <w:tcPr>
            <w:tcW w:w="625" w:type="pct"/>
            <w:vAlign w:val="center"/>
          </w:tcPr>
          <w:p w14:paraId="4333F001" w14:textId="347B2245" w:rsidR="00E31D6F" w:rsidRPr="00FD6BFF" w:rsidRDefault="00E31D6F" w:rsidP="00E31D6F">
            <w:pPr>
              <w:spacing w:after="0" w:line="240" w:lineRule="auto"/>
              <w:jc w:val="center"/>
              <w:rPr>
                <w:rFonts w:ascii="Roboto Light" w:hAnsi="Roboto Light"/>
              </w:rPr>
            </w:pPr>
            <w:r w:rsidRPr="00FD6BFF">
              <w:rPr>
                <w:rFonts w:ascii="Roboto Light" w:hAnsi="Roboto Light"/>
              </w:rPr>
              <w:t>SBQC/</w:t>
            </w:r>
            <w:r w:rsidR="003544D9" w:rsidRPr="00FD6BFF">
              <w:rPr>
                <w:rFonts w:ascii="Roboto Light" w:hAnsi="Roboto Light"/>
              </w:rPr>
              <w:t xml:space="preserve"> </w:t>
            </w:r>
            <w:r w:rsidRPr="00FD6BFF">
              <w:rPr>
                <w:rFonts w:ascii="Roboto Light" w:hAnsi="Roboto Light"/>
              </w:rPr>
              <w:t>PM</w:t>
            </w:r>
          </w:p>
        </w:tc>
        <w:tc>
          <w:tcPr>
            <w:tcW w:w="781" w:type="pct"/>
            <w:noWrap/>
            <w:vAlign w:val="center"/>
          </w:tcPr>
          <w:p w14:paraId="3A8B2B42" w14:textId="683823DE" w:rsidR="00E31D6F" w:rsidRPr="00FD6BFF" w:rsidRDefault="00306FD9" w:rsidP="00E31D6F">
            <w:pPr>
              <w:spacing w:after="0" w:line="240" w:lineRule="auto"/>
              <w:jc w:val="center"/>
              <w:rPr>
                <w:rFonts w:ascii="Roboto Light" w:hAnsi="Roboto Light"/>
              </w:rPr>
            </w:pPr>
            <w:r w:rsidRPr="00FD6BFF">
              <w:rPr>
                <w:rFonts w:ascii="Roboto Light" w:hAnsi="Roboto Light"/>
              </w:rPr>
              <w:t>Novembre</w:t>
            </w:r>
            <w:r w:rsidR="00FF2ADD" w:rsidRPr="00FD6BFF">
              <w:rPr>
                <w:rFonts w:ascii="Roboto Light" w:hAnsi="Roboto Light"/>
              </w:rPr>
              <w:t xml:space="preserve"> </w:t>
            </w:r>
            <w:r w:rsidR="00E31D6F" w:rsidRPr="00FD6BFF">
              <w:rPr>
                <w:rFonts w:ascii="Roboto Light" w:hAnsi="Roboto Light"/>
              </w:rPr>
              <w:t>2026</w:t>
            </w:r>
            <w:r w:rsidR="006F7B2C" w:rsidRPr="00FD6BFF">
              <w:rPr>
                <w:rFonts w:ascii="Roboto Light" w:hAnsi="Roboto Light"/>
              </w:rPr>
              <w:t xml:space="preserve"> </w:t>
            </w:r>
          </w:p>
        </w:tc>
        <w:tc>
          <w:tcPr>
            <w:tcW w:w="783" w:type="pct"/>
            <w:vAlign w:val="center"/>
          </w:tcPr>
          <w:p w14:paraId="0807551A" w14:textId="7C9BE6CD" w:rsidR="00E31D6F" w:rsidRPr="000C33C2" w:rsidRDefault="00E31D6F" w:rsidP="00E31D6F">
            <w:pPr>
              <w:spacing w:after="0" w:line="240" w:lineRule="auto"/>
              <w:jc w:val="center"/>
              <w:rPr>
                <w:rFonts w:ascii="Roboto Light" w:hAnsi="Roboto Light"/>
                <w:color w:val="000000"/>
                <w:lang w:eastAsia="fr-FR"/>
              </w:rPr>
            </w:pPr>
            <w:r w:rsidRPr="000C33C2">
              <w:rPr>
                <w:rFonts w:ascii="Roboto Light" w:hAnsi="Roboto Light"/>
                <w:color w:val="000000"/>
                <w:lang w:eastAsia="fr-FR"/>
              </w:rPr>
              <w:t>2</w:t>
            </w:r>
            <w:r w:rsidR="00BC0E85" w:rsidRPr="000C33C2">
              <w:rPr>
                <w:rFonts w:ascii="Roboto Light" w:hAnsi="Roboto Light"/>
                <w:color w:val="000000"/>
                <w:lang w:eastAsia="fr-FR"/>
              </w:rPr>
              <w:t>8</w:t>
            </w:r>
            <w:r w:rsidRPr="000C33C2">
              <w:rPr>
                <w:rFonts w:ascii="Roboto Light" w:hAnsi="Roboto Light"/>
                <w:color w:val="000000"/>
                <w:lang w:eastAsia="fr-FR"/>
              </w:rPr>
              <w:t xml:space="preserve"> mois</w:t>
            </w:r>
          </w:p>
        </w:tc>
      </w:tr>
      <w:tr w:rsidR="00E31D6F" w14:paraId="7660B678" w14:textId="77777777" w:rsidTr="003370E9">
        <w:trPr>
          <w:trHeight w:val="432"/>
          <w:jc w:val="center"/>
        </w:trPr>
        <w:tc>
          <w:tcPr>
            <w:tcW w:w="320" w:type="pct"/>
            <w:vAlign w:val="center"/>
          </w:tcPr>
          <w:p w14:paraId="09BD1F3D" w14:textId="6486EBA6" w:rsidR="00E31D6F" w:rsidRPr="00116DCE" w:rsidRDefault="004F18CC" w:rsidP="00E31D6F">
            <w:pPr>
              <w:spacing w:after="0" w:line="240" w:lineRule="auto"/>
              <w:jc w:val="center"/>
              <w:rPr>
                <w:rFonts w:ascii="Roboto Light" w:hAnsi="Roboto Light"/>
                <w:color w:val="000000" w:themeColor="text1"/>
                <w:lang w:eastAsia="fr-FR"/>
              </w:rPr>
            </w:pPr>
            <w:r>
              <w:rPr>
                <w:rFonts w:ascii="Roboto Light" w:hAnsi="Roboto Light"/>
                <w:color w:val="000000" w:themeColor="text1"/>
                <w:lang w:eastAsia="fr-FR"/>
              </w:rPr>
              <w:t>8</w:t>
            </w:r>
          </w:p>
        </w:tc>
        <w:tc>
          <w:tcPr>
            <w:tcW w:w="2491" w:type="pct"/>
            <w:vAlign w:val="center"/>
          </w:tcPr>
          <w:p w14:paraId="37640ECC" w14:textId="77E5B4D2" w:rsidR="00E31D6F" w:rsidRPr="00FB5BF9" w:rsidRDefault="00090DDD" w:rsidP="00431B83">
            <w:pPr>
              <w:spacing w:after="0" w:line="240" w:lineRule="auto"/>
              <w:rPr>
                <w:rFonts w:ascii="Roboto Light" w:hAnsi="Roboto Light"/>
              </w:rPr>
            </w:pPr>
            <w:r w:rsidRPr="00090DDD">
              <w:rPr>
                <w:rFonts w:ascii="Roboto Light" w:hAnsi="Roboto Light"/>
              </w:rPr>
              <w:t>Renforcement des</w:t>
            </w:r>
            <w:r>
              <w:rPr>
                <w:rFonts w:ascii="Roboto Light" w:hAnsi="Roboto Light"/>
              </w:rPr>
              <w:t xml:space="preserve"> </w:t>
            </w:r>
            <w:r w:rsidRPr="00090DDD">
              <w:rPr>
                <w:rFonts w:ascii="Roboto Light" w:hAnsi="Roboto Light"/>
              </w:rPr>
              <w:t>capacités/formations des entités/agences</w:t>
            </w:r>
            <w:r>
              <w:rPr>
                <w:rFonts w:ascii="Roboto Light" w:hAnsi="Roboto Light"/>
              </w:rPr>
              <w:t xml:space="preserve"> </w:t>
            </w:r>
            <w:r w:rsidRPr="00090DDD">
              <w:rPr>
                <w:rFonts w:ascii="Roboto Light" w:hAnsi="Roboto Light"/>
              </w:rPr>
              <w:t xml:space="preserve">du </w:t>
            </w:r>
            <w:proofErr w:type="spellStart"/>
            <w:r w:rsidRPr="00090DDD">
              <w:rPr>
                <w:rFonts w:ascii="Roboto Light" w:hAnsi="Roboto Light"/>
              </w:rPr>
              <w:t>GoB</w:t>
            </w:r>
            <w:proofErr w:type="spellEnd"/>
            <w:r w:rsidRPr="00090DDD">
              <w:rPr>
                <w:rFonts w:ascii="Roboto Light" w:hAnsi="Roboto Light"/>
              </w:rPr>
              <w:t xml:space="preserve"> impliquées dans le Projet</w:t>
            </w:r>
          </w:p>
        </w:tc>
        <w:tc>
          <w:tcPr>
            <w:tcW w:w="625" w:type="pct"/>
            <w:vAlign w:val="center"/>
          </w:tcPr>
          <w:p w14:paraId="14988553" w14:textId="4256C903" w:rsidR="00E31D6F" w:rsidRPr="00116DCE" w:rsidRDefault="00CD60BC" w:rsidP="00E31D6F">
            <w:pPr>
              <w:spacing w:after="0" w:line="240" w:lineRule="auto"/>
              <w:jc w:val="center"/>
              <w:rPr>
                <w:rFonts w:ascii="Roboto Light" w:hAnsi="Roboto Light"/>
              </w:rPr>
            </w:pPr>
            <w:r>
              <w:rPr>
                <w:rFonts w:ascii="Roboto Light" w:hAnsi="Roboto Light"/>
              </w:rPr>
              <w:t>SQ/PM</w:t>
            </w:r>
          </w:p>
        </w:tc>
        <w:tc>
          <w:tcPr>
            <w:tcW w:w="781" w:type="pct"/>
            <w:noWrap/>
            <w:vAlign w:val="center"/>
          </w:tcPr>
          <w:p w14:paraId="3A3F7321" w14:textId="166A4126" w:rsidR="00E31D6F" w:rsidRPr="00116DCE" w:rsidRDefault="00B41DC4" w:rsidP="00E31D6F">
            <w:pPr>
              <w:spacing w:after="0" w:line="240" w:lineRule="auto"/>
              <w:jc w:val="center"/>
              <w:rPr>
                <w:rFonts w:ascii="Roboto Light" w:hAnsi="Roboto Light"/>
              </w:rPr>
            </w:pPr>
            <w:r>
              <w:rPr>
                <w:rFonts w:ascii="Roboto Light" w:hAnsi="Roboto Light"/>
              </w:rPr>
              <w:t>Juillet 2026</w:t>
            </w:r>
          </w:p>
        </w:tc>
        <w:tc>
          <w:tcPr>
            <w:tcW w:w="783" w:type="pct"/>
            <w:vAlign w:val="center"/>
          </w:tcPr>
          <w:p w14:paraId="2F3098BF" w14:textId="0552061B" w:rsidR="00E31D6F" w:rsidRPr="004633FF" w:rsidRDefault="001C297B" w:rsidP="00E31D6F">
            <w:pPr>
              <w:spacing w:after="0" w:line="240" w:lineRule="auto"/>
              <w:jc w:val="center"/>
              <w:rPr>
                <w:rFonts w:ascii="Roboto Light" w:hAnsi="Roboto Light"/>
                <w:color w:val="000000"/>
                <w:lang w:eastAsia="fr-FR"/>
              </w:rPr>
            </w:pPr>
            <w:r>
              <w:rPr>
                <w:rFonts w:ascii="Roboto Light" w:hAnsi="Roboto Light"/>
                <w:color w:val="000000"/>
                <w:lang w:eastAsia="fr-FR"/>
              </w:rPr>
              <w:t>01 mois</w:t>
            </w:r>
            <w:r w:rsidRPr="004633FF" w:rsidDel="00FB5BF9">
              <w:rPr>
                <w:rFonts w:ascii="Roboto Light" w:hAnsi="Roboto Light"/>
                <w:color w:val="000000"/>
                <w:lang w:eastAsia="fr-FR"/>
              </w:rPr>
              <w:t xml:space="preserve"> </w:t>
            </w:r>
          </w:p>
        </w:tc>
      </w:tr>
      <w:tr w:rsidR="00E31D6F" w14:paraId="415E51ED" w14:textId="77777777" w:rsidTr="003370E9">
        <w:trPr>
          <w:trHeight w:val="432"/>
          <w:jc w:val="center"/>
        </w:trPr>
        <w:tc>
          <w:tcPr>
            <w:tcW w:w="320" w:type="pct"/>
            <w:vAlign w:val="center"/>
          </w:tcPr>
          <w:p w14:paraId="774506B0" w14:textId="6FEA50F2" w:rsidR="00E31D6F" w:rsidRPr="00116DCE" w:rsidRDefault="004F18CC" w:rsidP="00E31D6F">
            <w:pPr>
              <w:spacing w:after="0" w:line="240" w:lineRule="auto"/>
              <w:jc w:val="center"/>
              <w:rPr>
                <w:rFonts w:ascii="Roboto Light" w:hAnsi="Roboto Light"/>
                <w:color w:val="000000" w:themeColor="text1"/>
                <w:lang w:eastAsia="fr-FR"/>
              </w:rPr>
            </w:pPr>
            <w:r>
              <w:rPr>
                <w:rFonts w:ascii="Roboto Light" w:hAnsi="Roboto Light"/>
                <w:color w:val="000000" w:themeColor="text1"/>
                <w:lang w:eastAsia="fr-FR"/>
              </w:rPr>
              <w:t>9</w:t>
            </w:r>
          </w:p>
        </w:tc>
        <w:tc>
          <w:tcPr>
            <w:tcW w:w="2491" w:type="pct"/>
            <w:vAlign w:val="center"/>
          </w:tcPr>
          <w:p w14:paraId="2E1E79C3" w14:textId="6C1B8158" w:rsidR="00E31D6F" w:rsidRPr="00FB5BF9" w:rsidRDefault="00F46D13" w:rsidP="00431B83">
            <w:pPr>
              <w:spacing w:after="0" w:line="240" w:lineRule="auto"/>
              <w:rPr>
                <w:rFonts w:ascii="Roboto Light" w:hAnsi="Roboto Light"/>
              </w:rPr>
            </w:pPr>
            <w:r w:rsidRPr="00F46D13">
              <w:rPr>
                <w:rFonts w:ascii="Roboto Light" w:hAnsi="Roboto Light"/>
              </w:rPr>
              <w:t>Renforcement des</w:t>
            </w:r>
            <w:r>
              <w:rPr>
                <w:rFonts w:ascii="Roboto Light" w:hAnsi="Roboto Light"/>
              </w:rPr>
              <w:t xml:space="preserve"> </w:t>
            </w:r>
            <w:r w:rsidRPr="00F46D13">
              <w:rPr>
                <w:rFonts w:ascii="Roboto Light" w:hAnsi="Roboto Light"/>
              </w:rPr>
              <w:t>capacités/formations des Bénéficiaires</w:t>
            </w:r>
            <w:r>
              <w:rPr>
                <w:rFonts w:ascii="Roboto Light" w:hAnsi="Roboto Light"/>
              </w:rPr>
              <w:t xml:space="preserve"> </w:t>
            </w:r>
            <w:r w:rsidRPr="00F46D13">
              <w:rPr>
                <w:rFonts w:ascii="Roboto Light" w:hAnsi="Roboto Light"/>
              </w:rPr>
              <w:t>Individuels</w:t>
            </w:r>
          </w:p>
        </w:tc>
        <w:tc>
          <w:tcPr>
            <w:tcW w:w="625" w:type="pct"/>
            <w:vAlign w:val="center"/>
          </w:tcPr>
          <w:p w14:paraId="6231F000" w14:textId="763E0B4B" w:rsidR="00E31D6F" w:rsidRPr="00116DCE" w:rsidRDefault="00CD60BC" w:rsidP="00E31D6F">
            <w:pPr>
              <w:spacing w:after="0" w:line="240" w:lineRule="auto"/>
              <w:jc w:val="center"/>
              <w:rPr>
                <w:rFonts w:ascii="Roboto Light" w:hAnsi="Roboto Light"/>
              </w:rPr>
            </w:pPr>
            <w:r>
              <w:rPr>
                <w:rFonts w:ascii="Roboto Light" w:hAnsi="Roboto Light"/>
              </w:rPr>
              <w:t>SQ/PM</w:t>
            </w:r>
          </w:p>
        </w:tc>
        <w:tc>
          <w:tcPr>
            <w:tcW w:w="781" w:type="pct"/>
            <w:noWrap/>
            <w:vAlign w:val="center"/>
          </w:tcPr>
          <w:p w14:paraId="30D118C0" w14:textId="150DBC0C" w:rsidR="00E31D6F" w:rsidRPr="00116DCE" w:rsidRDefault="00B41DC4" w:rsidP="00E31D6F">
            <w:pPr>
              <w:spacing w:after="0" w:line="240" w:lineRule="auto"/>
              <w:jc w:val="center"/>
              <w:rPr>
                <w:rFonts w:ascii="Roboto Light" w:hAnsi="Roboto Light"/>
              </w:rPr>
            </w:pPr>
            <w:r>
              <w:rPr>
                <w:rFonts w:ascii="Roboto Light" w:hAnsi="Roboto Light"/>
              </w:rPr>
              <w:t>Juillet 2026</w:t>
            </w:r>
          </w:p>
        </w:tc>
        <w:tc>
          <w:tcPr>
            <w:tcW w:w="783" w:type="pct"/>
            <w:vAlign w:val="center"/>
          </w:tcPr>
          <w:p w14:paraId="60AF550A" w14:textId="4AF3C5B1" w:rsidR="00E31D6F" w:rsidRPr="004633FF" w:rsidRDefault="001C297B" w:rsidP="00E31D6F">
            <w:pPr>
              <w:spacing w:after="0" w:line="240" w:lineRule="auto"/>
              <w:jc w:val="center"/>
              <w:rPr>
                <w:rFonts w:ascii="Roboto Light" w:hAnsi="Roboto Light"/>
                <w:color w:val="000000"/>
                <w:lang w:eastAsia="fr-FR"/>
              </w:rPr>
            </w:pPr>
            <w:r>
              <w:rPr>
                <w:rFonts w:ascii="Roboto Light" w:hAnsi="Roboto Light"/>
                <w:color w:val="000000"/>
                <w:lang w:eastAsia="fr-FR"/>
              </w:rPr>
              <w:t>01 mois</w:t>
            </w:r>
            <w:r w:rsidRPr="004633FF" w:rsidDel="00ED22E7">
              <w:rPr>
                <w:rFonts w:ascii="Roboto Light" w:hAnsi="Roboto Light"/>
                <w:color w:val="000000"/>
                <w:lang w:eastAsia="fr-FR"/>
              </w:rPr>
              <w:t xml:space="preserve"> </w:t>
            </w:r>
          </w:p>
        </w:tc>
      </w:tr>
      <w:tr w:rsidR="00E31D6F" w14:paraId="435E4E2F" w14:textId="77777777" w:rsidTr="003370E9">
        <w:trPr>
          <w:trHeight w:val="432"/>
          <w:jc w:val="center"/>
        </w:trPr>
        <w:tc>
          <w:tcPr>
            <w:tcW w:w="320" w:type="pct"/>
            <w:vAlign w:val="center"/>
          </w:tcPr>
          <w:p w14:paraId="3FD0B157" w14:textId="624F0AF7" w:rsidR="00E31D6F" w:rsidRDefault="004F18CC" w:rsidP="00E31D6F">
            <w:pPr>
              <w:spacing w:after="0" w:line="240" w:lineRule="auto"/>
              <w:jc w:val="center"/>
              <w:rPr>
                <w:rFonts w:ascii="Roboto Light" w:hAnsi="Roboto Light"/>
                <w:color w:val="000000" w:themeColor="text1"/>
                <w:lang w:eastAsia="fr-FR"/>
              </w:rPr>
            </w:pPr>
            <w:r>
              <w:rPr>
                <w:rFonts w:ascii="Roboto Light" w:hAnsi="Roboto Light"/>
                <w:color w:val="000000" w:themeColor="text1"/>
                <w:lang w:eastAsia="fr-FR"/>
              </w:rPr>
              <w:t>10</w:t>
            </w:r>
          </w:p>
        </w:tc>
        <w:tc>
          <w:tcPr>
            <w:tcW w:w="2491" w:type="pct"/>
            <w:vAlign w:val="center"/>
          </w:tcPr>
          <w:p w14:paraId="281A7E1B" w14:textId="77777777" w:rsidR="00B06E41" w:rsidRPr="00B06E41" w:rsidRDefault="00B06E41" w:rsidP="00E31D6F">
            <w:pPr>
              <w:spacing w:line="276" w:lineRule="auto"/>
              <w:jc w:val="both"/>
              <w:rPr>
                <w:rFonts w:ascii="Roboto Light" w:hAnsi="Roboto Light"/>
                <w:sz w:val="4"/>
                <w:szCs w:val="4"/>
              </w:rPr>
            </w:pPr>
          </w:p>
          <w:p w14:paraId="44302E59" w14:textId="5CA7B012" w:rsidR="00E31D6F" w:rsidRPr="00FB5BF9" w:rsidRDefault="00E31D6F" w:rsidP="00E31D6F">
            <w:pPr>
              <w:spacing w:line="276" w:lineRule="auto"/>
              <w:jc w:val="both"/>
              <w:rPr>
                <w:rFonts w:ascii="Roboto Light" w:hAnsi="Roboto Light"/>
              </w:rPr>
            </w:pPr>
            <w:r w:rsidRPr="00431B83">
              <w:rPr>
                <w:rFonts w:ascii="Roboto Light" w:hAnsi="Roboto Light"/>
              </w:rPr>
              <w:t xml:space="preserve">Recrutement d’un auditeur financier </w:t>
            </w:r>
          </w:p>
        </w:tc>
        <w:tc>
          <w:tcPr>
            <w:tcW w:w="625" w:type="pct"/>
            <w:vAlign w:val="center"/>
          </w:tcPr>
          <w:p w14:paraId="076EDAB6" w14:textId="5D1A0B28" w:rsidR="00E31D6F" w:rsidRPr="0023426C" w:rsidRDefault="00E31D6F" w:rsidP="00E31D6F">
            <w:pPr>
              <w:spacing w:after="0" w:line="240" w:lineRule="auto"/>
              <w:jc w:val="center"/>
              <w:rPr>
                <w:rFonts w:ascii="Roboto Light" w:hAnsi="Roboto Light"/>
              </w:rPr>
            </w:pPr>
            <w:r>
              <w:rPr>
                <w:rFonts w:ascii="Roboto Light" w:hAnsi="Roboto Light"/>
              </w:rPr>
              <w:t>SMC/CL</w:t>
            </w:r>
          </w:p>
        </w:tc>
        <w:tc>
          <w:tcPr>
            <w:tcW w:w="781" w:type="pct"/>
            <w:noWrap/>
            <w:vAlign w:val="center"/>
          </w:tcPr>
          <w:p w14:paraId="42C92B71" w14:textId="604344A3" w:rsidR="00E31D6F" w:rsidDel="001734AB" w:rsidRDefault="00B06E41" w:rsidP="00E31D6F">
            <w:pPr>
              <w:spacing w:after="0" w:line="240" w:lineRule="auto"/>
              <w:jc w:val="center"/>
              <w:rPr>
                <w:rFonts w:ascii="Roboto Light" w:hAnsi="Roboto Light"/>
              </w:rPr>
            </w:pPr>
            <w:r>
              <w:rPr>
                <w:rFonts w:ascii="Roboto Light" w:hAnsi="Roboto Light"/>
              </w:rPr>
              <w:t xml:space="preserve">Mai </w:t>
            </w:r>
            <w:r w:rsidR="00E31D6F">
              <w:rPr>
                <w:rFonts w:ascii="Roboto Light" w:hAnsi="Roboto Light"/>
              </w:rPr>
              <w:t>2026</w:t>
            </w:r>
          </w:p>
        </w:tc>
        <w:tc>
          <w:tcPr>
            <w:tcW w:w="783" w:type="pct"/>
          </w:tcPr>
          <w:p w14:paraId="3A947826" w14:textId="4682E87D" w:rsidR="00E31D6F" w:rsidRPr="004633FF" w:rsidRDefault="00E31D6F" w:rsidP="00E31D6F">
            <w:pPr>
              <w:spacing w:after="0" w:line="240" w:lineRule="auto"/>
              <w:jc w:val="center"/>
              <w:rPr>
                <w:rFonts w:ascii="Roboto Light" w:hAnsi="Roboto Light"/>
                <w:color w:val="000000"/>
                <w:lang w:eastAsia="fr-FR"/>
              </w:rPr>
            </w:pPr>
            <w:r w:rsidRPr="00911485">
              <w:rPr>
                <w:rFonts w:ascii="Roboto Light" w:hAnsi="Roboto Light"/>
                <w:color w:val="000000"/>
                <w:lang w:eastAsia="fr-FR"/>
              </w:rPr>
              <w:t xml:space="preserve">04 </w:t>
            </w:r>
            <w:r w:rsidR="001C297B">
              <w:rPr>
                <w:rFonts w:ascii="Roboto Light" w:hAnsi="Roboto Light"/>
                <w:color w:val="000000"/>
                <w:lang w:eastAsia="fr-FR"/>
              </w:rPr>
              <w:t>e</w:t>
            </w:r>
            <w:r w:rsidRPr="00911485">
              <w:rPr>
                <w:rFonts w:ascii="Roboto Light" w:hAnsi="Roboto Light"/>
                <w:color w:val="000000"/>
                <w:lang w:eastAsia="fr-FR"/>
              </w:rPr>
              <w:t xml:space="preserve">xercices </w:t>
            </w:r>
          </w:p>
        </w:tc>
      </w:tr>
      <w:tr w:rsidR="003544D9" w14:paraId="7D48A19E" w14:textId="77777777" w:rsidTr="00432BB9">
        <w:trPr>
          <w:trHeight w:val="432"/>
          <w:jc w:val="center"/>
        </w:trPr>
        <w:tc>
          <w:tcPr>
            <w:tcW w:w="5000" w:type="pct"/>
            <w:gridSpan w:val="5"/>
            <w:vAlign w:val="center"/>
          </w:tcPr>
          <w:p w14:paraId="795740FA" w14:textId="5D05B7F6" w:rsidR="003544D9" w:rsidRDefault="003544D9" w:rsidP="003544D9">
            <w:pPr>
              <w:pStyle w:val="IFADparagraphnumbering"/>
              <w:numPr>
                <w:ilvl w:val="2"/>
                <w:numId w:val="5"/>
              </w:numPr>
              <w:tabs>
                <w:tab w:val="clear" w:pos="0"/>
                <w:tab w:val="left" w:pos="601"/>
              </w:tabs>
              <w:spacing w:after="0"/>
              <w:ind w:left="459" w:hanging="283"/>
              <w:rPr>
                <w:iCs w:val="0"/>
                <w:color w:val="000000" w:themeColor="text1"/>
                <w:sz w:val="22"/>
                <w:szCs w:val="22"/>
              </w:rPr>
            </w:pPr>
            <w:r>
              <w:rPr>
                <w:iCs w:val="0"/>
                <w:color w:val="000000" w:themeColor="text1"/>
                <w:sz w:val="22"/>
                <w:szCs w:val="22"/>
              </w:rPr>
              <w:t>SBQC/PM</w:t>
            </w:r>
            <w:r w:rsidRPr="00116DCE">
              <w:rPr>
                <w:iCs w:val="0"/>
                <w:color w:val="000000" w:themeColor="text1"/>
                <w:sz w:val="22"/>
                <w:szCs w:val="22"/>
              </w:rPr>
              <w:t xml:space="preserve"> = Sélection </w:t>
            </w:r>
            <w:r>
              <w:rPr>
                <w:iCs w:val="0"/>
                <w:color w:val="000000" w:themeColor="text1"/>
                <w:sz w:val="22"/>
                <w:szCs w:val="22"/>
              </w:rPr>
              <w:t>B</w:t>
            </w:r>
            <w:r w:rsidRPr="00116DCE">
              <w:rPr>
                <w:iCs w:val="0"/>
                <w:color w:val="000000" w:themeColor="text1"/>
                <w:sz w:val="22"/>
                <w:szCs w:val="22"/>
              </w:rPr>
              <w:t xml:space="preserve">asée sur la </w:t>
            </w:r>
            <w:r>
              <w:rPr>
                <w:iCs w:val="0"/>
                <w:color w:val="000000" w:themeColor="text1"/>
                <w:sz w:val="22"/>
                <w:szCs w:val="22"/>
              </w:rPr>
              <w:t>Q</w:t>
            </w:r>
            <w:r w:rsidRPr="00116DCE">
              <w:rPr>
                <w:iCs w:val="0"/>
                <w:color w:val="000000" w:themeColor="text1"/>
                <w:sz w:val="22"/>
                <w:szCs w:val="22"/>
              </w:rPr>
              <w:t xml:space="preserve">ualité et le </w:t>
            </w:r>
            <w:r>
              <w:rPr>
                <w:iCs w:val="0"/>
                <w:color w:val="000000" w:themeColor="text1"/>
                <w:sz w:val="22"/>
                <w:szCs w:val="22"/>
              </w:rPr>
              <w:t>C</w:t>
            </w:r>
            <w:r w:rsidRPr="00116DCE">
              <w:rPr>
                <w:iCs w:val="0"/>
                <w:color w:val="000000" w:themeColor="text1"/>
                <w:sz w:val="22"/>
                <w:szCs w:val="22"/>
              </w:rPr>
              <w:t xml:space="preserve">oût </w:t>
            </w:r>
            <w:r>
              <w:rPr>
                <w:iCs w:val="0"/>
                <w:color w:val="000000" w:themeColor="text1"/>
                <w:sz w:val="22"/>
                <w:szCs w:val="22"/>
              </w:rPr>
              <w:t xml:space="preserve">parmi les </w:t>
            </w:r>
            <w:r w:rsidR="00715CD4">
              <w:rPr>
                <w:iCs w:val="0"/>
                <w:color w:val="000000" w:themeColor="text1"/>
                <w:sz w:val="22"/>
                <w:szCs w:val="22"/>
              </w:rPr>
              <w:t xml:space="preserve">consultants des </w:t>
            </w:r>
            <w:r>
              <w:rPr>
                <w:iCs w:val="0"/>
                <w:color w:val="000000" w:themeColor="text1"/>
                <w:sz w:val="22"/>
                <w:szCs w:val="22"/>
              </w:rPr>
              <w:t>Pays Membres</w:t>
            </w:r>
          </w:p>
          <w:p w14:paraId="4B625BF6" w14:textId="1A2302BA" w:rsidR="00090DDD" w:rsidRDefault="00090DDD" w:rsidP="003544D9">
            <w:pPr>
              <w:pStyle w:val="IFADparagraphnumbering"/>
              <w:numPr>
                <w:ilvl w:val="2"/>
                <w:numId w:val="5"/>
              </w:numPr>
              <w:tabs>
                <w:tab w:val="clear" w:pos="0"/>
                <w:tab w:val="left" w:pos="601"/>
              </w:tabs>
              <w:spacing w:after="0"/>
              <w:ind w:left="459" w:hanging="283"/>
              <w:rPr>
                <w:iCs w:val="0"/>
                <w:color w:val="000000" w:themeColor="text1"/>
                <w:sz w:val="22"/>
                <w:szCs w:val="22"/>
              </w:rPr>
            </w:pPr>
            <w:r>
              <w:rPr>
                <w:iCs w:val="0"/>
                <w:color w:val="000000" w:themeColor="text1"/>
                <w:sz w:val="22"/>
                <w:szCs w:val="22"/>
              </w:rPr>
              <w:t>S</w:t>
            </w:r>
            <w:r w:rsidR="009F64A4">
              <w:rPr>
                <w:iCs w:val="0"/>
                <w:color w:val="000000" w:themeColor="text1"/>
                <w:sz w:val="22"/>
                <w:szCs w:val="22"/>
              </w:rPr>
              <w:t xml:space="preserve">Q/PM = Sélection basée sur les Qualifications parmi </w:t>
            </w:r>
            <w:r w:rsidR="00715CD4">
              <w:rPr>
                <w:iCs w:val="0"/>
                <w:color w:val="000000" w:themeColor="text1"/>
                <w:sz w:val="22"/>
                <w:szCs w:val="22"/>
              </w:rPr>
              <w:t>les consultants des Pays Membres</w:t>
            </w:r>
          </w:p>
          <w:p w14:paraId="29C1723F" w14:textId="6009F70B" w:rsidR="003544D9" w:rsidRPr="00431B83" w:rsidRDefault="003544D9" w:rsidP="00431B83">
            <w:pPr>
              <w:pStyle w:val="IFADparagraphnumbering"/>
              <w:numPr>
                <w:ilvl w:val="2"/>
                <w:numId w:val="5"/>
              </w:numPr>
              <w:tabs>
                <w:tab w:val="clear" w:pos="0"/>
                <w:tab w:val="left" w:pos="601"/>
              </w:tabs>
              <w:spacing w:after="0"/>
              <w:ind w:left="459" w:hanging="283"/>
              <w:rPr>
                <w:color w:val="000000" w:themeColor="text1"/>
              </w:rPr>
            </w:pPr>
            <w:r w:rsidRPr="00431B83">
              <w:rPr>
                <w:color w:val="000000" w:themeColor="text1"/>
              </w:rPr>
              <w:t>SMC/CL = Sélection au Moindre Coût parmi les Consultants Locaux</w:t>
            </w:r>
          </w:p>
        </w:tc>
      </w:tr>
    </w:tbl>
    <w:p w14:paraId="40D03D92" w14:textId="3AF2F064" w:rsidR="00921F4C" w:rsidRDefault="00921F4C" w:rsidP="00D11CC2">
      <w:pPr>
        <w:tabs>
          <w:tab w:val="left" w:pos="0"/>
        </w:tabs>
        <w:spacing w:after="0"/>
        <w:jc w:val="both"/>
        <w:rPr>
          <w:rFonts w:ascii="Roboto Light" w:hAnsi="Roboto Light"/>
          <w:b/>
          <w:color w:val="000000"/>
          <w:sz w:val="24"/>
          <w:szCs w:val="24"/>
          <w:lang w:eastAsia="fr-FR"/>
        </w:rPr>
      </w:pPr>
    </w:p>
    <w:p w14:paraId="14FCF84F" w14:textId="77777777" w:rsidR="00921F4C" w:rsidRDefault="00921F4C">
      <w:pPr>
        <w:rPr>
          <w:rFonts w:ascii="Roboto Light" w:hAnsi="Roboto Light"/>
          <w:b/>
          <w:color w:val="000000"/>
          <w:sz w:val="24"/>
          <w:szCs w:val="24"/>
          <w:lang w:eastAsia="fr-FR"/>
        </w:rPr>
      </w:pPr>
      <w:r>
        <w:rPr>
          <w:rFonts w:ascii="Roboto Light" w:hAnsi="Roboto Light"/>
          <w:b/>
          <w:color w:val="000000"/>
          <w:sz w:val="24"/>
          <w:szCs w:val="24"/>
          <w:lang w:eastAsia="fr-FR"/>
        </w:rPr>
        <w:br w:type="page"/>
      </w:r>
    </w:p>
    <w:p w14:paraId="4124C6FF" w14:textId="77777777" w:rsidR="00FD5DB8" w:rsidRPr="00C67A19" w:rsidRDefault="00FD5DB8" w:rsidP="00D11CC2">
      <w:pPr>
        <w:tabs>
          <w:tab w:val="left" w:pos="0"/>
        </w:tabs>
        <w:spacing w:after="0"/>
        <w:jc w:val="both"/>
        <w:rPr>
          <w:rFonts w:ascii="Roboto Light" w:hAnsi="Roboto Light"/>
          <w:b/>
          <w:color w:val="000000"/>
          <w:sz w:val="24"/>
          <w:szCs w:val="24"/>
          <w:lang w:eastAsia="fr-FR"/>
        </w:rPr>
      </w:pPr>
    </w:p>
    <w:p w14:paraId="730E193D" w14:textId="77777777" w:rsidR="00D11CC2" w:rsidRPr="00C67A19" w:rsidRDefault="00D11CC2" w:rsidP="00D11CC2">
      <w:pPr>
        <w:pStyle w:val="Titre4"/>
        <w:numPr>
          <w:ilvl w:val="1"/>
          <w:numId w:val="3"/>
        </w:numPr>
        <w:ind w:left="1276" w:hanging="357"/>
        <w:rPr>
          <w:rFonts w:ascii="Roboto Light" w:hAnsi="Roboto Light"/>
          <w:i w:val="0"/>
          <w:sz w:val="24"/>
          <w:szCs w:val="24"/>
          <w:u w:val="single"/>
        </w:rPr>
      </w:pPr>
      <w:r w:rsidRPr="00C67A19">
        <w:rPr>
          <w:rFonts w:ascii="Roboto Light" w:hAnsi="Roboto Light"/>
          <w:i w:val="0"/>
          <w:sz w:val="24"/>
          <w:szCs w:val="24"/>
          <w:u w:val="single"/>
        </w:rPr>
        <w:t>Acquisition de travaux :</w:t>
      </w:r>
    </w:p>
    <w:p w14:paraId="7EEB3444" w14:textId="57FB7C70" w:rsidR="008452BC" w:rsidRDefault="00D11CC2" w:rsidP="00D11CC2">
      <w:pPr>
        <w:spacing w:before="120" w:after="120" w:line="276" w:lineRule="auto"/>
        <w:jc w:val="both"/>
        <w:rPr>
          <w:rFonts w:ascii="Roboto Light" w:hAnsi="Roboto Light"/>
          <w:bCs/>
          <w:sz w:val="24"/>
          <w:szCs w:val="24"/>
        </w:rPr>
      </w:pPr>
      <w:r w:rsidRPr="001878DA">
        <w:rPr>
          <w:rFonts w:ascii="Roboto Light" w:hAnsi="Roboto Light"/>
          <w:sz w:val="24"/>
          <w:szCs w:val="24"/>
        </w:rPr>
        <w:t>Les</w:t>
      </w:r>
      <w:r w:rsidRPr="00C67A19">
        <w:rPr>
          <w:rFonts w:ascii="Roboto Light" w:hAnsi="Roboto Light"/>
          <w:bCs/>
          <w:sz w:val="24"/>
          <w:szCs w:val="24"/>
        </w:rPr>
        <w:t xml:space="preserve"> modes d’acquisitions de cette catégorie sont résumés ainsi qu’il suit :</w:t>
      </w:r>
    </w:p>
    <w:tbl>
      <w:tblPr>
        <w:tblW w:w="52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5073"/>
        <w:gridCol w:w="1134"/>
        <w:gridCol w:w="1559"/>
        <w:gridCol w:w="1130"/>
      </w:tblGrid>
      <w:tr w:rsidR="00D11CC2" w:rsidRPr="00641062" w14:paraId="12C915E2" w14:textId="77777777" w:rsidTr="00921F4C">
        <w:trPr>
          <w:trHeight w:val="592"/>
          <w:tblHeader/>
          <w:jc w:val="center"/>
        </w:trPr>
        <w:tc>
          <w:tcPr>
            <w:tcW w:w="316" w:type="pct"/>
            <w:shd w:val="clear" w:color="auto" w:fill="D0CECE" w:themeFill="background2" w:themeFillShade="E6"/>
            <w:vAlign w:val="center"/>
          </w:tcPr>
          <w:p w14:paraId="2040FF54" w14:textId="77777777" w:rsidR="00D11CC2" w:rsidRPr="00911485" w:rsidRDefault="00D11CC2" w:rsidP="00911485">
            <w:pPr>
              <w:spacing w:after="0"/>
              <w:jc w:val="center"/>
              <w:rPr>
                <w:rFonts w:ascii="Roboto Light" w:hAnsi="Roboto Light"/>
                <w:b/>
                <w:bCs/>
                <w:color w:val="000000"/>
                <w:lang w:eastAsia="fr-FR"/>
              </w:rPr>
            </w:pPr>
            <w:r w:rsidRPr="00911485">
              <w:rPr>
                <w:rFonts w:ascii="Roboto Light" w:hAnsi="Roboto Light"/>
                <w:b/>
                <w:bCs/>
                <w:color w:val="000000"/>
                <w:lang w:eastAsia="fr-FR"/>
              </w:rPr>
              <w:t>N°</w:t>
            </w:r>
          </w:p>
        </w:tc>
        <w:tc>
          <w:tcPr>
            <w:tcW w:w="2671" w:type="pct"/>
            <w:shd w:val="clear" w:color="auto" w:fill="D0CECE" w:themeFill="background2" w:themeFillShade="E6"/>
            <w:noWrap/>
            <w:vAlign w:val="center"/>
            <w:hideMark/>
          </w:tcPr>
          <w:p w14:paraId="788FFF45" w14:textId="77777777" w:rsidR="00D11CC2" w:rsidRPr="00911485" w:rsidRDefault="00D11CC2" w:rsidP="00911485">
            <w:pPr>
              <w:spacing w:after="0"/>
              <w:jc w:val="center"/>
              <w:rPr>
                <w:rFonts w:ascii="Roboto Light" w:hAnsi="Roboto Light"/>
                <w:b/>
                <w:bCs/>
                <w:color w:val="000000"/>
                <w:lang w:eastAsia="fr-FR"/>
              </w:rPr>
            </w:pPr>
            <w:r w:rsidRPr="00911485">
              <w:rPr>
                <w:rFonts w:ascii="Roboto Light" w:hAnsi="Roboto Light"/>
                <w:b/>
                <w:bCs/>
                <w:color w:val="000000"/>
                <w:lang w:eastAsia="fr-FR"/>
              </w:rPr>
              <w:t>Description du type de travaux à réaliser</w:t>
            </w:r>
          </w:p>
        </w:tc>
        <w:tc>
          <w:tcPr>
            <w:tcW w:w="597" w:type="pct"/>
            <w:shd w:val="clear" w:color="auto" w:fill="D0CECE" w:themeFill="background2" w:themeFillShade="E6"/>
            <w:noWrap/>
            <w:vAlign w:val="center"/>
            <w:hideMark/>
          </w:tcPr>
          <w:p w14:paraId="4740FE64" w14:textId="77777777" w:rsidR="00D11CC2" w:rsidRPr="00911485" w:rsidRDefault="00D11CC2" w:rsidP="00911485">
            <w:pPr>
              <w:spacing w:after="0"/>
              <w:jc w:val="center"/>
              <w:rPr>
                <w:rFonts w:ascii="Roboto Light" w:hAnsi="Roboto Light"/>
                <w:b/>
                <w:bCs/>
                <w:color w:val="000000"/>
                <w:lang w:eastAsia="fr-FR"/>
              </w:rPr>
            </w:pPr>
            <w:r w:rsidRPr="00911485">
              <w:rPr>
                <w:rFonts w:ascii="Roboto Light" w:hAnsi="Roboto Light"/>
                <w:b/>
                <w:bCs/>
                <w:color w:val="000000"/>
                <w:lang w:eastAsia="fr-FR"/>
              </w:rPr>
              <w:t>Mode de passation</w:t>
            </w:r>
          </w:p>
        </w:tc>
        <w:tc>
          <w:tcPr>
            <w:tcW w:w="821" w:type="pct"/>
            <w:shd w:val="clear" w:color="auto" w:fill="D0CECE" w:themeFill="background2" w:themeFillShade="E6"/>
            <w:vAlign w:val="center"/>
            <w:hideMark/>
          </w:tcPr>
          <w:p w14:paraId="236C13C7" w14:textId="77777777" w:rsidR="00D11CC2" w:rsidRPr="00911485" w:rsidRDefault="00D11CC2" w:rsidP="00911485">
            <w:pPr>
              <w:spacing w:after="0"/>
              <w:jc w:val="center"/>
              <w:rPr>
                <w:rFonts w:ascii="Roboto Light" w:hAnsi="Roboto Light"/>
                <w:b/>
                <w:bCs/>
                <w:color w:val="000000"/>
                <w:lang w:eastAsia="fr-FR"/>
              </w:rPr>
            </w:pPr>
            <w:r w:rsidRPr="00911485">
              <w:rPr>
                <w:rFonts w:ascii="Roboto Light" w:hAnsi="Roboto Light"/>
                <w:b/>
                <w:bCs/>
                <w:color w:val="000000"/>
                <w:lang w:eastAsia="fr-FR"/>
              </w:rPr>
              <w:t>Date prévue de lancement</w:t>
            </w:r>
          </w:p>
        </w:tc>
        <w:tc>
          <w:tcPr>
            <w:tcW w:w="595" w:type="pct"/>
            <w:shd w:val="clear" w:color="auto" w:fill="D0CECE" w:themeFill="background2" w:themeFillShade="E6"/>
          </w:tcPr>
          <w:p w14:paraId="043F7DC8" w14:textId="77777777" w:rsidR="00D11CC2" w:rsidRPr="00911485" w:rsidRDefault="00D11CC2" w:rsidP="00911485">
            <w:pPr>
              <w:spacing w:after="0"/>
              <w:jc w:val="center"/>
              <w:rPr>
                <w:rFonts w:ascii="Roboto Light" w:hAnsi="Roboto Light"/>
                <w:b/>
                <w:bCs/>
                <w:color w:val="000000"/>
                <w:lang w:eastAsia="fr-FR"/>
              </w:rPr>
            </w:pPr>
            <w:r w:rsidRPr="00911485">
              <w:rPr>
                <w:rFonts w:ascii="Roboto Light" w:hAnsi="Roboto Light"/>
                <w:b/>
                <w:bCs/>
                <w:color w:val="000000"/>
                <w:lang w:eastAsia="fr-FR"/>
              </w:rPr>
              <w:t xml:space="preserve">Durée prévue du contrat </w:t>
            </w:r>
          </w:p>
        </w:tc>
      </w:tr>
      <w:tr w:rsidR="00DB0BF2" w:rsidRPr="00641062" w14:paraId="441E19FB" w14:textId="77777777" w:rsidTr="00921F4C">
        <w:trPr>
          <w:trHeight w:val="432"/>
          <w:jc w:val="center"/>
        </w:trPr>
        <w:tc>
          <w:tcPr>
            <w:tcW w:w="316" w:type="pct"/>
            <w:vAlign w:val="center"/>
          </w:tcPr>
          <w:p w14:paraId="475949BB" w14:textId="77777777" w:rsidR="00DB0BF2" w:rsidRPr="00911485" w:rsidRDefault="00DB0BF2" w:rsidP="00DB0BF2">
            <w:pPr>
              <w:spacing w:before="20" w:after="20" w:line="240" w:lineRule="auto"/>
              <w:jc w:val="center"/>
              <w:rPr>
                <w:rFonts w:ascii="Roboto Light" w:hAnsi="Roboto Light"/>
                <w:color w:val="000000"/>
                <w:lang w:eastAsia="fr-FR"/>
              </w:rPr>
            </w:pPr>
            <w:r w:rsidRPr="00911485">
              <w:rPr>
                <w:rFonts w:ascii="Roboto Light" w:hAnsi="Roboto Light"/>
                <w:color w:val="000000"/>
                <w:lang w:eastAsia="fr-FR"/>
              </w:rPr>
              <w:t>1</w:t>
            </w:r>
          </w:p>
        </w:tc>
        <w:tc>
          <w:tcPr>
            <w:tcW w:w="2671" w:type="pct"/>
            <w:vAlign w:val="center"/>
          </w:tcPr>
          <w:p w14:paraId="476E617A" w14:textId="1F84E53D" w:rsidR="00DB0BF2" w:rsidRPr="00911485" w:rsidRDefault="00F518B5" w:rsidP="00F518B5">
            <w:pPr>
              <w:spacing w:before="20" w:after="20" w:line="276" w:lineRule="auto"/>
              <w:ind w:right="74"/>
              <w:rPr>
                <w:rFonts w:ascii="Roboto Light" w:hAnsi="Roboto Light"/>
                <w:color w:val="000000"/>
              </w:rPr>
            </w:pPr>
            <w:r>
              <w:rPr>
                <w:rFonts w:ascii="Roboto Light" w:hAnsi="Roboto Light"/>
                <w:color w:val="000000"/>
              </w:rPr>
              <w:t>C</w:t>
            </w:r>
            <w:r w:rsidR="00DB0BF2" w:rsidRPr="00911485">
              <w:rPr>
                <w:rFonts w:ascii="Roboto Light" w:hAnsi="Roboto Light"/>
                <w:color w:val="000000"/>
              </w:rPr>
              <w:t xml:space="preserve">onstruction de la nouvelle Centrale Solaire </w:t>
            </w:r>
            <w:r>
              <w:rPr>
                <w:rFonts w:ascii="Roboto Light" w:hAnsi="Roboto Light"/>
                <w:color w:val="000000"/>
              </w:rPr>
              <w:t xml:space="preserve">PV </w:t>
            </w:r>
            <w:r w:rsidR="00DB0BF2" w:rsidRPr="00911485">
              <w:rPr>
                <w:rFonts w:ascii="Roboto Light" w:hAnsi="Roboto Light"/>
                <w:color w:val="000000"/>
              </w:rPr>
              <w:t xml:space="preserve">de 7,5 </w:t>
            </w:r>
            <w:proofErr w:type="spellStart"/>
            <w:r w:rsidR="00DB0BF2" w:rsidRPr="00911485">
              <w:rPr>
                <w:rFonts w:ascii="Roboto Light" w:hAnsi="Roboto Light"/>
                <w:color w:val="000000"/>
              </w:rPr>
              <w:t>MWc</w:t>
            </w:r>
            <w:proofErr w:type="spellEnd"/>
            <w:r>
              <w:rPr>
                <w:rFonts w:ascii="Roboto Light" w:hAnsi="Roboto Light"/>
                <w:color w:val="000000"/>
              </w:rPr>
              <w:t xml:space="preserve"> </w:t>
            </w:r>
            <w:r w:rsidRPr="00F518B5">
              <w:rPr>
                <w:rFonts w:ascii="Roboto Light" w:hAnsi="Roboto Light"/>
                <w:color w:val="000000"/>
              </w:rPr>
              <w:t xml:space="preserve">à Maria </w:t>
            </w:r>
            <w:proofErr w:type="spellStart"/>
            <w:r w:rsidRPr="00F518B5">
              <w:rPr>
                <w:rFonts w:ascii="Roboto Light" w:hAnsi="Roboto Light"/>
                <w:color w:val="000000"/>
              </w:rPr>
              <w:t>Gléta</w:t>
            </w:r>
            <w:proofErr w:type="spellEnd"/>
            <w:r w:rsidRPr="00F518B5">
              <w:rPr>
                <w:rFonts w:ascii="Roboto Light" w:hAnsi="Roboto Light"/>
                <w:color w:val="000000"/>
              </w:rPr>
              <w:t xml:space="preserve"> 2 </w:t>
            </w:r>
          </w:p>
        </w:tc>
        <w:tc>
          <w:tcPr>
            <w:tcW w:w="597" w:type="pct"/>
            <w:noWrap/>
            <w:vAlign w:val="center"/>
          </w:tcPr>
          <w:p w14:paraId="709E574A" w14:textId="1A67CC5B" w:rsidR="00DB0BF2" w:rsidRPr="00911485" w:rsidRDefault="00DB0BF2" w:rsidP="00DB0BF2">
            <w:pPr>
              <w:spacing w:before="20" w:after="20" w:line="240" w:lineRule="auto"/>
              <w:jc w:val="center"/>
              <w:rPr>
                <w:rFonts w:ascii="Roboto Light" w:hAnsi="Roboto Light"/>
                <w:color w:val="000000"/>
                <w:lang w:eastAsia="fr-FR"/>
              </w:rPr>
            </w:pPr>
            <w:r w:rsidRPr="00911485">
              <w:rPr>
                <w:rFonts w:ascii="Roboto Light" w:hAnsi="Roboto Light"/>
                <w:color w:val="000000"/>
                <w:lang w:eastAsia="fr-FR"/>
              </w:rPr>
              <w:t>AOI</w:t>
            </w:r>
          </w:p>
        </w:tc>
        <w:tc>
          <w:tcPr>
            <w:tcW w:w="821" w:type="pct"/>
            <w:noWrap/>
            <w:vAlign w:val="center"/>
          </w:tcPr>
          <w:p w14:paraId="0587A726" w14:textId="2220823E" w:rsidR="00DB0BF2" w:rsidRPr="00911485" w:rsidRDefault="006455AF" w:rsidP="00DB0BF2">
            <w:pPr>
              <w:spacing w:before="20" w:after="20" w:line="240" w:lineRule="auto"/>
              <w:jc w:val="center"/>
              <w:rPr>
                <w:rFonts w:ascii="Roboto Light" w:hAnsi="Roboto Light"/>
                <w:color w:val="000000"/>
                <w:lang w:eastAsia="fr-FR"/>
              </w:rPr>
            </w:pPr>
            <w:r>
              <w:rPr>
                <w:rFonts w:ascii="Roboto Light" w:hAnsi="Roboto Light"/>
                <w:color w:val="000000"/>
                <w:lang w:eastAsia="fr-FR"/>
              </w:rPr>
              <w:t xml:space="preserve">Octobre </w:t>
            </w:r>
            <w:r w:rsidR="00DB0BF2" w:rsidRPr="00911485">
              <w:rPr>
                <w:rFonts w:ascii="Roboto Light" w:hAnsi="Roboto Light"/>
                <w:color w:val="000000"/>
                <w:lang w:eastAsia="fr-FR"/>
              </w:rPr>
              <w:t>2026</w:t>
            </w:r>
            <w:r w:rsidR="006F7B2C">
              <w:rPr>
                <w:rFonts w:ascii="Roboto Light" w:hAnsi="Roboto Light"/>
                <w:color w:val="000000"/>
                <w:lang w:eastAsia="fr-FR"/>
              </w:rPr>
              <w:t xml:space="preserve"> </w:t>
            </w:r>
          </w:p>
        </w:tc>
        <w:tc>
          <w:tcPr>
            <w:tcW w:w="595" w:type="pct"/>
            <w:vAlign w:val="center"/>
          </w:tcPr>
          <w:p w14:paraId="40241A9F" w14:textId="701E4615" w:rsidR="00DB0BF2" w:rsidRPr="00911485" w:rsidRDefault="00DB0BF2" w:rsidP="00DB0BF2">
            <w:pPr>
              <w:spacing w:before="20" w:after="20" w:line="240" w:lineRule="auto"/>
              <w:jc w:val="center"/>
              <w:rPr>
                <w:rFonts w:ascii="Roboto Light" w:hAnsi="Roboto Light"/>
                <w:color w:val="000000"/>
                <w:lang w:eastAsia="fr-FR"/>
              </w:rPr>
            </w:pPr>
            <w:r w:rsidRPr="00911485">
              <w:rPr>
                <w:rFonts w:ascii="Roboto Light" w:hAnsi="Roboto Light"/>
                <w:color w:val="000000"/>
                <w:lang w:eastAsia="fr-FR"/>
              </w:rPr>
              <w:t>15 mois</w:t>
            </w:r>
          </w:p>
        </w:tc>
      </w:tr>
      <w:tr w:rsidR="00DB0BF2" w:rsidRPr="00641062" w14:paraId="605F0056" w14:textId="77777777" w:rsidTr="00921F4C">
        <w:trPr>
          <w:trHeight w:val="432"/>
          <w:jc w:val="center"/>
        </w:trPr>
        <w:tc>
          <w:tcPr>
            <w:tcW w:w="316" w:type="pct"/>
            <w:vAlign w:val="center"/>
          </w:tcPr>
          <w:p w14:paraId="51D79251" w14:textId="77777777" w:rsidR="00DB0BF2" w:rsidRPr="00911485" w:rsidRDefault="00DB0BF2" w:rsidP="00DB0BF2">
            <w:pPr>
              <w:spacing w:before="20" w:after="20" w:line="240" w:lineRule="auto"/>
              <w:jc w:val="center"/>
              <w:rPr>
                <w:rFonts w:ascii="Roboto Light" w:hAnsi="Roboto Light"/>
                <w:color w:val="000000"/>
                <w:lang w:eastAsia="fr-FR"/>
              </w:rPr>
            </w:pPr>
            <w:r w:rsidRPr="00911485">
              <w:rPr>
                <w:rFonts w:ascii="Roboto Light" w:hAnsi="Roboto Light"/>
                <w:color w:val="000000"/>
                <w:lang w:eastAsia="fr-FR"/>
              </w:rPr>
              <w:t>2</w:t>
            </w:r>
          </w:p>
        </w:tc>
        <w:tc>
          <w:tcPr>
            <w:tcW w:w="2671" w:type="pct"/>
            <w:vAlign w:val="center"/>
          </w:tcPr>
          <w:p w14:paraId="561508FD" w14:textId="693DA098" w:rsidR="00DB0BF2" w:rsidRPr="00911485" w:rsidRDefault="00DB0BF2" w:rsidP="00DB0BF2">
            <w:pPr>
              <w:spacing w:before="20" w:after="20" w:line="276" w:lineRule="auto"/>
              <w:ind w:right="74"/>
              <w:rPr>
                <w:rFonts w:ascii="Roboto Light" w:hAnsi="Roboto Light"/>
                <w:color w:val="000000"/>
              </w:rPr>
            </w:pPr>
            <w:r w:rsidRPr="00911485">
              <w:rPr>
                <w:rFonts w:ascii="Roboto Light" w:hAnsi="Roboto Light"/>
                <w:color w:val="000000"/>
              </w:rPr>
              <w:t>Construction des lignes électriques (MT/BT) + sous stations et transformateurs HTA/BT + Eclairage Publique</w:t>
            </w:r>
          </w:p>
        </w:tc>
        <w:tc>
          <w:tcPr>
            <w:tcW w:w="597" w:type="pct"/>
            <w:noWrap/>
            <w:vAlign w:val="center"/>
          </w:tcPr>
          <w:p w14:paraId="0006AA68" w14:textId="7C46E159" w:rsidR="00DB0BF2" w:rsidRPr="00911485" w:rsidRDefault="00DB0BF2" w:rsidP="00DB0BF2">
            <w:pPr>
              <w:spacing w:before="20" w:after="20" w:line="240" w:lineRule="auto"/>
              <w:jc w:val="center"/>
              <w:rPr>
                <w:rFonts w:ascii="Roboto Light" w:hAnsi="Roboto Light"/>
                <w:color w:val="000000"/>
                <w:lang w:eastAsia="fr-FR"/>
              </w:rPr>
            </w:pPr>
            <w:r w:rsidRPr="00911485">
              <w:rPr>
                <w:rFonts w:ascii="Roboto Light" w:hAnsi="Roboto Light"/>
                <w:color w:val="000000"/>
                <w:lang w:eastAsia="fr-FR"/>
              </w:rPr>
              <w:t>AOI</w:t>
            </w:r>
            <w:r>
              <w:rPr>
                <w:rFonts w:ascii="Roboto Light" w:hAnsi="Roboto Light"/>
                <w:color w:val="000000"/>
                <w:lang w:eastAsia="fr-FR"/>
              </w:rPr>
              <w:t>/PM</w:t>
            </w:r>
          </w:p>
        </w:tc>
        <w:tc>
          <w:tcPr>
            <w:tcW w:w="821" w:type="pct"/>
            <w:noWrap/>
            <w:vAlign w:val="center"/>
          </w:tcPr>
          <w:p w14:paraId="1AC3F8C1" w14:textId="4DE33DBD" w:rsidR="00DB0BF2" w:rsidRPr="00911485" w:rsidRDefault="006455AF" w:rsidP="00DB0BF2">
            <w:pPr>
              <w:spacing w:before="20" w:after="20" w:line="240" w:lineRule="auto"/>
              <w:jc w:val="center"/>
              <w:rPr>
                <w:rFonts w:ascii="Roboto Light" w:hAnsi="Roboto Light"/>
                <w:color w:val="000000"/>
                <w:lang w:eastAsia="fr-FR"/>
              </w:rPr>
            </w:pPr>
            <w:r>
              <w:rPr>
                <w:rFonts w:ascii="Roboto Light" w:hAnsi="Roboto Light"/>
                <w:color w:val="000000"/>
                <w:lang w:eastAsia="fr-FR"/>
              </w:rPr>
              <w:t>Juillet</w:t>
            </w:r>
            <w:r w:rsidR="00BC0E85">
              <w:rPr>
                <w:rFonts w:ascii="Roboto Light" w:hAnsi="Roboto Light"/>
                <w:color w:val="000000"/>
                <w:lang w:eastAsia="fr-FR"/>
              </w:rPr>
              <w:t xml:space="preserve"> </w:t>
            </w:r>
            <w:r w:rsidR="00DB0BF2" w:rsidRPr="00911485">
              <w:rPr>
                <w:rFonts w:ascii="Roboto Light" w:hAnsi="Roboto Light"/>
                <w:color w:val="000000"/>
                <w:lang w:eastAsia="fr-FR"/>
              </w:rPr>
              <w:t>202</w:t>
            </w:r>
            <w:r w:rsidR="000E54CC">
              <w:rPr>
                <w:rFonts w:ascii="Roboto Light" w:hAnsi="Roboto Light"/>
                <w:color w:val="000000"/>
                <w:lang w:eastAsia="fr-FR"/>
              </w:rPr>
              <w:t>6</w:t>
            </w:r>
            <w:r w:rsidR="006F7B2C">
              <w:rPr>
                <w:rFonts w:ascii="Roboto Light" w:hAnsi="Roboto Light"/>
                <w:color w:val="000000"/>
                <w:lang w:eastAsia="fr-FR"/>
              </w:rPr>
              <w:t xml:space="preserve"> </w:t>
            </w:r>
          </w:p>
        </w:tc>
        <w:tc>
          <w:tcPr>
            <w:tcW w:w="595" w:type="pct"/>
            <w:vAlign w:val="center"/>
          </w:tcPr>
          <w:p w14:paraId="6B2AB497" w14:textId="23A77B9B" w:rsidR="00DB0BF2" w:rsidRPr="00911485" w:rsidRDefault="00DB0BF2" w:rsidP="00DB0BF2">
            <w:pPr>
              <w:spacing w:before="20" w:after="20" w:line="240" w:lineRule="auto"/>
              <w:jc w:val="center"/>
              <w:rPr>
                <w:rFonts w:ascii="Roboto Light" w:hAnsi="Roboto Light"/>
                <w:color w:val="000000"/>
                <w:lang w:eastAsia="fr-FR"/>
              </w:rPr>
            </w:pPr>
            <w:r w:rsidRPr="00911485">
              <w:rPr>
                <w:rFonts w:ascii="Roboto Light" w:hAnsi="Roboto Light"/>
                <w:color w:val="000000"/>
                <w:lang w:eastAsia="fr-FR"/>
              </w:rPr>
              <w:t xml:space="preserve">24 mois </w:t>
            </w:r>
          </w:p>
        </w:tc>
      </w:tr>
      <w:tr w:rsidR="00DB0BF2" w:rsidRPr="00641062" w14:paraId="0391501F" w14:textId="77777777" w:rsidTr="00921F4C">
        <w:trPr>
          <w:trHeight w:val="319"/>
          <w:jc w:val="center"/>
        </w:trPr>
        <w:tc>
          <w:tcPr>
            <w:tcW w:w="5000" w:type="pct"/>
            <w:gridSpan w:val="5"/>
            <w:vAlign w:val="center"/>
          </w:tcPr>
          <w:p w14:paraId="379CCA45" w14:textId="77777777" w:rsidR="00DB0BF2" w:rsidRPr="00911485" w:rsidRDefault="00DB0BF2" w:rsidP="00DB0BF2">
            <w:pPr>
              <w:pStyle w:val="IFADparagraphnumbering"/>
              <w:numPr>
                <w:ilvl w:val="5"/>
                <w:numId w:val="13"/>
              </w:numPr>
              <w:tabs>
                <w:tab w:val="clear" w:pos="0"/>
                <w:tab w:val="clear" w:pos="567"/>
                <w:tab w:val="clear" w:pos="1134"/>
              </w:tabs>
              <w:spacing w:after="0"/>
              <w:ind w:left="595"/>
              <w:rPr>
                <w:iCs w:val="0"/>
                <w:color w:val="000000" w:themeColor="text1"/>
                <w:sz w:val="22"/>
                <w:szCs w:val="22"/>
              </w:rPr>
            </w:pPr>
            <w:r w:rsidRPr="00911485">
              <w:rPr>
                <w:iCs w:val="0"/>
                <w:color w:val="000000" w:themeColor="text1"/>
                <w:sz w:val="22"/>
                <w:szCs w:val="22"/>
              </w:rPr>
              <w:t xml:space="preserve">AOI : Appel d’Offres International </w:t>
            </w:r>
          </w:p>
          <w:p w14:paraId="1508898B" w14:textId="589C5A5E" w:rsidR="00DB0BF2" w:rsidRPr="00911485" w:rsidRDefault="00DB0BF2" w:rsidP="00DB0BF2">
            <w:pPr>
              <w:pStyle w:val="IFADparagraphnumbering"/>
              <w:numPr>
                <w:ilvl w:val="5"/>
                <w:numId w:val="13"/>
              </w:numPr>
              <w:tabs>
                <w:tab w:val="clear" w:pos="0"/>
                <w:tab w:val="clear" w:pos="567"/>
                <w:tab w:val="clear" w:pos="1134"/>
              </w:tabs>
              <w:spacing w:after="0"/>
              <w:ind w:left="595"/>
              <w:rPr>
                <w:iCs w:val="0"/>
                <w:color w:val="000000" w:themeColor="text1"/>
                <w:sz w:val="22"/>
                <w:szCs w:val="22"/>
              </w:rPr>
            </w:pPr>
            <w:r w:rsidRPr="00911485">
              <w:rPr>
                <w:iCs w:val="0"/>
                <w:color w:val="000000" w:themeColor="text1"/>
                <w:sz w:val="22"/>
                <w:szCs w:val="22"/>
              </w:rPr>
              <w:t>AOI</w:t>
            </w:r>
            <w:r>
              <w:rPr>
                <w:iCs w:val="0"/>
                <w:color w:val="000000" w:themeColor="text1"/>
                <w:sz w:val="22"/>
                <w:szCs w:val="22"/>
              </w:rPr>
              <w:t>/PM</w:t>
            </w:r>
            <w:r w:rsidRPr="00911485">
              <w:rPr>
                <w:iCs w:val="0"/>
                <w:color w:val="000000" w:themeColor="text1"/>
                <w:sz w:val="22"/>
                <w:szCs w:val="22"/>
              </w:rPr>
              <w:t> : Appel d’Offres International</w:t>
            </w:r>
            <w:r>
              <w:rPr>
                <w:iCs w:val="0"/>
                <w:color w:val="000000" w:themeColor="text1"/>
                <w:sz w:val="22"/>
                <w:szCs w:val="22"/>
              </w:rPr>
              <w:t xml:space="preserve"> réservé au Pays Membres</w:t>
            </w:r>
          </w:p>
        </w:tc>
      </w:tr>
    </w:tbl>
    <w:p w14:paraId="1F7472D2" w14:textId="28A62316" w:rsidR="00E2123A" w:rsidRDefault="00E2123A" w:rsidP="009B0212">
      <w:pPr>
        <w:spacing w:before="120" w:after="120" w:line="276" w:lineRule="auto"/>
        <w:jc w:val="both"/>
        <w:rPr>
          <w:rFonts w:ascii="Roboto Light" w:eastAsia="Times New Roman" w:hAnsi="Roboto Light"/>
          <w:sz w:val="8"/>
          <w:szCs w:val="24"/>
        </w:rPr>
      </w:pPr>
    </w:p>
    <w:p w14:paraId="7C1585A8" w14:textId="77777777" w:rsidR="00AD732D" w:rsidRPr="00C67A19" w:rsidRDefault="0027478C" w:rsidP="00273D59">
      <w:pPr>
        <w:pStyle w:val="Titre4"/>
        <w:numPr>
          <w:ilvl w:val="1"/>
          <w:numId w:val="3"/>
        </w:numPr>
        <w:ind w:left="1276" w:hanging="357"/>
        <w:rPr>
          <w:rFonts w:ascii="Roboto Light" w:hAnsi="Roboto Light"/>
          <w:i w:val="0"/>
          <w:sz w:val="24"/>
          <w:szCs w:val="24"/>
          <w:u w:val="single"/>
        </w:rPr>
      </w:pPr>
      <w:r w:rsidRPr="00C67A19">
        <w:rPr>
          <w:rFonts w:ascii="Roboto Light" w:hAnsi="Roboto Light"/>
          <w:i w:val="0"/>
          <w:sz w:val="24"/>
          <w:szCs w:val="24"/>
          <w:u w:val="single"/>
        </w:rPr>
        <w:t>Acquisition de biens :</w:t>
      </w:r>
    </w:p>
    <w:p w14:paraId="60B58487" w14:textId="77777777" w:rsidR="00AD732D" w:rsidRPr="00C67A19" w:rsidRDefault="0027478C" w:rsidP="009B0212">
      <w:pPr>
        <w:spacing w:before="120" w:after="120" w:line="276" w:lineRule="auto"/>
        <w:jc w:val="both"/>
        <w:rPr>
          <w:rFonts w:ascii="Roboto Light" w:hAnsi="Roboto Light"/>
          <w:sz w:val="24"/>
          <w:szCs w:val="24"/>
        </w:rPr>
      </w:pPr>
      <w:r w:rsidRPr="00C67A19">
        <w:rPr>
          <w:rFonts w:ascii="Roboto Light" w:hAnsi="Roboto Light"/>
          <w:sz w:val="24"/>
          <w:szCs w:val="24"/>
        </w:rPr>
        <w:t>La passation des marchés de biens se fera conformément au tableau ci –dessous :</w:t>
      </w:r>
    </w:p>
    <w:tbl>
      <w:tblPr>
        <w:tblW w:w="9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1"/>
        <w:gridCol w:w="5215"/>
        <w:gridCol w:w="1363"/>
        <w:gridCol w:w="1530"/>
        <w:gridCol w:w="1337"/>
      </w:tblGrid>
      <w:tr w:rsidR="00AB5821" w:rsidRPr="00641062" w14:paraId="247E6BFD" w14:textId="77777777" w:rsidTr="008D150F">
        <w:trPr>
          <w:trHeight w:val="652"/>
          <w:tblHeader/>
          <w:jc w:val="center"/>
        </w:trPr>
        <w:tc>
          <w:tcPr>
            <w:tcW w:w="441" w:type="dxa"/>
            <w:shd w:val="clear" w:color="auto" w:fill="D0CECE" w:themeFill="background2" w:themeFillShade="E6"/>
            <w:vAlign w:val="center"/>
          </w:tcPr>
          <w:p w14:paraId="2EAA0AAF" w14:textId="77777777" w:rsidR="00C67A19" w:rsidRPr="00641062" w:rsidRDefault="0027478C" w:rsidP="00C67A19">
            <w:pPr>
              <w:spacing w:after="0" w:line="240" w:lineRule="auto"/>
              <w:jc w:val="center"/>
              <w:rPr>
                <w:rFonts w:ascii="Roboto Light" w:hAnsi="Roboto Light"/>
                <w:b/>
                <w:bCs/>
                <w:color w:val="000000"/>
                <w:lang w:eastAsia="fr-FR"/>
              </w:rPr>
            </w:pPr>
            <w:r w:rsidRPr="00641062">
              <w:rPr>
                <w:rFonts w:ascii="Roboto Light" w:hAnsi="Roboto Light"/>
                <w:b/>
                <w:bCs/>
                <w:color w:val="000000"/>
                <w:lang w:eastAsia="fr-FR"/>
              </w:rPr>
              <w:t>N°</w:t>
            </w:r>
          </w:p>
        </w:tc>
        <w:tc>
          <w:tcPr>
            <w:tcW w:w="5215" w:type="dxa"/>
            <w:shd w:val="clear" w:color="auto" w:fill="D0CECE" w:themeFill="background2" w:themeFillShade="E6"/>
            <w:noWrap/>
            <w:vAlign w:val="center"/>
            <w:hideMark/>
          </w:tcPr>
          <w:p w14:paraId="4C6894AB" w14:textId="77777777" w:rsidR="00C67A19" w:rsidRPr="00641062" w:rsidRDefault="0027478C" w:rsidP="00C67A19">
            <w:pPr>
              <w:spacing w:after="0" w:line="240" w:lineRule="auto"/>
              <w:jc w:val="center"/>
              <w:rPr>
                <w:rFonts w:ascii="Roboto Light" w:hAnsi="Roboto Light"/>
                <w:b/>
                <w:bCs/>
                <w:color w:val="000000"/>
                <w:lang w:eastAsia="fr-FR"/>
              </w:rPr>
            </w:pPr>
            <w:r w:rsidRPr="00641062">
              <w:rPr>
                <w:rFonts w:ascii="Roboto Light" w:hAnsi="Roboto Light"/>
                <w:b/>
                <w:bCs/>
                <w:color w:val="000000"/>
                <w:lang w:eastAsia="fr-FR"/>
              </w:rPr>
              <w:t>Description du type de biens à acquérir</w:t>
            </w:r>
          </w:p>
        </w:tc>
        <w:tc>
          <w:tcPr>
            <w:tcW w:w="1363" w:type="dxa"/>
            <w:shd w:val="clear" w:color="auto" w:fill="D0CECE" w:themeFill="background2" w:themeFillShade="E6"/>
            <w:noWrap/>
            <w:vAlign w:val="center"/>
            <w:hideMark/>
          </w:tcPr>
          <w:p w14:paraId="631C4DB1" w14:textId="77777777" w:rsidR="00C67A19" w:rsidRPr="00641062" w:rsidRDefault="0027478C" w:rsidP="00C67A19">
            <w:pPr>
              <w:spacing w:after="0" w:line="240" w:lineRule="auto"/>
              <w:jc w:val="center"/>
              <w:rPr>
                <w:rFonts w:ascii="Roboto Light" w:hAnsi="Roboto Light"/>
                <w:b/>
                <w:bCs/>
                <w:color w:val="000000"/>
                <w:lang w:eastAsia="fr-FR"/>
              </w:rPr>
            </w:pPr>
            <w:r w:rsidRPr="00641062">
              <w:rPr>
                <w:rFonts w:ascii="Roboto Light" w:hAnsi="Roboto Light"/>
                <w:b/>
                <w:bCs/>
                <w:color w:val="000000"/>
                <w:lang w:eastAsia="fr-FR"/>
              </w:rPr>
              <w:t>Mode d’acquisition</w:t>
            </w:r>
          </w:p>
        </w:tc>
        <w:tc>
          <w:tcPr>
            <w:tcW w:w="1530" w:type="dxa"/>
            <w:shd w:val="clear" w:color="auto" w:fill="D0CECE" w:themeFill="background2" w:themeFillShade="E6"/>
            <w:vAlign w:val="center"/>
            <w:hideMark/>
          </w:tcPr>
          <w:p w14:paraId="4FDD7CE1" w14:textId="77777777" w:rsidR="00C67A19" w:rsidRPr="00641062" w:rsidRDefault="0027478C" w:rsidP="00C67A19">
            <w:pPr>
              <w:spacing w:after="0" w:line="240" w:lineRule="auto"/>
              <w:jc w:val="center"/>
              <w:rPr>
                <w:rFonts w:ascii="Roboto Light" w:hAnsi="Roboto Light"/>
                <w:b/>
                <w:bCs/>
                <w:color w:val="000000"/>
                <w:lang w:eastAsia="fr-FR"/>
              </w:rPr>
            </w:pPr>
            <w:r w:rsidRPr="00641062">
              <w:rPr>
                <w:rFonts w:ascii="Roboto Light" w:hAnsi="Roboto Light"/>
                <w:b/>
                <w:bCs/>
                <w:color w:val="000000"/>
                <w:lang w:eastAsia="fr-FR"/>
              </w:rPr>
              <w:t>Date prévue de lancement</w:t>
            </w:r>
          </w:p>
        </w:tc>
        <w:tc>
          <w:tcPr>
            <w:tcW w:w="1337" w:type="dxa"/>
            <w:shd w:val="clear" w:color="auto" w:fill="D0CECE" w:themeFill="background2" w:themeFillShade="E6"/>
          </w:tcPr>
          <w:p w14:paraId="7F0CAE0F" w14:textId="3E9BD627" w:rsidR="00C67A19" w:rsidRPr="00641062" w:rsidRDefault="0027478C" w:rsidP="00C67A19">
            <w:pPr>
              <w:spacing w:after="0" w:line="240" w:lineRule="auto"/>
              <w:jc w:val="center"/>
              <w:rPr>
                <w:rFonts w:ascii="Roboto Light" w:hAnsi="Roboto Light"/>
                <w:b/>
                <w:bCs/>
                <w:color w:val="000000"/>
                <w:lang w:eastAsia="fr-FR"/>
              </w:rPr>
            </w:pPr>
            <w:r w:rsidRPr="00641062">
              <w:rPr>
                <w:rFonts w:ascii="Roboto Light" w:hAnsi="Roboto Light"/>
                <w:b/>
                <w:bCs/>
                <w:color w:val="000000"/>
                <w:lang w:eastAsia="fr-FR"/>
              </w:rPr>
              <w:t xml:space="preserve">Durée prévue du contrat </w:t>
            </w:r>
          </w:p>
        </w:tc>
      </w:tr>
      <w:tr w:rsidR="0083128D" w:rsidRPr="00641062" w14:paraId="3ADEE771" w14:textId="77777777" w:rsidTr="008D150F">
        <w:trPr>
          <w:trHeight w:val="432"/>
          <w:jc w:val="center"/>
        </w:trPr>
        <w:tc>
          <w:tcPr>
            <w:tcW w:w="441" w:type="dxa"/>
            <w:shd w:val="clear" w:color="000000" w:fill="FFFFFF"/>
            <w:vAlign w:val="center"/>
          </w:tcPr>
          <w:p w14:paraId="21018A2D" w14:textId="77777777" w:rsidR="0083128D" w:rsidRPr="00641062" w:rsidRDefault="0083128D" w:rsidP="0083128D">
            <w:pPr>
              <w:spacing w:after="0" w:line="240" w:lineRule="auto"/>
              <w:jc w:val="center"/>
              <w:rPr>
                <w:rFonts w:ascii="Roboto Light" w:hAnsi="Roboto Light"/>
                <w:color w:val="000000" w:themeColor="text1"/>
                <w:lang w:eastAsia="fr-FR"/>
              </w:rPr>
            </w:pPr>
            <w:r w:rsidRPr="00641062">
              <w:rPr>
                <w:rFonts w:ascii="Roboto Light" w:hAnsi="Roboto Light"/>
                <w:color w:val="000000" w:themeColor="text1"/>
                <w:lang w:eastAsia="fr-FR"/>
              </w:rPr>
              <w:t>1</w:t>
            </w:r>
          </w:p>
        </w:tc>
        <w:tc>
          <w:tcPr>
            <w:tcW w:w="5215" w:type="dxa"/>
            <w:shd w:val="clear" w:color="000000" w:fill="FFFFFF"/>
            <w:vAlign w:val="center"/>
          </w:tcPr>
          <w:p w14:paraId="531E9BD7" w14:textId="49FDD768" w:rsidR="0083128D" w:rsidRPr="00641062" w:rsidRDefault="00CC3F6C" w:rsidP="0083128D">
            <w:pPr>
              <w:spacing w:after="0" w:line="240" w:lineRule="auto"/>
              <w:rPr>
                <w:rFonts w:ascii="Roboto Light" w:hAnsi="Roboto Light"/>
                <w:color w:val="000000" w:themeColor="text1"/>
                <w:lang w:eastAsia="fr-FR"/>
              </w:rPr>
            </w:pPr>
            <w:r w:rsidRPr="00CC3F6C">
              <w:rPr>
                <w:rFonts w:ascii="Roboto Light" w:hAnsi="Roboto Light"/>
                <w:color w:val="000000"/>
                <w:lang w:eastAsia="fr-FR"/>
              </w:rPr>
              <w:t>Acquisition de 9200 unités de connexion électriques et des équipements de comptage au profit de PAEB</w:t>
            </w:r>
          </w:p>
        </w:tc>
        <w:tc>
          <w:tcPr>
            <w:tcW w:w="1363" w:type="dxa"/>
            <w:shd w:val="clear" w:color="000000" w:fill="FFFFFF"/>
            <w:vAlign w:val="center"/>
          </w:tcPr>
          <w:p w14:paraId="584D697C" w14:textId="14C8437B" w:rsidR="0083128D" w:rsidRPr="00641062" w:rsidRDefault="0083128D" w:rsidP="0083128D">
            <w:pPr>
              <w:spacing w:after="0" w:line="240" w:lineRule="auto"/>
              <w:jc w:val="center"/>
              <w:rPr>
                <w:rFonts w:ascii="Roboto Light" w:hAnsi="Roboto Light"/>
                <w:color w:val="000000" w:themeColor="text1"/>
              </w:rPr>
            </w:pPr>
            <w:r w:rsidRPr="00641062">
              <w:rPr>
                <w:rFonts w:ascii="Roboto Light" w:hAnsi="Roboto Light"/>
                <w:color w:val="000000"/>
              </w:rPr>
              <w:t>AOI/PM</w:t>
            </w:r>
          </w:p>
        </w:tc>
        <w:tc>
          <w:tcPr>
            <w:tcW w:w="1530" w:type="dxa"/>
            <w:noWrap/>
            <w:vAlign w:val="center"/>
          </w:tcPr>
          <w:p w14:paraId="2CD4A6D8" w14:textId="009B30B1" w:rsidR="0083128D" w:rsidRPr="00641062" w:rsidRDefault="00BF7A5E" w:rsidP="0083128D">
            <w:pPr>
              <w:spacing w:after="0" w:line="240" w:lineRule="auto"/>
              <w:jc w:val="center"/>
              <w:rPr>
                <w:rFonts w:ascii="Roboto Light" w:hAnsi="Roboto Light"/>
                <w:color w:val="000000" w:themeColor="text1"/>
                <w:lang w:eastAsia="fr-FR"/>
              </w:rPr>
            </w:pPr>
            <w:r w:rsidRPr="00B06E41">
              <w:rPr>
                <w:rFonts w:ascii="Roboto Light" w:hAnsi="Roboto Light"/>
                <w:color w:val="000000"/>
                <w:lang w:eastAsia="fr-FR"/>
              </w:rPr>
              <w:t>Juillet</w:t>
            </w:r>
            <w:r w:rsidR="0083128D" w:rsidRPr="00641062">
              <w:rPr>
                <w:rFonts w:ascii="Roboto Light" w:hAnsi="Roboto Light"/>
                <w:color w:val="000000"/>
                <w:lang w:eastAsia="fr-FR"/>
              </w:rPr>
              <w:t xml:space="preserve"> 202</w:t>
            </w:r>
            <w:r w:rsidR="00B06E41">
              <w:rPr>
                <w:rFonts w:ascii="Roboto Light" w:hAnsi="Roboto Light"/>
                <w:color w:val="000000"/>
                <w:lang w:eastAsia="fr-FR"/>
              </w:rPr>
              <w:t>7</w:t>
            </w:r>
            <w:r w:rsidR="006F7B2C">
              <w:rPr>
                <w:rFonts w:ascii="Roboto Light" w:hAnsi="Roboto Light"/>
                <w:color w:val="000000"/>
                <w:lang w:eastAsia="fr-FR"/>
              </w:rPr>
              <w:t xml:space="preserve"> </w:t>
            </w:r>
          </w:p>
        </w:tc>
        <w:tc>
          <w:tcPr>
            <w:tcW w:w="1337" w:type="dxa"/>
            <w:vAlign w:val="center"/>
          </w:tcPr>
          <w:p w14:paraId="75117C6A" w14:textId="0E76DF05" w:rsidR="0083128D" w:rsidRPr="00641062" w:rsidRDefault="00BF385A" w:rsidP="0083128D">
            <w:pPr>
              <w:spacing w:after="0" w:line="240" w:lineRule="auto"/>
              <w:jc w:val="center"/>
              <w:rPr>
                <w:rFonts w:ascii="Roboto Light" w:hAnsi="Roboto Light"/>
                <w:color w:val="000000" w:themeColor="text1"/>
                <w:lang w:eastAsia="fr-FR"/>
              </w:rPr>
            </w:pPr>
            <w:r>
              <w:rPr>
                <w:rFonts w:ascii="Roboto Light" w:hAnsi="Roboto Light"/>
                <w:color w:val="000000"/>
                <w:lang w:eastAsia="fr-FR"/>
              </w:rPr>
              <w:t>06</w:t>
            </w:r>
            <w:r w:rsidR="0083128D" w:rsidRPr="00641062">
              <w:rPr>
                <w:rFonts w:ascii="Roboto Light" w:hAnsi="Roboto Light"/>
                <w:color w:val="000000"/>
                <w:lang w:eastAsia="fr-FR"/>
              </w:rPr>
              <w:t xml:space="preserve"> mois</w:t>
            </w:r>
          </w:p>
        </w:tc>
      </w:tr>
      <w:tr w:rsidR="0083128D" w:rsidRPr="00641062" w14:paraId="0809EEDA" w14:textId="77777777" w:rsidTr="008D150F">
        <w:trPr>
          <w:trHeight w:val="432"/>
          <w:jc w:val="center"/>
        </w:trPr>
        <w:tc>
          <w:tcPr>
            <w:tcW w:w="441" w:type="dxa"/>
            <w:shd w:val="clear" w:color="000000" w:fill="FFFFFF"/>
            <w:vAlign w:val="center"/>
          </w:tcPr>
          <w:p w14:paraId="1461BA7D" w14:textId="77777777" w:rsidR="0083128D" w:rsidRPr="00641062" w:rsidRDefault="0083128D" w:rsidP="0083128D">
            <w:pPr>
              <w:spacing w:after="0" w:line="240" w:lineRule="auto"/>
              <w:jc w:val="center"/>
              <w:rPr>
                <w:rFonts w:ascii="Roboto Light" w:hAnsi="Roboto Light"/>
                <w:color w:val="000000"/>
                <w:lang w:eastAsia="fr-FR"/>
              </w:rPr>
            </w:pPr>
            <w:r w:rsidRPr="00641062">
              <w:rPr>
                <w:rFonts w:ascii="Roboto Light" w:hAnsi="Roboto Light"/>
                <w:color w:val="000000"/>
                <w:lang w:eastAsia="fr-FR"/>
              </w:rPr>
              <w:t>2</w:t>
            </w:r>
          </w:p>
        </w:tc>
        <w:tc>
          <w:tcPr>
            <w:tcW w:w="5215" w:type="dxa"/>
            <w:shd w:val="clear" w:color="000000" w:fill="FFFFFF"/>
            <w:vAlign w:val="center"/>
          </w:tcPr>
          <w:p w14:paraId="043BF820" w14:textId="527C2888" w:rsidR="0083128D" w:rsidRPr="00641062" w:rsidRDefault="0083128D" w:rsidP="0083128D">
            <w:pPr>
              <w:spacing w:after="0" w:line="240" w:lineRule="auto"/>
              <w:rPr>
                <w:rFonts w:ascii="Roboto Light" w:hAnsi="Roboto Light"/>
                <w:color w:val="000000"/>
                <w:lang w:eastAsia="fr-FR"/>
              </w:rPr>
            </w:pPr>
            <w:r w:rsidRPr="00641062">
              <w:rPr>
                <w:rFonts w:ascii="Roboto Light" w:hAnsi="Roboto Light"/>
                <w:color w:val="000000"/>
                <w:lang w:eastAsia="fr-FR"/>
              </w:rPr>
              <w:t xml:space="preserve">Acquisition de </w:t>
            </w:r>
            <w:r w:rsidR="00BC0E85">
              <w:rPr>
                <w:rFonts w:ascii="Roboto Light" w:hAnsi="Roboto Light"/>
                <w:color w:val="000000"/>
                <w:lang w:eastAsia="fr-FR"/>
              </w:rPr>
              <w:t>mobiliers</w:t>
            </w:r>
            <w:r w:rsidRPr="00641062">
              <w:rPr>
                <w:rFonts w:ascii="Roboto Light" w:hAnsi="Roboto Light"/>
                <w:color w:val="000000"/>
                <w:lang w:eastAsia="fr-FR"/>
              </w:rPr>
              <w:t xml:space="preserve"> de bureaux</w:t>
            </w:r>
          </w:p>
        </w:tc>
        <w:tc>
          <w:tcPr>
            <w:tcW w:w="1363" w:type="dxa"/>
            <w:shd w:val="clear" w:color="000000" w:fill="FFFFFF"/>
            <w:vAlign w:val="center"/>
          </w:tcPr>
          <w:p w14:paraId="0BAA8545" w14:textId="6A642415" w:rsidR="0083128D" w:rsidRPr="00641062" w:rsidRDefault="0083128D" w:rsidP="0083128D">
            <w:pPr>
              <w:spacing w:after="0" w:line="240" w:lineRule="auto"/>
              <w:jc w:val="center"/>
              <w:rPr>
                <w:rFonts w:ascii="Roboto Light" w:hAnsi="Roboto Light"/>
                <w:color w:val="000000"/>
              </w:rPr>
            </w:pPr>
            <w:r w:rsidRPr="00641062">
              <w:rPr>
                <w:rFonts w:ascii="Roboto Light" w:hAnsi="Roboto Light"/>
                <w:color w:val="000000"/>
              </w:rPr>
              <w:t>CFL</w:t>
            </w:r>
          </w:p>
        </w:tc>
        <w:tc>
          <w:tcPr>
            <w:tcW w:w="1530" w:type="dxa"/>
            <w:noWrap/>
            <w:vAlign w:val="center"/>
          </w:tcPr>
          <w:p w14:paraId="27C770E6" w14:textId="2BA78106" w:rsidR="0083128D" w:rsidRPr="00641062" w:rsidRDefault="006455AF" w:rsidP="0083128D">
            <w:pPr>
              <w:spacing w:after="0" w:line="240" w:lineRule="auto"/>
              <w:jc w:val="center"/>
              <w:rPr>
                <w:rFonts w:ascii="Roboto Light" w:hAnsi="Roboto Light"/>
                <w:color w:val="000000"/>
                <w:lang w:eastAsia="fr-FR"/>
              </w:rPr>
            </w:pPr>
            <w:r>
              <w:rPr>
                <w:rFonts w:ascii="Roboto Light" w:hAnsi="Roboto Light"/>
                <w:color w:val="000000"/>
                <w:lang w:eastAsia="fr-FR"/>
              </w:rPr>
              <w:t>Mai</w:t>
            </w:r>
            <w:r w:rsidR="00BC0E85">
              <w:rPr>
                <w:rFonts w:ascii="Roboto Light" w:hAnsi="Roboto Light"/>
                <w:color w:val="000000"/>
                <w:lang w:eastAsia="fr-FR"/>
              </w:rPr>
              <w:t xml:space="preserve"> </w:t>
            </w:r>
            <w:r w:rsidR="00BC0E85" w:rsidRPr="00641062">
              <w:rPr>
                <w:rFonts w:ascii="Roboto Light" w:hAnsi="Roboto Light"/>
                <w:color w:val="000000"/>
                <w:lang w:eastAsia="fr-FR"/>
              </w:rPr>
              <w:t>2026</w:t>
            </w:r>
            <w:r w:rsidR="006F7B2C">
              <w:rPr>
                <w:rFonts w:ascii="Roboto Light" w:hAnsi="Roboto Light"/>
                <w:color w:val="000000"/>
                <w:lang w:eastAsia="fr-FR"/>
              </w:rPr>
              <w:t xml:space="preserve"> </w:t>
            </w:r>
          </w:p>
        </w:tc>
        <w:tc>
          <w:tcPr>
            <w:tcW w:w="1337" w:type="dxa"/>
            <w:vAlign w:val="center"/>
          </w:tcPr>
          <w:p w14:paraId="2942F050" w14:textId="27F8FAD9" w:rsidR="0083128D" w:rsidRPr="00641062" w:rsidRDefault="0083128D" w:rsidP="0083128D">
            <w:pPr>
              <w:spacing w:after="0" w:line="240" w:lineRule="auto"/>
              <w:jc w:val="center"/>
              <w:rPr>
                <w:rFonts w:ascii="Roboto Light" w:hAnsi="Roboto Light"/>
                <w:color w:val="000000"/>
                <w:lang w:eastAsia="fr-FR"/>
              </w:rPr>
            </w:pPr>
            <w:r w:rsidRPr="00641062">
              <w:rPr>
                <w:rFonts w:ascii="Roboto Light" w:hAnsi="Roboto Light"/>
                <w:color w:val="000000"/>
                <w:lang w:eastAsia="fr-FR"/>
              </w:rPr>
              <w:t>2 mois</w:t>
            </w:r>
          </w:p>
        </w:tc>
      </w:tr>
      <w:tr w:rsidR="00BF385A" w:rsidRPr="00641062" w14:paraId="05E43925" w14:textId="77777777" w:rsidTr="008D150F">
        <w:trPr>
          <w:trHeight w:val="432"/>
          <w:jc w:val="center"/>
        </w:trPr>
        <w:tc>
          <w:tcPr>
            <w:tcW w:w="441" w:type="dxa"/>
            <w:shd w:val="clear" w:color="000000" w:fill="FFFFFF"/>
            <w:vAlign w:val="center"/>
          </w:tcPr>
          <w:p w14:paraId="46AFAFC8" w14:textId="70061E61" w:rsidR="00BF385A" w:rsidRPr="00641062" w:rsidRDefault="00BF385A" w:rsidP="0083128D">
            <w:pPr>
              <w:spacing w:after="0" w:line="240" w:lineRule="auto"/>
              <w:jc w:val="center"/>
              <w:rPr>
                <w:rFonts w:ascii="Roboto Light" w:hAnsi="Roboto Light"/>
                <w:color w:val="000000"/>
                <w:lang w:eastAsia="fr-FR"/>
              </w:rPr>
            </w:pPr>
            <w:r>
              <w:rPr>
                <w:rFonts w:ascii="Roboto Light" w:hAnsi="Roboto Light"/>
                <w:color w:val="000000"/>
                <w:lang w:eastAsia="fr-FR"/>
              </w:rPr>
              <w:t>3</w:t>
            </w:r>
          </w:p>
        </w:tc>
        <w:tc>
          <w:tcPr>
            <w:tcW w:w="5215" w:type="dxa"/>
            <w:shd w:val="clear" w:color="000000" w:fill="FFFFFF"/>
            <w:vAlign w:val="center"/>
          </w:tcPr>
          <w:p w14:paraId="5CF75AF7" w14:textId="24EDA490" w:rsidR="00BF385A" w:rsidRPr="00BF385A" w:rsidRDefault="00BF385A" w:rsidP="00BF385A">
            <w:pPr>
              <w:spacing w:after="0" w:line="276" w:lineRule="auto"/>
              <w:rPr>
                <w:rFonts w:ascii="Roboto Light" w:hAnsi="Roboto Light"/>
                <w:color w:val="0070C0"/>
                <w:sz w:val="24"/>
                <w:szCs w:val="24"/>
              </w:rPr>
            </w:pPr>
            <w:r w:rsidRPr="00BF385A">
              <w:rPr>
                <w:rFonts w:ascii="Roboto Light" w:hAnsi="Roboto Light"/>
                <w:color w:val="000000"/>
                <w:lang w:eastAsia="fr-FR"/>
              </w:rPr>
              <w:t>Fourniture de bureau et consommables informatiques</w:t>
            </w:r>
          </w:p>
        </w:tc>
        <w:tc>
          <w:tcPr>
            <w:tcW w:w="1363" w:type="dxa"/>
            <w:shd w:val="clear" w:color="000000" w:fill="FFFFFF"/>
            <w:vAlign w:val="center"/>
          </w:tcPr>
          <w:p w14:paraId="1869AD05" w14:textId="3A93133F" w:rsidR="00BF385A" w:rsidRPr="00641062" w:rsidRDefault="00BF385A" w:rsidP="0083128D">
            <w:pPr>
              <w:spacing w:after="0" w:line="240" w:lineRule="auto"/>
              <w:jc w:val="center"/>
              <w:rPr>
                <w:rFonts w:ascii="Roboto Light" w:hAnsi="Roboto Light"/>
                <w:color w:val="000000"/>
              </w:rPr>
            </w:pPr>
            <w:r>
              <w:rPr>
                <w:rFonts w:ascii="Roboto Light" w:hAnsi="Roboto Light"/>
                <w:color w:val="000000"/>
              </w:rPr>
              <w:t>CFL</w:t>
            </w:r>
          </w:p>
        </w:tc>
        <w:tc>
          <w:tcPr>
            <w:tcW w:w="1530" w:type="dxa"/>
            <w:noWrap/>
            <w:vAlign w:val="center"/>
          </w:tcPr>
          <w:p w14:paraId="291F52E3" w14:textId="2D8F3AAF" w:rsidR="00BF385A" w:rsidRDefault="00BF7A5E" w:rsidP="0083128D">
            <w:pPr>
              <w:spacing w:after="0" w:line="240" w:lineRule="auto"/>
              <w:jc w:val="center"/>
              <w:rPr>
                <w:rFonts w:ascii="Roboto Light" w:hAnsi="Roboto Light"/>
                <w:color w:val="000000"/>
                <w:lang w:eastAsia="fr-FR"/>
              </w:rPr>
            </w:pPr>
            <w:r>
              <w:rPr>
                <w:rFonts w:ascii="Roboto Light" w:hAnsi="Roboto Light"/>
                <w:color w:val="000000"/>
                <w:lang w:eastAsia="fr-FR"/>
              </w:rPr>
              <w:t>Mai</w:t>
            </w:r>
            <w:r w:rsidR="00BF385A">
              <w:rPr>
                <w:rFonts w:ascii="Roboto Light" w:hAnsi="Roboto Light"/>
                <w:color w:val="000000"/>
                <w:lang w:eastAsia="fr-FR"/>
              </w:rPr>
              <w:t xml:space="preserve"> 2026</w:t>
            </w:r>
          </w:p>
        </w:tc>
        <w:tc>
          <w:tcPr>
            <w:tcW w:w="1337" w:type="dxa"/>
            <w:vAlign w:val="center"/>
          </w:tcPr>
          <w:p w14:paraId="31BB9F8A" w14:textId="74232346" w:rsidR="00BF385A" w:rsidRPr="00641062" w:rsidRDefault="00BF385A" w:rsidP="0083128D">
            <w:pPr>
              <w:spacing w:after="0" w:line="240" w:lineRule="auto"/>
              <w:jc w:val="center"/>
              <w:rPr>
                <w:rFonts w:ascii="Roboto Light" w:hAnsi="Roboto Light"/>
                <w:color w:val="000000"/>
                <w:lang w:eastAsia="fr-FR"/>
              </w:rPr>
            </w:pPr>
            <w:r>
              <w:rPr>
                <w:rFonts w:ascii="Roboto Light" w:hAnsi="Roboto Light"/>
                <w:color w:val="000000"/>
                <w:lang w:eastAsia="fr-FR"/>
              </w:rPr>
              <w:t>2 mois</w:t>
            </w:r>
          </w:p>
        </w:tc>
      </w:tr>
      <w:tr w:rsidR="0083128D" w:rsidRPr="00641062" w14:paraId="127D4820" w14:textId="77777777" w:rsidTr="008D150F">
        <w:trPr>
          <w:trHeight w:val="432"/>
          <w:jc w:val="center"/>
        </w:trPr>
        <w:tc>
          <w:tcPr>
            <w:tcW w:w="441" w:type="dxa"/>
            <w:shd w:val="clear" w:color="000000" w:fill="FFFFFF"/>
            <w:vAlign w:val="center"/>
          </w:tcPr>
          <w:p w14:paraId="001CE71C" w14:textId="628834E7" w:rsidR="0083128D" w:rsidRPr="00641062" w:rsidRDefault="00BF385A" w:rsidP="0083128D">
            <w:pPr>
              <w:spacing w:after="0" w:line="240" w:lineRule="auto"/>
              <w:jc w:val="center"/>
              <w:rPr>
                <w:rFonts w:ascii="Roboto Light" w:hAnsi="Roboto Light"/>
                <w:color w:val="000000"/>
                <w:lang w:eastAsia="fr-FR"/>
              </w:rPr>
            </w:pPr>
            <w:r>
              <w:rPr>
                <w:rFonts w:ascii="Roboto Light" w:hAnsi="Roboto Light"/>
                <w:color w:val="000000"/>
                <w:lang w:eastAsia="fr-FR"/>
              </w:rPr>
              <w:t>4</w:t>
            </w:r>
          </w:p>
        </w:tc>
        <w:tc>
          <w:tcPr>
            <w:tcW w:w="5215" w:type="dxa"/>
            <w:shd w:val="clear" w:color="000000" w:fill="FFFFFF"/>
            <w:vAlign w:val="center"/>
          </w:tcPr>
          <w:p w14:paraId="6FDABC57" w14:textId="15BC158D" w:rsidR="0083128D" w:rsidRPr="00641062" w:rsidRDefault="0083128D" w:rsidP="0083128D">
            <w:pPr>
              <w:spacing w:after="0" w:line="240" w:lineRule="auto"/>
              <w:rPr>
                <w:rFonts w:ascii="Roboto Light" w:hAnsi="Roboto Light"/>
                <w:color w:val="000000"/>
                <w:lang w:eastAsia="fr-FR"/>
              </w:rPr>
            </w:pPr>
            <w:r w:rsidRPr="00641062">
              <w:rPr>
                <w:rFonts w:ascii="Roboto Light" w:hAnsi="Roboto Light"/>
                <w:color w:val="000000"/>
                <w:lang w:eastAsia="fr-FR"/>
              </w:rPr>
              <w:t>Acquisition des équipements informatiques</w:t>
            </w:r>
          </w:p>
        </w:tc>
        <w:tc>
          <w:tcPr>
            <w:tcW w:w="1363" w:type="dxa"/>
            <w:shd w:val="clear" w:color="000000" w:fill="FFFFFF"/>
            <w:vAlign w:val="center"/>
          </w:tcPr>
          <w:p w14:paraId="35784507" w14:textId="6B9376F8" w:rsidR="0083128D" w:rsidRPr="00641062" w:rsidRDefault="0083128D" w:rsidP="0083128D">
            <w:pPr>
              <w:spacing w:after="0" w:line="240" w:lineRule="auto"/>
              <w:jc w:val="center"/>
              <w:rPr>
                <w:rFonts w:ascii="Roboto Light" w:hAnsi="Roboto Light"/>
                <w:color w:val="000000"/>
              </w:rPr>
            </w:pPr>
            <w:r w:rsidRPr="00641062">
              <w:rPr>
                <w:rFonts w:ascii="Roboto Light" w:hAnsi="Roboto Light"/>
                <w:color w:val="000000"/>
              </w:rPr>
              <w:t>CFL</w:t>
            </w:r>
          </w:p>
        </w:tc>
        <w:tc>
          <w:tcPr>
            <w:tcW w:w="1530" w:type="dxa"/>
            <w:noWrap/>
            <w:vAlign w:val="center"/>
          </w:tcPr>
          <w:p w14:paraId="61FCE34D" w14:textId="471A8CD3" w:rsidR="0083128D" w:rsidRPr="00641062" w:rsidRDefault="00BF7A5E" w:rsidP="0083128D">
            <w:pPr>
              <w:spacing w:after="0" w:line="240" w:lineRule="auto"/>
              <w:jc w:val="center"/>
              <w:rPr>
                <w:rFonts w:ascii="Roboto Light" w:hAnsi="Roboto Light"/>
                <w:color w:val="000000"/>
                <w:lang w:eastAsia="fr-FR"/>
              </w:rPr>
            </w:pPr>
            <w:r>
              <w:rPr>
                <w:rFonts w:ascii="Roboto Light" w:hAnsi="Roboto Light"/>
                <w:color w:val="000000"/>
                <w:lang w:eastAsia="fr-FR"/>
              </w:rPr>
              <w:t>Mai</w:t>
            </w:r>
            <w:r w:rsidR="006455AF">
              <w:rPr>
                <w:rFonts w:ascii="Roboto Light" w:hAnsi="Roboto Light"/>
                <w:color w:val="000000"/>
                <w:lang w:eastAsia="fr-FR"/>
              </w:rPr>
              <w:t xml:space="preserve"> </w:t>
            </w:r>
            <w:r w:rsidR="0083128D" w:rsidRPr="00641062">
              <w:rPr>
                <w:rFonts w:ascii="Roboto Light" w:hAnsi="Roboto Light"/>
                <w:color w:val="000000"/>
                <w:lang w:eastAsia="fr-FR"/>
              </w:rPr>
              <w:t>2026</w:t>
            </w:r>
          </w:p>
        </w:tc>
        <w:tc>
          <w:tcPr>
            <w:tcW w:w="1337" w:type="dxa"/>
            <w:vAlign w:val="center"/>
          </w:tcPr>
          <w:p w14:paraId="3DA8DEEF" w14:textId="4CBB25A2" w:rsidR="0083128D" w:rsidRPr="00641062" w:rsidRDefault="0083128D" w:rsidP="0083128D">
            <w:pPr>
              <w:spacing w:after="0" w:line="240" w:lineRule="auto"/>
              <w:jc w:val="center"/>
              <w:rPr>
                <w:rFonts w:ascii="Roboto Light" w:hAnsi="Roboto Light"/>
                <w:color w:val="000000"/>
                <w:lang w:eastAsia="fr-FR"/>
              </w:rPr>
            </w:pPr>
            <w:r w:rsidRPr="00641062">
              <w:rPr>
                <w:rFonts w:ascii="Roboto Light" w:hAnsi="Roboto Light"/>
                <w:color w:val="000000"/>
                <w:lang w:eastAsia="fr-FR"/>
              </w:rPr>
              <w:t>1 mois</w:t>
            </w:r>
          </w:p>
        </w:tc>
      </w:tr>
      <w:tr w:rsidR="0083128D" w:rsidRPr="00641062" w14:paraId="5FFAC771" w14:textId="77777777" w:rsidTr="008D150F">
        <w:trPr>
          <w:trHeight w:val="432"/>
          <w:jc w:val="center"/>
        </w:trPr>
        <w:tc>
          <w:tcPr>
            <w:tcW w:w="441" w:type="dxa"/>
            <w:shd w:val="clear" w:color="000000" w:fill="FFFFFF"/>
            <w:vAlign w:val="center"/>
          </w:tcPr>
          <w:p w14:paraId="6B44AA2C" w14:textId="4240E6CA" w:rsidR="0083128D" w:rsidRPr="00641062" w:rsidRDefault="00BF385A" w:rsidP="0083128D">
            <w:pPr>
              <w:spacing w:after="0" w:line="240" w:lineRule="auto"/>
              <w:jc w:val="center"/>
              <w:rPr>
                <w:rFonts w:ascii="Roboto Light" w:hAnsi="Roboto Light"/>
                <w:color w:val="000000"/>
                <w:lang w:eastAsia="fr-FR"/>
              </w:rPr>
            </w:pPr>
            <w:r>
              <w:rPr>
                <w:rFonts w:ascii="Roboto Light" w:hAnsi="Roboto Light"/>
                <w:color w:val="000000"/>
                <w:lang w:eastAsia="fr-FR"/>
              </w:rPr>
              <w:t>5</w:t>
            </w:r>
          </w:p>
        </w:tc>
        <w:tc>
          <w:tcPr>
            <w:tcW w:w="5215" w:type="dxa"/>
            <w:shd w:val="clear" w:color="000000" w:fill="FFFFFF"/>
            <w:vAlign w:val="center"/>
          </w:tcPr>
          <w:p w14:paraId="44413CD1" w14:textId="429F936A" w:rsidR="0083128D" w:rsidRPr="00FC39BC" w:rsidRDefault="0083128D" w:rsidP="0083128D">
            <w:pPr>
              <w:spacing w:after="0" w:line="276" w:lineRule="auto"/>
              <w:rPr>
                <w:rFonts w:ascii="Roboto Light" w:hAnsi="Roboto Light"/>
                <w:color w:val="000000"/>
                <w:lang w:eastAsia="fr-FR"/>
              </w:rPr>
            </w:pPr>
            <w:r w:rsidRPr="00FC39BC">
              <w:rPr>
                <w:rFonts w:ascii="Roboto Light" w:hAnsi="Roboto Light"/>
                <w:color w:val="000000"/>
                <w:lang w:eastAsia="fr-FR"/>
              </w:rPr>
              <w:t>Acquisition d’un logiciel pour la comptabilité, calcul électrique and dimensionnement solaire</w:t>
            </w:r>
          </w:p>
        </w:tc>
        <w:tc>
          <w:tcPr>
            <w:tcW w:w="1363" w:type="dxa"/>
            <w:shd w:val="clear" w:color="000000" w:fill="FFFFFF"/>
            <w:vAlign w:val="center"/>
          </w:tcPr>
          <w:p w14:paraId="15C6E7E2" w14:textId="7EE721FF" w:rsidR="0083128D" w:rsidRPr="00FC39BC" w:rsidRDefault="0083128D" w:rsidP="0083128D">
            <w:pPr>
              <w:spacing w:after="0" w:line="240" w:lineRule="auto"/>
              <w:jc w:val="center"/>
              <w:rPr>
                <w:rFonts w:ascii="Roboto Light" w:hAnsi="Roboto Light"/>
                <w:color w:val="000000"/>
              </w:rPr>
            </w:pPr>
            <w:r w:rsidRPr="00FC39BC">
              <w:rPr>
                <w:rFonts w:ascii="Roboto Light" w:hAnsi="Roboto Light"/>
                <w:color w:val="000000"/>
              </w:rPr>
              <w:t>CFL</w:t>
            </w:r>
          </w:p>
        </w:tc>
        <w:tc>
          <w:tcPr>
            <w:tcW w:w="1530" w:type="dxa"/>
            <w:noWrap/>
            <w:vAlign w:val="center"/>
          </w:tcPr>
          <w:p w14:paraId="0ABA874C" w14:textId="3CA6C01E" w:rsidR="0083128D" w:rsidRPr="00FC39BC" w:rsidRDefault="00FC39BC" w:rsidP="0083128D">
            <w:pPr>
              <w:spacing w:after="0" w:line="240" w:lineRule="auto"/>
              <w:jc w:val="center"/>
              <w:rPr>
                <w:rFonts w:ascii="Roboto Light" w:hAnsi="Roboto Light"/>
                <w:color w:val="000000"/>
                <w:lang w:eastAsia="fr-FR"/>
              </w:rPr>
            </w:pPr>
            <w:r>
              <w:rPr>
                <w:rFonts w:ascii="Roboto Light" w:hAnsi="Roboto Light"/>
                <w:color w:val="000000"/>
                <w:lang w:eastAsia="fr-FR"/>
              </w:rPr>
              <w:t xml:space="preserve">Novembre </w:t>
            </w:r>
            <w:r w:rsidR="0083128D" w:rsidRPr="00FC39BC">
              <w:rPr>
                <w:rFonts w:ascii="Roboto Light" w:hAnsi="Roboto Light"/>
                <w:color w:val="000000"/>
                <w:lang w:eastAsia="fr-FR"/>
              </w:rPr>
              <w:t>2026</w:t>
            </w:r>
            <w:r w:rsidR="006F7B2C" w:rsidRPr="00FC39BC">
              <w:rPr>
                <w:rFonts w:ascii="Roboto Light" w:hAnsi="Roboto Light"/>
                <w:color w:val="000000"/>
                <w:lang w:eastAsia="fr-FR"/>
              </w:rPr>
              <w:t xml:space="preserve"> </w:t>
            </w:r>
          </w:p>
        </w:tc>
        <w:tc>
          <w:tcPr>
            <w:tcW w:w="1337" w:type="dxa"/>
            <w:vAlign w:val="center"/>
          </w:tcPr>
          <w:p w14:paraId="30E518F2" w14:textId="79DB90B8" w:rsidR="0083128D" w:rsidRPr="00FC39BC" w:rsidRDefault="0083128D" w:rsidP="0083128D">
            <w:pPr>
              <w:spacing w:after="0" w:line="240" w:lineRule="auto"/>
              <w:jc w:val="center"/>
              <w:rPr>
                <w:rFonts w:ascii="Roboto Light" w:hAnsi="Roboto Light"/>
                <w:color w:val="000000"/>
                <w:lang w:eastAsia="fr-FR"/>
              </w:rPr>
            </w:pPr>
            <w:r w:rsidRPr="00FC39BC">
              <w:rPr>
                <w:rFonts w:ascii="Roboto Light" w:hAnsi="Roboto Light"/>
                <w:color w:val="000000"/>
                <w:lang w:eastAsia="fr-FR"/>
              </w:rPr>
              <w:t>3 mois</w:t>
            </w:r>
          </w:p>
        </w:tc>
      </w:tr>
      <w:tr w:rsidR="0083128D" w:rsidRPr="00641062" w14:paraId="5B33EED8" w14:textId="77777777" w:rsidTr="009B0212">
        <w:trPr>
          <w:trHeight w:val="315"/>
          <w:jc w:val="center"/>
        </w:trPr>
        <w:tc>
          <w:tcPr>
            <w:tcW w:w="9886" w:type="dxa"/>
            <w:gridSpan w:val="5"/>
            <w:shd w:val="clear" w:color="000000" w:fill="FFFFFF"/>
            <w:vAlign w:val="center"/>
          </w:tcPr>
          <w:p w14:paraId="14DEBF47" w14:textId="77777777" w:rsidR="0083128D" w:rsidRPr="00431B83" w:rsidRDefault="0083128D" w:rsidP="00431B83">
            <w:pPr>
              <w:pStyle w:val="IFADparagraphnumbering"/>
              <w:numPr>
                <w:ilvl w:val="2"/>
                <w:numId w:val="24"/>
              </w:numPr>
              <w:tabs>
                <w:tab w:val="clear" w:pos="0"/>
                <w:tab w:val="clear" w:pos="567"/>
                <w:tab w:val="clear" w:pos="1134"/>
              </w:tabs>
              <w:spacing w:after="0"/>
              <w:ind w:left="734" w:hanging="360"/>
              <w:rPr>
                <w:iCs w:val="0"/>
                <w:color w:val="000000" w:themeColor="text1"/>
                <w:sz w:val="22"/>
                <w:szCs w:val="22"/>
              </w:rPr>
            </w:pPr>
            <w:r w:rsidRPr="00431B83">
              <w:rPr>
                <w:iCs w:val="0"/>
                <w:color w:val="000000" w:themeColor="text1"/>
                <w:sz w:val="22"/>
                <w:szCs w:val="22"/>
              </w:rPr>
              <w:t xml:space="preserve">CFL : Consultation de fournisseurs Locaux </w:t>
            </w:r>
          </w:p>
          <w:p w14:paraId="44005118" w14:textId="21300E94" w:rsidR="0083128D" w:rsidRPr="00431B83" w:rsidRDefault="0083128D" w:rsidP="0083128D">
            <w:pPr>
              <w:pStyle w:val="IFADparagraphnumbering"/>
              <w:numPr>
                <w:ilvl w:val="2"/>
                <w:numId w:val="13"/>
              </w:numPr>
              <w:tabs>
                <w:tab w:val="clear" w:pos="0"/>
                <w:tab w:val="clear" w:pos="567"/>
                <w:tab w:val="clear" w:pos="1134"/>
              </w:tabs>
              <w:spacing w:after="0"/>
              <w:ind w:left="735" w:hanging="393"/>
              <w:rPr>
                <w:iCs w:val="0"/>
                <w:sz w:val="22"/>
                <w:szCs w:val="22"/>
              </w:rPr>
            </w:pPr>
            <w:r w:rsidRPr="00431B83">
              <w:rPr>
                <w:iCs w:val="0"/>
                <w:sz w:val="22"/>
                <w:szCs w:val="22"/>
              </w:rPr>
              <w:t>AOI/PM : Appel d’Offre International réservé aux Pays Membres</w:t>
            </w:r>
          </w:p>
        </w:tc>
      </w:tr>
    </w:tbl>
    <w:p w14:paraId="2C827033" w14:textId="77777777" w:rsidR="00D11CC2" w:rsidRPr="00432BB9" w:rsidRDefault="00D11CC2" w:rsidP="00431B83">
      <w:pPr>
        <w:spacing w:after="0" w:line="276" w:lineRule="auto"/>
        <w:jc w:val="both"/>
        <w:rPr>
          <w:rFonts w:ascii="Roboto Light" w:hAnsi="Roboto Light"/>
          <w:bCs/>
          <w:color w:val="000000"/>
          <w:sz w:val="14"/>
          <w:szCs w:val="14"/>
          <w:lang w:eastAsia="fr-FR"/>
        </w:rPr>
      </w:pPr>
    </w:p>
    <w:p w14:paraId="32ECAC0D" w14:textId="4DF4342D" w:rsidR="00F35409" w:rsidRPr="009B0212" w:rsidRDefault="0027478C" w:rsidP="008F77D4">
      <w:pPr>
        <w:spacing w:before="120" w:after="0" w:line="276" w:lineRule="auto"/>
        <w:jc w:val="both"/>
        <w:rPr>
          <w:rFonts w:ascii="Roboto Light" w:hAnsi="Roboto Light"/>
          <w:bCs/>
          <w:color w:val="000000"/>
          <w:sz w:val="24"/>
          <w:szCs w:val="24"/>
          <w:lang w:eastAsia="fr-FR"/>
        </w:rPr>
      </w:pPr>
      <w:r w:rsidRPr="00C67A19">
        <w:rPr>
          <w:rFonts w:ascii="Roboto Light" w:hAnsi="Roboto Light"/>
          <w:bCs/>
          <w:color w:val="000000"/>
          <w:sz w:val="24"/>
          <w:szCs w:val="24"/>
          <w:lang w:eastAsia="fr-FR"/>
        </w:rPr>
        <w:t>Les acquisitions financées par la Banque Islamique de Développement seront effectuées conformément aux Directives pour l’acquisition de Biens, Travaux et services connexes dans le cadre des Projets financés par la Banque Islamique de Développement (</w:t>
      </w:r>
      <w:r w:rsidR="00A4581C" w:rsidRPr="00A4581C">
        <w:rPr>
          <w:rFonts w:ascii="Roboto Light" w:hAnsi="Roboto Light"/>
          <w:bCs/>
          <w:color w:val="000000"/>
          <w:sz w:val="24"/>
          <w:szCs w:val="24"/>
          <w:lang w:eastAsia="fr-FR"/>
        </w:rPr>
        <w:t>Editions d’Avril 2019 révisées en Février 2023</w:t>
      </w:r>
      <w:r w:rsidRPr="00C67A19">
        <w:rPr>
          <w:rFonts w:ascii="Roboto Light" w:hAnsi="Roboto Light"/>
          <w:bCs/>
          <w:color w:val="000000"/>
          <w:sz w:val="24"/>
          <w:szCs w:val="24"/>
          <w:lang w:eastAsia="fr-FR"/>
        </w:rPr>
        <w:t>) et sont ouvertes à tous les soumissionnaires éligibles, tels que définis dans ces Directives. Les acquisitions de services de consultants seront effectuées conformément aux Directives pour l’acquisition de Services de Consultants dans le cadre des Projets financés par la Banque Islamique de Développement (</w:t>
      </w:r>
      <w:r w:rsidR="00A4581C" w:rsidRPr="00A4581C">
        <w:rPr>
          <w:rFonts w:ascii="Roboto Light" w:hAnsi="Roboto Light"/>
          <w:bCs/>
          <w:color w:val="000000"/>
          <w:sz w:val="24"/>
          <w:szCs w:val="24"/>
          <w:lang w:eastAsia="fr-FR"/>
        </w:rPr>
        <w:t>Editions d’Avril 2019 révisées en Février 2023</w:t>
      </w:r>
      <w:r w:rsidRPr="00C67A19">
        <w:rPr>
          <w:rFonts w:ascii="Roboto Light" w:hAnsi="Roboto Light"/>
          <w:bCs/>
          <w:color w:val="000000"/>
          <w:sz w:val="24"/>
          <w:szCs w:val="24"/>
          <w:lang w:eastAsia="fr-FR"/>
        </w:rPr>
        <w:t>).</w:t>
      </w:r>
    </w:p>
    <w:p w14:paraId="3C912CC4" w14:textId="1FCEDC82" w:rsidR="00AD732D" w:rsidRPr="008F77D4" w:rsidRDefault="0027478C" w:rsidP="008F77D4">
      <w:pPr>
        <w:spacing w:after="0" w:line="276" w:lineRule="auto"/>
        <w:jc w:val="both"/>
        <w:rPr>
          <w:rFonts w:ascii="Roboto Light" w:hAnsi="Roboto Light"/>
          <w:bCs/>
          <w:color w:val="000000"/>
          <w:sz w:val="24"/>
          <w:szCs w:val="24"/>
          <w:lang w:eastAsia="fr-FR"/>
        </w:rPr>
      </w:pPr>
      <w:r w:rsidRPr="008F77D4">
        <w:rPr>
          <w:rFonts w:ascii="Roboto Light" w:hAnsi="Roboto Light"/>
          <w:bCs/>
          <w:color w:val="000000"/>
          <w:sz w:val="24"/>
          <w:szCs w:val="24"/>
          <w:lang w:eastAsia="fr-FR"/>
        </w:rPr>
        <w:t xml:space="preserve">Les acquisitions de services de consultants seront effectuées conformément aux </w:t>
      </w:r>
      <w:r w:rsidR="005E20A5" w:rsidRPr="008F77D4">
        <w:rPr>
          <w:rFonts w:ascii="Roboto Light" w:hAnsi="Roboto Light"/>
          <w:bCs/>
          <w:color w:val="000000"/>
          <w:sz w:val="24"/>
          <w:szCs w:val="24"/>
          <w:lang w:eastAsia="fr-FR"/>
        </w:rPr>
        <w:t xml:space="preserve">Directives </w:t>
      </w:r>
      <w:r w:rsidR="00B64CE0">
        <w:rPr>
          <w:rFonts w:ascii="Roboto Light" w:hAnsi="Roboto Light"/>
          <w:bCs/>
          <w:color w:val="000000"/>
          <w:sz w:val="24"/>
          <w:szCs w:val="24"/>
          <w:lang w:eastAsia="fr-FR"/>
        </w:rPr>
        <w:t xml:space="preserve">en vigueur </w:t>
      </w:r>
      <w:r w:rsidR="005E20A5" w:rsidRPr="008F77D4">
        <w:rPr>
          <w:rFonts w:ascii="Roboto Light" w:hAnsi="Roboto Light"/>
          <w:bCs/>
          <w:color w:val="000000"/>
          <w:sz w:val="24"/>
          <w:szCs w:val="24"/>
          <w:lang w:eastAsia="fr-FR"/>
        </w:rPr>
        <w:t>pour l’acquisition de Services de Consultants</w:t>
      </w:r>
      <w:r w:rsidR="008F77D4">
        <w:rPr>
          <w:rFonts w:ascii="Roboto Light" w:hAnsi="Roboto Light"/>
          <w:bCs/>
          <w:color w:val="000000"/>
          <w:sz w:val="24"/>
          <w:szCs w:val="24"/>
          <w:lang w:eastAsia="fr-FR"/>
        </w:rPr>
        <w:t>.</w:t>
      </w:r>
      <w:r w:rsidR="005E20A5" w:rsidRPr="008F77D4">
        <w:rPr>
          <w:rFonts w:ascii="Roboto Light" w:hAnsi="Roboto Light"/>
          <w:bCs/>
          <w:color w:val="000000"/>
          <w:sz w:val="24"/>
          <w:szCs w:val="24"/>
          <w:lang w:eastAsia="fr-FR"/>
        </w:rPr>
        <w:t xml:space="preserve"> </w:t>
      </w:r>
    </w:p>
    <w:p w14:paraId="286F1DF7" w14:textId="5DEE1994" w:rsidR="00AD732D" w:rsidRPr="0002633F" w:rsidRDefault="0027478C" w:rsidP="001878DA">
      <w:pPr>
        <w:spacing w:before="120" w:after="120" w:line="276" w:lineRule="auto"/>
        <w:jc w:val="both"/>
        <w:rPr>
          <w:rFonts w:ascii="Roboto Light" w:hAnsi="Roboto Light"/>
          <w:sz w:val="24"/>
          <w:szCs w:val="24"/>
        </w:rPr>
      </w:pPr>
      <w:r w:rsidRPr="00C67A19">
        <w:rPr>
          <w:rFonts w:ascii="Roboto Light" w:hAnsi="Roboto Light"/>
          <w:sz w:val="24"/>
          <w:szCs w:val="24"/>
        </w:rPr>
        <w:lastRenderedPageBreak/>
        <w:t>Les avis spécifiques de passation des marchés pour les acquisitions à effectuer par Appel d’Offres International (AOI) et les appels à manifestations d’intérêt pour les services de consultants</w:t>
      </w:r>
      <w:r w:rsidR="00F35409" w:rsidRPr="00C67A19">
        <w:rPr>
          <w:rFonts w:ascii="Roboto Light" w:hAnsi="Roboto Light"/>
          <w:sz w:val="24"/>
          <w:szCs w:val="24"/>
        </w:rPr>
        <w:t xml:space="preserve"> internationaux</w:t>
      </w:r>
      <w:r w:rsidRPr="00C67A19">
        <w:rPr>
          <w:rFonts w:ascii="Roboto Light" w:hAnsi="Roboto Light"/>
          <w:sz w:val="24"/>
          <w:szCs w:val="24"/>
        </w:rPr>
        <w:t xml:space="preserve"> seront publiés au fur et à mesure </w:t>
      </w:r>
      <w:r w:rsidR="00F35409" w:rsidRPr="00C67A19">
        <w:rPr>
          <w:rFonts w:ascii="Roboto Light" w:hAnsi="Roboto Light"/>
          <w:sz w:val="24"/>
          <w:szCs w:val="24"/>
        </w:rPr>
        <w:t xml:space="preserve">sur le portail électronique de la BID, sur </w:t>
      </w:r>
      <w:proofErr w:type="spellStart"/>
      <w:r w:rsidR="00F35409" w:rsidRPr="00C67A19">
        <w:rPr>
          <w:rFonts w:ascii="Roboto Light" w:hAnsi="Roboto Light"/>
          <w:sz w:val="24"/>
          <w:szCs w:val="24"/>
        </w:rPr>
        <w:t>DgMarket</w:t>
      </w:r>
      <w:proofErr w:type="spellEnd"/>
      <w:r w:rsidR="00F35409" w:rsidRPr="00C67A19">
        <w:rPr>
          <w:rFonts w:ascii="Roboto Light" w:hAnsi="Roboto Light"/>
          <w:sz w:val="24"/>
          <w:szCs w:val="24"/>
        </w:rPr>
        <w:t xml:space="preserve">, et dans au minimum un journal de distribution au plan national </w:t>
      </w:r>
      <w:r w:rsidR="00A2072B" w:rsidRPr="00C67A19">
        <w:rPr>
          <w:rFonts w:ascii="Roboto Light" w:hAnsi="Roboto Light"/>
          <w:sz w:val="24"/>
          <w:szCs w:val="24"/>
        </w:rPr>
        <w:t xml:space="preserve">au </w:t>
      </w:r>
      <w:r w:rsidR="00DB435E" w:rsidRPr="009F0F30">
        <w:rPr>
          <w:rFonts w:ascii="Roboto Light" w:hAnsi="Roboto Light"/>
          <w:sz w:val="24"/>
          <w:szCs w:val="24"/>
        </w:rPr>
        <w:t>Bénin.</w:t>
      </w:r>
      <w:r w:rsidR="00741DD4" w:rsidRPr="00C67A19">
        <w:rPr>
          <w:rFonts w:ascii="Roboto Light" w:hAnsi="Roboto Light"/>
          <w:sz w:val="24"/>
          <w:szCs w:val="24"/>
        </w:rPr>
        <w:t xml:space="preserve"> Dans le cas des </w:t>
      </w:r>
      <w:r w:rsidR="00A2072B" w:rsidRPr="00C67A19">
        <w:rPr>
          <w:rFonts w:ascii="Roboto Light" w:hAnsi="Roboto Light"/>
          <w:sz w:val="24"/>
          <w:szCs w:val="24"/>
        </w:rPr>
        <w:t xml:space="preserve">acquisitions à effectuer au niveau local et les services de consultants nationaux, les publications seront faites au fur et à mesure </w:t>
      </w:r>
      <w:r w:rsidR="00E0187D">
        <w:rPr>
          <w:rFonts w:ascii="Roboto Light" w:hAnsi="Roboto Light"/>
          <w:sz w:val="24"/>
          <w:szCs w:val="24"/>
        </w:rPr>
        <w:t xml:space="preserve">sur </w:t>
      </w:r>
      <w:hyperlink r:id="rId10" w:history="1">
        <w:r w:rsidR="00E0187D" w:rsidRPr="00431B83">
          <w:rPr>
            <w:rStyle w:val="Lienhypertexte"/>
            <w:rFonts w:ascii="Roboto Light" w:hAnsi="Roboto Light" w:cs="Calibri"/>
            <w:sz w:val="24"/>
            <w:szCs w:val="24"/>
          </w:rPr>
          <w:t>https://marches-publics.sbee.bj/</w:t>
        </w:r>
      </w:hyperlink>
      <w:r w:rsidR="002A035F" w:rsidRPr="00431B83">
        <w:rPr>
          <w:rFonts w:ascii="Roboto Light" w:hAnsi="Roboto Light" w:cs="Calibri"/>
          <w:sz w:val="24"/>
          <w:szCs w:val="24"/>
        </w:rPr>
        <w:t> </w:t>
      </w:r>
      <w:r w:rsidR="00E0187D" w:rsidRPr="002377A1">
        <w:rPr>
          <w:rFonts w:ascii="Roboto Light" w:hAnsi="Roboto Light"/>
          <w:sz w:val="24"/>
          <w:szCs w:val="24"/>
        </w:rPr>
        <w:t xml:space="preserve">et </w:t>
      </w:r>
      <w:r w:rsidR="00712199" w:rsidRPr="002377A1">
        <w:rPr>
          <w:rFonts w:ascii="Roboto Light" w:hAnsi="Roboto Light"/>
          <w:sz w:val="24"/>
          <w:szCs w:val="24"/>
        </w:rPr>
        <w:t>dans les</w:t>
      </w:r>
      <w:r w:rsidR="00A2072B" w:rsidRPr="002377A1">
        <w:rPr>
          <w:rFonts w:ascii="Roboto Light" w:hAnsi="Roboto Light"/>
          <w:sz w:val="24"/>
          <w:szCs w:val="24"/>
        </w:rPr>
        <w:t xml:space="preserve"> journa</w:t>
      </w:r>
      <w:r w:rsidR="00712199" w:rsidRPr="002377A1">
        <w:rPr>
          <w:rFonts w:ascii="Roboto Light" w:hAnsi="Roboto Light"/>
          <w:sz w:val="24"/>
          <w:szCs w:val="24"/>
        </w:rPr>
        <w:t xml:space="preserve">ux </w:t>
      </w:r>
      <w:r w:rsidR="00A2072B" w:rsidRPr="002377A1">
        <w:rPr>
          <w:rFonts w:ascii="Roboto Light" w:hAnsi="Roboto Light"/>
          <w:sz w:val="24"/>
          <w:szCs w:val="24"/>
        </w:rPr>
        <w:t>de publication des marchés</w:t>
      </w:r>
      <w:r w:rsidR="00A2072B" w:rsidRPr="00C67A19">
        <w:rPr>
          <w:rFonts w:ascii="Roboto Light" w:hAnsi="Roboto Light"/>
          <w:sz w:val="24"/>
          <w:szCs w:val="24"/>
        </w:rPr>
        <w:t xml:space="preserve"> publics du </w:t>
      </w:r>
      <w:r w:rsidR="00DB435E" w:rsidRPr="0002633F">
        <w:rPr>
          <w:rFonts w:ascii="Roboto Light" w:hAnsi="Roboto Light"/>
          <w:sz w:val="24"/>
          <w:szCs w:val="24"/>
        </w:rPr>
        <w:t>Bénin</w:t>
      </w:r>
      <w:r w:rsidR="00712199" w:rsidRPr="0002633F">
        <w:rPr>
          <w:rFonts w:ascii="Roboto Light" w:hAnsi="Roboto Light"/>
          <w:sz w:val="24"/>
          <w:szCs w:val="24"/>
        </w:rPr>
        <w:t>.</w:t>
      </w:r>
    </w:p>
    <w:p w14:paraId="49DD6080" w14:textId="77777777" w:rsidR="00712199" w:rsidRDefault="0027478C" w:rsidP="001878DA">
      <w:pPr>
        <w:spacing w:before="120" w:after="120" w:line="276" w:lineRule="auto"/>
        <w:jc w:val="both"/>
        <w:rPr>
          <w:rFonts w:ascii="Roboto Light" w:hAnsi="Roboto Light"/>
          <w:sz w:val="24"/>
          <w:szCs w:val="24"/>
        </w:rPr>
      </w:pPr>
      <w:r w:rsidRPr="00C67A19">
        <w:rPr>
          <w:rFonts w:ascii="Roboto Light" w:hAnsi="Roboto Light"/>
          <w:sz w:val="24"/>
          <w:szCs w:val="24"/>
        </w:rPr>
        <w:t xml:space="preserve">La </w:t>
      </w:r>
      <w:r w:rsidR="005E6B36" w:rsidRPr="00C67A19">
        <w:rPr>
          <w:rFonts w:ascii="Roboto Light" w:hAnsi="Roboto Light"/>
          <w:sz w:val="24"/>
          <w:szCs w:val="24"/>
        </w:rPr>
        <w:t>préqualification</w:t>
      </w:r>
      <w:r w:rsidRPr="00C67A19">
        <w:rPr>
          <w:rFonts w:ascii="Roboto Light" w:hAnsi="Roboto Light"/>
          <w:sz w:val="24"/>
          <w:szCs w:val="24"/>
        </w:rPr>
        <w:t xml:space="preserve"> d’entreprises </w:t>
      </w:r>
      <w:r w:rsidR="0002633F">
        <w:rPr>
          <w:rFonts w:ascii="Roboto Light" w:hAnsi="Roboto Light"/>
          <w:sz w:val="24"/>
          <w:szCs w:val="24"/>
        </w:rPr>
        <w:t>n’</w:t>
      </w:r>
      <w:r w:rsidRPr="00C67A19">
        <w:rPr>
          <w:rFonts w:ascii="Roboto Light" w:hAnsi="Roboto Light"/>
          <w:sz w:val="24"/>
          <w:szCs w:val="24"/>
        </w:rPr>
        <w:t xml:space="preserve">est </w:t>
      </w:r>
      <w:r w:rsidR="0002633F">
        <w:rPr>
          <w:rFonts w:ascii="Roboto Light" w:hAnsi="Roboto Light"/>
          <w:sz w:val="24"/>
          <w:szCs w:val="24"/>
        </w:rPr>
        <w:t xml:space="preserve">pas </w:t>
      </w:r>
      <w:r w:rsidRPr="00C67A19">
        <w:rPr>
          <w:rFonts w:ascii="Roboto Light" w:hAnsi="Roboto Light"/>
          <w:sz w:val="24"/>
          <w:szCs w:val="24"/>
        </w:rPr>
        <w:t>prévue pour les marchés</w:t>
      </w:r>
      <w:r w:rsidR="0002633F">
        <w:rPr>
          <w:rFonts w:ascii="Roboto Light" w:hAnsi="Roboto Light"/>
          <w:sz w:val="24"/>
          <w:szCs w:val="24"/>
        </w:rPr>
        <w:t>.</w:t>
      </w:r>
    </w:p>
    <w:p w14:paraId="4CCBEB30" w14:textId="77777777" w:rsidR="00AD732D" w:rsidRPr="0054363D" w:rsidRDefault="0027478C" w:rsidP="0054363D">
      <w:pPr>
        <w:spacing w:before="120" w:after="120"/>
        <w:jc w:val="both"/>
        <w:rPr>
          <w:rFonts w:ascii="Roboto Light" w:hAnsi="Roboto Light"/>
          <w:sz w:val="24"/>
          <w:szCs w:val="24"/>
        </w:rPr>
      </w:pPr>
      <w:r w:rsidRPr="0054363D">
        <w:rPr>
          <w:rFonts w:ascii="Roboto Light" w:hAnsi="Roboto Light"/>
          <w:sz w:val="24"/>
          <w:szCs w:val="24"/>
        </w:rPr>
        <w:t>Les candidats intéressés et éligibles</w:t>
      </w:r>
      <w:r w:rsidR="00C67A19" w:rsidRPr="0054363D">
        <w:rPr>
          <w:rFonts w:ascii="Roboto Light" w:hAnsi="Roboto Light"/>
          <w:sz w:val="24"/>
          <w:szCs w:val="24"/>
        </w:rPr>
        <w:t xml:space="preserve"> </w:t>
      </w:r>
      <w:r w:rsidRPr="0054363D">
        <w:rPr>
          <w:rFonts w:ascii="Roboto Light" w:hAnsi="Roboto Light"/>
          <w:sz w:val="24"/>
          <w:szCs w:val="24"/>
        </w:rPr>
        <w:t>qui souhaitent être considérés pour la fourniture de biens, travaux et services de consultants pour le projet, ou qui désirent obtenir des informations additionnelles, sont invités à contacter le Bénéficiaire à l’adresse ci-</w:t>
      </w:r>
      <w:bookmarkEnd w:id="1"/>
      <w:bookmarkEnd w:id="2"/>
      <w:r w:rsidR="00DC458C" w:rsidRPr="0054363D">
        <w:rPr>
          <w:rFonts w:ascii="Roboto Light" w:hAnsi="Roboto Light"/>
          <w:sz w:val="24"/>
          <w:szCs w:val="24"/>
        </w:rPr>
        <w:t>dessous :</w:t>
      </w:r>
    </w:p>
    <w:tbl>
      <w:tblPr>
        <w:tblStyle w:val="Grilledutablea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9"/>
        <w:gridCol w:w="4251"/>
        <w:gridCol w:w="498"/>
      </w:tblGrid>
      <w:tr w:rsidR="00AB5821" w:rsidRPr="00411098" w14:paraId="335D4754" w14:textId="77777777" w:rsidTr="00E2123A">
        <w:trPr>
          <w:trHeight w:val="2456"/>
        </w:trPr>
        <w:tc>
          <w:tcPr>
            <w:tcW w:w="9498" w:type="dxa"/>
            <w:gridSpan w:val="3"/>
          </w:tcPr>
          <w:p w14:paraId="460A5E5D" w14:textId="77777777" w:rsidR="000006AE" w:rsidRPr="00411098" w:rsidRDefault="0027478C" w:rsidP="0054363D">
            <w:pPr>
              <w:spacing w:line="276" w:lineRule="auto"/>
              <w:rPr>
                <w:rFonts w:ascii="Roboto Light" w:hAnsi="Roboto Light"/>
                <w:sz w:val="24"/>
                <w:szCs w:val="24"/>
                <w:lang w:val="fr-FR" w:eastAsia="en-US"/>
              </w:rPr>
            </w:pPr>
            <w:r w:rsidRPr="00411098">
              <w:rPr>
                <w:rFonts w:ascii="Roboto Light" w:hAnsi="Roboto Light"/>
                <w:sz w:val="24"/>
                <w:szCs w:val="24"/>
                <w:lang w:val="fr-FR" w:eastAsia="en-US"/>
              </w:rPr>
              <w:t>Personne Responsable des Marchés Publics (PRMP)/SBEE</w:t>
            </w:r>
          </w:p>
          <w:p w14:paraId="16D2EC08" w14:textId="77777777" w:rsidR="000006AE" w:rsidRPr="00411098" w:rsidRDefault="0027478C" w:rsidP="0054363D">
            <w:pPr>
              <w:spacing w:line="276" w:lineRule="auto"/>
              <w:rPr>
                <w:rFonts w:ascii="Roboto Light" w:hAnsi="Roboto Light"/>
                <w:sz w:val="24"/>
                <w:szCs w:val="24"/>
                <w:lang w:val="fr-FR" w:eastAsia="en-US"/>
              </w:rPr>
            </w:pPr>
            <w:r w:rsidRPr="00411098">
              <w:rPr>
                <w:rFonts w:ascii="Roboto Light" w:hAnsi="Roboto Light"/>
                <w:sz w:val="24"/>
                <w:szCs w:val="24"/>
                <w:lang w:val="fr-FR" w:eastAsia="en-US"/>
              </w:rPr>
              <w:t>Bureau 201, Direction Générale de la SBEE sise à GANHI</w:t>
            </w:r>
          </w:p>
          <w:p w14:paraId="34B5A501" w14:textId="3907E6F2" w:rsidR="000006AE" w:rsidRPr="00411098" w:rsidRDefault="0027478C" w:rsidP="0054363D">
            <w:pPr>
              <w:spacing w:line="276" w:lineRule="auto"/>
              <w:rPr>
                <w:rFonts w:ascii="Roboto Light" w:hAnsi="Roboto Light"/>
                <w:sz w:val="24"/>
                <w:szCs w:val="24"/>
                <w:lang w:val="fr-FR" w:eastAsia="en-US"/>
              </w:rPr>
            </w:pPr>
            <w:r w:rsidRPr="00411098">
              <w:rPr>
                <w:rFonts w:ascii="Roboto Light" w:hAnsi="Roboto Light"/>
                <w:sz w:val="24"/>
                <w:szCs w:val="24"/>
                <w:lang w:val="fr-FR" w:eastAsia="en-US"/>
              </w:rPr>
              <w:t>Avenue du Gouverneur Général PONTY, face Préfecture du Littoral, 01 BP 123 COTONOU</w:t>
            </w:r>
            <w:r w:rsidR="00272C48" w:rsidRPr="00411098">
              <w:rPr>
                <w:rFonts w:ascii="Roboto Light" w:hAnsi="Roboto Light"/>
                <w:sz w:val="24"/>
                <w:szCs w:val="24"/>
                <w:lang w:val="fr-FR" w:eastAsia="en-US"/>
              </w:rPr>
              <w:t xml:space="preserve"> </w:t>
            </w:r>
          </w:p>
          <w:p w14:paraId="3ABF5F0D" w14:textId="6EDB105B" w:rsidR="008F77D4" w:rsidRPr="00411098" w:rsidRDefault="006951A7" w:rsidP="008F77D4">
            <w:pPr>
              <w:spacing w:line="276" w:lineRule="auto"/>
              <w:rPr>
                <w:rFonts w:ascii="Roboto Light" w:hAnsi="Roboto Light"/>
                <w:b/>
                <w:bCs/>
                <w:sz w:val="24"/>
                <w:szCs w:val="24"/>
                <w:lang w:val="fr-FR" w:eastAsia="en-US"/>
              </w:rPr>
            </w:pPr>
            <w:r>
              <w:rPr>
                <w:rFonts w:ascii="Roboto Light" w:hAnsi="Roboto Light"/>
                <w:b/>
                <w:bCs/>
                <w:sz w:val="24"/>
                <w:szCs w:val="24"/>
                <w:lang w:val="fr-FR" w:eastAsia="en-US"/>
              </w:rPr>
              <w:t>Jean-</w:t>
            </w:r>
            <w:r w:rsidRPr="00411098">
              <w:rPr>
                <w:rFonts w:ascii="Roboto Light" w:hAnsi="Roboto Light"/>
                <w:b/>
                <w:bCs/>
                <w:sz w:val="24"/>
                <w:szCs w:val="24"/>
                <w:lang w:val="fr-FR" w:eastAsia="en-US"/>
              </w:rPr>
              <w:t xml:space="preserve">Luc </w:t>
            </w:r>
            <w:r w:rsidR="0027478C" w:rsidRPr="00411098">
              <w:rPr>
                <w:rFonts w:ascii="Roboto Light" w:hAnsi="Roboto Light"/>
                <w:b/>
                <w:bCs/>
                <w:sz w:val="24"/>
                <w:szCs w:val="24"/>
                <w:lang w:val="fr-FR" w:eastAsia="en-US"/>
              </w:rPr>
              <w:t xml:space="preserve">YOFFOU </w:t>
            </w:r>
          </w:p>
          <w:p w14:paraId="3787F6BF" w14:textId="732216C5" w:rsidR="000006AE" w:rsidRPr="00411098" w:rsidRDefault="008F77D4" w:rsidP="008F77D4">
            <w:pPr>
              <w:spacing w:line="276" w:lineRule="auto"/>
              <w:rPr>
                <w:rFonts w:ascii="Roboto Light" w:hAnsi="Roboto Light"/>
                <w:sz w:val="24"/>
                <w:szCs w:val="24"/>
                <w:lang w:val="fr-FR" w:eastAsia="en-US"/>
              </w:rPr>
            </w:pPr>
            <w:r w:rsidRPr="00411098">
              <w:rPr>
                <w:rFonts w:ascii="Roboto Light" w:hAnsi="Roboto Light"/>
                <w:sz w:val="24"/>
                <w:szCs w:val="24"/>
                <w:lang w:val="fr-FR" w:eastAsia="en-US"/>
              </w:rPr>
              <w:t>PRMP/SBEE</w:t>
            </w:r>
            <w:r w:rsidR="0027478C" w:rsidRPr="00411098">
              <w:rPr>
                <w:rFonts w:ascii="Roboto Light" w:hAnsi="Roboto Light"/>
                <w:sz w:val="24"/>
                <w:szCs w:val="24"/>
                <w:lang w:val="fr-FR" w:eastAsia="en-US"/>
              </w:rPr>
              <w:t xml:space="preserve"> </w:t>
            </w:r>
          </w:p>
          <w:p w14:paraId="79543F2F" w14:textId="512145FB" w:rsidR="00272C48" w:rsidRPr="00411098" w:rsidRDefault="00272C48" w:rsidP="0054363D">
            <w:pPr>
              <w:spacing w:line="276" w:lineRule="auto"/>
              <w:rPr>
                <w:rFonts w:ascii="Roboto Light" w:hAnsi="Roboto Light"/>
                <w:color w:val="4472C4" w:themeColor="accent1"/>
                <w:sz w:val="24"/>
                <w:szCs w:val="24"/>
                <w:lang w:val="fr-FR"/>
              </w:rPr>
            </w:pPr>
            <w:r w:rsidRPr="00411098">
              <w:rPr>
                <w:rFonts w:ascii="Roboto Light" w:hAnsi="Roboto Light"/>
                <w:sz w:val="24"/>
                <w:szCs w:val="24"/>
                <w:lang w:val="fr-FR" w:eastAsia="en-US"/>
              </w:rPr>
              <w:t xml:space="preserve">E-mail : </w:t>
            </w:r>
            <w:hyperlink r:id="rId11" w:history="1">
              <w:r w:rsidRPr="00411098">
                <w:rPr>
                  <w:rFonts w:ascii="Roboto Light" w:hAnsi="Roboto Light"/>
                  <w:sz w:val="24"/>
                  <w:szCs w:val="24"/>
                  <w:lang w:val="fr-FR" w:eastAsia="en-US"/>
                </w:rPr>
                <w:t>info_prmp@sbee.bj</w:t>
              </w:r>
            </w:hyperlink>
          </w:p>
          <w:p w14:paraId="5230C0B2" w14:textId="4989E91E" w:rsidR="000006AE" w:rsidRPr="00411098" w:rsidRDefault="00411098">
            <w:pPr>
              <w:jc w:val="both"/>
              <w:rPr>
                <w:rFonts w:ascii="Roboto Light" w:hAnsi="Roboto Light"/>
                <w:sz w:val="24"/>
                <w:szCs w:val="24"/>
                <w:lang w:val="fr-FR"/>
              </w:rPr>
            </w:pPr>
            <w:r w:rsidRPr="00431B83">
              <w:rPr>
                <w:rStyle w:val="Lienhypertexte"/>
                <w:rFonts w:ascii="Roboto Light" w:hAnsi="Roboto Light" w:cs="Calibri"/>
                <w:color w:val="000000" w:themeColor="text1"/>
                <w:sz w:val="24"/>
                <w:szCs w:val="24"/>
                <w:u w:val="none"/>
              </w:rPr>
              <w:t xml:space="preserve">Avec </w:t>
            </w:r>
            <w:proofErr w:type="spellStart"/>
            <w:r w:rsidRPr="00431B83">
              <w:rPr>
                <w:rStyle w:val="Lienhypertexte"/>
                <w:rFonts w:ascii="Roboto Light" w:hAnsi="Roboto Light" w:cs="Calibri"/>
                <w:color w:val="000000" w:themeColor="text1"/>
                <w:sz w:val="24"/>
                <w:szCs w:val="24"/>
                <w:u w:val="none"/>
              </w:rPr>
              <w:t>copie</w:t>
            </w:r>
            <w:proofErr w:type="spellEnd"/>
            <w:r w:rsidRPr="00431B83">
              <w:rPr>
                <w:rStyle w:val="Lienhypertexte"/>
                <w:rFonts w:ascii="Roboto Light" w:hAnsi="Roboto Light" w:cs="Calibri"/>
                <w:color w:val="000000" w:themeColor="text1"/>
                <w:sz w:val="24"/>
                <w:szCs w:val="24"/>
                <w:u w:val="none"/>
              </w:rPr>
              <w:t xml:space="preserve"> à</w:t>
            </w:r>
            <w:r>
              <w:rPr>
                <w:rStyle w:val="Lienhypertexte"/>
                <w:rFonts w:ascii="Roboto Light" w:hAnsi="Roboto Light" w:cs="Calibri"/>
                <w:color w:val="000000" w:themeColor="text1"/>
                <w:sz w:val="24"/>
                <w:szCs w:val="24"/>
                <w:u w:val="none"/>
              </w:rPr>
              <w:t>/au</w:t>
            </w:r>
            <w:r w:rsidRPr="00431B83">
              <w:rPr>
                <w:rStyle w:val="Lienhypertexte"/>
                <w:rFonts w:ascii="Roboto Light" w:hAnsi="Roboto Light" w:cs="Calibri"/>
                <w:color w:val="000000" w:themeColor="text1"/>
                <w:sz w:val="24"/>
                <w:szCs w:val="24"/>
                <w:u w:val="none"/>
              </w:rPr>
              <w:t xml:space="preserve"> </w:t>
            </w:r>
          </w:p>
        </w:tc>
      </w:tr>
      <w:tr w:rsidR="00AB5821" w:rsidRPr="00411098" w14:paraId="02AED65B" w14:textId="77777777" w:rsidTr="00E2123A">
        <w:tc>
          <w:tcPr>
            <w:tcW w:w="9000" w:type="dxa"/>
            <w:gridSpan w:val="2"/>
          </w:tcPr>
          <w:p w14:paraId="1C86331D" w14:textId="4ED6D182" w:rsidR="0054363D" w:rsidRPr="00411098" w:rsidRDefault="0022342A" w:rsidP="0054363D">
            <w:pPr>
              <w:spacing w:line="276" w:lineRule="auto"/>
              <w:rPr>
                <w:rFonts w:ascii="Roboto Light" w:hAnsi="Roboto Light"/>
                <w:b/>
                <w:bCs/>
                <w:sz w:val="24"/>
                <w:szCs w:val="24"/>
                <w:lang w:val="fr-FR" w:eastAsia="en-US"/>
              </w:rPr>
            </w:pPr>
            <w:r>
              <w:rPr>
                <w:rFonts w:ascii="Roboto Light" w:hAnsi="Roboto Light"/>
                <w:b/>
                <w:bCs/>
                <w:i/>
                <w:iCs/>
                <w:color w:val="4472C4" w:themeColor="accent1"/>
                <w:sz w:val="24"/>
                <w:szCs w:val="24"/>
                <w:lang w:val="fr-FR" w:eastAsia="en-US"/>
              </w:rPr>
              <w:t>TCHASSAMA SOULE ABDEL NASSER</w:t>
            </w:r>
          </w:p>
        </w:tc>
        <w:tc>
          <w:tcPr>
            <w:tcW w:w="498" w:type="dxa"/>
          </w:tcPr>
          <w:p w14:paraId="6363B1F4" w14:textId="77777777" w:rsidR="0054363D" w:rsidRPr="00411098" w:rsidRDefault="0054363D" w:rsidP="0054363D">
            <w:pPr>
              <w:jc w:val="both"/>
              <w:rPr>
                <w:rFonts w:ascii="Roboto Light" w:hAnsi="Roboto Light"/>
                <w:bCs/>
                <w:sz w:val="24"/>
                <w:szCs w:val="24"/>
                <w:lang w:val="fr-FR"/>
              </w:rPr>
            </w:pPr>
          </w:p>
        </w:tc>
      </w:tr>
      <w:tr w:rsidR="00AB5821" w:rsidRPr="00411098" w14:paraId="3021138A" w14:textId="77777777" w:rsidTr="00E2123A">
        <w:tc>
          <w:tcPr>
            <w:tcW w:w="9000" w:type="dxa"/>
            <w:gridSpan w:val="2"/>
          </w:tcPr>
          <w:p w14:paraId="08620614" w14:textId="20AE67D4" w:rsidR="00A1101D" w:rsidRPr="00411098" w:rsidRDefault="0027478C" w:rsidP="0054363D">
            <w:pPr>
              <w:spacing w:line="276" w:lineRule="auto"/>
              <w:rPr>
                <w:rFonts w:ascii="Roboto Light" w:hAnsi="Roboto Light"/>
                <w:sz w:val="24"/>
                <w:szCs w:val="24"/>
                <w:lang w:val="fr-FR" w:eastAsia="en-US"/>
              </w:rPr>
            </w:pPr>
            <w:r w:rsidRPr="00411098">
              <w:rPr>
                <w:rFonts w:ascii="Roboto Light" w:hAnsi="Roboto Light"/>
                <w:sz w:val="24"/>
                <w:szCs w:val="24"/>
                <w:lang w:val="fr-FR" w:eastAsia="en-US"/>
              </w:rPr>
              <w:t>Coordonnateur</w:t>
            </w:r>
            <w:r w:rsidR="00170418" w:rsidRPr="00411098">
              <w:rPr>
                <w:rFonts w:ascii="Roboto Light" w:hAnsi="Roboto Light"/>
                <w:sz w:val="24"/>
                <w:szCs w:val="24"/>
                <w:lang w:val="fr-FR" w:eastAsia="en-US"/>
              </w:rPr>
              <w:t xml:space="preserve"> du projet PAEB</w:t>
            </w:r>
          </w:p>
        </w:tc>
        <w:tc>
          <w:tcPr>
            <w:tcW w:w="498" w:type="dxa"/>
          </w:tcPr>
          <w:p w14:paraId="338FD668" w14:textId="77777777" w:rsidR="00A1101D" w:rsidRPr="00411098" w:rsidRDefault="00A1101D" w:rsidP="00A1101D">
            <w:pPr>
              <w:jc w:val="both"/>
              <w:rPr>
                <w:rFonts w:ascii="Roboto Light" w:hAnsi="Roboto Light"/>
                <w:bCs/>
                <w:sz w:val="24"/>
                <w:szCs w:val="24"/>
                <w:lang w:val="fr-FR"/>
              </w:rPr>
            </w:pPr>
          </w:p>
        </w:tc>
      </w:tr>
      <w:tr w:rsidR="00AB5821" w:rsidRPr="00411098" w14:paraId="02269465" w14:textId="77777777" w:rsidTr="00E2123A">
        <w:tc>
          <w:tcPr>
            <w:tcW w:w="9000" w:type="dxa"/>
            <w:gridSpan w:val="2"/>
          </w:tcPr>
          <w:p w14:paraId="7FF74F76" w14:textId="6F3F5F8A" w:rsidR="00A1101D" w:rsidRPr="00411098" w:rsidRDefault="0027478C" w:rsidP="0054363D">
            <w:pPr>
              <w:spacing w:line="276" w:lineRule="auto"/>
              <w:rPr>
                <w:rFonts w:ascii="Roboto Light" w:hAnsi="Roboto Light"/>
                <w:color w:val="000000" w:themeColor="text1"/>
                <w:sz w:val="24"/>
                <w:szCs w:val="24"/>
                <w:lang w:val="fr-FR" w:eastAsia="en-US"/>
              </w:rPr>
            </w:pPr>
            <w:r w:rsidRPr="00411098">
              <w:rPr>
                <w:rFonts w:ascii="Roboto Light" w:hAnsi="Roboto Light"/>
                <w:color w:val="000000" w:themeColor="text1"/>
                <w:sz w:val="24"/>
                <w:szCs w:val="24"/>
                <w:lang w:val="fr-FR" w:eastAsia="en-US"/>
              </w:rPr>
              <w:t xml:space="preserve">Tél : </w:t>
            </w:r>
            <w:r w:rsidR="002F258E" w:rsidRPr="00411098">
              <w:rPr>
                <w:rFonts w:ascii="Roboto Light" w:hAnsi="Roboto Light"/>
                <w:color w:val="000000" w:themeColor="text1"/>
                <w:sz w:val="24"/>
                <w:szCs w:val="24"/>
                <w:lang w:val="fr-FR" w:eastAsia="en-US"/>
              </w:rPr>
              <w:t xml:space="preserve"> </w:t>
            </w:r>
            <w:r w:rsidR="0022342A">
              <w:rPr>
                <w:rFonts w:ascii="Roboto Light" w:hAnsi="Roboto Light"/>
                <w:b/>
                <w:bCs/>
                <w:i/>
                <w:iCs/>
                <w:color w:val="4472C4" w:themeColor="accent1"/>
                <w:sz w:val="24"/>
                <w:szCs w:val="24"/>
                <w:lang w:val="fr-FR" w:eastAsia="en-US"/>
              </w:rPr>
              <w:t>00229 01 97 47 92 42</w:t>
            </w:r>
          </w:p>
        </w:tc>
        <w:tc>
          <w:tcPr>
            <w:tcW w:w="498" w:type="dxa"/>
          </w:tcPr>
          <w:p w14:paraId="4DB05E83" w14:textId="77777777" w:rsidR="00A1101D" w:rsidRPr="00411098" w:rsidRDefault="00A1101D" w:rsidP="00A1101D">
            <w:pPr>
              <w:jc w:val="both"/>
              <w:rPr>
                <w:rFonts w:ascii="Roboto Light" w:hAnsi="Roboto Light"/>
                <w:bCs/>
                <w:sz w:val="24"/>
                <w:szCs w:val="24"/>
                <w:lang w:val="fr-FR"/>
              </w:rPr>
            </w:pPr>
          </w:p>
        </w:tc>
      </w:tr>
      <w:tr w:rsidR="00AB5821" w:rsidRPr="00411098" w14:paraId="06D7E679" w14:textId="77777777" w:rsidTr="00E2123A">
        <w:tc>
          <w:tcPr>
            <w:tcW w:w="9000" w:type="dxa"/>
            <w:gridSpan w:val="2"/>
          </w:tcPr>
          <w:p w14:paraId="1D17A123" w14:textId="7AA0C03E" w:rsidR="00A1101D" w:rsidRPr="00411098" w:rsidRDefault="0027478C" w:rsidP="0054363D">
            <w:pPr>
              <w:spacing w:line="276" w:lineRule="auto"/>
              <w:rPr>
                <w:rFonts w:ascii="Roboto Light" w:hAnsi="Roboto Light"/>
                <w:color w:val="000000" w:themeColor="text1"/>
                <w:sz w:val="24"/>
                <w:szCs w:val="24"/>
                <w:lang w:val="fr-FR"/>
              </w:rPr>
            </w:pPr>
            <w:r w:rsidRPr="00411098">
              <w:rPr>
                <w:rFonts w:ascii="Roboto Light" w:hAnsi="Roboto Light"/>
                <w:color w:val="000000" w:themeColor="text1"/>
                <w:sz w:val="24"/>
                <w:szCs w:val="24"/>
                <w:lang w:val="fr-FR"/>
              </w:rPr>
              <w:t xml:space="preserve">E-mail : </w:t>
            </w:r>
            <w:r w:rsidR="001C3C20" w:rsidRPr="00411098">
              <w:rPr>
                <w:rFonts w:ascii="Roboto Light" w:hAnsi="Roboto Light"/>
                <w:b/>
                <w:bCs/>
                <w:i/>
                <w:iCs/>
                <w:color w:val="4472C4" w:themeColor="accent1"/>
                <w:sz w:val="24"/>
                <w:szCs w:val="24"/>
                <w:lang w:val="fr-FR" w:eastAsia="en-US"/>
              </w:rPr>
              <w:t xml:space="preserve"> </w:t>
            </w:r>
            <w:r w:rsidR="0022342A">
              <w:rPr>
                <w:rFonts w:ascii="Roboto Light" w:hAnsi="Roboto Light"/>
                <w:b/>
                <w:bCs/>
                <w:i/>
                <w:iCs/>
                <w:color w:val="4472C4" w:themeColor="accent1"/>
                <w:sz w:val="24"/>
                <w:szCs w:val="24"/>
                <w:lang w:val="fr-FR" w:eastAsia="en-US"/>
              </w:rPr>
              <w:t>tchass.nass@gmail.com</w:t>
            </w:r>
          </w:p>
        </w:tc>
        <w:tc>
          <w:tcPr>
            <w:tcW w:w="498" w:type="dxa"/>
          </w:tcPr>
          <w:p w14:paraId="2E8D8945" w14:textId="77777777" w:rsidR="00A1101D" w:rsidRPr="00411098" w:rsidRDefault="00A1101D" w:rsidP="00A1101D">
            <w:pPr>
              <w:jc w:val="both"/>
              <w:rPr>
                <w:rFonts w:ascii="Roboto Light" w:hAnsi="Roboto Light"/>
                <w:bCs/>
                <w:sz w:val="24"/>
                <w:szCs w:val="24"/>
                <w:lang w:val="fr-FR"/>
              </w:rPr>
            </w:pPr>
          </w:p>
        </w:tc>
      </w:tr>
      <w:tr w:rsidR="002F258E" w:rsidRPr="00411098" w14:paraId="695FB28D" w14:textId="77777777" w:rsidTr="00E2123A">
        <w:tc>
          <w:tcPr>
            <w:tcW w:w="4749" w:type="dxa"/>
          </w:tcPr>
          <w:p w14:paraId="08B1EEA0" w14:textId="7004F0E7" w:rsidR="002F258E" w:rsidRPr="00431B83" w:rsidRDefault="002F258E" w:rsidP="000006AE">
            <w:pPr>
              <w:spacing w:line="276" w:lineRule="auto"/>
              <w:rPr>
                <w:rFonts w:ascii="Roboto Light" w:hAnsi="Roboto Light"/>
                <w:sz w:val="24"/>
                <w:szCs w:val="24"/>
                <w:lang w:val="fr-FR"/>
              </w:rPr>
            </w:pPr>
          </w:p>
        </w:tc>
        <w:tc>
          <w:tcPr>
            <w:tcW w:w="4749" w:type="dxa"/>
            <w:gridSpan w:val="2"/>
            <w:vAlign w:val="center"/>
          </w:tcPr>
          <w:p w14:paraId="0A6D77BA" w14:textId="77777777" w:rsidR="004F18CC" w:rsidRDefault="004F18CC" w:rsidP="00431B83">
            <w:pPr>
              <w:spacing w:line="276" w:lineRule="auto"/>
              <w:jc w:val="center"/>
              <w:rPr>
                <w:rFonts w:ascii="Roboto Light" w:hAnsi="Roboto Light"/>
                <w:sz w:val="24"/>
                <w:szCs w:val="24"/>
                <w:lang w:val="fr-FR" w:eastAsia="en-US"/>
              </w:rPr>
            </w:pPr>
          </w:p>
          <w:p w14:paraId="49FB020E" w14:textId="77777777" w:rsidR="002F258E" w:rsidRDefault="004F18CC" w:rsidP="00431B83">
            <w:pPr>
              <w:spacing w:line="276" w:lineRule="auto"/>
              <w:jc w:val="center"/>
              <w:rPr>
                <w:rFonts w:ascii="Roboto Light" w:hAnsi="Roboto Light"/>
                <w:sz w:val="24"/>
                <w:szCs w:val="24"/>
                <w:lang w:val="fr-FR" w:eastAsia="en-US"/>
              </w:rPr>
            </w:pPr>
            <w:r w:rsidRPr="00411098">
              <w:rPr>
                <w:rFonts w:ascii="Roboto Light" w:hAnsi="Roboto Light"/>
                <w:sz w:val="24"/>
                <w:szCs w:val="24"/>
                <w:lang w:val="fr-FR" w:eastAsia="en-US"/>
              </w:rPr>
              <w:t>Personne Responsable des Marchés Publics</w:t>
            </w:r>
          </w:p>
          <w:p w14:paraId="0C6C2E06" w14:textId="77777777" w:rsidR="004F18CC" w:rsidRDefault="004F18CC" w:rsidP="00431B83">
            <w:pPr>
              <w:spacing w:line="276" w:lineRule="auto"/>
              <w:jc w:val="center"/>
              <w:rPr>
                <w:rFonts w:ascii="Roboto Light" w:hAnsi="Roboto Light"/>
                <w:sz w:val="24"/>
                <w:szCs w:val="24"/>
                <w:lang w:val="fr-FR" w:eastAsia="en-US"/>
              </w:rPr>
            </w:pPr>
          </w:p>
          <w:p w14:paraId="63F7DA1B" w14:textId="77777777" w:rsidR="004F18CC" w:rsidRDefault="004F18CC" w:rsidP="00431B83">
            <w:pPr>
              <w:spacing w:line="276" w:lineRule="auto"/>
              <w:jc w:val="center"/>
              <w:rPr>
                <w:rFonts w:ascii="Roboto Light" w:hAnsi="Roboto Light"/>
                <w:sz w:val="24"/>
                <w:szCs w:val="24"/>
                <w:lang w:val="fr-FR" w:eastAsia="en-US"/>
              </w:rPr>
            </w:pPr>
          </w:p>
          <w:p w14:paraId="1767ACB4" w14:textId="77777777" w:rsidR="004F18CC" w:rsidRDefault="004F18CC" w:rsidP="00431B83">
            <w:pPr>
              <w:spacing w:line="276" w:lineRule="auto"/>
              <w:jc w:val="center"/>
              <w:rPr>
                <w:rFonts w:ascii="Roboto Light" w:hAnsi="Roboto Light"/>
                <w:sz w:val="24"/>
                <w:szCs w:val="24"/>
                <w:lang w:val="fr-FR" w:eastAsia="en-US"/>
              </w:rPr>
            </w:pPr>
          </w:p>
          <w:p w14:paraId="23B17199" w14:textId="1A069ACD" w:rsidR="004F18CC" w:rsidRPr="00411098" w:rsidRDefault="004F18CC" w:rsidP="00431B83">
            <w:pPr>
              <w:spacing w:line="276" w:lineRule="auto"/>
              <w:jc w:val="center"/>
              <w:rPr>
                <w:rFonts w:ascii="Roboto Light" w:hAnsi="Roboto Light"/>
                <w:sz w:val="24"/>
                <w:szCs w:val="24"/>
                <w:lang w:val="fr-FR" w:eastAsia="en-US"/>
              </w:rPr>
            </w:pPr>
          </w:p>
        </w:tc>
      </w:tr>
      <w:tr w:rsidR="002F258E" w:rsidRPr="00411098" w14:paraId="6E3F40FA" w14:textId="77777777" w:rsidTr="00E2123A">
        <w:tc>
          <w:tcPr>
            <w:tcW w:w="4749" w:type="dxa"/>
          </w:tcPr>
          <w:p w14:paraId="257763FC" w14:textId="34F0D7DF" w:rsidR="002F258E" w:rsidRPr="00411098" w:rsidRDefault="002F258E" w:rsidP="000006AE">
            <w:pPr>
              <w:spacing w:line="276" w:lineRule="auto"/>
              <w:rPr>
                <w:rFonts w:ascii="Roboto Light" w:hAnsi="Roboto Light"/>
                <w:b/>
                <w:bCs/>
                <w:sz w:val="24"/>
                <w:szCs w:val="24"/>
              </w:rPr>
            </w:pPr>
          </w:p>
        </w:tc>
        <w:tc>
          <w:tcPr>
            <w:tcW w:w="4749" w:type="dxa"/>
            <w:gridSpan w:val="2"/>
            <w:vAlign w:val="center"/>
          </w:tcPr>
          <w:p w14:paraId="36E1D279" w14:textId="5F3DA57B" w:rsidR="004F18CC" w:rsidRPr="001E4A75" w:rsidRDefault="004F18CC" w:rsidP="004F18CC">
            <w:pPr>
              <w:spacing w:line="276" w:lineRule="auto"/>
              <w:rPr>
                <w:rFonts w:ascii="Roboto Light" w:hAnsi="Roboto Light"/>
                <w:b/>
                <w:bCs/>
                <w:sz w:val="24"/>
                <w:szCs w:val="24"/>
                <w:u w:val="single"/>
                <w:lang w:val="fr-FR" w:eastAsia="en-US"/>
              </w:rPr>
            </w:pPr>
            <w:r>
              <w:rPr>
                <w:rFonts w:ascii="Roboto Light" w:hAnsi="Roboto Light"/>
                <w:b/>
                <w:bCs/>
                <w:sz w:val="24"/>
                <w:szCs w:val="24"/>
                <w:lang w:val="fr-FR" w:eastAsia="en-US"/>
              </w:rPr>
              <w:t xml:space="preserve">                      </w:t>
            </w:r>
            <w:r w:rsidR="00F80795" w:rsidRPr="001E4A75">
              <w:rPr>
                <w:rFonts w:ascii="Roboto Light" w:hAnsi="Roboto Light"/>
                <w:b/>
                <w:bCs/>
                <w:sz w:val="24"/>
                <w:szCs w:val="24"/>
                <w:u w:val="single"/>
                <w:lang w:val="fr-FR" w:eastAsia="en-US"/>
              </w:rPr>
              <w:t>Jean</w:t>
            </w:r>
            <w:r w:rsidR="00F80795">
              <w:rPr>
                <w:rFonts w:ascii="Roboto Light" w:hAnsi="Roboto Light"/>
                <w:b/>
                <w:bCs/>
                <w:sz w:val="24"/>
                <w:szCs w:val="24"/>
                <w:u w:val="single"/>
                <w:lang w:val="fr-FR" w:eastAsia="en-US"/>
              </w:rPr>
              <w:t>-</w:t>
            </w:r>
            <w:r w:rsidR="00F80795" w:rsidRPr="001E4A75">
              <w:rPr>
                <w:rFonts w:ascii="Roboto Light" w:hAnsi="Roboto Light"/>
                <w:b/>
                <w:bCs/>
                <w:sz w:val="24"/>
                <w:szCs w:val="24"/>
                <w:u w:val="single"/>
                <w:lang w:val="fr-FR" w:eastAsia="en-US"/>
              </w:rPr>
              <w:t xml:space="preserve">Luc </w:t>
            </w:r>
            <w:r w:rsidRPr="001E4A75">
              <w:rPr>
                <w:rFonts w:ascii="Roboto Light" w:hAnsi="Roboto Light"/>
                <w:b/>
                <w:bCs/>
                <w:sz w:val="24"/>
                <w:szCs w:val="24"/>
                <w:u w:val="single"/>
                <w:lang w:val="fr-FR" w:eastAsia="en-US"/>
              </w:rPr>
              <w:t xml:space="preserve">YOFFOU </w:t>
            </w:r>
          </w:p>
          <w:p w14:paraId="43ECCB47" w14:textId="439B4639" w:rsidR="002F258E" w:rsidRPr="0022342A" w:rsidRDefault="002F258E" w:rsidP="00431B83">
            <w:pPr>
              <w:spacing w:line="276" w:lineRule="auto"/>
              <w:jc w:val="center"/>
              <w:rPr>
                <w:rFonts w:ascii="Roboto Light" w:hAnsi="Roboto Light"/>
                <w:b/>
                <w:bCs/>
                <w:i/>
                <w:iCs/>
                <w:color w:val="4472C4" w:themeColor="accent1"/>
                <w:sz w:val="24"/>
                <w:szCs w:val="24"/>
                <w:u w:val="single"/>
                <w:lang w:val="fr-FR" w:eastAsia="en-US"/>
              </w:rPr>
            </w:pPr>
          </w:p>
        </w:tc>
      </w:tr>
    </w:tbl>
    <w:p w14:paraId="54D04F81" w14:textId="4BCEE993" w:rsidR="006F7B2C" w:rsidRPr="006F7B2C" w:rsidRDefault="006F7B2C" w:rsidP="00BF385A">
      <w:pPr>
        <w:spacing w:after="0" w:line="276" w:lineRule="auto"/>
        <w:rPr>
          <w:rFonts w:ascii="Roboto Light" w:hAnsi="Roboto Light"/>
          <w:color w:val="0070C0"/>
          <w:sz w:val="24"/>
          <w:szCs w:val="24"/>
        </w:rPr>
      </w:pPr>
    </w:p>
    <w:sectPr w:rsidR="006F7B2C" w:rsidRPr="006F7B2C" w:rsidSect="00432BB9">
      <w:headerReference w:type="even" r:id="rId12"/>
      <w:headerReference w:type="default" r:id="rId13"/>
      <w:footerReference w:type="default" r:id="rId14"/>
      <w:headerReference w:type="first" r:id="rId15"/>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C84DC" w14:textId="77777777" w:rsidR="00056041" w:rsidRDefault="00056041">
      <w:pPr>
        <w:spacing w:after="0" w:line="240" w:lineRule="auto"/>
      </w:pPr>
      <w:r>
        <w:separator/>
      </w:r>
    </w:p>
  </w:endnote>
  <w:endnote w:type="continuationSeparator" w:id="0">
    <w:p w14:paraId="18910B8E" w14:textId="77777777" w:rsidR="00056041" w:rsidRDefault="00056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Roboto Light">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AC7F9" w14:textId="170B090C" w:rsidR="00B57E92" w:rsidRPr="00602A2C" w:rsidRDefault="0027478C" w:rsidP="00911D22">
    <w:pPr>
      <w:pStyle w:val="Pieddepage"/>
      <w:pBdr>
        <w:top w:val="single" w:sz="4" w:space="1" w:color="auto"/>
      </w:pBdr>
      <w:tabs>
        <w:tab w:val="clear" w:pos="4536"/>
        <w:tab w:val="clear" w:pos="9072"/>
        <w:tab w:val="left" w:pos="432"/>
      </w:tabs>
      <w:jc w:val="center"/>
      <w:rPr>
        <w:rFonts w:ascii="Roboto Light" w:hAnsi="Roboto Light"/>
      </w:rPr>
    </w:pPr>
    <w:r w:rsidRPr="00602A2C">
      <w:rPr>
        <w:rFonts w:ascii="Roboto Light" w:hAnsi="Roboto Light"/>
        <w:sz w:val="18"/>
        <w:szCs w:val="18"/>
      </w:rPr>
      <w:t xml:space="preserve">AGPM du projet </w:t>
    </w:r>
    <w:r w:rsidR="00D33B5B" w:rsidRPr="00431B83">
      <w:rPr>
        <w:rFonts w:ascii="Roboto Light" w:hAnsi="Roboto Light"/>
        <w:sz w:val="18"/>
        <w:szCs w:val="18"/>
      </w:rPr>
      <w:t>BEN1021</w:t>
    </w:r>
    <w:r w:rsidR="00D33B5B">
      <w:rPr>
        <w:rFonts w:ascii="Roboto Light" w:hAnsi="Roboto Light"/>
        <w:i/>
        <w:iCs/>
        <w:color w:val="4472C4" w:themeColor="accent1"/>
        <w:sz w:val="18"/>
        <w:szCs w:val="18"/>
      </w:rPr>
      <w:tab/>
    </w:r>
    <w:r w:rsidR="00D33B5B">
      <w:rPr>
        <w:rFonts w:ascii="Roboto Light" w:hAnsi="Roboto Light"/>
        <w:i/>
        <w:iCs/>
        <w:color w:val="4472C4" w:themeColor="accent1"/>
        <w:sz w:val="18"/>
        <w:szCs w:val="18"/>
      </w:rPr>
      <w:tab/>
    </w:r>
    <w:r w:rsidR="00D33B5B">
      <w:rPr>
        <w:rFonts w:ascii="Roboto Light" w:hAnsi="Roboto Light"/>
        <w:i/>
        <w:iCs/>
        <w:color w:val="4472C4" w:themeColor="accent1"/>
        <w:sz w:val="18"/>
        <w:szCs w:val="18"/>
      </w:rPr>
      <w:tab/>
    </w:r>
    <w:r w:rsidR="00D33B5B">
      <w:rPr>
        <w:rFonts w:ascii="Roboto Light" w:hAnsi="Roboto Light"/>
        <w:i/>
        <w:iCs/>
        <w:color w:val="4472C4" w:themeColor="accent1"/>
        <w:sz w:val="18"/>
        <w:szCs w:val="18"/>
      </w:rPr>
      <w:tab/>
    </w:r>
    <w:r w:rsidR="00D33B5B">
      <w:rPr>
        <w:rFonts w:ascii="Roboto Light" w:hAnsi="Roboto Light"/>
        <w:i/>
        <w:iCs/>
        <w:color w:val="4472C4" w:themeColor="accent1"/>
        <w:sz w:val="18"/>
        <w:szCs w:val="18"/>
      </w:rPr>
      <w:tab/>
    </w:r>
    <w:r w:rsidR="00D33B5B">
      <w:rPr>
        <w:rFonts w:ascii="Roboto Light" w:hAnsi="Roboto Light"/>
        <w:i/>
        <w:iCs/>
        <w:color w:val="4472C4" w:themeColor="accent1"/>
        <w:sz w:val="18"/>
        <w:szCs w:val="18"/>
      </w:rPr>
      <w:tab/>
    </w:r>
    <w:r w:rsidR="00D33B5B">
      <w:rPr>
        <w:rFonts w:ascii="Roboto Light" w:hAnsi="Roboto Light"/>
        <w:i/>
        <w:iCs/>
        <w:color w:val="4472C4" w:themeColor="accent1"/>
        <w:sz w:val="18"/>
        <w:szCs w:val="18"/>
      </w:rPr>
      <w:tab/>
    </w:r>
    <w:r w:rsidR="00D33B5B">
      <w:rPr>
        <w:rFonts w:ascii="Roboto Light" w:hAnsi="Roboto Light"/>
        <w:i/>
        <w:iCs/>
        <w:color w:val="4472C4" w:themeColor="accent1"/>
        <w:sz w:val="18"/>
        <w:szCs w:val="18"/>
      </w:rPr>
      <w:tab/>
    </w:r>
    <w:r w:rsidR="00911D22">
      <w:rPr>
        <w:rFonts w:ascii="Roboto Light" w:hAnsi="Roboto Light"/>
        <w:i/>
        <w:iCs/>
        <w:color w:val="4472C4" w:themeColor="accent1"/>
        <w:sz w:val="18"/>
        <w:szCs w:val="18"/>
      </w:rPr>
      <w:tab/>
    </w:r>
    <w:r w:rsidR="00911D22">
      <w:rPr>
        <w:rFonts w:ascii="Roboto Light" w:hAnsi="Roboto Light"/>
        <w:i/>
        <w:iCs/>
        <w:color w:val="4472C4" w:themeColor="accent1"/>
        <w:sz w:val="18"/>
        <w:szCs w:val="18"/>
      </w:rPr>
      <w:tab/>
    </w:r>
    <w:r w:rsidR="00911D22">
      <w:rPr>
        <w:rFonts w:ascii="Roboto Light" w:hAnsi="Roboto Light"/>
        <w:i/>
        <w:iCs/>
        <w:color w:val="4472C4" w:themeColor="accent1"/>
        <w:sz w:val="18"/>
        <w:szCs w:val="18"/>
      </w:rPr>
      <w:tab/>
    </w:r>
    <w:r w:rsidR="00911D22">
      <w:rPr>
        <w:rFonts w:ascii="Roboto Light" w:hAnsi="Roboto Light"/>
        <w:i/>
        <w:iCs/>
        <w:color w:val="4472C4" w:themeColor="accent1"/>
        <w:sz w:val="18"/>
        <w:szCs w:val="18"/>
      </w:rPr>
      <w:tab/>
    </w:r>
    <w:r w:rsidR="00911D22">
      <w:rPr>
        <w:rFonts w:ascii="Roboto Light" w:hAnsi="Roboto Light"/>
        <w:i/>
        <w:iCs/>
        <w:color w:val="4472C4" w:themeColor="accent1"/>
        <w:sz w:val="18"/>
        <w:szCs w:val="18"/>
      </w:rPr>
      <w:tab/>
    </w:r>
    <w:r w:rsidR="00911D22">
      <w:rPr>
        <w:rFonts w:ascii="Roboto Light" w:hAnsi="Roboto Light"/>
        <w:i/>
        <w:iCs/>
        <w:color w:val="4472C4" w:themeColor="accent1"/>
        <w:sz w:val="18"/>
        <w:szCs w:val="18"/>
      </w:rPr>
      <w:tab/>
    </w:r>
    <w:r w:rsidR="00911D22">
      <w:rPr>
        <w:rFonts w:ascii="Roboto Light" w:hAnsi="Roboto Light"/>
        <w:i/>
        <w:iCs/>
        <w:color w:val="4472C4" w:themeColor="accent1"/>
        <w:sz w:val="18"/>
        <w:szCs w:val="18"/>
      </w:rPr>
      <w:tab/>
    </w:r>
    <w:r w:rsidR="00911D22">
      <w:rPr>
        <w:rFonts w:ascii="Roboto Light" w:hAnsi="Roboto Light"/>
        <w:i/>
        <w:iCs/>
        <w:color w:val="4472C4" w:themeColor="accent1"/>
        <w:sz w:val="18"/>
        <w:szCs w:val="18"/>
      </w:rPr>
      <w:tab/>
    </w:r>
    <w:r w:rsidR="00911D22">
      <w:rPr>
        <w:rFonts w:ascii="Roboto Light" w:hAnsi="Roboto Light"/>
        <w:i/>
        <w:iCs/>
        <w:color w:val="4472C4" w:themeColor="accent1"/>
        <w:sz w:val="18"/>
        <w:szCs w:val="18"/>
      </w:rPr>
      <w:tab/>
    </w:r>
    <w:r w:rsidR="00911D22">
      <w:rPr>
        <w:rFonts w:ascii="Roboto Light" w:hAnsi="Roboto Light"/>
        <w:i/>
        <w:iCs/>
        <w:color w:val="4472C4" w:themeColor="accent1"/>
        <w:sz w:val="18"/>
        <w:szCs w:val="18"/>
      </w:rPr>
      <w:tab/>
    </w:r>
    <w:r w:rsidR="00911D22">
      <w:rPr>
        <w:rFonts w:ascii="Roboto Light" w:hAnsi="Roboto Light"/>
        <w:i/>
        <w:iCs/>
        <w:color w:val="4472C4" w:themeColor="accent1"/>
        <w:sz w:val="18"/>
        <w:szCs w:val="18"/>
      </w:rPr>
      <w:tab/>
    </w:r>
    <w:r w:rsidR="00911D22">
      <w:rPr>
        <w:rFonts w:ascii="Roboto Light" w:hAnsi="Roboto Light"/>
        <w:i/>
        <w:iCs/>
        <w:color w:val="4472C4" w:themeColor="accent1"/>
        <w:sz w:val="18"/>
        <w:szCs w:val="18"/>
      </w:rPr>
      <w:tab/>
    </w:r>
    <w:r w:rsidR="00911D22">
      <w:rPr>
        <w:rFonts w:ascii="Roboto Light" w:hAnsi="Roboto Light"/>
        <w:i/>
        <w:iCs/>
        <w:color w:val="4472C4" w:themeColor="accent1"/>
        <w:sz w:val="18"/>
        <w:szCs w:val="18"/>
      </w:rPr>
      <w:tab/>
    </w:r>
    <w:r w:rsidR="003E276F" w:rsidRPr="00602A2C">
      <w:rPr>
        <w:rFonts w:ascii="Roboto Light" w:hAnsi="Roboto Light"/>
        <w:sz w:val="18"/>
        <w:szCs w:val="18"/>
      </w:rPr>
      <w:t xml:space="preserve">Page </w:t>
    </w:r>
    <w:r w:rsidR="003E276F" w:rsidRPr="00602A2C">
      <w:rPr>
        <w:rFonts w:ascii="Roboto Light" w:hAnsi="Roboto Light"/>
        <w:sz w:val="18"/>
        <w:szCs w:val="18"/>
      </w:rPr>
      <w:fldChar w:fldCharType="begin"/>
    </w:r>
    <w:r w:rsidR="003E276F" w:rsidRPr="00602A2C">
      <w:rPr>
        <w:rFonts w:ascii="Roboto Light" w:hAnsi="Roboto Light"/>
        <w:sz w:val="18"/>
        <w:szCs w:val="18"/>
      </w:rPr>
      <w:instrText>PAGE   \* MERGEFORMAT</w:instrText>
    </w:r>
    <w:r w:rsidR="003E276F" w:rsidRPr="00602A2C">
      <w:rPr>
        <w:rFonts w:ascii="Roboto Light" w:hAnsi="Roboto Light"/>
        <w:sz w:val="18"/>
        <w:szCs w:val="18"/>
      </w:rPr>
      <w:fldChar w:fldCharType="separate"/>
    </w:r>
    <w:r w:rsidR="00B42631">
      <w:rPr>
        <w:rFonts w:ascii="Roboto Light" w:hAnsi="Roboto Light"/>
        <w:noProof/>
        <w:sz w:val="18"/>
        <w:szCs w:val="18"/>
      </w:rPr>
      <w:t>5</w:t>
    </w:r>
    <w:r w:rsidR="003E276F" w:rsidRPr="00602A2C">
      <w:rPr>
        <w:rFonts w:ascii="Roboto Light" w:hAnsi="Roboto Light"/>
        <w:sz w:val="18"/>
        <w:szCs w:val="18"/>
      </w:rPr>
      <w:fldChar w:fldCharType="end"/>
    </w:r>
    <w:r w:rsidRPr="00602A2C">
      <w:rPr>
        <w:rFonts w:ascii="Roboto Light" w:hAnsi="Roboto Light"/>
        <w:sz w:val="18"/>
        <w:szCs w:val="18"/>
      </w:rPr>
      <w:t>/</w:t>
    </w:r>
    <w:r w:rsidRPr="00602A2C">
      <w:rPr>
        <w:rFonts w:ascii="Roboto Light" w:hAnsi="Roboto Light"/>
        <w:sz w:val="18"/>
        <w:szCs w:val="18"/>
      </w:rPr>
      <w:fldChar w:fldCharType="begin"/>
    </w:r>
    <w:r w:rsidRPr="00602A2C">
      <w:rPr>
        <w:rFonts w:ascii="Roboto Light" w:hAnsi="Roboto Light"/>
        <w:sz w:val="18"/>
        <w:szCs w:val="18"/>
      </w:rPr>
      <w:instrText xml:space="preserve"> NUMPAGES  \* Arabic  \* MERGEFORMAT </w:instrText>
    </w:r>
    <w:r w:rsidRPr="00602A2C">
      <w:rPr>
        <w:rFonts w:ascii="Roboto Light" w:hAnsi="Roboto Light"/>
        <w:sz w:val="18"/>
        <w:szCs w:val="18"/>
      </w:rPr>
      <w:fldChar w:fldCharType="separate"/>
    </w:r>
    <w:r w:rsidR="00B42631">
      <w:rPr>
        <w:rFonts w:ascii="Roboto Light" w:hAnsi="Roboto Light"/>
        <w:noProof/>
        <w:sz w:val="18"/>
        <w:szCs w:val="18"/>
      </w:rPr>
      <w:t>5</w:t>
    </w:r>
    <w:r w:rsidRPr="00602A2C">
      <w:rPr>
        <w:rFonts w:ascii="Roboto Light" w:hAnsi="Roboto Light"/>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E55A2" w14:textId="77777777" w:rsidR="00056041" w:rsidRDefault="00056041">
      <w:pPr>
        <w:spacing w:after="0" w:line="240" w:lineRule="auto"/>
      </w:pPr>
      <w:r>
        <w:separator/>
      </w:r>
    </w:p>
  </w:footnote>
  <w:footnote w:type="continuationSeparator" w:id="0">
    <w:p w14:paraId="6370970B" w14:textId="77777777" w:rsidR="00056041" w:rsidRDefault="00056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BB07C" w14:textId="77777777" w:rsidR="00BC3DB7" w:rsidRDefault="0027478C">
    <w:pPr>
      <w:pStyle w:val="En-tte"/>
    </w:pPr>
    <w:r>
      <w:rPr>
        <w:noProof/>
        <w:lang w:eastAsia="fr-FR"/>
        <w14:ligatures w14:val="standardContextual"/>
      </w:rPr>
      <mc:AlternateContent>
        <mc:Choice Requires="wps">
          <w:drawing>
            <wp:anchor distT="0" distB="0" distL="0" distR="0" simplePos="0" relativeHeight="251660288" behindDoc="0" locked="0" layoutInCell="1" allowOverlap="1" wp14:anchorId="25A6F548" wp14:editId="111C94D0">
              <wp:simplePos x="0" y="0"/>
              <wp:positionH relativeFrom="page">
                <wp:align>left</wp:align>
              </wp:positionH>
              <wp:positionV relativeFrom="page">
                <wp:align>top</wp:align>
              </wp:positionV>
              <wp:extent cx="763270" cy="357505"/>
              <wp:effectExtent l="0" t="0" r="17780" b="4445"/>
              <wp:wrapNone/>
              <wp:docPr id="218012297" name="Text Box 4"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57505"/>
                      </a:xfrm>
                      <a:prstGeom prst="rect">
                        <a:avLst/>
                      </a:prstGeom>
                      <a:noFill/>
                      <a:ln>
                        <a:noFill/>
                      </a:ln>
                    </wps:spPr>
                    <wps:txbx>
                      <w:txbxContent>
                        <w:p w14:paraId="0C15854B" w14:textId="77777777" w:rsidR="00BC3DB7" w:rsidRPr="00BC3DB7" w:rsidRDefault="0027478C" w:rsidP="00BC3DB7">
                          <w:pPr>
                            <w:spacing w:after="0"/>
                            <w:rPr>
                              <w:rFonts w:cs="Calibri"/>
                              <w:noProof/>
                              <w:color w:val="000000"/>
                              <w:sz w:val="20"/>
                              <w:szCs w:val="20"/>
                            </w:rPr>
                          </w:pPr>
                          <w:r w:rsidRPr="00BC3DB7">
                            <w:rPr>
                              <w:rFonts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5A6F548" id="_x0000_t202" coordsize="21600,21600" o:spt="202" path="m,l,21600r21600,l21600,xe">
              <v:stroke joinstyle="miter"/>
              <v:path gradientshapeok="t" o:connecttype="rect"/>
            </v:shapetype>
            <v:shape id="Text Box 4" o:spid="_x0000_s1026" type="#_x0000_t202" alt="Protected" style="position:absolute;margin-left:0;margin-top:0;width:60.1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" filled="f" stroked="f">
              <v:textbox style="mso-fit-shape-to-text:t" inset="20pt,15pt,0,0">
                <w:txbxContent>
                  <w:p w14:paraId="0C15854B" w14:textId="77777777" w:rsidR="00BC3DB7" w:rsidRPr="00BC3DB7" w:rsidRDefault="0027478C" w:rsidP="00BC3DB7">
                    <w:pPr>
                      <w:spacing w:after="0"/>
                      <w:rPr>
                        <w:rFonts w:cs="Calibri"/>
                        <w:noProof/>
                        <w:color w:val="000000"/>
                        <w:sz w:val="20"/>
                        <w:szCs w:val="20"/>
                      </w:rPr>
                    </w:pPr>
                    <w:r w:rsidRPr="00BC3DB7">
                      <w:rPr>
                        <w:rFonts w:cs="Calibri"/>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7D5CD" w14:textId="77777777" w:rsidR="00BC3DB7" w:rsidRDefault="0027478C">
    <w:pPr>
      <w:pStyle w:val="En-tte"/>
    </w:pPr>
    <w:r>
      <w:rPr>
        <w:noProof/>
        <w:lang w:eastAsia="fr-FR"/>
        <w14:ligatures w14:val="standardContextual"/>
      </w:rPr>
      <mc:AlternateContent>
        <mc:Choice Requires="wps">
          <w:drawing>
            <wp:anchor distT="0" distB="0" distL="0" distR="0" simplePos="0" relativeHeight="251662336" behindDoc="0" locked="0" layoutInCell="1" allowOverlap="1" wp14:anchorId="1085B83F" wp14:editId="74FA03B4">
              <wp:simplePos x="0" y="0"/>
              <wp:positionH relativeFrom="page">
                <wp:align>left</wp:align>
              </wp:positionH>
              <wp:positionV relativeFrom="page">
                <wp:align>top</wp:align>
              </wp:positionV>
              <wp:extent cx="763270" cy="357505"/>
              <wp:effectExtent l="0" t="0" r="17780" b="4445"/>
              <wp:wrapNone/>
              <wp:docPr id="714739443" name="Text Box 5"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57505"/>
                      </a:xfrm>
                      <a:prstGeom prst="rect">
                        <a:avLst/>
                      </a:prstGeom>
                      <a:noFill/>
                      <a:ln>
                        <a:noFill/>
                      </a:ln>
                    </wps:spPr>
                    <wps:txbx>
                      <w:txbxContent>
                        <w:p w14:paraId="197A7FF0" w14:textId="77777777" w:rsidR="00BC3DB7" w:rsidRPr="00BC3DB7" w:rsidRDefault="0027478C" w:rsidP="00BC3DB7">
                          <w:pPr>
                            <w:spacing w:after="0"/>
                            <w:rPr>
                              <w:rFonts w:cs="Calibri"/>
                              <w:noProof/>
                              <w:color w:val="000000"/>
                              <w:sz w:val="20"/>
                              <w:szCs w:val="20"/>
                            </w:rPr>
                          </w:pPr>
                          <w:r w:rsidRPr="00BC3DB7">
                            <w:rPr>
                              <w:rFonts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085B83F" id="_x0000_t202" coordsize="21600,21600" o:spt="202" path="m,l,21600r21600,l21600,xe">
              <v:stroke joinstyle="miter"/>
              <v:path gradientshapeok="t" o:connecttype="rect"/>
            </v:shapetype>
            <v:shape id="Text Box 5" o:spid="_x0000_s1027" type="#_x0000_t202" alt="Protected" style="position:absolute;margin-left:0;margin-top:0;width:60.1pt;height:28.1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" filled="f" stroked="f">
              <v:textbox style="mso-fit-shape-to-text:t" inset="20pt,15pt,0,0">
                <w:txbxContent>
                  <w:p w14:paraId="197A7FF0" w14:textId="77777777" w:rsidR="00BC3DB7" w:rsidRPr="00BC3DB7" w:rsidRDefault="0027478C" w:rsidP="00BC3DB7">
                    <w:pPr>
                      <w:spacing w:after="0"/>
                      <w:rPr>
                        <w:rFonts w:cs="Calibri"/>
                        <w:noProof/>
                        <w:color w:val="000000"/>
                        <w:sz w:val="20"/>
                        <w:szCs w:val="20"/>
                      </w:rPr>
                    </w:pPr>
                    <w:r w:rsidRPr="00BC3DB7">
                      <w:rPr>
                        <w:rFonts w:cs="Calibri"/>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54F93" w14:textId="77777777" w:rsidR="00BC3DB7" w:rsidRDefault="0027478C">
    <w:pPr>
      <w:pStyle w:val="En-tte"/>
    </w:pPr>
    <w:r>
      <w:rPr>
        <w:noProof/>
        <w:lang w:eastAsia="fr-FR"/>
        <w14:ligatures w14:val="standardContextual"/>
      </w:rPr>
      <mc:AlternateContent>
        <mc:Choice Requires="wps">
          <w:drawing>
            <wp:anchor distT="0" distB="0" distL="0" distR="0" simplePos="0" relativeHeight="251658240" behindDoc="0" locked="0" layoutInCell="1" allowOverlap="1" wp14:anchorId="366D00C9" wp14:editId="0EC3E42F">
              <wp:simplePos x="0" y="0"/>
              <wp:positionH relativeFrom="page">
                <wp:align>left</wp:align>
              </wp:positionH>
              <wp:positionV relativeFrom="page">
                <wp:align>top</wp:align>
              </wp:positionV>
              <wp:extent cx="763270" cy="357505"/>
              <wp:effectExtent l="0" t="0" r="17780" b="4445"/>
              <wp:wrapNone/>
              <wp:docPr id="467516512"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57505"/>
                      </a:xfrm>
                      <a:prstGeom prst="rect">
                        <a:avLst/>
                      </a:prstGeom>
                      <a:noFill/>
                      <a:ln>
                        <a:noFill/>
                      </a:ln>
                    </wps:spPr>
                    <wps:txbx>
                      <w:txbxContent>
                        <w:p w14:paraId="66D2C67F" w14:textId="77777777" w:rsidR="00BC3DB7" w:rsidRPr="00BC3DB7" w:rsidRDefault="0027478C" w:rsidP="00BC3DB7">
                          <w:pPr>
                            <w:spacing w:after="0"/>
                            <w:rPr>
                              <w:rFonts w:cs="Calibri"/>
                              <w:noProof/>
                              <w:color w:val="000000"/>
                              <w:sz w:val="20"/>
                              <w:szCs w:val="20"/>
                            </w:rPr>
                          </w:pPr>
                          <w:r w:rsidRPr="00BC3DB7">
                            <w:rPr>
                              <w:rFonts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66D00C9" id="_x0000_t202" coordsize="21600,21600" o:spt="202" path="m,l,21600r21600,l21600,xe">
              <v:stroke joinstyle="miter"/>
              <v:path gradientshapeok="t" o:connecttype="rect"/>
            </v:shapetype>
            <v:shape id="Text Box 3" o:spid="_x0000_s1028" type="#_x0000_t202" alt="Protected" style="position:absolute;margin-left:0;margin-top:0;width:60.1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" filled="f" stroked="f">
              <v:textbox style="mso-fit-shape-to-text:t" inset="20pt,15pt,0,0">
                <w:txbxContent>
                  <w:p w14:paraId="66D2C67F" w14:textId="77777777" w:rsidR="00BC3DB7" w:rsidRPr="00BC3DB7" w:rsidRDefault="0027478C" w:rsidP="00BC3DB7">
                    <w:pPr>
                      <w:spacing w:after="0"/>
                      <w:rPr>
                        <w:rFonts w:cs="Calibri"/>
                        <w:noProof/>
                        <w:color w:val="000000"/>
                        <w:sz w:val="20"/>
                        <w:szCs w:val="20"/>
                      </w:rPr>
                    </w:pPr>
                    <w:r w:rsidRPr="00BC3DB7">
                      <w:rPr>
                        <w:rFonts w:cs="Calibri"/>
                        <w:noProof/>
                        <w:color w:val="000000"/>
                        <w:sz w:val="20"/>
                        <w:szCs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1163"/>
    <w:multiLevelType w:val="hybridMultilevel"/>
    <w:tmpl w:val="529206FE"/>
    <w:lvl w:ilvl="0" w:tplc="9EF6E576">
      <w:start w:val="1"/>
      <w:numFmt w:val="bullet"/>
      <w:lvlText w:val=""/>
      <w:lvlJc w:val="left"/>
      <w:pPr>
        <w:ind w:left="720" w:hanging="360"/>
      </w:pPr>
      <w:rPr>
        <w:rFonts w:ascii="Symbol" w:hAnsi="Symbol" w:hint="default"/>
      </w:rPr>
    </w:lvl>
    <w:lvl w:ilvl="1" w:tplc="9048C766" w:tentative="1">
      <w:start w:val="1"/>
      <w:numFmt w:val="bullet"/>
      <w:lvlText w:val="o"/>
      <w:lvlJc w:val="left"/>
      <w:pPr>
        <w:ind w:left="1440" w:hanging="360"/>
      </w:pPr>
      <w:rPr>
        <w:rFonts w:ascii="Courier New" w:hAnsi="Courier New" w:cs="Courier New" w:hint="default"/>
      </w:rPr>
    </w:lvl>
    <w:lvl w:ilvl="2" w:tplc="16E6BB9A" w:tentative="1">
      <w:start w:val="1"/>
      <w:numFmt w:val="bullet"/>
      <w:lvlText w:val=""/>
      <w:lvlJc w:val="left"/>
      <w:pPr>
        <w:ind w:left="2160" w:hanging="360"/>
      </w:pPr>
      <w:rPr>
        <w:rFonts w:ascii="Wingdings" w:hAnsi="Wingdings" w:hint="default"/>
      </w:rPr>
    </w:lvl>
    <w:lvl w:ilvl="3" w:tplc="935832BA" w:tentative="1">
      <w:start w:val="1"/>
      <w:numFmt w:val="bullet"/>
      <w:lvlText w:val=""/>
      <w:lvlJc w:val="left"/>
      <w:pPr>
        <w:ind w:left="2880" w:hanging="360"/>
      </w:pPr>
      <w:rPr>
        <w:rFonts w:ascii="Symbol" w:hAnsi="Symbol" w:hint="default"/>
      </w:rPr>
    </w:lvl>
    <w:lvl w:ilvl="4" w:tplc="5E24E98E" w:tentative="1">
      <w:start w:val="1"/>
      <w:numFmt w:val="bullet"/>
      <w:lvlText w:val="o"/>
      <w:lvlJc w:val="left"/>
      <w:pPr>
        <w:ind w:left="3600" w:hanging="360"/>
      </w:pPr>
      <w:rPr>
        <w:rFonts w:ascii="Courier New" w:hAnsi="Courier New" w:cs="Courier New" w:hint="default"/>
      </w:rPr>
    </w:lvl>
    <w:lvl w:ilvl="5" w:tplc="7E94580A" w:tentative="1">
      <w:start w:val="1"/>
      <w:numFmt w:val="bullet"/>
      <w:lvlText w:val=""/>
      <w:lvlJc w:val="left"/>
      <w:pPr>
        <w:ind w:left="4320" w:hanging="360"/>
      </w:pPr>
      <w:rPr>
        <w:rFonts w:ascii="Wingdings" w:hAnsi="Wingdings" w:hint="default"/>
      </w:rPr>
    </w:lvl>
    <w:lvl w:ilvl="6" w:tplc="FDBA7FA0" w:tentative="1">
      <w:start w:val="1"/>
      <w:numFmt w:val="bullet"/>
      <w:lvlText w:val=""/>
      <w:lvlJc w:val="left"/>
      <w:pPr>
        <w:ind w:left="5040" w:hanging="360"/>
      </w:pPr>
      <w:rPr>
        <w:rFonts w:ascii="Symbol" w:hAnsi="Symbol" w:hint="default"/>
      </w:rPr>
    </w:lvl>
    <w:lvl w:ilvl="7" w:tplc="BC64DBEA" w:tentative="1">
      <w:start w:val="1"/>
      <w:numFmt w:val="bullet"/>
      <w:lvlText w:val="o"/>
      <w:lvlJc w:val="left"/>
      <w:pPr>
        <w:ind w:left="5760" w:hanging="360"/>
      </w:pPr>
      <w:rPr>
        <w:rFonts w:ascii="Courier New" w:hAnsi="Courier New" w:cs="Courier New" w:hint="default"/>
      </w:rPr>
    </w:lvl>
    <w:lvl w:ilvl="8" w:tplc="53AEB596" w:tentative="1">
      <w:start w:val="1"/>
      <w:numFmt w:val="bullet"/>
      <w:lvlText w:val=""/>
      <w:lvlJc w:val="left"/>
      <w:pPr>
        <w:ind w:left="6480" w:hanging="360"/>
      </w:pPr>
      <w:rPr>
        <w:rFonts w:ascii="Wingdings" w:hAnsi="Wingdings" w:hint="default"/>
      </w:rPr>
    </w:lvl>
  </w:abstractNum>
  <w:abstractNum w:abstractNumId="1" w15:restartNumberingAfterBreak="0">
    <w:nsid w:val="08BD6AC7"/>
    <w:multiLevelType w:val="hybridMultilevel"/>
    <w:tmpl w:val="B8E6F3E4"/>
    <w:lvl w:ilvl="0" w:tplc="09B230DA">
      <w:start w:val="1"/>
      <w:numFmt w:val="bullet"/>
      <w:lvlText w:val="-"/>
      <w:lvlJc w:val="left"/>
      <w:pPr>
        <w:ind w:left="720" w:hanging="360"/>
      </w:pPr>
      <w:rPr>
        <w:rFonts w:ascii="Times New Roman" w:eastAsia="Calibri" w:hAnsi="Times New Roman" w:cs="Times New Roman" w:hint="default"/>
        <w:color w:val="auto"/>
      </w:rPr>
    </w:lvl>
    <w:lvl w:ilvl="1" w:tplc="91D29160" w:tentative="1">
      <w:start w:val="1"/>
      <w:numFmt w:val="bullet"/>
      <w:lvlText w:val="o"/>
      <w:lvlJc w:val="left"/>
      <w:pPr>
        <w:ind w:left="1440" w:hanging="360"/>
      </w:pPr>
      <w:rPr>
        <w:rFonts w:ascii="Courier New" w:hAnsi="Courier New" w:cs="Courier New" w:hint="default"/>
      </w:rPr>
    </w:lvl>
    <w:lvl w:ilvl="2" w:tplc="B19C3EFC" w:tentative="1">
      <w:start w:val="1"/>
      <w:numFmt w:val="bullet"/>
      <w:lvlText w:val=""/>
      <w:lvlJc w:val="left"/>
      <w:pPr>
        <w:ind w:left="2160" w:hanging="360"/>
      </w:pPr>
      <w:rPr>
        <w:rFonts w:ascii="Wingdings" w:hAnsi="Wingdings" w:hint="default"/>
      </w:rPr>
    </w:lvl>
    <w:lvl w:ilvl="3" w:tplc="94A068E0" w:tentative="1">
      <w:start w:val="1"/>
      <w:numFmt w:val="bullet"/>
      <w:lvlText w:val=""/>
      <w:lvlJc w:val="left"/>
      <w:pPr>
        <w:ind w:left="2880" w:hanging="360"/>
      </w:pPr>
      <w:rPr>
        <w:rFonts w:ascii="Symbol" w:hAnsi="Symbol" w:hint="default"/>
      </w:rPr>
    </w:lvl>
    <w:lvl w:ilvl="4" w:tplc="EADCBDA2" w:tentative="1">
      <w:start w:val="1"/>
      <w:numFmt w:val="bullet"/>
      <w:lvlText w:val="o"/>
      <w:lvlJc w:val="left"/>
      <w:pPr>
        <w:ind w:left="3600" w:hanging="360"/>
      </w:pPr>
      <w:rPr>
        <w:rFonts w:ascii="Courier New" w:hAnsi="Courier New" w:cs="Courier New" w:hint="default"/>
      </w:rPr>
    </w:lvl>
    <w:lvl w:ilvl="5" w:tplc="A9220B5A" w:tentative="1">
      <w:start w:val="1"/>
      <w:numFmt w:val="bullet"/>
      <w:lvlText w:val=""/>
      <w:lvlJc w:val="left"/>
      <w:pPr>
        <w:ind w:left="4320" w:hanging="360"/>
      </w:pPr>
      <w:rPr>
        <w:rFonts w:ascii="Wingdings" w:hAnsi="Wingdings" w:hint="default"/>
      </w:rPr>
    </w:lvl>
    <w:lvl w:ilvl="6" w:tplc="D42C3524" w:tentative="1">
      <w:start w:val="1"/>
      <w:numFmt w:val="bullet"/>
      <w:lvlText w:val=""/>
      <w:lvlJc w:val="left"/>
      <w:pPr>
        <w:ind w:left="5040" w:hanging="360"/>
      </w:pPr>
      <w:rPr>
        <w:rFonts w:ascii="Symbol" w:hAnsi="Symbol" w:hint="default"/>
      </w:rPr>
    </w:lvl>
    <w:lvl w:ilvl="7" w:tplc="161CA2E0" w:tentative="1">
      <w:start w:val="1"/>
      <w:numFmt w:val="bullet"/>
      <w:lvlText w:val="o"/>
      <w:lvlJc w:val="left"/>
      <w:pPr>
        <w:ind w:left="5760" w:hanging="360"/>
      </w:pPr>
      <w:rPr>
        <w:rFonts w:ascii="Courier New" w:hAnsi="Courier New" w:cs="Courier New" w:hint="default"/>
      </w:rPr>
    </w:lvl>
    <w:lvl w:ilvl="8" w:tplc="141CDB54" w:tentative="1">
      <w:start w:val="1"/>
      <w:numFmt w:val="bullet"/>
      <w:lvlText w:val=""/>
      <w:lvlJc w:val="left"/>
      <w:pPr>
        <w:ind w:left="6480" w:hanging="360"/>
      </w:pPr>
      <w:rPr>
        <w:rFonts w:ascii="Wingdings" w:hAnsi="Wingdings" w:hint="default"/>
      </w:rPr>
    </w:lvl>
  </w:abstractNum>
  <w:abstractNum w:abstractNumId="2" w15:restartNumberingAfterBreak="0">
    <w:nsid w:val="08C75863"/>
    <w:multiLevelType w:val="hybridMultilevel"/>
    <w:tmpl w:val="372AC3B8"/>
    <w:lvl w:ilvl="0" w:tplc="C0D07450">
      <w:start w:val="1"/>
      <w:numFmt w:val="decimal"/>
      <w:lvlText w:val="%1)"/>
      <w:lvlJc w:val="left"/>
      <w:pPr>
        <w:ind w:left="1068" w:hanging="360"/>
      </w:pPr>
      <w:rPr>
        <w:rFonts w:hint="default"/>
      </w:rPr>
    </w:lvl>
    <w:lvl w:ilvl="1" w:tplc="BC28E352" w:tentative="1">
      <w:start w:val="1"/>
      <w:numFmt w:val="bullet"/>
      <w:lvlText w:val="o"/>
      <w:lvlJc w:val="left"/>
      <w:pPr>
        <w:ind w:left="1788" w:hanging="360"/>
      </w:pPr>
      <w:rPr>
        <w:rFonts w:ascii="Courier New" w:hAnsi="Courier New" w:cs="Courier New" w:hint="default"/>
      </w:rPr>
    </w:lvl>
    <w:lvl w:ilvl="2" w:tplc="5CA45FF4" w:tentative="1">
      <w:start w:val="1"/>
      <w:numFmt w:val="bullet"/>
      <w:lvlText w:val=""/>
      <w:lvlJc w:val="left"/>
      <w:pPr>
        <w:ind w:left="2508" w:hanging="360"/>
      </w:pPr>
      <w:rPr>
        <w:rFonts w:ascii="Wingdings" w:hAnsi="Wingdings" w:hint="default"/>
      </w:rPr>
    </w:lvl>
    <w:lvl w:ilvl="3" w:tplc="90A80BE2" w:tentative="1">
      <w:start w:val="1"/>
      <w:numFmt w:val="bullet"/>
      <w:lvlText w:val=""/>
      <w:lvlJc w:val="left"/>
      <w:pPr>
        <w:ind w:left="3228" w:hanging="360"/>
      </w:pPr>
      <w:rPr>
        <w:rFonts w:ascii="Symbol" w:hAnsi="Symbol" w:hint="default"/>
      </w:rPr>
    </w:lvl>
    <w:lvl w:ilvl="4" w:tplc="56DA6EA2" w:tentative="1">
      <w:start w:val="1"/>
      <w:numFmt w:val="bullet"/>
      <w:lvlText w:val="o"/>
      <w:lvlJc w:val="left"/>
      <w:pPr>
        <w:ind w:left="3948" w:hanging="360"/>
      </w:pPr>
      <w:rPr>
        <w:rFonts w:ascii="Courier New" w:hAnsi="Courier New" w:cs="Courier New" w:hint="default"/>
      </w:rPr>
    </w:lvl>
    <w:lvl w:ilvl="5" w:tplc="D76CC318" w:tentative="1">
      <w:start w:val="1"/>
      <w:numFmt w:val="bullet"/>
      <w:lvlText w:val=""/>
      <w:lvlJc w:val="left"/>
      <w:pPr>
        <w:ind w:left="4668" w:hanging="360"/>
      </w:pPr>
      <w:rPr>
        <w:rFonts w:ascii="Wingdings" w:hAnsi="Wingdings" w:hint="default"/>
      </w:rPr>
    </w:lvl>
    <w:lvl w:ilvl="6" w:tplc="1402DA58" w:tentative="1">
      <w:start w:val="1"/>
      <w:numFmt w:val="bullet"/>
      <w:lvlText w:val=""/>
      <w:lvlJc w:val="left"/>
      <w:pPr>
        <w:ind w:left="5388" w:hanging="360"/>
      </w:pPr>
      <w:rPr>
        <w:rFonts w:ascii="Symbol" w:hAnsi="Symbol" w:hint="default"/>
      </w:rPr>
    </w:lvl>
    <w:lvl w:ilvl="7" w:tplc="E3B2B9AE" w:tentative="1">
      <w:start w:val="1"/>
      <w:numFmt w:val="bullet"/>
      <w:lvlText w:val="o"/>
      <w:lvlJc w:val="left"/>
      <w:pPr>
        <w:ind w:left="6108" w:hanging="360"/>
      </w:pPr>
      <w:rPr>
        <w:rFonts w:ascii="Courier New" w:hAnsi="Courier New" w:cs="Courier New" w:hint="default"/>
      </w:rPr>
    </w:lvl>
    <w:lvl w:ilvl="8" w:tplc="BD46DB48" w:tentative="1">
      <w:start w:val="1"/>
      <w:numFmt w:val="bullet"/>
      <w:lvlText w:val=""/>
      <w:lvlJc w:val="left"/>
      <w:pPr>
        <w:ind w:left="6828" w:hanging="360"/>
      </w:pPr>
      <w:rPr>
        <w:rFonts w:ascii="Wingdings" w:hAnsi="Wingdings" w:hint="default"/>
      </w:rPr>
    </w:lvl>
  </w:abstractNum>
  <w:abstractNum w:abstractNumId="3" w15:restartNumberingAfterBreak="0">
    <w:nsid w:val="1D556E9E"/>
    <w:multiLevelType w:val="hybridMultilevel"/>
    <w:tmpl w:val="D7567BD6"/>
    <w:lvl w:ilvl="0" w:tplc="49387624">
      <w:start w:val="983"/>
      <w:numFmt w:val="bullet"/>
      <w:lvlText w:val="-"/>
      <w:lvlJc w:val="left"/>
      <w:pPr>
        <w:ind w:left="720" w:hanging="360"/>
      </w:pPr>
      <w:rPr>
        <w:rFonts w:ascii="Arial Narrow" w:eastAsiaTheme="minorEastAsia" w:hAnsi="Arial Narrow" w:cstheme="minorBidi" w:hint="default"/>
      </w:rPr>
    </w:lvl>
    <w:lvl w:ilvl="1" w:tplc="E5B8542C" w:tentative="1">
      <w:start w:val="1"/>
      <w:numFmt w:val="bullet"/>
      <w:lvlText w:val="o"/>
      <w:lvlJc w:val="left"/>
      <w:pPr>
        <w:ind w:left="1440" w:hanging="360"/>
      </w:pPr>
      <w:rPr>
        <w:rFonts w:ascii="Courier New" w:hAnsi="Courier New" w:cs="Courier New" w:hint="default"/>
      </w:rPr>
    </w:lvl>
    <w:lvl w:ilvl="2" w:tplc="91C6CB50" w:tentative="1">
      <w:start w:val="1"/>
      <w:numFmt w:val="bullet"/>
      <w:lvlText w:val=""/>
      <w:lvlJc w:val="left"/>
      <w:pPr>
        <w:ind w:left="2160" w:hanging="360"/>
      </w:pPr>
      <w:rPr>
        <w:rFonts w:ascii="Wingdings" w:hAnsi="Wingdings" w:hint="default"/>
      </w:rPr>
    </w:lvl>
    <w:lvl w:ilvl="3" w:tplc="3A80B654" w:tentative="1">
      <w:start w:val="1"/>
      <w:numFmt w:val="bullet"/>
      <w:lvlText w:val=""/>
      <w:lvlJc w:val="left"/>
      <w:pPr>
        <w:ind w:left="2880" w:hanging="360"/>
      </w:pPr>
      <w:rPr>
        <w:rFonts w:ascii="Symbol" w:hAnsi="Symbol" w:hint="default"/>
      </w:rPr>
    </w:lvl>
    <w:lvl w:ilvl="4" w:tplc="32A07AC4" w:tentative="1">
      <w:start w:val="1"/>
      <w:numFmt w:val="bullet"/>
      <w:lvlText w:val="o"/>
      <w:lvlJc w:val="left"/>
      <w:pPr>
        <w:ind w:left="3600" w:hanging="360"/>
      </w:pPr>
      <w:rPr>
        <w:rFonts w:ascii="Courier New" w:hAnsi="Courier New" w:cs="Courier New" w:hint="default"/>
      </w:rPr>
    </w:lvl>
    <w:lvl w:ilvl="5" w:tplc="2AF8C458" w:tentative="1">
      <w:start w:val="1"/>
      <w:numFmt w:val="bullet"/>
      <w:lvlText w:val=""/>
      <w:lvlJc w:val="left"/>
      <w:pPr>
        <w:ind w:left="4320" w:hanging="360"/>
      </w:pPr>
      <w:rPr>
        <w:rFonts w:ascii="Wingdings" w:hAnsi="Wingdings" w:hint="default"/>
      </w:rPr>
    </w:lvl>
    <w:lvl w:ilvl="6" w:tplc="F9E66FE0" w:tentative="1">
      <w:start w:val="1"/>
      <w:numFmt w:val="bullet"/>
      <w:lvlText w:val=""/>
      <w:lvlJc w:val="left"/>
      <w:pPr>
        <w:ind w:left="5040" w:hanging="360"/>
      </w:pPr>
      <w:rPr>
        <w:rFonts w:ascii="Symbol" w:hAnsi="Symbol" w:hint="default"/>
      </w:rPr>
    </w:lvl>
    <w:lvl w:ilvl="7" w:tplc="592A2A04" w:tentative="1">
      <w:start w:val="1"/>
      <w:numFmt w:val="bullet"/>
      <w:lvlText w:val="o"/>
      <w:lvlJc w:val="left"/>
      <w:pPr>
        <w:ind w:left="5760" w:hanging="360"/>
      </w:pPr>
      <w:rPr>
        <w:rFonts w:ascii="Courier New" w:hAnsi="Courier New" w:cs="Courier New" w:hint="default"/>
      </w:rPr>
    </w:lvl>
    <w:lvl w:ilvl="8" w:tplc="525848D0" w:tentative="1">
      <w:start w:val="1"/>
      <w:numFmt w:val="bullet"/>
      <w:lvlText w:val=""/>
      <w:lvlJc w:val="left"/>
      <w:pPr>
        <w:ind w:left="6480" w:hanging="360"/>
      </w:pPr>
      <w:rPr>
        <w:rFonts w:ascii="Wingdings" w:hAnsi="Wingdings" w:hint="default"/>
      </w:rPr>
    </w:lvl>
  </w:abstractNum>
  <w:abstractNum w:abstractNumId="4" w15:restartNumberingAfterBreak="0">
    <w:nsid w:val="1E4858B3"/>
    <w:multiLevelType w:val="multilevel"/>
    <w:tmpl w:val="08FE3A6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5" w15:restartNumberingAfterBreak="0">
    <w:nsid w:val="23121A23"/>
    <w:multiLevelType w:val="hybridMultilevel"/>
    <w:tmpl w:val="E0162668"/>
    <w:lvl w:ilvl="0" w:tplc="68DA0908">
      <w:start w:val="1"/>
      <w:numFmt w:val="bullet"/>
      <w:lvlText w:val="-"/>
      <w:lvlJc w:val="left"/>
      <w:pPr>
        <w:ind w:left="720" w:hanging="360"/>
      </w:pPr>
      <w:rPr>
        <w:rFonts w:ascii="Times New Roman" w:eastAsia="Calibri" w:hAnsi="Times New Roman" w:cs="Times New Roman" w:hint="default"/>
        <w:color w:val="auto"/>
      </w:rPr>
    </w:lvl>
    <w:lvl w:ilvl="1" w:tplc="EDE4C31E" w:tentative="1">
      <w:start w:val="1"/>
      <w:numFmt w:val="bullet"/>
      <w:lvlText w:val="o"/>
      <w:lvlJc w:val="left"/>
      <w:pPr>
        <w:ind w:left="1440" w:hanging="360"/>
      </w:pPr>
      <w:rPr>
        <w:rFonts w:ascii="Courier New" w:hAnsi="Courier New" w:cs="Courier New" w:hint="default"/>
      </w:rPr>
    </w:lvl>
    <w:lvl w:ilvl="2" w:tplc="127688F8" w:tentative="1">
      <w:start w:val="1"/>
      <w:numFmt w:val="bullet"/>
      <w:lvlText w:val=""/>
      <w:lvlJc w:val="left"/>
      <w:pPr>
        <w:ind w:left="2160" w:hanging="360"/>
      </w:pPr>
      <w:rPr>
        <w:rFonts w:ascii="Wingdings" w:hAnsi="Wingdings" w:hint="default"/>
      </w:rPr>
    </w:lvl>
    <w:lvl w:ilvl="3" w:tplc="0EF89F1C" w:tentative="1">
      <w:start w:val="1"/>
      <w:numFmt w:val="bullet"/>
      <w:lvlText w:val=""/>
      <w:lvlJc w:val="left"/>
      <w:pPr>
        <w:ind w:left="2880" w:hanging="360"/>
      </w:pPr>
      <w:rPr>
        <w:rFonts w:ascii="Symbol" w:hAnsi="Symbol" w:hint="default"/>
      </w:rPr>
    </w:lvl>
    <w:lvl w:ilvl="4" w:tplc="5D340972" w:tentative="1">
      <w:start w:val="1"/>
      <w:numFmt w:val="bullet"/>
      <w:lvlText w:val="o"/>
      <w:lvlJc w:val="left"/>
      <w:pPr>
        <w:ind w:left="3600" w:hanging="360"/>
      </w:pPr>
      <w:rPr>
        <w:rFonts w:ascii="Courier New" w:hAnsi="Courier New" w:cs="Courier New" w:hint="default"/>
      </w:rPr>
    </w:lvl>
    <w:lvl w:ilvl="5" w:tplc="D1AA2236" w:tentative="1">
      <w:start w:val="1"/>
      <w:numFmt w:val="bullet"/>
      <w:lvlText w:val=""/>
      <w:lvlJc w:val="left"/>
      <w:pPr>
        <w:ind w:left="4320" w:hanging="360"/>
      </w:pPr>
      <w:rPr>
        <w:rFonts w:ascii="Wingdings" w:hAnsi="Wingdings" w:hint="default"/>
      </w:rPr>
    </w:lvl>
    <w:lvl w:ilvl="6" w:tplc="E42CF786" w:tentative="1">
      <w:start w:val="1"/>
      <w:numFmt w:val="bullet"/>
      <w:lvlText w:val=""/>
      <w:lvlJc w:val="left"/>
      <w:pPr>
        <w:ind w:left="5040" w:hanging="360"/>
      </w:pPr>
      <w:rPr>
        <w:rFonts w:ascii="Symbol" w:hAnsi="Symbol" w:hint="default"/>
      </w:rPr>
    </w:lvl>
    <w:lvl w:ilvl="7" w:tplc="9A88F578" w:tentative="1">
      <w:start w:val="1"/>
      <w:numFmt w:val="bullet"/>
      <w:lvlText w:val="o"/>
      <w:lvlJc w:val="left"/>
      <w:pPr>
        <w:ind w:left="5760" w:hanging="360"/>
      </w:pPr>
      <w:rPr>
        <w:rFonts w:ascii="Courier New" w:hAnsi="Courier New" w:cs="Courier New" w:hint="default"/>
      </w:rPr>
    </w:lvl>
    <w:lvl w:ilvl="8" w:tplc="B7B064CC" w:tentative="1">
      <w:start w:val="1"/>
      <w:numFmt w:val="bullet"/>
      <w:lvlText w:val=""/>
      <w:lvlJc w:val="left"/>
      <w:pPr>
        <w:ind w:left="6480" w:hanging="360"/>
      </w:pPr>
      <w:rPr>
        <w:rFonts w:ascii="Wingdings" w:hAnsi="Wingdings" w:hint="default"/>
      </w:rPr>
    </w:lvl>
  </w:abstractNum>
  <w:abstractNum w:abstractNumId="6" w15:restartNumberingAfterBreak="0">
    <w:nsid w:val="2FAD3A73"/>
    <w:multiLevelType w:val="hybridMultilevel"/>
    <w:tmpl w:val="18F259E8"/>
    <w:lvl w:ilvl="0" w:tplc="B0B0DC82">
      <w:start w:val="1"/>
      <w:numFmt w:val="bullet"/>
      <w:lvlText w:val=""/>
      <w:lvlJc w:val="left"/>
      <w:pPr>
        <w:ind w:left="1287" w:hanging="360"/>
      </w:pPr>
      <w:rPr>
        <w:rFonts w:ascii="Symbol" w:hAnsi="Symbol" w:hint="default"/>
      </w:rPr>
    </w:lvl>
    <w:lvl w:ilvl="1" w:tplc="EC52B078" w:tentative="1">
      <w:start w:val="1"/>
      <w:numFmt w:val="bullet"/>
      <w:lvlText w:val="o"/>
      <w:lvlJc w:val="left"/>
      <w:pPr>
        <w:ind w:left="2007" w:hanging="360"/>
      </w:pPr>
      <w:rPr>
        <w:rFonts w:ascii="Courier New" w:hAnsi="Courier New" w:cs="Courier New" w:hint="default"/>
      </w:rPr>
    </w:lvl>
    <w:lvl w:ilvl="2" w:tplc="7456865E" w:tentative="1">
      <w:start w:val="1"/>
      <w:numFmt w:val="bullet"/>
      <w:lvlText w:val=""/>
      <w:lvlJc w:val="left"/>
      <w:pPr>
        <w:ind w:left="2727" w:hanging="360"/>
      </w:pPr>
      <w:rPr>
        <w:rFonts w:ascii="Wingdings" w:hAnsi="Wingdings" w:hint="default"/>
      </w:rPr>
    </w:lvl>
    <w:lvl w:ilvl="3" w:tplc="65027D52" w:tentative="1">
      <w:start w:val="1"/>
      <w:numFmt w:val="bullet"/>
      <w:lvlText w:val=""/>
      <w:lvlJc w:val="left"/>
      <w:pPr>
        <w:ind w:left="3447" w:hanging="360"/>
      </w:pPr>
      <w:rPr>
        <w:rFonts w:ascii="Symbol" w:hAnsi="Symbol" w:hint="default"/>
      </w:rPr>
    </w:lvl>
    <w:lvl w:ilvl="4" w:tplc="34588B78" w:tentative="1">
      <w:start w:val="1"/>
      <w:numFmt w:val="bullet"/>
      <w:lvlText w:val="o"/>
      <w:lvlJc w:val="left"/>
      <w:pPr>
        <w:ind w:left="4167" w:hanging="360"/>
      </w:pPr>
      <w:rPr>
        <w:rFonts w:ascii="Courier New" w:hAnsi="Courier New" w:cs="Courier New" w:hint="default"/>
      </w:rPr>
    </w:lvl>
    <w:lvl w:ilvl="5" w:tplc="FBC8E362" w:tentative="1">
      <w:start w:val="1"/>
      <w:numFmt w:val="bullet"/>
      <w:lvlText w:val=""/>
      <w:lvlJc w:val="left"/>
      <w:pPr>
        <w:ind w:left="4887" w:hanging="360"/>
      </w:pPr>
      <w:rPr>
        <w:rFonts w:ascii="Wingdings" w:hAnsi="Wingdings" w:hint="default"/>
      </w:rPr>
    </w:lvl>
    <w:lvl w:ilvl="6" w:tplc="C1A67040" w:tentative="1">
      <w:start w:val="1"/>
      <w:numFmt w:val="bullet"/>
      <w:lvlText w:val=""/>
      <w:lvlJc w:val="left"/>
      <w:pPr>
        <w:ind w:left="5607" w:hanging="360"/>
      </w:pPr>
      <w:rPr>
        <w:rFonts w:ascii="Symbol" w:hAnsi="Symbol" w:hint="default"/>
      </w:rPr>
    </w:lvl>
    <w:lvl w:ilvl="7" w:tplc="AFE6878E" w:tentative="1">
      <w:start w:val="1"/>
      <w:numFmt w:val="bullet"/>
      <w:lvlText w:val="o"/>
      <w:lvlJc w:val="left"/>
      <w:pPr>
        <w:ind w:left="6327" w:hanging="360"/>
      </w:pPr>
      <w:rPr>
        <w:rFonts w:ascii="Courier New" w:hAnsi="Courier New" w:cs="Courier New" w:hint="default"/>
      </w:rPr>
    </w:lvl>
    <w:lvl w:ilvl="8" w:tplc="D1CE8CD4" w:tentative="1">
      <w:start w:val="1"/>
      <w:numFmt w:val="bullet"/>
      <w:lvlText w:val=""/>
      <w:lvlJc w:val="left"/>
      <w:pPr>
        <w:ind w:left="7047" w:hanging="360"/>
      </w:pPr>
      <w:rPr>
        <w:rFonts w:ascii="Wingdings" w:hAnsi="Wingdings" w:hint="default"/>
      </w:rPr>
    </w:lvl>
  </w:abstractNum>
  <w:abstractNum w:abstractNumId="7" w15:restartNumberingAfterBreak="0">
    <w:nsid w:val="477F2565"/>
    <w:multiLevelType w:val="hybridMultilevel"/>
    <w:tmpl w:val="63D8D4EE"/>
    <w:lvl w:ilvl="0" w:tplc="A2B0A64C">
      <w:start w:val="1"/>
      <w:numFmt w:val="lowerRoman"/>
      <w:lvlText w:val="(%1)"/>
      <w:lvlJc w:val="left"/>
      <w:pPr>
        <w:ind w:left="1080" w:hanging="720"/>
      </w:pPr>
      <w:rPr>
        <w:rFonts w:hint="default"/>
      </w:rPr>
    </w:lvl>
    <w:lvl w:ilvl="1" w:tplc="317CB80A" w:tentative="1">
      <w:start w:val="1"/>
      <w:numFmt w:val="lowerLetter"/>
      <w:lvlText w:val="%2."/>
      <w:lvlJc w:val="left"/>
      <w:pPr>
        <w:ind w:left="1440" w:hanging="360"/>
      </w:pPr>
    </w:lvl>
    <w:lvl w:ilvl="2" w:tplc="FCB449B0" w:tentative="1">
      <w:start w:val="1"/>
      <w:numFmt w:val="lowerRoman"/>
      <w:lvlText w:val="%3."/>
      <w:lvlJc w:val="right"/>
      <w:pPr>
        <w:ind w:left="2160" w:hanging="180"/>
      </w:pPr>
    </w:lvl>
    <w:lvl w:ilvl="3" w:tplc="7B0E2D2C" w:tentative="1">
      <w:start w:val="1"/>
      <w:numFmt w:val="decimal"/>
      <w:lvlText w:val="%4."/>
      <w:lvlJc w:val="left"/>
      <w:pPr>
        <w:ind w:left="2880" w:hanging="360"/>
      </w:pPr>
    </w:lvl>
    <w:lvl w:ilvl="4" w:tplc="53148B58" w:tentative="1">
      <w:start w:val="1"/>
      <w:numFmt w:val="lowerLetter"/>
      <w:lvlText w:val="%5."/>
      <w:lvlJc w:val="left"/>
      <w:pPr>
        <w:ind w:left="3600" w:hanging="360"/>
      </w:pPr>
    </w:lvl>
    <w:lvl w:ilvl="5" w:tplc="1CCC3374" w:tentative="1">
      <w:start w:val="1"/>
      <w:numFmt w:val="lowerRoman"/>
      <w:lvlText w:val="%6."/>
      <w:lvlJc w:val="right"/>
      <w:pPr>
        <w:ind w:left="4320" w:hanging="180"/>
      </w:pPr>
    </w:lvl>
    <w:lvl w:ilvl="6" w:tplc="524CBC7C" w:tentative="1">
      <w:start w:val="1"/>
      <w:numFmt w:val="decimal"/>
      <w:lvlText w:val="%7."/>
      <w:lvlJc w:val="left"/>
      <w:pPr>
        <w:ind w:left="5040" w:hanging="360"/>
      </w:pPr>
    </w:lvl>
    <w:lvl w:ilvl="7" w:tplc="62D285D2" w:tentative="1">
      <w:start w:val="1"/>
      <w:numFmt w:val="lowerLetter"/>
      <w:lvlText w:val="%8."/>
      <w:lvlJc w:val="left"/>
      <w:pPr>
        <w:ind w:left="5760" w:hanging="360"/>
      </w:pPr>
    </w:lvl>
    <w:lvl w:ilvl="8" w:tplc="382EBC64" w:tentative="1">
      <w:start w:val="1"/>
      <w:numFmt w:val="lowerRoman"/>
      <w:lvlText w:val="%9."/>
      <w:lvlJc w:val="right"/>
      <w:pPr>
        <w:ind w:left="6480" w:hanging="180"/>
      </w:pPr>
    </w:lvl>
  </w:abstractNum>
  <w:abstractNum w:abstractNumId="8" w15:restartNumberingAfterBreak="0">
    <w:nsid w:val="4F6F159E"/>
    <w:multiLevelType w:val="multilevel"/>
    <w:tmpl w:val="8C04D7DA"/>
    <w:lvl w:ilvl="0">
      <w:start w:val="1"/>
      <w:numFmt w:val="decimal"/>
      <w:lvlText w:val="%1."/>
      <w:lvlJc w:val="left"/>
      <w:pPr>
        <w:ind w:left="720" w:hanging="360"/>
      </w:pPr>
      <w:rPr>
        <w:rFonts w:hint="default"/>
        <w:color w:val="auto"/>
      </w:rPr>
    </w:lvl>
    <w:lvl w:ilvl="1">
      <w:start w:val="1"/>
      <w:numFmt w:val="decimal"/>
      <w:isLgl/>
      <w:lvlText w:val="%1.%2"/>
      <w:lvlJc w:val="left"/>
      <w:pPr>
        <w:ind w:left="1074"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9" w15:restartNumberingAfterBreak="0">
    <w:nsid w:val="70301F0F"/>
    <w:multiLevelType w:val="hybridMultilevel"/>
    <w:tmpl w:val="4498ECA8"/>
    <w:lvl w:ilvl="0" w:tplc="485EC7A6">
      <w:start w:val="1"/>
      <w:numFmt w:val="bullet"/>
      <w:lvlText w:val="-"/>
      <w:lvlJc w:val="left"/>
      <w:pPr>
        <w:ind w:left="786" w:hanging="360"/>
      </w:pPr>
      <w:rPr>
        <w:rFonts w:ascii="Times New Roman" w:eastAsia="Calibri" w:hAnsi="Times New Roman" w:cs="Times New Roman" w:hint="default"/>
        <w:color w:val="auto"/>
      </w:rPr>
    </w:lvl>
    <w:lvl w:ilvl="1" w:tplc="C212DA90" w:tentative="1">
      <w:start w:val="1"/>
      <w:numFmt w:val="bullet"/>
      <w:lvlText w:val="o"/>
      <w:lvlJc w:val="left"/>
      <w:pPr>
        <w:ind w:left="1440" w:hanging="360"/>
      </w:pPr>
      <w:rPr>
        <w:rFonts w:ascii="Courier New" w:hAnsi="Courier New" w:cs="Courier New" w:hint="default"/>
      </w:rPr>
    </w:lvl>
    <w:lvl w:ilvl="2" w:tplc="69BCD426" w:tentative="1">
      <w:start w:val="1"/>
      <w:numFmt w:val="bullet"/>
      <w:lvlText w:val=""/>
      <w:lvlJc w:val="left"/>
      <w:pPr>
        <w:ind w:left="2160" w:hanging="360"/>
      </w:pPr>
      <w:rPr>
        <w:rFonts w:ascii="Wingdings" w:hAnsi="Wingdings" w:hint="default"/>
      </w:rPr>
    </w:lvl>
    <w:lvl w:ilvl="3" w:tplc="3B3CFB24" w:tentative="1">
      <w:start w:val="1"/>
      <w:numFmt w:val="bullet"/>
      <w:lvlText w:val=""/>
      <w:lvlJc w:val="left"/>
      <w:pPr>
        <w:ind w:left="2880" w:hanging="360"/>
      </w:pPr>
      <w:rPr>
        <w:rFonts w:ascii="Symbol" w:hAnsi="Symbol" w:hint="default"/>
      </w:rPr>
    </w:lvl>
    <w:lvl w:ilvl="4" w:tplc="169CE382" w:tentative="1">
      <w:start w:val="1"/>
      <w:numFmt w:val="bullet"/>
      <w:lvlText w:val="o"/>
      <w:lvlJc w:val="left"/>
      <w:pPr>
        <w:ind w:left="3600" w:hanging="360"/>
      </w:pPr>
      <w:rPr>
        <w:rFonts w:ascii="Courier New" w:hAnsi="Courier New" w:cs="Courier New" w:hint="default"/>
      </w:rPr>
    </w:lvl>
    <w:lvl w:ilvl="5" w:tplc="8C669710" w:tentative="1">
      <w:start w:val="1"/>
      <w:numFmt w:val="bullet"/>
      <w:lvlText w:val=""/>
      <w:lvlJc w:val="left"/>
      <w:pPr>
        <w:ind w:left="4320" w:hanging="360"/>
      </w:pPr>
      <w:rPr>
        <w:rFonts w:ascii="Wingdings" w:hAnsi="Wingdings" w:hint="default"/>
      </w:rPr>
    </w:lvl>
    <w:lvl w:ilvl="6" w:tplc="A63A8AD0" w:tentative="1">
      <w:start w:val="1"/>
      <w:numFmt w:val="bullet"/>
      <w:lvlText w:val=""/>
      <w:lvlJc w:val="left"/>
      <w:pPr>
        <w:ind w:left="5040" w:hanging="360"/>
      </w:pPr>
      <w:rPr>
        <w:rFonts w:ascii="Symbol" w:hAnsi="Symbol" w:hint="default"/>
      </w:rPr>
    </w:lvl>
    <w:lvl w:ilvl="7" w:tplc="DE76FAF0" w:tentative="1">
      <w:start w:val="1"/>
      <w:numFmt w:val="bullet"/>
      <w:lvlText w:val="o"/>
      <w:lvlJc w:val="left"/>
      <w:pPr>
        <w:ind w:left="5760" w:hanging="360"/>
      </w:pPr>
      <w:rPr>
        <w:rFonts w:ascii="Courier New" w:hAnsi="Courier New" w:cs="Courier New" w:hint="default"/>
      </w:rPr>
    </w:lvl>
    <w:lvl w:ilvl="8" w:tplc="6EA2CAAC" w:tentative="1">
      <w:start w:val="1"/>
      <w:numFmt w:val="bullet"/>
      <w:lvlText w:val=""/>
      <w:lvlJc w:val="left"/>
      <w:pPr>
        <w:ind w:left="6480" w:hanging="360"/>
      </w:pPr>
      <w:rPr>
        <w:rFonts w:ascii="Wingdings" w:hAnsi="Wingdings" w:hint="default"/>
      </w:rPr>
    </w:lvl>
  </w:abstractNum>
  <w:abstractNum w:abstractNumId="10" w15:restartNumberingAfterBreak="0">
    <w:nsid w:val="7C0F2729"/>
    <w:multiLevelType w:val="hybridMultilevel"/>
    <w:tmpl w:val="4A109EB2"/>
    <w:styleLink w:val="LFO7"/>
    <w:lvl w:ilvl="0" w:tplc="09BCE440">
      <w:start w:val="1"/>
      <w:numFmt w:val="decimal"/>
      <w:pStyle w:val="IFADparagraphnumbering"/>
      <w:lvlText w:val="%1."/>
      <w:lvlJc w:val="left"/>
      <w:pPr>
        <w:ind w:left="567" w:hanging="567"/>
      </w:pPr>
      <w:rPr>
        <w:b w:val="0"/>
        <w:bCs w:val="0"/>
        <w:i w:val="0"/>
        <w:iCs w:val="0"/>
        <w:caps w:val="0"/>
        <w:smallCaps w:val="0"/>
        <w:strike w:val="0"/>
        <w:dstrike w:val="0"/>
        <w:vanish w:val="0"/>
        <w:color w:val="000000"/>
        <w:spacing w:val="0"/>
        <w:kern w:val="0"/>
        <w:position w:val="0"/>
        <w:u w:val="none"/>
        <w:vertAlign w:val="baseline"/>
      </w:rPr>
    </w:lvl>
    <w:lvl w:ilvl="1" w:tplc="0A248834">
      <w:start w:val="1"/>
      <w:numFmt w:val="lowerLetter"/>
      <w:lvlText w:val="(%2)"/>
      <w:lvlJc w:val="left"/>
      <w:pPr>
        <w:ind w:left="1844" w:hanging="567"/>
      </w:pPr>
      <w:rPr>
        <w:b w:val="0"/>
        <w:bCs w:val="0"/>
        <w:i w:val="0"/>
        <w:iCs w:val="0"/>
        <w:caps w:val="0"/>
        <w:smallCaps w:val="0"/>
        <w:strike w:val="0"/>
        <w:dstrike w:val="0"/>
        <w:vanish w:val="0"/>
        <w:color w:val="000000"/>
        <w:spacing w:val="0"/>
        <w:kern w:val="0"/>
        <w:position w:val="0"/>
        <w:u w:val="none"/>
        <w:vertAlign w:val="baseline"/>
      </w:rPr>
    </w:lvl>
    <w:lvl w:ilvl="2" w:tplc="CAD62AA0">
      <w:start w:val="1"/>
      <w:numFmt w:val="lowerRoman"/>
      <w:lvlText w:val="(%3)"/>
      <w:lvlJc w:val="left"/>
      <w:pPr>
        <w:ind w:left="1017" w:hanging="567"/>
      </w:pPr>
      <w:rPr>
        <w:b w:val="0"/>
        <w:bCs w:val="0"/>
        <w:i w:val="0"/>
        <w:iCs w:val="0"/>
        <w:caps w:val="0"/>
        <w:smallCaps w:val="0"/>
        <w:strike w:val="0"/>
        <w:dstrike w:val="0"/>
        <w:vanish w:val="0"/>
        <w:color w:val="000000"/>
        <w:spacing w:val="0"/>
        <w:kern w:val="0"/>
        <w:position w:val="0"/>
        <w:u w:val="none"/>
        <w:vertAlign w:val="baseline"/>
      </w:rPr>
    </w:lvl>
    <w:lvl w:ilvl="3" w:tplc="BD0E617E">
      <w:numFmt w:val="bullet"/>
      <w:lvlText w:val="-"/>
      <w:lvlJc w:val="left"/>
      <w:pPr>
        <w:ind w:left="2695" w:hanging="284"/>
      </w:pPr>
      <w:rPr>
        <w:rFonts w:hint="default"/>
        <w:b w:val="0"/>
        <w:bCs w:val="0"/>
        <w:i w:val="0"/>
        <w:iCs w:val="0"/>
        <w:caps w:val="0"/>
        <w:smallCaps w:val="0"/>
        <w:strike w:val="0"/>
        <w:dstrike w:val="0"/>
        <w:vanish w:val="0"/>
        <w:color w:val="000000"/>
        <w:spacing w:val="0"/>
        <w:kern w:val="0"/>
        <w:position w:val="0"/>
        <w:u w:val="none"/>
        <w:vertAlign w:val="baseline"/>
      </w:rPr>
    </w:lvl>
    <w:lvl w:ilvl="4" w:tplc="A454DE02">
      <w:start w:val="1"/>
      <w:numFmt w:val="lowerLetter"/>
      <w:lvlText w:val="(%5)"/>
      <w:lvlJc w:val="left"/>
      <w:pPr>
        <w:ind w:left="2510" w:hanging="360"/>
      </w:pPr>
    </w:lvl>
    <w:lvl w:ilvl="5" w:tplc="9F54DA34">
      <w:start w:val="1"/>
      <w:numFmt w:val="lowerRoman"/>
      <w:lvlText w:val="(%6)"/>
      <w:lvlJc w:val="left"/>
      <w:pPr>
        <w:ind w:left="2870" w:hanging="360"/>
      </w:pPr>
    </w:lvl>
    <w:lvl w:ilvl="6" w:tplc="7908A7A6">
      <w:start w:val="1"/>
      <w:numFmt w:val="decimal"/>
      <w:lvlText w:val="%7."/>
      <w:lvlJc w:val="left"/>
      <w:pPr>
        <w:ind w:left="3230" w:hanging="360"/>
      </w:pPr>
    </w:lvl>
    <w:lvl w:ilvl="7" w:tplc="10B8A05E">
      <w:start w:val="1"/>
      <w:numFmt w:val="lowerLetter"/>
      <w:lvlText w:val="%8."/>
      <w:lvlJc w:val="left"/>
      <w:pPr>
        <w:ind w:left="3590" w:hanging="360"/>
      </w:pPr>
    </w:lvl>
    <w:lvl w:ilvl="8" w:tplc="CD66437A">
      <w:start w:val="1"/>
      <w:numFmt w:val="lowerRoman"/>
      <w:lvlText w:val="%9."/>
      <w:lvlJc w:val="left"/>
      <w:pPr>
        <w:ind w:left="3950" w:hanging="360"/>
      </w:pPr>
    </w:lvl>
  </w:abstractNum>
  <w:num w:numId="1" w16cid:durableId="2089766402">
    <w:abstractNumId w:val="9"/>
  </w:num>
  <w:num w:numId="2" w16cid:durableId="1318415291">
    <w:abstractNumId w:val="1"/>
  </w:num>
  <w:num w:numId="3" w16cid:durableId="822157012">
    <w:abstractNumId w:val="8"/>
  </w:num>
  <w:num w:numId="4" w16cid:durableId="282003831">
    <w:abstractNumId w:val="7"/>
  </w:num>
  <w:num w:numId="5" w16cid:durableId="500512087">
    <w:abstractNumId w:val="10"/>
  </w:num>
  <w:num w:numId="6" w16cid:durableId="319576412">
    <w:abstractNumId w:val="6"/>
  </w:num>
  <w:num w:numId="7" w16cid:durableId="746269778">
    <w:abstractNumId w:val="4"/>
  </w:num>
  <w:num w:numId="8" w16cid:durableId="1927569987">
    <w:abstractNumId w:val="2"/>
  </w:num>
  <w:num w:numId="9" w16cid:durableId="51078763">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2953411">
    <w:abstractNumId w:val="10"/>
  </w:num>
  <w:num w:numId="11" w16cid:durableId="1753577232">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0091324">
    <w:abstractNumId w:val="10"/>
  </w:num>
  <w:num w:numId="13" w16cid:durableId="474376942">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9350033">
    <w:abstractNumId w:val="10"/>
  </w:num>
  <w:num w:numId="15" w16cid:durableId="1150829420">
    <w:abstractNumId w:val="10"/>
  </w:num>
  <w:num w:numId="16" w16cid:durableId="2117944169">
    <w:abstractNumId w:val="10"/>
  </w:num>
  <w:num w:numId="17" w16cid:durableId="654531676">
    <w:abstractNumId w:val="10"/>
  </w:num>
  <w:num w:numId="18" w16cid:durableId="2029065228">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1367929">
    <w:abstractNumId w:val="0"/>
  </w:num>
  <w:num w:numId="20" w16cid:durableId="1627199645">
    <w:abstractNumId w:val="5"/>
  </w:num>
  <w:num w:numId="21" w16cid:durableId="2027320437">
    <w:abstractNumId w:val="3"/>
  </w:num>
  <w:num w:numId="22" w16cid:durableId="1894343066">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8292211">
    <w:abstractNumId w:val="10"/>
  </w:num>
  <w:num w:numId="24" w16cid:durableId="300234713">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915273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2D"/>
    <w:rsid w:val="000006AE"/>
    <w:rsid w:val="000050D6"/>
    <w:rsid w:val="00006638"/>
    <w:rsid w:val="00010E50"/>
    <w:rsid w:val="000117C3"/>
    <w:rsid w:val="0002093B"/>
    <w:rsid w:val="000257CB"/>
    <w:rsid w:val="0002633F"/>
    <w:rsid w:val="000403F1"/>
    <w:rsid w:val="00042BCA"/>
    <w:rsid w:val="00056041"/>
    <w:rsid w:val="00077A30"/>
    <w:rsid w:val="00080EBD"/>
    <w:rsid w:val="00083E4D"/>
    <w:rsid w:val="00087055"/>
    <w:rsid w:val="00090DDD"/>
    <w:rsid w:val="000A3365"/>
    <w:rsid w:val="000A4CE1"/>
    <w:rsid w:val="000A6980"/>
    <w:rsid w:val="000C285C"/>
    <w:rsid w:val="000C33C2"/>
    <w:rsid w:val="000E54CC"/>
    <w:rsid w:val="000E702E"/>
    <w:rsid w:val="000F52A0"/>
    <w:rsid w:val="00102237"/>
    <w:rsid w:val="00116469"/>
    <w:rsid w:val="00116DCE"/>
    <w:rsid w:val="001416ED"/>
    <w:rsid w:val="001451E5"/>
    <w:rsid w:val="00164AA8"/>
    <w:rsid w:val="00164E83"/>
    <w:rsid w:val="0016602A"/>
    <w:rsid w:val="00170418"/>
    <w:rsid w:val="001734AB"/>
    <w:rsid w:val="001812D7"/>
    <w:rsid w:val="001863A6"/>
    <w:rsid w:val="001878DA"/>
    <w:rsid w:val="0018794D"/>
    <w:rsid w:val="00193FC5"/>
    <w:rsid w:val="001A7D1D"/>
    <w:rsid w:val="001B15AB"/>
    <w:rsid w:val="001B1D6A"/>
    <w:rsid w:val="001C297B"/>
    <w:rsid w:val="001C3C20"/>
    <w:rsid w:val="001E0B11"/>
    <w:rsid w:val="001E4A75"/>
    <w:rsid w:val="001E7A34"/>
    <w:rsid w:val="00200F1E"/>
    <w:rsid w:val="002018E5"/>
    <w:rsid w:val="00205BF4"/>
    <w:rsid w:val="00217891"/>
    <w:rsid w:val="00222371"/>
    <w:rsid w:val="0022342A"/>
    <w:rsid w:val="00225F66"/>
    <w:rsid w:val="002266A9"/>
    <w:rsid w:val="0022710C"/>
    <w:rsid w:val="00234173"/>
    <w:rsid w:val="002377A1"/>
    <w:rsid w:val="00251C82"/>
    <w:rsid w:val="002532AB"/>
    <w:rsid w:val="00263DA2"/>
    <w:rsid w:val="00263EEF"/>
    <w:rsid w:val="00272C48"/>
    <w:rsid w:val="00273D59"/>
    <w:rsid w:val="0027478C"/>
    <w:rsid w:val="002814B3"/>
    <w:rsid w:val="00283338"/>
    <w:rsid w:val="002956E1"/>
    <w:rsid w:val="002A035F"/>
    <w:rsid w:val="002A16F3"/>
    <w:rsid w:val="002B7739"/>
    <w:rsid w:val="002E4F70"/>
    <w:rsid w:val="002E76A9"/>
    <w:rsid w:val="002E7CC4"/>
    <w:rsid w:val="002F258E"/>
    <w:rsid w:val="002F6148"/>
    <w:rsid w:val="00306FD9"/>
    <w:rsid w:val="00323102"/>
    <w:rsid w:val="00331FD0"/>
    <w:rsid w:val="00332E21"/>
    <w:rsid w:val="003370E9"/>
    <w:rsid w:val="003544D9"/>
    <w:rsid w:val="003610C5"/>
    <w:rsid w:val="00383290"/>
    <w:rsid w:val="003A0911"/>
    <w:rsid w:val="003A263B"/>
    <w:rsid w:val="003B116C"/>
    <w:rsid w:val="003B79ED"/>
    <w:rsid w:val="003C0472"/>
    <w:rsid w:val="003C0996"/>
    <w:rsid w:val="003C3777"/>
    <w:rsid w:val="003E0363"/>
    <w:rsid w:val="003E276F"/>
    <w:rsid w:val="003E2851"/>
    <w:rsid w:val="003E4544"/>
    <w:rsid w:val="003F0CDF"/>
    <w:rsid w:val="003F69C9"/>
    <w:rsid w:val="00403625"/>
    <w:rsid w:val="00411098"/>
    <w:rsid w:val="00413B83"/>
    <w:rsid w:val="00431B83"/>
    <w:rsid w:val="00432BB9"/>
    <w:rsid w:val="00451A79"/>
    <w:rsid w:val="0046107B"/>
    <w:rsid w:val="004633FF"/>
    <w:rsid w:val="00464FDF"/>
    <w:rsid w:val="00465692"/>
    <w:rsid w:val="0046660D"/>
    <w:rsid w:val="0047567B"/>
    <w:rsid w:val="004772C3"/>
    <w:rsid w:val="00490057"/>
    <w:rsid w:val="00495B3B"/>
    <w:rsid w:val="00497956"/>
    <w:rsid w:val="004A16F9"/>
    <w:rsid w:val="004B1A54"/>
    <w:rsid w:val="004C1DDC"/>
    <w:rsid w:val="004C3294"/>
    <w:rsid w:val="004C4C0B"/>
    <w:rsid w:val="004C698B"/>
    <w:rsid w:val="004E4D94"/>
    <w:rsid w:val="004F18CC"/>
    <w:rsid w:val="004F6B4F"/>
    <w:rsid w:val="00505415"/>
    <w:rsid w:val="00525130"/>
    <w:rsid w:val="0052685D"/>
    <w:rsid w:val="0054363D"/>
    <w:rsid w:val="00554269"/>
    <w:rsid w:val="00557A6C"/>
    <w:rsid w:val="00574ADF"/>
    <w:rsid w:val="005758D9"/>
    <w:rsid w:val="005A6B83"/>
    <w:rsid w:val="005B217E"/>
    <w:rsid w:val="005D3AC7"/>
    <w:rsid w:val="005D5CEF"/>
    <w:rsid w:val="005E1E24"/>
    <w:rsid w:val="005E20A5"/>
    <w:rsid w:val="005E3216"/>
    <w:rsid w:val="005E4EEA"/>
    <w:rsid w:val="005E54B6"/>
    <w:rsid w:val="005E6B36"/>
    <w:rsid w:val="005F0E9B"/>
    <w:rsid w:val="005F1673"/>
    <w:rsid w:val="00602A2C"/>
    <w:rsid w:val="00602F26"/>
    <w:rsid w:val="00605356"/>
    <w:rsid w:val="0060650F"/>
    <w:rsid w:val="00611594"/>
    <w:rsid w:val="006237BE"/>
    <w:rsid w:val="00641062"/>
    <w:rsid w:val="006455AF"/>
    <w:rsid w:val="00667833"/>
    <w:rsid w:val="006754CB"/>
    <w:rsid w:val="00675D0D"/>
    <w:rsid w:val="00675EE4"/>
    <w:rsid w:val="00694A9D"/>
    <w:rsid w:val="006951A7"/>
    <w:rsid w:val="006B3FEF"/>
    <w:rsid w:val="006B74E2"/>
    <w:rsid w:val="006B7713"/>
    <w:rsid w:val="006C1268"/>
    <w:rsid w:val="006F7B2C"/>
    <w:rsid w:val="00712199"/>
    <w:rsid w:val="00715CD4"/>
    <w:rsid w:val="0071627E"/>
    <w:rsid w:val="007220FC"/>
    <w:rsid w:val="00722C8B"/>
    <w:rsid w:val="00722E31"/>
    <w:rsid w:val="00724D7F"/>
    <w:rsid w:val="00741DD4"/>
    <w:rsid w:val="00755D99"/>
    <w:rsid w:val="00782351"/>
    <w:rsid w:val="00784105"/>
    <w:rsid w:val="007A01E0"/>
    <w:rsid w:val="007C16BD"/>
    <w:rsid w:val="007C1B4E"/>
    <w:rsid w:val="007C41ED"/>
    <w:rsid w:val="007C601F"/>
    <w:rsid w:val="007D4389"/>
    <w:rsid w:val="008206D1"/>
    <w:rsid w:val="00822F84"/>
    <w:rsid w:val="0083065D"/>
    <w:rsid w:val="0083128D"/>
    <w:rsid w:val="008371C1"/>
    <w:rsid w:val="008442BD"/>
    <w:rsid w:val="008452BC"/>
    <w:rsid w:val="00847A46"/>
    <w:rsid w:val="00853F77"/>
    <w:rsid w:val="0085741A"/>
    <w:rsid w:val="00864CF1"/>
    <w:rsid w:val="008729FB"/>
    <w:rsid w:val="0087568B"/>
    <w:rsid w:val="00881613"/>
    <w:rsid w:val="00897780"/>
    <w:rsid w:val="008B5FC3"/>
    <w:rsid w:val="008B7097"/>
    <w:rsid w:val="008D150F"/>
    <w:rsid w:val="008F01D6"/>
    <w:rsid w:val="008F049F"/>
    <w:rsid w:val="008F2C8B"/>
    <w:rsid w:val="008F77D4"/>
    <w:rsid w:val="009073C7"/>
    <w:rsid w:val="00911D22"/>
    <w:rsid w:val="00914EA3"/>
    <w:rsid w:val="00921F4C"/>
    <w:rsid w:val="009279CF"/>
    <w:rsid w:val="00930748"/>
    <w:rsid w:val="009314EE"/>
    <w:rsid w:val="00936143"/>
    <w:rsid w:val="00947F80"/>
    <w:rsid w:val="00954980"/>
    <w:rsid w:val="00963619"/>
    <w:rsid w:val="0096761E"/>
    <w:rsid w:val="00971A87"/>
    <w:rsid w:val="00976AAB"/>
    <w:rsid w:val="00977E7E"/>
    <w:rsid w:val="0098008F"/>
    <w:rsid w:val="0099537F"/>
    <w:rsid w:val="009A161B"/>
    <w:rsid w:val="009B0212"/>
    <w:rsid w:val="009C15AF"/>
    <w:rsid w:val="009D3A7C"/>
    <w:rsid w:val="009D5660"/>
    <w:rsid w:val="009E30E6"/>
    <w:rsid w:val="009E773E"/>
    <w:rsid w:val="009F0F30"/>
    <w:rsid w:val="009F125F"/>
    <w:rsid w:val="009F64A4"/>
    <w:rsid w:val="00A05BA4"/>
    <w:rsid w:val="00A1101D"/>
    <w:rsid w:val="00A2072B"/>
    <w:rsid w:val="00A23B61"/>
    <w:rsid w:val="00A24AF9"/>
    <w:rsid w:val="00A37286"/>
    <w:rsid w:val="00A427DE"/>
    <w:rsid w:val="00A4581C"/>
    <w:rsid w:val="00A46108"/>
    <w:rsid w:val="00A7432D"/>
    <w:rsid w:val="00A9145C"/>
    <w:rsid w:val="00A96676"/>
    <w:rsid w:val="00AA7FBE"/>
    <w:rsid w:val="00AB13C1"/>
    <w:rsid w:val="00AB5818"/>
    <w:rsid w:val="00AB5821"/>
    <w:rsid w:val="00AC39F8"/>
    <w:rsid w:val="00AC4F57"/>
    <w:rsid w:val="00AD3E8C"/>
    <w:rsid w:val="00AD732D"/>
    <w:rsid w:val="00AE1C5B"/>
    <w:rsid w:val="00AF4BF2"/>
    <w:rsid w:val="00B060EF"/>
    <w:rsid w:val="00B0619C"/>
    <w:rsid w:val="00B06E41"/>
    <w:rsid w:val="00B22F9A"/>
    <w:rsid w:val="00B4025A"/>
    <w:rsid w:val="00B41DC4"/>
    <w:rsid w:val="00B42631"/>
    <w:rsid w:val="00B44DF6"/>
    <w:rsid w:val="00B47D2B"/>
    <w:rsid w:val="00B57E92"/>
    <w:rsid w:val="00B57F06"/>
    <w:rsid w:val="00B615D1"/>
    <w:rsid w:val="00B64CE0"/>
    <w:rsid w:val="00B65BE1"/>
    <w:rsid w:val="00B671D7"/>
    <w:rsid w:val="00B77CB5"/>
    <w:rsid w:val="00B93CDC"/>
    <w:rsid w:val="00B9426D"/>
    <w:rsid w:val="00B94D08"/>
    <w:rsid w:val="00B952BB"/>
    <w:rsid w:val="00BB5CBE"/>
    <w:rsid w:val="00BC0E85"/>
    <w:rsid w:val="00BC3DB7"/>
    <w:rsid w:val="00BC7521"/>
    <w:rsid w:val="00BE29F3"/>
    <w:rsid w:val="00BF323E"/>
    <w:rsid w:val="00BF385A"/>
    <w:rsid w:val="00BF7A5E"/>
    <w:rsid w:val="00C1314D"/>
    <w:rsid w:val="00C23BD3"/>
    <w:rsid w:val="00C34C49"/>
    <w:rsid w:val="00C360F8"/>
    <w:rsid w:val="00C456AB"/>
    <w:rsid w:val="00C46B42"/>
    <w:rsid w:val="00C500E7"/>
    <w:rsid w:val="00C508F0"/>
    <w:rsid w:val="00C50F16"/>
    <w:rsid w:val="00C51A4A"/>
    <w:rsid w:val="00C67A19"/>
    <w:rsid w:val="00C73FD4"/>
    <w:rsid w:val="00C91082"/>
    <w:rsid w:val="00CB1570"/>
    <w:rsid w:val="00CB5AFD"/>
    <w:rsid w:val="00CC3F6C"/>
    <w:rsid w:val="00CC7A31"/>
    <w:rsid w:val="00CD02C5"/>
    <w:rsid w:val="00CD60BC"/>
    <w:rsid w:val="00CF47F1"/>
    <w:rsid w:val="00D00C01"/>
    <w:rsid w:val="00D07EF6"/>
    <w:rsid w:val="00D1134A"/>
    <w:rsid w:val="00D11CC2"/>
    <w:rsid w:val="00D33B5B"/>
    <w:rsid w:val="00D3460D"/>
    <w:rsid w:val="00D3771D"/>
    <w:rsid w:val="00D41C06"/>
    <w:rsid w:val="00D4401F"/>
    <w:rsid w:val="00D44DDE"/>
    <w:rsid w:val="00D500FD"/>
    <w:rsid w:val="00D55964"/>
    <w:rsid w:val="00D60E81"/>
    <w:rsid w:val="00D64761"/>
    <w:rsid w:val="00D73AF4"/>
    <w:rsid w:val="00D759B7"/>
    <w:rsid w:val="00D77C15"/>
    <w:rsid w:val="00D8411A"/>
    <w:rsid w:val="00D901F6"/>
    <w:rsid w:val="00D90B4E"/>
    <w:rsid w:val="00D953FD"/>
    <w:rsid w:val="00DA2519"/>
    <w:rsid w:val="00DA3B50"/>
    <w:rsid w:val="00DA5808"/>
    <w:rsid w:val="00DB0BF2"/>
    <w:rsid w:val="00DB3EE9"/>
    <w:rsid w:val="00DB435E"/>
    <w:rsid w:val="00DC1E84"/>
    <w:rsid w:val="00DC458C"/>
    <w:rsid w:val="00DD1754"/>
    <w:rsid w:val="00DE6BBD"/>
    <w:rsid w:val="00DF70C0"/>
    <w:rsid w:val="00E001D3"/>
    <w:rsid w:val="00E0187D"/>
    <w:rsid w:val="00E2123A"/>
    <w:rsid w:val="00E27956"/>
    <w:rsid w:val="00E30FC9"/>
    <w:rsid w:val="00E31D6F"/>
    <w:rsid w:val="00E32E83"/>
    <w:rsid w:val="00E36243"/>
    <w:rsid w:val="00E377F0"/>
    <w:rsid w:val="00E42002"/>
    <w:rsid w:val="00E437D3"/>
    <w:rsid w:val="00E533D6"/>
    <w:rsid w:val="00E5556A"/>
    <w:rsid w:val="00E66A4C"/>
    <w:rsid w:val="00E672E3"/>
    <w:rsid w:val="00E7000B"/>
    <w:rsid w:val="00E8348F"/>
    <w:rsid w:val="00EA020C"/>
    <w:rsid w:val="00EB1091"/>
    <w:rsid w:val="00EB5A39"/>
    <w:rsid w:val="00EC0A94"/>
    <w:rsid w:val="00EC388D"/>
    <w:rsid w:val="00ED22E7"/>
    <w:rsid w:val="00EE445B"/>
    <w:rsid w:val="00EF03D3"/>
    <w:rsid w:val="00F050D5"/>
    <w:rsid w:val="00F23F6B"/>
    <w:rsid w:val="00F307E3"/>
    <w:rsid w:val="00F33C37"/>
    <w:rsid w:val="00F35409"/>
    <w:rsid w:val="00F44F8C"/>
    <w:rsid w:val="00F46D13"/>
    <w:rsid w:val="00F518B5"/>
    <w:rsid w:val="00F644B1"/>
    <w:rsid w:val="00F720C1"/>
    <w:rsid w:val="00F74BED"/>
    <w:rsid w:val="00F7609B"/>
    <w:rsid w:val="00F80795"/>
    <w:rsid w:val="00F8294A"/>
    <w:rsid w:val="00F84497"/>
    <w:rsid w:val="00F96AEC"/>
    <w:rsid w:val="00FA1A6D"/>
    <w:rsid w:val="00FA6B47"/>
    <w:rsid w:val="00FA71EC"/>
    <w:rsid w:val="00FB2A99"/>
    <w:rsid w:val="00FB5BF9"/>
    <w:rsid w:val="00FC39BC"/>
    <w:rsid w:val="00FC644C"/>
    <w:rsid w:val="00FD5595"/>
    <w:rsid w:val="00FD5DB8"/>
    <w:rsid w:val="00FD6BFF"/>
    <w:rsid w:val="00FE06FE"/>
    <w:rsid w:val="00FE2D45"/>
    <w:rsid w:val="00FF2ADD"/>
    <w:rsid w:val="00FF3581"/>
    <w:rsid w:val="00FF48D9"/>
    <w:rsid w:val="00FF6C9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D04E2"/>
  <w15:chartTrackingRefBased/>
  <w15:docId w15:val="{F63A8C7F-4BBE-43C1-B6C7-44079AC77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0FD"/>
    <w:rPr>
      <w:rFonts w:ascii="Calibri" w:eastAsia="Calibri" w:hAnsi="Calibri" w:cs="Times New Roman"/>
      <w:kern w:val="0"/>
      <w14:ligatures w14:val="none"/>
    </w:rPr>
  </w:style>
  <w:style w:type="paragraph" w:styleId="Titre2">
    <w:name w:val="heading 2"/>
    <w:basedOn w:val="Normal"/>
    <w:next w:val="Normal"/>
    <w:link w:val="Titre2Car"/>
    <w:uiPriority w:val="9"/>
    <w:unhideWhenUsed/>
    <w:qFormat/>
    <w:rsid w:val="00B47D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4">
    <w:name w:val="heading 4"/>
    <w:basedOn w:val="Normal"/>
    <w:next w:val="Normal"/>
    <w:link w:val="Titre4Car"/>
    <w:qFormat/>
    <w:rsid w:val="00AD732D"/>
    <w:pPr>
      <w:keepNext/>
      <w:keepLines/>
      <w:tabs>
        <w:tab w:val="left" w:pos="-720"/>
      </w:tabs>
      <w:suppressAutoHyphens/>
      <w:spacing w:after="0" w:line="240" w:lineRule="auto"/>
      <w:outlineLvl w:val="3"/>
    </w:pPr>
    <w:rPr>
      <w:rFonts w:ascii="CG Times" w:eastAsia="Times New Roman" w:hAnsi="CG Times"/>
      <w:b/>
      <w:i/>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rsid w:val="00AD732D"/>
    <w:rPr>
      <w:rFonts w:ascii="CG Times" w:eastAsia="Times New Roman" w:hAnsi="CG Times" w:cs="Times New Roman"/>
      <w:b/>
      <w:i/>
      <w:kern w:val="0"/>
      <w:szCs w:val="20"/>
      <w14:ligatures w14:val="none"/>
    </w:rPr>
  </w:style>
  <w:style w:type="paragraph" w:styleId="Corpsdetexte">
    <w:name w:val="Body Text"/>
    <w:basedOn w:val="Normal"/>
    <w:link w:val="CorpsdetexteCar"/>
    <w:semiHidden/>
    <w:rsid w:val="00AD732D"/>
    <w:pPr>
      <w:suppressAutoHyphens/>
      <w:spacing w:after="0" w:line="240" w:lineRule="auto"/>
    </w:pPr>
    <w:rPr>
      <w:rFonts w:ascii="CG Times" w:eastAsia="Times New Roman" w:hAnsi="CG Times"/>
      <w:spacing w:val="-2"/>
      <w:sz w:val="24"/>
      <w:szCs w:val="20"/>
    </w:rPr>
  </w:style>
  <w:style w:type="character" w:customStyle="1" w:styleId="CorpsdetexteCar">
    <w:name w:val="Corps de texte Car"/>
    <w:basedOn w:val="Policepardfaut"/>
    <w:link w:val="Corpsdetexte"/>
    <w:semiHidden/>
    <w:rsid w:val="00AD732D"/>
    <w:rPr>
      <w:rFonts w:ascii="CG Times" w:eastAsia="Times New Roman" w:hAnsi="CG Times" w:cs="Times New Roman"/>
      <w:spacing w:val="-2"/>
      <w:kern w:val="0"/>
      <w:sz w:val="24"/>
      <w:szCs w:val="20"/>
      <w14:ligatures w14:val="none"/>
    </w:rPr>
  </w:style>
  <w:style w:type="paragraph" w:styleId="Pieddepage">
    <w:name w:val="footer"/>
    <w:basedOn w:val="Normal"/>
    <w:link w:val="PieddepageCar"/>
    <w:uiPriority w:val="99"/>
    <w:unhideWhenUsed/>
    <w:rsid w:val="00AD732D"/>
    <w:pPr>
      <w:tabs>
        <w:tab w:val="center" w:pos="4536"/>
        <w:tab w:val="right" w:pos="9072"/>
      </w:tabs>
    </w:pPr>
  </w:style>
  <w:style w:type="character" w:customStyle="1" w:styleId="PieddepageCar">
    <w:name w:val="Pied de page Car"/>
    <w:basedOn w:val="Policepardfaut"/>
    <w:link w:val="Pieddepage"/>
    <w:uiPriority w:val="99"/>
    <w:rsid w:val="00AD732D"/>
    <w:rPr>
      <w:rFonts w:ascii="Calibri" w:eastAsia="Calibri" w:hAnsi="Calibri" w:cs="Times New Roman"/>
      <w:kern w:val="0"/>
      <w14:ligatures w14:val="none"/>
    </w:rPr>
  </w:style>
  <w:style w:type="character" w:styleId="Lienhypertexte">
    <w:name w:val="Hyperlink"/>
    <w:uiPriority w:val="99"/>
    <w:unhideWhenUsed/>
    <w:rsid w:val="00AD732D"/>
    <w:rPr>
      <w:color w:val="0563C1"/>
      <w:u w:val="single"/>
    </w:rPr>
  </w:style>
  <w:style w:type="paragraph" w:styleId="Paragraphedeliste">
    <w:name w:val="List Paragraph"/>
    <w:aliases w:val="Bioforce zListePuce,Bullet List,References,Liste couleur - Accent 11,Liste couleur - Accent 111,Bullets,List Paragraph nowy,Numbered List Paragraph,List Paragraph (numbered (a)),FooterText,List Paragraph1,numbered,RM1,lp1,Liste 1,L_4"/>
    <w:basedOn w:val="Normal"/>
    <w:link w:val="ParagraphedelisteCar"/>
    <w:uiPriority w:val="34"/>
    <w:qFormat/>
    <w:rsid w:val="00AD732D"/>
    <w:pPr>
      <w:spacing w:after="200" w:line="276" w:lineRule="auto"/>
      <w:ind w:left="720"/>
      <w:contextualSpacing/>
    </w:pPr>
    <w:rPr>
      <w:rFonts w:eastAsia="Times New Roman"/>
      <w:lang w:val="en-US"/>
    </w:rPr>
  </w:style>
  <w:style w:type="character" w:customStyle="1" w:styleId="ParagraphedelisteCar">
    <w:name w:val="Paragraphe de liste Car"/>
    <w:aliases w:val="Bioforce zListePuce Car,Bullet List Car,References Car,Liste couleur - Accent 11 Car,Liste couleur - Accent 111 Car,Bullets Car,List Paragraph nowy Car,Numbered List Paragraph Car,List Paragraph (numbered (a)) Car,FooterText Car"/>
    <w:link w:val="Paragraphedeliste"/>
    <w:uiPriority w:val="34"/>
    <w:qFormat/>
    <w:locked/>
    <w:rsid w:val="00AD732D"/>
    <w:rPr>
      <w:rFonts w:ascii="Calibri" w:eastAsia="Times New Roman" w:hAnsi="Calibri" w:cs="Times New Roman"/>
      <w:kern w:val="0"/>
      <w:lang w:val="en-US"/>
      <w14:ligatures w14:val="none"/>
    </w:rPr>
  </w:style>
  <w:style w:type="paragraph" w:customStyle="1" w:styleId="IFADparagraphnumbering">
    <w:name w:val="IFAD paragraph numbering"/>
    <w:basedOn w:val="Normal"/>
    <w:link w:val="IFADparagraphnumberingChar"/>
    <w:qFormat/>
    <w:rsid w:val="00AD732D"/>
    <w:pPr>
      <w:numPr>
        <w:numId w:val="5"/>
      </w:numPr>
      <w:tabs>
        <w:tab w:val="left" w:pos="0"/>
        <w:tab w:val="left" w:pos="567"/>
        <w:tab w:val="left" w:pos="1134"/>
      </w:tabs>
      <w:suppressAutoHyphens/>
      <w:autoSpaceDN w:val="0"/>
      <w:spacing w:after="120" w:line="276" w:lineRule="auto"/>
      <w:jc w:val="both"/>
      <w:textAlignment w:val="baseline"/>
    </w:pPr>
    <w:rPr>
      <w:rFonts w:ascii="Roboto Light" w:eastAsia="MS Mincho" w:hAnsi="Roboto Light"/>
      <w:iCs/>
      <w:kern w:val="2"/>
      <w:sz w:val="24"/>
      <w:szCs w:val="24"/>
      <w:lang w:eastAsia="en-GB"/>
    </w:rPr>
  </w:style>
  <w:style w:type="character" w:customStyle="1" w:styleId="IFADparagraphnumberingChar">
    <w:name w:val="IFAD paragraph numbering Char"/>
    <w:link w:val="IFADparagraphnumbering"/>
    <w:locked/>
    <w:rsid w:val="00AD732D"/>
    <w:rPr>
      <w:rFonts w:ascii="Roboto Light" w:eastAsia="MS Mincho" w:hAnsi="Roboto Light" w:cs="Times New Roman"/>
      <w:iCs/>
      <w:sz w:val="24"/>
      <w:szCs w:val="24"/>
      <w:lang w:eastAsia="en-GB"/>
      <w14:ligatures w14:val="none"/>
    </w:rPr>
  </w:style>
  <w:style w:type="numbering" w:customStyle="1" w:styleId="LFO7">
    <w:name w:val="LFO7"/>
    <w:basedOn w:val="Aucuneliste"/>
    <w:rsid w:val="00AD732D"/>
    <w:pPr>
      <w:numPr>
        <w:numId w:val="5"/>
      </w:numPr>
    </w:pPr>
  </w:style>
  <w:style w:type="paragraph" w:styleId="Rvision">
    <w:name w:val="Revision"/>
    <w:hidden/>
    <w:uiPriority w:val="99"/>
    <w:semiHidden/>
    <w:rsid w:val="00AD732D"/>
    <w:pPr>
      <w:spacing w:after="0" w:line="240" w:lineRule="auto"/>
    </w:pPr>
    <w:rPr>
      <w:rFonts w:ascii="Calibri" w:eastAsia="Calibri" w:hAnsi="Calibri" w:cs="Times New Roman"/>
      <w:kern w:val="0"/>
      <w14:ligatures w14:val="none"/>
    </w:rPr>
  </w:style>
  <w:style w:type="character" w:customStyle="1" w:styleId="Mentionnonrsolue1">
    <w:name w:val="Mention non résolue1"/>
    <w:basedOn w:val="Policepardfaut"/>
    <w:uiPriority w:val="99"/>
    <w:semiHidden/>
    <w:unhideWhenUsed/>
    <w:rsid w:val="00200F1E"/>
    <w:rPr>
      <w:color w:val="605E5C"/>
      <w:shd w:val="clear" w:color="auto" w:fill="E1DFDD"/>
    </w:rPr>
  </w:style>
  <w:style w:type="paragraph" w:styleId="En-tte">
    <w:name w:val="header"/>
    <w:basedOn w:val="Normal"/>
    <w:link w:val="En-tteCar"/>
    <w:uiPriority w:val="99"/>
    <w:unhideWhenUsed/>
    <w:rsid w:val="00200F1E"/>
    <w:pPr>
      <w:tabs>
        <w:tab w:val="center" w:pos="4536"/>
        <w:tab w:val="right" w:pos="9072"/>
      </w:tabs>
      <w:spacing w:after="0" w:line="240" w:lineRule="auto"/>
    </w:pPr>
  </w:style>
  <w:style w:type="character" w:customStyle="1" w:styleId="En-tteCar">
    <w:name w:val="En-tête Car"/>
    <w:basedOn w:val="Policepardfaut"/>
    <w:link w:val="En-tte"/>
    <w:uiPriority w:val="99"/>
    <w:rsid w:val="00200F1E"/>
    <w:rPr>
      <w:rFonts w:ascii="Calibri" w:eastAsia="Calibri" w:hAnsi="Calibri" w:cs="Times New Roman"/>
      <w:kern w:val="0"/>
      <w14:ligatures w14:val="none"/>
    </w:rPr>
  </w:style>
  <w:style w:type="table" w:styleId="Grilledutableau">
    <w:name w:val="Table Grid"/>
    <w:basedOn w:val="TableauNormal"/>
    <w:uiPriority w:val="39"/>
    <w:rsid w:val="00200F1E"/>
    <w:pPr>
      <w:spacing w:after="0" w:line="240" w:lineRule="auto"/>
    </w:pPr>
    <w:rPr>
      <w:rFonts w:ascii="Calibri" w:eastAsia="Times New Roman"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arquedecommentaire">
    <w:name w:val="annotation reference"/>
    <w:basedOn w:val="Policepardfaut"/>
    <w:uiPriority w:val="99"/>
    <w:semiHidden/>
    <w:unhideWhenUsed/>
    <w:rsid w:val="00BC3DB7"/>
    <w:rPr>
      <w:sz w:val="16"/>
      <w:szCs w:val="16"/>
    </w:rPr>
  </w:style>
  <w:style w:type="paragraph" w:styleId="Commentaire">
    <w:name w:val="annotation text"/>
    <w:basedOn w:val="Normal"/>
    <w:link w:val="CommentaireCar"/>
    <w:uiPriority w:val="99"/>
    <w:unhideWhenUsed/>
    <w:rsid w:val="00BC3DB7"/>
    <w:pPr>
      <w:spacing w:line="240" w:lineRule="auto"/>
    </w:pPr>
    <w:rPr>
      <w:sz w:val="20"/>
      <w:szCs w:val="20"/>
    </w:rPr>
  </w:style>
  <w:style w:type="character" w:customStyle="1" w:styleId="CommentaireCar">
    <w:name w:val="Commentaire Car"/>
    <w:basedOn w:val="Policepardfaut"/>
    <w:link w:val="Commentaire"/>
    <w:uiPriority w:val="99"/>
    <w:rsid w:val="00BC3DB7"/>
    <w:rPr>
      <w:rFonts w:ascii="Calibri" w:eastAsia="Calibri" w:hAnsi="Calibri" w:cs="Times New Roman"/>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BC3DB7"/>
    <w:rPr>
      <w:b/>
      <w:bCs/>
    </w:rPr>
  </w:style>
  <w:style w:type="character" w:customStyle="1" w:styleId="ObjetducommentaireCar">
    <w:name w:val="Objet du commentaire Car"/>
    <w:basedOn w:val="CommentaireCar"/>
    <w:link w:val="Objetducommentaire"/>
    <w:uiPriority w:val="99"/>
    <w:semiHidden/>
    <w:rsid w:val="00BC3DB7"/>
    <w:rPr>
      <w:rFonts w:ascii="Calibri" w:eastAsia="Calibri" w:hAnsi="Calibri" w:cs="Times New Roman"/>
      <w:b/>
      <w:bCs/>
      <w:kern w:val="0"/>
      <w:sz w:val="20"/>
      <w:szCs w:val="20"/>
      <w14:ligatures w14:val="none"/>
    </w:rPr>
  </w:style>
  <w:style w:type="paragraph" w:styleId="Notedebasdepage">
    <w:name w:val="footnote text"/>
    <w:basedOn w:val="Normal"/>
    <w:link w:val="NotedebasdepageCar"/>
    <w:uiPriority w:val="99"/>
    <w:semiHidden/>
    <w:unhideWhenUsed/>
    <w:rsid w:val="00F3540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35409"/>
    <w:rPr>
      <w:rFonts w:ascii="Calibri" w:eastAsia="Calibri" w:hAnsi="Calibri" w:cs="Times New Roman"/>
      <w:kern w:val="0"/>
      <w:sz w:val="20"/>
      <w:szCs w:val="20"/>
      <w14:ligatures w14:val="none"/>
    </w:rPr>
  </w:style>
  <w:style w:type="character" w:styleId="Appelnotedebasdep">
    <w:name w:val="footnote reference"/>
    <w:basedOn w:val="Policepardfaut"/>
    <w:uiPriority w:val="99"/>
    <w:semiHidden/>
    <w:unhideWhenUsed/>
    <w:rsid w:val="00F35409"/>
    <w:rPr>
      <w:vertAlign w:val="superscript"/>
    </w:rPr>
  </w:style>
  <w:style w:type="character" w:customStyle="1" w:styleId="Titre2Car">
    <w:name w:val="Titre 2 Car"/>
    <w:basedOn w:val="Policepardfaut"/>
    <w:link w:val="Titre2"/>
    <w:uiPriority w:val="9"/>
    <w:rsid w:val="00B47D2B"/>
    <w:rPr>
      <w:rFonts w:asciiTheme="majorHAnsi" w:eastAsiaTheme="majorEastAsia" w:hAnsiTheme="majorHAnsi" w:cstheme="majorBidi"/>
      <w:color w:val="2F5496" w:themeColor="accent1" w:themeShade="BF"/>
      <w:kern w:val="0"/>
      <w:sz w:val="26"/>
      <w:szCs w:val="26"/>
      <w14:ligatures w14:val="none"/>
    </w:rPr>
  </w:style>
  <w:style w:type="paragraph" w:styleId="Textedebulles">
    <w:name w:val="Balloon Text"/>
    <w:basedOn w:val="Normal"/>
    <w:link w:val="TextedebullesCar"/>
    <w:uiPriority w:val="99"/>
    <w:semiHidden/>
    <w:unhideWhenUsed/>
    <w:rsid w:val="00C23BD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23BD3"/>
    <w:rPr>
      <w:rFonts w:ascii="Segoe UI" w:eastAsia="Calibr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_prmp@sbee.bj"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protect.checkpoint.com/v2/r02/___https://marches-publics.sbee.bj/___.YzJlOmFzaW5iZW5pbjE6YzpvOjg5ZmE3NWU4YWFlNDQ1NWZjYWM4MGVlODEwYjViZmU0Ojc6Yzc2NDo0YTA3NmI1Yzk5OGJiMzg3ZjQwZTBhMDczNDZjMjA3YzM1OTI2ZWZjNGNhMjAzZGVkMzYzMjk1ZmYwMzMwYjMyOnA6VDp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E159C-49FE-43ED-B911-479828F01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1551</Words>
  <Characters>8846</Characters>
  <Application>Microsoft Office Word</Application>
  <DocSecurity>0</DocSecurity>
  <Lines>73</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Serge Aimé DOUAMBA</dc:creator>
  <cp:lastModifiedBy>TCHASSAMA NASSER</cp:lastModifiedBy>
  <cp:revision>2</cp:revision>
  <cp:lastPrinted>2026-04-23T08:07:00Z</cp:lastPrinted>
  <dcterms:created xsi:type="dcterms:W3CDTF">2026-04-24T12:42:00Z</dcterms:created>
  <dcterms:modified xsi:type="dcterms:W3CDTF">2026-04-24T12:42:00Z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#000000,10,Calibri</vt:lpwstr>
  </property>
  <property fmtid="{D5CDD505-2E9C-101B-9397-08002B2CF9AE}" pid="3" name="ClassificationContentMarkingHeaderShapeIds">
    <vt:lpwstr>1bddbc60,cfe9a89,2a9a0ef3</vt:lpwstr>
  </property>
  <property fmtid="{D5CDD505-2E9C-101B-9397-08002B2CF9AE}" pid="4" name="ClassificationContentMarkingHeaderText">
    <vt:lpwstr>Protected</vt:lpwstr>
  </property>
  <property fmtid="{D5CDD505-2E9C-101B-9397-08002B2CF9AE}" pid="5" name="MSIP_Label_9ef4adf7-25a7-4f52-a61a-df7190f1d881_ActionId">
    <vt:lpwstr>5bc8398b-976b-4c49-9382-a987c4cea463</vt:lpwstr>
  </property>
  <property fmtid="{D5CDD505-2E9C-101B-9397-08002B2CF9AE}" pid="6" name="MSIP_Label_9ef4adf7-25a7-4f52-a61a-df7190f1d881_ContentBits">
    <vt:lpwstr>1</vt:lpwstr>
  </property>
  <property fmtid="{D5CDD505-2E9C-101B-9397-08002B2CF9AE}" pid="7" name="MSIP_Label_9ef4adf7-25a7-4f52-a61a-df7190f1d881_Enabled">
    <vt:lpwstr>true</vt:lpwstr>
  </property>
  <property fmtid="{D5CDD505-2E9C-101B-9397-08002B2CF9AE}" pid="8" name="MSIP_Label_9ef4adf7-25a7-4f52-a61a-df7190f1d881_Method">
    <vt:lpwstr>Standard</vt:lpwstr>
  </property>
  <property fmtid="{D5CDD505-2E9C-101B-9397-08002B2CF9AE}" pid="9" name="MSIP_Label_9ef4adf7-25a7-4f52-a61a-df7190f1d881_Name">
    <vt:lpwstr>Category C - Protected</vt:lpwstr>
  </property>
  <property fmtid="{D5CDD505-2E9C-101B-9397-08002B2CF9AE}" pid="10" name="MSIP_Label_9ef4adf7-25a7-4f52-a61a-df7190f1d881_SetDate">
    <vt:lpwstr>2025-04-25T11:15:33Z</vt:lpwstr>
  </property>
  <property fmtid="{D5CDD505-2E9C-101B-9397-08002B2CF9AE}" pid="11" name="MSIP_Label_9ef4adf7-25a7-4f52-a61a-df7190f1d881_SiteId">
    <vt:lpwstr>8fa69c26-409d-43e5-973c-17a8be1a7f35</vt:lpwstr>
  </property>
  <property fmtid="{D5CDD505-2E9C-101B-9397-08002B2CF9AE}" pid="12" name="MSIP_Label_9ef4adf7-25a7-4f52-a61a-df7190f1d881_Tag">
    <vt:lpwstr>10, 3, 0, 1</vt:lpwstr>
  </property>
</Properties>
</file>