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eastAsia="Times New Roman" w:hAnsi="Times New Roman" w:cs="Times New Roman"/>
          <w:sz w:val="2"/>
          <w:szCs w:val="24"/>
          <w:lang w:val="en-GB" w:eastAsia="ar-SA"/>
        </w:rPr>
        <w:id w:val="276847740"/>
        <w:docPartObj>
          <w:docPartGallery w:val="Cover Pages"/>
          <w:docPartUnique/>
        </w:docPartObj>
      </w:sdtPr>
      <w:sdtEndPr>
        <w:rPr>
          <w:b/>
          <w:sz w:val="24"/>
          <w:lang w:val="en"/>
        </w:rPr>
      </w:sdtEndPr>
      <w:sdtContent>
        <w:p w14:paraId="5D815933" w14:textId="12F97D17" w:rsidR="00017B7D" w:rsidRDefault="00017B7D" w:rsidP="004370BC">
          <w:pPr>
            <w:pStyle w:val="NoSpacing"/>
            <w:spacing w:line="276" w:lineRule="auto"/>
            <w:rPr>
              <w:sz w:val="2"/>
            </w:rPr>
          </w:pPr>
        </w:p>
        <w:p w14:paraId="4647D218" w14:textId="77777777" w:rsidR="00017B7D" w:rsidRDefault="00017B7D" w:rsidP="004370BC">
          <w:pPr>
            <w:spacing w:line="276" w:lineRule="auto"/>
          </w:pPr>
          <w:r>
            <w:rPr>
              <w:noProof/>
            </w:rPr>
            <mc:AlternateContent>
              <mc:Choice Requires="wps">
                <w:drawing>
                  <wp:anchor distT="0" distB="0" distL="114300" distR="114300" simplePos="0" relativeHeight="251661312" behindDoc="0" locked="0" layoutInCell="1" allowOverlap="1" wp14:anchorId="4C53B105" wp14:editId="41BADF8A">
                    <wp:simplePos x="0" y="0"/>
                    <wp:positionH relativeFrom="page">
                      <wp:align>center</wp:align>
                    </wp:positionH>
                    <wp:positionV relativeFrom="margin">
                      <wp:align>top</wp:align>
                    </wp:positionV>
                    <wp:extent cx="5943600" cy="914400"/>
                    <wp:effectExtent l="0" t="0" r="0" b="3810"/>
                    <wp:wrapNone/>
                    <wp:docPr id="62" name="Text Box 62"/>
                    <wp:cNvGraphicFramePr/>
                    <a:graphic xmlns:a="http://schemas.openxmlformats.org/drawingml/2006/main">
                      <a:graphicData uri="http://schemas.microsoft.com/office/word/2010/wordprocessingShape">
                        <wps:wsp>
                          <wps:cNvSpPr txBox="1"/>
                          <wps:spPr>
                            <a:xfrm>
                              <a:off x="0" y="0"/>
                              <a:ext cx="59436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ajorHAnsi" w:eastAsiaTheme="majorEastAsia" w:hAnsiTheme="majorHAnsi" w:cstheme="majorBidi"/>
                                    <w:caps/>
                                    <w:color w:val="548DD4" w:themeColor="text2" w:themeTint="99"/>
                                    <w:sz w:val="64"/>
                                    <w:szCs w:val="64"/>
                                  </w:rPr>
                                  <w:alias w:val="Title"/>
                                  <w:tag w:val=""/>
                                  <w:id w:val="797192764"/>
                                  <w:dataBinding w:prefixMappings="xmlns:ns0='http://purl.org/dc/elements/1.1/' xmlns:ns1='http://schemas.openxmlformats.org/package/2006/metadata/core-properties' " w:xpath="/ns1:coreProperties[1]/ns0:title[1]" w:storeItemID="{6C3C8BC8-F283-45AE-878A-BAB7291924A1}"/>
                                  <w:text/>
                                </w:sdtPr>
                                <w:sdtContent>
                                  <w:p w14:paraId="2E61BDD3" w14:textId="2953C67E" w:rsidR="00017B7D" w:rsidRDefault="00017B7D" w:rsidP="00017B7D">
                                    <w:pPr>
                                      <w:pStyle w:val="NoSpacing"/>
                                      <w:jc w:val="center"/>
                                      <w:rPr>
                                        <w:rFonts w:asciiTheme="majorHAnsi" w:eastAsiaTheme="majorEastAsia" w:hAnsiTheme="majorHAnsi" w:cstheme="majorBidi"/>
                                        <w:caps/>
                                        <w:color w:val="548DD4" w:themeColor="text2" w:themeTint="99"/>
                                        <w:sz w:val="68"/>
                                        <w:szCs w:val="68"/>
                                      </w:rPr>
                                    </w:pPr>
                                    <w:r w:rsidRPr="00017B7D">
                                      <w:rPr>
                                        <w:rFonts w:asciiTheme="majorHAnsi" w:eastAsiaTheme="majorEastAsia" w:hAnsiTheme="majorHAnsi" w:cstheme="majorBidi"/>
                                        <w:caps/>
                                        <w:color w:val="548DD4" w:themeColor="text2" w:themeTint="99"/>
                                        <w:sz w:val="64"/>
                                        <w:szCs w:val="64"/>
                                      </w:rPr>
                                      <w:t>REQUEST FOR EXPRESSION OF INTEREST</w:t>
                                    </w:r>
                                  </w:p>
                                </w:sdtContent>
                              </w:sdt>
                              <w:p w14:paraId="76BC1FFD" w14:textId="14B0D4B5" w:rsidR="00017B7D" w:rsidRDefault="00000000" w:rsidP="00017B7D">
                                <w:pPr>
                                  <w:pStyle w:val="NoSpacing"/>
                                  <w:spacing w:before="120"/>
                                  <w:jc w:val="center"/>
                                  <w:rPr>
                                    <w:color w:val="4F81BD" w:themeColor="accent1"/>
                                    <w:sz w:val="36"/>
                                    <w:szCs w:val="36"/>
                                  </w:rPr>
                                </w:pPr>
                                <w:sdt>
                                  <w:sdtPr>
                                    <w:rPr>
                                      <w:color w:val="4F81BD" w:themeColor="accent1"/>
                                      <w:sz w:val="36"/>
                                      <w:szCs w:val="36"/>
                                    </w:rPr>
                                    <w:alias w:val="Subtitle"/>
                                    <w:tag w:val=""/>
                                    <w:id w:val="2021743002"/>
                                    <w:dataBinding w:prefixMappings="xmlns:ns0='http://purl.org/dc/elements/1.1/' xmlns:ns1='http://schemas.openxmlformats.org/package/2006/metadata/core-properties' " w:xpath="/ns1:coreProperties[1]/ns0:subject[1]" w:storeItemID="{6C3C8BC8-F283-45AE-878A-BAB7291924A1}"/>
                                    <w:text/>
                                  </w:sdtPr>
                                  <w:sdtContent>
                                    <w:r w:rsidR="00017B7D" w:rsidRPr="00017B7D">
                                      <w:rPr>
                                        <w:color w:val="4F81BD" w:themeColor="accent1"/>
                                        <w:sz w:val="36"/>
                                        <w:szCs w:val="36"/>
                                      </w:rPr>
                                      <w:t>SELECTION OF INDIVIDUAL CONSULTANTS</w:t>
                                    </w:r>
                                  </w:sdtContent>
                                </w:sdt>
                              </w:p>
                              <w:p w14:paraId="2A243309" w14:textId="77777777" w:rsidR="00017B7D" w:rsidRDefault="00017B7D" w:rsidP="00017B7D">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76500</wp14:pctWidth>
                    </wp14:sizeRelH>
                  </wp:anchor>
                </w:drawing>
              </mc:Choice>
              <mc:Fallback>
                <w:pict>
                  <v:shapetype w14:anchorId="4C53B105" id="_x0000_t202" coordsize="21600,21600" o:spt="202" path="m,l,21600r21600,l21600,xe">
                    <v:stroke joinstyle="miter"/>
                    <v:path gradientshapeok="t" o:connecttype="rect"/>
                  </v:shapetype>
                  <v:shape id="Text Box 62" o:spid="_x0000_s1026" type="#_x0000_t202" style="position:absolute;left:0;text-align:left;margin-left:0;margin-top:0;width:468pt;height:1in;z-index:251661312;visibility:visible;mso-wrap-style:square;mso-width-percent:765;mso-wrap-distance-left:9pt;mso-wrap-distance-top:0;mso-wrap-distance-right:9pt;mso-wrap-distance-bottom:0;mso-position-horizontal:center;mso-position-horizontal-relative:page;mso-position-vertical:top;mso-position-vertical-relative:margin;mso-width-percent:765;mso-width-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" filled="f" stroked="f" strokeweight=".5pt">
                    <v:textbox style="mso-fit-shape-to-text:t">
                      <w:txbxContent>
                        <w:sdt>
                          <w:sdtPr>
                            <w:rPr>
                              <w:rFonts w:asciiTheme="majorHAnsi" w:eastAsiaTheme="majorEastAsia" w:hAnsiTheme="majorHAnsi" w:cstheme="majorBidi"/>
                              <w:caps/>
                              <w:color w:val="548DD4" w:themeColor="text2" w:themeTint="99"/>
                              <w:sz w:val="64"/>
                              <w:szCs w:val="64"/>
                            </w:rPr>
                            <w:alias w:val="Title"/>
                            <w:tag w:val=""/>
                            <w:id w:val="797192764"/>
                            <w:dataBinding w:prefixMappings="xmlns:ns0='http://purl.org/dc/elements/1.1/' xmlns:ns1='http://schemas.openxmlformats.org/package/2006/metadata/core-properties' " w:xpath="/ns1:coreProperties[1]/ns0:title[1]" w:storeItemID="{6C3C8BC8-F283-45AE-878A-BAB7291924A1}"/>
                            <w:text/>
                          </w:sdtPr>
                          <w:sdtContent>
                            <w:p w14:paraId="2E61BDD3" w14:textId="2953C67E" w:rsidR="00017B7D" w:rsidRDefault="00017B7D" w:rsidP="00017B7D">
                              <w:pPr>
                                <w:pStyle w:val="NoSpacing"/>
                                <w:jc w:val="center"/>
                                <w:rPr>
                                  <w:rFonts w:asciiTheme="majorHAnsi" w:eastAsiaTheme="majorEastAsia" w:hAnsiTheme="majorHAnsi" w:cstheme="majorBidi"/>
                                  <w:caps/>
                                  <w:color w:val="548DD4" w:themeColor="text2" w:themeTint="99"/>
                                  <w:sz w:val="68"/>
                                  <w:szCs w:val="68"/>
                                </w:rPr>
                              </w:pPr>
                              <w:r w:rsidRPr="00017B7D">
                                <w:rPr>
                                  <w:rFonts w:asciiTheme="majorHAnsi" w:eastAsiaTheme="majorEastAsia" w:hAnsiTheme="majorHAnsi" w:cstheme="majorBidi"/>
                                  <w:caps/>
                                  <w:color w:val="548DD4" w:themeColor="text2" w:themeTint="99"/>
                                  <w:sz w:val="64"/>
                                  <w:szCs w:val="64"/>
                                </w:rPr>
                                <w:t>REQUEST FOR EXPRESSION OF INTEREST</w:t>
                              </w:r>
                            </w:p>
                          </w:sdtContent>
                        </w:sdt>
                        <w:p w14:paraId="76BC1FFD" w14:textId="14B0D4B5" w:rsidR="00017B7D" w:rsidRDefault="00000000" w:rsidP="00017B7D">
                          <w:pPr>
                            <w:pStyle w:val="NoSpacing"/>
                            <w:spacing w:before="120"/>
                            <w:jc w:val="center"/>
                            <w:rPr>
                              <w:color w:val="4F81BD" w:themeColor="accent1"/>
                              <w:sz w:val="36"/>
                              <w:szCs w:val="36"/>
                            </w:rPr>
                          </w:pPr>
                          <w:sdt>
                            <w:sdtPr>
                              <w:rPr>
                                <w:color w:val="4F81BD" w:themeColor="accent1"/>
                                <w:sz w:val="36"/>
                                <w:szCs w:val="36"/>
                              </w:rPr>
                              <w:alias w:val="Subtitle"/>
                              <w:tag w:val=""/>
                              <w:id w:val="2021743002"/>
                              <w:dataBinding w:prefixMappings="xmlns:ns0='http://purl.org/dc/elements/1.1/' xmlns:ns1='http://schemas.openxmlformats.org/package/2006/metadata/core-properties' " w:xpath="/ns1:coreProperties[1]/ns0:subject[1]" w:storeItemID="{6C3C8BC8-F283-45AE-878A-BAB7291924A1}"/>
                              <w:text/>
                            </w:sdtPr>
                            <w:sdtContent>
                              <w:r w:rsidR="00017B7D" w:rsidRPr="00017B7D">
                                <w:rPr>
                                  <w:color w:val="4F81BD" w:themeColor="accent1"/>
                                  <w:sz w:val="36"/>
                                  <w:szCs w:val="36"/>
                                </w:rPr>
                                <w:t>SELECTION OF INDIVIDUAL CONSULTANTS</w:t>
                              </w:r>
                            </w:sdtContent>
                          </w:sdt>
                        </w:p>
                        <w:p w14:paraId="2A243309" w14:textId="77777777" w:rsidR="00017B7D" w:rsidRDefault="00017B7D" w:rsidP="00017B7D">
                          <w:pPr>
                            <w:jc w:val="center"/>
                          </w:pPr>
                        </w:p>
                      </w:txbxContent>
                    </v:textbox>
                    <w10:wrap anchorx="page" anchory="margin"/>
                  </v:shape>
                </w:pict>
              </mc:Fallback>
            </mc:AlternateContent>
          </w:r>
          <w:r>
            <w:rPr>
              <w:noProof/>
              <w:color w:val="4F81BD" w:themeColor="accent1"/>
              <w:sz w:val="36"/>
              <w:szCs w:val="36"/>
            </w:rPr>
            <mc:AlternateContent>
              <mc:Choice Requires="wpg">
                <w:drawing>
                  <wp:anchor distT="0" distB="0" distL="114300" distR="114300" simplePos="0" relativeHeight="251660288" behindDoc="1" locked="0" layoutInCell="1" allowOverlap="1" wp14:anchorId="391E78FD" wp14:editId="6114632A">
                    <wp:simplePos x="0" y="0"/>
                    <mc:AlternateContent>
                      <mc:Choice Requires="wp14">
                        <wp:positionH relativeFrom="page">
                          <wp14:pctPosHOffset>22000</wp14:pctPosHOffset>
                        </wp:positionH>
                      </mc:Choice>
                      <mc:Fallback>
                        <wp:positionH relativeFrom="page">
                          <wp:posOffset>1663065</wp:posOffset>
                        </wp:positionH>
                      </mc:Fallback>
                    </mc:AlternateContent>
                    <mc:AlternateContent>
                      <mc:Choice Requires="wp14">
                        <wp:positionV relativeFrom="page">
                          <wp14:pctPosVOffset>30000</wp14:pctPosVOffset>
                        </wp:positionV>
                      </mc:Choice>
                      <mc:Fallback>
                        <wp:positionV relativeFrom="page">
                          <wp:posOffset>3207385</wp:posOffset>
                        </wp:positionV>
                      </mc:Fallback>
                    </mc:AlternateContent>
                    <wp:extent cx="5494369" cy="5696712"/>
                    <wp:effectExtent l="0" t="0" r="0" b="3175"/>
                    <wp:wrapNone/>
                    <wp:docPr id="63" name="Group 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5494369" cy="5696712"/>
                              <a:chOff x="0" y="0"/>
                              <a:chExt cx="4329113" cy="4491038"/>
                            </a:xfrm>
                            <a:solidFill>
                              <a:schemeClr val="tx2">
                                <a:lumMod val="60000"/>
                                <a:lumOff val="40000"/>
                              </a:schemeClr>
                            </a:solidFill>
                          </wpg:grpSpPr>
                          <wps:wsp>
                            <wps:cNvPr id="64" name="Freeform 64"/>
                            <wps:cNvSpPr>
                              <a:spLocks/>
                            </wps:cNvSpPr>
                            <wps:spPr bwMode="auto">
                              <a:xfrm>
                                <a:off x="1501775" y="0"/>
                                <a:ext cx="2827338" cy="2835275"/>
                              </a:xfrm>
                              <a:custGeom>
                                <a:avLst/>
                                <a:gdLst>
                                  <a:gd name="T0" fmla="*/ 4 w 1781"/>
                                  <a:gd name="T1" fmla="*/ 1786 h 1786"/>
                                  <a:gd name="T2" fmla="*/ 0 w 1781"/>
                                  <a:gd name="T3" fmla="*/ 1782 h 1786"/>
                                  <a:gd name="T4" fmla="*/ 1776 w 1781"/>
                                  <a:gd name="T5" fmla="*/ 0 h 1786"/>
                                  <a:gd name="T6" fmla="*/ 1781 w 1781"/>
                                  <a:gd name="T7" fmla="*/ 5 h 1786"/>
                                  <a:gd name="T8" fmla="*/ 4 w 1781"/>
                                  <a:gd name="T9" fmla="*/ 1786 h 1786"/>
                                </a:gdLst>
                                <a:ahLst/>
                                <a:cxnLst>
                                  <a:cxn ang="0">
                                    <a:pos x="T0" y="T1"/>
                                  </a:cxn>
                                  <a:cxn ang="0">
                                    <a:pos x="T2" y="T3"/>
                                  </a:cxn>
                                  <a:cxn ang="0">
                                    <a:pos x="T4" y="T5"/>
                                  </a:cxn>
                                  <a:cxn ang="0">
                                    <a:pos x="T6" y="T7"/>
                                  </a:cxn>
                                  <a:cxn ang="0">
                                    <a:pos x="T8" y="T9"/>
                                  </a:cxn>
                                </a:cxnLst>
                                <a:rect l="0" t="0" r="r" b="b"/>
                                <a:pathLst>
                                  <a:path w="1781" h="1786">
                                    <a:moveTo>
                                      <a:pt x="4" y="1786"/>
                                    </a:moveTo>
                                    <a:lnTo>
                                      <a:pt x="0" y="1782"/>
                                    </a:lnTo>
                                    <a:lnTo>
                                      <a:pt x="1776" y="0"/>
                                    </a:lnTo>
                                    <a:lnTo>
                                      <a:pt x="1781" y="5"/>
                                    </a:lnTo>
                                    <a:lnTo>
                                      <a:pt x="4" y="178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5" name="Freeform 65"/>
                            <wps:cNvSpPr>
                              <a:spLocks/>
                            </wps:cNvSpPr>
                            <wps:spPr bwMode="auto">
                              <a:xfrm>
                                <a:off x="782637" y="227013"/>
                                <a:ext cx="3546475" cy="3546475"/>
                              </a:xfrm>
                              <a:custGeom>
                                <a:avLst/>
                                <a:gdLst>
                                  <a:gd name="T0" fmla="*/ 5 w 2234"/>
                                  <a:gd name="T1" fmla="*/ 2234 h 2234"/>
                                  <a:gd name="T2" fmla="*/ 0 w 2234"/>
                                  <a:gd name="T3" fmla="*/ 2229 h 2234"/>
                                  <a:gd name="T4" fmla="*/ 2229 w 2234"/>
                                  <a:gd name="T5" fmla="*/ 0 h 2234"/>
                                  <a:gd name="T6" fmla="*/ 2234 w 2234"/>
                                  <a:gd name="T7" fmla="*/ 5 h 2234"/>
                                  <a:gd name="T8" fmla="*/ 5 w 2234"/>
                                  <a:gd name="T9" fmla="*/ 2234 h 2234"/>
                                </a:gdLst>
                                <a:ahLst/>
                                <a:cxnLst>
                                  <a:cxn ang="0">
                                    <a:pos x="T0" y="T1"/>
                                  </a:cxn>
                                  <a:cxn ang="0">
                                    <a:pos x="T2" y="T3"/>
                                  </a:cxn>
                                  <a:cxn ang="0">
                                    <a:pos x="T4" y="T5"/>
                                  </a:cxn>
                                  <a:cxn ang="0">
                                    <a:pos x="T6" y="T7"/>
                                  </a:cxn>
                                  <a:cxn ang="0">
                                    <a:pos x="T8" y="T9"/>
                                  </a:cxn>
                                </a:cxnLst>
                                <a:rect l="0" t="0" r="r" b="b"/>
                                <a:pathLst>
                                  <a:path w="2234" h="2234">
                                    <a:moveTo>
                                      <a:pt x="5" y="2234"/>
                                    </a:moveTo>
                                    <a:lnTo>
                                      <a:pt x="0" y="2229"/>
                                    </a:lnTo>
                                    <a:lnTo>
                                      <a:pt x="2229" y="0"/>
                                    </a:lnTo>
                                    <a:lnTo>
                                      <a:pt x="2234" y="5"/>
                                    </a:lnTo>
                                    <a:lnTo>
                                      <a:pt x="5" y="2234"/>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6" name="Freeform 66"/>
                            <wps:cNvSpPr>
                              <a:spLocks/>
                            </wps:cNvSpPr>
                            <wps:spPr bwMode="auto">
                              <a:xfrm>
                                <a:off x="841375" y="109538"/>
                                <a:ext cx="3487738" cy="3487738"/>
                              </a:xfrm>
                              <a:custGeom>
                                <a:avLst/>
                                <a:gdLst>
                                  <a:gd name="T0" fmla="*/ 9 w 2197"/>
                                  <a:gd name="T1" fmla="*/ 2197 h 2197"/>
                                  <a:gd name="T2" fmla="*/ 0 w 2197"/>
                                  <a:gd name="T3" fmla="*/ 2193 h 2197"/>
                                  <a:gd name="T4" fmla="*/ 2188 w 2197"/>
                                  <a:gd name="T5" fmla="*/ 0 h 2197"/>
                                  <a:gd name="T6" fmla="*/ 2197 w 2197"/>
                                  <a:gd name="T7" fmla="*/ 10 h 2197"/>
                                  <a:gd name="T8" fmla="*/ 9 w 2197"/>
                                  <a:gd name="T9" fmla="*/ 2197 h 2197"/>
                                </a:gdLst>
                                <a:ahLst/>
                                <a:cxnLst>
                                  <a:cxn ang="0">
                                    <a:pos x="T0" y="T1"/>
                                  </a:cxn>
                                  <a:cxn ang="0">
                                    <a:pos x="T2" y="T3"/>
                                  </a:cxn>
                                  <a:cxn ang="0">
                                    <a:pos x="T4" y="T5"/>
                                  </a:cxn>
                                  <a:cxn ang="0">
                                    <a:pos x="T6" y="T7"/>
                                  </a:cxn>
                                  <a:cxn ang="0">
                                    <a:pos x="T8" y="T9"/>
                                  </a:cxn>
                                </a:cxnLst>
                                <a:rect l="0" t="0" r="r" b="b"/>
                                <a:pathLst>
                                  <a:path w="2197" h="2197">
                                    <a:moveTo>
                                      <a:pt x="9" y="2197"/>
                                    </a:moveTo>
                                    <a:lnTo>
                                      <a:pt x="0" y="2193"/>
                                    </a:lnTo>
                                    <a:lnTo>
                                      <a:pt x="2188" y="0"/>
                                    </a:lnTo>
                                    <a:lnTo>
                                      <a:pt x="2197" y="10"/>
                                    </a:lnTo>
                                    <a:lnTo>
                                      <a:pt x="9" y="2197"/>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7" name="Freeform 67"/>
                            <wps:cNvSpPr>
                              <a:spLocks/>
                            </wps:cNvSpPr>
                            <wps:spPr bwMode="auto">
                              <a:xfrm>
                                <a:off x="1216025" y="498475"/>
                                <a:ext cx="3113088" cy="3121025"/>
                              </a:xfrm>
                              <a:custGeom>
                                <a:avLst/>
                                <a:gdLst>
                                  <a:gd name="T0" fmla="*/ 9 w 1961"/>
                                  <a:gd name="T1" fmla="*/ 1966 h 1966"/>
                                  <a:gd name="T2" fmla="*/ 0 w 1961"/>
                                  <a:gd name="T3" fmla="*/ 1957 h 1966"/>
                                  <a:gd name="T4" fmla="*/ 1952 w 1961"/>
                                  <a:gd name="T5" fmla="*/ 0 h 1966"/>
                                  <a:gd name="T6" fmla="*/ 1961 w 1961"/>
                                  <a:gd name="T7" fmla="*/ 9 h 1966"/>
                                  <a:gd name="T8" fmla="*/ 9 w 1961"/>
                                  <a:gd name="T9" fmla="*/ 1966 h 1966"/>
                                </a:gdLst>
                                <a:ahLst/>
                                <a:cxnLst>
                                  <a:cxn ang="0">
                                    <a:pos x="T0" y="T1"/>
                                  </a:cxn>
                                  <a:cxn ang="0">
                                    <a:pos x="T2" y="T3"/>
                                  </a:cxn>
                                  <a:cxn ang="0">
                                    <a:pos x="T4" y="T5"/>
                                  </a:cxn>
                                  <a:cxn ang="0">
                                    <a:pos x="T6" y="T7"/>
                                  </a:cxn>
                                  <a:cxn ang="0">
                                    <a:pos x="T8" y="T9"/>
                                  </a:cxn>
                                </a:cxnLst>
                                <a:rect l="0" t="0" r="r" b="b"/>
                                <a:pathLst>
                                  <a:path w="1961" h="1966">
                                    <a:moveTo>
                                      <a:pt x="9" y="1966"/>
                                    </a:moveTo>
                                    <a:lnTo>
                                      <a:pt x="0" y="1957"/>
                                    </a:lnTo>
                                    <a:lnTo>
                                      <a:pt x="1952" y="0"/>
                                    </a:lnTo>
                                    <a:lnTo>
                                      <a:pt x="1961" y="9"/>
                                    </a:lnTo>
                                    <a:lnTo>
                                      <a:pt x="9" y="196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8" name="Freeform 68"/>
                            <wps:cNvSpPr>
                              <a:spLocks/>
                            </wps:cNvSpPr>
                            <wps:spPr bwMode="auto">
                              <a:xfrm>
                                <a:off x="0" y="153988"/>
                                <a:ext cx="4329113" cy="4337050"/>
                              </a:xfrm>
                              <a:custGeom>
                                <a:avLst/>
                                <a:gdLst>
                                  <a:gd name="T0" fmla="*/ 0 w 2727"/>
                                  <a:gd name="T1" fmla="*/ 2732 h 2732"/>
                                  <a:gd name="T2" fmla="*/ 0 w 2727"/>
                                  <a:gd name="T3" fmla="*/ 2728 h 2732"/>
                                  <a:gd name="T4" fmla="*/ 2722 w 2727"/>
                                  <a:gd name="T5" fmla="*/ 0 h 2732"/>
                                  <a:gd name="T6" fmla="*/ 2727 w 2727"/>
                                  <a:gd name="T7" fmla="*/ 5 h 2732"/>
                                  <a:gd name="T8" fmla="*/ 0 w 2727"/>
                                  <a:gd name="T9" fmla="*/ 2732 h 2732"/>
                                </a:gdLst>
                                <a:ahLst/>
                                <a:cxnLst>
                                  <a:cxn ang="0">
                                    <a:pos x="T0" y="T1"/>
                                  </a:cxn>
                                  <a:cxn ang="0">
                                    <a:pos x="T2" y="T3"/>
                                  </a:cxn>
                                  <a:cxn ang="0">
                                    <a:pos x="T4" y="T5"/>
                                  </a:cxn>
                                  <a:cxn ang="0">
                                    <a:pos x="T6" y="T7"/>
                                  </a:cxn>
                                  <a:cxn ang="0">
                                    <a:pos x="T8" y="T9"/>
                                  </a:cxn>
                                </a:cxnLst>
                                <a:rect l="0" t="0" r="r" b="b"/>
                                <a:pathLst>
                                  <a:path w="2727" h="2732">
                                    <a:moveTo>
                                      <a:pt x="0" y="2732"/>
                                    </a:moveTo>
                                    <a:lnTo>
                                      <a:pt x="0" y="2728"/>
                                    </a:lnTo>
                                    <a:lnTo>
                                      <a:pt x="2722" y="0"/>
                                    </a:lnTo>
                                    <a:lnTo>
                                      <a:pt x="2727" y="5"/>
                                    </a:lnTo>
                                    <a:lnTo>
                                      <a:pt x="0" y="2732"/>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14:sizeRelH relativeFrom="page">
                      <wp14:pctWidth>70600</wp14:pctWidth>
                    </wp14:sizeRelH>
                    <wp14:sizeRelV relativeFrom="page">
                      <wp14:pctHeight>56600</wp14:pctHeight>
                    </wp14:sizeRelV>
                  </wp:anchor>
                </w:drawing>
              </mc:Choice>
              <mc:Fallback>
                <w:pict>
                  <v:group w14:anchorId="47BC02E8" id="Group 2" o:spid="_x0000_s1026" style="position:absolute;margin-left:0;margin-top:0;width:432.65pt;height:448.55pt;z-index:-251656192;mso-width-percent:706;mso-height-percent:566;mso-left-percent:220;mso-top-percent:300;mso-position-horizontal-relative:page;mso-position-vertical-relative:page;mso-width-percent:706;mso-height-percent:566;mso-left-percent:220;mso-top-percent:300" coordsize="43291,44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">
                    <o:lock v:ext="edit" aspectratio="t"/>
                    <v:shape id="Freeform 64" o:spid="_x0000_s1027" style="position:absolute;left:15017;width:28274;height:28352;visibility:visible;mso-wrap-style:square;v-text-anchor:top" coordsize="1781,1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" path="m4,1786l,1782,1776,r5,5l4,1786xe" filled="f" stroked="f">
                      <v:path arrowok="t" o:connecttype="custom" o:connectlocs="6350,2835275;0,2828925;2819400,0;2827338,7938;6350,2835275" o:connectangles="0,0,0,0,0"/>
                    </v:shape>
                    <v:shape id="Freeform 65" o:spid="_x0000_s1028" style="position:absolute;left:7826;top:2270;width:35465;height:35464;visibility:visible;mso-wrap-style:square;v-text-anchor:top" coordsize="2234,2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" path="m5,2234l,2229,2229,r5,5l5,2234xe" filled="f" stroked="f">
                      <v:path arrowok="t" o:connecttype="custom" o:connectlocs="7938,3546475;0,3538538;3538538,0;3546475,7938;7938,3546475" o:connectangles="0,0,0,0,0"/>
                    </v:shape>
                    <v:shape id="Freeform 66" o:spid="_x0000_s1029" style="position:absolute;left:8413;top:1095;width:34878;height:34877;visibility:visible;mso-wrap-style:square;v-text-anchor:top" coordsize="2197,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" path="m9,2197l,2193,2188,r9,10l9,2197xe" filled="f" stroked="f">
                      <v:path arrowok="t" o:connecttype="custom" o:connectlocs="14288,3487738;0,3481388;3473450,0;3487738,15875;14288,3487738" o:connectangles="0,0,0,0,0"/>
                    </v:shape>
                    <v:shape id="Freeform 67" o:spid="_x0000_s1030" style="position:absolute;left:12160;top:4984;width:31131;height:31211;visibility:visible;mso-wrap-style:square;v-text-anchor:top" coordsize="1961,1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" path="m9,1966l,1957,1952,r9,9l9,1966xe" filled="f" stroked="f">
                      <v:path arrowok="t" o:connecttype="custom" o:connectlocs="14288,3121025;0,3106738;3098800,0;3113088,14288;14288,3121025" o:connectangles="0,0,0,0,0"/>
                    </v:shape>
                    <v:shape id="Freeform 68" o:spid="_x0000_s1031" style="position:absolute;top:1539;width:43291;height:43371;visibility:visible;mso-wrap-style:square;v-text-anchor:top" coordsize="2727,2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" path="m,2732r,-4l2722,r5,5l,2732xe" filled="f" stroked="f">
                      <v:path arrowok="t" o:connecttype="custom" o:connectlocs="0,4337050;0,4330700;4321175,0;4329113,7938;0,4337050" o:connectangles="0,0,0,0,0"/>
                    </v:shape>
                    <w10:wrap anchorx="page" anchory="page"/>
                  </v:group>
                </w:pict>
              </mc:Fallback>
            </mc:AlternateContent>
          </w:r>
          <w:r>
            <w:rPr>
              <w:noProof/>
            </w:rPr>
            <mc:AlternateContent>
              <mc:Choice Requires="wps">
                <w:drawing>
                  <wp:anchor distT="0" distB="0" distL="114300" distR="114300" simplePos="0" relativeHeight="251659264" behindDoc="0" locked="0" layoutInCell="1" allowOverlap="1" wp14:anchorId="662D399E" wp14:editId="700849CC">
                    <wp:simplePos x="0" y="0"/>
                    <wp:positionH relativeFrom="page">
                      <wp:align>center</wp:align>
                    </wp:positionH>
                    <wp:positionV relativeFrom="margin">
                      <wp:align>bottom</wp:align>
                    </wp:positionV>
                    <wp:extent cx="5943600" cy="374904"/>
                    <wp:effectExtent l="0" t="0" r="0" b="2540"/>
                    <wp:wrapNone/>
                    <wp:docPr id="69" name="Text Box 69"/>
                    <wp:cNvGraphicFramePr/>
                    <a:graphic xmlns:a="http://schemas.openxmlformats.org/drawingml/2006/main">
                      <a:graphicData uri="http://schemas.microsoft.com/office/word/2010/wordprocessingShape">
                        <wps:wsp>
                          <wps:cNvSpPr txBox="1"/>
                          <wps:spPr>
                            <a:xfrm>
                              <a:off x="0" y="0"/>
                              <a:ext cx="5943600" cy="37490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04379D9" w14:textId="77777777" w:rsidR="00017B7D" w:rsidRDefault="00017B7D" w:rsidP="00017B7D">
                                <w:pPr>
                                  <w:pStyle w:val="NoSpacing"/>
                                  <w:jc w:val="right"/>
                                  <w:rPr>
                                    <w:color w:val="4F81BD" w:themeColor="accent1"/>
                                    <w:sz w:val="36"/>
                                    <w:szCs w:val="36"/>
                                  </w:rPr>
                                </w:pPr>
                                <w:r w:rsidRPr="00017B7D">
                                  <w:rPr>
                                    <w:color w:val="4F81BD" w:themeColor="accent1"/>
                                    <w:sz w:val="36"/>
                                    <w:szCs w:val="36"/>
                                  </w:rPr>
                                  <w:t xml:space="preserve">Project Procurement </w:t>
                                </w:r>
                              </w:p>
                              <w:p w14:paraId="582158F7" w14:textId="26AC703E" w:rsidR="00017B7D" w:rsidRDefault="00000000" w:rsidP="00017B7D">
                                <w:pPr>
                                  <w:pStyle w:val="NoSpacing"/>
                                  <w:jc w:val="right"/>
                                  <w:rPr>
                                    <w:color w:val="4F81BD" w:themeColor="accent1"/>
                                    <w:sz w:val="36"/>
                                    <w:szCs w:val="36"/>
                                  </w:rPr>
                                </w:pPr>
                                <w:sdt>
                                  <w:sdtPr>
                                    <w:rPr>
                                      <w:color w:val="4F81BD" w:themeColor="accent1"/>
                                      <w:sz w:val="36"/>
                                      <w:szCs w:val="36"/>
                                    </w:rPr>
                                    <w:alias w:val="Course"/>
                                    <w:tag w:val="Course"/>
                                    <w:id w:val="1717703537"/>
                                    <w:dataBinding w:prefixMappings="xmlns:ns0='http://purl.org/dc/elements/1.1/' xmlns:ns1='http://schemas.openxmlformats.org/package/2006/metadata/core-properties' " w:xpath="/ns1:coreProperties[1]/ns1:category[1]" w:storeItemID="{6C3C8BC8-F283-45AE-878A-BAB7291924A1}"/>
                                    <w:text/>
                                  </w:sdtPr>
                                  <w:sdtContent>
                                    <w:r w:rsidR="00017B7D" w:rsidRPr="00017B7D">
                                      <w:rPr>
                                        <w:color w:val="4F81BD" w:themeColor="accent1"/>
                                        <w:sz w:val="36"/>
                                        <w:szCs w:val="36"/>
                                      </w:rPr>
                                      <w:t>Country Program Complex</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76500</wp14:pctWidth>
                    </wp14:sizeRelH>
                    <wp14:sizeRelV relativeFrom="margin">
                      <wp14:pctHeight>0</wp14:pctHeight>
                    </wp14:sizeRelV>
                  </wp:anchor>
                </w:drawing>
              </mc:Choice>
              <mc:Fallback>
                <w:pict>
                  <v:shape w14:anchorId="662D399E" id="Text Box 69" o:spid="_x0000_s1027" type="#_x0000_t202" style="position:absolute;left:0;text-align:left;margin-left:0;margin-top:0;width:468pt;height:29.5pt;z-index:251659264;visibility:visible;mso-wrap-style:square;mso-width-percent:765;mso-height-percent:0;mso-wrap-distance-left:9pt;mso-wrap-distance-top:0;mso-wrap-distance-right:9pt;mso-wrap-distance-bottom:0;mso-position-horizontal:center;mso-position-horizontal-relative:page;mso-position-vertical:bottom;mso-position-vertical-relative:margin;mso-width-percent:765;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" filled="f" stroked="f" strokeweight=".5pt">
                    <v:textbox style="mso-fit-shape-to-text:t" inset="0,0,0,0">
                      <w:txbxContent>
                        <w:p w14:paraId="604379D9" w14:textId="77777777" w:rsidR="00017B7D" w:rsidRDefault="00017B7D" w:rsidP="00017B7D">
                          <w:pPr>
                            <w:pStyle w:val="NoSpacing"/>
                            <w:jc w:val="right"/>
                            <w:rPr>
                              <w:color w:val="4F81BD" w:themeColor="accent1"/>
                              <w:sz w:val="36"/>
                              <w:szCs w:val="36"/>
                            </w:rPr>
                          </w:pPr>
                          <w:r w:rsidRPr="00017B7D">
                            <w:rPr>
                              <w:color w:val="4F81BD" w:themeColor="accent1"/>
                              <w:sz w:val="36"/>
                              <w:szCs w:val="36"/>
                            </w:rPr>
                            <w:t xml:space="preserve">Project Procurement </w:t>
                          </w:r>
                        </w:p>
                        <w:p w14:paraId="582158F7" w14:textId="26AC703E" w:rsidR="00017B7D" w:rsidRDefault="00000000" w:rsidP="00017B7D">
                          <w:pPr>
                            <w:pStyle w:val="NoSpacing"/>
                            <w:jc w:val="right"/>
                            <w:rPr>
                              <w:color w:val="4F81BD" w:themeColor="accent1"/>
                              <w:sz w:val="36"/>
                              <w:szCs w:val="36"/>
                            </w:rPr>
                          </w:pPr>
                          <w:sdt>
                            <w:sdtPr>
                              <w:rPr>
                                <w:color w:val="4F81BD" w:themeColor="accent1"/>
                                <w:sz w:val="36"/>
                                <w:szCs w:val="36"/>
                              </w:rPr>
                              <w:alias w:val="Course"/>
                              <w:tag w:val="Course"/>
                              <w:id w:val="1717703537"/>
                              <w:dataBinding w:prefixMappings="xmlns:ns0='http://purl.org/dc/elements/1.1/' xmlns:ns1='http://schemas.openxmlformats.org/package/2006/metadata/core-properties' " w:xpath="/ns1:coreProperties[1]/ns1:category[1]" w:storeItemID="{6C3C8BC8-F283-45AE-878A-BAB7291924A1}"/>
                              <w:text/>
                            </w:sdtPr>
                            <w:sdtContent>
                              <w:r w:rsidR="00017B7D" w:rsidRPr="00017B7D">
                                <w:rPr>
                                  <w:color w:val="4F81BD" w:themeColor="accent1"/>
                                  <w:sz w:val="36"/>
                                  <w:szCs w:val="36"/>
                                </w:rPr>
                                <w:t>Country Program Complex</w:t>
                              </w:r>
                            </w:sdtContent>
                          </w:sdt>
                        </w:p>
                      </w:txbxContent>
                    </v:textbox>
                    <w10:wrap anchorx="page" anchory="margin"/>
                  </v:shape>
                </w:pict>
              </mc:Fallback>
            </mc:AlternateContent>
          </w:r>
        </w:p>
        <w:p w14:paraId="3E09C035" w14:textId="7384CE70" w:rsidR="00017B7D" w:rsidRDefault="00017B7D" w:rsidP="004370BC">
          <w:pPr>
            <w:tabs>
              <w:tab w:val="clear" w:pos="284"/>
            </w:tabs>
            <w:suppressAutoHyphens w:val="0"/>
            <w:spacing w:line="276" w:lineRule="auto"/>
            <w:jc w:val="left"/>
            <w:rPr>
              <w:b/>
              <w:lang w:val="en"/>
            </w:rPr>
          </w:pPr>
          <w:r>
            <w:rPr>
              <w:noProof/>
              <w:lang w:val="fr-FR"/>
            </w:rPr>
            <w:drawing>
              <wp:anchor distT="0" distB="0" distL="114300" distR="114300" simplePos="0" relativeHeight="251658239" behindDoc="1" locked="0" layoutInCell="1" allowOverlap="1" wp14:anchorId="00D83AC9" wp14:editId="4F2E0AA8">
                <wp:simplePos x="0" y="0"/>
                <wp:positionH relativeFrom="column">
                  <wp:posOffset>0</wp:posOffset>
                </wp:positionH>
                <wp:positionV relativeFrom="paragraph">
                  <wp:posOffset>1390650</wp:posOffset>
                </wp:positionV>
                <wp:extent cx="5924550" cy="3515148"/>
                <wp:effectExtent l="114300" t="114300" r="133350" b="1781175"/>
                <wp:wrapNone/>
                <wp:docPr id="2" name="Picture 2" descr="A picture containing person, scarf, preparing, mea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person, scarf, preparing, meal&#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5924550" cy="3515148"/>
                        </a:xfrm>
                        <a:prstGeom prst="rect">
                          <a:avLst/>
                        </a:prstGeom>
                        <a:effectLst>
                          <a:outerShdw blurRad="63500" sx="102000" sy="102000" algn="ctr" rotWithShape="0">
                            <a:prstClr val="black">
                              <a:alpha val="40000"/>
                            </a:prstClr>
                          </a:outerShdw>
                          <a:reflection stA="12000" endPos="52000" dir="5400000" sy="-100000" algn="bl" rotWithShape="0"/>
                        </a:effectLst>
                      </pic:spPr>
                    </pic:pic>
                  </a:graphicData>
                </a:graphic>
                <wp14:sizeRelH relativeFrom="margin">
                  <wp14:pctWidth>0</wp14:pctWidth>
                </wp14:sizeRelH>
                <wp14:sizeRelV relativeFrom="margin">
                  <wp14:pctHeight>0</wp14:pctHeight>
                </wp14:sizeRelV>
              </wp:anchor>
            </w:drawing>
          </w:r>
          <w:r>
            <w:rPr>
              <w:b/>
              <w:lang w:val="en"/>
            </w:rPr>
            <w:br w:type="page"/>
          </w:r>
        </w:p>
      </w:sdtContent>
    </w:sdt>
    <w:p w14:paraId="5EA8957B" w14:textId="067E8039" w:rsidR="00A57B23" w:rsidRPr="00827A76" w:rsidRDefault="0080069D" w:rsidP="004370BC">
      <w:pPr>
        <w:tabs>
          <w:tab w:val="clear" w:pos="284"/>
          <w:tab w:val="left" w:pos="0"/>
        </w:tabs>
        <w:spacing w:line="276" w:lineRule="auto"/>
        <w:jc w:val="center"/>
        <w:rPr>
          <w:lang w:val="fr-FR"/>
        </w:rPr>
      </w:pPr>
      <w:r>
        <w:rPr>
          <w:b/>
          <w:lang w:val="en"/>
        </w:rPr>
        <w:lastRenderedPageBreak/>
        <w:t xml:space="preserve">REQUEST FOR </w:t>
      </w:r>
      <w:r w:rsidR="00A57B23" w:rsidRPr="00827A76">
        <w:rPr>
          <w:b/>
          <w:lang w:val="en"/>
        </w:rPr>
        <w:t>EXPRESSION OF INTEREST</w:t>
      </w:r>
    </w:p>
    <w:p w14:paraId="5EA8957C" w14:textId="4A6D7CE7" w:rsidR="00A57B23" w:rsidRPr="00800D16" w:rsidRDefault="00A57B23" w:rsidP="004370BC">
      <w:pPr>
        <w:spacing w:line="276" w:lineRule="auto"/>
        <w:jc w:val="center"/>
        <w:rPr>
          <w:b/>
          <w:lang w:val="fr-FR"/>
        </w:rPr>
      </w:pPr>
      <w:r w:rsidRPr="00827A76">
        <w:rPr>
          <w:b/>
          <w:lang w:val="en"/>
        </w:rPr>
        <w:t>(</w:t>
      </w:r>
      <w:r w:rsidR="003B6FF2">
        <w:rPr>
          <w:b/>
          <w:lang w:val="en"/>
        </w:rPr>
        <w:t xml:space="preserve">SELECTION </w:t>
      </w:r>
      <w:r w:rsidR="003B6FF2" w:rsidRPr="00800D16">
        <w:rPr>
          <w:b/>
          <w:lang w:val="en"/>
        </w:rPr>
        <w:t xml:space="preserve">OF </w:t>
      </w:r>
      <w:r w:rsidRPr="00800D16">
        <w:rPr>
          <w:b/>
          <w:lang w:val="en"/>
        </w:rPr>
        <w:t xml:space="preserve">INDIVIDUAL </w:t>
      </w:r>
      <w:r w:rsidR="00446E2C" w:rsidRPr="00800D16">
        <w:rPr>
          <w:b/>
          <w:lang w:val="en"/>
        </w:rPr>
        <w:t>CONSULTANTS)</w:t>
      </w:r>
    </w:p>
    <w:p w14:paraId="5EA8957D" w14:textId="77777777" w:rsidR="00A57B23" w:rsidRPr="00800D16" w:rsidRDefault="00A57B23" w:rsidP="004370BC">
      <w:pPr>
        <w:pStyle w:val="ChapterNumber"/>
        <w:tabs>
          <w:tab w:val="clear" w:pos="-720"/>
        </w:tabs>
        <w:spacing w:line="276" w:lineRule="auto"/>
        <w:rPr>
          <w:rFonts w:ascii="Times New Roman" w:hAnsi="Times New Roman"/>
          <w:b/>
          <w:spacing w:val="-2"/>
          <w:sz w:val="24"/>
          <w:szCs w:val="24"/>
          <w:lang w:val="fr-FR"/>
        </w:rPr>
      </w:pPr>
    </w:p>
    <w:p w14:paraId="155D88D5" w14:textId="77777777" w:rsidR="006F063A" w:rsidRPr="006F063A" w:rsidRDefault="006F063A" w:rsidP="004370BC">
      <w:pPr>
        <w:pStyle w:val="BodyText"/>
        <w:spacing w:after="0" w:line="276" w:lineRule="auto"/>
        <w:rPr>
          <w:spacing w:val="-2"/>
          <w:lang w:val="en-US"/>
        </w:rPr>
      </w:pPr>
      <w:r w:rsidRPr="006F063A">
        <w:rPr>
          <w:spacing w:val="-2"/>
          <w:lang w:val="en"/>
        </w:rPr>
        <w:t>Country: IsDB Member Countries</w:t>
      </w:r>
    </w:p>
    <w:p w14:paraId="4057111F" w14:textId="77777777" w:rsidR="006F063A" w:rsidRPr="006F063A" w:rsidRDefault="006F063A" w:rsidP="004370BC">
      <w:pPr>
        <w:pStyle w:val="BodyText"/>
        <w:spacing w:after="0" w:line="276" w:lineRule="auto"/>
        <w:rPr>
          <w:spacing w:val="-2"/>
          <w:lang w:val="en-US"/>
        </w:rPr>
      </w:pPr>
      <w:r w:rsidRPr="006F063A">
        <w:rPr>
          <w:spacing w:val="-2"/>
          <w:lang w:val="en"/>
        </w:rPr>
        <w:t xml:space="preserve">Project: </w:t>
      </w:r>
      <w:proofErr w:type="spellStart"/>
      <w:r w:rsidRPr="006F063A">
        <w:rPr>
          <w:spacing w:val="-2"/>
          <w:lang w:val="en"/>
        </w:rPr>
        <w:t>Tadamon</w:t>
      </w:r>
      <w:proofErr w:type="spellEnd"/>
      <w:r w:rsidRPr="006F063A">
        <w:rPr>
          <w:spacing w:val="-2"/>
          <w:lang w:val="en"/>
        </w:rPr>
        <w:t xml:space="preserve"> 2.0 Program</w:t>
      </w:r>
    </w:p>
    <w:p w14:paraId="67389F83" w14:textId="77777777" w:rsidR="006F063A" w:rsidRPr="006F063A" w:rsidRDefault="006F063A" w:rsidP="004370BC">
      <w:pPr>
        <w:pStyle w:val="BodyText"/>
        <w:spacing w:after="0" w:line="276" w:lineRule="auto"/>
        <w:rPr>
          <w:spacing w:val="-2"/>
          <w:lang w:val="en-US"/>
        </w:rPr>
      </w:pPr>
      <w:r w:rsidRPr="006F063A">
        <w:rPr>
          <w:spacing w:val="-2"/>
          <w:lang w:val="en"/>
        </w:rPr>
        <w:t>Sector: Various Sectors</w:t>
      </w:r>
    </w:p>
    <w:p w14:paraId="024C48D9" w14:textId="75065B79" w:rsidR="006F063A" w:rsidRPr="006F063A" w:rsidRDefault="00763D70" w:rsidP="004370BC">
      <w:pPr>
        <w:pStyle w:val="BodyText"/>
        <w:spacing w:after="0" w:line="276" w:lineRule="auto"/>
        <w:rPr>
          <w:lang w:val="en-US"/>
        </w:rPr>
      </w:pPr>
      <w:r w:rsidRPr="006F063A">
        <w:rPr>
          <w:spacing w:val="-2"/>
          <w:lang w:val="en"/>
        </w:rPr>
        <w:t>Individual Consultant Services: </w:t>
      </w:r>
      <w:proofErr w:type="spellStart"/>
      <w:r w:rsidR="006F063A" w:rsidRPr="006F063A">
        <w:rPr>
          <w:spacing w:val="-2"/>
          <w:lang w:val="en-US"/>
        </w:rPr>
        <w:t>Tadamon</w:t>
      </w:r>
      <w:proofErr w:type="spellEnd"/>
      <w:r w:rsidR="006F063A" w:rsidRPr="006F063A">
        <w:rPr>
          <w:spacing w:val="-2"/>
          <w:lang w:val="en-US"/>
        </w:rPr>
        <w:t xml:space="preserve"> </w:t>
      </w:r>
      <w:r w:rsidR="00C657B5">
        <w:rPr>
          <w:lang w:val="en-US"/>
        </w:rPr>
        <w:t xml:space="preserve">Program </w:t>
      </w:r>
      <w:r>
        <w:rPr>
          <w:lang w:val="en-US"/>
        </w:rPr>
        <w:t>Coordinator</w:t>
      </w:r>
    </w:p>
    <w:p w14:paraId="439361A8" w14:textId="77777777" w:rsidR="006F063A" w:rsidRPr="006F063A" w:rsidRDefault="006F063A" w:rsidP="004370BC">
      <w:pPr>
        <w:pStyle w:val="BodyText"/>
        <w:spacing w:after="0" w:line="276" w:lineRule="auto"/>
        <w:rPr>
          <w:spacing w:val="-2"/>
          <w:lang w:val="en-US"/>
        </w:rPr>
      </w:pPr>
      <w:r w:rsidRPr="006F063A">
        <w:rPr>
          <w:spacing w:val="-2"/>
          <w:lang w:val="en-US"/>
        </w:rPr>
        <w:t>Mode of Financing: Grant Financing</w:t>
      </w:r>
    </w:p>
    <w:p w14:paraId="5EA89585" w14:textId="77777777" w:rsidR="00A57B23" w:rsidRPr="00827A76" w:rsidRDefault="00A57B23" w:rsidP="004370BC">
      <w:pPr>
        <w:pStyle w:val="BodyText"/>
        <w:spacing w:after="0" w:line="276" w:lineRule="auto"/>
        <w:jc w:val="left"/>
        <w:rPr>
          <w:lang w:val="fr-FR"/>
        </w:rPr>
      </w:pPr>
    </w:p>
    <w:p w14:paraId="37FEEF99" w14:textId="77777777" w:rsidR="007D33E1" w:rsidRPr="007D33E1" w:rsidRDefault="007D33E1" w:rsidP="004370BC">
      <w:pPr>
        <w:spacing w:line="276" w:lineRule="auto"/>
        <w:rPr>
          <w:lang w:val="en-US"/>
        </w:rPr>
      </w:pPr>
      <w:r w:rsidRPr="007D33E1">
        <w:rPr>
          <w:lang w:val="en-US"/>
        </w:rPr>
        <w:t xml:space="preserve">The </w:t>
      </w:r>
      <w:proofErr w:type="spellStart"/>
      <w:r w:rsidRPr="007D33E1">
        <w:rPr>
          <w:lang w:val="en-US"/>
        </w:rPr>
        <w:t>Tadamon</w:t>
      </w:r>
      <w:proofErr w:type="spellEnd"/>
      <w:r w:rsidRPr="007D33E1">
        <w:rPr>
          <w:lang w:val="en-US"/>
        </w:rPr>
        <w:t xml:space="preserve"> 2.0 Program has received financing from the Islamic Development Bank toward the cost of the </w:t>
      </w:r>
      <w:proofErr w:type="spellStart"/>
      <w:r w:rsidRPr="007D33E1">
        <w:rPr>
          <w:lang w:val="en-US"/>
        </w:rPr>
        <w:t>Tadamon</w:t>
      </w:r>
      <w:proofErr w:type="spellEnd"/>
      <w:r w:rsidRPr="007D33E1">
        <w:rPr>
          <w:lang w:val="en-US"/>
        </w:rPr>
        <w:t xml:space="preserve"> 2.0 Program and intends to apply part of the proceeds of this financing to eligible payments under the contract of consultant services of an Individual Consultant for which this Expression of Interest is issued.</w:t>
      </w:r>
    </w:p>
    <w:p w14:paraId="0E94A80F" w14:textId="77777777" w:rsidR="007D33E1" w:rsidRDefault="007D33E1" w:rsidP="004370BC">
      <w:pPr>
        <w:spacing w:line="276" w:lineRule="auto"/>
        <w:rPr>
          <w:rtl/>
          <w:lang w:val="en-US"/>
        </w:rPr>
      </w:pPr>
    </w:p>
    <w:p w14:paraId="4143A0F2" w14:textId="3A0E844F" w:rsidR="007D33E1" w:rsidRPr="007D33E1" w:rsidRDefault="007D33E1" w:rsidP="004370BC">
      <w:pPr>
        <w:spacing w:line="276" w:lineRule="auto"/>
        <w:rPr>
          <w:lang w:val="en-US"/>
        </w:rPr>
      </w:pPr>
      <w:r w:rsidRPr="007D33E1">
        <w:rPr>
          <w:lang w:val="en-US"/>
        </w:rPr>
        <w:t xml:space="preserve">The </w:t>
      </w:r>
      <w:r w:rsidR="00340959">
        <w:rPr>
          <w:lang w:val="en-US"/>
        </w:rPr>
        <w:t xml:space="preserve">main objective of this </w:t>
      </w:r>
      <w:r w:rsidRPr="007D33E1">
        <w:rPr>
          <w:lang w:val="en-US"/>
        </w:rPr>
        <w:t>service</w:t>
      </w:r>
      <w:r w:rsidR="00340959">
        <w:rPr>
          <w:lang w:val="en-US"/>
        </w:rPr>
        <w:t xml:space="preserve"> is to</w:t>
      </w:r>
      <w:r w:rsidRPr="007D33E1">
        <w:rPr>
          <w:lang w:val="en-US"/>
        </w:rPr>
        <w:t xml:space="preserve"> </w:t>
      </w:r>
      <w:r w:rsidR="00340959" w:rsidRPr="00340959">
        <w:rPr>
          <w:lang w:val="en-US"/>
        </w:rPr>
        <w:t xml:space="preserve">oversee the </w:t>
      </w:r>
      <w:proofErr w:type="gramStart"/>
      <w:r w:rsidR="00340959" w:rsidRPr="00340959">
        <w:rPr>
          <w:lang w:val="en-US"/>
        </w:rPr>
        <w:t>program strategic planning</w:t>
      </w:r>
      <w:proofErr w:type="gramEnd"/>
      <w:r w:rsidR="00340959" w:rsidRPr="00340959">
        <w:rPr>
          <w:lang w:val="en-US"/>
        </w:rPr>
        <w:t>, and implementation in general to meet stakeholders’ needs.</w:t>
      </w:r>
      <w:r w:rsidR="00340959">
        <w:rPr>
          <w:lang w:val="en-US"/>
        </w:rPr>
        <w:t xml:space="preserve"> It also </w:t>
      </w:r>
      <w:r w:rsidR="00183DA5">
        <w:rPr>
          <w:lang w:val="en-US"/>
        </w:rPr>
        <w:t>includes</w:t>
      </w:r>
      <w:r w:rsidR="00340959">
        <w:rPr>
          <w:lang w:val="en-US"/>
        </w:rPr>
        <w:t xml:space="preserve"> </w:t>
      </w:r>
      <w:r w:rsidRPr="007D33E1">
        <w:rPr>
          <w:lang w:val="en-US"/>
        </w:rPr>
        <w:t xml:space="preserve">designing, managing and processing the CSOs projects under </w:t>
      </w:r>
      <w:proofErr w:type="spellStart"/>
      <w:r w:rsidRPr="007D33E1">
        <w:rPr>
          <w:lang w:val="en-US"/>
        </w:rPr>
        <w:t>Tadamon</w:t>
      </w:r>
      <w:proofErr w:type="spellEnd"/>
      <w:r w:rsidRPr="007D33E1">
        <w:rPr>
          <w:lang w:val="en-US"/>
        </w:rPr>
        <w:t xml:space="preserve"> 2.0 while ensuring that the program achieves its developmental objectives, meets its targets, and aligns with IsDB and </w:t>
      </w:r>
      <w:proofErr w:type="spellStart"/>
      <w:r w:rsidRPr="007D33E1">
        <w:rPr>
          <w:lang w:val="en-US"/>
        </w:rPr>
        <w:t>Tadamon</w:t>
      </w:r>
      <w:proofErr w:type="spellEnd"/>
      <w:r w:rsidRPr="007D33E1">
        <w:rPr>
          <w:lang w:val="en-US"/>
        </w:rPr>
        <w:t xml:space="preserve">’ s strategic goals. This position </w:t>
      </w:r>
      <w:proofErr w:type="gramStart"/>
      <w:r w:rsidRPr="007D33E1">
        <w:rPr>
          <w:lang w:val="en-US"/>
        </w:rPr>
        <w:t>is</w:t>
      </w:r>
      <w:proofErr w:type="gramEnd"/>
      <w:r w:rsidRPr="007D33E1">
        <w:rPr>
          <w:lang w:val="en-US"/>
        </w:rPr>
        <w:t xml:space="preserve"> a professional level for 5 years and the contract will be renewable each year based on performance evaluation. The expected start date of the assignment is 1st of </w:t>
      </w:r>
      <w:r w:rsidR="004370BC">
        <w:rPr>
          <w:lang w:val="en-US"/>
        </w:rPr>
        <w:t>February</w:t>
      </w:r>
      <w:r w:rsidRPr="007D33E1">
        <w:rPr>
          <w:lang w:val="en-US"/>
        </w:rPr>
        <w:t xml:space="preserve"> 202</w:t>
      </w:r>
      <w:r w:rsidR="004370BC">
        <w:rPr>
          <w:lang w:val="en-US"/>
        </w:rPr>
        <w:t>6</w:t>
      </w:r>
      <w:r w:rsidRPr="007D33E1">
        <w:rPr>
          <w:lang w:val="en-US"/>
        </w:rPr>
        <w:t>.</w:t>
      </w:r>
      <w:r w:rsidR="004370BC">
        <w:rPr>
          <w:lang w:val="en-US"/>
        </w:rPr>
        <w:t xml:space="preserve"> </w:t>
      </w:r>
      <w:r w:rsidRPr="007D33E1">
        <w:rPr>
          <w:lang w:val="en"/>
        </w:rPr>
        <w:t>The detailed </w:t>
      </w:r>
      <w:r w:rsidRPr="007D33E1">
        <w:rPr>
          <w:lang w:val="en-US"/>
        </w:rPr>
        <w:t>Terms of Reference (ToR) </w:t>
      </w:r>
      <w:proofErr w:type="gramStart"/>
      <w:r w:rsidRPr="007D33E1">
        <w:rPr>
          <w:i/>
          <w:iCs/>
          <w:lang w:val="en-US"/>
        </w:rPr>
        <w:t>is</w:t>
      </w:r>
      <w:proofErr w:type="gramEnd"/>
      <w:r w:rsidRPr="007D33E1">
        <w:rPr>
          <w:i/>
          <w:iCs/>
          <w:lang w:val="en-US"/>
        </w:rPr>
        <w:t xml:space="preserve"> attached in the annex.</w:t>
      </w:r>
    </w:p>
    <w:p w14:paraId="65B9F881" w14:textId="77777777" w:rsidR="004370BC" w:rsidRDefault="004370BC" w:rsidP="004370BC">
      <w:pPr>
        <w:spacing w:line="276" w:lineRule="auto"/>
        <w:rPr>
          <w:lang w:val="en-US"/>
        </w:rPr>
      </w:pPr>
    </w:p>
    <w:p w14:paraId="5A824698" w14:textId="3F96970A" w:rsidR="007D33E1" w:rsidRPr="007D33E1" w:rsidRDefault="007D33E1" w:rsidP="004370BC">
      <w:pPr>
        <w:spacing w:line="276" w:lineRule="auto"/>
        <w:rPr>
          <w:lang w:val="en-US"/>
        </w:rPr>
      </w:pPr>
      <w:r w:rsidRPr="007D33E1">
        <w:rPr>
          <w:lang w:val="en-US"/>
        </w:rPr>
        <w:t>The IsDB now invites eligible consultant</w:t>
      </w:r>
      <w:r w:rsidR="004370BC">
        <w:rPr>
          <w:lang w:val="en-US"/>
        </w:rPr>
        <w:t>s</w:t>
      </w:r>
      <w:r w:rsidRPr="007D33E1">
        <w:rPr>
          <w:lang w:val="en-US"/>
        </w:rPr>
        <w:t xml:space="preserve"> “Individual Consultants” to indicate their interest in providing the services. Interested Consultants must provide specific information which demonstrates that they are fully qualified to perform the services. The individual consultants affiliated with an organization may also submit interest.</w:t>
      </w:r>
    </w:p>
    <w:p w14:paraId="5611A2CE" w14:textId="77777777" w:rsidR="004370BC" w:rsidRDefault="004370BC" w:rsidP="004370BC">
      <w:pPr>
        <w:spacing w:line="276" w:lineRule="auto"/>
        <w:rPr>
          <w:lang w:val="en"/>
        </w:rPr>
      </w:pPr>
    </w:p>
    <w:p w14:paraId="52DB1786" w14:textId="0F2D408A" w:rsidR="007D33E1" w:rsidRPr="007D33E1" w:rsidRDefault="007D33E1" w:rsidP="004370BC">
      <w:pPr>
        <w:spacing w:line="276" w:lineRule="auto"/>
        <w:rPr>
          <w:lang w:val="en-US"/>
        </w:rPr>
      </w:pPr>
      <w:r w:rsidRPr="007D33E1">
        <w:rPr>
          <w:lang w:val="en"/>
        </w:rPr>
        <w:t>The shortlist will be drawn up</w:t>
      </w:r>
      <w:r w:rsidRPr="007D33E1">
        <w:rPr>
          <w:lang w:val="en-US"/>
        </w:rPr>
        <w:t> following the evaluation of CVs and useful information in response to this notice of expression of interest including references. Potential candidates will be required to provide information on their general qualifications as an individual consultant,</w:t>
      </w:r>
      <w:r w:rsidRPr="007D33E1">
        <w:rPr>
          <w:i/>
          <w:iCs/>
          <w:lang w:val="en-US"/>
        </w:rPr>
        <w:t> </w:t>
      </w:r>
      <w:r w:rsidRPr="007D33E1">
        <w:rPr>
          <w:lang w:val="en-US"/>
        </w:rPr>
        <w:t>their mission-relevant experience, their experience in the region and sector as well as their language ability.</w:t>
      </w:r>
    </w:p>
    <w:p w14:paraId="71C73A9B" w14:textId="77777777" w:rsidR="004370BC" w:rsidRDefault="004370BC" w:rsidP="004370BC">
      <w:pPr>
        <w:spacing w:line="276" w:lineRule="auto"/>
        <w:rPr>
          <w:lang w:val="en"/>
        </w:rPr>
      </w:pPr>
    </w:p>
    <w:p w14:paraId="3A225582" w14:textId="7D9FAD45" w:rsidR="007D33E1" w:rsidRPr="007D33E1" w:rsidRDefault="007D33E1" w:rsidP="004370BC">
      <w:pPr>
        <w:spacing w:line="276" w:lineRule="auto"/>
        <w:rPr>
          <w:lang w:val="en-US"/>
        </w:rPr>
      </w:pPr>
      <w:r w:rsidRPr="007D33E1">
        <w:rPr>
          <w:lang w:val="en"/>
        </w:rPr>
        <w:t>A </w:t>
      </w:r>
      <w:r w:rsidRPr="007D33E1">
        <w:rPr>
          <w:lang w:val="en-US"/>
        </w:rPr>
        <w:t>consultant will be selected in accordance with the selection method applicable to Individual Consultants as defined in the IsDB </w:t>
      </w:r>
      <w:r w:rsidRPr="007D33E1">
        <w:rPr>
          <w:i/>
          <w:iCs/>
          <w:lang w:val="en-US"/>
        </w:rPr>
        <w:t>Guidelines for the Procurement of Consultant Services under IsDB Project Financing</w:t>
      </w:r>
      <w:r w:rsidRPr="007D33E1">
        <w:rPr>
          <w:lang w:val="en-US"/>
        </w:rPr>
        <w:t> </w:t>
      </w:r>
      <w:r w:rsidRPr="007D33E1">
        <w:rPr>
          <w:lang w:val="en"/>
        </w:rPr>
        <w:t>(April 2019 edition)</w:t>
      </w:r>
    </w:p>
    <w:p w14:paraId="5237304C" w14:textId="77777777" w:rsidR="007D33E1" w:rsidRPr="007D33E1" w:rsidRDefault="007D33E1" w:rsidP="004370BC">
      <w:pPr>
        <w:spacing w:line="276" w:lineRule="auto"/>
        <w:rPr>
          <w:lang w:val="en-US"/>
        </w:rPr>
      </w:pPr>
      <w:r w:rsidRPr="007D33E1">
        <w:rPr>
          <w:lang w:val="en-US"/>
        </w:rPr>
        <w:t> </w:t>
      </w:r>
    </w:p>
    <w:p w14:paraId="2A44A5CF" w14:textId="77777777" w:rsidR="007D33E1" w:rsidRPr="00BA2914" w:rsidRDefault="007D33E1" w:rsidP="004370BC">
      <w:pPr>
        <w:spacing w:line="276" w:lineRule="auto"/>
        <w:rPr>
          <w:b/>
          <w:bCs/>
          <w:lang w:val="en-US"/>
        </w:rPr>
      </w:pPr>
      <w:r w:rsidRPr="00BA2914">
        <w:rPr>
          <w:b/>
          <w:bCs/>
          <w:lang w:val="en-US"/>
        </w:rPr>
        <w:t>Minimum Qualification Requirements</w:t>
      </w:r>
    </w:p>
    <w:p w14:paraId="1066F8F2" w14:textId="77777777" w:rsidR="0004459B" w:rsidRPr="0004459B" w:rsidRDefault="0004459B" w:rsidP="0004459B">
      <w:pPr>
        <w:numPr>
          <w:ilvl w:val="0"/>
          <w:numId w:val="3"/>
        </w:numPr>
        <w:spacing w:line="276" w:lineRule="auto"/>
        <w:rPr>
          <w:lang w:val="en-US"/>
        </w:rPr>
      </w:pPr>
      <w:r w:rsidRPr="0004459B">
        <w:rPr>
          <w:lang w:val="en-US"/>
        </w:rPr>
        <w:t xml:space="preserve">Master’s degree in economics, finance, administration or relevant field </w:t>
      </w:r>
    </w:p>
    <w:p w14:paraId="5969183B" w14:textId="77777777" w:rsidR="0004459B" w:rsidRPr="0004459B" w:rsidRDefault="0004459B" w:rsidP="0004459B">
      <w:pPr>
        <w:numPr>
          <w:ilvl w:val="0"/>
          <w:numId w:val="3"/>
        </w:numPr>
        <w:spacing w:line="276" w:lineRule="auto"/>
        <w:rPr>
          <w:lang w:val="en-US"/>
        </w:rPr>
      </w:pPr>
      <w:r w:rsidRPr="0004459B">
        <w:rPr>
          <w:lang w:val="en-US"/>
        </w:rPr>
        <w:t xml:space="preserve">Project or Program Management certifications are desirable </w:t>
      </w:r>
    </w:p>
    <w:p w14:paraId="2FD371BE" w14:textId="77777777" w:rsidR="0004459B" w:rsidRPr="0004459B" w:rsidRDefault="0004459B" w:rsidP="0004459B">
      <w:pPr>
        <w:numPr>
          <w:ilvl w:val="0"/>
          <w:numId w:val="3"/>
        </w:numPr>
        <w:spacing w:line="276" w:lineRule="auto"/>
        <w:rPr>
          <w:lang w:val="en-US"/>
        </w:rPr>
      </w:pPr>
      <w:r w:rsidRPr="0004459B">
        <w:rPr>
          <w:lang w:val="en-US"/>
        </w:rPr>
        <w:t xml:space="preserve">6-9 years of experience in managing projects, partnership development, resource mobilization </w:t>
      </w:r>
    </w:p>
    <w:p w14:paraId="45F29F17" w14:textId="2DC3CCB6" w:rsidR="007D33E1" w:rsidRPr="007D33E1" w:rsidRDefault="0004459B" w:rsidP="00DC3E5C">
      <w:pPr>
        <w:numPr>
          <w:ilvl w:val="0"/>
          <w:numId w:val="3"/>
        </w:numPr>
        <w:spacing w:line="276" w:lineRule="auto"/>
        <w:rPr>
          <w:lang w:val="en-US"/>
        </w:rPr>
      </w:pPr>
      <w:r w:rsidRPr="0004459B">
        <w:rPr>
          <w:lang w:val="en-US"/>
        </w:rPr>
        <w:t>Relevant regional and international experience will be an added advantage</w:t>
      </w:r>
      <w:r w:rsidR="007D33E1" w:rsidRPr="007D33E1">
        <w:rPr>
          <w:lang w:val="en-US"/>
        </w:rPr>
        <w:t> </w:t>
      </w:r>
    </w:p>
    <w:p w14:paraId="07CE011D" w14:textId="77777777" w:rsidR="007D33E1" w:rsidRPr="007D33E1" w:rsidRDefault="007D33E1" w:rsidP="004370BC">
      <w:pPr>
        <w:spacing w:line="276" w:lineRule="auto"/>
        <w:rPr>
          <w:lang w:val="en-US"/>
        </w:rPr>
      </w:pPr>
      <w:r w:rsidRPr="007D33E1">
        <w:rPr>
          <w:lang w:val="en"/>
        </w:rPr>
        <w:t>Excellent written and spoken communication skills:</w:t>
      </w:r>
    </w:p>
    <w:p w14:paraId="050D5B27" w14:textId="77777777" w:rsidR="007D33E1" w:rsidRPr="007D33E1" w:rsidRDefault="007D33E1" w:rsidP="004370BC">
      <w:pPr>
        <w:numPr>
          <w:ilvl w:val="0"/>
          <w:numId w:val="4"/>
        </w:numPr>
        <w:spacing w:line="276" w:lineRule="auto"/>
        <w:rPr>
          <w:lang w:val="en-US"/>
        </w:rPr>
      </w:pPr>
      <w:r w:rsidRPr="007D33E1">
        <w:rPr>
          <w:lang w:val="en"/>
        </w:rPr>
        <w:t>    English (Mandatory)</w:t>
      </w:r>
    </w:p>
    <w:p w14:paraId="6C6EA1AF" w14:textId="77777777" w:rsidR="007D33E1" w:rsidRPr="007D33E1" w:rsidRDefault="007D33E1" w:rsidP="004370BC">
      <w:pPr>
        <w:numPr>
          <w:ilvl w:val="0"/>
          <w:numId w:val="4"/>
        </w:numPr>
        <w:spacing w:line="276" w:lineRule="auto"/>
        <w:rPr>
          <w:lang w:val="en-US"/>
        </w:rPr>
      </w:pPr>
      <w:r w:rsidRPr="007D33E1">
        <w:rPr>
          <w:lang w:val="en"/>
        </w:rPr>
        <w:t>    Arabic (Preferred)</w:t>
      </w:r>
    </w:p>
    <w:p w14:paraId="6B3DB174" w14:textId="77777777" w:rsidR="007D33E1" w:rsidRPr="007D33E1" w:rsidRDefault="007D33E1" w:rsidP="004370BC">
      <w:pPr>
        <w:numPr>
          <w:ilvl w:val="0"/>
          <w:numId w:val="4"/>
        </w:numPr>
        <w:spacing w:line="276" w:lineRule="auto"/>
        <w:rPr>
          <w:lang w:val="en-US"/>
        </w:rPr>
      </w:pPr>
      <w:r w:rsidRPr="007D33E1">
        <w:rPr>
          <w:lang w:val="en"/>
        </w:rPr>
        <w:t>    French (Preferred)</w:t>
      </w:r>
    </w:p>
    <w:p w14:paraId="38CDAB26" w14:textId="77777777" w:rsidR="007D33E1" w:rsidRPr="007D33E1" w:rsidRDefault="007D33E1" w:rsidP="004370BC">
      <w:pPr>
        <w:spacing w:line="276" w:lineRule="auto"/>
        <w:rPr>
          <w:lang w:val="en-US"/>
        </w:rPr>
      </w:pPr>
      <w:r w:rsidRPr="007D33E1">
        <w:rPr>
          <w:lang w:val="en-US"/>
        </w:rPr>
        <w:lastRenderedPageBreak/>
        <w:t> </w:t>
      </w:r>
    </w:p>
    <w:p w14:paraId="452B9BF5" w14:textId="77777777" w:rsidR="007D33E1" w:rsidRPr="007D33E1" w:rsidRDefault="007D33E1" w:rsidP="004370BC">
      <w:pPr>
        <w:spacing w:line="276" w:lineRule="auto"/>
        <w:rPr>
          <w:lang w:val="en-US"/>
        </w:rPr>
      </w:pPr>
      <w:r w:rsidRPr="007D33E1">
        <w:rPr>
          <w:lang w:val="en-US"/>
        </w:rPr>
        <w:t xml:space="preserve">The attention of interested Individual Consultants </w:t>
      </w:r>
      <w:proofErr w:type="gramStart"/>
      <w:r w:rsidRPr="007D33E1">
        <w:rPr>
          <w:lang w:val="en-US"/>
        </w:rPr>
        <w:t>are</w:t>
      </w:r>
      <w:proofErr w:type="gramEnd"/>
      <w:r w:rsidRPr="007D33E1">
        <w:rPr>
          <w:lang w:val="en-US"/>
        </w:rPr>
        <w:t xml:space="preserve"> invited to read clauses 1.12.1 and 1.12.2 of the Procurement Policy of the IsDB </w:t>
      </w:r>
      <w:r w:rsidRPr="007D33E1">
        <w:rPr>
          <w:i/>
          <w:iCs/>
          <w:lang w:val="en-US"/>
        </w:rPr>
        <w:t>Guidelines for the Procurement of Consultant Services under IsDB Project Financing, April 2019 edition</w:t>
      </w:r>
      <w:r w:rsidRPr="007D33E1">
        <w:rPr>
          <w:lang w:val="en-US"/>
        </w:rPr>
        <w:t> (the "Procurement Guidelines") setting forth the IsDB's policy on conflicts of interest.          </w:t>
      </w:r>
    </w:p>
    <w:p w14:paraId="1BD318E8" w14:textId="77777777" w:rsidR="00DC3E5C" w:rsidRDefault="00DC3E5C" w:rsidP="004370BC">
      <w:pPr>
        <w:spacing w:line="276" w:lineRule="auto"/>
        <w:rPr>
          <w:lang w:val="en"/>
        </w:rPr>
      </w:pPr>
    </w:p>
    <w:p w14:paraId="350AE6F6" w14:textId="4B912F5E" w:rsidR="007D33E1" w:rsidRPr="007D33E1" w:rsidRDefault="007D33E1" w:rsidP="004370BC">
      <w:pPr>
        <w:spacing w:line="276" w:lineRule="auto"/>
        <w:rPr>
          <w:lang w:val="en-US"/>
        </w:rPr>
      </w:pPr>
      <w:r w:rsidRPr="007D33E1">
        <w:rPr>
          <w:lang w:val="en"/>
        </w:rPr>
        <w:t>Interested individual </w:t>
      </w:r>
      <w:r w:rsidRPr="007D33E1">
        <w:rPr>
          <w:lang w:val="en-US"/>
        </w:rPr>
        <w:t>consultants may obtain further information at the address below during office hours [</w:t>
      </w:r>
      <w:r w:rsidRPr="007D33E1">
        <w:rPr>
          <w:i/>
          <w:iCs/>
          <w:lang w:val="en-US"/>
        </w:rPr>
        <w:t> 09:00 to 17:00 hours</w:t>
      </w:r>
      <w:r w:rsidRPr="007D33E1">
        <w:rPr>
          <w:lang w:val="en-US"/>
        </w:rPr>
        <w:t>] (Jeddah time).</w:t>
      </w:r>
    </w:p>
    <w:p w14:paraId="22EC3B9B" w14:textId="77777777" w:rsidR="00DC3E5C" w:rsidRDefault="00DC3E5C" w:rsidP="004370BC">
      <w:pPr>
        <w:spacing w:line="276" w:lineRule="auto"/>
        <w:rPr>
          <w:lang w:val="en"/>
        </w:rPr>
      </w:pPr>
    </w:p>
    <w:p w14:paraId="7E4B46DA" w14:textId="647B728E" w:rsidR="007D33E1" w:rsidRPr="007D33E1" w:rsidRDefault="007D33E1" w:rsidP="004370BC">
      <w:pPr>
        <w:spacing w:line="276" w:lineRule="auto"/>
        <w:rPr>
          <w:lang w:val="en-US"/>
        </w:rPr>
      </w:pPr>
      <w:r w:rsidRPr="007D33E1">
        <w:rPr>
          <w:lang w:val="en"/>
        </w:rPr>
        <w:t>Expressions</w:t>
      </w:r>
      <w:r w:rsidRPr="007D33E1">
        <w:rPr>
          <w:lang w:val="en-US"/>
        </w:rPr>
        <w:t> of interest must be delivered in written form accompanied by the CV and any other document by e-mail</w:t>
      </w:r>
      <w:r w:rsidRPr="007D33E1">
        <w:rPr>
          <w:b/>
          <w:bCs/>
          <w:lang w:val="en-US"/>
        </w:rPr>
        <w:t> </w:t>
      </w:r>
      <w:r w:rsidRPr="007D33E1">
        <w:rPr>
          <w:lang w:val="en-US"/>
        </w:rPr>
        <w:t>to</w:t>
      </w:r>
      <w:r w:rsidRPr="007D33E1">
        <w:rPr>
          <w:b/>
          <w:bCs/>
          <w:lang w:val="en-US"/>
        </w:rPr>
        <w:t xml:space="preserve"> </w:t>
      </w:r>
      <w:r w:rsidR="00147E15" w:rsidRPr="00147E15">
        <w:rPr>
          <w:b/>
          <w:bCs/>
          <w:lang w:val="en-US"/>
        </w:rPr>
        <w:t>all</w:t>
      </w:r>
      <w:r w:rsidRPr="007D33E1">
        <w:rPr>
          <w:b/>
          <w:bCs/>
          <w:lang w:val="en-US"/>
        </w:rPr>
        <w:t xml:space="preserve"> </w:t>
      </w:r>
      <w:proofErr w:type="gramStart"/>
      <w:r w:rsidRPr="007D33E1">
        <w:rPr>
          <w:b/>
          <w:bCs/>
          <w:lang w:val="en-US"/>
        </w:rPr>
        <w:t>address</w:t>
      </w:r>
      <w:proofErr w:type="gramEnd"/>
      <w:r w:rsidRPr="007D33E1">
        <w:rPr>
          <w:b/>
          <w:bCs/>
          <w:lang w:val="en-US"/>
        </w:rPr>
        <w:t> below</w:t>
      </w:r>
      <w:r w:rsidRPr="007D33E1">
        <w:rPr>
          <w:lang w:val="en-US"/>
        </w:rPr>
        <w:t xml:space="preserve"> no later than </w:t>
      </w:r>
      <w:r w:rsidR="004F03C7">
        <w:rPr>
          <w:color w:val="EE0000"/>
          <w:lang w:val="en-US"/>
        </w:rPr>
        <w:t>21</w:t>
      </w:r>
      <w:r w:rsidR="001C4FD2" w:rsidRPr="007D33E1">
        <w:rPr>
          <w:color w:val="EE0000"/>
          <w:lang w:val="en-US"/>
        </w:rPr>
        <w:t xml:space="preserve"> </w:t>
      </w:r>
      <w:r w:rsidR="001F3BA1" w:rsidRPr="001F3BA1">
        <w:rPr>
          <w:color w:val="EE0000"/>
          <w:lang w:val="en-US"/>
        </w:rPr>
        <w:t>January</w:t>
      </w:r>
      <w:r w:rsidRPr="007D33E1">
        <w:rPr>
          <w:color w:val="EE0000"/>
          <w:lang w:val="en-US"/>
        </w:rPr>
        <w:t xml:space="preserve"> 202</w:t>
      </w:r>
      <w:r w:rsidR="001F3BA1" w:rsidRPr="001F3BA1">
        <w:rPr>
          <w:color w:val="EE0000"/>
          <w:lang w:val="en-US"/>
        </w:rPr>
        <w:t>6</w:t>
      </w:r>
      <w:r w:rsidRPr="007D33E1">
        <w:rPr>
          <w:color w:val="EE0000"/>
          <w:lang w:val="en-US"/>
        </w:rPr>
        <w:t>.</w:t>
      </w:r>
    </w:p>
    <w:p w14:paraId="796C43F3" w14:textId="77777777" w:rsidR="007D33E1" w:rsidRDefault="007D33E1" w:rsidP="004370BC">
      <w:pPr>
        <w:spacing w:line="276" w:lineRule="auto"/>
        <w:rPr>
          <w:spacing w:val="-2"/>
          <w:rtl/>
          <w:lang w:val="en-US"/>
        </w:rPr>
      </w:pPr>
    </w:p>
    <w:p w14:paraId="19CBB203" w14:textId="77777777" w:rsidR="00553808" w:rsidRPr="00553808" w:rsidRDefault="0032540B" w:rsidP="00B446A1">
      <w:pPr>
        <w:spacing w:line="276" w:lineRule="auto"/>
        <w:rPr>
          <w:b/>
          <w:bCs/>
          <w:spacing w:val="-2"/>
          <w:lang w:val="en"/>
        </w:rPr>
      </w:pPr>
      <w:r w:rsidRPr="00553808">
        <w:rPr>
          <w:b/>
          <w:bCs/>
          <w:spacing w:val="-2"/>
          <w:lang w:val="en"/>
        </w:rPr>
        <w:t xml:space="preserve">Attention: </w:t>
      </w:r>
    </w:p>
    <w:p w14:paraId="61562289" w14:textId="07285BB8" w:rsidR="00553808" w:rsidRPr="00553808" w:rsidRDefault="00B64CCD" w:rsidP="00553808">
      <w:pPr>
        <w:pStyle w:val="ListParagraph"/>
        <w:numPr>
          <w:ilvl w:val="1"/>
          <w:numId w:val="3"/>
        </w:numPr>
        <w:spacing w:line="276" w:lineRule="auto"/>
        <w:rPr>
          <w:iCs/>
          <w:spacing w:val="-2"/>
          <w:lang w:val="fr-FR"/>
        </w:rPr>
      </w:pPr>
      <w:r w:rsidRPr="00553808">
        <w:rPr>
          <w:spacing w:val="-2"/>
          <w:lang w:val="en"/>
        </w:rPr>
        <w:t>Ruba Rabbaa</w:t>
      </w:r>
      <w:r w:rsidR="00C374AE" w:rsidRPr="00553808">
        <w:rPr>
          <w:spacing w:val="-2"/>
          <w:lang w:val="en"/>
        </w:rPr>
        <w:t xml:space="preserve"> </w:t>
      </w:r>
      <w:r w:rsidR="00553808">
        <w:rPr>
          <w:spacing w:val="-2"/>
          <w:lang w:val="en"/>
        </w:rPr>
        <w:t>“</w:t>
      </w:r>
      <w:r w:rsidR="00C374AE" w:rsidRPr="00553808">
        <w:rPr>
          <w:spacing w:val="-2"/>
          <w:lang w:val="en"/>
        </w:rPr>
        <w:t>Technical Support Officer</w:t>
      </w:r>
      <w:r w:rsidR="00553808">
        <w:rPr>
          <w:spacing w:val="-2"/>
          <w:lang w:val="en"/>
        </w:rPr>
        <w:t>”</w:t>
      </w:r>
    </w:p>
    <w:p w14:paraId="3C874EA9" w14:textId="7708C86D" w:rsidR="00553808" w:rsidRPr="00553808" w:rsidRDefault="00CA10A2" w:rsidP="00553808">
      <w:pPr>
        <w:pStyle w:val="ListParagraph"/>
        <w:numPr>
          <w:ilvl w:val="1"/>
          <w:numId w:val="3"/>
        </w:numPr>
        <w:spacing w:line="276" w:lineRule="auto"/>
        <w:rPr>
          <w:iCs/>
          <w:spacing w:val="-2"/>
          <w:lang w:val="fr-FR"/>
        </w:rPr>
      </w:pPr>
      <w:r w:rsidRPr="00553808">
        <w:rPr>
          <w:spacing w:val="-2"/>
          <w:lang w:val="en"/>
        </w:rPr>
        <w:t xml:space="preserve">Ahmed Berhe </w:t>
      </w:r>
      <w:r w:rsidR="00553808">
        <w:rPr>
          <w:spacing w:val="-2"/>
          <w:lang w:val="en"/>
        </w:rPr>
        <w:t>“</w:t>
      </w:r>
      <w:r w:rsidR="00B446A1" w:rsidRPr="00553808">
        <w:rPr>
          <w:spacing w:val="-2"/>
          <w:lang w:val="en"/>
        </w:rPr>
        <w:t>Lea</w:t>
      </w:r>
      <w:r w:rsidR="00B446A1" w:rsidRPr="00553808">
        <w:rPr>
          <w:spacing w:val="-2"/>
        </w:rPr>
        <w:t>d NGOs and Civil Society Specialist</w:t>
      </w:r>
      <w:r w:rsidR="00553808">
        <w:rPr>
          <w:spacing w:val="-2"/>
          <w:lang w:val="en"/>
        </w:rPr>
        <w:t>”</w:t>
      </w:r>
    </w:p>
    <w:p w14:paraId="5EA89595" w14:textId="62744149" w:rsidR="00A57B23" w:rsidRPr="00553808" w:rsidRDefault="00CA10A2" w:rsidP="00553808">
      <w:pPr>
        <w:pStyle w:val="ListParagraph"/>
        <w:numPr>
          <w:ilvl w:val="1"/>
          <w:numId w:val="3"/>
        </w:numPr>
        <w:spacing w:line="276" w:lineRule="auto"/>
        <w:rPr>
          <w:iCs/>
          <w:spacing w:val="-2"/>
          <w:lang w:val="fr-FR"/>
        </w:rPr>
      </w:pPr>
      <w:r w:rsidRPr="00553808">
        <w:rPr>
          <w:spacing w:val="-2"/>
          <w:lang w:val="en"/>
        </w:rPr>
        <w:t xml:space="preserve">Abdi Abdullahi </w:t>
      </w:r>
      <w:r w:rsidR="00553808">
        <w:rPr>
          <w:spacing w:val="-2"/>
          <w:lang w:val="en"/>
        </w:rPr>
        <w:t>“</w:t>
      </w:r>
      <w:r w:rsidRPr="00553808">
        <w:rPr>
          <w:spacing w:val="-2"/>
          <w:lang w:val="en"/>
        </w:rPr>
        <w:t>Manager, Fragility and Resilience Division</w:t>
      </w:r>
      <w:r w:rsidR="00553808">
        <w:rPr>
          <w:spacing w:val="-2"/>
          <w:lang w:val="en"/>
        </w:rPr>
        <w:t>”</w:t>
      </w:r>
    </w:p>
    <w:p w14:paraId="6166DB2C" w14:textId="774994DE" w:rsidR="001D6461" w:rsidRDefault="00FA5A24" w:rsidP="001D6461">
      <w:pPr>
        <w:spacing w:before="240" w:line="276" w:lineRule="auto"/>
      </w:pPr>
      <w:r w:rsidRPr="00553808">
        <w:rPr>
          <w:b/>
          <w:bCs/>
          <w:spacing w:val="-2"/>
          <w:lang w:val="en-US"/>
        </w:rPr>
        <w:t>E</w:t>
      </w:r>
      <w:r w:rsidR="00BD0736" w:rsidRPr="00553808">
        <w:rPr>
          <w:b/>
          <w:bCs/>
          <w:spacing w:val="-2"/>
          <w:lang w:val="en-US"/>
        </w:rPr>
        <w:t>-</w:t>
      </w:r>
      <w:r w:rsidRPr="00553808">
        <w:rPr>
          <w:b/>
          <w:bCs/>
          <w:spacing w:val="-2"/>
          <w:lang w:val="en-US"/>
        </w:rPr>
        <w:t>mail:</w:t>
      </w:r>
      <w:r w:rsidR="00F815A4" w:rsidRPr="009D491A">
        <w:rPr>
          <w:spacing w:val="-2"/>
          <w:lang w:val="en-US"/>
        </w:rPr>
        <w:t xml:space="preserve"> </w:t>
      </w:r>
      <w:hyperlink r:id="rId11" w:history="1">
        <w:r w:rsidR="009D491A" w:rsidRPr="009D491A">
          <w:rPr>
            <w:rStyle w:val="Hyperlink"/>
            <w:spacing w:val="-2"/>
            <w:lang w:val="en-US"/>
          </w:rPr>
          <w:t>Rrabbaa@isdb.org</w:t>
        </w:r>
      </w:hyperlink>
      <w:r w:rsidR="009D491A" w:rsidRPr="009D491A">
        <w:rPr>
          <w:spacing w:val="-2"/>
          <w:lang w:val="en-US"/>
        </w:rPr>
        <w:t xml:space="preserve">, </w:t>
      </w:r>
      <w:hyperlink r:id="rId12" w:history="1">
        <w:r w:rsidR="009D491A" w:rsidRPr="009D491A">
          <w:rPr>
            <w:rStyle w:val="Hyperlink"/>
            <w:spacing w:val="-2"/>
            <w:lang w:val="en-US"/>
          </w:rPr>
          <w:t>Aberthe@isdb.org</w:t>
        </w:r>
      </w:hyperlink>
      <w:r w:rsidR="009D491A" w:rsidRPr="009D491A">
        <w:rPr>
          <w:spacing w:val="-2"/>
          <w:lang w:val="en-US"/>
        </w:rPr>
        <w:t xml:space="preserve"> an</w:t>
      </w:r>
      <w:r w:rsidR="009D491A">
        <w:rPr>
          <w:spacing w:val="-2"/>
          <w:lang w:val="en-US"/>
        </w:rPr>
        <w:t xml:space="preserve">d </w:t>
      </w:r>
      <w:hyperlink r:id="rId13" w:history="1">
        <w:r w:rsidR="001D6461" w:rsidRPr="00630C10">
          <w:rPr>
            <w:rStyle w:val="Hyperlink"/>
          </w:rPr>
          <w:t>Aabdullahi@isdb.org</w:t>
        </w:r>
      </w:hyperlink>
    </w:p>
    <w:p w14:paraId="26484C86" w14:textId="3F656D38" w:rsidR="00553808" w:rsidRPr="001D6461" w:rsidRDefault="00553808" w:rsidP="001D6461">
      <w:pPr>
        <w:spacing w:before="240" w:line="276" w:lineRule="auto"/>
        <w:rPr>
          <w:i/>
          <w:iCs/>
          <w:spacing w:val="-2"/>
          <w:lang w:val="en-US"/>
        </w:rPr>
      </w:pPr>
    </w:p>
    <w:p w14:paraId="5EA8959B" w14:textId="388A2208" w:rsidR="00FA5A24" w:rsidRDefault="00553808" w:rsidP="00553808">
      <w:pPr>
        <w:spacing w:line="276" w:lineRule="auto"/>
        <w:rPr>
          <w:i/>
          <w:iCs/>
          <w:spacing w:val="-2"/>
          <w:lang w:val="en"/>
        </w:rPr>
      </w:pPr>
      <w:r w:rsidRPr="00553808">
        <w:rPr>
          <w:i/>
          <w:iCs/>
          <w:spacing w:val="-2"/>
        </w:rPr>
        <w:t>Islamic Development Bank, Jeddah, Saudi Arabia</w:t>
      </w:r>
    </w:p>
    <w:p w14:paraId="62F8B648" w14:textId="7130A8B6" w:rsidR="00E31BFC" w:rsidRPr="00827A76" w:rsidRDefault="00E31BFC" w:rsidP="004370BC">
      <w:pPr>
        <w:spacing w:line="276" w:lineRule="auto"/>
        <w:rPr>
          <w:spacing w:val="-2"/>
          <w:lang w:val="fr-FR"/>
        </w:rPr>
      </w:pPr>
    </w:p>
    <w:sectPr w:rsidR="00E31BFC" w:rsidRPr="00827A76" w:rsidSect="00017B7D">
      <w:headerReference w:type="even" r:id="rId14"/>
      <w:headerReference w:type="default" r:id="rId15"/>
      <w:headerReference w:type="first" r:id="rId16"/>
      <w:pgSz w:w="11906" w:h="16838"/>
      <w:pgMar w:top="1135" w:right="1133" w:bottom="851" w:left="1134"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EE2844" w14:textId="77777777" w:rsidR="006269C4" w:rsidRDefault="006269C4" w:rsidP="00A57B23">
      <w:r>
        <w:rPr>
          <w:lang w:val="en"/>
        </w:rPr>
        <w:separator/>
      </w:r>
    </w:p>
  </w:endnote>
  <w:endnote w:type="continuationSeparator" w:id="0">
    <w:p w14:paraId="355EAF57" w14:textId="77777777" w:rsidR="006269C4" w:rsidRDefault="006269C4" w:rsidP="00A57B23">
      <w:r>
        <w:rPr>
          <w:lang w:val="en"/>
        </w:rPr>
        <w:continuationSeparator/>
      </w:r>
    </w:p>
  </w:endnote>
  <w:endnote w:type="continuationNotice" w:id="1">
    <w:p w14:paraId="2A8567CE" w14:textId="77777777" w:rsidR="006269C4" w:rsidRDefault="006269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81B78B" w14:textId="77777777" w:rsidR="006269C4" w:rsidRDefault="006269C4" w:rsidP="00A57B23">
      <w:r>
        <w:rPr>
          <w:lang w:val="en"/>
        </w:rPr>
        <w:separator/>
      </w:r>
    </w:p>
  </w:footnote>
  <w:footnote w:type="continuationSeparator" w:id="0">
    <w:p w14:paraId="65ED3EA4" w14:textId="77777777" w:rsidR="006269C4" w:rsidRDefault="006269C4" w:rsidP="00A57B23">
      <w:r>
        <w:rPr>
          <w:lang w:val="en"/>
        </w:rPr>
        <w:continuationSeparator/>
      </w:r>
    </w:p>
  </w:footnote>
  <w:footnote w:type="continuationNotice" w:id="1">
    <w:p w14:paraId="78C940B1" w14:textId="77777777" w:rsidR="006269C4" w:rsidRDefault="006269C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BFA9A" w14:textId="42A68003" w:rsidR="00F33C0A" w:rsidRDefault="00F33C0A">
    <w:pPr>
      <w:pStyle w:val="Header"/>
    </w:pPr>
    <w:r>
      <w:rPr>
        <w:noProof/>
      </w:rPr>
      <mc:AlternateContent>
        <mc:Choice Requires="wps">
          <w:drawing>
            <wp:anchor distT="0" distB="0" distL="0" distR="0" simplePos="0" relativeHeight="251659264" behindDoc="0" locked="0" layoutInCell="1" allowOverlap="1" wp14:anchorId="0889DDDE" wp14:editId="1555B5B7">
              <wp:simplePos x="635" y="635"/>
              <wp:positionH relativeFrom="page">
                <wp:align>left</wp:align>
              </wp:positionH>
              <wp:positionV relativeFrom="page">
                <wp:align>top</wp:align>
              </wp:positionV>
              <wp:extent cx="763270" cy="345440"/>
              <wp:effectExtent l="0" t="0" r="17780" b="16510"/>
              <wp:wrapNone/>
              <wp:docPr id="484901906" name="Text Box 2"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3270" cy="345440"/>
                      </a:xfrm>
                      <a:prstGeom prst="rect">
                        <a:avLst/>
                      </a:prstGeom>
                      <a:noFill/>
                      <a:ln>
                        <a:noFill/>
                      </a:ln>
                    </wps:spPr>
                    <wps:txbx>
                      <w:txbxContent>
                        <w:p w14:paraId="2280FA13" w14:textId="49068065" w:rsidR="00F33C0A" w:rsidRPr="00F33C0A" w:rsidRDefault="00F33C0A" w:rsidP="00F33C0A">
                          <w:pPr>
                            <w:rPr>
                              <w:rFonts w:ascii="Calibri" w:eastAsia="Calibri" w:hAnsi="Calibri" w:cs="Calibri"/>
                              <w:noProof/>
                              <w:color w:val="000000"/>
                              <w:sz w:val="20"/>
                              <w:szCs w:val="20"/>
                            </w:rPr>
                          </w:pPr>
                          <w:r w:rsidRPr="00F33C0A">
                            <w:rPr>
                              <w:rFonts w:ascii="Calibri" w:eastAsia="Calibri" w:hAnsi="Calibri" w:cs="Calibri"/>
                              <w:noProof/>
                              <w:color w:val="000000"/>
                              <w:sz w:val="20"/>
                              <w:szCs w:val="20"/>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889DDDE" id="_x0000_t202" coordsize="21600,21600" o:spt="202" path="m,l,21600r21600,l21600,xe">
              <v:stroke joinstyle="miter"/>
              <v:path gradientshapeok="t" o:connecttype="rect"/>
            </v:shapetype>
            <v:shape id="Text Box 2" o:spid="_x0000_s1028" type="#_x0000_t202" alt="Protected" style="position:absolute;left:0;text-align:left;margin-left:0;margin-top:0;width:60.1pt;height:27.2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" filled="f" stroked="f">
              <v:textbox style="mso-fit-shape-to-text:t" inset="20pt,15pt,0,0">
                <w:txbxContent>
                  <w:p w14:paraId="2280FA13" w14:textId="49068065" w:rsidR="00F33C0A" w:rsidRPr="00F33C0A" w:rsidRDefault="00F33C0A" w:rsidP="00F33C0A">
                    <w:pPr>
                      <w:rPr>
                        <w:rFonts w:ascii="Calibri" w:eastAsia="Calibri" w:hAnsi="Calibri" w:cs="Calibri"/>
                        <w:noProof/>
                        <w:color w:val="000000"/>
                        <w:sz w:val="20"/>
                        <w:szCs w:val="20"/>
                      </w:rPr>
                    </w:pPr>
                    <w:r w:rsidRPr="00F33C0A">
                      <w:rPr>
                        <w:rFonts w:ascii="Calibri" w:eastAsia="Calibri" w:hAnsi="Calibri" w:cs="Calibri"/>
                        <w:noProof/>
                        <w:color w:val="000000"/>
                        <w:sz w:val="20"/>
                        <w:szCs w:val="20"/>
                      </w:rPr>
                      <w:t>Protected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E96FF" w14:textId="0172CFD9" w:rsidR="00F33C0A" w:rsidRDefault="00F33C0A">
    <w:pPr>
      <w:pStyle w:val="Header"/>
    </w:pPr>
    <w:r>
      <w:rPr>
        <w:noProof/>
      </w:rPr>
      <mc:AlternateContent>
        <mc:Choice Requires="wps">
          <w:drawing>
            <wp:anchor distT="0" distB="0" distL="0" distR="0" simplePos="0" relativeHeight="251660288" behindDoc="0" locked="0" layoutInCell="1" allowOverlap="1" wp14:anchorId="2C9C793F" wp14:editId="562B24B5">
              <wp:simplePos x="723900" y="447675"/>
              <wp:positionH relativeFrom="page">
                <wp:align>left</wp:align>
              </wp:positionH>
              <wp:positionV relativeFrom="page">
                <wp:align>top</wp:align>
              </wp:positionV>
              <wp:extent cx="763270" cy="345440"/>
              <wp:effectExtent l="0" t="0" r="17780" b="16510"/>
              <wp:wrapNone/>
              <wp:docPr id="381050759" name="Text Box 3"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3270" cy="345440"/>
                      </a:xfrm>
                      <a:prstGeom prst="rect">
                        <a:avLst/>
                      </a:prstGeom>
                      <a:noFill/>
                      <a:ln>
                        <a:noFill/>
                      </a:ln>
                    </wps:spPr>
                    <wps:txbx>
                      <w:txbxContent>
                        <w:p w14:paraId="76598E01" w14:textId="64A9AC0B" w:rsidR="00F33C0A" w:rsidRPr="00F33C0A" w:rsidRDefault="00F33C0A" w:rsidP="00F33C0A">
                          <w:pPr>
                            <w:rPr>
                              <w:rFonts w:ascii="Calibri" w:eastAsia="Calibri" w:hAnsi="Calibri" w:cs="Calibri"/>
                              <w:noProof/>
                              <w:color w:val="000000"/>
                              <w:sz w:val="20"/>
                              <w:szCs w:val="20"/>
                            </w:rPr>
                          </w:pPr>
                          <w:r w:rsidRPr="00F33C0A">
                            <w:rPr>
                              <w:rFonts w:ascii="Calibri" w:eastAsia="Calibri" w:hAnsi="Calibri" w:cs="Calibri"/>
                              <w:noProof/>
                              <w:color w:val="000000"/>
                              <w:sz w:val="20"/>
                              <w:szCs w:val="20"/>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C9C793F" id="_x0000_t202" coordsize="21600,21600" o:spt="202" path="m,l,21600r21600,l21600,xe">
              <v:stroke joinstyle="miter"/>
              <v:path gradientshapeok="t" o:connecttype="rect"/>
            </v:shapetype>
            <v:shape id="Text Box 3" o:spid="_x0000_s1029" type="#_x0000_t202" alt="Protected" style="position:absolute;left:0;text-align:left;margin-left:0;margin-top:0;width:60.1pt;height:27.2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" filled="f" stroked="f">
              <v:textbox style="mso-fit-shape-to-text:t" inset="20pt,15pt,0,0">
                <w:txbxContent>
                  <w:p w14:paraId="76598E01" w14:textId="64A9AC0B" w:rsidR="00F33C0A" w:rsidRPr="00F33C0A" w:rsidRDefault="00F33C0A" w:rsidP="00F33C0A">
                    <w:pPr>
                      <w:rPr>
                        <w:rFonts w:ascii="Calibri" w:eastAsia="Calibri" w:hAnsi="Calibri" w:cs="Calibri"/>
                        <w:noProof/>
                        <w:color w:val="000000"/>
                        <w:sz w:val="20"/>
                        <w:szCs w:val="20"/>
                      </w:rPr>
                    </w:pPr>
                    <w:r w:rsidRPr="00F33C0A">
                      <w:rPr>
                        <w:rFonts w:ascii="Calibri" w:eastAsia="Calibri" w:hAnsi="Calibri" w:cs="Calibri"/>
                        <w:noProof/>
                        <w:color w:val="000000"/>
                        <w:sz w:val="20"/>
                        <w:szCs w:val="20"/>
                      </w:rPr>
                      <w:t>Protected</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12F7A" w14:textId="7F8E150E" w:rsidR="00F33C0A" w:rsidRDefault="00F33C0A">
    <w:pPr>
      <w:pStyle w:val="Header"/>
    </w:pPr>
    <w:r>
      <w:rPr>
        <w:noProof/>
      </w:rPr>
      <mc:AlternateContent>
        <mc:Choice Requires="wps">
          <w:drawing>
            <wp:anchor distT="0" distB="0" distL="0" distR="0" simplePos="0" relativeHeight="251658240" behindDoc="0" locked="0" layoutInCell="1" allowOverlap="1" wp14:anchorId="08CAC4A2" wp14:editId="2E17B883">
              <wp:simplePos x="723900" y="447675"/>
              <wp:positionH relativeFrom="page">
                <wp:align>left</wp:align>
              </wp:positionH>
              <wp:positionV relativeFrom="page">
                <wp:align>top</wp:align>
              </wp:positionV>
              <wp:extent cx="763270" cy="345440"/>
              <wp:effectExtent l="0" t="0" r="17780" b="16510"/>
              <wp:wrapNone/>
              <wp:docPr id="62706429" name="Text Box 1"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3270" cy="345440"/>
                      </a:xfrm>
                      <a:prstGeom prst="rect">
                        <a:avLst/>
                      </a:prstGeom>
                      <a:noFill/>
                      <a:ln>
                        <a:noFill/>
                      </a:ln>
                    </wps:spPr>
                    <wps:txbx>
                      <w:txbxContent>
                        <w:p w14:paraId="1C1454EC" w14:textId="530A943C" w:rsidR="00F33C0A" w:rsidRPr="00F33C0A" w:rsidRDefault="00F33C0A" w:rsidP="00F33C0A">
                          <w:pPr>
                            <w:rPr>
                              <w:rFonts w:ascii="Calibri" w:eastAsia="Calibri" w:hAnsi="Calibri" w:cs="Calibri"/>
                              <w:noProof/>
                              <w:color w:val="000000"/>
                              <w:sz w:val="20"/>
                              <w:szCs w:val="20"/>
                            </w:rPr>
                          </w:pPr>
                          <w:r w:rsidRPr="00F33C0A">
                            <w:rPr>
                              <w:rFonts w:ascii="Calibri" w:eastAsia="Calibri" w:hAnsi="Calibri" w:cs="Calibri"/>
                              <w:noProof/>
                              <w:color w:val="000000"/>
                              <w:sz w:val="20"/>
                              <w:szCs w:val="20"/>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8CAC4A2" id="_x0000_t202" coordsize="21600,21600" o:spt="202" path="m,l,21600r21600,l21600,xe">
              <v:stroke joinstyle="miter"/>
              <v:path gradientshapeok="t" o:connecttype="rect"/>
            </v:shapetype>
            <v:shape id="Text Box 1" o:spid="_x0000_s1030" type="#_x0000_t202" alt="Protected" style="position:absolute;left:0;text-align:left;margin-left:0;margin-top:0;width:60.1pt;height:27.2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" filled="f" stroked="f">
              <v:textbox style="mso-fit-shape-to-text:t" inset="20pt,15pt,0,0">
                <w:txbxContent>
                  <w:p w14:paraId="1C1454EC" w14:textId="530A943C" w:rsidR="00F33C0A" w:rsidRPr="00F33C0A" w:rsidRDefault="00F33C0A" w:rsidP="00F33C0A">
                    <w:pPr>
                      <w:rPr>
                        <w:rFonts w:ascii="Calibri" w:eastAsia="Calibri" w:hAnsi="Calibri" w:cs="Calibri"/>
                        <w:noProof/>
                        <w:color w:val="000000"/>
                        <w:sz w:val="20"/>
                        <w:szCs w:val="20"/>
                      </w:rPr>
                    </w:pPr>
                    <w:r w:rsidRPr="00F33C0A">
                      <w:rPr>
                        <w:rFonts w:ascii="Calibri" w:eastAsia="Calibri" w:hAnsi="Calibri" w:cs="Calibri"/>
                        <w:noProof/>
                        <w:color w:val="000000"/>
                        <w:sz w:val="20"/>
                        <w:szCs w:val="20"/>
                      </w:rPr>
                      <w:t>Protected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E93DC7"/>
    <w:multiLevelType w:val="multilevel"/>
    <w:tmpl w:val="E2B83086"/>
    <w:lvl w:ilvl="0">
      <w:start w:val="1"/>
      <w:numFmt w:val="bullet"/>
      <w:lvlText w:val=""/>
      <w:lvlJc w:val="left"/>
      <w:pPr>
        <w:tabs>
          <w:tab w:val="num" w:pos="360"/>
        </w:tabs>
        <w:ind w:left="360" w:hanging="360"/>
      </w:pPr>
      <w:rPr>
        <w:rFonts w:ascii="Symbol" w:hAnsi="Symbol" w:hint="default"/>
        <w:sz w:val="20"/>
      </w:rPr>
    </w:lvl>
    <w:lvl w:ilvl="1">
      <w:start w:val="5"/>
      <w:numFmt w:val="bullet"/>
      <w:lvlText w:val="-"/>
      <w:lvlJc w:val="left"/>
      <w:pPr>
        <w:ind w:left="0" w:hanging="360"/>
      </w:pPr>
      <w:rPr>
        <w:rFonts w:ascii="Times New Roman" w:eastAsia="Times New Roman" w:hAnsi="Times New Roman" w:cs="Times New Roman"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34ED1FA5"/>
    <w:multiLevelType w:val="multilevel"/>
    <w:tmpl w:val="539CFE84"/>
    <w:lvl w:ilvl="0">
      <w:start w:val="1"/>
      <w:numFmt w:val="decimal"/>
      <w:lvlText w:val="%1."/>
      <w:lvlJc w:val="left"/>
      <w:pPr>
        <w:tabs>
          <w:tab w:val="num" w:pos="720"/>
        </w:tabs>
        <w:ind w:left="720" w:hanging="720"/>
      </w:pPr>
      <w:rPr>
        <w:rFonts w:cs="Times New Roman" w:hint="default"/>
        <w:b w:val="0"/>
        <w:i w:val="0"/>
      </w:rPr>
    </w:lvl>
    <w:lvl w:ilvl="1">
      <w:start w:val="1"/>
      <w:numFmt w:val="decimal"/>
      <w:isLgl/>
      <w:lvlText w:val="%1.%2"/>
      <w:lvlJc w:val="left"/>
      <w:pPr>
        <w:ind w:left="615" w:hanging="61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49AF7CC0"/>
    <w:multiLevelType w:val="hybridMultilevel"/>
    <w:tmpl w:val="61F695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9AD0FFA"/>
    <w:multiLevelType w:val="multilevel"/>
    <w:tmpl w:val="55D43EC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379432951">
    <w:abstractNumId w:val="2"/>
  </w:num>
  <w:num w:numId="2" w16cid:durableId="727263610">
    <w:abstractNumId w:val="1"/>
  </w:num>
  <w:num w:numId="3" w16cid:durableId="1456294561">
    <w:abstractNumId w:val="0"/>
  </w:num>
  <w:num w:numId="4" w16cid:durableId="19750174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7B23"/>
    <w:rsid w:val="00017B7D"/>
    <w:rsid w:val="000215CA"/>
    <w:rsid w:val="000337B1"/>
    <w:rsid w:val="00036948"/>
    <w:rsid w:val="0004459B"/>
    <w:rsid w:val="00047479"/>
    <w:rsid w:val="00047648"/>
    <w:rsid w:val="00051131"/>
    <w:rsid w:val="0006305E"/>
    <w:rsid w:val="00066176"/>
    <w:rsid w:val="00071C97"/>
    <w:rsid w:val="00073E4B"/>
    <w:rsid w:val="000E0840"/>
    <w:rsid w:val="000E4EED"/>
    <w:rsid w:val="000F653E"/>
    <w:rsid w:val="001009FE"/>
    <w:rsid w:val="001020D0"/>
    <w:rsid w:val="00103453"/>
    <w:rsid w:val="00125146"/>
    <w:rsid w:val="00126E07"/>
    <w:rsid w:val="00141BFF"/>
    <w:rsid w:val="00147E15"/>
    <w:rsid w:val="00156BCD"/>
    <w:rsid w:val="00183939"/>
    <w:rsid w:val="00183DA5"/>
    <w:rsid w:val="00193487"/>
    <w:rsid w:val="001937F8"/>
    <w:rsid w:val="0019387C"/>
    <w:rsid w:val="001A55BD"/>
    <w:rsid w:val="001C4FD2"/>
    <w:rsid w:val="001D1010"/>
    <w:rsid w:val="001D6461"/>
    <w:rsid w:val="001E356B"/>
    <w:rsid w:val="001E608A"/>
    <w:rsid w:val="001F3BA1"/>
    <w:rsid w:val="00213CA6"/>
    <w:rsid w:val="0021561E"/>
    <w:rsid w:val="00227680"/>
    <w:rsid w:val="00232653"/>
    <w:rsid w:val="002411B2"/>
    <w:rsid w:val="00243C10"/>
    <w:rsid w:val="002442E4"/>
    <w:rsid w:val="00246B19"/>
    <w:rsid w:val="00247CCF"/>
    <w:rsid w:val="002558C5"/>
    <w:rsid w:val="00265DC7"/>
    <w:rsid w:val="0028198C"/>
    <w:rsid w:val="00293525"/>
    <w:rsid w:val="002A0467"/>
    <w:rsid w:val="002B66AE"/>
    <w:rsid w:val="002D7F3D"/>
    <w:rsid w:val="002D7F82"/>
    <w:rsid w:val="003045B6"/>
    <w:rsid w:val="003152BD"/>
    <w:rsid w:val="00321C51"/>
    <w:rsid w:val="00324B95"/>
    <w:rsid w:val="0032540B"/>
    <w:rsid w:val="00334DDB"/>
    <w:rsid w:val="00335B36"/>
    <w:rsid w:val="00340959"/>
    <w:rsid w:val="00342CBC"/>
    <w:rsid w:val="00345657"/>
    <w:rsid w:val="0034744C"/>
    <w:rsid w:val="00350F04"/>
    <w:rsid w:val="003657B5"/>
    <w:rsid w:val="00370A2C"/>
    <w:rsid w:val="00374161"/>
    <w:rsid w:val="00393010"/>
    <w:rsid w:val="003971AB"/>
    <w:rsid w:val="003B13CD"/>
    <w:rsid w:val="003B2582"/>
    <w:rsid w:val="003B5E55"/>
    <w:rsid w:val="003B6FF2"/>
    <w:rsid w:val="003F3A78"/>
    <w:rsid w:val="0041421E"/>
    <w:rsid w:val="004173B7"/>
    <w:rsid w:val="0042083C"/>
    <w:rsid w:val="004370BC"/>
    <w:rsid w:val="00446E2C"/>
    <w:rsid w:val="004807C6"/>
    <w:rsid w:val="0048269D"/>
    <w:rsid w:val="004A0E53"/>
    <w:rsid w:val="004A37CA"/>
    <w:rsid w:val="004C27C5"/>
    <w:rsid w:val="004C2C19"/>
    <w:rsid w:val="004C4C64"/>
    <w:rsid w:val="004D270D"/>
    <w:rsid w:val="004E2F32"/>
    <w:rsid w:val="004F03C7"/>
    <w:rsid w:val="004F60B0"/>
    <w:rsid w:val="005036E0"/>
    <w:rsid w:val="00516C6F"/>
    <w:rsid w:val="00521097"/>
    <w:rsid w:val="0052329A"/>
    <w:rsid w:val="00523513"/>
    <w:rsid w:val="00531FD6"/>
    <w:rsid w:val="00534DD4"/>
    <w:rsid w:val="00553808"/>
    <w:rsid w:val="005616F2"/>
    <w:rsid w:val="005626BD"/>
    <w:rsid w:val="005630B3"/>
    <w:rsid w:val="00567ED2"/>
    <w:rsid w:val="00583C31"/>
    <w:rsid w:val="00585811"/>
    <w:rsid w:val="005861CC"/>
    <w:rsid w:val="00594339"/>
    <w:rsid w:val="005B4B8C"/>
    <w:rsid w:val="005D09C2"/>
    <w:rsid w:val="005D6B35"/>
    <w:rsid w:val="005F21F1"/>
    <w:rsid w:val="00621CB0"/>
    <w:rsid w:val="00622CC8"/>
    <w:rsid w:val="006269C4"/>
    <w:rsid w:val="006833BD"/>
    <w:rsid w:val="00690809"/>
    <w:rsid w:val="0069459C"/>
    <w:rsid w:val="00697AA7"/>
    <w:rsid w:val="006A45E0"/>
    <w:rsid w:val="006A51B4"/>
    <w:rsid w:val="006B47A0"/>
    <w:rsid w:val="006B51EE"/>
    <w:rsid w:val="006C06E5"/>
    <w:rsid w:val="006C6C02"/>
    <w:rsid w:val="006E243C"/>
    <w:rsid w:val="006F063A"/>
    <w:rsid w:val="0070767C"/>
    <w:rsid w:val="0074315C"/>
    <w:rsid w:val="0075030C"/>
    <w:rsid w:val="00750869"/>
    <w:rsid w:val="00752308"/>
    <w:rsid w:val="00756F2A"/>
    <w:rsid w:val="00763D70"/>
    <w:rsid w:val="00766879"/>
    <w:rsid w:val="00772461"/>
    <w:rsid w:val="0078206A"/>
    <w:rsid w:val="00786FC3"/>
    <w:rsid w:val="0079717B"/>
    <w:rsid w:val="007C0E8D"/>
    <w:rsid w:val="007C4E8E"/>
    <w:rsid w:val="007D33E1"/>
    <w:rsid w:val="007E2345"/>
    <w:rsid w:val="007E66E5"/>
    <w:rsid w:val="007F1DD8"/>
    <w:rsid w:val="0080069D"/>
    <w:rsid w:val="00800D16"/>
    <w:rsid w:val="00827A76"/>
    <w:rsid w:val="008301C4"/>
    <w:rsid w:val="00831F6A"/>
    <w:rsid w:val="00837FA7"/>
    <w:rsid w:val="00842B27"/>
    <w:rsid w:val="00843728"/>
    <w:rsid w:val="00845C1E"/>
    <w:rsid w:val="008543AA"/>
    <w:rsid w:val="00857072"/>
    <w:rsid w:val="00867FC9"/>
    <w:rsid w:val="00882589"/>
    <w:rsid w:val="008A3850"/>
    <w:rsid w:val="008B79FA"/>
    <w:rsid w:val="008C5217"/>
    <w:rsid w:val="008D0BFD"/>
    <w:rsid w:val="0090477C"/>
    <w:rsid w:val="00926E41"/>
    <w:rsid w:val="00933FE8"/>
    <w:rsid w:val="00945F1B"/>
    <w:rsid w:val="0094683C"/>
    <w:rsid w:val="00970F9D"/>
    <w:rsid w:val="00977BBC"/>
    <w:rsid w:val="00985633"/>
    <w:rsid w:val="0099113E"/>
    <w:rsid w:val="00997F4D"/>
    <w:rsid w:val="009A3326"/>
    <w:rsid w:val="009D460D"/>
    <w:rsid w:val="009D491A"/>
    <w:rsid w:val="009E0D5D"/>
    <w:rsid w:val="00A1116B"/>
    <w:rsid w:val="00A1757B"/>
    <w:rsid w:val="00A311AA"/>
    <w:rsid w:val="00A5335A"/>
    <w:rsid w:val="00A57B23"/>
    <w:rsid w:val="00A630B4"/>
    <w:rsid w:val="00A707FE"/>
    <w:rsid w:val="00A81F58"/>
    <w:rsid w:val="00A84111"/>
    <w:rsid w:val="00A911D7"/>
    <w:rsid w:val="00A960D6"/>
    <w:rsid w:val="00A96AB3"/>
    <w:rsid w:val="00AB70E0"/>
    <w:rsid w:val="00AC2A8C"/>
    <w:rsid w:val="00AC3DD4"/>
    <w:rsid w:val="00AD6607"/>
    <w:rsid w:val="00AE1DD8"/>
    <w:rsid w:val="00AF0AC8"/>
    <w:rsid w:val="00AF6B4D"/>
    <w:rsid w:val="00B12DB4"/>
    <w:rsid w:val="00B446A1"/>
    <w:rsid w:val="00B47C7A"/>
    <w:rsid w:val="00B55D4A"/>
    <w:rsid w:val="00B63730"/>
    <w:rsid w:val="00B64548"/>
    <w:rsid w:val="00B64CCD"/>
    <w:rsid w:val="00B65B3C"/>
    <w:rsid w:val="00B75369"/>
    <w:rsid w:val="00B75493"/>
    <w:rsid w:val="00B81F08"/>
    <w:rsid w:val="00BA2914"/>
    <w:rsid w:val="00BA4866"/>
    <w:rsid w:val="00BB1D08"/>
    <w:rsid w:val="00BB3EF8"/>
    <w:rsid w:val="00BC1716"/>
    <w:rsid w:val="00BD0736"/>
    <w:rsid w:val="00BD0B9F"/>
    <w:rsid w:val="00BD10DD"/>
    <w:rsid w:val="00BD1A70"/>
    <w:rsid w:val="00BD4ABF"/>
    <w:rsid w:val="00BD5667"/>
    <w:rsid w:val="00BE6BC8"/>
    <w:rsid w:val="00BF078F"/>
    <w:rsid w:val="00C36F43"/>
    <w:rsid w:val="00C374AE"/>
    <w:rsid w:val="00C657B5"/>
    <w:rsid w:val="00C71DCF"/>
    <w:rsid w:val="00C75C2D"/>
    <w:rsid w:val="00C76F66"/>
    <w:rsid w:val="00C77F2A"/>
    <w:rsid w:val="00C83C83"/>
    <w:rsid w:val="00C91386"/>
    <w:rsid w:val="00C91A9E"/>
    <w:rsid w:val="00CA10A2"/>
    <w:rsid w:val="00CB6F54"/>
    <w:rsid w:val="00CC285F"/>
    <w:rsid w:val="00CD1BAF"/>
    <w:rsid w:val="00CD5C40"/>
    <w:rsid w:val="00CE3A60"/>
    <w:rsid w:val="00CE76DE"/>
    <w:rsid w:val="00CF1993"/>
    <w:rsid w:val="00CF3292"/>
    <w:rsid w:val="00D037C2"/>
    <w:rsid w:val="00D1569C"/>
    <w:rsid w:val="00D47A69"/>
    <w:rsid w:val="00D636E6"/>
    <w:rsid w:val="00D6543B"/>
    <w:rsid w:val="00D65608"/>
    <w:rsid w:val="00D86ADC"/>
    <w:rsid w:val="00DA02A1"/>
    <w:rsid w:val="00DA2599"/>
    <w:rsid w:val="00DA6DDF"/>
    <w:rsid w:val="00DB61C6"/>
    <w:rsid w:val="00DC3E5C"/>
    <w:rsid w:val="00DD3048"/>
    <w:rsid w:val="00DD3D12"/>
    <w:rsid w:val="00DE085B"/>
    <w:rsid w:val="00DE245F"/>
    <w:rsid w:val="00DE2BAE"/>
    <w:rsid w:val="00DF024D"/>
    <w:rsid w:val="00E14638"/>
    <w:rsid w:val="00E204B8"/>
    <w:rsid w:val="00E25B87"/>
    <w:rsid w:val="00E31BFC"/>
    <w:rsid w:val="00E3576B"/>
    <w:rsid w:val="00E43511"/>
    <w:rsid w:val="00E44B4D"/>
    <w:rsid w:val="00E51FA0"/>
    <w:rsid w:val="00E70C5E"/>
    <w:rsid w:val="00E812BC"/>
    <w:rsid w:val="00E87CA1"/>
    <w:rsid w:val="00E92AE1"/>
    <w:rsid w:val="00EB3124"/>
    <w:rsid w:val="00ED15CB"/>
    <w:rsid w:val="00EF196D"/>
    <w:rsid w:val="00F03250"/>
    <w:rsid w:val="00F119CF"/>
    <w:rsid w:val="00F14C1D"/>
    <w:rsid w:val="00F33C0A"/>
    <w:rsid w:val="00F34B31"/>
    <w:rsid w:val="00F36F65"/>
    <w:rsid w:val="00F43B42"/>
    <w:rsid w:val="00F4607F"/>
    <w:rsid w:val="00F746A7"/>
    <w:rsid w:val="00F77070"/>
    <w:rsid w:val="00F815A4"/>
    <w:rsid w:val="00F939AE"/>
    <w:rsid w:val="00F96458"/>
    <w:rsid w:val="00FA5A24"/>
    <w:rsid w:val="00FB0B4B"/>
    <w:rsid w:val="00FB1C8A"/>
    <w:rsid w:val="00FD5CC0"/>
    <w:rsid w:val="00FE4C5F"/>
    <w:rsid w:val="049386A9"/>
    <w:rsid w:val="09010079"/>
    <w:rsid w:val="0C5EB0D0"/>
    <w:rsid w:val="17A63D68"/>
    <w:rsid w:val="17EC7F05"/>
    <w:rsid w:val="1A5C7A29"/>
    <w:rsid w:val="228C753D"/>
    <w:rsid w:val="26761507"/>
    <w:rsid w:val="2C0B0A51"/>
    <w:rsid w:val="33BDA00D"/>
    <w:rsid w:val="36617766"/>
    <w:rsid w:val="3A49D53C"/>
    <w:rsid w:val="3DD614EB"/>
    <w:rsid w:val="3F051004"/>
    <w:rsid w:val="42E100CC"/>
    <w:rsid w:val="43B3ADDC"/>
    <w:rsid w:val="44EC706A"/>
    <w:rsid w:val="454F7E3D"/>
    <w:rsid w:val="4B7FEFF0"/>
    <w:rsid w:val="4DF238CC"/>
    <w:rsid w:val="53632C6F"/>
    <w:rsid w:val="5630640C"/>
    <w:rsid w:val="58746851"/>
    <w:rsid w:val="5A7D3BA2"/>
    <w:rsid w:val="5E4BFC27"/>
    <w:rsid w:val="606AFA3C"/>
    <w:rsid w:val="651DC112"/>
    <w:rsid w:val="6806C0BE"/>
    <w:rsid w:val="70775B0F"/>
    <w:rsid w:val="7551218C"/>
    <w:rsid w:val="7635A1E6"/>
    <w:rsid w:val="7AE8C0D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A8957B"/>
  <w15:docId w15:val="{4C64268C-96FE-4E37-8326-A6D8BC967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7B23"/>
    <w:pPr>
      <w:tabs>
        <w:tab w:val="left" w:pos="284"/>
      </w:tabs>
      <w:suppressAutoHyphens/>
      <w:jc w:val="both"/>
    </w:pPr>
    <w:rPr>
      <w:rFonts w:ascii="Times New Roman" w:eastAsia="Times New Roman" w:hAnsi="Times New Roman"/>
      <w:sz w:val="24"/>
      <w:szCs w:val="24"/>
      <w:lang w:val="en-GB" w:eastAsia="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A57B23"/>
    <w:rPr>
      <w:vertAlign w:val="superscript"/>
    </w:rPr>
  </w:style>
  <w:style w:type="paragraph" w:styleId="BodyText">
    <w:name w:val="Body Text"/>
    <w:basedOn w:val="Normal"/>
    <w:link w:val="BodyTextChar"/>
    <w:rsid w:val="00A57B23"/>
    <w:pPr>
      <w:spacing w:after="120"/>
    </w:pPr>
  </w:style>
  <w:style w:type="character" w:customStyle="1" w:styleId="BodyTextChar">
    <w:name w:val="Body Text Char"/>
    <w:link w:val="BodyText"/>
    <w:rsid w:val="00A57B23"/>
    <w:rPr>
      <w:rFonts w:ascii="Times New Roman" w:eastAsia="Times New Roman" w:hAnsi="Times New Roman" w:cs="Times New Roman"/>
      <w:sz w:val="24"/>
      <w:szCs w:val="24"/>
      <w:lang w:eastAsia="ar-SA"/>
    </w:rPr>
  </w:style>
  <w:style w:type="paragraph" w:styleId="FootnoteText">
    <w:name w:val="footnote text"/>
    <w:basedOn w:val="Normal"/>
    <w:link w:val="FootnoteTextChar"/>
    <w:semiHidden/>
    <w:rsid w:val="00A57B23"/>
    <w:pPr>
      <w:tabs>
        <w:tab w:val="left" w:pos="360"/>
      </w:tabs>
      <w:ind w:left="180" w:hanging="180"/>
    </w:pPr>
    <w:rPr>
      <w:rFonts w:cs="Arial"/>
      <w:sz w:val="18"/>
    </w:rPr>
  </w:style>
  <w:style w:type="character" w:customStyle="1" w:styleId="FootnoteTextChar">
    <w:name w:val="Footnote Text Char"/>
    <w:link w:val="FootnoteText"/>
    <w:semiHidden/>
    <w:rsid w:val="00A57B23"/>
    <w:rPr>
      <w:rFonts w:ascii="Times New Roman" w:eastAsia="Times New Roman" w:hAnsi="Times New Roman" w:cs="Arial"/>
      <w:sz w:val="18"/>
      <w:szCs w:val="24"/>
      <w:lang w:eastAsia="ar-SA"/>
    </w:rPr>
  </w:style>
  <w:style w:type="paragraph" w:customStyle="1" w:styleId="ChapterNumber">
    <w:name w:val="ChapterNumber"/>
    <w:rsid w:val="00A57B23"/>
    <w:pPr>
      <w:tabs>
        <w:tab w:val="left" w:pos="-720"/>
      </w:tabs>
      <w:suppressAutoHyphens/>
    </w:pPr>
    <w:rPr>
      <w:rFonts w:ascii="CG Times" w:eastAsia="Arial" w:hAnsi="CG Times"/>
      <w:sz w:val="22"/>
      <w:lang w:val="en-US" w:eastAsia="ar-SA"/>
    </w:rPr>
  </w:style>
  <w:style w:type="paragraph" w:customStyle="1" w:styleId="Heading1a">
    <w:name w:val="Heading 1a"/>
    <w:uiPriority w:val="99"/>
    <w:rsid w:val="00A57B23"/>
    <w:pPr>
      <w:keepNext/>
      <w:keepLines/>
      <w:tabs>
        <w:tab w:val="left" w:pos="-720"/>
      </w:tabs>
      <w:suppressAutoHyphens/>
      <w:jc w:val="center"/>
    </w:pPr>
    <w:rPr>
      <w:rFonts w:ascii="Times New Roman" w:eastAsia="Times New Roman" w:hAnsi="Times New Roman"/>
      <w:b/>
      <w:smallCaps/>
      <w:sz w:val="32"/>
      <w:lang w:val="en-US" w:eastAsia="en-US"/>
    </w:rPr>
  </w:style>
  <w:style w:type="paragraph" w:customStyle="1" w:styleId="StyleHeading212ptNotItalicTahoma">
    <w:name w:val="Стиль Style Heading 2 + 12 pt Not Italic + Tahoma"/>
    <w:basedOn w:val="Normal"/>
    <w:autoRedefine/>
    <w:rsid w:val="00A57B23"/>
    <w:pPr>
      <w:keepNext/>
      <w:pBdr>
        <w:top w:val="single" w:sz="4" w:space="1" w:color="000058"/>
        <w:left w:val="single" w:sz="4" w:space="4" w:color="000058"/>
        <w:bottom w:val="single" w:sz="4" w:space="1" w:color="000058"/>
        <w:right w:val="single" w:sz="4" w:space="4" w:color="000058"/>
      </w:pBdr>
      <w:shd w:val="clear" w:color="auto" w:fill="E0E0E0"/>
      <w:tabs>
        <w:tab w:val="left" w:pos="0"/>
        <w:tab w:val="left" w:pos="432"/>
        <w:tab w:val="left" w:pos="540"/>
      </w:tabs>
      <w:spacing w:before="480" w:after="120"/>
      <w:ind w:left="432" w:right="114" w:hanging="432"/>
      <w:jc w:val="center"/>
      <w:outlineLvl w:val="1"/>
    </w:pPr>
    <w:rPr>
      <w:rFonts w:ascii="Tahoma" w:hAnsi="Tahoma" w:cs="Arial"/>
      <w:b/>
      <w:bCs/>
      <w:color w:val="080165"/>
    </w:rPr>
  </w:style>
  <w:style w:type="paragraph" w:styleId="BalloonText">
    <w:name w:val="Balloon Text"/>
    <w:basedOn w:val="Normal"/>
    <w:link w:val="BalloonTextChar"/>
    <w:uiPriority w:val="99"/>
    <w:semiHidden/>
    <w:unhideWhenUsed/>
    <w:rsid w:val="00766879"/>
    <w:rPr>
      <w:rFonts w:ascii="Tahoma" w:hAnsi="Tahoma" w:cs="Tahoma"/>
      <w:sz w:val="16"/>
      <w:szCs w:val="16"/>
    </w:rPr>
  </w:style>
  <w:style w:type="character" w:customStyle="1" w:styleId="BalloonTextChar">
    <w:name w:val="Balloon Text Char"/>
    <w:link w:val="BalloonText"/>
    <w:uiPriority w:val="99"/>
    <w:semiHidden/>
    <w:rsid w:val="00766879"/>
    <w:rPr>
      <w:rFonts w:ascii="Tahoma" w:eastAsia="Times New Roman" w:hAnsi="Tahoma" w:cs="Tahoma"/>
      <w:sz w:val="16"/>
      <w:szCs w:val="16"/>
      <w:lang w:val="en-GB" w:eastAsia="ar-SA"/>
    </w:rPr>
  </w:style>
  <w:style w:type="character" w:styleId="CommentReference">
    <w:name w:val="annotation reference"/>
    <w:uiPriority w:val="99"/>
    <w:semiHidden/>
    <w:unhideWhenUsed/>
    <w:rsid w:val="003B13CD"/>
    <w:rPr>
      <w:sz w:val="16"/>
      <w:szCs w:val="16"/>
    </w:rPr>
  </w:style>
  <w:style w:type="paragraph" w:styleId="CommentText">
    <w:name w:val="annotation text"/>
    <w:basedOn w:val="Normal"/>
    <w:link w:val="CommentTextChar"/>
    <w:uiPriority w:val="99"/>
    <w:unhideWhenUsed/>
    <w:rsid w:val="003B13CD"/>
    <w:rPr>
      <w:sz w:val="20"/>
      <w:szCs w:val="20"/>
    </w:rPr>
  </w:style>
  <w:style w:type="character" w:customStyle="1" w:styleId="CommentTextChar">
    <w:name w:val="Comment Text Char"/>
    <w:link w:val="CommentText"/>
    <w:uiPriority w:val="99"/>
    <w:rsid w:val="003B13CD"/>
    <w:rPr>
      <w:rFonts w:ascii="Times New Roman" w:eastAsia="Times New Roman" w:hAnsi="Times New Roman"/>
      <w:lang w:val="en-GB" w:eastAsia="ar-SA"/>
    </w:rPr>
  </w:style>
  <w:style w:type="paragraph" w:styleId="CommentSubject">
    <w:name w:val="annotation subject"/>
    <w:basedOn w:val="CommentText"/>
    <w:next w:val="CommentText"/>
    <w:link w:val="CommentSubjectChar"/>
    <w:uiPriority w:val="99"/>
    <w:semiHidden/>
    <w:unhideWhenUsed/>
    <w:rsid w:val="003B13CD"/>
    <w:rPr>
      <w:b/>
      <w:bCs/>
    </w:rPr>
  </w:style>
  <w:style w:type="character" w:customStyle="1" w:styleId="CommentSubjectChar">
    <w:name w:val="Comment Subject Char"/>
    <w:link w:val="CommentSubject"/>
    <w:uiPriority w:val="99"/>
    <w:semiHidden/>
    <w:rsid w:val="003B13CD"/>
    <w:rPr>
      <w:rFonts w:ascii="Times New Roman" w:eastAsia="Times New Roman" w:hAnsi="Times New Roman"/>
      <w:b/>
      <w:bCs/>
      <w:lang w:val="en-GB" w:eastAsia="ar-SA"/>
    </w:rPr>
  </w:style>
  <w:style w:type="character" w:styleId="Hyperlink">
    <w:name w:val="Hyperlink"/>
    <w:uiPriority w:val="99"/>
    <w:unhideWhenUsed/>
    <w:rsid w:val="000F653E"/>
    <w:rPr>
      <w:color w:val="0000FF"/>
      <w:u w:val="single"/>
    </w:rPr>
  </w:style>
  <w:style w:type="paragraph" w:styleId="ListParagraph">
    <w:name w:val="List Paragraph"/>
    <w:basedOn w:val="Normal"/>
    <w:uiPriority w:val="34"/>
    <w:qFormat/>
    <w:rsid w:val="004807C6"/>
    <w:pPr>
      <w:ind w:left="720"/>
      <w:contextualSpacing/>
    </w:pPr>
  </w:style>
  <w:style w:type="character" w:styleId="PlaceholderText">
    <w:name w:val="Placeholder Text"/>
    <w:basedOn w:val="DefaultParagraphFont"/>
    <w:uiPriority w:val="99"/>
    <w:semiHidden/>
    <w:rsid w:val="00CC285F"/>
    <w:rPr>
      <w:color w:val="808080"/>
    </w:rPr>
  </w:style>
  <w:style w:type="paragraph" w:styleId="Header">
    <w:name w:val="header"/>
    <w:basedOn w:val="Normal"/>
    <w:link w:val="HeaderChar"/>
    <w:uiPriority w:val="99"/>
    <w:unhideWhenUsed/>
    <w:rsid w:val="006A45E0"/>
    <w:pPr>
      <w:tabs>
        <w:tab w:val="clear" w:pos="284"/>
        <w:tab w:val="center" w:pos="4680"/>
        <w:tab w:val="right" w:pos="9360"/>
      </w:tabs>
    </w:pPr>
  </w:style>
  <w:style w:type="character" w:customStyle="1" w:styleId="HeaderChar">
    <w:name w:val="Header Char"/>
    <w:basedOn w:val="DefaultParagraphFont"/>
    <w:link w:val="Header"/>
    <w:uiPriority w:val="99"/>
    <w:rsid w:val="006A45E0"/>
    <w:rPr>
      <w:rFonts w:ascii="Times New Roman" w:eastAsia="Times New Roman" w:hAnsi="Times New Roman"/>
      <w:sz w:val="24"/>
      <w:szCs w:val="24"/>
      <w:lang w:val="en-GB" w:eastAsia="ar-SA"/>
    </w:rPr>
  </w:style>
  <w:style w:type="paragraph" w:styleId="Footer">
    <w:name w:val="footer"/>
    <w:basedOn w:val="Normal"/>
    <w:link w:val="FooterChar"/>
    <w:uiPriority w:val="99"/>
    <w:semiHidden/>
    <w:unhideWhenUsed/>
    <w:rsid w:val="006A45E0"/>
    <w:pPr>
      <w:tabs>
        <w:tab w:val="clear" w:pos="284"/>
        <w:tab w:val="center" w:pos="4680"/>
        <w:tab w:val="right" w:pos="9360"/>
      </w:tabs>
    </w:pPr>
  </w:style>
  <w:style w:type="character" w:customStyle="1" w:styleId="FooterChar">
    <w:name w:val="Footer Char"/>
    <w:basedOn w:val="DefaultParagraphFont"/>
    <w:link w:val="Footer"/>
    <w:uiPriority w:val="99"/>
    <w:semiHidden/>
    <w:rsid w:val="006A45E0"/>
    <w:rPr>
      <w:rFonts w:ascii="Times New Roman" w:eastAsia="Times New Roman" w:hAnsi="Times New Roman"/>
      <w:sz w:val="24"/>
      <w:szCs w:val="24"/>
      <w:lang w:val="en-GB" w:eastAsia="ar-SA"/>
    </w:rPr>
  </w:style>
  <w:style w:type="paragraph" w:styleId="NoSpacing">
    <w:name w:val="No Spacing"/>
    <w:link w:val="NoSpacingChar"/>
    <w:uiPriority w:val="1"/>
    <w:qFormat/>
    <w:rsid w:val="00017B7D"/>
    <w:rPr>
      <w:rFonts w:asciiTheme="minorHAnsi" w:eastAsiaTheme="minorEastAsia" w:hAnsiTheme="minorHAnsi" w:cstheme="minorBidi"/>
      <w:sz w:val="22"/>
      <w:szCs w:val="22"/>
      <w:lang w:val="en-US" w:eastAsia="en-US"/>
    </w:rPr>
  </w:style>
  <w:style w:type="character" w:customStyle="1" w:styleId="NoSpacingChar">
    <w:name w:val="No Spacing Char"/>
    <w:basedOn w:val="DefaultParagraphFont"/>
    <w:link w:val="NoSpacing"/>
    <w:uiPriority w:val="1"/>
    <w:rsid w:val="00017B7D"/>
    <w:rPr>
      <w:rFonts w:asciiTheme="minorHAnsi" w:eastAsiaTheme="minorEastAsia" w:hAnsiTheme="minorHAnsi" w:cstheme="minorBidi"/>
      <w:sz w:val="22"/>
      <w:szCs w:val="22"/>
      <w:lang w:val="en-US" w:eastAsia="en-US"/>
    </w:rPr>
  </w:style>
  <w:style w:type="character" w:styleId="UnresolvedMention">
    <w:name w:val="Unresolved Mention"/>
    <w:basedOn w:val="DefaultParagraphFont"/>
    <w:uiPriority w:val="99"/>
    <w:semiHidden/>
    <w:unhideWhenUsed/>
    <w:rsid w:val="009D491A"/>
    <w:rPr>
      <w:color w:val="605E5C"/>
      <w:shd w:val="clear" w:color="auto" w:fill="E1DFDD"/>
    </w:rPr>
  </w:style>
  <w:style w:type="paragraph" w:styleId="Revision">
    <w:name w:val="Revision"/>
    <w:hidden/>
    <w:uiPriority w:val="99"/>
    <w:semiHidden/>
    <w:rsid w:val="001C4FD2"/>
    <w:rPr>
      <w:rFonts w:ascii="Times New Roman" w:eastAsia="Times New Roman" w:hAnsi="Times New Roman"/>
      <w:sz w:val="24"/>
      <w:szCs w:val="24"/>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abdullahi@isdb.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Aberthe@isdb.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rabbaa@isdb.org"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C0B2438023A54A960AF1B425D9A3FD" ma:contentTypeVersion="13" ma:contentTypeDescription="Create a new document." ma:contentTypeScope="" ma:versionID="a9b7b00c518429ebfd6d11772db78aa1">
  <xsd:schema xmlns:xsd="http://www.w3.org/2001/XMLSchema" xmlns:xs="http://www.w3.org/2001/XMLSchema" xmlns:p="http://schemas.microsoft.com/office/2006/metadata/properties" xmlns:ns3="411e25c9-e65c-47ed-8b5f-45a3717ce8f1" xmlns:ns4="7454d625-768b-4c30-ae29-9f1c97607c4e" targetNamespace="http://schemas.microsoft.com/office/2006/metadata/properties" ma:root="true" ma:fieldsID="57cb59fcb7029fbb3d6f970645891718" ns3:_="" ns4:_="">
    <xsd:import namespace="411e25c9-e65c-47ed-8b5f-45a3717ce8f1"/>
    <xsd:import namespace="7454d625-768b-4c30-ae29-9f1c97607c4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1e25c9-e65c-47ed-8b5f-45a3717ce8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454d625-768b-4c30-ae29-9f1c97607c4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ABF7675-1D6D-4558-ACCC-9CE2B0732B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1e25c9-e65c-47ed-8b5f-45a3717ce8f1"/>
    <ds:schemaRef ds:uri="7454d625-768b-4c30-ae29-9f1c97607c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2C3CF5-2A3A-4BC4-BF7D-86676285C43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CCFE108-DA02-4CB3-983F-1DBF48137A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709</TotalTime>
  <Pages>3</Pages>
  <Words>537</Words>
  <Characters>3163</Characters>
  <Application>Microsoft Office Word</Application>
  <DocSecurity>0</DocSecurity>
  <Lines>81</Lines>
  <Paragraphs>33</Paragraphs>
  <ScaleCrop>false</ScaleCrop>
  <HeadingPairs>
    <vt:vector size="2" baseType="variant">
      <vt:variant>
        <vt:lpstr>Title</vt:lpstr>
      </vt:variant>
      <vt:variant>
        <vt:i4>1</vt:i4>
      </vt:variant>
    </vt:vector>
  </HeadingPairs>
  <TitlesOfParts>
    <vt:vector size="1" baseType="lpstr">
      <vt:lpstr>REQUEST FOR EXPRESSION OF INTEREST</vt:lpstr>
    </vt:vector>
  </TitlesOfParts>
  <Company>ADB/BAD</Company>
  <LinksUpToDate>false</LinksUpToDate>
  <CharactersWithSpaces>3667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EXPRESSION OF INTEREST</dc:title>
  <dc:subject>SELECTION OF INDIVIDUAL CONSULTANTS</dc:subject>
  <dc:creator>Jean-Jacques</dc:creator>
  <cp:keywords/>
  <cp:lastModifiedBy>Tahseen Ali</cp:lastModifiedBy>
  <cp:revision>7</cp:revision>
  <cp:lastPrinted>2010-11-23T01:30:00Z</cp:lastPrinted>
  <dcterms:created xsi:type="dcterms:W3CDTF">2025-12-28T07:22:00Z</dcterms:created>
  <dcterms:modified xsi:type="dcterms:W3CDTF">2026-01-11T11:44:00Z</dcterms:modified>
  <cp:category>Country Program Complex</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0x01010009C0B2438023A54A960AF1B425D9A3FD</vt:lpwstr>
  </property>
  <property fmtid="{D5CDD505-2E9C-101B-9397-08002B2CF9AE}" pid="3" name="GrammarlyDocumentId">
    <vt:lpwstr>b0bf4ea3a8228548f92f1bc89a2a83d11bafe0342ff0d8c6ee86326244dfafeb</vt:lpwstr>
  </property>
  <property fmtid="{D5CDD505-2E9C-101B-9397-08002B2CF9AE}" pid="4" name="ClassificationContentMarkingHeaderShapeIds">
    <vt:lpwstr>3bcd2fd,1ce70412,16b65f87</vt:lpwstr>
  </property>
  <property fmtid="{D5CDD505-2E9C-101B-9397-08002B2CF9AE}" pid="5" name="ClassificationContentMarkingHeaderFontProps">
    <vt:lpwstr>#000000,10,Calibri</vt:lpwstr>
  </property>
  <property fmtid="{D5CDD505-2E9C-101B-9397-08002B2CF9AE}" pid="6" name="ClassificationContentMarkingHeaderText">
    <vt:lpwstr>Protected</vt:lpwstr>
  </property>
  <property fmtid="{D5CDD505-2E9C-101B-9397-08002B2CF9AE}" pid="7" name="MSIP_Label_9ef4adf7-25a7-4f52-a61a-df7190f1d881_Enabled">
    <vt:lpwstr>true</vt:lpwstr>
  </property>
  <property fmtid="{D5CDD505-2E9C-101B-9397-08002B2CF9AE}" pid="8" name="MSIP_Label_9ef4adf7-25a7-4f52-a61a-df7190f1d881_SetDate">
    <vt:lpwstr>2024-06-02T05:30:11Z</vt:lpwstr>
  </property>
  <property fmtid="{D5CDD505-2E9C-101B-9397-08002B2CF9AE}" pid="9" name="MSIP_Label_9ef4adf7-25a7-4f52-a61a-df7190f1d881_Method">
    <vt:lpwstr>Standard</vt:lpwstr>
  </property>
  <property fmtid="{D5CDD505-2E9C-101B-9397-08002B2CF9AE}" pid="10" name="MSIP_Label_9ef4adf7-25a7-4f52-a61a-df7190f1d881_Name">
    <vt:lpwstr>Category C - Protected</vt:lpwstr>
  </property>
  <property fmtid="{D5CDD505-2E9C-101B-9397-08002B2CF9AE}" pid="11" name="MSIP_Label_9ef4adf7-25a7-4f52-a61a-df7190f1d881_SiteId">
    <vt:lpwstr>8fa69c26-409d-43e5-973c-17a8be1a7f35</vt:lpwstr>
  </property>
  <property fmtid="{D5CDD505-2E9C-101B-9397-08002B2CF9AE}" pid="12" name="MSIP_Label_9ef4adf7-25a7-4f52-a61a-df7190f1d881_ActionId">
    <vt:lpwstr>f2a0a640-feff-4c9f-b580-c9dc88295b14</vt:lpwstr>
  </property>
  <property fmtid="{D5CDD505-2E9C-101B-9397-08002B2CF9AE}" pid="13" name="MSIP_Label_9ef4adf7-25a7-4f52-a61a-df7190f1d881_ContentBits">
    <vt:lpwstr>1</vt:lpwstr>
  </property>
</Properties>
</file>