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FE91" w14:textId="77777777" w:rsidR="00A83057" w:rsidRPr="00F92992" w:rsidRDefault="00A83057" w:rsidP="00BB7BA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inherit" w:eastAsia="Times New Roman" w:hAnsi="inherit" w:cs="Courier New"/>
          <w:b w:val="0"/>
          <w:color w:val="202124"/>
          <w:sz w:val="42"/>
          <w:szCs w:val="42"/>
          <w:lang w:val="fr-FR"/>
        </w:rPr>
      </w:pPr>
      <w:r w:rsidRPr="00F92992">
        <w:rPr>
          <w:rFonts w:ascii="inherit" w:eastAsia="Times New Roman" w:hAnsi="inherit" w:cs="Courier New"/>
          <w:b w:val="0"/>
          <w:color w:val="202124"/>
          <w:sz w:val="42"/>
          <w:szCs w:val="42"/>
          <w:lang w:val="fr-FR"/>
        </w:rPr>
        <w:t xml:space="preserve">PUBLICATION DE L'ATTRIBUTION DES </w:t>
      </w:r>
      <w:r w:rsidRPr="008B6B0F">
        <w:rPr>
          <w:rFonts w:ascii="inherit" w:eastAsia="Times New Roman" w:hAnsi="inherit" w:cs="Courier New"/>
          <w:b w:val="0"/>
          <w:color w:val="202124"/>
          <w:sz w:val="42"/>
          <w:szCs w:val="42"/>
          <w:lang w:val="fr-FR"/>
        </w:rPr>
        <w:t>CONTRATS DE CONSULTANCE</w:t>
      </w:r>
      <w:r w:rsidRPr="00F92992">
        <w:rPr>
          <w:rFonts w:ascii="inherit" w:eastAsia="Times New Roman" w:hAnsi="inherit" w:cs="Courier New"/>
          <w:b w:val="0"/>
          <w:color w:val="202124"/>
          <w:sz w:val="42"/>
          <w:szCs w:val="42"/>
          <w:lang w:val="fr-FR"/>
        </w:rPr>
        <w:t xml:space="preserve"> POUR LES PROJETS FINANCÉS PAR LA BANQUE ISLAMIQUE DE DÉVELOPPEMENT</w:t>
      </w:r>
    </w:p>
    <w:p w14:paraId="2F58C1F1" w14:textId="1DAFBF70" w:rsidR="00A83057" w:rsidRDefault="00A83057" w:rsidP="00A83057">
      <w:pPr>
        <w:tabs>
          <w:tab w:val="left" w:pos="1530"/>
          <w:tab w:val="left" w:pos="8640"/>
          <w:tab w:val="left" w:pos="9450"/>
        </w:tabs>
        <w:ind w:right="14"/>
        <w:rPr>
          <w:rFonts w:ascii="Times New Roman" w:eastAsia="Times New Roman" w:hAnsi="Times New Roman" w:cs="Times New Roman"/>
          <w:b w:val="0"/>
          <w:szCs w:val="24"/>
        </w:rPr>
      </w:pPr>
      <w:r w:rsidRPr="00F92992">
        <w:rPr>
          <w:rFonts w:ascii="Oswald" w:hAnsi="Oswald"/>
          <w:b w:val="0"/>
          <w:bCs/>
          <w:lang w:val="fr-FR"/>
        </w:rPr>
        <w:tab/>
        <w:t xml:space="preserve">                       </w:t>
      </w:r>
      <w:r w:rsidR="00BB7BA9">
        <w:rPr>
          <w:rFonts w:ascii="Oswald" w:hAnsi="Oswald"/>
          <w:b w:val="0"/>
          <w:bCs/>
          <w:lang w:val="fr-FR"/>
        </w:rPr>
        <w:t xml:space="preserve">           </w:t>
      </w:r>
      <w:r w:rsidRPr="00F92992">
        <w:rPr>
          <w:rFonts w:ascii="Oswald" w:hAnsi="Oswald"/>
          <w:b w:val="0"/>
          <w:bCs/>
          <w:lang w:val="fr-FR"/>
        </w:rPr>
        <w:t xml:space="preserve"> </w:t>
      </w:r>
      <w:r w:rsidR="00BB7BA9">
        <w:rPr>
          <w:szCs w:val="24"/>
        </w:rPr>
        <w:t>Date:</w:t>
      </w:r>
      <w:r w:rsidR="004605B5">
        <w:rPr>
          <w:szCs w:val="24"/>
        </w:rPr>
        <w:t xml:space="preserve"> </w:t>
      </w:r>
      <w:r>
        <w:rPr>
          <w:szCs w:val="24"/>
        </w:rPr>
        <w:t xml:space="preserve"> </w:t>
      </w:r>
      <w:r w:rsidR="008164E2">
        <w:rPr>
          <w:szCs w:val="24"/>
        </w:rPr>
        <w:t xml:space="preserve">                                   </w:t>
      </w:r>
      <w:r w:rsidR="003322CF">
        <w:rPr>
          <w:szCs w:val="24"/>
        </w:rPr>
        <w:t>.</w:t>
      </w:r>
    </w:p>
    <w:p w14:paraId="7B14F60A" w14:textId="77777777" w:rsidR="00A83057" w:rsidRDefault="00A83057" w:rsidP="00A83057">
      <w:pPr>
        <w:tabs>
          <w:tab w:val="left" w:pos="1530"/>
          <w:tab w:val="left" w:pos="8640"/>
          <w:tab w:val="left" w:pos="9450"/>
        </w:tabs>
        <w:spacing w:before="60" w:after="120"/>
        <w:ind w:left="1526" w:right="14" w:hanging="1440"/>
        <w:jc w:val="center"/>
        <w:rPr>
          <w:b w:val="0"/>
          <w:szCs w:val="28"/>
        </w:rPr>
      </w:pPr>
      <w:r w:rsidRPr="0054560D">
        <w:rPr>
          <w:szCs w:val="28"/>
        </w:rPr>
        <w:t>NOTE</w:t>
      </w:r>
      <w:r>
        <w:rPr>
          <w:szCs w:val="28"/>
        </w:rPr>
        <w:t xml:space="preserve"> D’</w:t>
      </w:r>
      <w:r w:rsidRPr="0054560D">
        <w:rPr>
          <w:szCs w:val="28"/>
        </w:rPr>
        <w:t xml:space="preserve">INFORMATION </w:t>
      </w:r>
    </w:p>
    <w:tbl>
      <w:tblPr>
        <w:tblW w:w="10417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27"/>
        <w:gridCol w:w="6390"/>
      </w:tblGrid>
      <w:tr w:rsidR="00A83057" w14:paraId="7C38BF60" w14:textId="77777777" w:rsidTr="329E7463">
        <w:trPr>
          <w:trHeight w:val="568"/>
        </w:trPr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E2FE660" w14:textId="77777777" w:rsidR="00A83057" w:rsidRDefault="00A83057" w:rsidP="00EE7022">
            <w:pPr>
              <w:pStyle w:val="BodyTextIndent"/>
              <w:spacing w:after="0"/>
              <w:ind w:left="0" w:right="-160" w:firstLine="72"/>
              <w:rPr>
                <w:rFonts w:eastAsia="Calibri"/>
                <w:bCs/>
                <w:i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D</w:t>
            </w:r>
            <w:r w:rsidRPr="0054560D">
              <w:rPr>
                <w:bCs/>
                <w:sz w:val="23"/>
                <w:szCs w:val="23"/>
              </w:rPr>
              <w:t>ate</w:t>
            </w:r>
            <w:r>
              <w:rPr>
                <w:bCs/>
                <w:sz w:val="23"/>
                <w:szCs w:val="23"/>
              </w:rPr>
              <w:t xml:space="preserve"> de</w:t>
            </w:r>
            <w:r w:rsidRPr="0054560D">
              <w:rPr>
                <w:bCs/>
                <w:sz w:val="23"/>
                <w:szCs w:val="23"/>
              </w:rPr>
              <w:t xml:space="preserve"> Publication</w:t>
            </w:r>
            <w:r>
              <w:rPr>
                <w:b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A5DDBF" w14:textId="2ABA914E" w:rsidR="00A83057" w:rsidRPr="008B6B0F" w:rsidRDefault="0013627F" w:rsidP="00EE7022">
            <w:pPr>
              <w:pStyle w:val="BodyTextIndent"/>
              <w:spacing w:after="0"/>
              <w:ind w:left="288" w:hanging="21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08/01/2026</w:t>
            </w:r>
          </w:p>
        </w:tc>
      </w:tr>
      <w:tr w:rsidR="00E0547F" w14:paraId="6B806F07" w14:textId="77777777" w:rsidTr="008802A4">
        <w:trPr>
          <w:trHeight w:val="496"/>
        </w:trPr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812C1A9" w14:textId="77777777" w:rsidR="00E0547F" w:rsidRDefault="00E0547F" w:rsidP="00E0547F">
            <w:pPr>
              <w:pStyle w:val="BodyTextIndent"/>
              <w:spacing w:after="0"/>
              <w:ind w:left="0" w:right="-160" w:firstLine="72"/>
              <w:rPr>
                <w:rFonts w:eastAsia="Calibri"/>
                <w:iCs/>
                <w:sz w:val="23"/>
                <w:szCs w:val="23"/>
                <w:lang w:val="en-GB"/>
              </w:rPr>
            </w:pPr>
            <w:r>
              <w:rPr>
                <w:rFonts w:eastAsia="Calibri"/>
                <w:iCs/>
                <w:sz w:val="23"/>
                <w:szCs w:val="23"/>
              </w:rPr>
              <w:t>Pays: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2691" w14:textId="0345E6F5" w:rsidR="00E0547F" w:rsidRPr="008B6B0F" w:rsidRDefault="00E0547F" w:rsidP="00E0547F">
            <w:pPr>
              <w:pStyle w:val="BodyTextIndent"/>
              <w:spacing w:after="0"/>
              <w:ind w:left="288" w:hanging="216"/>
              <w:rPr>
                <w:sz w:val="23"/>
                <w:szCs w:val="23"/>
              </w:rPr>
            </w:pPr>
            <w:r w:rsidRPr="008B6B0F">
              <w:rPr>
                <w:rFonts w:ascii="Maiandra GD" w:hAnsi="Maiandra GD"/>
                <w:color w:val="000000"/>
              </w:rPr>
              <w:t xml:space="preserve">Burkina Faso </w:t>
            </w:r>
          </w:p>
        </w:tc>
      </w:tr>
      <w:tr w:rsidR="00E0547F" w:rsidRPr="0013627F" w14:paraId="22CA4DB2" w14:textId="77777777" w:rsidTr="008802A4">
        <w:trPr>
          <w:trHeight w:val="604"/>
        </w:trPr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9303E2E" w14:textId="77777777" w:rsidR="00E0547F" w:rsidRDefault="00E0547F" w:rsidP="00E0547F">
            <w:pPr>
              <w:pStyle w:val="BodyTextIndent"/>
              <w:spacing w:after="0"/>
              <w:ind w:left="0" w:right="-160" w:firstLine="72"/>
              <w:rPr>
                <w:rFonts w:eastAsia="Calibri"/>
                <w:iCs/>
                <w:sz w:val="23"/>
                <w:szCs w:val="23"/>
                <w:lang w:val="en-GB"/>
              </w:rPr>
            </w:pPr>
            <w:r>
              <w:rPr>
                <w:rFonts w:eastAsia="Calibri"/>
                <w:iCs/>
                <w:sz w:val="23"/>
                <w:szCs w:val="23"/>
              </w:rPr>
              <w:t xml:space="preserve">Agence </w:t>
            </w:r>
            <w:proofErr w:type="spellStart"/>
            <w:r>
              <w:rPr>
                <w:rFonts w:eastAsia="Calibri"/>
                <w:iCs/>
                <w:sz w:val="23"/>
                <w:szCs w:val="23"/>
              </w:rPr>
              <w:t>D’Execution</w:t>
            </w:r>
            <w:proofErr w:type="spellEnd"/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E2E13" w14:textId="2BBA048C" w:rsidR="00E0547F" w:rsidRPr="0013627F" w:rsidRDefault="00E0547F" w:rsidP="00E0547F">
            <w:pPr>
              <w:pStyle w:val="BodyTextIndent"/>
              <w:spacing w:after="0"/>
              <w:ind w:left="288" w:hanging="216"/>
              <w:rPr>
                <w:sz w:val="23"/>
                <w:szCs w:val="23"/>
                <w:lang w:val="fr-FR"/>
              </w:rPr>
            </w:pPr>
            <w:r w:rsidRPr="0013627F">
              <w:rPr>
                <w:rFonts w:ascii="Maiandra GD" w:hAnsi="Maiandra GD"/>
                <w:color w:val="000000"/>
                <w:lang w:val="fr-FR"/>
              </w:rPr>
              <w:t>Société Nationale d’Electricité du Burkina (SONABEL)</w:t>
            </w:r>
          </w:p>
        </w:tc>
      </w:tr>
      <w:tr w:rsidR="00E0547F" w14:paraId="3BF29E1D" w14:textId="77777777" w:rsidTr="008802A4">
        <w:trPr>
          <w:trHeight w:val="703"/>
        </w:trPr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6136162" w14:textId="77777777" w:rsidR="00E0547F" w:rsidRDefault="00E0547F" w:rsidP="00E0547F">
            <w:pPr>
              <w:pStyle w:val="BodyTextIndent"/>
              <w:spacing w:after="0"/>
              <w:ind w:left="0" w:right="-160"/>
              <w:rPr>
                <w:rFonts w:eastAsia="Calibri"/>
                <w:iCs/>
                <w:sz w:val="23"/>
                <w:szCs w:val="23"/>
                <w:lang w:val="en-GB"/>
              </w:rPr>
            </w:pPr>
            <w:r>
              <w:rPr>
                <w:rFonts w:eastAsia="Calibri"/>
                <w:iCs/>
                <w:sz w:val="23"/>
                <w:szCs w:val="23"/>
              </w:rPr>
              <w:t xml:space="preserve">Nom du </w:t>
            </w:r>
            <w:proofErr w:type="spellStart"/>
            <w:r>
              <w:rPr>
                <w:rFonts w:eastAsia="Calibri"/>
                <w:iCs/>
                <w:sz w:val="23"/>
                <w:szCs w:val="23"/>
              </w:rPr>
              <w:t>projet</w:t>
            </w:r>
            <w:proofErr w:type="spellEnd"/>
            <w:r w:rsidRPr="0054560D">
              <w:rPr>
                <w:rFonts w:eastAsia="Calibri"/>
                <w:iCs/>
                <w:sz w:val="23"/>
                <w:szCs w:val="23"/>
              </w:rPr>
              <w:t xml:space="preserve"> / </w:t>
            </w:r>
            <w:r>
              <w:rPr>
                <w:rFonts w:eastAsia="Calibri"/>
                <w:iCs/>
                <w:sz w:val="23"/>
                <w:szCs w:val="23"/>
              </w:rPr>
              <w:t>Etude: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D3A89" w14:textId="77777777" w:rsidR="00E0547F" w:rsidRPr="0013627F" w:rsidRDefault="00E0547F" w:rsidP="00E0547F">
            <w:pPr>
              <w:ind w:left="72" w:right="-160"/>
              <w:rPr>
                <w:rFonts w:ascii="Maiandra GD" w:hAnsi="Maiandra GD"/>
                <w:b w:val="0"/>
                <w:color w:val="000000"/>
                <w:sz w:val="22"/>
                <w:lang w:val="fr-FR"/>
              </w:rPr>
            </w:pPr>
            <w:r w:rsidRPr="0013627F">
              <w:rPr>
                <w:rFonts w:ascii="Maiandra GD" w:hAnsi="Maiandra GD"/>
                <w:b w:val="0"/>
                <w:color w:val="000000"/>
                <w:sz w:val="22"/>
                <w:lang w:val="fr-FR"/>
              </w:rPr>
              <w:t xml:space="preserve">Projet d’Electrification et de Développement des Connexions à </w:t>
            </w:r>
          </w:p>
          <w:p w14:paraId="708BBD85" w14:textId="1FCB5723" w:rsidR="00E0547F" w:rsidRPr="008B6B0F" w:rsidRDefault="00E0547F" w:rsidP="00E0547F">
            <w:pPr>
              <w:pStyle w:val="BodyTextIndent"/>
              <w:spacing w:after="0"/>
              <w:ind w:left="288" w:hanging="216"/>
              <w:rPr>
                <w:sz w:val="23"/>
                <w:szCs w:val="23"/>
              </w:rPr>
            </w:pPr>
            <w:proofErr w:type="spellStart"/>
            <w:r w:rsidRPr="008B6B0F">
              <w:rPr>
                <w:rFonts w:ascii="Maiandra GD" w:hAnsi="Maiandra GD"/>
                <w:color w:val="000000"/>
              </w:rPr>
              <w:t>l’Electricité</w:t>
            </w:r>
            <w:proofErr w:type="spellEnd"/>
            <w:r w:rsidRPr="008B6B0F">
              <w:rPr>
                <w:rFonts w:ascii="Maiandra GD" w:hAnsi="Maiandra GD"/>
                <w:color w:val="000000"/>
              </w:rPr>
              <w:t xml:space="preserve"> (PEDECEL)</w:t>
            </w:r>
          </w:p>
        </w:tc>
      </w:tr>
      <w:tr w:rsidR="00E0547F" w:rsidRPr="0013627F" w14:paraId="376B14EF" w14:textId="77777777" w:rsidTr="008802A4">
        <w:trPr>
          <w:trHeight w:val="766"/>
        </w:trPr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5A88FAE" w14:textId="77777777" w:rsidR="00E0547F" w:rsidRPr="00466699" w:rsidRDefault="00E0547F" w:rsidP="00E0547F">
            <w:pPr>
              <w:pStyle w:val="BodyTextIndent"/>
              <w:spacing w:after="0"/>
              <w:ind w:left="0" w:right="-160"/>
              <w:rPr>
                <w:rFonts w:eastAsia="Calibri"/>
                <w:iCs/>
                <w:sz w:val="23"/>
                <w:szCs w:val="23"/>
                <w:lang w:val="fr-FR"/>
              </w:rPr>
            </w:pPr>
            <w:proofErr w:type="spellStart"/>
            <w:r w:rsidRPr="00466699">
              <w:rPr>
                <w:rFonts w:eastAsia="Calibri"/>
                <w:iCs/>
                <w:sz w:val="23"/>
                <w:szCs w:val="23"/>
                <w:lang w:val="fr-FR"/>
              </w:rPr>
              <w:t>Numero</w:t>
            </w:r>
            <w:proofErr w:type="spellEnd"/>
            <w:r w:rsidRPr="00466699">
              <w:rPr>
                <w:rFonts w:eastAsia="Calibri"/>
                <w:iCs/>
                <w:sz w:val="23"/>
                <w:szCs w:val="23"/>
                <w:lang w:val="fr-FR"/>
              </w:rPr>
              <w:t xml:space="preserve"> du mode de financement :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FB8D" w14:textId="56DAAA7D" w:rsidR="00E0547F" w:rsidRPr="0013627F" w:rsidRDefault="00E0547F" w:rsidP="00E0547F">
            <w:pPr>
              <w:pStyle w:val="BodyTextIndent"/>
              <w:spacing w:after="0"/>
              <w:ind w:left="288" w:hanging="216"/>
              <w:rPr>
                <w:sz w:val="23"/>
                <w:szCs w:val="23"/>
                <w:lang w:val="fr-FR"/>
              </w:rPr>
            </w:pPr>
            <w:r w:rsidRPr="0013627F">
              <w:rPr>
                <w:rFonts w:ascii="Maiandra GD" w:hAnsi="Maiandra GD"/>
                <w:color w:val="000000"/>
                <w:lang w:val="fr-FR"/>
              </w:rPr>
              <w:t>Prêt No: BFA1043 du 10 mai 2023</w:t>
            </w:r>
          </w:p>
        </w:tc>
      </w:tr>
      <w:tr w:rsidR="00E0547F" w:rsidRPr="0013627F" w14:paraId="6D4134BB" w14:textId="77777777" w:rsidTr="329E7463">
        <w:trPr>
          <w:trHeight w:val="721"/>
        </w:trPr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20EDDF5" w14:textId="77777777" w:rsidR="00E0547F" w:rsidRPr="00327C90" w:rsidRDefault="00E0547F" w:rsidP="00E0547F">
            <w:pPr>
              <w:pStyle w:val="BodyTextIndent"/>
              <w:spacing w:after="0"/>
              <w:ind w:left="0" w:right="-160"/>
              <w:rPr>
                <w:rFonts w:eastAsia="Calibri"/>
                <w:sz w:val="23"/>
                <w:szCs w:val="23"/>
                <w:lang w:val="fr-FR"/>
              </w:rPr>
            </w:pPr>
            <w:r w:rsidRPr="00327C90">
              <w:rPr>
                <w:rFonts w:eastAsia="Calibri"/>
                <w:sz w:val="23"/>
                <w:szCs w:val="23"/>
                <w:lang w:val="fr-FR"/>
              </w:rPr>
              <w:t>Nom de la Demande de proposition (AMI) :</w:t>
            </w:r>
          </w:p>
        </w:tc>
        <w:tc>
          <w:tcPr>
            <w:tcW w:w="6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5BE45" w14:textId="5AE86040" w:rsidR="00E0547F" w:rsidRPr="0013627F" w:rsidRDefault="00FD547E" w:rsidP="00FD547E">
            <w:pPr>
              <w:spacing w:line="240" w:lineRule="auto"/>
              <w:jc w:val="both"/>
              <w:rPr>
                <w:b w:val="0"/>
                <w:sz w:val="23"/>
                <w:szCs w:val="23"/>
                <w:lang w:val="fr-FR"/>
              </w:rPr>
            </w:pPr>
            <w:r w:rsidRPr="00FD547E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  <w:lang w:val="fr-FR"/>
              </w:rPr>
              <w:t>Demande de Proposition n</w:t>
            </w:r>
            <w:r w:rsidRPr="00FD547E">
              <w:rPr>
                <w:rFonts w:ascii="Times New Roman Bold" w:eastAsia="Times New Roman" w:hAnsi="Times New Roman Bold" w:cs="Times New Roman"/>
                <w:b w:val="0"/>
                <w:color w:val="auto"/>
                <w:szCs w:val="24"/>
                <w:vertAlign w:val="superscript"/>
                <w:lang w:val="fr-FR"/>
              </w:rPr>
              <w:t>o</w:t>
            </w:r>
            <w:r w:rsidRPr="00FD547E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  <w:lang w:val="fr-FR"/>
              </w:rPr>
              <w:t xml:space="preserve"> </w:t>
            </w:r>
            <w:r w:rsidRPr="00FD547E">
              <w:rPr>
                <w:rFonts w:ascii="Times New Roman" w:eastAsia="Times New Roman" w:hAnsi="Times New Roman" w:cs="Times New Roman"/>
                <w:b w:val="0"/>
                <w:i/>
                <w:color w:val="auto"/>
                <w:szCs w:val="24"/>
                <w:lang w:val="fr-FR"/>
              </w:rPr>
              <w:t>02-2024/SONABEL/ PEDECEL</w:t>
            </w:r>
            <w:r w:rsidRPr="008B6B0F">
              <w:rPr>
                <w:rFonts w:ascii="Times New Roman" w:eastAsia="Times New Roman" w:hAnsi="Times New Roman" w:cs="Times New Roman"/>
                <w:b w:val="0"/>
                <w:i/>
                <w:color w:val="auto"/>
                <w:szCs w:val="24"/>
                <w:lang w:val="fr-FR"/>
              </w:rPr>
              <w:t xml:space="preserve"> </w:t>
            </w:r>
            <w:r w:rsidRPr="008B6B0F">
              <w:rPr>
                <w:rFonts w:ascii="Times New Roman" w:eastAsia="Times New Roman" w:hAnsi="Times New Roman" w:cs="Times New Roman"/>
                <w:b w:val="0"/>
                <w:color w:val="auto"/>
                <w:szCs w:val="24"/>
                <w:lang w:val="fr-FR"/>
              </w:rPr>
              <w:t xml:space="preserve">pour le </w:t>
            </w:r>
            <w:r w:rsidRPr="008B6B0F">
              <w:rPr>
                <w:rFonts w:ascii="Times New Roman" w:eastAsia="Times New Roman" w:hAnsi="Times New Roman" w:cs="Times New Roman"/>
                <w:b w:val="0"/>
                <w:i/>
                <w:color w:val="auto"/>
                <w:szCs w:val="24"/>
                <w:lang w:val="fr-FR"/>
              </w:rPr>
              <w:t>Contrôle et surveillance des travaux de restructuration et d’extension des réseaux électriques HTA/BT</w:t>
            </w:r>
          </w:p>
        </w:tc>
      </w:tr>
      <w:tr w:rsidR="00E0547F" w14:paraId="2CEE5833" w14:textId="77777777" w:rsidTr="329E7463">
        <w:trPr>
          <w:trHeight w:val="613"/>
        </w:trPr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990D7B3" w14:textId="77777777" w:rsidR="00E0547F" w:rsidRPr="0054560D" w:rsidRDefault="00E0547F" w:rsidP="00E0547F">
            <w:pPr>
              <w:pStyle w:val="BodyTextIndent"/>
              <w:spacing w:after="0"/>
              <w:ind w:left="0" w:right="-160"/>
              <w:rPr>
                <w:rFonts w:eastAsia="Calibri"/>
                <w:iCs/>
                <w:sz w:val="23"/>
                <w:szCs w:val="23"/>
              </w:rPr>
            </w:pPr>
            <w:r>
              <w:rPr>
                <w:rFonts w:eastAsia="Calibri"/>
                <w:iCs/>
                <w:sz w:val="23"/>
                <w:szCs w:val="23"/>
              </w:rPr>
              <w:t>M</w:t>
            </w:r>
            <w:r w:rsidRPr="0054560D">
              <w:rPr>
                <w:rFonts w:eastAsia="Calibri"/>
                <w:iCs/>
                <w:sz w:val="23"/>
                <w:szCs w:val="23"/>
              </w:rPr>
              <w:t>ethod</w:t>
            </w:r>
            <w:r>
              <w:rPr>
                <w:rFonts w:eastAsia="Calibri"/>
                <w:iCs/>
                <w:sz w:val="23"/>
                <w:szCs w:val="23"/>
              </w:rPr>
              <w:t xml:space="preserve">e De </w:t>
            </w:r>
            <w:r w:rsidRPr="0054560D">
              <w:rPr>
                <w:rFonts w:eastAsia="Calibri"/>
                <w:iCs/>
                <w:sz w:val="23"/>
                <w:szCs w:val="23"/>
              </w:rPr>
              <w:t>Selection</w:t>
            </w:r>
            <w:r>
              <w:rPr>
                <w:rFonts w:eastAsia="Calibri"/>
                <w:iCs/>
                <w:sz w:val="23"/>
                <w:szCs w:val="23"/>
              </w:rPr>
              <w:t>:</w:t>
            </w:r>
          </w:p>
        </w:tc>
        <w:tc>
          <w:tcPr>
            <w:tcW w:w="6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A71919" w14:textId="77777777" w:rsidR="00FD547E" w:rsidRPr="0013627F" w:rsidRDefault="00FD547E" w:rsidP="00BB7BA9">
            <w:pPr>
              <w:pStyle w:val="BodyTextIndent"/>
              <w:spacing w:after="0"/>
              <w:ind w:left="288" w:hanging="216"/>
              <w:rPr>
                <w:sz w:val="23"/>
                <w:szCs w:val="23"/>
                <w:lang w:val="fr-FR"/>
              </w:rPr>
            </w:pPr>
            <w:r w:rsidRPr="0013627F">
              <w:rPr>
                <w:sz w:val="23"/>
                <w:szCs w:val="23"/>
                <w:lang w:val="fr-FR"/>
              </w:rPr>
              <w:t xml:space="preserve">Sélection Basée sur la Qualité et le Coût au sein </w:t>
            </w:r>
          </w:p>
          <w:p w14:paraId="44AFF247" w14:textId="657AA30E" w:rsidR="00E0547F" w:rsidRPr="008B6B0F" w:rsidRDefault="00FD547E" w:rsidP="00BB7BA9">
            <w:pPr>
              <w:pStyle w:val="BodyTextIndent"/>
              <w:spacing w:after="0"/>
              <w:ind w:left="288" w:hanging="216"/>
              <w:rPr>
                <w:sz w:val="23"/>
                <w:szCs w:val="23"/>
              </w:rPr>
            </w:pPr>
            <w:r w:rsidRPr="008B6B0F">
              <w:rPr>
                <w:sz w:val="23"/>
                <w:szCs w:val="23"/>
              </w:rPr>
              <w:t xml:space="preserve">des Pays </w:t>
            </w:r>
            <w:proofErr w:type="spellStart"/>
            <w:r w:rsidRPr="008B6B0F">
              <w:rPr>
                <w:sz w:val="23"/>
                <w:szCs w:val="23"/>
              </w:rPr>
              <w:t>Membres</w:t>
            </w:r>
            <w:proofErr w:type="spellEnd"/>
          </w:p>
        </w:tc>
      </w:tr>
      <w:tr w:rsidR="00E0547F" w14:paraId="52E947FE" w14:textId="77777777" w:rsidTr="329E7463">
        <w:trPr>
          <w:trHeight w:val="613"/>
        </w:trPr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EBA5E2A" w14:textId="77777777" w:rsidR="00E0547F" w:rsidRPr="00211A7D" w:rsidRDefault="00E0547F" w:rsidP="00E0547F">
            <w:pPr>
              <w:pStyle w:val="BodyTextIndent"/>
              <w:spacing w:after="0"/>
              <w:ind w:left="0" w:right="-160"/>
              <w:rPr>
                <w:rFonts w:eastAsia="Calibri"/>
                <w:iCs/>
                <w:sz w:val="23"/>
                <w:szCs w:val="23"/>
                <w:lang w:val="fr-FR"/>
              </w:rPr>
            </w:pPr>
            <w:r w:rsidRPr="00211A7D">
              <w:rPr>
                <w:rFonts w:eastAsia="Calibri"/>
                <w:iCs/>
                <w:sz w:val="23"/>
                <w:szCs w:val="23"/>
                <w:lang w:val="fr-FR"/>
              </w:rPr>
              <w:t>Date de publication de l’avis à Manifestation d’Intérêt :</w:t>
            </w:r>
          </w:p>
        </w:tc>
        <w:tc>
          <w:tcPr>
            <w:tcW w:w="6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6B8C2B" w14:textId="77777777" w:rsidR="00E0547F" w:rsidRPr="0013627F" w:rsidRDefault="00E0547F" w:rsidP="00E0547F">
            <w:pPr>
              <w:pStyle w:val="BodyTextIndent"/>
              <w:spacing w:after="0"/>
              <w:ind w:left="288" w:hanging="216"/>
              <w:rPr>
                <w:sz w:val="23"/>
                <w:szCs w:val="23"/>
                <w:lang w:val="fr-FR"/>
              </w:rPr>
            </w:pPr>
            <w:r w:rsidRPr="0013627F">
              <w:rPr>
                <w:sz w:val="23"/>
                <w:szCs w:val="23"/>
                <w:lang w:val="fr-FR"/>
              </w:rPr>
              <w:t xml:space="preserve">25 mars 2024 sur le portail électronique de la BID, 23 </w:t>
            </w:r>
          </w:p>
          <w:p w14:paraId="5EBB4F97" w14:textId="161AD50A" w:rsidR="00E0547F" w:rsidRPr="008B6B0F" w:rsidRDefault="00E0547F" w:rsidP="00E0547F">
            <w:pPr>
              <w:pStyle w:val="BodyTextIndent"/>
              <w:spacing w:after="0"/>
              <w:ind w:left="288" w:hanging="216"/>
              <w:rPr>
                <w:sz w:val="23"/>
                <w:szCs w:val="23"/>
              </w:rPr>
            </w:pPr>
            <w:r w:rsidRPr="008B6B0F">
              <w:rPr>
                <w:sz w:val="23"/>
                <w:szCs w:val="23"/>
              </w:rPr>
              <w:t>mars sur DgMarket</w:t>
            </w:r>
          </w:p>
        </w:tc>
      </w:tr>
      <w:tr w:rsidR="00E0547F" w14:paraId="27C62740" w14:textId="77777777" w:rsidTr="329E7463">
        <w:trPr>
          <w:trHeight w:val="811"/>
        </w:trPr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A7BC9F1" w14:textId="77777777" w:rsidR="00E0547F" w:rsidRPr="00211A7D" w:rsidRDefault="00E0547F" w:rsidP="00E0547F">
            <w:pPr>
              <w:pStyle w:val="BodyTextIndent"/>
              <w:spacing w:after="0"/>
              <w:ind w:left="0" w:right="-160"/>
              <w:rPr>
                <w:rFonts w:eastAsia="Calibri"/>
                <w:iCs/>
                <w:sz w:val="23"/>
                <w:szCs w:val="23"/>
                <w:lang w:val="fr-FR"/>
              </w:rPr>
            </w:pPr>
            <w:r w:rsidRPr="00211A7D">
              <w:rPr>
                <w:rFonts w:eastAsia="Calibri"/>
                <w:iCs/>
                <w:sz w:val="23"/>
                <w:szCs w:val="23"/>
                <w:lang w:val="fr-FR"/>
              </w:rPr>
              <w:t>Date d'émission de la d</w:t>
            </w:r>
            <w:r>
              <w:rPr>
                <w:rFonts w:eastAsia="Calibri"/>
                <w:iCs/>
                <w:sz w:val="23"/>
                <w:szCs w:val="23"/>
                <w:lang w:val="fr-FR"/>
              </w:rPr>
              <w:t>emande a proposition :</w:t>
            </w:r>
          </w:p>
        </w:tc>
        <w:tc>
          <w:tcPr>
            <w:tcW w:w="6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F0741" w14:textId="7622C651" w:rsidR="00E0547F" w:rsidRPr="008B6B0F" w:rsidRDefault="00E0547F" w:rsidP="00E0547F">
            <w:pPr>
              <w:pStyle w:val="BodyTextIndent"/>
              <w:spacing w:after="0"/>
              <w:ind w:left="288" w:hanging="216"/>
              <w:rPr>
                <w:sz w:val="23"/>
                <w:szCs w:val="23"/>
              </w:rPr>
            </w:pPr>
            <w:r w:rsidRPr="008B6B0F">
              <w:rPr>
                <w:sz w:val="23"/>
                <w:szCs w:val="23"/>
              </w:rPr>
              <w:t xml:space="preserve">15 </w:t>
            </w:r>
            <w:proofErr w:type="spellStart"/>
            <w:r w:rsidRPr="008B6B0F">
              <w:rPr>
                <w:sz w:val="23"/>
                <w:szCs w:val="23"/>
              </w:rPr>
              <w:t>novembre</w:t>
            </w:r>
            <w:proofErr w:type="spellEnd"/>
            <w:r w:rsidRPr="008B6B0F">
              <w:rPr>
                <w:sz w:val="23"/>
                <w:szCs w:val="23"/>
              </w:rPr>
              <w:t xml:space="preserve"> 2024</w:t>
            </w:r>
          </w:p>
        </w:tc>
      </w:tr>
      <w:tr w:rsidR="00E0547F" w14:paraId="10A694EC" w14:textId="77777777" w:rsidTr="329E7463">
        <w:trPr>
          <w:trHeight w:val="703"/>
        </w:trPr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DC8588" w14:textId="77777777" w:rsidR="00E0547F" w:rsidRPr="00AE4540" w:rsidRDefault="00E0547F" w:rsidP="00E0547F">
            <w:pPr>
              <w:pStyle w:val="BodyTextIndent"/>
              <w:spacing w:after="0"/>
              <w:ind w:left="0" w:right="-160"/>
              <w:rPr>
                <w:rFonts w:eastAsia="Calibri"/>
                <w:iCs/>
                <w:sz w:val="23"/>
                <w:szCs w:val="23"/>
                <w:lang w:val="fr-FR"/>
              </w:rPr>
            </w:pPr>
            <w:r w:rsidRPr="00AE4540">
              <w:rPr>
                <w:rFonts w:eastAsia="Calibri"/>
                <w:iCs/>
                <w:sz w:val="23"/>
                <w:szCs w:val="23"/>
                <w:lang w:val="fr-FR"/>
              </w:rPr>
              <w:t>Date d’ouverture des propositions techniques :</w:t>
            </w:r>
          </w:p>
        </w:tc>
        <w:tc>
          <w:tcPr>
            <w:tcW w:w="6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FBB6F4" w14:textId="15D35CB0" w:rsidR="00E0547F" w:rsidRPr="008B6B0F" w:rsidRDefault="00E0547F" w:rsidP="00E0547F">
            <w:pPr>
              <w:pStyle w:val="BodyTextIndent"/>
              <w:spacing w:after="0"/>
              <w:ind w:left="288" w:hanging="216"/>
              <w:rPr>
                <w:sz w:val="23"/>
                <w:szCs w:val="23"/>
              </w:rPr>
            </w:pPr>
            <w:r w:rsidRPr="008B6B0F">
              <w:rPr>
                <w:sz w:val="23"/>
                <w:szCs w:val="23"/>
              </w:rPr>
              <w:t xml:space="preserve">20 </w:t>
            </w:r>
            <w:proofErr w:type="spellStart"/>
            <w:r w:rsidRPr="008B6B0F">
              <w:rPr>
                <w:sz w:val="23"/>
                <w:szCs w:val="23"/>
              </w:rPr>
              <w:t>janvier</w:t>
            </w:r>
            <w:proofErr w:type="spellEnd"/>
            <w:r w:rsidRPr="008B6B0F">
              <w:rPr>
                <w:sz w:val="23"/>
                <w:szCs w:val="23"/>
              </w:rPr>
              <w:t xml:space="preserve"> 2025</w:t>
            </w:r>
          </w:p>
        </w:tc>
      </w:tr>
      <w:tr w:rsidR="00E0547F" w14:paraId="28EAFFAA" w14:textId="77777777" w:rsidTr="329E7463">
        <w:trPr>
          <w:trHeight w:val="703"/>
        </w:trPr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1ABD2E3" w14:textId="77777777" w:rsidR="00E0547F" w:rsidRPr="00AE4540" w:rsidRDefault="00E0547F" w:rsidP="00E0547F">
            <w:pPr>
              <w:pStyle w:val="BodyTextIndent"/>
              <w:spacing w:after="0"/>
              <w:ind w:left="0" w:right="-160"/>
              <w:rPr>
                <w:rFonts w:eastAsia="Calibri"/>
                <w:iCs/>
                <w:sz w:val="23"/>
                <w:szCs w:val="23"/>
                <w:lang w:val="fr-FR"/>
              </w:rPr>
            </w:pPr>
            <w:r w:rsidRPr="00AE4540">
              <w:rPr>
                <w:rFonts w:eastAsia="Calibri"/>
                <w:iCs/>
                <w:sz w:val="23"/>
                <w:szCs w:val="23"/>
                <w:lang w:val="fr-FR"/>
              </w:rPr>
              <w:t xml:space="preserve">Date d’ouverture des propositions </w:t>
            </w:r>
            <w:r>
              <w:rPr>
                <w:rFonts w:eastAsia="Calibri"/>
                <w:iCs/>
                <w:sz w:val="23"/>
                <w:szCs w:val="23"/>
                <w:lang w:val="fr-FR"/>
              </w:rPr>
              <w:t>financières</w:t>
            </w:r>
            <w:r w:rsidRPr="00AE4540">
              <w:rPr>
                <w:rFonts w:eastAsia="Calibri"/>
                <w:iCs/>
                <w:sz w:val="23"/>
                <w:szCs w:val="23"/>
                <w:lang w:val="fr-FR"/>
              </w:rPr>
              <w:t xml:space="preserve"> :</w:t>
            </w:r>
          </w:p>
        </w:tc>
        <w:tc>
          <w:tcPr>
            <w:tcW w:w="6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C62E4D" w14:textId="687BDBB0" w:rsidR="00E0547F" w:rsidRPr="008B6B0F" w:rsidRDefault="00FD547E" w:rsidP="00E0547F">
            <w:pPr>
              <w:pStyle w:val="BodyTextIndent"/>
              <w:spacing w:after="0"/>
              <w:ind w:left="288" w:hanging="216"/>
              <w:rPr>
                <w:sz w:val="23"/>
                <w:szCs w:val="23"/>
              </w:rPr>
            </w:pPr>
            <w:r w:rsidRPr="008B6B0F">
              <w:rPr>
                <w:sz w:val="23"/>
                <w:szCs w:val="23"/>
              </w:rPr>
              <w:t>19 août 2025</w:t>
            </w:r>
          </w:p>
        </w:tc>
      </w:tr>
      <w:tr w:rsidR="00E0547F" w14:paraId="5655E5E5" w14:textId="77777777" w:rsidTr="329E7463">
        <w:trPr>
          <w:trHeight w:val="1054"/>
        </w:trPr>
        <w:tc>
          <w:tcPr>
            <w:tcW w:w="40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A5EDF5E" w14:textId="77777777" w:rsidR="00E0547F" w:rsidRPr="00552FA2" w:rsidRDefault="00E0547F" w:rsidP="00E0547F">
            <w:pPr>
              <w:pStyle w:val="BodyTextIndent"/>
              <w:spacing w:after="0"/>
              <w:ind w:left="0" w:right="-160"/>
              <w:rPr>
                <w:rFonts w:eastAsia="Calibri"/>
                <w:iCs/>
                <w:sz w:val="23"/>
                <w:szCs w:val="23"/>
                <w:lang w:val="fr-FR"/>
              </w:rPr>
            </w:pPr>
            <w:r w:rsidRPr="00552FA2">
              <w:rPr>
                <w:rFonts w:eastAsia="Calibri"/>
                <w:iCs/>
                <w:sz w:val="23"/>
                <w:szCs w:val="23"/>
                <w:lang w:val="fr-FR"/>
              </w:rPr>
              <w:t>Date d'approbation par la Banque du projet de contrat négocié :</w:t>
            </w:r>
          </w:p>
        </w:tc>
        <w:tc>
          <w:tcPr>
            <w:tcW w:w="6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C0559" w14:textId="2500C5E5" w:rsidR="00E0547F" w:rsidRPr="008B6B0F" w:rsidRDefault="00FD547E" w:rsidP="00E0547F">
            <w:pPr>
              <w:pStyle w:val="BodyTextIndent"/>
              <w:spacing w:after="0"/>
              <w:ind w:left="288" w:hanging="216"/>
              <w:rPr>
                <w:sz w:val="23"/>
                <w:szCs w:val="23"/>
              </w:rPr>
            </w:pPr>
            <w:r w:rsidRPr="008B6B0F">
              <w:rPr>
                <w:sz w:val="23"/>
                <w:szCs w:val="23"/>
              </w:rPr>
              <w:t xml:space="preserve">05 </w:t>
            </w:r>
            <w:proofErr w:type="spellStart"/>
            <w:r w:rsidRPr="008B6B0F">
              <w:rPr>
                <w:sz w:val="23"/>
                <w:szCs w:val="23"/>
              </w:rPr>
              <w:t>novembre</w:t>
            </w:r>
            <w:proofErr w:type="spellEnd"/>
            <w:r w:rsidRPr="008B6B0F">
              <w:rPr>
                <w:sz w:val="23"/>
                <w:szCs w:val="23"/>
              </w:rPr>
              <w:t xml:space="preserve"> 2025</w:t>
            </w:r>
          </w:p>
        </w:tc>
      </w:tr>
    </w:tbl>
    <w:p w14:paraId="386175BB" w14:textId="77777777" w:rsidR="00A83057" w:rsidRDefault="00A83057" w:rsidP="00A83057">
      <w:pPr>
        <w:pStyle w:val="BodyTextIndent"/>
        <w:widowControl/>
        <w:autoSpaceDE/>
        <w:spacing w:before="120"/>
        <w:ind w:left="993" w:right="289"/>
        <w:jc w:val="both"/>
        <w:rPr>
          <w:b/>
          <w:iCs/>
        </w:rPr>
      </w:pPr>
    </w:p>
    <w:p w14:paraId="0DEE6439" w14:textId="77777777" w:rsidR="00A83057" w:rsidRDefault="00A83057" w:rsidP="00A83057">
      <w:pPr>
        <w:rPr>
          <w:b w:val="0"/>
          <w:iCs/>
        </w:rPr>
      </w:pPr>
      <w:r>
        <w:rPr>
          <w:b w:val="0"/>
          <w:iCs/>
        </w:rPr>
        <w:br w:type="page"/>
      </w:r>
    </w:p>
    <w:p w14:paraId="0D8797A8" w14:textId="77777777" w:rsidR="00A83057" w:rsidRDefault="00A83057" w:rsidP="00A83057">
      <w:pPr>
        <w:pStyle w:val="BodyTextIndent"/>
        <w:widowControl/>
        <w:numPr>
          <w:ilvl w:val="0"/>
          <w:numId w:val="1"/>
        </w:numPr>
        <w:autoSpaceDE/>
        <w:spacing w:before="120"/>
        <w:ind w:left="448" w:right="289" w:hanging="357"/>
        <w:jc w:val="both"/>
        <w:rPr>
          <w:rFonts w:eastAsia="Times New Roman"/>
          <w:b/>
          <w:iCs/>
          <w:sz w:val="24"/>
          <w:szCs w:val="20"/>
          <w:lang w:val="en-GB"/>
        </w:rPr>
      </w:pPr>
      <w:r>
        <w:rPr>
          <w:b/>
          <w:iCs/>
        </w:rPr>
        <w:lastRenderedPageBreak/>
        <w:t xml:space="preserve"> Consultant </w:t>
      </w:r>
      <w:proofErr w:type="spellStart"/>
      <w:r>
        <w:rPr>
          <w:b/>
          <w:iCs/>
        </w:rPr>
        <w:t>Retenu</w:t>
      </w:r>
      <w:proofErr w:type="spellEnd"/>
      <w:r>
        <w:rPr>
          <w:b/>
          <w:iCs/>
        </w:rPr>
        <w:t>:</w:t>
      </w:r>
    </w:p>
    <w:tbl>
      <w:tblPr>
        <w:tblW w:w="10414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73"/>
        <w:gridCol w:w="6141"/>
      </w:tblGrid>
      <w:tr w:rsidR="00A83057" w14:paraId="2587AD52" w14:textId="77777777" w:rsidTr="00DE6CDF">
        <w:trPr>
          <w:trHeight w:hRule="exact" w:val="8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5D1BD4F" w14:textId="77777777" w:rsidR="00A83057" w:rsidRDefault="00A83057" w:rsidP="00EE7022">
            <w:pPr>
              <w:pStyle w:val="BodyTextIndent"/>
              <w:spacing w:after="0"/>
              <w:ind w:left="231" w:hanging="159"/>
              <w:rPr>
                <w:iCs/>
                <w:sz w:val="23"/>
                <w:szCs w:val="23"/>
              </w:rPr>
            </w:pPr>
            <w:r>
              <w:rPr>
                <w:iCs/>
                <w:sz w:val="23"/>
                <w:szCs w:val="23"/>
              </w:rPr>
              <w:t>Nom: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5838CB" w14:textId="33E9C2E3" w:rsidR="00A83057" w:rsidRPr="00DE6CDF" w:rsidRDefault="00FD547E" w:rsidP="00EE7022">
            <w:pPr>
              <w:pStyle w:val="BodyTextIndent"/>
              <w:spacing w:after="0"/>
              <w:ind w:left="288" w:hanging="216"/>
              <w:rPr>
                <w:iCs/>
                <w:sz w:val="23"/>
                <w:szCs w:val="23"/>
              </w:rPr>
            </w:pPr>
            <w:proofErr w:type="spellStart"/>
            <w:r w:rsidRPr="00DE6CDF">
              <w:rPr>
                <w:bCs/>
              </w:rPr>
              <w:t>Groupement</w:t>
            </w:r>
            <w:proofErr w:type="spellEnd"/>
            <w:r w:rsidRPr="00DE6CDF">
              <w:rPr>
                <w:bCs/>
              </w:rPr>
              <w:t xml:space="preserve"> ICB / CTEXCEI</w:t>
            </w:r>
          </w:p>
        </w:tc>
      </w:tr>
      <w:tr w:rsidR="00A83057" w14:paraId="1272B401" w14:textId="77777777" w:rsidTr="00BB7BA9">
        <w:trPr>
          <w:trHeight w:hRule="exact" w:val="5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110FA14" w14:textId="77777777" w:rsidR="00A83057" w:rsidRDefault="00A83057" w:rsidP="00EE7022">
            <w:pPr>
              <w:pStyle w:val="BodyTextIndent"/>
              <w:spacing w:after="0"/>
              <w:ind w:left="231" w:hanging="159"/>
              <w:rPr>
                <w:iCs/>
                <w:sz w:val="23"/>
                <w:szCs w:val="23"/>
              </w:rPr>
            </w:pPr>
            <w:proofErr w:type="spellStart"/>
            <w:r w:rsidRPr="0054560D">
              <w:rPr>
                <w:iCs/>
                <w:sz w:val="23"/>
                <w:szCs w:val="23"/>
              </w:rPr>
              <w:t>Nationalit</w:t>
            </w:r>
            <w:r>
              <w:rPr>
                <w:iCs/>
                <w:sz w:val="23"/>
                <w:szCs w:val="23"/>
              </w:rPr>
              <w:t>e</w:t>
            </w:r>
            <w:proofErr w:type="spellEnd"/>
            <w:r>
              <w:rPr>
                <w:iCs/>
                <w:sz w:val="23"/>
                <w:szCs w:val="23"/>
              </w:rPr>
              <w:t xml:space="preserve">: 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6C28E" w14:textId="1A40CBE5" w:rsidR="00A83057" w:rsidRPr="00DE6CDF" w:rsidRDefault="00FD547E" w:rsidP="00EE7022">
            <w:pPr>
              <w:pStyle w:val="BodyTextIndent"/>
              <w:spacing w:after="0"/>
              <w:ind w:left="288" w:hanging="216"/>
              <w:rPr>
                <w:iCs/>
                <w:sz w:val="23"/>
                <w:szCs w:val="23"/>
              </w:rPr>
            </w:pPr>
            <w:r w:rsidRPr="00DE6CDF">
              <w:rPr>
                <w:bCs/>
              </w:rPr>
              <w:t>Burkina Faso</w:t>
            </w:r>
          </w:p>
        </w:tc>
      </w:tr>
      <w:tr w:rsidR="00FD547E" w14:paraId="2C752F3D" w14:textId="77777777" w:rsidTr="00BB7BA9">
        <w:trPr>
          <w:trHeight w:hRule="exact" w:val="99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5704BDA" w14:textId="77777777" w:rsidR="00FD547E" w:rsidRDefault="00FD547E" w:rsidP="00FD547E">
            <w:pPr>
              <w:pStyle w:val="BodyTextIndent"/>
              <w:spacing w:after="0"/>
              <w:ind w:left="231" w:hanging="159"/>
              <w:rPr>
                <w:iCs/>
                <w:sz w:val="23"/>
                <w:szCs w:val="23"/>
              </w:rPr>
            </w:pPr>
            <w:proofErr w:type="spellStart"/>
            <w:r w:rsidRPr="0054560D">
              <w:rPr>
                <w:iCs/>
                <w:sz w:val="23"/>
                <w:szCs w:val="23"/>
              </w:rPr>
              <w:t>Adress</w:t>
            </w:r>
            <w:r>
              <w:rPr>
                <w:iCs/>
                <w:sz w:val="23"/>
                <w:szCs w:val="23"/>
              </w:rPr>
              <w:t>e</w:t>
            </w:r>
            <w:proofErr w:type="spellEnd"/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vAlign w:val="center"/>
            <w:hideMark/>
          </w:tcPr>
          <w:p w14:paraId="52891B32" w14:textId="45B21CE7" w:rsidR="00FD547E" w:rsidRDefault="00FD547E" w:rsidP="00FD547E">
            <w:pPr>
              <w:pStyle w:val="BodyTextIndent"/>
              <w:spacing w:after="0"/>
              <w:ind w:left="0"/>
              <w:rPr>
                <w:rFonts w:asciiTheme="majorBidi" w:hAnsiTheme="majorBidi" w:cstheme="majorBidi"/>
                <w:i/>
                <w:lang w:val="fr-FR"/>
              </w:rPr>
            </w:pPr>
            <w:r w:rsidRPr="004F7C5A">
              <w:rPr>
                <w:lang w:val="fr-FR"/>
              </w:rPr>
              <w:t>01 BP 193 Ouagadougou 01</w:t>
            </w:r>
          </w:p>
          <w:p w14:paraId="70E53FCD" w14:textId="77777777" w:rsidR="00FD547E" w:rsidRDefault="00FD547E" w:rsidP="00FD547E">
            <w:pPr>
              <w:pStyle w:val="BodyTextIndent"/>
              <w:spacing w:after="0"/>
              <w:ind w:left="0"/>
              <w:rPr>
                <w:rFonts w:asciiTheme="majorBidi" w:hAnsiTheme="majorBidi" w:cstheme="majorBidi"/>
                <w:i/>
                <w:lang w:val="fr-FR"/>
              </w:rPr>
            </w:pPr>
            <w:r w:rsidRPr="00C56984">
              <w:rPr>
                <w:rFonts w:asciiTheme="majorBidi" w:hAnsiTheme="majorBidi" w:cstheme="majorBidi"/>
                <w:i/>
                <w:lang w:val="fr-FR"/>
              </w:rPr>
              <w:t>Tél : +226 25 33 55 49</w:t>
            </w:r>
          </w:p>
          <w:p w14:paraId="501ABA98" w14:textId="25CD983B" w:rsidR="00FD547E" w:rsidRPr="00EC7DA8" w:rsidRDefault="00FD547E" w:rsidP="00FD547E">
            <w:pPr>
              <w:pStyle w:val="BodyTextIndent"/>
              <w:spacing w:after="0"/>
              <w:ind w:left="0"/>
              <w:rPr>
                <w:b/>
                <w:iCs/>
                <w:sz w:val="23"/>
                <w:szCs w:val="23"/>
              </w:rPr>
            </w:pPr>
            <w:r w:rsidRPr="00A47A1E">
              <w:rPr>
                <w:rFonts w:ascii="Maiandra GD" w:eastAsia="SimSun" w:hAnsi="Maiandra GD" w:cs="Arial"/>
                <w:lang w:val="fr-FR" w:eastAsia="zh-CN"/>
              </w:rPr>
              <w:t xml:space="preserve">Email : </w:t>
            </w:r>
            <w:hyperlink r:id="rId7" w:history="1">
              <w:r w:rsidRPr="00A47A1E">
                <w:rPr>
                  <w:rFonts w:ascii="Maiandra GD" w:eastAsia="SimSun" w:hAnsi="Maiandra GD" w:cs="Arial"/>
                  <w:color w:val="0000FF"/>
                  <w:u w:val="single"/>
                  <w:lang w:val="fr-FR" w:eastAsia="zh-CN"/>
                </w:rPr>
                <w:t>toe.honore@fasonet.bf</w:t>
              </w:r>
            </w:hyperlink>
            <w:r>
              <w:rPr>
                <w:rFonts w:ascii="Maiandra GD" w:eastAsia="SimSun" w:hAnsi="Maiandra GD" w:cs="Arial"/>
                <w:lang w:val="fr-FR" w:eastAsia="zh-CN"/>
              </w:rPr>
              <w:t>;</w:t>
            </w:r>
            <w:r>
              <w:t xml:space="preserve"> </w:t>
            </w:r>
            <w:hyperlink r:id="rId8" w:history="1">
              <w:r w:rsidRPr="000261DB">
                <w:rPr>
                  <w:rStyle w:val="Hyperlink"/>
                  <w:rFonts w:ascii="Maiandra GD" w:eastAsia="SimSun" w:hAnsi="Maiandra GD" w:cs="Arial"/>
                  <w:lang w:val="fr-FR" w:eastAsia="zh-CN"/>
                </w:rPr>
                <w:t>ctexcei@yahoo.fr</w:t>
              </w:r>
            </w:hyperlink>
          </w:p>
        </w:tc>
      </w:tr>
      <w:tr w:rsidR="00FD547E" w14:paraId="6583F88D" w14:textId="77777777" w:rsidTr="00BB7BA9">
        <w:trPr>
          <w:trHeight w:hRule="exact" w:val="48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26A1FEB8" w14:textId="77777777" w:rsidR="00FD547E" w:rsidRDefault="00FD547E" w:rsidP="00FD547E">
            <w:pPr>
              <w:pStyle w:val="BodyTextIndent"/>
              <w:spacing w:after="0"/>
              <w:ind w:left="231" w:hanging="159"/>
              <w:rPr>
                <w:iCs/>
                <w:sz w:val="23"/>
                <w:szCs w:val="23"/>
              </w:rPr>
            </w:pPr>
            <w:proofErr w:type="spellStart"/>
            <w:r>
              <w:rPr>
                <w:iCs/>
                <w:sz w:val="23"/>
                <w:szCs w:val="23"/>
              </w:rPr>
              <w:t>Montant</w:t>
            </w:r>
            <w:proofErr w:type="spellEnd"/>
            <w:r>
              <w:rPr>
                <w:iCs/>
                <w:sz w:val="23"/>
                <w:szCs w:val="23"/>
              </w:rPr>
              <w:t xml:space="preserve"> du </w:t>
            </w:r>
            <w:r w:rsidRPr="0054560D">
              <w:rPr>
                <w:iCs/>
                <w:sz w:val="23"/>
                <w:szCs w:val="23"/>
              </w:rPr>
              <w:t>Contract</w:t>
            </w:r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vAlign w:val="center"/>
            <w:hideMark/>
          </w:tcPr>
          <w:p w14:paraId="2FB59E3B" w14:textId="15E88EF3" w:rsidR="00FD547E" w:rsidRPr="00DE6CDF" w:rsidRDefault="00FD547E" w:rsidP="00FD547E">
            <w:pPr>
              <w:pStyle w:val="BodyTextIndent"/>
              <w:spacing w:after="0"/>
              <w:ind w:left="288" w:hanging="216"/>
              <w:rPr>
                <w:sz w:val="23"/>
                <w:szCs w:val="23"/>
              </w:rPr>
            </w:pPr>
            <w:r w:rsidRPr="00DE6CDF">
              <w:rPr>
                <w:rFonts w:asciiTheme="majorBidi" w:hAnsiTheme="majorBidi" w:cstheme="majorBidi"/>
                <w:i/>
                <w:lang w:val="fr-FR"/>
              </w:rPr>
              <w:t>685 190 732 FCFA HT</w:t>
            </w:r>
          </w:p>
        </w:tc>
      </w:tr>
      <w:tr w:rsidR="00A83057" w14:paraId="3269ECD6" w14:textId="77777777" w:rsidTr="00BB7BA9">
        <w:trPr>
          <w:trHeight w:hRule="exact" w:val="56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12E31F21" w14:textId="77777777" w:rsidR="00A83057" w:rsidRPr="00EC7DA8" w:rsidRDefault="00A83057" w:rsidP="00EE7022">
            <w:pPr>
              <w:pStyle w:val="BodyTextIndent"/>
              <w:spacing w:before="60" w:after="0"/>
              <w:ind w:left="0"/>
              <w:rPr>
                <w:iCs/>
                <w:sz w:val="23"/>
                <w:szCs w:val="23"/>
                <w:lang w:val="fr-FR"/>
              </w:rPr>
            </w:pPr>
            <w:r w:rsidRPr="00EC7DA8">
              <w:rPr>
                <w:iCs/>
                <w:sz w:val="23"/>
                <w:szCs w:val="23"/>
                <w:lang w:val="fr-FR"/>
              </w:rPr>
              <w:t>Date de début d’</w:t>
            </w:r>
            <w:proofErr w:type="spellStart"/>
            <w:r w:rsidRPr="00EC7DA8">
              <w:rPr>
                <w:iCs/>
                <w:sz w:val="23"/>
                <w:szCs w:val="23"/>
                <w:lang w:val="fr-FR"/>
              </w:rPr>
              <w:t>Execution</w:t>
            </w:r>
            <w:proofErr w:type="spellEnd"/>
            <w:r w:rsidRPr="00EC7DA8">
              <w:rPr>
                <w:iCs/>
                <w:sz w:val="23"/>
                <w:szCs w:val="23"/>
                <w:lang w:val="fr-FR"/>
              </w:rPr>
              <w:t xml:space="preserve"> du contrat</w:t>
            </w:r>
            <w:r>
              <w:rPr>
                <w:iCs/>
                <w:sz w:val="23"/>
                <w:szCs w:val="23"/>
                <w:lang w:val="fr-FR"/>
              </w:rPr>
              <w:t> 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DE9AA" w14:textId="7D1F969C" w:rsidR="00A83057" w:rsidRPr="00DE6CDF" w:rsidRDefault="00FD547E" w:rsidP="00EE7022">
            <w:pPr>
              <w:spacing w:before="60"/>
              <w:ind w:left="72"/>
              <w:rPr>
                <w:rFonts w:ascii="Cambria" w:eastAsia="Cambria" w:hAnsi="Cambria" w:cs="Cambria"/>
                <w:b w:val="0"/>
                <w:color w:val="auto"/>
                <w:sz w:val="24"/>
                <w:szCs w:val="24"/>
              </w:rPr>
            </w:pPr>
            <w:r w:rsidRPr="00DE6CDF">
              <w:rPr>
                <w:b w:val="0"/>
                <w:color w:val="auto"/>
                <w:sz w:val="24"/>
                <w:szCs w:val="24"/>
              </w:rPr>
              <w:t>01/12/2025</w:t>
            </w:r>
          </w:p>
        </w:tc>
      </w:tr>
      <w:tr w:rsidR="00A83057" w14:paraId="28C46EC1" w14:textId="77777777" w:rsidTr="00BB7BA9">
        <w:trPr>
          <w:trHeight w:hRule="exact" w:val="5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4AF8B8F" w14:textId="77777777" w:rsidR="00A83057" w:rsidRPr="0054560D" w:rsidRDefault="00A83057" w:rsidP="00EE7022">
            <w:pPr>
              <w:pStyle w:val="BodyTextIndent"/>
              <w:spacing w:before="60" w:after="0"/>
              <w:ind w:left="72"/>
              <w:rPr>
                <w:iCs/>
                <w:sz w:val="23"/>
                <w:szCs w:val="23"/>
              </w:rPr>
            </w:pPr>
            <w:r w:rsidRPr="0054560D">
              <w:rPr>
                <w:iCs/>
                <w:sz w:val="23"/>
                <w:szCs w:val="23"/>
              </w:rPr>
              <w:t>Dur</w:t>
            </w:r>
            <w:r>
              <w:rPr>
                <w:iCs/>
                <w:sz w:val="23"/>
                <w:szCs w:val="23"/>
              </w:rPr>
              <w:t xml:space="preserve">ée </w:t>
            </w:r>
            <w:proofErr w:type="spellStart"/>
            <w:r>
              <w:rPr>
                <w:iCs/>
                <w:sz w:val="23"/>
                <w:szCs w:val="23"/>
              </w:rPr>
              <w:t>d’</w:t>
            </w:r>
            <w:r w:rsidRPr="0054560D">
              <w:rPr>
                <w:iCs/>
                <w:sz w:val="23"/>
                <w:szCs w:val="23"/>
              </w:rPr>
              <w:t>exécution</w:t>
            </w:r>
            <w:proofErr w:type="spellEnd"/>
            <w:r w:rsidRPr="0054560D">
              <w:rPr>
                <w:iCs/>
                <w:sz w:val="23"/>
                <w:szCs w:val="23"/>
              </w:rPr>
              <w:t xml:space="preserve"> </w:t>
            </w:r>
            <w:r>
              <w:rPr>
                <w:iCs/>
                <w:sz w:val="23"/>
                <w:szCs w:val="23"/>
              </w:rPr>
              <w:t>du</w:t>
            </w:r>
            <w:r w:rsidRPr="0054560D">
              <w:rPr>
                <w:iCs/>
                <w:sz w:val="23"/>
                <w:szCs w:val="23"/>
              </w:rPr>
              <w:t xml:space="preserve"> Contract</w:t>
            </w:r>
            <w:r>
              <w:rPr>
                <w:iCs/>
                <w:sz w:val="23"/>
                <w:szCs w:val="23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9C12A" w14:textId="4B0FD7E7" w:rsidR="00A83057" w:rsidRPr="002B3EE6" w:rsidRDefault="00FD547E" w:rsidP="00BB7BA9">
            <w:pPr>
              <w:spacing w:line="240" w:lineRule="auto"/>
              <w:rPr>
                <w:rFonts w:ascii="Cambria" w:eastAsia="Cambria" w:hAnsi="Cambria" w:cs="Cambria"/>
                <w:color w:val="auto"/>
                <w:sz w:val="24"/>
                <w:szCs w:val="24"/>
              </w:rPr>
            </w:pPr>
            <w:r w:rsidRPr="00FD547E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val="fr-FR"/>
              </w:rPr>
              <w:t>Trente (30) mois</w:t>
            </w:r>
          </w:p>
        </w:tc>
      </w:tr>
      <w:tr w:rsidR="00A83057" w:rsidRPr="0013627F" w14:paraId="78880C3B" w14:textId="77777777" w:rsidTr="00DE6CDF">
        <w:trPr>
          <w:trHeight w:hRule="exact" w:val="116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6514E35" w14:textId="77777777" w:rsidR="00A83057" w:rsidRPr="00EC7DA8" w:rsidRDefault="00A83057" w:rsidP="00EE7022">
            <w:pPr>
              <w:pStyle w:val="BodyTextIndent"/>
              <w:spacing w:before="60" w:after="0"/>
              <w:ind w:left="72"/>
              <w:rPr>
                <w:iCs/>
                <w:sz w:val="23"/>
                <w:szCs w:val="23"/>
                <w:lang w:val="fr-FR"/>
              </w:rPr>
            </w:pPr>
            <w:r w:rsidRPr="00EC7DA8">
              <w:rPr>
                <w:iCs/>
                <w:sz w:val="23"/>
                <w:szCs w:val="23"/>
                <w:lang w:val="fr-FR"/>
              </w:rPr>
              <w:t>Résumé de l’obje</w:t>
            </w:r>
            <w:r>
              <w:rPr>
                <w:iCs/>
                <w:sz w:val="23"/>
                <w:szCs w:val="23"/>
                <w:lang w:val="fr-FR"/>
              </w:rPr>
              <w:t>t</w:t>
            </w:r>
            <w:r w:rsidRPr="00EC7DA8">
              <w:rPr>
                <w:iCs/>
                <w:sz w:val="23"/>
                <w:szCs w:val="23"/>
                <w:lang w:val="fr-FR"/>
              </w:rPr>
              <w:t xml:space="preserve"> du contrat</w:t>
            </w:r>
            <w:r>
              <w:rPr>
                <w:iCs/>
                <w:sz w:val="23"/>
                <w:szCs w:val="23"/>
                <w:lang w:val="fr-FR"/>
              </w:rPr>
              <w:t xml:space="preserve"> </w:t>
            </w:r>
            <w:r w:rsidRPr="00EC7DA8">
              <w:rPr>
                <w:iCs/>
                <w:sz w:val="23"/>
                <w:szCs w:val="23"/>
                <w:lang w:val="fr-FR"/>
              </w:rPr>
              <w:t>:</w:t>
            </w:r>
          </w:p>
        </w:tc>
        <w:tc>
          <w:tcPr>
            <w:tcW w:w="6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230D4" w14:textId="4ADB3F3F" w:rsidR="00A83057" w:rsidRPr="0013627F" w:rsidRDefault="004C6A10" w:rsidP="00DE6CDF">
            <w:pPr>
              <w:spacing w:line="240" w:lineRule="auto"/>
              <w:ind w:left="72"/>
              <w:jc w:val="both"/>
              <w:rPr>
                <w:rFonts w:ascii="Cambria" w:eastAsia="Cambria" w:hAnsi="Cambria" w:cs="Cambria"/>
                <w:b w:val="0"/>
                <w:color w:val="auto"/>
                <w:sz w:val="24"/>
                <w:szCs w:val="24"/>
                <w:lang w:val="fr-FR"/>
              </w:rPr>
            </w:pPr>
            <w:r w:rsidRPr="0013627F">
              <w:rPr>
                <w:b w:val="0"/>
                <w:color w:val="auto"/>
                <w:sz w:val="24"/>
                <w:szCs w:val="24"/>
                <w:lang w:val="fr-FR"/>
              </w:rPr>
              <w:t>Mission de contrôle et surveillance des travaux de restructuration et d’extension des réseaux électriques HTA/BT</w:t>
            </w:r>
          </w:p>
        </w:tc>
      </w:tr>
    </w:tbl>
    <w:p w14:paraId="164A1DC2" w14:textId="19E764E6" w:rsidR="00A83057" w:rsidRPr="0013627F" w:rsidRDefault="00A83057" w:rsidP="00A83057">
      <w:pPr>
        <w:rPr>
          <w:b w:val="0"/>
          <w:iCs/>
          <w:lang w:val="fr-FR"/>
        </w:rPr>
      </w:pPr>
    </w:p>
    <w:p w14:paraId="5D168B2B" w14:textId="44E5D2A1" w:rsidR="004C6A10" w:rsidRPr="0013627F" w:rsidRDefault="004C6A10" w:rsidP="00A83057">
      <w:pPr>
        <w:rPr>
          <w:b w:val="0"/>
          <w:iCs/>
          <w:lang w:val="fr-FR"/>
        </w:rPr>
      </w:pPr>
    </w:p>
    <w:p w14:paraId="3FCE3471" w14:textId="64BEB79A" w:rsidR="004C6A10" w:rsidRPr="0013627F" w:rsidRDefault="004C6A10" w:rsidP="00A83057">
      <w:pPr>
        <w:rPr>
          <w:b w:val="0"/>
          <w:iCs/>
          <w:lang w:val="fr-FR"/>
        </w:rPr>
      </w:pPr>
    </w:p>
    <w:p w14:paraId="03968603" w14:textId="409FC641" w:rsidR="004C6A10" w:rsidRPr="0013627F" w:rsidRDefault="004C6A10" w:rsidP="00A83057">
      <w:pPr>
        <w:rPr>
          <w:b w:val="0"/>
          <w:iCs/>
          <w:lang w:val="fr-FR"/>
        </w:rPr>
      </w:pPr>
    </w:p>
    <w:p w14:paraId="4C85890C" w14:textId="39E77E9B" w:rsidR="004C6A10" w:rsidRPr="0013627F" w:rsidRDefault="004C6A10" w:rsidP="00A83057">
      <w:pPr>
        <w:rPr>
          <w:b w:val="0"/>
          <w:iCs/>
          <w:lang w:val="fr-FR"/>
        </w:rPr>
      </w:pPr>
    </w:p>
    <w:p w14:paraId="00F0D3B5" w14:textId="31F6809A" w:rsidR="004C6A10" w:rsidRPr="0013627F" w:rsidRDefault="004C6A10" w:rsidP="00A83057">
      <w:pPr>
        <w:rPr>
          <w:b w:val="0"/>
          <w:iCs/>
          <w:lang w:val="fr-FR"/>
        </w:rPr>
      </w:pPr>
    </w:p>
    <w:p w14:paraId="58B0501D" w14:textId="7EFE4867" w:rsidR="004C6A10" w:rsidRPr="0013627F" w:rsidRDefault="004C6A10" w:rsidP="00A83057">
      <w:pPr>
        <w:rPr>
          <w:b w:val="0"/>
          <w:iCs/>
          <w:lang w:val="fr-FR"/>
        </w:rPr>
      </w:pPr>
    </w:p>
    <w:p w14:paraId="7C2C9418" w14:textId="553A6683" w:rsidR="004C6A10" w:rsidRPr="0013627F" w:rsidRDefault="004C6A10" w:rsidP="00A83057">
      <w:pPr>
        <w:rPr>
          <w:b w:val="0"/>
          <w:iCs/>
          <w:lang w:val="fr-FR"/>
        </w:rPr>
      </w:pPr>
    </w:p>
    <w:p w14:paraId="3C7B8AEE" w14:textId="6A8D900B" w:rsidR="004C6A10" w:rsidRPr="0013627F" w:rsidRDefault="004C6A10" w:rsidP="00A83057">
      <w:pPr>
        <w:rPr>
          <w:b w:val="0"/>
          <w:iCs/>
          <w:lang w:val="fr-FR"/>
        </w:rPr>
      </w:pPr>
    </w:p>
    <w:p w14:paraId="53DBF00E" w14:textId="37951ECE" w:rsidR="004C6A10" w:rsidRPr="0013627F" w:rsidRDefault="004C6A10" w:rsidP="00A83057">
      <w:pPr>
        <w:rPr>
          <w:b w:val="0"/>
          <w:iCs/>
          <w:lang w:val="fr-FR"/>
        </w:rPr>
      </w:pPr>
    </w:p>
    <w:p w14:paraId="6ECB96E1" w14:textId="136831F9" w:rsidR="004C6A10" w:rsidRPr="0013627F" w:rsidRDefault="004C6A10" w:rsidP="00A83057">
      <w:pPr>
        <w:rPr>
          <w:b w:val="0"/>
          <w:iCs/>
          <w:lang w:val="fr-FR"/>
        </w:rPr>
      </w:pPr>
    </w:p>
    <w:p w14:paraId="1F51D73B" w14:textId="15B64E03" w:rsidR="004C6A10" w:rsidRPr="0013627F" w:rsidRDefault="004C6A10" w:rsidP="00A83057">
      <w:pPr>
        <w:rPr>
          <w:b w:val="0"/>
          <w:iCs/>
          <w:lang w:val="fr-FR"/>
        </w:rPr>
      </w:pPr>
    </w:p>
    <w:p w14:paraId="0DDB7E98" w14:textId="389434DB" w:rsidR="00BB7BA9" w:rsidRPr="0013627F" w:rsidRDefault="00BB7BA9" w:rsidP="00A83057">
      <w:pPr>
        <w:rPr>
          <w:b w:val="0"/>
          <w:iCs/>
          <w:lang w:val="fr-FR"/>
        </w:rPr>
      </w:pPr>
    </w:p>
    <w:p w14:paraId="28BC92C5" w14:textId="655767E8" w:rsidR="00BB7BA9" w:rsidRPr="0013627F" w:rsidRDefault="00BB7BA9" w:rsidP="00A83057">
      <w:pPr>
        <w:rPr>
          <w:b w:val="0"/>
          <w:iCs/>
          <w:lang w:val="fr-FR"/>
        </w:rPr>
      </w:pPr>
    </w:p>
    <w:p w14:paraId="653A0F0A" w14:textId="7F5FD1B7" w:rsidR="00BB7BA9" w:rsidRPr="0013627F" w:rsidRDefault="00BB7BA9" w:rsidP="00A83057">
      <w:pPr>
        <w:rPr>
          <w:b w:val="0"/>
          <w:iCs/>
          <w:lang w:val="fr-FR"/>
        </w:rPr>
      </w:pPr>
    </w:p>
    <w:p w14:paraId="19FD4694" w14:textId="2489613A" w:rsidR="00BB7BA9" w:rsidRPr="0013627F" w:rsidRDefault="00BB7BA9" w:rsidP="00A83057">
      <w:pPr>
        <w:rPr>
          <w:b w:val="0"/>
          <w:iCs/>
          <w:lang w:val="fr-FR"/>
        </w:rPr>
      </w:pPr>
    </w:p>
    <w:p w14:paraId="4563B028" w14:textId="1C69D051" w:rsidR="00BB7BA9" w:rsidRPr="0013627F" w:rsidRDefault="00BB7BA9" w:rsidP="00A83057">
      <w:pPr>
        <w:rPr>
          <w:b w:val="0"/>
          <w:iCs/>
          <w:lang w:val="fr-FR"/>
        </w:rPr>
      </w:pPr>
    </w:p>
    <w:p w14:paraId="2269687A" w14:textId="77777777" w:rsidR="00BB7BA9" w:rsidRPr="0013627F" w:rsidRDefault="00BB7BA9" w:rsidP="00A83057">
      <w:pPr>
        <w:rPr>
          <w:b w:val="0"/>
          <w:iCs/>
          <w:lang w:val="fr-FR"/>
        </w:rPr>
      </w:pPr>
    </w:p>
    <w:p w14:paraId="10BDCA58" w14:textId="77777777" w:rsidR="004C6A10" w:rsidRPr="0013627F" w:rsidRDefault="004C6A10" w:rsidP="00A83057">
      <w:pPr>
        <w:rPr>
          <w:b w:val="0"/>
          <w:iCs/>
          <w:lang w:val="fr-FR"/>
        </w:rPr>
      </w:pPr>
    </w:p>
    <w:p w14:paraId="34646BBA" w14:textId="77777777" w:rsidR="00A83057" w:rsidRPr="00EA5599" w:rsidRDefault="00A83057" w:rsidP="00A83057">
      <w:pPr>
        <w:pStyle w:val="BodyTextIndent"/>
        <w:widowControl/>
        <w:numPr>
          <w:ilvl w:val="0"/>
          <w:numId w:val="1"/>
        </w:numPr>
        <w:autoSpaceDE/>
        <w:spacing w:before="60" w:after="60"/>
        <w:ind w:left="709" w:right="289" w:hanging="425"/>
        <w:rPr>
          <w:b/>
          <w:i/>
          <w:iCs/>
          <w:sz w:val="24"/>
          <w:szCs w:val="20"/>
          <w:lang w:val="fr-FR"/>
        </w:rPr>
      </w:pPr>
      <w:r w:rsidRPr="00EA5599">
        <w:rPr>
          <w:b/>
          <w:iCs/>
          <w:lang w:val="fr-FR"/>
        </w:rPr>
        <w:lastRenderedPageBreak/>
        <w:t>Soumissionnaires n’ayant pas été retenus</w:t>
      </w:r>
      <w:r>
        <w:rPr>
          <w:b/>
          <w:iCs/>
          <w:lang w:val="fr-FR"/>
        </w:rPr>
        <w:t xml:space="preserve"> </w:t>
      </w:r>
      <w:r w:rsidRPr="00EA5599">
        <w:rPr>
          <w:b/>
          <w:iCs/>
          <w:lang w:val="fr-FR"/>
        </w:rPr>
        <w:t xml:space="preserve">- Nombre Total </w:t>
      </w:r>
      <w:r>
        <w:rPr>
          <w:b/>
          <w:iCs/>
          <w:lang w:val="fr-FR"/>
        </w:rPr>
        <w:t>de soumissionnaires ayant participé</w:t>
      </w:r>
    </w:p>
    <w:tbl>
      <w:tblPr>
        <w:tblW w:w="11419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7"/>
        <w:gridCol w:w="2116"/>
        <w:gridCol w:w="1480"/>
        <w:gridCol w:w="2228"/>
        <w:gridCol w:w="1321"/>
        <w:gridCol w:w="1659"/>
        <w:gridCol w:w="1096"/>
        <w:gridCol w:w="952"/>
      </w:tblGrid>
      <w:tr w:rsidR="00B607F4" w14:paraId="5B856433" w14:textId="77777777" w:rsidTr="008B6B0F">
        <w:trPr>
          <w:trHeight w:val="650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B8586A8" w14:textId="77777777" w:rsidR="00A83057" w:rsidRPr="00EA5599" w:rsidRDefault="00A83057" w:rsidP="00EE7022">
            <w:pPr>
              <w:pStyle w:val="BodyTextIndent"/>
              <w:spacing w:after="0"/>
              <w:ind w:left="72" w:right="33"/>
              <w:jc w:val="center"/>
              <w:rPr>
                <w:b/>
                <w:bCs/>
                <w:iCs/>
                <w:lang w:val="fr-FR"/>
              </w:rPr>
            </w:pPr>
          </w:p>
          <w:p w14:paraId="1C8B8478" w14:textId="3B41B674" w:rsidR="00A83057" w:rsidRPr="00783680" w:rsidRDefault="008B6B0F" w:rsidP="00EE7022">
            <w:pPr>
              <w:pStyle w:val="BodyTextIndent"/>
              <w:spacing w:after="0"/>
              <w:ind w:left="72" w:right="33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N°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BBFFD98" w14:textId="77777777" w:rsidR="00A83057" w:rsidRPr="00783680" w:rsidRDefault="00A83057" w:rsidP="00EE7022">
            <w:pPr>
              <w:pStyle w:val="BodyTextIndent"/>
              <w:spacing w:after="0"/>
              <w:ind w:left="0" w:right="29"/>
              <w:jc w:val="center"/>
              <w:rPr>
                <w:b/>
                <w:bCs/>
                <w:iCs/>
              </w:rPr>
            </w:pPr>
            <w:r w:rsidRPr="0054560D">
              <w:rPr>
                <w:b/>
                <w:bCs/>
                <w:iCs/>
              </w:rPr>
              <w:t>N</w:t>
            </w:r>
            <w:r>
              <w:rPr>
                <w:b/>
                <w:bCs/>
                <w:iCs/>
              </w:rPr>
              <w:t>om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DA93989" w14:textId="77777777" w:rsidR="00A83057" w:rsidRPr="00783680" w:rsidRDefault="00A83057" w:rsidP="00EE7022">
            <w:pPr>
              <w:pStyle w:val="BodyTextIndent"/>
              <w:spacing w:after="0" w:line="276" w:lineRule="auto"/>
              <w:ind w:left="72"/>
              <w:jc w:val="center"/>
              <w:rPr>
                <w:b/>
                <w:bCs/>
                <w:iCs/>
              </w:rPr>
            </w:pPr>
            <w:proofErr w:type="spellStart"/>
            <w:r w:rsidRPr="0054560D">
              <w:rPr>
                <w:b/>
                <w:bCs/>
                <w:iCs/>
              </w:rPr>
              <w:t>Nationalit</w:t>
            </w:r>
            <w:r>
              <w:rPr>
                <w:b/>
                <w:bCs/>
                <w:iCs/>
              </w:rPr>
              <w:t>e</w:t>
            </w:r>
            <w:proofErr w:type="spellEnd"/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A77D206" w14:textId="77777777" w:rsidR="00A83057" w:rsidRPr="00783680" w:rsidRDefault="00A83057" w:rsidP="00EE7022">
            <w:pPr>
              <w:pStyle w:val="BodyTextIndent"/>
              <w:spacing w:after="0"/>
              <w:ind w:left="72"/>
              <w:jc w:val="center"/>
              <w:rPr>
                <w:b/>
                <w:bCs/>
                <w:iCs/>
              </w:rPr>
            </w:pPr>
            <w:proofErr w:type="spellStart"/>
            <w:r w:rsidRPr="0054560D">
              <w:rPr>
                <w:b/>
                <w:bCs/>
                <w:iCs/>
              </w:rPr>
              <w:t>Adress</w:t>
            </w:r>
            <w:r>
              <w:rPr>
                <w:b/>
                <w:bCs/>
                <w:iCs/>
              </w:rPr>
              <w:t>e</w:t>
            </w:r>
            <w:proofErr w:type="spellEnd"/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1C118C8" w14:textId="77777777" w:rsidR="00A83057" w:rsidRPr="00783680" w:rsidRDefault="00A83057" w:rsidP="00EE7022">
            <w:pPr>
              <w:pStyle w:val="BodyTextIndent"/>
              <w:spacing w:after="0"/>
              <w:ind w:left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Note </w:t>
            </w:r>
            <w:r w:rsidRPr="0054560D">
              <w:rPr>
                <w:b/>
                <w:bCs/>
                <w:iCs/>
              </w:rPr>
              <w:t>Techni</w:t>
            </w:r>
            <w:r>
              <w:rPr>
                <w:b/>
                <w:bCs/>
                <w:iCs/>
              </w:rPr>
              <w:t>que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7E07A03" w14:textId="47FA92F2" w:rsidR="00A83057" w:rsidRPr="0013627F" w:rsidRDefault="00A83057" w:rsidP="00EE7022">
            <w:pPr>
              <w:pStyle w:val="BodyTextIndent"/>
              <w:spacing w:after="0"/>
              <w:ind w:left="72"/>
              <w:jc w:val="center"/>
              <w:rPr>
                <w:b/>
                <w:bCs/>
                <w:iCs/>
                <w:lang w:val="fr-FR"/>
              </w:rPr>
            </w:pPr>
            <w:r w:rsidRPr="0013627F">
              <w:rPr>
                <w:b/>
                <w:bCs/>
                <w:iCs/>
                <w:lang w:val="fr-FR"/>
              </w:rPr>
              <w:t>Prix Propose</w:t>
            </w:r>
            <w:r w:rsidR="007D4C1B" w:rsidRPr="0013627F">
              <w:rPr>
                <w:b/>
                <w:bCs/>
                <w:iCs/>
                <w:lang w:val="fr-FR"/>
              </w:rPr>
              <w:t xml:space="preserve"> en F CFA HT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9B59843" w14:textId="77777777" w:rsidR="00A83057" w:rsidRPr="00783680" w:rsidRDefault="00A83057" w:rsidP="00EE7022">
            <w:pPr>
              <w:pStyle w:val="BodyTextIndent"/>
              <w:spacing w:after="0"/>
              <w:ind w:left="0"/>
              <w:jc w:val="center"/>
              <w:rPr>
                <w:b/>
                <w:bCs/>
                <w:iCs/>
              </w:rPr>
            </w:pPr>
            <w:r w:rsidRPr="0054560D">
              <w:rPr>
                <w:b/>
                <w:bCs/>
                <w:iCs/>
              </w:rPr>
              <w:t>Score</w:t>
            </w:r>
            <w:r>
              <w:rPr>
                <w:b/>
                <w:bCs/>
                <w:iCs/>
              </w:rPr>
              <w:t xml:space="preserve"> </w:t>
            </w:r>
            <w:r w:rsidRPr="0054560D">
              <w:rPr>
                <w:b/>
                <w:bCs/>
                <w:iCs/>
              </w:rPr>
              <w:t xml:space="preserve">Final 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EDB3B79" w14:textId="77777777" w:rsidR="00A83057" w:rsidRPr="00783680" w:rsidRDefault="00A83057" w:rsidP="00EE7022">
            <w:pPr>
              <w:pStyle w:val="BodyTextIndent"/>
              <w:spacing w:after="0"/>
              <w:ind w:left="72"/>
              <w:jc w:val="center"/>
              <w:rPr>
                <w:b/>
                <w:bCs/>
                <w:iCs/>
              </w:rPr>
            </w:pPr>
            <w:r w:rsidRPr="0054560D">
              <w:rPr>
                <w:b/>
                <w:bCs/>
                <w:iCs/>
              </w:rPr>
              <w:t>Ran</w:t>
            </w:r>
            <w:r>
              <w:rPr>
                <w:b/>
                <w:bCs/>
                <w:iCs/>
              </w:rPr>
              <w:t>g</w:t>
            </w:r>
          </w:p>
        </w:tc>
      </w:tr>
      <w:tr w:rsidR="00B607F4" w14:paraId="7DB2E5DE" w14:textId="77777777" w:rsidTr="008B6B0F">
        <w:trPr>
          <w:trHeight w:val="795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00E4D" w14:textId="77777777" w:rsidR="007D4C1B" w:rsidRDefault="007D4C1B" w:rsidP="007D4C1B">
            <w:pPr>
              <w:pStyle w:val="BodyTextIndent"/>
              <w:numPr>
                <w:ilvl w:val="0"/>
                <w:numId w:val="2"/>
              </w:numPr>
              <w:spacing w:after="0"/>
              <w:ind w:right="33"/>
              <w:rPr>
                <w:b/>
                <w:iCs/>
              </w:rPr>
            </w:pPr>
          </w:p>
        </w:tc>
        <w:tc>
          <w:tcPr>
            <w:tcW w:w="2116" w:type="dxa"/>
            <w:vAlign w:val="center"/>
          </w:tcPr>
          <w:p w14:paraId="6A3168CD" w14:textId="64F7C11B" w:rsidR="007D4C1B" w:rsidRPr="0013627F" w:rsidRDefault="007D4C1B" w:rsidP="008B6B0F">
            <w:pPr>
              <w:pStyle w:val="BodyTextIndent"/>
              <w:spacing w:before="240"/>
              <w:ind w:left="0" w:right="85"/>
              <w:jc w:val="both"/>
              <w:rPr>
                <w:rFonts w:asciiTheme="majorBidi" w:hAnsiTheme="majorBidi" w:cstheme="majorBidi"/>
                <w:b/>
                <w:i/>
                <w:iCs/>
                <w:sz w:val="20"/>
                <w:lang w:val="fr-FR"/>
              </w:rPr>
            </w:pPr>
            <w:r w:rsidRPr="0013627F">
              <w:rPr>
                <w:rFonts w:asciiTheme="majorBidi" w:hAnsiTheme="majorBidi" w:cstheme="majorBidi"/>
                <w:b/>
                <w:i/>
                <w:iCs/>
                <w:sz w:val="20"/>
                <w:lang w:val="fr-FR"/>
              </w:rPr>
              <w:t xml:space="preserve">Groupement Gopa International Energy </w:t>
            </w:r>
            <w:proofErr w:type="spellStart"/>
            <w:r w:rsidRPr="0013627F">
              <w:rPr>
                <w:rFonts w:asciiTheme="majorBidi" w:hAnsiTheme="majorBidi" w:cstheme="majorBidi"/>
                <w:b/>
                <w:i/>
                <w:iCs/>
                <w:sz w:val="20"/>
                <w:lang w:val="fr-FR"/>
              </w:rPr>
              <w:t>Consulttants</w:t>
            </w:r>
            <w:proofErr w:type="spellEnd"/>
            <w:r w:rsidRPr="0013627F">
              <w:rPr>
                <w:rFonts w:asciiTheme="majorBidi" w:hAnsiTheme="majorBidi" w:cstheme="majorBidi"/>
                <w:b/>
                <w:i/>
                <w:iCs/>
                <w:sz w:val="20"/>
                <w:lang w:val="fr-FR"/>
              </w:rPr>
              <w:t xml:space="preserve"> Ltd / </w:t>
            </w:r>
            <w:proofErr w:type="spellStart"/>
            <w:r w:rsidRPr="0013627F">
              <w:rPr>
                <w:rFonts w:asciiTheme="majorBidi" w:hAnsiTheme="majorBidi" w:cstheme="majorBidi"/>
                <w:b/>
                <w:i/>
                <w:iCs/>
                <w:sz w:val="20"/>
                <w:lang w:val="fr-FR"/>
              </w:rPr>
              <w:t>intec</w:t>
            </w:r>
            <w:proofErr w:type="spellEnd"/>
            <w:r w:rsidRPr="0013627F">
              <w:rPr>
                <w:rFonts w:asciiTheme="majorBidi" w:hAnsiTheme="majorBidi" w:cstheme="majorBidi"/>
                <w:b/>
                <w:i/>
                <w:iCs/>
                <w:sz w:val="20"/>
                <w:lang w:val="fr-FR"/>
              </w:rPr>
              <w:t xml:space="preserve"> GOPA-International Energy Consultants </w:t>
            </w:r>
            <w:proofErr w:type="spellStart"/>
            <w:r w:rsidRPr="0013627F">
              <w:rPr>
                <w:rFonts w:asciiTheme="majorBidi" w:hAnsiTheme="majorBidi" w:cstheme="majorBidi"/>
                <w:b/>
                <w:i/>
                <w:iCs/>
                <w:sz w:val="20"/>
                <w:lang w:val="fr-FR"/>
              </w:rPr>
              <w:t>GmbH</w:t>
            </w:r>
            <w:proofErr w:type="spellEnd"/>
            <w:r w:rsidRPr="0013627F">
              <w:rPr>
                <w:rFonts w:asciiTheme="majorBidi" w:hAnsiTheme="majorBidi" w:cstheme="majorBidi"/>
                <w:b/>
                <w:i/>
                <w:iCs/>
                <w:sz w:val="20"/>
                <w:lang w:val="fr-FR"/>
              </w:rPr>
              <w:t xml:space="preserve"> / GOPA Infra </w:t>
            </w:r>
            <w:proofErr w:type="spellStart"/>
            <w:r w:rsidRPr="0013627F">
              <w:rPr>
                <w:rFonts w:asciiTheme="majorBidi" w:hAnsiTheme="majorBidi" w:cstheme="majorBidi"/>
                <w:b/>
                <w:i/>
                <w:iCs/>
                <w:sz w:val="20"/>
                <w:lang w:val="fr-FR"/>
              </w:rPr>
              <w:t>GmbH</w:t>
            </w:r>
            <w:proofErr w:type="spellEnd"/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E6F98" w14:textId="4E8A19CF" w:rsidR="007D4C1B" w:rsidRPr="008B6B0F" w:rsidRDefault="007D4C1B" w:rsidP="007D4C1B">
            <w:pPr>
              <w:pStyle w:val="BodyTextIndent"/>
              <w:spacing w:after="0"/>
              <w:ind w:left="72"/>
              <w:rPr>
                <w:bCs/>
              </w:rPr>
            </w:pPr>
            <w:r w:rsidRPr="008B6B0F">
              <w:rPr>
                <w:bCs/>
              </w:rPr>
              <w:t>Nigeria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BEAF5" w14:textId="641A20DD" w:rsidR="00B607F4" w:rsidRPr="00B607F4" w:rsidRDefault="00DB79D0" w:rsidP="00DB79D0">
            <w:pPr>
              <w:suppressAutoHyphens/>
              <w:spacing w:before="60" w:line="240" w:lineRule="auto"/>
              <w:rPr>
                <w:rFonts w:ascii="Times New Roman" w:eastAsia="Times New Roman" w:hAnsi="Times New Roman" w:cs="Times New Roman"/>
                <w:b w:val="0"/>
                <w:color w:val="auto"/>
                <w:kern w:val="28"/>
                <w:sz w:val="20"/>
                <w:szCs w:val="20"/>
                <w:lang w:val="fr-FR"/>
              </w:rPr>
            </w:pPr>
            <w:r w:rsidRPr="00DB79D0">
              <w:rPr>
                <w:rFonts w:ascii="Times New Roman" w:eastAsia="Times New Roman" w:hAnsi="Times New Roman" w:cs="Times New Roman"/>
                <w:b w:val="0"/>
                <w:color w:val="auto"/>
                <w:kern w:val="28"/>
                <w:sz w:val="20"/>
                <w:szCs w:val="20"/>
                <w:lang w:val="fr-FR"/>
              </w:rPr>
              <w:t xml:space="preserve">Tél : +225 27 20 23 06 80/+226 70 11 97 03 </w:t>
            </w:r>
          </w:p>
          <w:p w14:paraId="675BDC01" w14:textId="21F63F31" w:rsidR="007D4C1B" w:rsidRPr="0013627F" w:rsidRDefault="00DB79D0" w:rsidP="008B6B0F">
            <w:pPr>
              <w:suppressAutoHyphens/>
              <w:spacing w:before="60" w:line="240" w:lineRule="auto"/>
              <w:rPr>
                <w:rFonts w:ascii="Times New Roman" w:hAnsi="Times New Roman" w:cs="Times New Roman"/>
                <w:b w:val="0"/>
                <w:bCs/>
                <w:sz w:val="20"/>
                <w:szCs w:val="20"/>
                <w:lang w:val="fr-FR"/>
              </w:rPr>
            </w:pPr>
            <w:proofErr w:type="gramStart"/>
            <w:r w:rsidRPr="00DB79D0">
              <w:rPr>
                <w:rFonts w:ascii="Times New Roman" w:eastAsia="Times New Roman" w:hAnsi="Times New Roman" w:cs="Times New Roman"/>
                <w:b w:val="0"/>
                <w:color w:val="auto"/>
                <w:kern w:val="28"/>
                <w:sz w:val="20"/>
                <w:szCs w:val="20"/>
                <w:lang w:val="fr-FR"/>
              </w:rPr>
              <w:t>Email</w:t>
            </w:r>
            <w:proofErr w:type="gramEnd"/>
            <w:r w:rsidRPr="00DB79D0">
              <w:rPr>
                <w:rFonts w:ascii="Times New Roman" w:eastAsia="Times New Roman" w:hAnsi="Times New Roman" w:cs="Times New Roman"/>
                <w:b w:val="0"/>
                <w:color w:val="auto"/>
                <w:kern w:val="28"/>
                <w:sz w:val="20"/>
                <w:szCs w:val="20"/>
                <w:lang w:val="fr-FR"/>
              </w:rPr>
              <w:t xml:space="preserve"> :</w:t>
            </w:r>
            <w:r w:rsidRPr="0013627F">
              <w:rPr>
                <w:rFonts w:ascii="Times New Roman" w:eastAsia="Times New Roman" w:hAnsi="Times New Roman" w:cs="Times New Roman"/>
                <w:b w:val="0"/>
                <w:color w:val="auto"/>
                <w:kern w:val="28"/>
                <w:sz w:val="20"/>
                <w:szCs w:val="20"/>
                <w:lang w:val="fr-FR"/>
              </w:rPr>
              <w:t xml:space="preserve"> </w:t>
            </w:r>
            <w:hyperlink r:id="rId9" w:history="1">
              <w:r w:rsidRPr="0013627F">
                <w:rPr>
                  <w:rFonts w:ascii="Times New Roman" w:eastAsia="Times New Roman" w:hAnsi="Times New Roman" w:cs="Times New Roman"/>
                  <w:b w:val="0"/>
                  <w:color w:val="0000FF"/>
                  <w:sz w:val="20"/>
                  <w:szCs w:val="20"/>
                  <w:u w:val="single"/>
                  <w:lang w:val="fr-FR"/>
                </w:rPr>
                <w:t>brildjibi@yahoo.fr</w:t>
              </w:r>
            </w:hyperlink>
            <w:r w:rsidRPr="0013627F">
              <w:rPr>
                <w:rFonts w:ascii="Times New Roman" w:eastAsia="Times New Roman" w:hAnsi="Times New Roman" w:cs="Times New Roman"/>
                <w:b w:val="0"/>
                <w:color w:val="auto"/>
                <w:sz w:val="20"/>
                <w:szCs w:val="20"/>
                <w:lang w:val="fr-FR"/>
              </w:rPr>
              <w:t xml:space="preserve"> ; </w:t>
            </w:r>
            <w:hyperlink r:id="rId10" w:history="1">
              <w:r w:rsidRPr="0013627F">
                <w:rPr>
                  <w:rFonts w:ascii="Times New Roman" w:eastAsia="Times New Roman" w:hAnsi="Times New Roman" w:cs="Times New Roman"/>
                  <w:b w:val="0"/>
                  <w:color w:val="0000FF"/>
                  <w:sz w:val="20"/>
                  <w:szCs w:val="20"/>
                  <w:u w:val="single"/>
                  <w:lang w:val="fr-FR"/>
                </w:rPr>
                <w:t>aka.ahoulou@cabira.ci</w:t>
              </w:r>
            </w:hyperlink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3FEA2" w14:textId="02B2D151" w:rsidR="007D4C1B" w:rsidRPr="008B6B0F" w:rsidRDefault="007D4C1B" w:rsidP="007D4C1B">
            <w:pPr>
              <w:pStyle w:val="BodyTextIndent"/>
              <w:spacing w:after="0"/>
              <w:ind w:left="72"/>
              <w:rPr>
                <w:bCs/>
              </w:rPr>
            </w:pPr>
            <w:r w:rsidRPr="008B6B0F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fr-FR"/>
              </w:rPr>
              <w:t>82,5</w:t>
            </w:r>
            <w:r w:rsidRPr="008B6B0F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val="fr-FR" w:eastAsia="it-IT"/>
              </w:rPr>
              <w:t xml:space="preserve"> points</w:t>
            </w:r>
          </w:p>
        </w:tc>
        <w:tc>
          <w:tcPr>
            <w:tcW w:w="1659" w:type="dxa"/>
            <w:vAlign w:val="center"/>
          </w:tcPr>
          <w:p w14:paraId="7C1C78BF" w14:textId="2CAA477F" w:rsidR="007D4C1B" w:rsidRPr="008B6B0F" w:rsidRDefault="007D4C1B" w:rsidP="007D4C1B">
            <w:pPr>
              <w:pStyle w:val="BodyTextIndent"/>
              <w:spacing w:after="0"/>
              <w:ind w:left="72"/>
              <w:rPr>
                <w:bCs/>
              </w:rPr>
            </w:pPr>
            <w:r w:rsidRPr="008B6B0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fr-FR"/>
              </w:rPr>
              <w:t xml:space="preserve">1 161 213 486,98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126CE" w14:textId="7EE303B4" w:rsidR="007D4C1B" w:rsidRPr="008B6B0F" w:rsidRDefault="007D4C1B" w:rsidP="008B6B0F">
            <w:pPr>
              <w:tabs>
                <w:tab w:val="left" w:pos="-720"/>
              </w:tabs>
              <w:suppressAutoHyphens/>
              <w:spacing w:before="120" w:after="120" w:line="240" w:lineRule="auto"/>
              <w:ind w:right="85"/>
              <w:jc w:val="center"/>
              <w:rPr>
                <w:b w:val="0"/>
                <w:bCs/>
              </w:rPr>
            </w:pPr>
            <w:r w:rsidRPr="007D4C1B">
              <w:rPr>
                <w:rFonts w:ascii="Times New Roman" w:eastAsia="Times New Roman" w:hAnsi="Times New Roman" w:cs="Times New Roman"/>
                <w:b w:val="0"/>
                <w:i/>
                <w:iCs/>
                <w:color w:val="auto"/>
                <w:spacing w:val="-2"/>
                <w:sz w:val="20"/>
                <w:szCs w:val="20"/>
                <w:lang w:val="fr-FR" w:eastAsia="it-IT"/>
              </w:rPr>
              <w:t>77,80 points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A8A93" w14:textId="41EF4ACC" w:rsidR="007D4C1B" w:rsidRPr="008B6B0F" w:rsidRDefault="007D4C1B" w:rsidP="007D4C1B">
            <w:pPr>
              <w:pStyle w:val="BodyTextIndent"/>
              <w:spacing w:after="0"/>
              <w:ind w:left="72"/>
              <w:rPr>
                <w:bCs/>
              </w:rPr>
            </w:pPr>
            <w:r w:rsidRPr="008B6B0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fr-FR"/>
              </w:rPr>
              <w:t>3</w:t>
            </w:r>
            <w:r w:rsidRPr="008B6B0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vertAlign w:val="superscript"/>
                <w:lang w:val="fr-FR"/>
              </w:rPr>
              <w:t>ème</w:t>
            </w:r>
          </w:p>
        </w:tc>
      </w:tr>
      <w:tr w:rsidR="00B607F4" w14:paraId="3EFFDC70" w14:textId="77777777" w:rsidTr="008B6B0F">
        <w:trPr>
          <w:trHeight w:val="2503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87F3F" w14:textId="77777777" w:rsidR="007D4C1B" w:rsidRDefault="007D4C1B" w:rsidP="007D4C1B">
            <w:pPr>
              <w:pStyle w:val="BodyTextIndent"/>
              <w:numPr>
                <w:ilvl w:val="0"/>
                <w:numId w:val="2"/>
              </w:numPr>
              <w:spacing w:after="0"/>
              <w:ind w:right="33"/>
              <w:rPr>
                <w:b/>
                <w:iCs/>
              </w:rPr>
            </w:pPr>
          </w:p>
        </w:tc>
        <w:tc>
          <w:tcPr>
            <w:tcW w:w="2116" w:type="dxa"/>
            <w:vAlign w:val="center"/>
          </w:tcPr>
          <w:p w14:paraId="36367AC4" w14:textId="31D9AD18" w:rsidR="007D4C1B" w:rsidRPr="00944135" w:rsidRDefault="007D4C1B" w:rsidP="008B6B0F">
            <w:pPr>
              <w:pStyle w:val="BodyTextIndent"/>
              <w:spacing w:after="0"/>
              <w:ind w:left="72" w:right="29"/>
              <w:jc w:val="both"/>
              <w:rPr>
                <w:rFonts w:asciiTheme="majorBidi" w:hAnsiTheme="majorBidi" w:cstheme="majorBidi"/>
                <w:b/>
                <w:i/>
                <w:iCs/>
                <w:sz w:val="20"/>
              </w:rPr>
            </w:pPr>
            <w:proofErr w:type="spellStart"/>
            <w:r w:rsidRPr="009D0E10">
              <w:rPr>
                <w:rFonts w:asciiTheme="majorBidi" w:hAnsiTheme="majorBidi" w:cstheme="majorBidi"/>
                <w:b/>
                <w:i/>
                <w:iCs/>
                <w:sz w:val="20"/>
              </w:rPr>
              <w:t>Groupement</w:t>
            </w:r>
            <w:proofErr w:type="spellEnd"/>
            <w:r w:rsidRPr="009D0E10">
              <w:rPr>
                <w:rFonts w:asciiTheme="majorBidi" w:hAnsiTheme="majorBidi" w:cstheme="majorBidi"/>
                <w:b/>
                <w:i/>
                <w:iCs/>
                <w:sz w:val="20"/>
              </w:rPr>
              <w:t xml:space="preserve"> CABIRA / ERGA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073D0" w14:textId="33642ABA" w:rsidR="007D4C1B" w:rsidRPr="008B6B0F" w:rsidRDefault="007D4C1B" w:rsidP="007D4C1B">
            <w:pPr>
              <w:pStyle w:val="BodyTextIndent"/>
              <w:spacing w:after="0"/>
              <w:ind w:left="72"/>
              <w:rPr>
                <w:bCs/>
              </w:rPr>
            </w:pPr>
            <w:r w:rsidRPr="008B6B0F">
              <w:rPr>
                <w:bCs/>
              </w:rPr>
              <w:t>Burkina Faso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78A47" w14:textId="4F5BA319" w:rsidR="00B607F4" w:rsidRPr="00B607F4" w:rsidRDefault="00B607F4" w:rsidP="00B607F4">
            <w:pPr>
              <w:suppressAutoHyphens/>
              <w:autoSpaceDE w:val="0"/>
              <w:autoSpaceDN w:val="0"/>
              <w:jc w:val="both"/>
              <w:outlineLvl w:val="0"/>
              <w:rPr>
                <w:rFonts w:ascii="Times New Roman" w:eastAsia="SimSun" w:hAnsi="Times New Roman" w:cs="Times New Roman"/>
                <w:b w:val="0"/>
                <w:color w:val="auto"/>
                <w:sz w:val="20"/>
                <w:lang w:val="fr-FR" w:eastAsia="zh-CN"/>
              </w:rPr>
            </w:pPr>
            <w:r w:rsidRPr="00B607F4">
              <w:rPr>
                <w:rFonts w:ascii="Times New Roman" w:eastAsia="SimSun" w:hAnsi="Times New Roman" w:cs="Times New Roman"/>
                <w:b w:val="0"/>
                <w:color w:val="auto"/>
                <w:sz w:val="20"/>
                <w:lang w:val="fr-FR" w:eastAsia="zh-CN"/>
              </w:rPr>
              <w:t>Tel : +234-9098005752</w:t>
            </w:r>
            <w:r>
              <w:rPr>
                <w:rFonts w:ascii="Times New Roman" w:eastAsia="SimSun" w:hAnsi="Times New Roman" w:cs="Times New Roman"/>
                <w:b w:val="0"/>
                <w:color w:val="auto"/>
                <w:sz w:val="20"/>
                <w:lang w:val="fr-FR" w:eastAsia="zh-CN"/>
              </w:rPr>
              <w:t>/</w:t>
            </w:r>
          </w:p>
          <w:p w14:paraId="4720516F" w14:textId="77777777" w:rsidR="00B607F4" w:rsidRDefault="00B607F4" w:rsidP="00B607F4">
            <w:pPr>
              <w:suppressAutoHyphens/>
              <w:autoSpaceDE w:val="0"/>
              <w:autoSpaceDN w:val="0"/>
              <w:jc w:val="both"/>
              <w:outlineLvl w:val="0"/>
              <w:rPr>
                <w:rFonts w:ascii="Times New Roman" w:eastAsia="SimSun" w:hAnsi="Times New Roman" w:cs="Times New Roman"/>
                <w:b w:val="0"/>
                <w:color w:val="auto"/>
                <w:sz w:val="20"/>
                <w:lang w:val="fr-FR" w:eastAsia="zh-CN"/>
              </w:rPr>
            </w:pPr>
            <w:r w:rsidRPr="00B607F4">
              <w:rPr>
                <w:rFonts w:ascii="Times New Roman" w:eastAsia="SimSun" w:hAnsi="Times New Roman" w:cs="Times New Roman"/>
                <w:b w:val="0"/>
                <w:color w:val="auto"/>
                <w:sz w:val="20"/>
                <w:lang w:val="fr-FR" w:eastAsia="zh-CN"/>
              </w:rPr>
              <w:t>+49(6172) 1791-814</w:t>
            </w:r>
          </w:p>
          <w:p w14:paraId="095B5B03" w14:textId="2996B2AB" w:rsidR="00B607F4" w:rsidRPr="00B607F4" w:rsidRDefault="00B607F4" w:rsidP="00B607F4">
            <w:pPr>
              <w:suppressAutoHyphens/>
              <w:autoSpaceDE w:val="0"/>
              <w:autoSpaceDN w:val="0"/>
              <w:jc w:val="both"/>
              <w:outlineLvl w:val="0"/>
              <w:rPr>
                <w:rFonts w:ascii="Times New Roman" w:eastAsia="SimSun" w:hAnsi="Times New Roman" w:cs="Times New Roman"/>
                <w:b w:val="0"/>
                <w:color w:val="auto"/>
                <w:sz w:val="20"/>
                <w:lang w:val="fr-FR" w:eastAsia="zh-CN"/>
              </w:rPr>
            </w:pPr>
            <w:r>
              <w:rPr>
                <w:rFonts w:ascii="Times New Roman" w:eastAsia="SimSun" w:hAnsi="Times New Roman" w:cs="Times New Roman"/>
                <w:b w:val="0"/>
                <w:color w:val="auto"/>
                <w:sz w:val="20"/>
                <w:lang w:val="fr-FR" w:eastAsia="zh-CN"/>
              </w:rPr>
              <w:t>/</w:t>
            </w:r>
            <w:r w:rsidRPr="00B607F4">
              <w:rPr>
                <w:rFonts w:ascii="Times New Roman" w:eastAsia="SimSun" w:hAnsi="Times New Roman" w:cs="Times New Roman"/>
                <w:b w:val="0"/>
                <w:color w:val="auto"/>
                <w:sz w:val="20"/>
                <w:lang w:val="fr-FR" w:eastAsia="zh-CN"/>
              </w:rPr>
              <w:t>+49 6172 6817-0</w:t>
            </w:r>
          </w:p>
          <w:p w14:paraId="0937DEC3" w14:textId="3F596EAD" w:rsidR="007D4C1B" w:rsidRDefault="00B607F4" w:rsidP="008B6B0F">
            <w:pPr>
              <w:suppressAutoHyphens/>
              <w:autoSpaceDE w:val="0"/>
              <w:autoSpaceDN w:val="0"/>
              <w:jc w:val="both"/>
              <w:outlineLvl w:val="0"/>
              <w:rPr>
                <w:b w:val="0"/>
                <w:bCs/>
              </w:rPr>
            </w:pPr>
            <w:r w:rsidRPr="00B607F4">
              <w:rPr>
                <w:rFonts w:ascii="Times New Roman" w:eastAsia="SimSun" w:hAnsi="Times New Roman" w:cs="Times New Roman"/>
                <w:b w:val="0"/>
                <w:color w:val="auto"/>
                <w:sz w:val="20"/>
                <w:lang w:val="fr-FR" w:eastAsia="zh-CN"/>
              </w:rPr>
              <w:t>Email</w:t>
            </w:r>
            <w:r>
              <w:rPr>
                <w:rFonts w:ascii="Times New Roman" w:eastAsia="SimSun" w:hAnsi="Times New Roman" w:cs="Times New Roman"/>
                <w:b w:val="0"/>
                <w:color w:val="auto"/>
                <w:sz w:val="20"/>
                <w:lang w:val="fr-FR" w:eastAsia="zh-CN"/>
              </w:rPr>
              <w:t> :</w:t>
            </w:r>
            <w:r w:rsidRPr="00B607F4">
              <w:rPr>
                <w:rFonts w:ascii="Times New Roman" w:eastAsia="SimSun" w:hAnsi="Times New Roman" w:cs="Times New Roman"/>
                <w:b w:val="0"/>
                <w:color w:val="auto"/>
                <w:sz w:val="20"/>
                <w:lang w:val="fr-FR" w:eastAsia="zh-CN"/>
              </w:rPr>
              <w:t xml:space="preserve"> </w:t>
            </w:r>
            <w:hyperlink r:id="rId11" w:history="1">
              <w:r w:rsidRPr="00B607F4">
                <w:rPr>
                  <w:rFonts w:ascii="Times New Roman" w:eastAsia="SimSun" w:hAnsi="Times New Roman" w:cs="Times New Roman"/>
                  <w:b w:val="0"/>
                  <w:color w:val="0000FF"/>
                  <w:sz w:val="20"/>
                  <w:u w:val="single"/>
                  <w:lang w:val="fr-FR" w:eastAsia="zh-CN"/>
                </w:rPr>
                <w:t>Klaus.langschied@gopa-intec.de</w:t>
              </w:r>
            </w:hyperlink>
            <w:r>
              <w:rPr>
                <w:rFonts w:ascii="Times New Roman" w:eastAsia="SimSun" w:hAnsi="Times New Roman" w:cs="Times New Roman"/>
                <w:b w:val="0"/>
                <w:color w:val="auto"/>
                <w:sz w:val="20"/>
                <w:lang w:val="fr-FR" w:eastAsia="zh-CN"/>
              </w:rPr>
              <w:t>;</w:t>
            </w:r>
            <w:r w:rsidRPr="00B607F4">
              <w:rPr>
                <w:rFonts w:ascii="Times New Roman" w:eastAsia="SimSun" w:hAnsi="Times New Roman" w:cs="Times New Roman"/>
                <w:b w:val="0"/>
                <w:color w:val="auto"/>
                <w:sz w:val="20"/>
                <w:lang w:val="fr-FR" w:eastAsia="zh-CN"/>
              </w:rPr>
              <w:t xml:space="preserve"> </w:t>
            </w:r>
            <w:hyperlink r:id="rId12" w:history="1">
              <w:r w:rsidRPr="00B607F4">
                <w:rPr>
                  <w:rFonts w:ascii="Times New Roman" w:eastAsia="SimSun" w:hAnsi="Times New Roman" w:cs="Times New Roman"/>
                  <w:b w:val="0"/>
                  <w:color w:val="0000FF"/>
                  <w:sz w:val="20"/>
                  <w:u w:val="single"/>
                  <w:lang w:val="fr-FR" w:eastAsia="zh-CN"/>
                </w:rPr>
                <w:t>nfo@intecng.com</w:t>
              </w:r>
            </w:hyperlink>
            <w:r>
              <w:rPr>
                <w:rFonts w:ascii="Times New Roman" w:eastAsia="SimSun" w:hAnsi="Times New Roman" w:cs="Times New Roman"/>
                <w:b w:val="0"/>
                <w:color w:val="auto"/>
                <w:sz w:val="20"/>
                <w:lang w:val="fr-FR" w:eastAsia="zh-CN"/>
              </w:rPr>
              <w:t>;</w:t>
            </w:r>
            <w:r w:rsidRPr="00B607F4">
              <w:rPr>
                <w:rFonts w:ascii="Times New Roman" w:eastAsia="SimSun" w:hAnsi="Times New Roman" w:cs="Times New Roman"/>
                <w:sz w:val="20"/>
                <w:lang w:val="fr-FR" w:eastAsia="zh-CN"/>
              </w:rPr>
              <w:t xml:space="preserve"> </w:t>
            </w:r>
            <w:hyperlink r:id="rId13" w:history="1">
              <w:r w:rsidRPr="00B607F4">
                <w:rPr>
                  <w:rFonts w:ascii="Times New Roman" w:eastAsia="SimSun" w:hAnsi="Times New Roman" w:cs="Times New Roman"/>
                  <w:color w:val="0000FF"/>
                  <w:sz w:val="20"/>
                  <w:u w:val="single"/>
                  <w:lang w:val="fr-FR" w:eastAsia="zh-CN"/>
                </w:rPr>
                <w:t>info@gopa-infra.de</w:t>
              </w:r>
            </w:hyperlink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99D68" w14:textId="019857B0" w:rsidR="007D4C1B" w:rsidRPr="008B6B0F" w:rsidRDefault="007D4C1B" w:rsidP="007D4C1B">
            <w:pPr>
              <w:pStyle w:val="BodyTextIndent"/>
              <w:spacing w:after="0"/>
              <w:ind w:left="72"/>
              <w:rPr>
                <w:bCs/>
              </w:rPr>
            </w:pPr>
            <w:r w:rsidRPr="008B6B0F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val="fr-FR" w:eastAsia="it-IT"/>
              </w:rPr>
              <w:t>92,13 points</w:t>
            </w:r>
          </w:p>
        </w:tc>
        <w:tc>
          <w:tcPr>
            <w:tcW w:w="1659" w:type="dxa"/>
            <w:vAlign w:val="center"/>
          </w:tcPr>
          <w:p w14:paraId="51C86BF5" w14:textId="528AE377" w:rsidR="007D4C1B" w:rsidRPr="008B6B0F" w:rsidRDefault="007D4C1B" w:rsidP="007D4C1B">
            <w:pPr>
              <w:pStyle w:val="BodyTextIndent"/>
              <w:spacing w:after="0"/>
              <w:ind w:left="72"/>
              <w:rPr>
                <w:bCs/>
              </w:rPr>
            </w:pPr>
            <w:r w:rsidRPr="008B6B0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val="fr-FR"/>
              </w:rPr>
              <w:t>778 003 984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2734B" w14:textId="5E76A676" w:rsidR="007D4C1B" w:rsidRPr="008B6B0F" w:rsidRDefault="007D4C1B" w:rsidP="007D4C1B">
            <w:pPr>
              <w:pStyle w:val="BodyTextIndent"/>
              <w:spacing w:after="0"/>
              <w:ind w:left="72"/>
              <w:rPr>
                <w:bCs/>
              </w:rPr>
            </w:pPr>
            <w:r w:rsidRPr="008B6B0F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fr-FR"/>
              </w:rPr>
              <w:t>91,31 points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DBD31" w14:textId="3EC363B2" w:rsidR="007D4C1B" w:rsidRPr="008B6B0F" w:rsidRDefault="007D4C1B" w:rsidP="007D4C1B">
            <w:pPr>
              <w:pStyle w:val="BodyTextIndent"/>
              <w:spacing w:after="0"/>
              <w:ind w:left="72"/>
              <w:rPr>
                <w:bCs/>
              </w:rPr>
            </w:pPr>
            <w:r w:rsidRPr="008B6B0F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fr-FR"/>
              </w:rPr>
              <w:t>2</w:t>
            </w:r>
            <w:r w:rsidRPr="008B6B0F">
              <w:rPr>
                <w:rFonts w:ascii="Times New Roman" w:eastAsia="Times New Roman" w:hAnsi="Times New Roman" w:cs="Times New Roman"/>
                <w:iCs/>
                <w:sz w:val="20"/>
                <w:szCs w:val="24"/>
                <w:vertAlign w:val="superscript"/>
                <w:lang w:val="fr-FR"/>
              </w:rPr>
              <w:t>ème</w:t>
            </w:r>
          </w:p>
        </w:tc>
      </w:tr>
    </w:tbl>
    <w:p w14:paraId="4E3523F8" w14:textId="77777777" w:rsidR="00A83057" w:rsidRDefault="00A83057" w:rsidP="00A83057">
      <w:pPr>
        <w:ind w:right="215"/>
        <w:rPr>
          <w:lang w:val="en-GB"/>
        </w:rPr>
      </w:pPr>
    </w:p>
    <w:p w14:paraId="67B1B2EA" w14:textId="77777777" w:rsidR="00A83057" w:rsidRDefault="00A83057" w:rsidP="00A83057">
      <w:pPr>
        <w:ind w:left="448" w:right="215" w:hanging="538"/>
        <w:jc w:val="center"/>
        <w:rPr>
          <w:rFonts w:ascii="Roboto" w:hAnsi="Roboto"/>
          <w:color w:val="171717" w:themeColor="background2" w:themeShade="1A"/>
          <w:sz w:val="24"/>
          <w:szCs w:val="20"/>
          <w:lang w:val="fr-FR"/>
        </w:rPr>
      </w:pPr>
    </w:p>
    <w:p w14:paraId="2729A256" w14:textId="77777777" w:rsidR="00A83057" w:rsidRDefault="00A83057" w:rsidP="00A83057">
      <w:pPr>
        <w:ind w:left="448" w:right="215" w:hanging="538"/>
        <w:jc w:val="center"/>
        <w:rPr>
          <w:rFonts w:ascii="Roboto" w:hAnsi="Roboto"/>
          <w:color w:val="171717" w:themeColor="background2" w:themeShade="1A"/>
          <w:sz w:val="24"/>
          <w:szCs w:val="20"/>
          <w:lang w:val="fr-FR"/>
        </w:rPr>
      </w:pPr>
    </w:p>
    <w:p w14:paraId="1CC81493" w14:textId="77777777" w:rsidR="00A83057" w:rsidRDefault="00A83057" w:rsidP="00A83057">
      <w:pPr>
        <w:tabs>
          <w:tab w:val="left" w:pos="2295"/>
        </w:tabs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</w:pPr>
    </w:p>
    <w:p w14:paraId="42CA1057" w14:textId="77777777" w:rsidR="00A83057" w:rsidRDefault="00A83057" w:rsidP="00A83057">
      <w:pPr>
        <w:tabs>
          <w:tab w:val="left" w:pos="2295"/>
        </w:tabs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</w:pPr>
    </w:p>
    <w:p w14:paraId="5CE1A847" w14:textId="77794724" w:rsidR="00A83057" w:rsidRDefault="00A83057" w:rsidP="00A83057">
      <w:pPr>
        <w:tabs>
          <w:tab w:val="left" w:pos="2295"/>
        </w:tabs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</w:pPr>
      <w:r w:rsidRPr="009C03EA"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>N.B: Tout consultant qui souhaite connaître les raisons pour lesquelles sa proposition n'a pas été retenue doit en faire la demande à l'Agence d'exécution. En tout état de cause, la Banque se réserve le droit de faire examiner toute réclamation d'un consultant ayant participé au marché à tout moment après l'attribution du contrat.</w:t>
      </w:r>
    </w:p>
    <w:p w14:paraId="02AB3215" w14:textId="7CAD08CC" w:rsidR="008B6B0F" w:rsidRDefault="008B6B0F" w:rsidP="00A83057">
      <w:pPr>
        <w:tabs>
          <w:tab w:val="left" w:pos="2295"/>
        </w:tabs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</w:pPr>
    </w:p>
    <w:p w14:paraId="15376AA8" w14:textId="0A0372D8" w:rsidR="008B6B0F" w:rsidRDefault="008B6B0F" w:rsidP="00A83057">
      <w:pPr>
        <w:tabs>
          <w:tab w:val="left" w:pos="2295"/>
        </w:tabs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</w:pPr>
    </w:p>
    <w:p w14:paraId="41598AB5" w14:textId="232B0B1C" w:rsidR="008B6B0F" w:rsidRDefault="008B6B0F" w:rsidP="00A83057">
      <w:pPr>
        <w:tabs>
          <w:tab w:val="left" w:pos="2295"/>
        </w:tabs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</w:pPr>
    </w:p>
    <w:p w14:paraId="45560458" w14:textId="0FF16F46" w:rsidR="008B6B0F" w:rsidRDefault="008B6B0F" w:rsidP="00A83057">
      <w:pPr>
        <w:tabs>
          <w:tab w:val="left" w:pos="2295"/>
        </w:tabs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</w:pPr>
    </w:p>
    <w:p w14:paraId="61DF30B5" w14:textId="5924270E" w:rsidR="008B6B0F" w:rsidRDefault="008B6B0F" w:rsidP="008B6B0F">
      <w:pPr>
        <w:tabs>
          <w:tab w:val="left" w:pos="2295"/>
        </w:tabs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</w:pPr>
      <w:r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ab/>
      </w:r>
      <w:r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ab/>
      </w:r>
      <w:r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ab/>
      </w:r>
      <w:r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ab/>
      </w:r>
      <w:r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ab/>
      </w:r>
      <w:r w:rsidRPr="008B6B0F"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>Le Coordonnateur du PEDECEL</w:t>
      </w:r>
      <w:r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>,</w:t>
      </w:r>
    </w:p>
    <w:p w14:paraId="5AFB1994" w14:textId="6E112645" w:rsidR="008B6B0F" w:rsidRDefault="008B6B0F" w:rsidP="008B6B0F">
      <w:pPr>
        <w:tabs>
          <w:tab w:val="left" w:pos="2295"/>
        </w:tabs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</w:pPr>
    </w:p>
    <w:p w14:paraId="22F6074D" w14:textId="77777777" w:rsidR="008B6B0F" w:rsidRDefault="008B6B0F" w:rsidP="008B6B0F">
      <w:pPr>
        <w:tabs>
          <w:tab w:val="left" w:pos="2295"/>
        </w:tabs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</w:pPr>
    </w:p>
    <w:p w14:paraId="24D97C0B" w14:textId="3DA7603F" w:rsidR="008B6B0F" w:rsidRPr="008B6B0F" w:rsidRDefault="008B6B0F" w:rsidP="008B6B0F">
      <w:pPr>
        <w:tabs>
          <w:tab w:val="left" w:pos="2295"/>
        </w:tabs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u w:val="single"/>
          <w:lang w:val="fr-FR"/>
        </w:rPr>
      </w:pPr>
      <w:r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ab/>
      </w:r>
      <w:r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ab/>
      </w:r>
      <w:r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ab/>
      </w:r>
      <w:r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ab/>
      </w:r>
      <w:r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ab/>
      </w:r>
      <w:r w:rsidRPr="008B6B0F"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u w:val="single"/>
          <w:lang w:val="fr-FR"/>
        </w:rPr>
        <w:t>Jean Bedel GOUBA</w:t>
      </w:r>
    </w:p>
    <w:p w14:paraId="3C4698F6" w14:textId="0D01F6BC" w:rsidR="008B6B0F" w:rsidRDefault="008B6B0F" w:rsidP="008B6B0F">
      <w:pPr>
        <w:tabs>
          <w:tab w:val="left" w:pos="2295"/>
        </w:tabs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</w:pPr>
      <w:r w:rsidRPr="008B6B0F"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ab/>
      </w:r>
      <w:r w:rsidRPr="008B6B0F"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ab/>
      </w:r>
      <w:r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ab/>
      </w:r>
      <w:r w:rsidRPr="008B6B0F"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ab/>
      </w:r>
      <w:r>
        <w:rPr>
          <w:rFonts w:ascii="Roboto Light" w:hAnsi="Roboto Light"/>
          <w:b w:val="0"/>
          <w:bCs/>
          <w:color w:val="171717" w:themeColor="background2" w:themeShade="1A"/>
          <w:sz w:val="22"/>
          <w:szCs w:val="18"/>
          <w:lang w:val="fr-FR"/>
        </w:rPr>
        <w:tab/>
      </w:r>
      <w:r w:rsidRPr="008B6B0F">
        <w:rPr>
          <w:rFonts w:ascii="Roboto Light" w:hAnsi="Roboto Light"/>
          <w:b w:val="0"/>
          <w:bCs/>
          <w:color w:val="171717" w:themeColor="background2" w:themeShade="1A"/>
          <w:sz w:val="18"/>
          <w:szCs w:val="18"/>
          <w:lang w:val="fr-FR"/>
        </w:rPr>
        <w:t>Officier de l’Ordre de l’Etalon</w:t>
      </w:r>
    </w:p>
    <w:sectPr w:rsidR="008B6B0F" w:rsidSect="00DF027C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720" w:right="1152" w:bottom="720" w:left="1152" w:header="0" w:footer="288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AEEFF" w14:textId="77777777" w:rsidR="006B0D9D" w:rsidRDefault="006B0D9D">
      <w:pPr>
        <w:spacing w:line="240" w:lineRule="auto"/>
      </w:pPr>
      <w:r>
        <w:separator/>
      </w:r>
    </w:p>
  </w:endnote>
  <w:endnote w:type="continuationSeparator" w:id="0">
    <w:p w14:paraId="178E7F67" w14:textId="77777777" w:rsidR="006B0D9D" w:rsidRDefault="006B0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swald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8748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81F048" w14:textId="77777777" w:rsidR="00FB7057" w:rsidRDefault="00A830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EBE54D" w14:textId="77777777" w:rsidR="00FB7057" w:rsidRDefault="00FB7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FB82" w14:textId="77777777" w:rsidR="006B0D9D" w:rsidRDefault="006B0D9D">
      <w:pPr>
        <w:spacing w:line="240" w:lineRule="auto"/>
      </w:pPr>
      <w:r>
        <w:separator/>
      </w:r>
    </w:p>
  </w:footnote>
  <w:footnote w:type="continuationSeparator" w:id="0">
    <w:p w14:paraId="7148A5B5" w14:textId="77777777" w:rsidR="006B0D9D" w:rsidRDefault="006B0D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2797" w14:textId="6EC25DE6" w:rsidR="00FB7057" w:rsidRDefault="00FB70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993D29" wp14:editId="0D1BAC7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7875" cy="352425"/>
              <wp:effectExtent l="0" t="0" r="3175" b="9525"/>
              <wp:wrapNone/>
              <wp:docPr id="188059368" name="Text Box 2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8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06F8C" w14:textId="35E42993" w:rsidR="00FB7057" w:rsidRPr="00FB7057" w:rsidRDefault="00FB7057" w:rsidP="00FB70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70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993D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ected" style="position:absolute;margin-left:0;margin-top:0;width:61.25pt;height:27.7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" filled="f" stroked="f">
              <v:textbox style="mso-fit-shape-to-text:t" inset="20pt,15pt,0,0">
                <w:txbxContent>
                  <w:p w14:paraId="50A06F8C" w14:textId="35E42993" w:rsidR="00FB7057" w:rsidRPr="00FB7057" w:rsidRDefault="00FB7057" w:rsidP="00FB705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70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0" w:type="dxa"/>
      <w:tblBorders>
        <w:top w:val="single" w:sz="36" w:space="0" w:color="44546A" w:themeColor="text2"/>
        <w:left w:val="single" w:sz="36" w:space="0" w:color="44546A" w:themeColor="text2"/>
        <w:bottom w:val="single" w:sz="36" w:space="0" w:color="44546A" w:themeColor="text2"/>
        <w:right w:val="single" w:sz="36" w:space="0" w:color="44546A" w:themeColor="text2"/>
        <w:insideH w:val="single" w:sz="36" w:space="0" w:color="44546A" w:themeColor="text2"/>
        <w:insideV w:val="single" w:sz="36" w:space="0" w:color="44546A" w:themeColor="text2"/>
      </w:tblBorders>
      <w:tblLook w:val="0000" w:firstRow="0" w:lastRow="0" w:firstColumn="0" w:lastColumn="0" w:noHBand="0" w:noVBand="0"/>
    </w:tblPr>
    <w:tblGrid>
      <w:gridCol w:w="9990"/>
    </w:tblGrid>
    <w:tr w:rsidR="00D077E9" w14:paraId="3B17B9E4" w14:textId="77777777" w:rsidTr="00D077E9">
      <w:trPr>
        <w:trHeight w:val="978"/>
      </w:trPr>
      <w:tc>
        <w:tcPr>
          <w:tcW w:w="9990" w:type="dxa"/>
          <w:tcBorders>
            <w:top w:val="nil"/>
            <w:left w:val="nil"/>
            <w:bottom w:val="single" w:sz="36" w:space="0" w:color="A5A5A5" w:themeColor="accent3"/>
            <w:right w:val="nil"/>
          </w:tcBorders>
        </w:tcPr>
        <w:p w14:paraId="6E43D38D" w14:textId="11A2AF2B" w:rsidR="00FB7057" w:rsidRDefault="00FB7057">
          <w:pPr>
            <w:pStyle w:val="Head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2926C523" wp14:editId="14E639DF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777875" cy="352425"/>
                    <wp:effectExtent l="0" t="0" r="3175" b="9525"/>
                    <wp:wrapNone/>
                    <wp:docPr id="1826332580" name="Text Box 3" descr="Prote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875" cy="352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3BDF60" w14:textId="35F50C50" w:rsidR="00FB7057" w:rsidRPr="00FB7057" w:rsidRDefault="00FB7057" w:rsidP="00FB705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FB7057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Protected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926C52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Protected" style="position:absolute;margin-left:0;margin-top:0;width:61.25pt;height:27.7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" filled="f" stroked="f">
                    <v:textbox style="mso-fit-shape-to-text:t" inset="20pt,15pt,0,0">
                      <w:txbxContent>
                        <w:p w14:paraId="0A3BDF60" w14:textId="35F50C50" w:rsidR="00FB7057" w:rsidRPr="00FB7057" w:rsidRDefault="00FB7057" w:rsidP="00FB70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70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</w:tbl>
  <w:p w14:paraId="18432870" w14:textId="77777777" w:rsidR="00FB7057" w:rsidRDefault="00FB7057" w:rsidP="00D077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2F63" w14:textId="1A0C5439" w:rsidR="00FB7057" w:rsidRDefault="00FB705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07CE9E" wp14:editId="626C60B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77875" cy="352425"/>
              <wp:effectExtent l="0" t="0" r="3175" b="9525"/>
              <wp:wrapNone/>
              <wp:docPr id="1909580280" name="Text Box 1" descr="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8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1C02D" w14:textId="1D766779" w:rsidR="00FB7057" w:rsidRPr="00FB7057" w:rsidRDefault="00FB7057" w:rsidP="00FB705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70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7CE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otected" style="position:absolute;margin-left:0;margin-top:0;width:61.25pt;height:27.7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" filled="f" stroked="f">
              <v:textbox style="mso-fit-shape-to-text:t" inset="20pt,15pt,0,0">
                <w:txbxContent>
                  <w:p w14:paraId="4841C02D" w14:textId="1D766779" w:rsidR="00FB7057" w:rsidRPr="00FB7057" w:rsidRDefault="00FB7057" w:rsidP="00FB705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70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A6853"/>
    <w:multiLevelType w:val="hybridMultilevel"/>
    <w:tmpl w:val="14B6DC48"/>
    <w:lvl w:ilvl="0" w:tplc="2ABCD620">
      <w:start w:val="1"/>
      <w:numFmt w:val="decimal"/>
      <w:lvlText w:val="%1."/>
      <w:lvlJc w:val="left"/>
      <w:pPr>
        <w:ind w:left="1353" w:hanging="360"/>
      </w:pPr>
      <w:rPr>
        <w:rFonts w:ascii="Times New Roman Bold" w:hAnsi="Times New Roman Bold" w:cs="Times New Roman" w:hint="default"/>
        <w:b/>
        <w:i w:val="0"/>
        <w:sz w:val="24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24F52"/>
    <w:multiLevelType w:val="hybridMultilevel"/>
    <w:tmpl w:val="254C33D0"/>
    <w:lvl w:ilvl="0" w:tplc="23DC23EA">
      <w:start w:val="1"/>
      <w:numFmt w:val="decimal"/>
      <w:lvlText w:val="%1."/>
      <w:lvlJc w:val="left"/>
      <w:pPr>
        <w:ind w:left="5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7919707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301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057"/>
    <w:rsid w:val="00072B4C"/>
    <w:rsid w:val="0013627F"/>
    <w:rsid w:val="00327C90"/>
    <w:rsid w:val="003322CF"/>
    <w:rsid w:val="004605B5"/>
    <w:rsid w:val="004C3F35"/>
    <w:rsid w:val="004C6A10"/>
    <w:rsid w:val="004D6606"/>
    <w:rsid w:val="0057218A"/>
    <w:rsid w:val="00580732"/>
    <w:rsid w:val="005D2F93"/>
    <w:rsid w:val="006B0D9D"/>
    <w:rsid w:val="007D4C1B"/>
    <w:rsid w:val="007E342F"/>
    <w:rsid w:val="008164E2"/>
    <w:rsid w:val="008B6B0F"/>
    <w:rsid w:val="009C3E6C"/>
    <w:rsid w:val="009D225D"/>
    <w:rsid w:val="00A83057"/>
    <w:rsid w:val="00B607F4"/>
    <w:rsid w:val="00BB7BA9"/>
    <w:rsid w:val="00C57200"/>
    <w:rsid w:val="00CF6A0A"/>
    <w:rsid w:val="00DB79D0"/>
    <w:rsid w:val="00DE6CDF"/>
    <w:rsid w:val="00E0547F"/>
    <w:rsid w:val="00EF0909"/>
    <w:rsid w:val="00FB7057"/>
    <w:rsid w:val="00FD547E"/>
    <w:rsid w:val="020000F4"/>
    <w:rsid w:val="329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AB5E6"/>
  <w15:chartTrackingRefBased/>
  <w15:docId w15:val="{0EB9EE90-5EB8-451D-8BF7-9EF93330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057"/>
    <w:pPr>
      <w:spacing w:after="0" w:line="276" w:lineRule="auto"/>
    </w:pPr>
    <w:rPr>
      <w:rFonts w:eastAsiaTheme="minorEastAsia"/>
      <w:b/>
      <w:color w:val="44546A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8"/>
    <w:unhideWhenUsed/>
    <w:rsid w:val="00A83057"/>
  </w:style>
  <w:style w:type="character" w:customStyle="1" w:styleId="HeaderChar">
    <w:name w:val="Header Char"/>
    <w:basedOn w:val="DefaultParagraphFont"/>
    <w:link w:val="Header"/>
    <w:uiPriority w:val="8"/>
    <w:rsid w:val="00A83057"/>
    <w:rPr>
      <w:rFonts w:eastAsiaTheme="minorEastAsia"/>
      <w:b/>
      <w:color w:val="44546A" w:themeColor="text2"/>
      <w:sz w:val="28"/>
    </w:rPr>
  </w:style>
  <w:style w:type="paragraph" w:styleId="Footer">
    <w:name w:val="footer"/>
    <w:basedOn w:val="Normal"/>
    <w:link w:val="FooterChar"/>
    <w:uiPriority w:val="99"/>
    <w:unhideWhenUsed/>
    <w:rsid w:val="00A83057"/>
  </w:style>
  <w:style w:type="character" w:customStyle="1" w:styleId="FooterChar">
    <w:name w:val="Footer Char"/>
    <w:basedOn w:val="DefaultParagraphFont"/>
    <w:link w:val="Footer"/>
    <w:uiPriority w:val="99"/>
    <w:rsid w:val="00A83057"/>
    <w:rPr>
      <w:rFonts w:eastAsiaTheme="minorEastAsia"/>
      <w:b/>
      <w:color w:val="44546A" w:themeColor="text2"/>
      <w:sz w:val="28"/>
    </w:rPr>
  </w:style>
  <w:style w:type="paragraph" w:styleId="BodyTextIndent">
    <w:name w:val="Body Text Indent"/>
    <w:basedOn w:val="Normal"/>
    <w:link w:val="BodyTextIndentChar"/>
    <w:unhideWhenUsed/>
    <w:rsid w:val="00A83057"/>
    <w:pPr>
      <w:widowControl w:val="0"/>
      <w:autoSpaceDE w:val="0"/>
      <w:autoSpaceDN w:val="0"/>
      <w:spacing w:after="120" w:line="240" w:lineRule="auto"/>
      <w:ind w:left="360"/>
    </w:pPr>
    <w:rPr>
      <w:rFonts w:ascii="Cambria" w:eastAsia="Cambria" w:hAnsi="Cambria" w:cs="Cambria"/>
      <w:b w:val="0"/>
      <w:color w:val="auto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83057"/>
    <w:rPr>
      <w:rFonts w:ascii="Cambria" w:eastAsia="Cambria" w:hAnsi="Cambria" w:cs="Cambria"/>
    </w:rPr>
  </w:style>
  <w:style w:type="character" w:customStyle="1" w:styleId="Titre3Car">
    <w:name w:val="Titre 3 Car"/>
    <w:rsid w:val="00FD547E"/>
    <w:rPr>
      <w:b/>
      <w:sz w:val="24"/>
      <w:szCs w:val="24"/>
      <w:lang w:val="en-GB" w:eastAsia="en-US"/>
    </w:rPr>
  </w:style>
  <w:style w:type="character" w:styleId="Hyperlink">
    <w:name w:val="Hyperlink"/>
    <w:uiPriority w:val="99"/>
    <w:rsid w:val="00FD547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texcei@yahoo.fr" TargetMode="External"/><Relationship Id="rId13" Type="http://schemas.openxmlformats.org/officeDocument/2006/relationships/hyperlink" Target="mailto:info@gopa-infra.d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e.honore@fasonet.bf" TargetMode="External"/><Relationship Id="rId12" Type="http://schemas.openxmlformats.org/officeDocument/2006/relationships/hyperlink" Target="mailto:nfo@intecng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laus.langschied@gopa-intec.d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ka.ahoulou@cabira.c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brildjibi@yahoo.f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470</Words>
  <Characters>2661</Characters>
  <Application>Microsoft Office Word</Application>
  <DocSecurity>0</DocSecurity>
  <Lines>177</Lines>
  <Paragraphs>107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Tahseen Ali</dc:creator>
  <cp:keywords/>
  <dc:description/>
  <cp:lastModifiedBy>Christ Aymard Mbia Ayi</cp:lastModifiedBy>
  <cp:revision>13</cp:revision>
  <dcterms:created xsi:type="dcterms:W3CDTF">2025-03-04T11:10:00Z</dcterms:created>
  <dcterms:modified xsi:type="dcterms:W3CDTF">2026-01-08T07:27:00Z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71d1e1f8,b358ee8,6cdb9fa4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Protected</vt:lpwstr>
  </property>
  <property fmtid="{D5CDD505-2E9C-101B-9397-08002B2CF9AE}" pid="5" name="MSIP_Label_9ef4adf7-25a7-4f52-a61a-df7190f1d881_Enabled">
    <vt:lpwstr>true</vt:lpwstr>
  </property>
  <property fmtid="{D5CDD505-2E9C-101B-9397-08002B2CF9AE}" pid="6" name="MSIP_Label_9ef4adf7-25a7-4f52-a61a-df7190f1d881_SetDate">
    <vt:lpwstr>2025-03-04T11:10:43Z</vt:lpwstr>
  </property>
  <property fmtid="{D5CDD505-2E9C-101B-9397-08002B2CF9AE}" pid="7" name="MSIP_Label_9ef4adf7-25a7-4f52-a61a-df7190f1d881_Method">
    <vt:lpwstr>Standard</vt:lpwstr>
  </property>
  <property fmtid="{D5CDD505-2E9C-101B-9397-08002B2CF9AE}" pid="8" name="MSIP_Label_9ef4adf7-25a7-4f52-a61a-df7190f1d881_Name">
    <vt:lpwstr>Category C - Protected</vt:lpwstr>
  </property>
  <property fmtid="{D5CDD505-2E9C-101B-9397-08002B2CF9AE}" pid="9" name="MSIP_Label_9ef4adf7-25a7-4f52-a61a-df7190f1d881_SiteId">
    <vt:lpwstr>8fa69c26-409d-43e5-973c-17a8be1a7f35</vt:lpwstr>
  </property>
  <property fmtid="{D5CDD505-2E9C-101B-9397-08002B2CF9AE}" pid="10" name="MSIP_Label_9ef4adf7-25a7-4f52-a61a-df7190f1d881_ActionId">
    <vt:lpwstr>a30d8a40-d446-4cb0-acba-19614b08de94</vt:lpwstr>
  </property>
  <property fmtid="{D5CDD505-2E9C-101B-9397-08002B2CF9AE}" pid="11" name="MSIP_Label_9ef4adf7-25a7-4f52-a61a-df7190f1d881_ContentBits">
    <vt:lpwstr>1</vt:lpwstr>
  </property>
  <property fmtid="{D5CDD505-2E9C-101B-9397-08002B2CF9AE}" pid="12" name="MSIP_Label_9ef4adf7-25a7-4f52-a61a-df7190f1d881_Tag">
    <vt:lpwstr>10, 3, 0, 2</vt:lpwstr>
  </property>
</Properties>
</file>