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141317"/>
    <w:bookmarkStart w:id="1" w:name="_Hlk85010487"/>
    <w:p w14:paraId="201F4105" w14:textId="02729D75" w:rsidR="0098483D" w:rsidRPr="00F810B8" w:rsidRDefault="003B2BAD" w:rsidP="0098483D">
      <w:pPr>
        <w:pStyle w:val="Titre1"/>
        <w:rPr>
          <w:rFonts w:ascii="Tahoma" w:hAnsi="Tahoma" w:cs="Tahoma"/>
          <w:caps/>
          <w:lang w:val="fr-FR"/>
        </w:rPr>
      </w:pPr>
      <w:r w:rsidRPr="00F810B8">
        <w:rPr>
          <w:rFonts w:ascii="Tahoma" w:hAnsi="Tahoma" w:cs="Tahoma"/>
          <w:noProof/>
          <w:lang w:val="fr-FR" w:eastAsia="fr-FR"/>
        </w:rPr>
        <mc:AlternateContent>
          <mc:Choice Requires="wps">
            <w:drawing>
              <wp:anchor distT="0" distB="0" distL="114300" distR="114300" simplePos="0" relativeHeight="251663360" behindDoc="0" locked="0" layoutInCell="1" allowOverlap="1" wp14:anchorId="6B2E29D3" wp14:editId="2D2C95B8">
                <wp:simplePos x="0" y="0"/>
                <wp:positionH relativeFrom="column">
                  <wp:posOffset>4669155</wp:posOffset>
                </wp:positionH>
                <wp:positionV relativeFrom="paragraph">
                  <wp:posOffset>-366395</wp:posOffset>
                </wp:positionV>
                <wp:extent cx="1727200" cy="730250"/>
                <wp:effectExtent l="0" t="0" r="635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730250"/>
                        </a:xfrm>
                        <a:prstGeom prst="rect">
                          <a:avLst/>
                        </a:prstGeom>
                        <a:solidFill>
                          <a:sysClr val="window" lastClr="FFFFFF"/>
                        </a:solidFill>
                        <a:ln w="6350">
                          <a:noFill/>
                        </a:ln>
                      </wps:spPr>
                      <wps:txb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5" cstate="print"/>
                                          <a:stretch>
                                            <a:fillRect/>
                                          </a:stretch>
                                        </pic:blipFill>
                                        <pic:spPr>
                                          <a:xfrm>
                                            <a:off x="0" y="0"/>
                                            <a:ext cx="1151890" cy="632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E29D3" id="_x0000_t202" coordsize="21600,21600" o:spt="202" path="m,l,21600r21600,l21600,xe">
                <v:stroke joinstyle="miter"/>
                <v:path gradientshapeok="t" o:connecttype="rect"/>
              </v:shapetype>
              <v:shape id="Zone de texte 32" o:spid="_x0000_s1026" type="#_x0000_t202" style="position:absolute;left:0;text-align:left;margin-left:367.65pt;margin-top:-28.85pt;width:136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" fillcolor="window" stroked="f" strokeweight=".5pt">
                <v:textbo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6" cstate="print"/>
                                    <a:stretch>
                                      <a:fillRect/>
                                    </a:stretch>
                                  </pic:blipFill>
                                  <pic:spPr>
                                    <a:xfrm>
                                      <a:off x="0" y="0"/>
                                      <a:ext cx="1151890" cy="632460"/>
                                    </a:xfrm>
                                    <a:prstGeom prst="rect">
                                      <a:avLst/>
                                    </a:prstGeom>
                                  </pic:spPr>
                                </pic:pic>
                              </a:graphicData>
                            </a:graphic>
                          </wp:inline>
                        </w:drawing>
                      </w:r>
                    </w:p>
                  </w:txbxContent>
                </v:textbox>
              </v:shape>
            </w:pict>
          </mc:Fallback>
        </mc:AlternateContent>
      </w:r>
      <w:r w:rsidR="0098483D" w:rsidRPr="00F810B8">
        <w:rPr>
          <w:rFonts w:ascii="Tahoma" w:hAnsi="Tahoma" w:cs="Tahoma"/>
          <w:noProof/>
          <w:lang w:val="fr-FR" w:eastAsia="fr-FR"/>
        </w:rPr>
        <w:drawing>
          <wp:anchor distT="0" distB="10160" distL="114300" distR="120015" simplePos="0" relativeHeight="251659264" behindDoc="0" locked="0" layoutInCell="1" allowOverlap="1" wp14:anchorId="569E082C" wp14:editId="5C2E0152">
            <wp:simplePos x="0" y="0"/>
            <wp:positionH relativeFrom="column">
              <wp:posOffset>365760</wp:posOffset>
            </wp:positionH>
            <wp:positionV relativeFrom="paragraph">
              <wp:posOffset>-265430</wp:posOffset>
            </wp:positionV>
            <wp:extent cx="730885" cy="358775"/>
            <wp:effectExtent l="0" t="0" r="0" b="317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83D" w:rsidRPr="00F810B8">
        <w:rPr>
          <w:rFonts w:ascii="Tahoma" w:hAnsi="Tahoma" w:cs="Tahoma"/>
          <w:noProof/>
          <w:lang w:val="fr-FR" w:eastAsia="fr-FR"/>
        </w:rPr>
        <mc:AlternateContent>
          <mc:Choice Requires="wps">
            <w:drawing>
              <wp:anchor distT="0" distB="0" distL="114300" distR="114300" simplePos="0" relativeHeight="251662336" behindDoc="0" locked="0" layoutInCell="1" allowOverlap="1" wp14:anchorId="6B65E55F" wp14:editId="3F1D59DC">
                <wp:simplePos x="0" y="0"/>
                <wp:positionH relativeFrom="column">
                  <wp:posOffset>1755775</wp:posOffset>
                </wp:positionH>
                <wp:positionV relativeFrom="paragraph">
                  <wp:posOffset>-370840</wp:posOffset>
                </wp:positionV>
                <wp:extent cx="2675255" cy="97663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976630"/>
                        </a:xfrm>
                        <a:prstGeom prst="rect">
                          <a:avLst/>
                        </a:prstGeom>
                        <a:solidFill>
                          <a:sysClr val="window" lastClr="FFFFFF"/>
                        </a:solidFill>
                        <a:ln w="6350">
                          <a:noFill/>
                        </a:ln>
                      </wps:spPr>
                      <wps:txb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E55F" id="Zone de texte 31" o:spid="_x0000_s1027" type="#_x0000_t202" style="position:absolute;left:0;text-align:left;margin-left:138.25pt;margin-top:-29.2pt;width:210.65pt;height: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" fillcolor="window" stroked="f" strokeweight=".5pt">
                <v:textbo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v:textbox>
              </v:shape>
            </w:pict>
          </mc:Fallback>
        </mc:AlternateContent>
      </w:r>
      <w:r w:rsidR="0098483D" w:rsidRPr="00F810B8">
        <w:rPr>
          <w:rFonts w:ascii="Tahoma" w:hAnsi="Tahoma" w:cs="Tahoma"/>
          <w:noProof/>
          <w:lang w:val="fr-FR" w:eastAsia="fr-FR"/>
        </w:rPr>
        <mc:AlternateContent>
          <mc:Choice Requires="wps">
            <w:drawing>
              <wp:anchor distT="0" distB="0" distL="114300" distR="114300" simplePos="0" relativeHeight="251660288" behindDoc="0" locked="0" layoutInCell="1" allowOverlap="1" wp14:anchorId="640D1992" wp14:editId="659AEF45">
                <wp:simplePos x="0" y="0"/>
                <wp:positionH relativeFrom="column">
                  <wp:posOffset>-99060</wp:posOffset>
                </wp:positionH>
                <wp:positionV relativeFrom="paragraph">
                  <wp:posOffset>88900</wp:posOffset>
                </wp:positionV>
                <wp:extent cx="1699260" cy="47815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260" cy="478155"/>
                        </a:xfrm>
                        <a:prstGeom prst="rect">
                          <a:avLst/>
                        </a:prstGeom>
                        <a:solidFill>
                          <a:sysClr val="window" lastClr="FFFFFF"/>
                        </a:solidFill>
                        <a:ln w="6350">
                          <a:noFill/>
                        </a:ln>
                      </wps:spPr>
                      <wps:txb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1992" id="Zone de texte 30" o:spid="_x0000_s1028" type="#_x0000_t202" style="position:absolute;left:0;text-align:left;margin-left:-7.8pt;margin-top:7pt;width:133.8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" fillcolor="window" stroked="f" strokeweight=".5pt">
                <v:textbo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v:textbox>
              </v:shape>
            </w:pict>
          </mc:Fallback>
        </mc:AlternateContent>
      </w:r>
      <w:r w:rsidR="0098483D" w:rsidRPr="00F810B8">
        <w:rPr>
          <w:rFonts w:ascii="Tahoma" w:hAnsi="Tahoma" w:cs="Tahoma"/>
          <w:noProof/>
          <w:lang w:val="fr-FR" w:eastAsia="fr-FR"/>
        </w:rPr>
        <mc:AlternateContent>
          <mc:Choice Requires="wps">
            <w:drawing>
              <wp:anchor distT="0" distB="0" distL="114298" distR="114298" simplePos="0" relativeHeight="251661312" behindDoc="0" locked="0" layoutInCell="1" allowOverlap="1" wp14:anchorId="03DA263A" wp14:editId="62F931B8">
                <wp:simplePos x="0" y="0"/>
                <wp:positionH relativeFrom="column">
                  <wp:posOffset>1664334</wp:posOffset>
                </wp:positionH>
                <wp:positionV relativeFrom="paragraph">
                  <wp:posOffset>-284480</wp:posOffset>
                </wp:positionV>
                <wp:extent cx="0" cy="699135"/>
                <wp:effectExtent l="0" t="0" r="38100" b="24765"/>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B400D7" id="Connecteur droit 3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31.05pt,-22.4pt" to="131.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" strokecolor="#ffc000" strokeweight="1.5pt">
                <v:stroke joinstyle="miter"/>
                <o:lock v:ext="edit" shapetype="f"/>
              </v:line>
            </w:pict>
          </mc:Fallback>
        </mc:AlternateContent>
      </w:r>
      <w:r w:rsidR="0098483D" w:rsidRPr="00F810B8">
        <w:rPr>
          <w:rFonts w:ascii="Tahoma" w:hAnsi="Tahoma" w:cs="Tahoma"/>
          <w:noProof/>
          <w:lang w:val="fr-FR" w:eastAsia="fr-FR"/>
        </w:rPr>
        <mc:AlternateContent>
          <mc:Choice Requires="wps">
            <w:drawing>
              <wp:anchor distT="0" distB="0" distL="114298" distR="114298" simplePos="0" relativeHeight="251664384" behindDoc="0" locked="0" layoutInCell="1" allowOverlap="1" wp14:anchorId="0CF557F5" wp14:editId="3B3C0C00">
                <wp:simplePos x="0" y="0"/>
                <wp:positionH relativeFrom="column">
                  <wp:posOffset>4567554</wp:posOffset>
                </wp:positionH>
                <wp:positionV relativeFrom="paragraph">
                  <wp:posOffset>-295910</wp:posOffset>
                </wp:positionV>
                <wp:extent cx="0" cy="699135"/>
                <wp:effectExtent l="0" t="0" r="38100" b="2476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CAC46D0" id="Connecteur droit 16"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" strokecolor="#ffc000" strokeweight="1.5pt">
                <v:stroke joinstyle="miter"/>
                <o:lock v:ext="edit" shapetype="f"/>
              </v:line>
            </w:pict>
          </mc:Fallback>
        </mc:AlternateContent>
      </w:r>
      <w:bookmarkEnd w:id="0"/>
    </w:p>
    <w:p w14:paraId="6A0E1D07" w14:textId="77777777" w:rsidR="0098483D" w:rsidRPr="00F810B8" w:rsidRDefault="0098483D" w:rsidP="0098483D">
      <w:pPr>
        <w:tabs>
          <w:tab w:val="right" w:leader="dot" w:pos="8640"/>
        </w:tabs>
        <w:jc w:val="center"/>
        <w:rPr>
          <w:rFonts w:ascii="Tahoma" w:hAnsi="Tahoma" w:cs="Tahoma"/>
          <w:b/>
          <w:sz w:val="28"/>
          <w:szCs w:val="28"/>
          <w:lang w:eastAsia="x-none"/>
        </w:rPr>
      </w:pPr>
      <w:r w:rsidRPr="00F810B8">
        <w:rPr>
          <w:rFonts w:ascii="Tahoma" w:hAnsi="Tahoma" w:cs="Tahoma"/>
          <w:noProof/>
          <w:lang w:eastAsia="fr-FR"/>
        </w:rPr>
        <w:drawing>
          <wp:anchor distT="0" distB="0" distL="114300" distR="114300" simplePos="0" relativeHeight="251666432" behindDoc="0" locked="0" layoutInCell="1" allowOverlap="1" wp14:anchorId="09A5261C" wp14:editId="3811F5DB">
            <wp:simplePos x="0" y="0"/>
            <wp:positionH relativeFrom="margin">
              <wp:posOffset>2121535</wp:posOffset>
            </wp:positionH>
            <wp:positionV relativeFrom="paragraph">
              <wp:posOffset>181610</wp:posOffset>
            </wp:positionV>
            <wp:extent cx="1886585" cy="525780"/>
            <wp:effectExtent l="0" t="0" r="0" b="762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658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5384B" w14:textId="6A17CEB1" w:rsidR="0098483D" w:rsidRPr="00F810B8" w:rsidRDefault="0098483D" w:rsidP="0098483D">
      <w:pPr>
        <w:tabs>
          <w:tab w:val="right" w:leader="dot" w:pos="8640"/>
        </w:tabs>
        <w:jc w:val="right"/>
        <w:rPr>
          <w:rFonts w:ascii="Tahoma" w:hAnsi="Tahoma" w:cs="Tahoma"/>
          <w:b/>
          <w:sz w:val="28"/>
          <w:szCs w:val="28"/>
          <w:lang w:eastAsia="x-none"/>
        </w:rPr>
      </w:pPr>
      <w:r w:rsidRPr="00F810B8">
        <w:rPr>
          <w:rFonts w:ascii="Tahoma" w:hAnsi="Tahoma" w:cs="Tahoma"/>
          <w:b/>
          <w:sz w:val="28"/>
          <w:szCs w:val="28"/>
          <w:lang w:eastAsia="x-none"/>
        </w:rPr>
        <w:t xml:space="preserve">   </w:t>
      </w:r>
      <w:bookmarkEnd w:id="1"/>
    </w:p>
    <w:p w14:paraId="133D5038" w14:textId="77777777" w:rsidR="0098483D" w:rsidRPr="00F810B8" w:rsidRDefault="0098483D" w:rsidP="0098483D">
      <w:pPr>
        <w:spacing w:before="120" w:after="0" w:line="240" w:lineRule="auto"/>
        <w:jc w:val="both"/>
        <w:rPr>
          <w:rFonts w:ascii="Tahoma" w:eastAsia="Times New Roman" w:hAnsi="Tahoma" w:cs="Tahoma"/>
          <w:sz w:val="24"/>
          <w:szCs w:val="24"/>
          <w:lang w:eastAsia="fr-FR"/>
        </w:rPr>
      </w:pPr>
    </w:p>
    <w:p w14:paraId="154E31C9" w14:textId="77777777" w:rsidR="0098483D" w:rsidRPr="00F810B8" w:rsidRDefault="0098483D" w:rsidP="0098483D">
      <w:pPr>
        <w:shd w:val="clear" w:color="auto" w:fill="FFFFFF"/>
        <w:spacing w:before="120" w:after="0" w:line="240" w:lineRule="auto"/>
        <w:jc w:val="both"/>
        <w:rPr>
          <w:rFonts w:ascii="Tahoma" w:eastAsia="Times New Roman" w:hAnsi="Tahoma" w:cs="Tahoma"/>
          <w:sz w:val="24"/>
          <w:szCs w:val="24"/>
          <w:lang w:eastAsia="fr-FR"/>
        </w:rPr>
      </w:pPr>
    </w:p>
    <w:p w14:paraId="40132209" w14:textId="77777777" w:rsidR="00C97280" w:rsidRPr="00F810B8" w:rsidRDefault="00C97280" w:rsidP="00C97280">
      <w:pPr>
        <w:tabs>
          <w:tab w:val="left" w:pos="0"/>
          <w:tab w:val="left" w:pos="284"/>
        </w:tabs>
        <w:suppressAutoHyphens/>
        <w:spacing w:after="0" w:line="240" w:lineRule="auto"/>
        <w:jc w:val="center"/>
        <w:rPr>
          <w:rFonts w:ascii="Tahoma" w:eastAsia="Times New Roman" w:hAnsi="Tahoma" w:cs="Tahoma"/>
          <w:b/>
          <w:sz w:val="28"/>
          <w:szCs w:val="28"/>
          <w:lang w:eastAsia="ar-SA"/>
        </w:rPr>
      </w:pPr>
      <w:r w:rsidRPr="00F810B8">
        <w:rPr>
          <w:rFonts w:ascii="Tahoma" w:eastAsia="Times New Roman" w:hAnsi="Tahoma" w:cs="Tahoma"/>
          <w:b/>
          <w:sz w:val="28"/>
          <w:szCs w:val="28"/>
          <w:lang w:eastAsia="ar-SA"/>
        </w:rPr>
        <w:t>APPEL À MANIFESTATION D’INTÉRÊT</w:t>
      </w:r>
    </w:p>
    <w:p w14:paraId="390D7D4D" w14:textId="0F4D7994" w:rsidR="00C97280" w:rsidRPr="00F810B8" w:rsidRDefault="00C97280" w:rsidP="00C97280">
      <w:pPr>
        <w:tabs>
          <w:tab w:val="left" w:pos="284"/>
        </w:tabs>
        <w:suppressAutoHyphens/>
        <w:spacing w:after="0" w:line="240" w:lineRule="auto"/>
        <w:jc w:val="center"/>
        <w:rPr>
          <w:rFonts w:ascii="Tahoma" w:eastAsia="Times New Roman" w:hAnsi="Tahoma" w:cs="Tahoma"/>
          <w:sz w:val="16"/>
          <w:szCs w:val="16"/>
          <w:lang w:eastAsia="ar-SA"/>
        </w:rPr>
      </w:pPr>
      <w:r w:rsidRPr="00F810B8">
        <w:rPr>
          <w:rFonts w:ascii="Tahoma" w:eastAsia="Times New Roman" w:hAnsi="Tahoma" w:cs="Tahoma"/>
          <w:b/>
          <w:sz w:val="16"/>
          <w:szCs w:val="16"/>
          <w:lang w:eastAsia="ar-SA"/>
        </w:rPr>
        <w:t>(SERVICES DE CONSULTANTS – SELECTION DE FIRMES)</w:t>
      </w:r>
    </w:p>
    <w:p w14:paraId="1D9984A5" w14:textId="77777777" w:rsidR="00CF2EDB" w:rsidRPr="00F810B8" w:rsidRDefault="00CF2EDB" w:rsidP="0098483D">
      <w:pPr>
        <w:shd w:val="clear" w:color="auto" w:fill="FFFFFF"/>
        <w:spacing w:before="120" w:after="0" w:line="240" w:lineRule="auto"/>
        <w:jc w:val="both"/>
        <w:rPr>
          <w:rFonts w:ascii="Tahoma" w:eastAsia="Times New Roman" w:hAnsi="Tahoma" w:cs="Tahoma"/>
          <w:sz w:val="24"/>
          <w:szCs w:val="24"/>
          <w:lang w:eastAsia="fr-FR"/>
        </w:rPr>
      </w:pPr>
    </w:p>
    <w:p w14:paraId="01AC0D00" w14:textId="3F427596" w:rsidR="006A3660" w:rsidRPr="00F810B8" w:rsidRDefault="006A3660" w:rsidP="003914F0">
      <w:pPr>
        <w:spacing w:after="0"/>
        <w:jc w:val="center"/>
        <w:rPr>
          <w:rFonts w:ascii="Tahoma" w:hAnsi="Tahoma" w:cs="Tahoma"/>
          <w:b/>
          <w:sz w:val="32"/>
          <w:szCs w:val="32"/>
        </w:rPr>
      </w:pPr>
      <w:r w:rsidRPr="00F810B8">
        <w:rPr>
          <w:rFonts w:ascii="Tahoma" w:hAnsi="Tahoma" w:cs="Tahoma"/>
          <w:b/>
          <w:sz w:val="32"/>
          <w:szCs w:val="32"/>
        </w:rPr>
        <w:t>Recrutement d’un consultant</w:t>
      </w:r>
      <w:r w:rsidR="003914F0" w:rsidRPr="00F810B8">
        <w:rPr>
          <w:rFonts w:ascii="Tahoma" w:hAnsi="Tahoma" w:cs="Tahoma"/>
          <w:b/>
          <w:sz w:val="32"/>
          <w:szCs w:val="32"/>
        </w:rPr>
        <w:t xml:space="preserve"> </w:t>
      </w:r>
      <w:r w:rsidRPr="00F810B8">
        <w:rPr>
          <w:rFonts w:ascii="Tahoma" w:hAnsi="Tahoma" w:cs="Tahoma"/>
          <w:b/>
          <w:sz w:val="32"/>
          <w:szCs w:val="32"/>
        </w:rPr>
        <w:t xml:space="preserve">(cabinet) </w:t>
      </w:r>
      <w:r w:rsidR="0099025C">
        <w:rPr>
          <w:rFonts w:ascii="Tahoma" w:hAnsi="Tahoma" w:cs="Tahoma"/>
          <w:b/>
          <w:sz w:val="32"/>
          <w:szCs w:val="32"/>
        </w:rPr>
        <w:t xml:space="preserve">pays membres </w:t>
      </w:r>
      <w:r w:rsidRPr="00F810B8">
        <w:rPr>
          <w:rFonts w:ascii="Tahoma" w:hAnsi="Tahoma" w:cs="Tahoma"/>
          <w:b/>
          <w:sz w:val="32"/>
          <w:szCs w:val="32"/>
        </w:rPr>
        <w:t>pour la</w:t>
      </w:r>
    </w:p>
    <w:p w14:paraId="25C9853F" w14:textId="67CC8C8B" w:rsidR="003914F0" w:rsidRPr="00F810B8" w:rsidRDefault="006A3660" w:rsidP="003914F0">
      <w:pPr>
        <w:pStyle w:val="Sansinterligne"/>
        <w:jc w:val="center"/>
        <w:rPr>
          <w:rFonts w:ascii="Tahoma" w:hAnsi="Tahoma" w:cs="Tahoma"/>
          <w:b/>
          <w:sz w:val="32"/>
          <w:szCs w:val="32"/>
        </w:rPr>
      </w:pPr>
      <w:r w:rsidRPr="00F810B8">
        <w:rPr>
          <w:rFonts w:ascii="Tahoma" w:hAnsi="Tahoma" w:cs="Tahoma"/>
          <w:b/>
          <w:sz w:val="32"/>
          <w:szCs w:val="32"/>
        </w:rPr>
        <w:t>Réalisation des Etudes APS/APD, Elaboration de DAO, Contrôle et la Supervision des travaux de réhabilitation de 150 Km de pistes de production dans la zone de l’Agropole Centre</w:t>
      </w:r>
    </w:p>
    <w:p w14:paraId="2A2E8BFD" w14:textId="77777777" w:rsidR="008C4370" w:rsidRPr="00F810B8" w:rsidRDefault="008C4370" w:rsidP="003914F0">
      <w:pPr>
        <w:pStyle w:val="Sansinterligne"/>
        <w:jc w:val="center"/>
        <w:rPr>
          <w:rFonts w:ascii="Tahoma" w:hAnsi="Tahoma" w:cs="Tahoma"/>
          <w:b/>
          <w:sz w:val="32"/>
          <w:szCs w:val="32"/>
        </w:rPr>
      </w:pPr>
    </w:p>
    <w:p w14:paraId="0C60BC29" w14:textId="104AA6F5" w:rsidR="00C97280" w:rsidRPr="00F810B8" w:rsidRDefault="00C97280" w:rsidP="003914F0">
      <w:pPr>
        <w:pStyle w:val="Sansinterligne"/>
        <w:jc w:val="center"/>
        <w:rPr>
          <w:rFonts w:ascii="Tahoma" w:hAnsi="Tahoma" w:cs="Tahoma"/>
          <w:b/>
          <w:sz w:val="28"/>
        </w:rPr>
      </w:pPr>
      <w:r w:rsidRPr="00F810B8">
        <w:rPr>
          <w:rFonts w:ascii="Tahoma" w:hAnsi="Tahoma" w:cs="Tahoma"/>
          <w:b/>
          <w:sz w:val="28"/>
        </w:rPr>
        <w:t>N°</w:t>
      </w:r>
      <w:r w:rsidR="003914F0" w:rsidRPr="00F810B8">
        <w:rPr>
          <w:rFonts w:ascii="Tahoma" w:hAnsi="Tahoma" w:cs="Tahoma"/>
        </w:rPr>
        <w:t xml:space="preserve"> </w:t>
      </w:r>
      <w:r w:rsidR="003914F0" w:rsidRPr="00F810B8">
        <w:rPr>
          <w:rFonts w:ascii="Tahoma" w:hAnsi="Tahoma" w:cs="Tahoma"/>
          <w:b/>
          <w:sz w:val="28"/>
        </w:rPr>
        <w:t>C</w:t>
      </w:r>
      <w:r w:rsidR="00C9596D" w:rsidRPr="00F810B8">
        <w:rPr>
          <w:rFonts w:ascii="Tahoma" w:hAnsi="Tahoma" w:cs="Tahoma"/>
          <w:b/>
          <w:sz w:val="28"/>
        </w:rPr>
        <w:t>2</w:t>
      </w:r>
      <w:r w:rsidR="00A06D58">
        <w:rPr>
          <w:rFonts w:ascii="Tahoma" w:hAnsi="Tahoma" w:cs="Tahoma"/>
          <w:b/>
          <w:sz w:val="28"/>
        </w:rPr>
        <w:t>9</w:t>
      </w:r>
      <w:r w:rsidR="006B2CFC" w:rsidRPr="00F810B8">
        <w:rPr>
          <w:rFonts w:ascii="Tahoma" w:hAnsi="Tahoma" w:cs="Tahoma"/>
          <w:b/>
          <w:sz w:val="28"/>
        </w:rPr>
        <w:t>/2025 PPM BID</w:t>
      </w:r>
    </w:p>
    <w:p w14:paraId="749163FE" w14:textId="77777777" w:rsidR="00C97280" w:rsidRPr="00F810B8" w:rsidRDefault="00C97280" w:rsidP="00C97280">
      <w:pPr>
        <w:pStyle w:val="Sansinterligne"/>
        <w:rPr>
          <w:rFonts w:ascii="Tahoma" w:hAnsi="Tahoma" w:cs="Tahoma"/>
          <w:b/>
          <w:sz w:val="28"/>
        </w:rPr>
      </w:pPr>
    </w:p>
    <w:p w14:paraId="03C8B255" w14:textId="6CD3FD2A"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 xml:space="preserve">REPUBLIQUE DU SENEGAL </w:t>
      </w:r>
    </w:p>
    <w:p w14:paraId="456E2704" w14:textId="248423D0"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 xml:space="preserve">PROJET DE ZONE DE TRANSFORMATION AGRO-INDUSTRIELLE DU </w:t>
      </w:r>
      <w:r w:rsidR="00BF53EA" w:rsidRPr="00F810B8">
        <w:rPr>
          <w:rFonts w:ascii="Tahoma" w:eastAsia="Times New Roman" w:hAnsi="Tahoma" w:cs="Tahoma"/>
          <w:b/>
          <w:bCs/>
          <w:i/>
          <w:iCs/>
          <w:spacing w:val="-2"/>
          <w:sz w:val="24"/>
          <w:szCs w:val="24"/>
          <w:lang w:eastAsia="ar-SA"/>
        </w:rPr>
        <w:t>CENTRE</w:t>
      </w:r>
    </w:p>
    <w:p w14:paraId="2DDBB0E0" w14:textId="5C564CE5"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 xml:space="preserve">MINISTERE DE L’INDUSTRIE ET </w:t>
      </w:r>
      <w:r w:rsidR="00BF53EA" w:rsidRPr="00F810B8">
        <w:rPr>
          <w:rFonts w:ascii="Tahoma" w:eastAsia="Times New Roman" w:hAnsi="Tahoma" w:cs="Tahoma"/>
          <w:b/>
          <w:bCs/>
          <w:i/>
          <w:iCs/>
          <w:spacing w:val="-2"/>
          <w:sz w:val="24"/>
          <w:szCs w:val="24"/>
          <w:lang w:eastAsia="ar-SA"/>
        </w:rPr>
        <w:t>DU COMMERCE</w:t>
      </w:r>
    </w:p>
    <w:p w14:paraId="601D54D8" w14:textId="77777777" w:rsidR="00C97280" w:rsidRPr="00F810B8" w:rsidRDefault="00C97280" w:rsidP="00C97280">
      <w:pPr>
        <w:tabs>
          <w:tab w:val="left" w:pos="284"/>
        </w:tabs>
        <w:suppressAutoHyphens/>
        <w:spacing w:after="0" w:line="240" w:lineRule="auto"/>
        <w:rPr>
          <w:rFonts w:ascii="Tahoma" w:eastAsia="Times New Roman" w:hAnsi="Tahoma" w:cs="Tahoma"/>
          <w:b/>
          <w:bCs/>
          <w:i/>
          <w:iCs/>
          <w:spacing w:val="-2"/>
          <w:sz w:val="24"/>
          <w:szCs w:val="24"/>
          <w:lang w:eastAsia="ar-SA"/>
        </w:rPr>
      </w:pPr>
      <w:r w:rsidRPr="00F810B8">
        <w:rPr>
          <w:rFonts w:ascii="Tahoma" w:eastAsia="Times New Roman" w:hAnsi="Tahoma" w:cs="Tahoma"/>
          <w:b/>
          <w:bCs/>
          <w:i/>
          <w:iCs/>
          <w:spacing w:val="-2"/>
          <w:sz w:val="24"/>
          <w:szCs w:val="24"/>
          <w:lang w:eastAsia="ar-SA"/>
        </w:rPr>
        <w:t>SERVICES DE CONSULTANTS</w:t>
      </w:r>
    </w:p>
    <w:p w14:paraId="604CC9A5" w14:textId="77777777" w:rsidR="00C97280" w:rsidRPr="00F810B8" w:rsidRDefault="00C97280" w:rsidP="00C97280">
      <w:pPr>
        <w:tabs>
          <w:tab w:val="left" w:pos="284"/>
        </w:tabs>
        <w:suppressAutoHyphens/>
        <w:spacing w:after="0" w:line="240" w:lineRule="auto"/>
        <w:rPr>
          <w:rFonts w:ascii="Tahoma" w:eastAsia="Times New Roman" w:hAnsi="Tahoma" w:cs="Tahoma"/>
          <w:b/>
          <w:bCs/>
          <w:i/>
          <w:iCs/>
          <w:sz w:val="24"/>
          <w:szCs w:val="24"/>
          <w:lang w:eastAsia="ar-SA"/>
        </w:rPr>
      </w:pPr>
      <w:r w:rsidRPr="00F810B8">
        <w:rPr>
          <w:rFonts w:ascii="Tahoma" w:eastAsia="Times New Roman" w:hAnsi="Tahoma" w:cs="Tahoma"/>
          <w:b/>
          <w:bCs/>
          <w:i/>
          <w:iCs/>
          <w:sz w:val="24"/>
          <w:szCs w:val="24"/>
          <w:lang w:eastAsia="ar-SA"/>
        </w:rPr>
        <w:t>Mode de financement islamique – conforme à la Charia</w:t>
      </w:r>
    </w:p>
    <w:p w14:paraId="49720EB1" w14:textId="7DF4616F" w:rsidR="00C97280" w:rsidRPr="00F810B8" w:rsidRDefault="00C97280" w:rsidP="00C97280">
      <w:pPr>
        <w:pStyle w:val="Sansinterligne"/>
        <w:rPr>
          <w:rFonts w:ascii="Tahoma" w:eastAsia="Times New Roman" w:hAnsi="Tahoma" w:cs="Tahoma"/>
          <w:b/>
          <w:bCs/>
          <w:i/>
          <w:iCs/>
          <w:sz w:val="24"/>
          <w:szCs w:val="24"/>
          <w:lang w:eastAsia="ar-SA"/>
        </w:rPr>
      </w:pPr>
      <w:r w:rsidRPr="00F810B8">
        <w:rPr>
          <w:rFonts w:ascii="Tahoma" w:eastAsia="Times New Roman" w:hAnsi="Tahoma" w:cs="Tahoma"/>
          <w:b/>
          <w:bCs/>
          <w:i/>
          <w:iCs/>
          <w:sz w:val="24"/>
          <w:szCs w:val="24"/>
          <w:lang w:eastAsia="ar-SA"/>
        </w:rPr>
        <w:t>N° de Financement : N° SEN 10</w:t>
      </w:r>
      <w:r w:rsidR="008D4AF9" w:rsidRPr="00F810B8">
        <w:rPr>
          <w:rFonts w:ascii="Tahoma" w:eastAsia="Times New Roman" w:hAnsi="Tahoma" w:cs="Tahoma"/>
          <w:b/>
          <w:bCs/>
          <w:i/>
          <w:iCs/>
          <w:sz w:val="24"/>
          <w:szCs w:val="24"/>
          <w:lang w:eastAsia="ar-SA"/>
        </w:rPr>
        <w:t>55</w:t>
      </w:r>
    </w:p>
    <w:p w14:paraId="751653AA" w14:textId="77777777" w:rsidR="00C97280" w:rsidRPr="00F810B8" w:rsidRDefault="00C97280" w:rsidP="00C97280">
      <w:pPr>
        <w:pStyle w:val="Sansinterligne"/>
        <w:rPr>
          <w:rFonts w:ascii="Tahoma" w:eastAsia="Times New Roman" w:hAnsi="Tahoma" w:cs="Tahoma"/>
          <w:b/>
          <w:bCs/>
          <w:i/>
          <w:iCs/>
          <w:sz w:val="24"/>
          <w:szCs w:val="24"/>
          <w:lang w:eastAsia="ar-SA"/>
        </w:rPr>
      </w:pPr>
    </w:p>
    <w:p w14:paraId="012CDA5E" w14:textId="77777777" w:rsidR="00C97280" w:rsidRPr="00F810B8" w:rsidRDefault="00C97280" w:rsidP="00C97280">
      <w:pPr>
        <w:pStyle w:val="Sansinterligne"/>
        <w:rPr>
          <w:rFonts w:ascii="Tahoma" w:eastAsia="Times New Roman" w:hAnsi="Tahoma" w:cs="Tahoma"/>
          <w:b/>
          <w:bCs/>
          <w:i/>
          <w:iCs/>
          <w:sz w:val="24"/>
          <w:szCs w:val="24"/>
          <w:lang w:eastAsia="ar-SA"/>
        </w:rPr>
      </w:pPr>
    </w:p>
    <w:p w14:paraId="40976216" w14:textId="1E15E71F"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z w:val="24"/>
          <w:szCs w:val="24"/>
          <w:lang w:eastAsia="ar-SA"/>
        </w:rPr>
        <w:t xml:space="preserve">Le Gouvernement du Sénégal a </w:t>
      </w:r>
      <w:r w:rsidR="00077773" w:rsidRPr="00F810B8">
        <w:rPr>
          <w:rFonts w:ascii="Tahoma" w:eastAsia="Times New Roman" w:hAnsi="Tahoma" w:cs="Tahoma"/>
          <w:sz w:val="24"/>
          <w:szCs w:val="24"/>
          <w:lang w:eastAsia="ar-SA"/>
        </w:rPr>
        <w:t xml:space="preserve">reçu </w:t>
      </w:r>
      <w:r w:rsidR="00077773" w:rsidRPr="00F810B8">
        <w:rPr>
          <w:rFonts w:ascii="Tahoma" w:eastAsia="Times New Roman" w:hAnsi="Tahoma" w:cs="Tahoma"/>
          <w:iCs/>
          <w:spacing w:val="-2"/>
          <w:sz w:val="24"/>
          <w:szCs w:val="24"/>
          <w:lang w:eastAsia="ar-SA"/>
        </w:rPr>
        <w:t>un</w:t>
      </w:r>
      <w:r w:rsidRPr="00F810B8">
        <w:rPr>
          <w:rFonts w:ascii="Tahoma" w:eastAsia="Times New Roman" w:hAnsi="Tahoma" w:cs="Tahoma"/>
          <w:iCs/>
          <w:spacing w:val="-2"/>
          <w:sz w:val="24"/>
          <w:szCs w:val="24"/>
          <w:lang w:eastAsia="ar-SA"/>
        </w:rPr>
        <w:t xml:space="preserve"> financement </w:t>
      </w:r>
      <w:r w:rsidRPr="00F810B8">
        <w:rPr>
          <w:rFonts w:ascii="Tahoma" w:eastAsia="Times New Roman" w:hAnsi="Tahoma" w:cs="Tahoma"/>
          <w:spacing w:val="-2"/>
          <w:sz w:val="24"/>
          <w:szCs w:val="24"/>
          <w:lang w:eastAsia="ar-SA"/>
        </w:rPr>
        <w:t xml:space="preserve">de la Banque Islamique de Développement afin de couvrir le coût du </w:t>
      </w:r>
      <w:r w:rsidRPr="00F810B8">
        <w:rPr>
          <w:rFonts w:ascii="Tahoma" w:eastAsia="Times New Roman" w:hAnsi="Tahoma" w:cs="Tahoma"/>
          <w:b/>
          <w:bCs/>
          <w:sz w:val="24"/>
          <w:szCs w:val="24"/>
          <w:lang w:eastAsia="ar-SA"/>
        </w:rPr>
        <w:t xml:space="preserve">Projet de Zone de Transformation Agro-industrielle du </w:t>
      </w:r>
      <w:r w:rsidR="00077773" w:rsidRPr="00F810B8">
        <w:rPr>
          <w:rFonts w:ascii="Tahoma" w:eastAsia="Times New Roman" w:hAnsi="Tahoma" w:cs="Tahoma"/>
          <w:b/>
          <w:bCs/>
          <w:sz w:val="24"/>
          <w:szCs w:val="24"/>
          <w:lang w:eastAsia="ar-SA"/>
        </w:rPr>
        <w:t>Centre</w:t>
      </w:r>
      <w:r w:rsidRPr="00F810B8">
        <w:rPr>
          <w:rFonts w:ascii="Tahoma" w:eastAsia="Times New Roman" w:hAnsi="Tahoma" w:cs="Tahoma"/>
          <w:b/>
          <w:bCs/>
          <w:sz w:val="24"/>
          <w:szCs w:val="24"/>
          <w:lang w:eastAsia="ar-SA"/>
        </w:rPr>
        <w:t xml:space="preserve"> (PZTA ou Agropole </w:t>
      </w:r>
      <w:r w:rsidR="00077773" w:rsidRPr="00F810B8">
        <w:rPr>
          <w:rFonts w:ascii="Tahoma" w:eastAsia="Times New Roman" w:hAnsi="Tahoma" w:cs="Tahoma"/>
          <w:b/>
          <w:bCs/>
          <w:sz w:val="24"/>
          <w:szCs w:val="24"/>
          <w:lang w:eastAsia="ar-SA"/>
        </w:rPr>
        <w:t>Centre</w:t>
      </w:r>
      <w:r w:rsidRPr="00F810B8">
        <w:rPr>
          <w:rFonts w:ascii="Tahoma" w:eastAsia="Times New Roman" w:hAnsi="Tahoma" w:cs="Tahoma"/>
          <w:b/>
          <w:bCs/>
          <w:sz w:val="24"/>
          <w:szCs w:val="24"/>
          <w:lang w:eastAsia="ar-SA"/>
        </w:rPr>
        <w:t>)</w:t>
      </w:r>
      <w:r w:rsidRPr="00F810B8">
        <w:rPr>
          <w:rFonts w:ascii="Tahoma" w:eastAsia="Times New Roman" w:hAnsi="Tahoma" w:cs="Tahoma"/>
          <w:spacing w:val="-2"/>
          <w:sz w:val="24"/>
          <w:szCs w:val="24"/>
          <w:lang w:eastAsia="ar-SA"/>
        </w:rPr>
        <w:t xml:space="preserve">, et a l’intention d’utiliser une partie des sommes accordées pour financer des services de consultant.  </w:t>
      </w:r>
    </w:p>
    <w:p w14:paraId="287C1D45" w14:textId="77777777" w:rsidR="003D4A66" w:rsidRPr="00F810B8" w:rsidRDefault="003D4A66" w:rsidP="00116A95">
      <w:pPr>
        <w:tabs>
          <w:tab w:val="left" w:pos="284"/>
        </w:tabs>
        <w:suppressAutoHyphens/>
        <w:spacing w:after="120" w:line="240" w:lineRule="auto"/>
        <w:jc w:val="both"/>
        <w:rPr>
          <w:rFonts w:ascii="Tahoma" w:eastAsia="Times New Roman" w:hAnsi="Tahoma" w:cs="Tahoma"/>
          <w:spacing w:val="-2"/>
          <w:sz w:val="24"/>
          <w:szCs w:val="24"/>
          <w:lang w:eastAsia="ar-SA"/>
        </w:rPr>
      </w:pPr>
    </w:p>
    <w:p w14:paraId="131035AB" w14:textId="77777777" w:rsidR="00DE2970" w:rsidRPr="00F810B8" w:rsidRDefault="003D4A66" w:rsidP="003D4A6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services </w:t>
      </w:r>
      <w:r w:rsidR="00DE2970" w:rsidRPr="00F810B8">
        <w:rPr>
          <w:rFonts w:ascii="Tahoma" w:eastAsia="Times New Roman" w:hAnsi="Tahoma" w:cs="Tahoma"/>
          <w:spacing w:val="-2"/>
          <w:sz w:val="24"/>
          <w:szCs w:val="24"/>
          <w:lang w:eastAsia="ar-SA"/>
        </w:rPr>
        <w:t>prévus au titre de ce contrat comprennent :</w:t>
      </w:r>
    </w:p>
    <w:p w14:paraId="0EEC0C36" w14:textId="5B6DD525" w:rsidR="00DE2970" w:rsidRPr="00F810B8" w:rsidRDefault="00DE2970" w:rsidP="003D4A6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(i)</w:t>
      </w:r>
      <w:r w:rsidR="003D4A66" w:rsidRPr="00F810B8">
        <w:rPr>
          <w:rFonts w:ascii="Tahoma" w:eastAsia="Times New Roman" w:hAnsi="Tahoma" w:cs="Tahoma"/>
          <w:spacing w:val="-2"/>
          <w:sz w:val="24"/>
          <w:szCs w:val="24"/>
          <w:lang w:eastAsia="ar-SA"/>
        </w:rPr>
        <w:t xml:space="preserve"> </w:t>
      </w:r>
      <w:r w:rsidRPr="00F810B8">
        <w:rPr>
          <w:rFonts w:ascii="Tahoma" w:eastAsia="Times New Roman" w:hAnsi="Tahoma" w:cs="Tahoma"/>
          <w:spacing w:val="-2"/>
          <w:sz w:val="24"/>
          <w:szCs w:val="24"/>
          <w:lang w:eastAsia="ar-SA"/>
        </w:rPr>
        <w:t xml:space="preserve">une </w:t>
      </w:r>
      <w:r w:rsidR="003D4A66" w:rsidRPr="00F810B8">
        <w:rPr>
          <w:rFonts w:ascii="Tahoma" w:eastAsia="Times New Roman" w:hAnsi="Tahoma" w:cs="Tahoma"/>
          <w:spacing w:val="-2"/>
          <w:sz w:val="24"/>
          <w:szCs w:val="24"/>
          <w:lang w:eastAsia="ar-SA"/>
        </w:rPr>
        <w:t xml:space="preserve">étude technique détaillée, </w:t>
      </w:r>
    </w:p>
    <w:p w14:paraId="4D299848" w14:textId="588BF405" w:rsidR="00DE2970" w:rsidRPr="00F810B8" w:rsidRDefault="00DE2970" w:rsidP="003D4A6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(ii) </w:t>
      </w:r>
      <w:r w:rsidR="003D4A66" w:rsidRPr="00F810B8">
        <w:rPr>
          <w:rFonts w:ascii="Tahoma" w:eastAsia="Times New Roman" w:hAnsi="Tahoma" w:cs="Tahoma"/>
          <w:spacing w:val="-2"/>
          <w:sz w:val="24"/>
          <w:szCs w:val="24"/>
          <w:lang w:eastAsia="ar-SA"/>
        </w:rPr>
        <w:t>une étude économique et socio-économique</w:t>
      </w:r>
      <w:r w:rsidRPr="00F810B8">
        <w:rPr>
          <w:rFonts w:ascii="Tahoma" w:eastAsia="Times New Roman" w:hAnsi="Tahoma" w:cs="Tahoma"/>
          <w:spacing w:val="-2"/>
          <w:sz w:val="24"/>
          <w:szCs w:val="24"/>
          <w:lang w:eastAsia="ar-SA"/>
        </w:rPr>
        <w:t> ;</w:t>
      </w:r>
    </w:p>
    <w:p w14:paraId="0326B053" w14:textId="1ADFAA4E" w:rsidR="00DE2970" w:rsidRPr="00F810B8" w:rsidRDefault="00DE2970" w:rsidP="003D4A6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(iii)</w:t>
      </w:r>
      <w:r w:rsidR="003D4A66" w:rsidRPr="00F810B8">
        <w:rPr>
          <w:rFonts w:ascii="Tahoma" w:eastAsia="Times New Roman" w:hAnsi="Tahoma" w:cs="Tahoma"/>
          <w:spacing w:val="-2"/>
          <w:sz w:val="24"/>
          <w:szCs w:val="24"/>
          <w:lang w:eastAsia="ar-SA"/>
        </w:rPr>
        <w:t xml:space="preserve"> une étude environnementale et </w:t>
      </w:r>
      <w:r w:rsidR="00D739D4" w:rsidRPr="00F810B8">
        <w:rPr>
          <w:rFonts w:ascii="Tahoma" w:eastAsia="Times New Roman" w:hAnsi="Tahoma" w:cs="Tahoma"/>
          <w:spacing w:val="-2"/>
          <w:sz w:val="24"/>
          <w:szCs w:val="24"/>
          <w:lang w:eastAsia="ar-SA"/>
        </w:rPr>
        <w:t>sociale,</w:t>
      </w:r>
      <w:r w:rsidR="003D4A66" w:rsidRPr="00F810B8">
        <w:rPr>
          <w:rFonts w:ascii="Tahoma" w:eastAsia="Times New Roman" w:hAnsi="Tahoma" w:cs="Tahoma"/>
          <w:spacing w:val="-2"/>
          <w:sz w:val="24"/>
          <w:szCs w:val="24"/>
          <w:lang w:eastAsia="ar-SA"/>
        </w:rPr>
        <w:t xml:space="preserve"> </w:t>
      </w:r>
    </w:p>
    <w:p w14:paraId="564A01C0" w14:textId="2A12C49F" w:rsidR="00DE2970" w:rsidRPr="00F810B8" w:rsidRDefault="00DE2970" w:rsidP="003D4A6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(iv)</w:t>
      </w:r>
      <w:r w:rsidR="003D4A66" w:rsidRPr="00F810B8">
        <w:rPr>
          <w:rFonts w:ascii="Tahoma" w:eastAsia="Times New Roman" w:hAnsi="Tahoma" w:cs="Tahoma"/>
          <w:spacing w:val="-2"/>
          <w:sz w:val="24"/>
          <w:szCs w:val="24"/>
          <w:lang w:eastAsia="ar-SA"/>
        </w:rPr>
        <w:t xml:space="preserve">une étude d’Avant-Projet Sommaire (APS), </w:t>
      </w:r>
      <w:r w:rsidR="007F1D4D" w:rsidRPr="00F810B8">
        <w:rPr>
          <w:rFonts w:ascii="Tahoma" w:eastAsia="Times New Roman" w:hAnsi="Tahoma" w:cs="Tahoma"/>
          <w:spacing w:val="-2"/>
          <w:sz w:val="24"/>
          <w:szCs w:val="24"/>
          <w:lang w:eastAsia="ar-SA"/>
        </w:rPr>
        <w:t>et étude</w:t>
      </w:r>
      <w:r w:rsidR="003D4A66" w:rsidRPr="00F810B8">
        <w:rPr>
          <w:rFonts w:ascii="Tahoma" w:eastAsia="Times New Roman" w:hAnsi="Tahoma" w:cs="Tahoma"/>
          <w:spacing w:val="-2"/>
          <w:sz w:val="24"/>
          <w:szCs w:val="24"/>
          <w:lang w:eastAsia="ar-SA"/>
        </w:rPr>
        <w:t xml:space="preserve"> d’Avant-Projet Détaillé (APD)</w:t>
      </w:r>
      <w:r w:rsidRPr="00F810B8">
        <w:rPr>
          <w:rFonts w:ascii="Tahoma" w:eastAsia="Times New Roman" w:hAnsi="Tahoma" w:cs="Tahoma"/>
          <w:spacing w:val="-2"/>
          <w:sz w:val="24"/>
          <w:szCs w:val="24"/>
          <w:lang w:eastAsia="ar-SA"/>
        </w:rPr>
        <w:t> ;</w:t>
      </w:r>
    </w:p>
    <w:p w14:paraId="41E2F1EA" w14:textId="5FE63A0D" w:rsidR="00DE2970" w:rsidRDefault="00DE2970" w:rsidP="003D4A6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(v)</w:t>
      </w:r>
      <w:r w:rsidR="003D4A66" w:rsidRPr="00F810B8">
        <w:rPr>
          <w:rFonts w:ascii="Tahoma" w:eastAsia="Times New Roman" w:hAnsi="Tahoma" w:cs="Tahoma"/>
          <w:spacing w:val="-2"/>
          <w:sz w:val="24"/>
          <w:szCs w:val="24"/>
          <w:lang w:eastAsia="ar-SA"/>
        </w:rPr>
        <w:t xml:space="preserve"> </w:t>
      </w:r>
      <w:r w:rsidRPr="00F810B8">
        <w:rPr>
          <w:rFonts w:ascii="Tahoma" w:eastAsia="Times New Roman" w:hAnsi="Tahoma" w:cs="Tahoma"/>
          <w:spacing w:val="-2"/>
          <w:sz w:val="24"/>
          <w:szCs w:val="24"/>
          <w:lang w:eastAsia="ar-SA"/>
        </w:rPr>
        <w:t xml:space="preserve">une </w:t>
      </w:r>
      <w:r w:rsidR="003D4A66" w:rsidRPr="00F810B8">
        <w:rPr>
          <w:rFonts w:ascii="Tahoma" w:eastAsia="Times New Roman" w:hAnsi="Tahoma" w:cs="Tahoma"/>
          <w:spacing w:val="-2"/>
          <w:sz w:val="24"/>
          <w:szCs w:val="24"/>
          <w:lang w:eastAsia="ar-SA"/>
        </w:rPr>
        <w:t xml:space="preserve">élaboration de plans détaillés d’exécution, </w:t>
      </w:r>
    </w:p>
    <w:p w14:paraId="06DFB647" w14:textId="1A5539C8" w:rsidR="007F1D4D" w:rsidRPr="00F810B8" w:rsidRDefault="007F1D4D" w:rsidP="003D4A66">
      <w:pPr>
        <w:tabs>
          <w:tab w:val="left" w:pos="284"/>
        </w:tabs>
        <w:suppressAutoHyphens/>
        <w:spacing w:after="120" w:line="240" w:lineRule="auto"/>
        <w:jc w:val="both"/>
        <w:rPr>
          <w:rFonts w:ascii="Tahoma" w:eastAsia="Times New Roman" w:hAnsi="Tahoma" w:cs="Tahoma"/>
          <w:spacing w:val="-2"/>
          <w:sz w:val="24"/>
          <w:szCs w:val="24"/>
          <w:lang w:eastAsia="ar-SA"/>
        </w:rPr>
      </w:pPr>
      <w:r>
        <w:rPr>
          <w:rFonts w:ascii="Tahoma" w:eastAsia="Times New Roman" w:hAnsi="Tahoma" w:cs="Tahoma"/>
          <w:spacing w:val="-2"/>
          <w:sz w:val="24"/>
          <w:szCs w:val="24"/>
          <w:lang w:eastAsia="ar-SA"/>
        </w:rPr>
        <w:t>(vi) élaboration de DAO</w:t>
      </w:r>
    </w:p>
    <w:p w14:paraId="1D3EAA28" w14:textId="52966D6B" w:rsidR="003D4A66" w:rsidRPr="00F810B8" w:rsidRDefault="00DE2970" w:rsidP="003D4A66">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lastRenderedPageBreak/>
        <w:t>(vi</w:t>
      </w:r>
      <w:r w:rsidR="007F1D4D">
        <w:rPr>
          <w:rFonts w:ascii="Tahoma" w:eastAsia="Times New Roman" w:hAnsi="Tahoma" w:cs="Tahoma"/>
          <w:spacing w:val="-2"/>
          <w:sz w:val="24"/>
          <w:szCs w:val="24"/>
          <w:lang w:eastAsia="ar-SA"/>
        </w:rPr>
        <w:t>i</w:t>
      </w:r>
      <w:r w:rsidRPr="00F810B8">
        <w:rPr>
          <w:rFonts w:ascii="Tahoma" w:eastAsia="Times New Roman" w:hAnsi="Tahoma" w:cs="Tahoma"/>
          <w:spacing w:val="-2"/>
          <w:sz w:val="24"/>
          <w:szCs w:val="24"/>
          <w:lang w:eastAsia="ar-SA"/>
        </w:rPr>
        <w:t>) le</w:t>
      </w:r>
      <w:r w:rsidR="00D739D4" w:rsidRPr="00F810B8">
        <w:rPr>
          <w:rFonts w:ascii="Tahoma" w:eastAsia="Times New Roman" w:hAnsi="Tahoma" w:cs="Tahoma"/>
          <w:spacing w:val="-2"/>
          <w:sz w:val="24"/>
          <w:szCs w:val="24"/>
          <w:lang w:eastAsia="ar-SA"/>
        </w:rPr>
        <w:t xml:space="preserve"> </w:t>
      </w:r>
      <w:r w:rsidR="00201413" w:rsidRPr="00F810B8">
        <w:rPr>
          <w:rFonts w:ascii="Tahoma" w:eastAsia="Times New Roman" w:hAnsi="Tahoma" w:cs="Tahoma"/>
          <w:spacing w:val="-2"/>
          <w:sz w:val="24"/>
          <w:szCs w:val="24"/>
          <w:lang w:eastAsia="ar-SA"/>
        </w:rPr>
        <w:t>Contrôle et la Supervision des travaux de réhabilitation de 150 Km de pistes de production dans la zone de l’Agropole Centre.</w:t>
      </w:r>
    </w:p>
    <w:p w14:paraId="38946596" w14:textId="77777777" w:rsidR="004C15E5" w:rsidRPr="00F810B8" w:rsidRDefault="003D4A66" w:rsidP="004C15E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Les Termes de Référence </w:t>
      </w:r>
      <w:r w:rsidRPr="00F810B8">
        <w:rPr>
          <w:rFonts w:ascii="Tahoma" w:eastAsia="Times New Roman" w:hAnsi="Tahoma" w:cs="Tahoma"/>
          <w:b/>
          <w:bCs/>
          <w:spacing w:val="-2"/>
          <w:sz w:val="24"/>
          <w:szCs w:val="24"/>
          <w:lang w:eastAsia="ar-SA"/>
        </w:rPr>
        <w:t>(TdR</w:t>
      </w:r>
      <w:r w:rsidRPr="00F810B8">
        <w:rPr>
          <w:rFonts w:ascii="Tahoma" w:eastAsia="Times New Roman" w:hAnsi="Tahoma" w:cs="Tahoma"/>
          <w:spacing w:val="-2"/>
          <w:sz w:val="24"/>
          <w:szCs w:val="24"/>
          <w:lang w:eastAsia="ar-SA"/>
        </w:rPr>
        <w:t>) détaillés de la mission sont disponibles à l’adresse ci-dessous :</w:t>
      </w:r>
    </w:p>
    <w:p w14:paraId="1D139CF9" w14:textId="55736CCF" w:rsidR="005164D3" w:rsidRDefault="004C15E5" w:rsidP="004C15E5">
      <w:pPr>
        <w:tabs>
          <w:tab w:val="left" w:pos="284"/>
        </w:tabs>
        <w:suppressAutoHyphens/>
        <w:spacing w:after="120" w:line="240" w:lineRule="auto"/>
        <w:jc w:val="both"/>
      </w:pPr>
      <w:r w:rsidRPr="00F810B8">
        <w:rPr>
          <w:rFonts w:ascii="Tahoma" w:eastAsia="Times New Roman" w:hAnsi="Tahoma" w:cs="Tahoma"/>
          <w:spacing w:val="-2"/>
          <w:sz w:val="24"/>
          <w:szCs w:val="24"/>
          <w:lang w:eastAsia="ar-SA"/>
        </w:rPr>
        <w:t>Cellule d’Exécution du Projet Agropole, Mermoz Extension villa n°15</w:t>
      </w:r>
      <w:r w:rsidR="005164D3">
        <w:rPr>
          <w:rFonts w:ascii="Tahoma" w:eastAsia="Times New Roman" w:hAnsi="Tahoma" w:cs="Tahoma"/>
          <w:spacing w:val="-2"/>
          <w:sz w:val="24"/>
          <w:szCs w:val="24"/>
          <w:lang w:eastAsia="ar-SA"/>
        </w:rPr>
        <w:t xml:space="preserve">  5</w:t>
      </w:r>
      <w:r w:rsidR="005164D3" w:rsidRPr="005164D3">
        <w:rPr>
          <w:rFonts w:ascii="Tahoma" w:eastAsia="Times New Roman" w:hAnsi="Tahoma" w:cs="Tahoma"/>
          <w:spacing w:val="-2"/>
          <w:sz w:val="24"/>
          <w:szCs w:val="24"/>
          <w:vertAlign w:val="superscript"/>
          <w:lang w:eastAsia="ar-SA"/>
        </w:rPr>
        <w:t>ème</w:t>
      </w:r>
      <w:r w:rsidR="005164D3">
        <w:rPr>
          <w:rFonts w:ascii="Tahoma" w:eastAsia="Times New Roman" w:hAnsi="Tahoma" w:cs="Tahoma"/>
          <w:spacing w:val="-2"/>
          <w:sz w:val="24"/>
          <w:szCs w:val="24"/>
          <w:lang w:eastAsia="ar-SA"/>
        </w:rPr>
        <w:t xml:space="preserve"> étage</w:t>
      </w:r>
      <w:r w:rsidRPr="00F810B8">
        <w:rPr>
          <w:rFonts w:ascii="Tahoma" w:eastAsia="Times New Roman" w:hAnsi="Tahoma" w:cs="Tahoma"/>
          <w:spacing w:val="-2"/>
          <w:sz w:val="24"/>
          <w:szCs w:val="24"/>
          <w:lang w:eastAsia="ar-SA"/>
        </w:rPr>
        <w:t>, ou par courrier électronique aux adresses suivantes :</w:t>
      </w:r>
      <w:r w:rsidR="005164D3" w:rsidRPr="005164D3">
        <w:t xml:space="preserve"> </w:t>
      </w:r>
      <w:hyperlink r:id="rId9" w:history="1">
        <w:r w:rsidR="005164D3" w:rsidRPr="00A2539D">
          <w:rPr>
            <w:rStyle w:val="Lienhypertexte"/>
            <w:rFonts w:ascii="Tahoma" w:hAnsi="Tahoma" w:cs="Tahoma"/>
          </w:rPr>
          <w:t>agropole@agropole.sn</w:t>
        </w:r>
      </w:hyperlink>
      <w:r w:rsidR="005164D3">
        <w:t xml:space="preserve"> </w:t>
      </w:r>
    </w:p>
    <w:p w14:paraId="5308943F" w14:textId="0BA84C55" w:rsidR="004C15E5" w:rsidRPr="00F810B8" w:rsidRDefault="004C15E5" w:rsidP="004C15E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cc : </w:t>
      </w:r>
      <w:hyperlink r:id="rId10" w:history="1">
        <w:r w:rsidR="00C264F7" w:rsidRPr="00F810B8">
          <w:rPr>
            <w:rStyle w:val="Lienhypertexte"/>
            <w:rFonts w:ascii="Tahoma" w:hAnsi="Tahoma" w:cs="Tahoma"/>
          </w:rPr>
          <w:t>IbrahKhoudia.DIAW@agropole.sn</w:t>
        </w:r>
      </w:hyperlink>
      <w:r w:rsidR="005164D3">
        <w:t xml:space="preserve">/ </w:t>
      </w:r>
      <w:hyperlink r:id="rId11" w:history="1">
        <w:r w:rsidR="005164D3" w:rsidRPr="00A2539D">
          <w:rPr>
            <w:rStyle w:val="Lienhypertexte"/>
            <w:rFonts w:ascii="Tahoma" w:hAnsi="Tahoma" w:cs="Tahoma"/>
          </w:rPr>
          <w:t>souhaibou.faye@agropole.sn</w:t>
        </w:r>
      </w:hyperlink>
      <w:r w:rsidR="005164D3">
        <w:rPr>
          <w:rFonts w:ascii="Tahoma" w:hAnsi="Tahoma" w:cs="Tahoma"/>
        </w:rPr>
        <w:t xml:space="preserve"> </w:t>
      </w:r>
    </w:p>
    <w:p w14:paraId="66EE1155" w14:textId="03BA03F4"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La Cellule d’Exécution du PZTA </w:t>
      </w:r>
      <w:r w:rsidRPr="00F810B8">
        <w:rPr>
          <w:rFonts w:ascii="Tahoma" w:eastAsia="Times New Roman" w:hAnsi="Tahoma" w:cs="Tahoma"/>
          <w:sz w:val="24"/>
          <w:szCs w:val="24"/>
          <w:lang w:eastAsia="ar-SA"/>
        </w:rPr>
        <w:t>invite les bureaux de Consultants (« Consultants »)</w:t>
      </w:r>
      <w:r w:rsidR="0099025C">
        <w:rPr>
          <w:rFonts w:ascii="Tahoma" w:eastAsia="Times New Roman" w:hAnsi="Tahoma" w:cs="Tahoma"/>
          <w:sz w:val="24"/>
          <w:szCs w:val="24"/>
          <w:lang w:eastAsia="ar-SA"/>
        </w:rPr>
        <w:t xml:space="preserve">pays membre </w:t>
      </w:r>
      <w:r w:rsidRPr="00F810B8">
        <w:rPr>
          <w:rFonts w:ascii="Tahoma" w:eastAsia="Times New Roman" w:hAnsi="Tahoma" w:cs="Tahoma"/>
          <w:sz w:val="24"/>
          <w:szCs w:val="24"/>
          <w:lang w:eastAsia="ar-SA"/>
        </w:rPr>
        <w:t xml:space="preserve"> éligibles à manifester leur intérêt en vue de fournir les services ci-dessus. </w:t>
      </w:r>
      <w:r w:rsidRPr="00F810B8">
        <w:rPr>
          <w:rFonts w:ascii="Tahoma" w:eastAsia="Times New Roman" w:hAnsi="Tahoma" w:cs="Tahoma"/>
          <w:spacing w:val="-2"/>
          <w:sz w:val="24"/>
          <w:szCs w:val="24"/>
          <w:lang w:eastAsia="ar-SA"/>
        </w:rPr>
        <w:t xml:space="preserve">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 </w:t>
      </w:r>
    </w:p>
    <w:p w14:paraId="561BCF68" w14:textId="77777777"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critères d’établissement de la liste restreinte sont : </w:t>
      </w:r>
    </w:p>
    <w:p w14:paraId="03F0A758" w14:textId="28FC3AF4" w:rsidR="00116A95" w:rsidRPr="00F810B8" w:rsidRDefault="00116A95" w:rsidP="00116A95">
      <w:pPr>
        <w:numPr>
          <w:ilvl w:val="0"/>
          <w:numId w:val="46"/>
        </w:numPr>
        <w:tabs>
          <w:tab w:val="left" w:pos="284"/>
        </w:tabs>
        <w:suppressAutoHyphens/>
        <w:spacing w:after="120" w:line="240" w:lineRule="auto"/>
        <w:contextualSpacing/>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La nature des activités du candidat et le nombre d’années d’expérience dans le domaine du contrôle et la supervision de </w:t>
      </w:r>
      <w:r w:rsidR="001A4F5A" w:rsidRPr="00F810B8">
        <w:rPr>
          <w:rFonts w:ascii="Tahoma" w:eastAsia="Times New Roman" w:hAnsi="Tahoma" w:cs="Tahoma"/>
          <w:spacing w:val="-2"/>
          <w:sz w:val="24"/>
          <w:szCs w:val="24"/>
          <w:lang w:eastAsia="ar-SA"/>
        </w:rPr>
        <w:t>travaux ;</w:t>
      </w:r>
    </w:p>
    <w:p w14:paraId="42509749" w14:textId="77777777" w:rsidR="00116A95" w:rsidRPr="00F810B8" w:rsidRDefault="00116A95" w:rsidP="00116A95">
      <w:pPr>
        <w:numPr>
          <w:ilvl w:val="0"/>
          <w:numId w:val="46"/>
        </w:numPr>
        <w:tabs>
          <w:tab w:val="left" w:pos="284"/>
        </w:tabs>
        <w:suppressAutoHyphens/>
        <w:spacing w:after="120" w:line="240" w:lineRule="auto"/>
        <w:contextualSpacing/>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L’expérience du candidat dans le domaine des prestations et notamment les références concernant l’exécution de marchés similaires ;</w:t>
      </w:r>
    </w:p>
    <w:p w14:paraId="7296929D" w14:textId="649FBE6D" w:rsidR="00CC5D27" w:rsidRDefault="00116A95" w:rsidP="00CC5D27">
      <w:pPr>
        <w:numPr>
          <w:ilvl w:val="0"/>
          <w:numId w:val="46"/>
        </w:numPr>
        <w:tabs>
          <w:tab w:val="left" w:pos="284"/>
        </w:tabs>
        <w:suppressAutoHyphens/>
        <w:spacing w:after="120" w:line="240" w:lineRule="auto"/>
        <w:contextualSpacing/>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L’organisation technique et managériale du cabinet.</w:t>
      </w:r>
    </w:p>
    <w:p w14:paraId="14421FA1" w14:textId="77777777" w:rsidR="007F1D4D" w:rsidRPr="00F810B8" w:rsidRDefault="007F1D4D" w:rsidP="007F1D4D">
      <w:pPr>
        <w:tabs>
          <w:tab w:val="left" w:pos="284"/>
        </w:tabs>
        <w:suppressAutoHyphens/>
        <w:spacing w:after="120" w:line="240" w:lineRule="auto"/>
        <w:ind w:left="720"/>
        <w:contextualSpacing/>
        <w:jc w:val="both"/>
        <w:rPr>
          <w:rFonts w:ascii="Tahoma" w:eastAsia="Times New Roman" w:hAnsi="Tahoma" w:cs="Tahoma"/>
          <w:spacing w:val="-2"/>
          <w:sz w:val="24"/>
          <w:szCs w:val="24"/>
          <w:lang w:eastAsia="ar-SA"/>
        </w:rPr>
      </w:pPr>
    </w:p>
    <w:p w14:paraId="35C15D7B" w14:textId="66AABC0E" w:rsidR="00116A95" w:rsidRPr="00F810B8" w:rsidRDefault="00CC5D27" w:rsidP="00116A95">
      <w:pPr>
        <w:tabs>
          <w:tab w:val="left" w:pos="284"/>
        </w:tabs>
        <w:suppressAutoHyphens/>
        <w:spacing w:after="120" w:line="240" w:lineRule="auto"/>
        <w:jc w:val="both"/>
        <w:rPr>
          <w:rFonts w:ascii="Tahoma" w:eastAsia="Times New Roman" w:hAnsi="Tahoma" w:cs="Tahoma"/>
          <w:b/>
          <w:bCs/>
          <w:spacing w:val="-2"/>
          <w:sz w:val="24"/>
          <w:szCs w:val="24"/>
          <w:lang w:eastAsia="ar-SA"/>
        </w:rPr>
      </w:pPr>
      <w:r w:rsidRPr="00F810B8">
        <w:rPr>
          <w:rFonts w:ascii="Tahoma" w:eastAsia="Times New Roman" w:hAnsi="Tahoma" w:cs="Tahoma"/>
          <w:b/>
          <w:bCs/>
          <w:spacing w:val="-2"/>
          <w:sz w:val="24"/>
          <w:szCs w:val="24"/>
          <w:lang w:eastAsia="ar-SA"/>
        </w:rPr>
        <w:t>Il est à noter que l’intérêt manifesté par une firme n’implique aucune obligation de la part du Projet de l’inclure dans la liste restreinte.</w:t>
      </w:r>
    </w:p>
    <w:p w14:paraId="562C0BC1" w14:textId="77777777"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Les Personnels-clés ne feront pas l’objet d’évaluation au stade de l’établissement de la liste retreinte.</w:t>
      </w:r>
    </w:p>
    <w:p w14:paraId="72CBBD4F" w14:textId="4AA5D7B4" w:rsidR="00116A95" w:rsidRPr="00F810B8" w:rsidRDefault="00116A95" w:rsidP="00116A95">
      <w:pPr>
        <w:tabs>
          <w:tab w:val="left" w:pos="284"/>
        </w:tabs>
        <w:suppressAutoHyphens/>
        <w:spacing w:after="120" w:line="240" w:lineRule="auto"/>
        <w:jc w:val="both"/>
        <w:rPr>
          <w:rFonts w:ascii="Tahoma" w:eastAsia="Times New Roman" w:hAnsi="Tahoma" w:cs="Tahoma"/>
          <w:sz w:val="24"/>
          <w:szCs w:val="24"/>
          <w:lang w:eastAsia="ar-SA"/>
        </w:rPr>
      </w:pPr>
      <w:r w:rsidRPr="00F810B8">
        <w:rPr>
          <w:rFonts w:ascii="Tahoma" w:eastAsia="Times New Roman" w:hAnsi="Tahoma" w:cs="Tahoma"/>
          <w:sz w:val="24"/>
          <w:szCs w:val="24"/>
          <w:lang w:eastAsia="ar-SA"/>
        </w:rPr>
        <w:t xml:space="preserve">Les </w:t>
      </w:r>
      <w:r w:rsidRPr="00F810B8">
        <w:rPr>
          <w:rFonts w:ascii="Tahoma" w:eastAsia="Times New Roman" w:hAnsi="Tahoma" w:cs="Tahoma"/>
          <w:spacing w:val="-2"/>
          <w:sz w:val="24"/>
          <w:szCs w:val="24"/>
          <w:lang w:eastAsia="ar-SA"/>
        </w:rPr>
        <w:t>Consultants</w:t>
      </w:r>
      <w:r w:rsidRPr="00F810B8">
        <w:rPr>
          <w:rFonts w:ascii="Tahoma" w:eastAsia="Times New Roman" w:hAnsi="Tahoma" w:cs="Tahoma"/>
          <w:sz w:val="24"/>
          <w:szCs w:val="24"/>
          <w:lang w:eastAsia="ar-SA"/>
        </w:rPr>
        <w:t xml:space="preserve"> intéressés sont invités à prendre connaissance des Clauses 1.</w:t>
      </w:r>
      <w:r w:rsidR="00A27D94">
        <w:rPr>
          <w:rFonts w:ascii="Tahoma" w:eastAsia="Times New Roman" w:hAnsi="Tahoma" w:cs="Tahoma"/>
          <w:sz w:val="24"/>
          <w:szCs w:val="24"/>
          <w:lang w:eastAsia="ar-SA"/>
        </w:rPr>
        <w:t>12</w:t>
      </w:r>
      <w:r w:rsidRPr="00F810B8">
        <w:rPr>
          <w:rFonts w:ascii="Tahoma" w:eastAsia="Times New Roman" w:hAnsi="Tahoma" w:cs="Tahoma"/>
          <w:sz w:val="24"/>
          <w:szCs w:val="24"/>
          <w:lang w:eastAsia="ar-SA"/>
        </w:rPr>
        <w:t xml:space="preserve"> et 1.</w:t>
      </w:r>
      <w:r w:rsidR="00A27D94">
        <w:rPr>
          <w:rFonts w:ascii="Tahoma" w:eastAsia="Times New Roman" w:hAnsi="Tahoma" w:cs="Tahoma"/>
          <w:sz w:val="24"/>
          <w:szCs w:val="24"/>
          <w:lang w:eastAsia="ar-SA"/>
        </w:rPr>
        <w:t>13</w:t>
      </w:r>
      <w:r w:rsidRPr="00F810B8">
        <w:rPr>
          <w:rFonts w:ascii="Tahoma" w:eastAsia="Times New Roman" w:hAnsi="Tahoma" w:cs="Tahoma"/>
          <w:sz w:val="24"/>
          <w:szCs w:val="24"/>
          <w:lang w:eastAsia="ar-SA"/>
        </w:rPr>
        <w:t xml:space="preserve"> des Directives sur l’acquisition des Services de Consultants dans le cadre des Projets financés par la Banque Islamique de Développement (les « Directives ») définissant les règles de la BIsD concernant les conflits d’intérêt.</w:t>
      </w:r>
    </w:p>
    <w:p w14:paraId="0D2A6382" w14:textId="267F4771"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Consultants peuvent s’associer avec d’autres firmes afin de renforcer </w:t>
      </w:r>
      <w:r w:rsidR="008A63C8" w:rsidRPr="00F810B8">
        <w:rPr>
          <w:rFonts w:ascii="Tahoma" w:eastAsia="Times New Roman" w:hAnsi="Tahoma" w:cs="Tahoma"/>
          <w:spacing w:val="-2"/>
          <w:sz w:val="24"/>
          <w:szCs w:val="24"/>
          <w:lang w:eastAsia="ar-SA"/>
        </w:rPr>
        <w:t>leurs qualifications</w:t>
      </w:r>
      <w:r w:rsidRPr="00F810B8">
        <w:rPr>
          <w:rFonts w:ascii="Tahoma" w:eastAsia="Times New Roman" w:hAnsi="Tahoma" w:cs="Tahoma"/>
          <w:spacing w:val="-2"/>
          <w:sz w:val="24"/>
          <w:szCs w:val="24"/>
          <w:lang w:eastAsia="ar-SA"/>
        </w:rPr>
        <w:t xml:space="preserve">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2E38239B" w14:textId="223038CB"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99025C">
        <w:rPr>
          <w:rFonts w:ascii="Tahoma" w:eastAsia="Times New Roman" w:hAnsi="Tahoma" w:cs="Tahoma"/>
          <w:b/>
          <w:bCs/>
          <w:spacing w:val="-2"/>
          <w:sz w:val="24"/>
          <w:szCs w:val="24"/>
          <w:lang w:eastAsia="ar-SA"/>
        </w:rPr>
        <w:t>La sélection se</w:t>
      </w:r>
      <w:r w:rsidR="0099025C" w:rsidRPr="0099025C">
        <w:rPr>
          <w:rFonts w:ascii="Tahoma" w:eastAsia="Times New Roman" w:hAnsi="Tahoma" w:cs="Tahoma"/>
          <w:b/>
          <w:bCs/>
          <w:spacing w:val="-2"/>
          <w:sz w:val="24"/>
          <w:szCs w:val="24"/>
          <w:lang w:eastAsia="ar-SA"/>
        </w:rPr>
        <w:t>ra conduite selon</w:t>
      </w:r>
      <w:r w:rsidRPr="0099025C">
        <w:rPr>
          <w:rFonts w:ascii="Tahoma" w:eastAsia="Times New Roman" w:hAnsi="Tahoma" w:cs="Tahoma"/>
          <w:b/>
          <w:bCs/>
          <w:spacing w:val="-2"/>
          <w:sz w:val="24"/>
          <w:szCs w:val="24"/>
          <w:lang w:eastAsia="ar-SA"/>
        </w:rPr>
        <w:t xml:space="preserve">  la  </w:t>
      </w:r>
      <w:r w:rsidR="0099025C" w:rsidRPr="0099025C">
        <w:rPr>
          <w:rFonts w:ascii="Tahoma" w:eastAsia="Times New Roman" w:hAnsi="Tahoma" w:cs="Tahoma"/>
          <w:b/>
          <w:bCs/>
          <w:spacing w:val="-2"/>
          <w:sz w:val="24"/>
          <w:szCs w:val="24"/>
          <w:lang w:eastAsia="ar-SA"/>
        </w:rPr>
        <w:t>S</w:t>
      </w:r>
      <w:r w:rsidRPr="0099025C">
        <w:rPr>
          <w:rFonts w:ascii="Tahoma" w:eastAsia="Times New Roman" w:hAnsi="Tahoma" w:cs="Tahoma"/>
          <w:b/>
          <w:bCs/>
          <w:spacing w:val="-2"/>
          <w:sz w:val="24"/>
          <w:szCs w:val="24"/>
          <w:lang w:eastAsia="ar-SA"/>
        </w:rPr>
        <w:t xml:space="preserve">élection </w:t>
      </w:r>
      <w:r w:rsidR="0099025C" w:rsidRPr="0099025C">
        <w:rPr>
          <w:rFonts w:ascii="Tahoma" w:eastAsia="Times New Roman" w:hAnsi="Tahoma" w:cs="Tahoma"/>
          <w:b/>
          <w:bCs/>
          <w:spacing w:val="-2"/>
          <w:sz w:val="24"/>
          <w:szCs w:val="24"/>
          <w:lang w:eastAsia="ar-SA"/>
        </w:rPr>
        <w:t>F</w:t>
      </w:r>
      <w:r w:rsidRPr="0099025C">
        <w:rPr>
          <w:rFonts w:ascii="Tahoma" w:eastAsia="Times New Roman" w:hAnsi="Tahoma" w:cs="Tahoma"/>
          <w:b/>
          <w:bCs/>
          <w:spacing w:val="-2"/>
          <w:sz w:val="24"/>
          <w:szCs w:val="24"/>
          <w:lang w:eastAsia="ar-SA"/>
        </w:rPr>
        <w:t xml:space="preserve">ondée sur la </w:t>
      </w:r>
      <w:r w:rsidR="0099025C" w:rsidRPr="0099025C">
        <w:rPr>
          <w:rFonts w:ascii="Tahoma" w:eastAsia="Times New Roman" w:hAnsi="Tahoma" w:cs="Tahoma"/>
          <w:b/>
          <w:bCs/>
          <w:spacing w:val="-2"/>
          <w:sz w:val="24"/>
          <w:szCs w:val="24"/>
          <w:lang w:eastAsia="ar-SA"/>
        </w:rPr>
        <w:t>Q</w:t>
      </w:r>
      <w:r w:rsidRPr="0099025C">
        <w:rPr>
          <w:rFonts w:ascii="Tahoma" w:eastAsia="Times New Roman" w:hAnsi="Tahoma" w:cs="Tahoma"/>
          <w:b/>
          <w:bCs/>
          <w:spacing w:val="-2"/>
          <w:sz w:val="24"/>
          <w:szCs w:val="24"/>
          <w:lang w:eastAsia="ar-SA"/>
        </w:rPr>
        <w:t xml:space="preserve">ualité et le </w:t>
      </w:r>
      <w:r w:rsidR="0099025C" w:rsidRPr="0099025C">
        <w:rPr>
          <w:rFonts w:ascii="Tahoma" w:eastAsia="Times New Roman" w:hAnsi="Tahoma" w:cs="Tahoma"/>
          <w:b/>
          <w:bCs/>
          <w:spacing w:val="-2"/>
          <w:sz w:val="24"/>
          <w:szCs w:val="24"/>
          <w:lang w:eastAsia="ar-SA"/>
        </w:rPr>
        <w:t>C</w:t>
      </w:r>
      <w:r w:rsidRPr="0099025C">
        <w:rPr>
          <w:rFonts w:ascii="Tahoma" w:eastAsia="Times New Roman" w:hAnsi="Tahoma" w:cs="Tahoma"/>
          <w:b/>
          <w:bCs/>
          <w:spacing w:val="-2"/>
          <w:sz w:val="24"/>
          <w:szCs w:val="24"/>
          <w:lang w:eastAsia="ar-SA"/>
        </w:rPr>
        <w:t xml:space="preserve">oût </w:t>
      </w:r>
      <w:r w:rsidR="0099025C" w:rsidRPr="0099025C">
        <w:rPr>
          <w:rFonts w:ascii="Tahoma" w:eastAsia="Times New Roman" w:hAnsi="Tahoma" w:cs="Tahoma"/>
          <w:b/>
          <w:bCs/>
          <w:spacing w:val="-2"/>
          <w:sz w:val="24"/>
          <w:szCs w:val="24"/>
          <w:lang w:eastAsia="ar-SA"/>
        </w:rPr>
        <w:t>– limitée aux pays membres ( SFQC/ QCBS- MC)</w:t>
      </w:r>
      <w:r w:rsidR="0099025C">
        <w:rPr>
          <w:rFonts w:ascii="Tahoma" w:eastAsia="Times New Roman" w:hAnsi="Tahoma" w:cs="Tahoma"/>
          <w:spacing w:val="-2"/>
          <w:sz w:val="24"/>
          <w:szCs w:val="24"/>
          <w:lang w:eastAsia="ar-SA"/>
        </w:rPr>
        <w:t xml:space="preserve"> </w:t>
      </w:r>
      <w:r w:rsidRPr="00F810B8">
        <w:rPr>
          <w:rFonts w:ascii="Tahoma" w:eastAsia="Times New Roman" w:hAnsi="Tahoma" w:cs="Tahoma"/>
          <w:spacing w:val="-2"/>
          <w:sz w:val="24"/>
          <w:szCs w:val="24"/>
          <w:lang w:eastAsia="ar-SA"/>
        </w:rPr>
        <w:t xml:space="preserve">stipulée dans les </w:t>
      </w:r>
      <w:r w:rsidRPr="00F810B8">
        <w:rPr>
          <w:rFonts w:ascii="Tahoma" w:eastAsia="Times New Roman" w:hAnsi="Tahoma" w:cs="Tahoma"/>
          <w:sz w:val="24"/>
          <w:szCs w:val="24"/>
          <w:lang w:eastAsia="ar-SA"/>
        </w:rPr>
        <w:t>Directives</w:t>
      </w:r>
      <w:r w:rsidR="00DE2970" w:rsidRPr="00F810B8">
        <w:rPr>
          <w:rFonts w:ascii="Tahoma" w:eastAsia="Times New Roman" w:hAnsi="Tahoma" w:cs="Tahoma"/>
          <w:sz w:val="24"/>
          <w:szCs w:val="24"/>
          <w:lang w:eastAsia="ar-SA"/>
        </w:rPr>
        <w:t xml:space="preserve"> pour l’acquisition de services de consultants dans le cadre des projets financés par la Banque Islamique de Développement </w:t>
      </w:r>
      <w:r w:rsidR="00A27D94">
        <w:rPr>
          <w:rFonts w:ascii="Tahoma" w:eastAsia="Times New Roman" w:hAnsi="Tahoma" w:cs="Tahoma"/>
          <w:sz w:val="24"/>
          <w:szCs w:val="24"/>
          <w:lang w:eastAsia="ar-SA"/>
        </w:rPr>
        <w:t>(révisé Février 2023</w:t>
      </w:r>
      <w:r w:rsidR="00CC5D27" w:rsidRPr="00F810B8">
        <w:rPr>
          <w:rFonts w:ascii="Tahoma" w:eastAsia="Times New Roman" w:hAnsi="Tahoma" w:cs="Tahoma"/>
          <w:sz w:val="24"/>
          <w:szCs w:val="24"/>
          <w:lang w:eastAsia="ar-SA"/>
        </w:rPr>
        <w:t>)</w:t>
      </w:r>
      <w:r w:rsidRPr="00F810B8">
        <w:rPr>
          <w:rFonts w:ascii="Tahoma" w:eastAsia="Times New Roman" w:hAnsi="Tahoma" w:cs="Tahoma"/>
          <w:sz w:val="24"/>
          <w:szCs w:val="24"/>
          <w:lang w:eastAsia="ar-SA"/>
        </w:rPr>
        <w:t>.</w:t>
      </w:r>
      <w:r w:rsidRPr="00F810B8">
        <w:rPr>
          <w:rFonts w:ascii="Tahoma" w:eastAsia="Times New Roman" w:hAnsi="Tahoma" w:cs="Tahoma"/>
          <w:spacing w:val="-2"/>
          <w:sz w:val="24"/>
          <w:szCs w:val="24"/>
          <w:lang w:eastAsia="ar-SA"/>
        </w:rPr>
        <w:t xml:space="preserve"> </w:t>
      </w:r>
    </w:p>
    <w:p w14:paraId="01FF587C" w14:textId="77777777" w:rsidR="006574B8"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Les consultants intéressés peuvent obtenir des informations additionnelles à l'adresse mentionnée ci-dessous aux heures d’ouverture de bureaux indiquées : </w:t>
      </w:r>
    </w:p>
    <w:p w14:paraId="3ABABFAF" w14:textId="4913A03B" w:rsidR="00116A95"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 xml:space="preserve">Cellule d’Exécution du Projet Agropoles </w:t>
      </w:r>
      <w:r w:rsidRPr="00F810B8">
        <w:rPr>
          <w:rFonts w:ascii="Tahoma" w:eastAsia="Times New Roman" w:hAnsi="Tahoma" w:cs="Tahoma"/>
          <w:color w:val="000000"/>
          <w:sz w:val="24"/>
          <w:szCs w:val="24"/>
          <w:lang w:eastAsia="ar-SA"/>
        </w:rPr>
        <w:t xml:space="preserve">email : </w:t>
      </w:r>
      <w:hyperlink r:id="rId12" w:history="1">
        <w:r w:rsidR="005164D3" w:rsidRPr="00A2539D">
          <w:rPr>
            <w:rStyle w:val="Lienhypertexte"/>
            <w:rFonts w:ascii="Tahoma" w:hAnsi="Tahoma" w:cs="Tahoma"/>
          </w:rPr>
          <w:t>agropole@agropole.sn</w:t>
        </w:r>
      </w:hyperlink>
      <w:r w:rsidR="00687E12" w:rsidRPr="00F810B8">
        <w:rPr>
          <w:rFonts w:ascii="Tahoma" w:hAnsi="Tahoma" w:cs="Tahoma"/>
        </w:rPr>
        <w:t>,</w:t>
      </w:r>
      <w:r w:rsidR="00687E12" w:rsidRPr="00F810B8">
        <w:rPr>
          <w:rFonts w:ascii="Tahoma" w:eastAsia="Times New Roman" w:hAnsi="Tahoma" w:cs="Tahoma"/>
          <w:spacing w:val="-2"/>
          <w:sz w:val="24"/>
          <w:szCs w:val="24"/>
          <w:lang w:eastAsia="ar-SA"/>
        </w:rPr>
        <w:t xml:space="preserve"> cc : </w:t>
      </w:r>
      <w:hyperlink r:id="rId13" w:history="1">
        <w:r w:rsidR="005164D3" w:rsidRPr="00A2539D">
          <w:rPr>
            <w:rStyle w:val="Lienhypertexte"/>
            <w:rFonts w:ascii="Tahoma" w:hAnsi="Tahoma" w:cs="Tahoma"/>
          </w:rPr>
          <w:t>IbrahKhoudia.DIAW@agropole.sn</w:t>
        </w:r>
        <w:r w:rsidR="005164D3" w:rsidRPr="00A2539D">
          <w:rPr>
            <w:rStyle w:val="Lienhypertexte"/>
            <w:rFonts w:ascii="Tahoma" w:eastAsia="Times New Roman" w:hAnsi="Tahoma" w:cs="Tahoma"/>
            <w:sz w:val="24"/>
            <w:szCs w:val="24"/>
            <w:lang w:eastAsia="ar-SA"/>
          </w:rPr>
          <w:t>/</w:t>
        </w:r>
      </w:hyperlink>
      <w:r w:rsidR="005164D3">
        <w:rPr>
          <w:rFonts w:ascii="Tahoma" w:eastAsia="Times New Roman" w:hAnsi="Tahoma" w:cs="Tahoma"/>
          <w:sz w:val="24"/>
          <w:szCs w:val="24"/>
          <w:lang w:eastAsia="ar-SA"/>
        </w:rPr>
        <w:t xml:space="preserve"> </w:t>
      </w:r>
      <w:hyperlink r:id="rId14" w:history="1">
        <w:r w:rsidR="005164D3" w:rsidRPr="00A2539D">
          <w:rPr>
            <w:rStyle w:val="Lienhypertexte"/>
            <w:rFonts w:ascii="Tahoma" w:eastAsia="Times New Roman" w:hAnsi="Tahoma" w:cs="Tahoma"/>
            <w:sz w:val="24"/>
            <w:szCs w:val="24"/>
            <w:lang w:eastAsia="ar-SA"/>
          </w:rPr>
          <w:t>souhaibou.faye@agropole.sn</w:t>
        </w:r>
      </w:hyperlink>
      <w:r w:rsidR="005164D3">
        <w:rPr>
          <w:rFonts w:ascii="Tahoma" w:eastAsia="Times New Roman" w:hAnsi="Tahoma" w:cs="Tahoma"/>
          <w:sz w:val="24"/>
          <w:szCs w:val="24"/>
          <w:lang w:eastAsia="ar-SA"/>
        </w:rPr>
        <w:t xml:space="preserve"> </w:t>
      </w:r>
      <w:r w:rsidR="00CC5D27" w:rsidRPr="00F810B8">
        <w:rPr>
          <w:rFonts w:ascii="Tahoma" w:eastAsia="Times New Roman" w:hAnsi="Tahoma" w:cs="Tahoma"/>
          <w:sz w:val="24"/>
          <w:szCs w:val="24"/>
          <w:lang w:eastAsia="ar-SA"/>
        </w:rPr>
        <w:t xml:space="preserve">Tel : 77 756 89 </w:t>
      </w:r>
      <w:r w:rsidR="00D06819" w:rsidRPr="00F810B8">
        <w:rPr>
          <w:rFonts w:ascii="Tahoma" w:eastAsia="Times New Roman" w:hAnsi="Tahoma" w:cs="Tahoma"/>
          <w:sz w:val="24"/>
          <w:szCs w:val="24"/>
          <w:lang w:eastAsia="ar-SA"/>
        </w:rPr>
        <w:t>22 de</w:t>
      </w:r>
      <w:r w:rsidRPr="00F810B8">
        <w:rPr>
          <w:rFonts w:ascii="Tahoma" w:eastAsia="Times New Roman" w:hAnsi="Tahoma" w:cs="Tahoma"/>
          <w:sz w:val="24"/>
          <w:szCs w:val="24"/>
          <w:lang w:eastAsia="ar-SA"/>
        </w:rPr>
        <w:t xml:space="preserve"> 9h à 17h</w:t>
      </w:r>
      <w:r w:rsidRPr="00F810B8">
        <w:rPr>
          <w:rFonts w:ascii="Tahoma" w:eastAsia="Times New Roman" w:hAnsi="Tahoma" w:cs="Tahoma"/>
          <w:spacing w:val="-2"/>
          <w:sz w:val="24"/>
          <w:szCs w:val="24"/>
          <w:lang w:eastAsia="ar-SA"/>
        </w:rPr>
        <w:t xml:space="preserve"> (heure locale), du lundi au vendredi.</w:t>
      </w:r>
    </w:p>
    <w:p w14:paraId="6A8AB8DF" w14:textId="0A06C524" w:rsidR="00BE6DFB" w:rsidRPr="00F810B8" w:rsidRDefault="00116A95" w:rsidP="00116A95">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lastRenderedPageBreak/>
        <w:t xml:space="preserve">Les manifestations d'intérêt, rédigées en </w:t>
      </w:r>
      <w:r w:rsidR="00CC5D27" w:rsidRPr="00F810B8">
        <w:rPr>
          <w:rFonts w:ascii="Tahoma" w:eastAsia="Times New Roman" w:hAnsi="Tahoma" w:cs="Tahoma"/>
          <w:spacing w:val="-2"/>
          <w:sz w:val="24"/>
          <w:szCs w:val="24"/>
          <w:lang w:eastAsia="ar-SA"/>
        </w:rPr>
        <w:t xml:space="preserve">langue </w:t>
      </w:r>
      <w:r w:rsidR="00C266BB" w:rsidRPr="00F810B8">
        <w:rPr>
          <w:rFonts w:ascii="Tahoma" w:eastAsia="Times New Roman" w:hAnsi="Tahoma" w:cs="Tahoma"/>
          <w:spacing w:val="-2"/>
          <w:sz w:val="24"/>
          <w:szCs w:val="24"/>
          <w:lang w:eastAsia="ar-SA"/>
        </w:rPr>
        <w:t>française, sous</w:t>
      </w:r>
      <w:r w:rsidRPr="00F810B8">
        <w:rPr>
          <w:rFonts w:ascii="Tahoma" w:eastAsia="Times New Roman" w:hAnsi="Tahoma" w:cs="Tahoma"/>
          <w:spacing w:val="-2"/>
          <w:sz w:val="24"/>
          <w:szCs w:val="24"/>
          <w:lang w:eastAsia="ar-SA"/>
        </w:rPr>
        <w:t xml:space="preserve"> format physique</w:t>
      </w:r>
      <w:r w:rsidR="00CC5D27" w:rsidRPr="00F810B8">
        <w:rPr>
          <w:rFonts w:ascii="Tahoma" w:eastAsia="Times New Roman" w:hAnsi="Tahoma" w:cs="Tahoma"/>
          <w:spacing w:val="-2"/>
          <w:sz w:val="24"/>
          <w:szCs w:val="24"/>
          <w:lang w:eastAsia="ar-SA"/>
        </w:rPr>
        <w:t xml:space="preserve"> en trois </w:t>
      </w:r>
      <w:r w:rsidR="00C266BB" w:rsidRPr="00F810B8">
        <w:rPr>
          <w:rFonts w:ascii="Tahoma" w:eastAsia="Times New Roman" w:hAnsi="Tahoma" w:cs="Tahoma"/>
          <w:spacing w:val="-2"/>
          <w:sz w:val="24"/>
          <w:szCs w:val="24"/>
          <w:lang w:eastAsia="ar-SA"/>
        </w:rPr>
        <w:t>(03</w:t>
      </w:r>
      <w:r w:rsidR="00CC5D27" w:rsidRPr="00F810B8">
        <w:rPr>
          <w:rFonts w:ascii="Tahoma" w:eastAsia="Times New Roman" w:hAnsi="Tahoma" w:cs="Tahoma"/>
          <w:spacing w:val="-2"/>
          <w:sz w:val="24"/>
          <w:szCs w:val="24"/>
          <w:lang w:eastAsia="ar-SA"/>
        </w:rPr>
        <w:t xml:space="preserve">) exemplaires dont </w:t>
      </w:r>
      <w:r w:rsidR="00C266BB" w:rsidRPr="00F810B8">
        <w:rPr>
          <w:rFonts w:ascii="Tahoma" w:eastAsia="Times New Roman" w:hAnsi="Tahoma" w:cs="Tahoma"/>
          <w:spacing w:val="-2"/>
          <w:sz w:val="24"/>
          <w:szCs w:val="24"/>
          <w:lang w:eastAsia="ar-SA"/>
        </w:rPr>
        <w:t>(01</w:t>
      </w:r>
      <w:r w:rsidR="00CC5D27" w:rsidRPr="00F810B8">
        <w:rPr>
          <w:rFonts w:ascii="Tahoma" w:eastAsia="Times New Roman" w:hAnsi="Tahoma" w:cs="Tahoma"/>
          <w:spacing w:val="-2"/>
          <w:sz w:val="24"/>
          <w:szCs w:val="24"/>
          <w:lang w:eastAsia="ar-SA"/>
        </w:rPr>
        <w:t>) original et deux (02) copies</w:t>
      </w:r>
      <w:r w:rsidR="00BE6DFB" w:rsidRPr="00F810B8">
        <w:rPr>
          <w:rFonts w:ascii="Tahoma" w:eastAsia="Times New Roman" w:hAnsi="Tahoma" w:cs="Tahoma"/>
          <w:spacing w:val="-2"/>
          <w:sz w:val="24"/>
          <w:szCs w:val="24"/>
          <w:lang w:eastAsia="ar-SA"/>
        </w:rPr>
        <w:t xml:space="preserve"> doivent </w:t>
      </w:r>
      <w:r w:rsidR="00C266BB" w:rsidRPr="00F810B8">
        <w:rPr>
          <w:rFonts w:ascii="Tahoma" w:eastAsia="Times New Roman" w:hAnsi="Tahoma" w:cs="Tahoma"/>
          <w:spacing w:val="-2"/>
          <w:sz w:val="24"/>
          <w:szCs w:val="24"/>
          <w:lang w:eastAsia="ar-SA"/>
        </w:rPr>
        <w:t>être</w:t>
      </w:r>
      <w:r w:rsidR="00BE6DFB" w:rsidRPr="00F810B8">
        <w:rPr>
          <w:rFonts w:ascii="Tahoma" w:eastAsia="Times New Roman" w:hAnsi="Tahoma" w:cs="Tahoma"/>
          <w:spacing w:val="-2"/>
          <w:sz w:val="24"/>
          <w:szCs w:val="24"/>
          <w:lang w:eastAsia="ar-SA"/>
        </w:rPr>
        <w:t xml:space="preserve"> déposées</w:t>
      </w:r>
      <w:r w:rsidRPr="00F810B8">
        <w:rPr>
          <w:rFonts w:ascii="Tahoma" w:eastAsia="Times New Roman" w:hAnsi="Tahoma" w:cs="Tahoma"/>
          <w:spacing w:val="-2"/>
          <w:sz w:val="24"/>
          <w:szCs w:val="24"/>
          <w:lang w:eastAsia="ar-SA"/>
        </w:rPr>
        <w:t xml:space="preserve"> à l'adresse </w:t>
      </w:r>
      <w:r w:rsidR="00CC5D27" w:rsidRPr="00F810B8">
        <w:rPr>
          <w:rFonts w:ascii="Tahoma" w:eastAsia="Times New Roman" w:hAnsi="Tahoma" w:cs="Tahoma"/>
          <w:spacing w:val="-2"/>
          <w:sz w:val="24"/>
          <w:szCs w:val="24"/>
          <w:lang w:eastAsia="ar-SA"/>
        </w:rPr>
        <w:t xml:space="preserve">mentionnées ci – dessous au plus tard le </w:t>
      </w:r>
      <w:r w:rsidR="00613EBF">
        <w:rPr>
          <w:rFonts w:ascii="Tahoma" w:eastAsia="Times New Roman" w:hAnsi="Tahoma" w:cs="Tahoma"/>
          <w:spacing w:val="-2"/>
          <w:sz w:val="24"/>
          <w:szCs w:val="24"/>
          <w:highlight w:val="yellow"/>
          <w:lang w:eastAsia="ar-SA"/>
        </w:rPr>
        <w:t>06</w:t>
      </w:r>
      <w:r w:rsidR="00CC5D27" w:rsidRPr="00557D19">
        <w:rPr>
          <w:rFonts w:ascii="Tahoma" w:eastAsia="Times New Roman" w:hAnsi="Tahoma" w:cs="Tahoma"/>
          <w:spacing w:val="-2"/>
          <w:sz w:val="24"/>
          <w:szCs w:val="24"/>
          <w:highlight w:val="yellow"/>
          <w:lang w:eastAsia="ar-SA"/>
        </w:rPr>
        <w:t>/</w:t>
      </w:r>
      <w:r w:rsidR="00613EBF">
        <w:rPr>
          <w:rFonts w:ascii="Tahoma" w:eastAsia="Times New Roman" w:hAnsi="Tahoma" w:cs="Tahoma"/>
          <w:spacing w:val="-2"/>
          <w:sz w:val="24"/>
          <w:szCs w:val="24"/>
          <w:highlight w:val="yellow"/>
          <w:lang w:eastAsia="ar-SA"/>
        </w:rPr>
        <w:t>01</w:t>
      </w:r>
      <w:r w:rsidR="00CC5D27" w:rsidRPr="00557D19">
        <w:rPr>
          <w:rFonts w:ascii="Tahoma" w:eastAsia="Times New Roman" w:hAnsi="Tahoma" w:cs="Tahoma"/>
          <w:spacing w:val="-2"/>
          <w:sz w:val="24"/>
          <w:szCs w:val="24"/>
          <w:highlight w:val="yellow"/>
          <w:lang w:eastAsia="ar-SA"/>
        </w:rPr>
        <w:t>/202</w:t>
      </w:r>
      <w:r w:rsidR="00613EBF">
        <w:rPr>
          <w:rFonts w:ascii="Tahoma" w:eastAsia="Times New Roman" w:hAnsi="Tahoma" w:cs="Tahoma"/>
          <w:spacing w:val="-2"/>
          <w:sz w:val="24"/>
          <w:szCs w:val="24"/>
          <w:highlight w:val="yellow"/>
          <w:lang w:eastAsia="ar-SA"/>
        </w:rPr>
        <w:t>6</w:t>
      </w:r>
      <w:r w:rsidR="00CC5D27" w:rsidRPr="00557D19">
        <w:rPr>
          <w:rFonts w:ascii="Tahoma" w:eastAsia="Times New Roman" w:hAnsi="Tahoma" w:cs="Tahoma"/>
          <w:spacing w:val="-2"/>
          <w:sz w:val="24"/>
          <w:szCs w:val="24"/>
          <w:highlight w:val="yellow"/>
          <w:lang w:eastAsia="ar-SA"/>
        </w:rPr>
        <w:t xml:space="preserve"> à </w:t>
      </w:r>
      <w:r w:rsidR="00613EBF">
        <w:rPr>
          <w:rFonts w:ascii="Tahoma" w:eastAsia="Times New Roman" w:hAnsi="Tahoma" w:cs="Tahoma"/>
          <w:spacing w:val="-2"/>
          <w:sz w:val="24"/>
          <w:szCs w:val="24"/>
          <w:highlight w:val="yellow"/>
          <w:lang w:eastAsia="ar-SA"/>
        </w:rPr>
        <w:t xml:space="preserve">10 </w:t>
      </w:r>
      <w:r w:rsidR="00CC5D27" w:rsidRPr="00557D19">
        <w:rPr>
          <w:rFonts w:ascii="Tahoma" w:eastAsia="Times New Roman" w:hAnsi="Tahoma" w:cs="Tahoma"/>
          <w:spacing w:val="-2"/>
          <w:sz w:val="24"/>
          <w:szCs w:val="24"/>
          <w:highlight w:val="yellow"/>
          <w:lang w:eastAsia="ar-SA"/>
        </w:rPr>
        <w:t>h</w:t>
      </w:r>
      <w:r w:rsidR="00CC5D27" w:rsidRPr="00F810B8">
        <w:rPr>
          <w:rFonts w:ascii="Tahoma" w:eastAsia="Times New Roman" w:hAnsi="Tahoma" w:cs="Tahoma"/>
          <w:spacing w:val="-2"/>
          <w:sz w:val="24"/>
          <w:szCs w:val="24"/>
          <w:lang w:eastAsia="ar-SA"/>
        </w:rPr>
        <w:t xml:space="preserve"> précises TU</w:t>
      </w:r>
      <w:r w:rsidR="00BE6DFB" w:rsidRPr="00F810B8">
        <w:rPr>
          <w:rFonts w:ascii="Tahoma" w:eastAsia="Times New Roman" w:hAnsi="Tahoma" w:cs="Tahoma"/>
          <w:spacing w:val="-2"/>
          <w:sz w:val="24"/>
          <w:szCs w:val="24"/>
          <w:lang w:eastAsia="ar-SA"/>
        </w:rPr>
        <w:t xml:space="preserve"> et porter expressément la mention :</w:t>
      </w:r>
    </w:p>
    <w:p w14:paraId="43047313" w14:textId="03BFF3D9" w:rsidR="00F16728" w:rsidRPr="00F810B8" w:rsidRDefault="00BE6DFB" w:rsidP="004C02E1">
      <w:pPr>
        <w:tabs>
          <w:tab w:val="left" w:pos="284"/>
        </w:tabs>
        <w:suppressAutoHyphens/>
        <w:spacing w:after="0" w:line="240" w:lineRule="auto"/>
        <w:jc w:val="both"/>
        <w:rPr>
          <w:rFonts w:ascii="Tahoma" w:eastAsia="Times New Roman" w:hAnsi="Tahoma" w:cs="Tahoma"/>
          <w:b/>
          <w:bCs/>
          <w:spacing w:val="-2"/>
          <w:sz w:val="24"/>
          <w:szCs w:val="24"/>
          <w:lang w:eastAsia="ar-SA"/>
        </w:rPr>
      </w:pPr>
      <w:r w:rsidRPr="00F810B8">
        <w:rPr>
          <w:rFonts w:ascii="Tahoma" w:eastAsia="Times New Roman" w:hAnsi="Tahoma" w:cs="Tahoma"/>
          <w:spacing w:val="-2"/>
          <w:sz w:val="24"/>
          <w:szCs w:val="24"/>
          <w:lang w:eastAsia="ar-SA"/>
        </w:rPr>
        <w:t>Manifestation d’intérêt</w:t>
      </w:r>
      <w:r w:rsidR="00EB6436" w:rsidRPr="00F810B8">
        <w:rPr>
          <w:rFonts w:ascii="Tahoma" w:eastAsia="Times New Roman" w:hAnsi="Tahoma" w:cs="Tahoma"/>
          <w:spacing w:val="-2"/>
          <w:sz w:val="24"/>
          <w:szCs w:val="24"/>
          <w:lang w:eastAsia="ar-SA"/>
        </w:rPr>
        <w:t xml:space="preserve"> pour le </w:t>
      </w:r>
      <w:r w:rsidR="00F16728" w:rsidRPr="00F810B8">
        <w:rPr>
          <w:rFonts w:ascii="Tahoma" w:eastAsia="Times New Roman" w:hAnsi="Tahoma" w:cs="Tahoma"/>
          <w:b/>
          <w:bCs/>
          <w:spacing w:val="-2"/>
          <w:sz w:val="24"/>
          <w:szCs w:val="24"/>
          <w:lang w:eastAsia="ar-SA"/>
        </w:rPr>
        <w:t>« </w:t>
      </w:r>
      <w:r w:rsidR="004C02E1" w:rsidRPr="00F810B8">
        <w:rPr>
          <w:rFonts w:ascii="Tahoma" w:eastAsia="Times New Roman" w:hAnsi="Tahoma" w:cs="Tahoma"/>
          <w:b/>
          <w:bCs/>
          <w:spacing w:val="-2"/>
          <w:sz w:val="24"/>
          <w:szCs w:val="24"/>
          <w:lang w:eastAsia="ar-SA"/>
        </w:rPr>
        <w:t>Recrutement d’un consultant(cabinet)</w:t>
      </w:r>
      <w:r w:rsidR="00F85301">
        <w:rPr>
          <w:rFonts w:ascii="Tahoma" w:eastAsia="Times New Roman" w:hAnsi="Tahoma" w:cs="Tahoma"/>
          <w:b/>
          <w:bCs/>
          <w:spacing w:val="-2"/>
          <w:sz w:val="24"/>
          <w:szCs w:val="24"/>
          <w:lang w:eastAsia="ar-SA"/>
        </w:rPr>
        <w:t xml:space="preserve"> pays membres</w:t>
      </w:r>
      <w:r w:rsidR="004C02E1" w:rsidRPr="00F810B8">
        <w:rPr>
          <w:rFonts w:ascii="Tahoma" w:eastAsia="Times New Roman" w:hAnsi="Tahoma" w:cs="Tahoma"/>
          <w:b/>
          <w:bCs/>
          <w:spacing w:val="-2"/>
          <w:sz w:val="24"/>
          <w:szCs w:val="24"/>
          <w:lang w:eastAsia="ar-SA"/>
        </w:rPr>
        <w:t xml:space="preserve"> pour la réalisation des Etudes APS/APD, Elaboration de DAO, Contrôle et la Supervision des travaux de réhabilitation de 150 Km de pistes de production dans la zone de l’Agropole Centre </w:t>
      </w:r>
      <w:r w:rsidR="00EB6436" w:rsidRPr="00F810B8">
        <w:rPr>
          <w:rFonts w:ascii="Tahoma" w:eastAsia="Times New Roman" w:hAnsi="Tahoma" w:cs="Tahoma"/>
          <w:b/>
          <w:bCs/>
          <w:spacing w:val="-2"/>
          <w:sz w:val="24"/>
          <w:szCs w:val="24"/>
          <w:lang w:eastAsia="ar-SA"/>
        </w:rPr>
        <w:t>»</w:t>
      </w:r>
    </w:p>
    <w:p w14:paraId="0776E4D8" w14:textId="17A96574" w:rsidR="0098483D" w:rsidRPr="00F810B8" w:rsidRDefault="00BE6DFB" w:rsidP="00F46252">
      <w:pPr>
        <w:tabs>
          <w:tab w:val="left" w:pos="284"/>
        </w:tabs>
        <w:suppressAutoHyphens/>
        <w:spacing w:after="120" w:line="240" w:lineRule="auto"/>
        <w:jc w:val="both"/>
        <w:rPr>
          <w:rFonts w:ascii="Tahoma" w:eastAsia="Times New Roman" w:hAnsi="Tahoma" w:cs="Tahoma"/>
          <w:spacing w:val="-2"/>
          <w:sz w:val="24"/>
          <w:szCs w:val="24"/>
          <w:lang w:eastAsia="ar-SA"/>
        </w:rPr>
      </w:pPr>
      <w:r w:rsidRPr="00F810B8">
        <w:rPr>
          <w:rFonts w:ascii="Tahoma" w:eastAsia="Times New Roman" w:hAnsi="Tahoma" w:cs="Tahoma"/>
          <w:spacing w:val="-2"/>
          <w:sz w:val="24"/>
          <w:szCs w:val="24"/>
          <w:lang w:eastAsia="ar-SA"/>
        </w:rPr>
        <w:t>Adresse de dépôt :</w:t>
      </w:r>
      <w:r w:rsidR="00CB2068" w:rsidRPr="00F810B8">
        <w:rPr>
          <w:rFonts w:ascii="Tahoma" w:eastAsia="Times New Roman" w:hAnsi="Tahoma" w:cs="Tahoma"/>
          <w:spacing w:val="-2"/>
          <w:sz w:val="24"/>
          <w:szCs w:val="24"/>
          <w:lang w:eastAsia="ar-SA"/>
        </w:rPr>
        <w:t xml:space="preserve"> </w:t>
      </w:r>
      <w:r w:rsidR="003E65E9">
        <w:rPr>
          <w:rFonts w:ascii="Tahoma" w:eastAsia="Times New Roman" w:hAnsi="Tahoma" w:cs="Tahoma"/>
          <w:spacing w:val="-2"/>
          <w:sz w:val="24"/>
          <w:szCs w:val="24"/>
          <w:lang w:eastAsia="ar-SA"/>
        </w:rPr>
        <w:t>Cellule d’Exécution du Projet des Agropoles</w:t>
      </w:r>
      <w:r w:rsidR="008372A3" w:rsidRPr="00F810B8">
        <w:rPr>
          <w:rFonts w:ascii="Tahoma" w:eastAsia="Times New Roman" w:hAnsi="Tahoma" w:cs="Tahoma"/>
          <w:spacing w:val="-2"/>
          <w:sz w:val="24"/>
          <w:szCs w:val="24"/>
          <w:lang w:eastAsia="ar-SA"/>
        </w:rPr>
        <w:t xml:space="preserve"> Mermoz Extension Villa n° 15</w:t>
      </w:r>
      <w:r w:rsidR="005164D3">
        <w:rPr>
          <w:rFonts w:ascii="Tahoma" w:eastAsia="Times New Roman" w:hAnsi="Tahoma" w:cs="Tahoma"/>
          <w:spacing w:val="-2"/>
          <w:sz w:val="24"/>
          <w:szCs w:val="24"/>
          <w:lang w:eastAsia="ar-SA"/>
        </w:rPr>
        <w:t xml:space="preserve"> 5</w:t>
      </w:r>
      <w:r w:rsidR="005164D3" w:rsidRPr="005164D3">
        <w:rPr>
          <w:rFonts w:ascii="Tahoma" w:eastAsia="Times New Roman" w:hAnsi="Tahoma" w:cs="Tahoma"/>
          <w:spacing w:val="-2"/>
          <w:sz w:val="24"/>
          <w:szCs w:val="24"/>
          <w:vertAlign w:val="superscript"/>
          <w:lang w:eastAsia="ar-SA"/>
        </w:rPr>
        <w:t>ème</w:t>
      </w:r>
      <w:r w:rsidR="005164D3">
        <w:rPr>
          <w:rFonts w:ascii="Tahoma" w:eastAsia="Times New Roman" w:hAnsi="Tahoma" w:cs="Tahoma"/>
          <w:spacing w:val="-2"/>
          <w:sz w:val="24"/>
          <w:szCs w:val="24"/>
          <w:lang w:eastAsia="ar-SA"/>
        </w:rPr>
        <w:t xml:space="preserve"> étage</w:t>
      </w:r>
      <w:r w:rsidR="008372A3" w:rsidRPr="00F810B8">
        <w:rPr>
          <w:rFonts w:ascii="Tahoma" w:eastAsia="Times New Roman" w:hAnsi="Tahoma" w:cs="Tahoma"/>
          <w:spacing w:val="-2"/>
          <w:sz w:val="24"/>
          <w:szCs w:val="24"/>
          <w:lang w:eastAsia="ar-SA"/>
        </w:rPr>
        <w:t xml:space="preserve">, soit par courrier électronique à </w:t>
      </w:r>
      <w:hyperlink r:id="rId15" w:history="1">
        <w:r w:rsidR="005164D3" w:rsidRPr="00A2539D">
          <w:rPr>
            <w:rStyle w:val="Lienhypertexte"/>
            <w:rFonts w:ascii="Tahoma" w:hAnsi="Tahoma" w:cs="Tahoma"/>
          </w:rPr>
          <w:t>agropole@agropole.sn</w:t>
        </w:r>
      </w:hyperlink>
      <w:r w:rsidR="008A5BB6" w:rsidRPr="00F810B8">
        <w:rPr>
          <w:rFonts w:ascii="Tahoma" w:hAnsi="Tahoma" w:cs="Tahoma"/>
        </w:rPr>
        <w:t>,</w:t>
      </w:r>
      <w:r w:rsidR="008A5BB6" w:rsidRPr="00F810B8">
        <w:rPr>
          <w:rFonts w:ascii="Tahoma" w:eastAsia="Times New Roman" w:hAnsi="Tahoma" w:cs="Tahoma"/>
          <w:spacing w:val="-2"/>
          <w:sz w:val="24"/>
          <w:szCs w:val="24"/>
          <w:lang w:eastAsia="ar-SA"/>
        </w:rPr>
        <w:t xml:space="preserve"> cc : </w:t>
      </w:r>
      <w:hyperlink r:id="rId16" w:history="1">
        <w:r w:rsidR="008A5BB6" w:rsidRPr="00F810B8">
          <w:rPr>
            <w:rStyle w:val="Lienhypertexte"/>
            <w:rFonts w:ascii="Tahoma" w:hAnsi="Tahoma" w:cs="Tahoma"/>
          </w:rPr>
          <w:t>IbrahKhoudia.DIAW@agropole.sn</w:t>
        </w:r>
      </w:hyperlink>
      <w:r w:rsidR="0010026B" w:rsidRPr="00F810B8">
        <w:rPr>
          <w:rFonts w:ascii="Tahoma" w:hAnsi="Tahoma" w:cs="Tahoma"/>
        </w:rPr>
        <w:t xml:space="preserve"> </w:t>
      </w:r>
      <w:r w:rsidR="0010026B" w:rsidRPr="00F810B8">
        <w:rPr>
          <w:rFonts w:ascii="Tahoma" w:eastAsia="Times New Roman" w:hAnsi="Tahoma" w:cs="Tahoma"/>
          <w:spacing w:val="-2"/>
          <w:sz w:val="24"/>
          <w:szCs w:val="24"/>
          <w:lang w:eastAsia="ar-SA"/>
        </w:rPr>
        <w:t xml:space="preserve"> </w:t>
      </w:r>
      <w:r w:rsidR="00285FE2" w:rsidRPr="00F810B8">
        <w:rPr>
          <w:rFonts w:ascii="Tahoma" w:eastAsia="Times New Roman" w:hAnsi="Tahoma" w:cs="Tahoma"/>
          <w:spacing w:val="-2"/>
          <w:sz w:val="24"/>
          <w:szCs w:val="24"/>
          <w:lang w:eastAsia="ar-SA"/>
        </w:rPr>
        <w:t xml:space="preserve"> </w:t>
      </w:r>
      <w:r w:rsidR="00285FE2" w:rsidRPr="00F810B8">
        <w:rPr>
          <w:rFonts w:ascii="Tahoma" w:eastAsia="Times New Roman" w:hAnsi="Tahoma" w:cs="Tahoma"/>
          <w:sz w:val="24"/>
          <w:szCs w:val="24"/>
          <w:lang w:eastAsia="ar-SA"/>
        </w:rPr>
        <w:t>tel : 77 756 89 22</w:t>
      </w:r>
    </w:p>
    <w:sectPr w:rsidR="0098483D" w:rsidRPr="00F81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623"/>
    <w:multiLevelType w:val="hybridMultilevel"/>
    <w:tmpl w:val="3D9E6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80BFC"/>
    <w:multiLevelType w:val="hybridMultilevel"/>
    <w:tmpl w:val="C68C9B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C0E31"/>
    <w:multiLevelType w:val="hybridMultilevel"/>
    <w:tmpl w:val="E674B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B51"/>
    <w:multiLevelType w:val="multilevel"/>
    <w:tmpl w:val="5D82D52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5B448C"/>
    <w:multiLevelType w:val="hybridMultilevel"/>
    <w:tmpl w:val="86A60052"/>
    <w:lvl w:ilvl="0" w:tplc="040C0003">
      <w:start w:val="1"/>
      <w:numFmt w:val="bullet"/>
      <w:lvlText w:val="o"/>
      <w:lvlJc w:val="left"/>
      <w:pPr>
        <w:ind w:left="927" w:hanging="360"/>
      </w:pPr>
      <w:rPr>
        <w:rFonts w:ascii="Courier New" w:hAnsi="Courier New" w:cs="Courier New" w:hint="default"/>
        <w:b/>
      </w:rPr>
    </w:lvl>
    <w:lvl w:ilvl="1" w:tplc="280C0019">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1CB46362"/>
    <w:multiLevelType w:val="multilevel"/>
    <w:tmpl w:val="61906442"/>
    <w:lvl w:ilvl="0">
      <w:start w:val="1"/>
      <w:numFmt w:val="decimal"/>
      <w:pStyle w:val="Style23"/>
      <w:lvlText w:val="%1."/>
      <w:lvlJc w:val="left"/>
      <w:pPr>
        <w:ind w:left="862" w:hanging="360"/>
      </w:pPr>
      <w:rPr>
        <w:rFonts w:hint="default"/>
      </w:rPr>
    </w:lvl>
    <w:lvl w:ilvl="1">
      <w:start w:val="1"/>
      <w:numFmt w:val="decimal"/>
      <w:lvlText w:val="%2.1"/>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6" w15:restartNumberingAfterBreak="0">
    <w:nsid w:val="1D950E58"/>
    <w:multiLevelType w:val="multilevel"/>
    <w:tmpl w:val="1EACEEA6"/>
    <w:lvl w:ilvl="0">
      <w:start w:val="1"/>
      <w:numFmt w:val="decimal"/>
      <w:pStyle w:val="Titre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F65126E"/>
    <w:multiLevelType w:val="multilevel"/>
    <w:tmpl w:val="6C522768"/>
    <w:lvl w:ilvl="0">
      <w:start w:val="1"/>
      <w:numFmt w:val="decimal"/>
      <w:pStyle w:val="Titre2"/>
      <w:lvlText w:val="%1."/>
      <w:lvlJc w:val="left"/>
      <w:pPr>
        <w:ind w:left="904" w:hanging="360"/>
      </w:pPr>
      <w:rPr>
        <w:rFonts w:cs="Times New Roman" w:hint="default"/>
        <w:b/>
        <w:color w:val="0070C0"/>
        <w:sz w:val="24"/>
        <w:szCs w:val="24"/>
      </w:rPr>
    </w:lvl>
    <w:lvl w:ilvl="1">
      <w:start w:val="1"/>
      <w:numFmt w:val="decimal"/>
      <w:isLgl/>
      <w:lvlText w:val="%1.%2"/>
      <w:lvlJc w:val="left"/>
      <w:pPr>
        <w:ind w:left="904" w:hanging="360"/>
      </w:pPr>
      <w:rPr>
        <w:rFonts w:cs="Times New Roman" w:hint="default"/>
        <w:b w:val="0"/>
        <w:bCs/>
        <w:i w:val="0"/>
        <w:sz w:val="24"/>
      </w:rPr>
    </w:lvl>
    <w:lvl w:ilvl="2">
      <w:start w:val="1"/>
      <w:numFmt w:val="decimal"/>
      <w:isLgl/>
      <w:lvlText w:val="%1.%2.%3"/>
      <w:lvlJc w:val="left"/>
      <w:pPr>
        <w:ind w:left="1264" w:hanging="720"/>
      </w:pPr>
      <w:rPr>
        <w:rFonts w:cs="Times New Roman" w:hint="default"/>
        <w:sz w:val="24"/>
      </w:rPr>
    </w:lvl>
    <w:lvl w:ilvl="3">
      <w:start w:val="1"/>
      <w:numFmt w:val="decimal"/>
      <w:isLgl/>
      <w:lvlText w:val="%1.%2.%3.%4"/>
      <w:lvlJc w:val="left"/>
      <w:pPr>
        <w:ind w:left="1264" w:hanging="720"/>
      </w:pPr>
      <w:rPr>
        <w:rFonts w:cs="Times New Roman" w:hint="default"/>
        <w:sz w:val="24"/>
      </w:rPr>
    </w:lvl>
    <w:lvl w:ilvl="4">
      <w:start w:val="1"/>
      <w:numFmt w:val="decimal"/>
      <w:isLgl/>
      <w:lvlText w:val="%1.%2.%3.%4.%5"/>
      <w:lvlJc w:val="left"/>
      <w:pPr>
        <w:ind w:left="1264" w:hanging="720"/>
      </w:pPr>
      <w:rPr>
        <w:rFonts w:cs="Times New Roman" w:hint="default"/>
        <w:sz w:val="24"/>
      </w:rPr>
    </w:lvl>
    <w:lvl w:ilvl="5">
      <w:start w:val="1"/>
      <w:numFmt w:val="decimal"/>
      <w:isLgl/>
      <w:lvlText w:val="%1.%2.%3.%4.%5.%6"/>
      <w:lvlJc w:val="left"/>
      <w:pPr>
        <w:ind w:left="1624" w:hanging="1080"/>
      </w:pPr>
      <w:rPr>
        <w:rFonts w:cs="Times New Roman" w:hint="default"/>
        <w:sz w:val="24"/>
      </w:rPr>
    </w:lvl>
    <w:lvl w:ilvl="6">
      <w:start w:val="1"/>
      <w:numFmt w:val="decimal"/>
      <w:isLgl/>
      <w:lvlText w:val="%1.%2.%3.%4.%5.%6.%7"/>
      <w:lvlJc w:val="left"/>
      <w:pPr>
        <w:ind w:left="1624" w:hanging="1080"/>
      </w:pPr>
      <w:rPr>
        <w:rFonts w:cs="Times New Roman" w:hint="default"/>
        <w:sz w:val="24"/>
      </w:rPr>
    </w:lvl>
    <w:lvl w:ilvl="7">
      <w:start w:val="1"/>
      <w:numFmt w:val="decimal"/>
      <w:isLgl/>
      <w:lvlText w:val="%1.%2.%3.%4.%5.%6.%7.%8"/>
      <w:lvlJc w:val="left"/>
      <w:pPr>
        <w:ind w:left="1984" w:hanging="1440"/>
      </w:pPr>
      <w:rPr>
        <w:rFonts w:cs="Times New Roman" w:hint="default"/>
        <w:sz w:val="24"/>
      </w:rPr>
    </w:lvl>
    <w:lvl w:ilvl="8">
      <w:start w:val="1"/>
      <w:numFmt w:val="decimal"/>
      <w:isLgl/>
      <w:lvlText w:val="%1.%2.%3.%4.%5.%6.%7.%8.%9"/>
      <w:lvlJc w:val="left"/>
      <w:pPr>
        <w:ind w:left="1984" w:hanging="1440"/>
      </w:pPr>
      <w:rPr>
        <w:rFonts w:cs="Times New Roman" w:hint="default"/>
        <w:sz w:val="24"/>
      </w:rPr>
    </w:lvl>
  </w:abstractNum>
  <w:abstractNum w:abstractNumId="8" w15:restartNumberingAfterBreak="0">
    <w:nsid w:val="23BC1900"/>
    <w:multiLevelType w:val="hybridMultilevel"/>
    <w:tmpl w:val="84EA7052"/>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24174359"/>
    <w:multiLevelType w:val="hybridMultilevel"/>
    <w:tmpl w:val="C81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6762"/>
    <w:multiLevelType w:val="multilevel"/>
    <w:tmpl w:val="281E8784"/>
    <w:lvl w:ilvl="0">
      <w:start w:val="1"/>
      <w:numFmt w:val="upperRoman"/>
      <w:lvlText w:val="%1."/>
      <w:lvlJc w:val="left"/>
      <w:pPr>
        <w:ind w:left="3413" w:hanging="720"/>
      </w:pPr>
      <w:rPr>
        <w:rFonts w:hint="default"/>
        <w:b/>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2F267567"/>
    <w:multiLevelType w:val="multilevel"/>
    <w:tmpl w:val="2F267567"/>
    <w:lvl w:ilvl="0">
      <w:start w:val="30"/>
      <w:numFmt w:val="bullet"/>
      <w:lvlText w:val="-"/>
      <w:lvlJc w:val="left"/>
      <w:rPr>
        <w:rFonts w:ascii="Times New Roman" w:eastAsia="Calibri" w:hAnsi="Times New Roman" w:cs="Times New Roman"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AC0F4F"/>
    <w:multiLevelType w:val="hybridMultilevel"/>
    <w:tmpl w:val="89922E1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304D2C5D"/>
    <w:multiLevelType w:val="multilevel"/>
    <w:tmpl w:val="7312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D7795"/>
    <w:multiLevelType w:val="hybridMultilevel"/>
    <w:tmpl w:val="970E744E"/>
    <w:lvl w:ilvl="0" w:tplc="39643722">
      <w:start w:val="1"/>
      <w:numFmt w:val="decimal"/>
      <w:pStyle w:val="Section8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822FD"/>
    <w:multiLevelType w:val="multilevel"/>
    <w:tmpl w:val="EF1A58A4"/>
    <w:lvl w:ilvl="0">
      <w:start w:val="1"/>
      <w:numFmt w:val="lowerRoman"/>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C16DC0"/>
    <w:multiLevelType w:val="hybridMultilevel"/>
    <w:tmpl w:val="AF2253D0"/>
    <w:lvl w:ilvl="0" w:tplc="DEA85768">
      <w:numFmt w:val="bullet"/>
      <w:lvlText w:val="•"/>
      <w:lvlJc w:val="left"/>
      <w:pPr>
        <w:ind w:left="76" w:hanging="360"/>
      </w:pPr>
      <w:rPr>
        <w:rFonts w:ascii="Times New Roman" w:eastAsia="Calibri"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7" w15:restartNumberingAfterBreak="0">
    <w:nsid w:val="36330B13"/>
    <w:multiLevelType w:val="hybridMultilevel"/>
    <w:tmpl w:val="C964A7A4"/>
    <w:lvl w:ilvl="0" w:tplc="B24CAB72">
      <w:start w:val="2"/>
      <w:numFmt w:val="bullet"/>
      <w:lvlText w:val="-"/>
      <w:lvlJc w:val="left"/>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BDD3DAB"/>
    <w:multiLevelType w:val="hybridMultilevel"/>
    <w:tmpl w:val="83DADBE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5B3C9C"/>
    <w:multiLevelType w:val="hybridMultilevel"/>
    <w:tmpl w:val="F07A3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C96FF3"/>
    <w:multiLevelType w:val="hybridMultilevel"/>
    <w:tmpl w:val="D2C43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004E30"/>
    <w:multiLevelType w:val="hybridMultilevel"/>
    <w:tmpl w:val="7B922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3D022E"/>
    <w:multiLevelType w:val="hybridMultilevel"/>
    <w:tmpl w:val="8A403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C71E11"/>
    <w:multiLevelType w:val="hybridMultilevel"/>
    <w:tmpl w:val="454E421E"/>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43C34FA6"/>
    <w:multiLevelType w:val="multilevel"/>
    <w:tmpl w:val="41141704"/>
    <w:lvl w:ilvl="0">
      <w:start w:val="1"/>
      <w:numFmt w:val="decimal"/>
      <w:pStyle w:val="Section4-Heading1"/>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pStyle w:val="Header2-Sub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AC3645"/>
    <w:multiLevelType w:val="hybridMultilevel"/>
    <w:tmpl w:val="74A41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64AB5"/>
    <w:multiLevelType w:val="multilevel"/>
    <w:tmpl w:val="47164AB5"/>
    <w:lvl w:ilvl="0">
      <w:start w:val="2"/>
      <w:numFmt w:val="bullet"/>
      <w:lvlText w:val="-"/>
      <w:lvlJc w:val="left"/>
      <w:rPr>
        <w:rFonts w:ascii="Arial" w:eastAsia="Times New Roman" w:hAnsi="Arial" w:cs="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FF1849"/>
    <w:multiLevelType w:val="hybridMultilevel"/>
    <w:tmpl w:val="D7C64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0413AE"/>
    <w:multiLevelType w:val="multilevel"/>
    <w:tmpl w:val="530413AE"/>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EB485C"/>
    <w:multiLevelType w:val="multilevel"/>
    <w:tmpl w:val="57A24D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E6CBC"/>
    <w:multiLevelType w:val="hybridMultilevel"/>
    <w:tmpl w:val="4ADE948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11B0A89"/>
    <w:multiLevelType w:val="hybridMultilevel"/>
    <w:tmpl w:val="910E65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5F4103C"/>
    <w:multiLevelType w:val="multilevel"/>
    <w:tmpl w:val="F4AC2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6E29C1"/>
    <w:multiLevelType w:val="hybridMultilevel"/>
    <w:tmpl w:val="13561DCE"/>
    <w:lvl w:ilvl="0" w:tplc="2DCEC750">
      <w:start w:val="1"/>
      <w:numFmt w:val="upperRoman"/>
      <w:pStyle w:val="Section8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93A21"/>
    <w:multiLevelType w:val="hybridMultilevel"/>
    <w:tmpl w:val="4ECA1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DD66F2"/>
    <w:multiLevelType w:val="hybridMultilevel"/>
    <w:tmpl w:val="56E054BA"/>
    <w:lvl w:ilvl="0" w:tplc="040C0003">
      <w:start w:val="1"/>
      <w:numFmt w:val="bullet"/>
      <w:lvlText w:val="o"/>
      <w:lvlJc w:val="left"/>
      <w:pPr>
        <w:ind w:left="720" w:hanging="360"/>
      </w:pPr>
      <w:rPr>
        <w:rFonts w:ascii="Courier New" w:hAnsi="Courier New" w:cs="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BF354F"/>
    <w:multiLevelType w:val="hybridMultilevel"/>
    <w:tmpl w:val="8D9E53A6"/>
    <w:lvl w:ilvl="0" w:tplc="040C000D">
      <w:start w:val="1"/>
      <w:numFmt w:val="bullet"/>
      <w:lvlText w:val=""/>
      <w:lvlJc w:val="left"/>
      <w:pPr>
        <w:ind w:left="720" w:hanging="360"/>
      </w:pPr>
      <w:rPr>
        <w:rFonts w:ascii="Wingdings" w:hAnsi="Wingdings" w:hint="default"/>
      </w:rPr>
    </w:lvl>
    <w:lvl w:ilvl="1" w:tplc="29DA1EFE">
      <w:numFmt w:val="bullet"/>
      <w:lvlText w:val="-"/>
      <w:lvlJc w:val="left"/>
      <w:pPr>
        <w:ind w:left="1440" w:hanging="360"/>
      </w:pPr>
      <w:rPr>
        <w:rFonts w:ascii="Bookman Old Style" w:eastAsia="Calibri" w:hAnsi="Bookman Old Style" w:cs="Tahoma"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207B83"/>
    <w:multiLevelType w:val="multilevel"/>
    <w:tmpl w:val="5AA602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C4789"/>
    <w:multiLevelType w:val="multilevel"/>
    <w:tmpl w:val="28828BF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A310A0F"/>
    <w:multiLevelType w:val="multilevel"/>
    <w:tmpl w:val="C794FCE0"/>
    <w:lvl w:ilvl="0">
      <w:start w:val="26"/>
      <w:numFmt w:val="decimal"/>
      <w:pStyle w:val="Titre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7E4E59D9"/>
    <w:multiLevelType w:val="hybridMultilevel"/>
    <w:tmpl w:val="558AE704"/>
    <w:lvl w:ilvl="0" w:tplc="E476047A">
      <w:start w:val="1"/>
      <w:numFmt w:val="upperLetter"/>
      <w:pStyle w:val="En-ttedetabledesmatir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71297">
    <w:abstractNumId w:val="18"/>
  </w:num>
  <w:num w:numId="2" w16cid:durableId="446852018">
    <w:abstractNumId w:val="6"/>
  </w:num>
  <w:num w:numId="3" w16cid:durableId="1050768837">
    <w:abstractNumId w:val="7"/>
  </w:num>
  <w:num w:numId="4" w16cid:durableId="1803040765">
    <w:abstractNumId w:val="33"/>
  </w:num>
  <w:num w:numId="5" w16cid:durableId="546258603">
    <w:abstractNumId w:val="25"/>
  </w:num>
  <w:num w:numId="6" w16cid:durableId="585117933">
    <w:abstractNumId w:val="44"/>
  </w:num>
  <w:num w:numId="7" w16cid:durableId="2101561207">
    <w:abstractNumId w:val="45"/>
  </w:num>
  <w:num w:numId="8" w16cid:durableId="1187478099">
    <w:abstractNumId w:val="14"/>
  </w:num>
  <w:num w:numId="9" w16cid:durableId="1981156571">
    <w:abstractNumId w:val="38"/>
  </w:num>
  <w:num w:numId="10" w16cid:durableId="228731187">
    <w:abstractNumId w:val="31"/>
  </w:num>
  <w:num w:numId="11" w16cid:durableId="1958564798">
    <w:abstractNumId w:val="29"/>
  </w:num>
  <w:num w:numId="12" w16cid:durableId="1922173037">
    <w:abstractNumId w:val="35"/>
  </w:num>
  <w:num w:numId="13" w16cid:durableId="1698114545">
    <w:abstractNumId w:val="5"/>
  </w:num>
  <w:num w:numId="14" w16cid:durableId="1967156527">
    <w:abstractNumId w:val="1"/>
  </w:num>
  <w:num w:numId="15" w16cid:durableId="2093696464">
    <w:abstractNumId w:val="24"/>
  </w:num>
  <w:num w:numId="16" w16cid:durableId="869415354">
    <w:abstractNumId w:val="8"/>
  </w:num>
  <w:num w:numId="17" w16cid:durableId="186215755">
    <w:abstractNumId w:val="41"/>
  </w:num>
  <w:num w:numId="18" w16cid:durableId="1609966432">
    <w:abstractNumId w:val="36"/>
  </w:num>
  <w:num w:numId="19" w16cid:durableId="90400884">
    <w:abstractNumId w:val="28"/>
  </w:num>
  <w:num w:numId="20" w16cid:durableId="1907104840">
    <w:abstractNumId w:val="20"/>
  </w:num>
  <w:num w:numId="21" w16cid:durableId="12192269">
    <w:abstractNumId w:val="26"/>
  </w:num>
  <w:num w:numId="22" w16cid:durableId="574170924">
    <w:abstractNumId w:val="0"/>
  </w:num>
  <w:num w:numId="23" w16cid:durableId="399060579">
    <w:abstractNumId w:val="37"/>
  </w:num>
  <w:num w:numId="24" w16cid:durableId="177014254">
    <w:abstractNumId w:val="10"/>
  </w:num>
  <w:num w:numId="25" w16cid:durableId="1026832863">
    <w:abstractNumId w:val="30"/>
  </w:num>
  <w:num w:numId="26" w16cid:durableId="1903061713">
    <w:abstractNumId w:val="11"/>
  </w:num>
  <w:num w:numId="27" w16cid:durableId="189145612">
    <w:abstractNumId w:val="27"/>
  </w:num>
  <w:num w:numId="28" w16cid:durableId="1254702096">
    <w:abstractNumId w:val="9"/>
  </w:num>
  <w:num w:numId="29" w16cid:durableId="1604344208">
    <w:abstractNumId w:val="17"/>
  </w:num>
  <w:num w:numId="30" w16cid:durableId="391002399">
    <w:abstractNumId w:val="42"/>
  </w:num>
  <w:num w:numId="31" w16cid:durableId="1301959268">
    <w:abstractNumId w:val="2"/>
  </w:num>
  <w:num w:numId="32" w16cid:durableId="1971275876">
    <w:abstractNumId w:val="3"/>
  </w:num>
  <w:num w:numId="33" w16cid:durableId="202981604">
    <w:abstractNumId w:val="32"/>
  </w:num>
  <w:num w:numId="34" w16cid:durableId="976297838">
    <w:abstractNumId w:val="34"/>
  </w:num>
  <w:num w:numId="35" w16cid:durableId="652756046">
    <w:abstractNumId w:val="19"/>
  </w:num>
  <w:num w:numId="36" w16cid:durableId="858663444">
    <w:abstractNumId w:val="23"/>
  </w:num>
  <w:num w:numId="37" w16cid:durableId="1928466652">
    <w:abstractNumId w:val="15"/>
  </w:num>
  <w:num w:numId="38" w16cid:durableId="1610308889">
    <w:abstractNumId w:val="43"/>
  </w:num>
  <w:num w:numId="39" w16cid:durableId="549263649">
    <w:abstractNumId w:val="12"/>
  </w:num>
  <w:num w:numId="40" w16cid:durableId="527066351">
    <w:abstractNumId w:val="16"/>
  </w:num>
  <w:num w:numId="41" w16cid:durableId="1609847789">
    <w:abstractNumId w:val="22"/>
  </w:num>
  <w:num w:numId="42" w16cid:durableId="1705399363">
    <w:abstractNumId w:val="21"/>
  </w:num>
  <w:num w:numId="43" w16cid:durableId="1191256683">
    <w:abstractNumId w:val="4"/>
  </w:num>
  <w:num w:numId="44" w16cid:durableId="1508056210">
    <w:abstractNumId w:val="41"/>
  </w:num>
  <w:num w:numId="45" w16cid:durableId="216935582">
    <w:abstractNumId w:val="40"/>
  </w:num>
  <w:num w:numId="46" w16cid:durableId="1500345866">
    <w:abstractNumId w:val="39"/>
  </w:num>
  <w:num w:numId="47" w16cid:durableId="87604881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3D"/>
    <w:rsid w:val="000000A5"/>
    <w:rsid w:val="000018F1"/>
    <w:rsid w:val="00020AC5"/>
    <w:rsid w:val="0004232D"/>
    <w:rsid w:val="00053036"/>
    <w:rsid w:val="00060E8D"/>
    <w:rsid w:val="000747ED"/>
    <w:rsid w:val="00077773"/>
    <w:rsid w:val="000B080D"/>
    <w:rsid w:val="000B5127"/>
    <w:rsid w:val="000C1117"/>
    <w:rsid w:val="000C1CCC"/>
    <w:rsid w:val="000D7399"/>
    <w:rsid w:val="000E14B1"/>
    <w:rsid w:val="0010026B"/>
    <w:rsid w:val="00101F8F"/>
    <w:rsid w:val="001030DA"/>
    <w:rsid w:val="00116A95"/>
    <w:rsid w:val="00140D57"/>
    <w:rsid w:val="00140E1C"/>
    <w:rsid w:val="00143174"/>
    <w:rsid w:val="00151FA6"/>
    <w:rsid w:val="00157222"/>
    <w:rsid w:val="00161749"/>
    <w:rsid w:val="00163EF4"/>
    <w:rsid w:val="00164E05"/>
    <w:rsid w:val="00173D36"/>
    <w:rsid w:val="001749AC"/>
    <w:rsid w:val="001826F0"/>
    <w:rsid w:val="00186C44"/>
    <w:rsid w:val="001A4F5A"/>
    <w:rsid w:val="001A7A6C"/>
    <w:rsid w:val="001B4CE4"/>
    <w:rsid w:val="001D7E27"/>
    <w:rsid w:val="001E4603"/>
    <w:rsid w:val="001F2D4E"/>
    <w:rsid w:val="001F7629"/>
    <w:rsid w:val="00201413"/>
    <w:rsid w:val="0020458B"/>
    <w:rsid w:val="00212FA7"/>
    <w:rsid w:val="00233225"/>
    <w:rsid w:val="00242B42"/>
    <w:rsid w:val="00254DB6"/>
    <w:rsid w:val="002609FF"/>
    <w:rsid w:val="0026755D"/>
    <w:rsid w:val="00276764"/>
    <w:rsid w:val="0028080E"/>
    <w:rsid w:val="00285FE2"/>
    <w:rsid w:val="0029598E"/>
    <w:rsid w:val="002A13AD"/>
    <w:rsid w:val="002B2954"/>
    <w:rsid w:val="002E1E77"/>
    <w:rsid w:val="002F0898"/>
    <w:rsid w:val="002F334F"/>
    <w:rsid w:val="00302A1E"/>
    <w:rsid w:val="00316EA5"/>
    <w:rsid w:val="00327858"/>
    <w:rsid w:val="00327998"/>
    <w:rsid w:val="00336578"/>
    <w:rsid w:val="003571D4"/>
    <w:rsid w:val="00364255"/>
    <w:rsid w:val="00381DC0"/>
    <w:rsid w:val="00383E05"/>
    <w:rsid w:val="003914F0"/>
    <w:rsid w:val="003A4AEC"/>
    <w:rsid w:val="003B2BAD"/>
    <w:rsid w:val="003B3DBC"/>
    <w:rsid w:val="003C1843"/>
    <w:rsid w:val="003D4A66"/>
    <w:rsid w:val="003D6D5F"/>
    <w:rsid w:val="003E214A"/>
    <w:rsid w:val="003E65E9"/>
    <w:rsid w:val="003F239A"/>
    <w:rsid w:val="0041612B"/>
    <w:rsid w:val="00421AF2"/>
    <w:rsid w:val="00421BC3"/>
    <w:rsid w:val="00421FD1"/>
    <w:rsid w:val="00425529"/>
    <w:rsid w:val="00434BEF"/>
    <w:rsid w:val="004373AD"/>
    <w:rsid w:val="004479E1"/>
    <w:rsid w:val="004521D1"/>
    <w:rsid w:val="00460951"/>
    <w:rsid w:val="00461523"/>
    <w:rsid w:val="004642DB"/>
    <w:rsid w:val="00482C15"/>
    <w:rsid w:val="00486F14"/>
    <w:rsid w:val="004972DB"/>
    <w:rsid w:val="004A659E"/>
    <w:rsid w:val="004A6E59"/>
    <w:rsid w:val="004B509A"/>
    <w:rsid w:val="004C02E1"/>
    <w:rsid w:val="004C15E5"/>
    <w:rsid w:val="004C5945"/>
    <w:rsid w:val="004C5E34"/>
    <w:rsid w:val="004C714D"/>
    <w:rsid w:val="004D18A7"/>
    <w:rsid w:val="004D34B6"/>
    <w:rsid w:val="004D43C8"/>
    <w:rsid w:val="004E18F2"/>
    <w:rsid w:val="00507841"/>
    <w:rsid w:val="005164D3"/>
    <w:rsid w:val="00530B39"/>
    <w:rsid w:val="00551B64"/>
    <w:rsid w:val="00557D19"/>
    <w:rsid w:val="005614AB"/>
    <w:rsid w:val="005735C1"/>
    <w:rsid w:val="005819E4"/>
    <w:rsid w:val="005939B3"/>
    <w:rsid w:val="00594650"/>
    <w:rsid w:val="006118E1"/>
    <w:rsid w:val="00613EBF"/>
    <w:rsid w:val="00625A3D"/>
    <w:rsid w:val="00631D21"/>
    <w:rsid w:val="006432D9"/>
    <w:rsid w:val="006574B8"/>
    <w:rsid w:val="00661A0C"/>
    <w:rsid w:val="00670D44"/>
    <w:rsid w:val="00687E12"/>
    <w:rsid w:val="00690D58"/>
    <w:rsid w:val="006974F0"/>
    <w:rsid w:val="006A026D"/>
    <w:rsid w:val="006A1155"/>
    <w:rsid w:val="006A3660"/>
    <w:rsid w:val="006A5B0F"/>
    <w:rsid w:val="006B2CFC"/>
    <w:rsid w:val="006D5ED3"/>
    <w:rsid w:val="0070435F"/>
    <w:rsid w:val="00707354"/>
    <w:rsid w:val="00710ACE"/>
    <w:rsid w:val="00717BD9"/>
    <w:rsid w:val="00732B7F"/>
    <w:rsid w:val="00736D31"/>
    <w:rsid w:val="007422C4"/>
    <w:rsid w:val="00744C4B"/>
    <w:rsid w:val="00754098"/>
    <w:rsid w:val="00755391"/>
    <w:rsid w:val="0075706F"/>
    <w:rsid w:val="00771B4F"/>
    <w:rsid w:val="00780F99"/>
    <w:rsid w:val="00785A2B"/>
    <w:rsid w:val="00785D36"/>
    <w:rsid w:val="007B2C22"/>
    <w:rsid w:val="007C4A0E"/>
    <w:rsid w:val="007F1D4D"/>
    <w:rsid w:val="008034C5"/>
    <w:rsid w:val="008149FE"/>
    <w:rsid w:val="00817E5C"/>
    <w:rsid w:val="0082303A"/>
    <w:rsid w:val="008372A3"/>
    <w:rsid w:val="00841AF9"/>
    <w:rsid w:val="008431F0"/>
    <w:rsid w:val="008753C0"/>
    <w:rsid w:val="00875D02"/>
    <w:rsid w:val="00886445"/>
    <w:rsid w:val="00887A53"/>
    <w:rsid w:val="00892B51"/>
    <w:rsid w:val="00893629"/>
    <w:rsid w:val="00893836"/>
    <w:rsid w:val="0089605E"/>
    <w:rsid w:val="008A5BB6"/>
    <w:rsid w:val="008A63C8"/>
    <w:rsid w:val="008B0485"/>
    <w:rsid w:val="008B10D3"/>
    <w:rsid w:val="008B1E98"/>
    <w:rsid w:val="008B5CAF"/>
    <w:rsid w:val="008C4370"/>
    <w:rsid w:val="008D4AF9"/>
    <w:rsid w:val="008E4BAE"/>
    <w:rsid w:val="009000E6"/>
    <w:rsid w:val="0090189A"/>
    <w:rsid w:val="009276A3"/>
    <w:rsid w:val="00943530"/>
    <w:rsid w:val="00952452"/>
    <w:rsid w:val="009615E5"/>
    <w:rsid w:val="00966038"/>
    <w:rsid w:val="00966760"/>
    <w:rsid w:val="009739A2"/>
    <w:rsid w:val="0097680D"/>
    <w:rsid w:val="0098483D"/>
    <w:rsid w:val="0098557A"/>
    <w:rsid w:val="0099025C"/>
    <w:rsid w:val="00991E6D"/>
    <w:rsid w:val="009A0A38"/>
    <w:rsid w:val="009B4FA6"/>
    <w:rsid w:val="009B7BB7"/>
    <w:rsid w:val="009D1084"/>
    <w:rsid w:val="009E2364"/>
    <w:rsid w:val="009E36AB"/>
    <w:rsid w:val="009E48A5"/>
    <w:rsid w:val="00A06D58"/>
    <w:rsid w:val="00A15FB2"/>
    <w:rsid w:val="00A16AB7"/>
    <w:rsid w:val="00A27D94"/>
    <w:rsid w:val="00A3107F"/>
    <w:rsid w:val="00A370E0"/>
    <w:rsid w:val="00A42CE9"/>
    <w:rsid w:val="00A46238"/>
    <w:rsid w:val="00A462CC"/>
    <w:rsid w:val="00A6310F"/>
    <w:rsid w:val="00A65029"/>
    <w:rsid w:val="00A65F02"/>
    <w:rsid w:val="00A81F7D"/>
    <w:rsid w:val="00A87CC2"/>
    <w:rsid w:val="00A975E1"/>
    <w:rsid w:val="00AA7504"/>
    <w:rsid w:val="00AB0458"/>
    <w:rsid w:val="00AB77D8"/>
    <w:rsid w:val="00AD197A"/>
    <w:rsid w:val="00AD52B3"/>
    <w:rsid w:val="00AE771B"/>
    <w:rsid w:val="00AF52C6"/>
    <w:rsid w:val="00B078B2"/>
    <w:rsid w:val="00B101B0"/>
    <w:rsid w:val="00B36B57"/>
    <w:rsid w:val="00B530A0"/>
    <w:rsid w:val="00B64ACD"/>
    <w:rsid w:val="00B725D5"/>
    <w:rsid w:val="00B86CC4"/>
    <w:rsid w:val="00BC3A1D"/>
    <w:rsid w:val="00BC6783"/>
    <w:rsid w:val="00BD12CB"/>
    <w:rsid w:val="00BD5E93"/>
    <w:rsid w:val="00BE1E1A"/>
    <w:rsid w:val="00BE6DFB"/>
    <w:rsid w:val="00BF0363"/>
    <w:rsid w:val="00BF53EA"/>
    <w:rsid w:val="00BF7CFB"/>
    <w:rsid w:val="00C16E79"/>
    <w:rsid w:val="00C21321"/>
    <w:rsid w:val="00C264F7"/>
    <w:rsid w:val="00C266BB"/>
    <w:rsid w:val="00C350AC"/>
    <w:rsid w:val="00C569B0"/>
    <w:rsid w:val="00C81900"/>
    <w:rsid w:val="00C85E03"/>
    <w:rsid w:val="00C9596D"/>
    <w:rsid w:val="00C97280"/>
    <w:rsid w:val="00CB2068"/>
    <w:rsid w:val="00CC2B4F"/>
    <w:rsid w:val="00CC5D27"/>
    <w:rsid w:val="00CD267E"/>
    <w:rsid w:val="00CE35A4"/>
    <w:rsid w:val="00CF15FF"/>
    <w:rsid w:val="00CF2ED9"/>
    <w:rsid w:val="00CF2EDB"/>
    <w:rsid w:val="00D06819"/>
    <w:rsid w:val="00D13BE9"/>
    <w:rsid w:val="00D260AA"/>
    <w:rsid w:val="00D27399"/>
    <w:rsid w:val="00D33D99"/>
    <w:rsid w:val="00D44B5F"/>
    <w:rsid w:val="00D4545B"/>
    <w:rsid w:val="00D62D93"/>
    <w:rsid w:val="00D739D4"/>
    <w:rsid w:val="00D73CF1"/>
    <w:rsid w:val="00DD7F98"/>
    <w:rsid w:val="00DE22D9"/>
    <w:rsid w:val="00DE2970"/>
    <w:rsid w:val="00E15E17"/>
    <w:rsid w:val="00E2236A"/>
    <w:rsid w:val="00E25DD1"/>
    <w:rsid w:val="00E52E97"/>
    <w:rsid w:val="00E70887"/>
    <w:rsid w:val="00EB145E"/>
    <w:rsid w:val="00EB6436"/>
    <w:rsid w:val="00EC1033"/>
    <w:rsid w:val="00EC7A64"/>
    <w:rsid w:val="00ED48AF"/>
    <w:rsid w:val="00EF0102"/>
    <w:rsid w:val="00EF6AF8"/>
    <w:rsid w:val="00F02229"/>
    <w:rsid w:val="00F11F2C"/>
    <w:rsid w:val="00F16728"/>
    <w:rsid w:val="00F30FD5"/>
    <w:rsid w:val="00F31E35"/>
    <w:rsid w:val="00F33F7D"/>
    <w:rsid w:val="00F43641"/>
    <w:rsid w:val="00F46252"/>
    <w:rsid w:val="00F46D09"/>
    <w:rsid w:val="00F810B8"/>
    <w:rsid w:val="00F81F00"/>
    <w:rsid w:val="00F85301"/>
    <w:rsid w:val="00F9448B"/>
    <w:rsid w:val="00FA7D5D"/>
    <w:rsid w:val="00FC2610"/>
    <w:rsid w:val="00FE525D"/>
    <w:rsid w:val="00FF315D"/>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2C58"/>
  <w15:chartTrackingRefBased/>
  <w15:docId w15:val="{2E0DD05C-E79A-4F52-A35A-9DC518A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BB6"/>
    <w:rPr>
      <w:lang w:val="fr-FR"/>
    </w:rPr>
  </w:style>
  <w:style w:type="paragraph" w:styleId="Titre1">
    <w:name w:val="heading 1"/>
    <w:aliases w:val="1,11"/>
    <w:basedOn w:val="Normal"/>
    <w:next w:val="Normal"/>
    <w:link w:val="Titre1Car"/>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lang w:val="en-US"/>
    </w:rPr>
  </w:style>
  <w:style w:type="paragraph" w:styleId="Titre2">
    <w:name w:val="heading 2"/>
    <w:basedOn w:val="Paragraphedeliste"/>
    <w:next w:val="Normal"/>
    <w:link w:val="Titre2Car"/>
    <w:uiPriority w:val="9"/>
    <w:qFormat/>
    <w:rsid w:val="0098483D"/>
    <w:pPr>
      <w:numPr>
        <w:numId w:val="3"/>
      </w:numPr>
      <w:tabs>
        <w:tab w:val="left" w:pos="360"/>
      </w:tabs>
      <w:outlineLvl w:val="1"/>
    </w:pPr>
    <w:rPr>
      <w:b/>
      <w:lang w:val="en-GB"/>
    </w:rPr>
  </w:style>
  <w:style w:type="paragraph" w:styleId="Titre3">
    <w:name w:val="heading 3"/>
    <w:basedOn w:val="Paragraphedeliste"/>
    <w:next w:val="Normal"/>
    <w:link w:val="Titre3Car"/>
    <w:uiPriority w:val="9"/>
    <w:qFormat/>
    <w:rsid w:val="0098483D"/>
    <w:pPr>
      <w:numPr>
        <w:numId w:val="2"/>
      </w:numPr>
      <w:outlineLvl w:val="2"/>
    </w:pPr>
    <w:rPr>
      <w:b/>
      <w:lang w:val="en-GB"/>
    </w:rPr>
  </w:style>
  <w:style w:type="paragraph" w:styleId="Titre4">
    <w:name w:val="heading 4"/>
    <w:aliases w:val="Sub-Clause Sub-paragraph, Sub-Clause Sub-paragraph"/>
    <w:basedOn w:val="Normal"/>
    <w:next w:val="Normal"/>
    <w:link w:val="Titre4Car"/>
    <w:uiPriority w:val="9"/>
    <w:qFormat/>
    <w:rsid w:val="0098483D"/>
    <w:pPr>
      <w:keepNext/>
      <w:tabs>
        <w:tab w:val="left" w:pos="720"/>
        <w:tab w:val="right" w:leader="dot" w:pos="8640"/>
      </w:tabs>
      <w:spacing w:after="80" w:line="240" w:lineRule="auto"/>
      <w:outlineLvl w:val="3"/>
    </w:pPr>
    <w:rPr>
      <w:rFonts w:ascii="Times New Roman" w:eastAsia="Times New Roman" w:hAnsi="Times New Roman" w:cs="Times New Roman"/>
      <w:b/>
      <w:bCs/>
      <w:sz w:val="20"/>
      <w:szCs w:val="24"/>
      <w:lang w:val="en-US"/>
    </w:rPr>
  </w:style>
  <w:style w:type="paragraph" w:styleId="Titre5">
    <w:name w:val="heading 5"/>
    <w:basedOn w:val="Paragraphedeliste"/>
    <w:next w:val="BankNormal"/>
    <w:link w:val="Titre5Car"/>
    <w:qFormat/>
    <w:rsid w:val="0098483D"/>
    <w:pPr>
      <w:numPr>
        <w:numId w:val="6"/>
      </w:numPr>
      <w:spacing w:after="200"/>
      <w:contextualSpacing w:val="0"/>
      <w:outlineLvl w:val="4"/>
    </w:pPr>
    <w:rPr>
      <w:b/>
      <w:lang w:val="en-GB"/>
    </w:rPr>
  </w:style>
  <w:style w:type="paragraph" w:styleId="Titre6">
    <w:name w:val="heading 6"/>
    <w:basedOn w:val="Normal"/>
    <w:next w:val="BankNormal"/>
    <w:link w:val="Titre6Car"/>
    <w:uiPriority w:val="9"/>
    <w:qFormat/>
    <w:rsid w:val="0098483D"/>
    <w:pPr>
      <w:spacing w:after="80" w:line="240" w:lineRule="auto"/>
      <w:ind w:left="1080" w:hanging="1080"/>
      <w:jc w:val="center"/>
      <w:outlineLvl w:val="5"/>
    </w:pPr>
    <w:rPr>
      <w:rFonts w:ascii="Times New Roman" w:eastAsia="Times New Roman" w:hAnsi="Times New Roman" w:cs="Times New Roman"/>
      <w:b/>
      <w:smallCaps/>
      <w:sz w:val="24"/>
      <w:szCs w:val="24"/>
      <w:lang w:val="en-US"/>
    </w:rPr>
  </w:style>
  <w:style w:type="paragraph" w:styleId="Titre7">
    <w:name w:val="heading 7"/>
    <w:basedOn w:val="Normal"/>
    <w:next w:val="Normal"/>
    <w:link w:val="Titre7Car"/>
    <w:uiPriority w:val="9"/>
    <w:qFormat/>
    <w:rsid w:val="0098483D"/>
    <w:pPr>
      <w:keepNext/>
      <w:spacing w:after="80" w:line="240" w:lineRule="auto"/>
      <w:jc w:val="both"/>
      <w:outlineLvl w:val="6"/>
    </w:pPr>
    <w:rPr>
      <w:rFonts w:ascii="Times New Roman" w:eastAsia="Times New Roman" w:hAnsi="Times New Roman" w:cs="Times New Roman"/>
      <w:b/>
      <w:bCs/>
      <w:sz w:val="20"/>
      <w:szCs w:val="24"/>
      <w:lang w:val="en-US"/>
    </w:rPr>
  </w:style>
  <w:style w:type="paragraph" w:styleId="Titre8">
    <w:name w:val="heading 8"/>
    <w:basedOn w:val="Normal"/>
    <w:next w:val="Normal"/>
    <w:link w:val="Titre8Car"/>
    <w:qFormat/>
    <w:rsid w:val="0098483D"/>
    <w:pPr>
      <w:keepNext/>
      <w:spacing w:after="80" w:line="240" w:lineRule="auto"/>
      <w:ind w:left="720" w:hanging="720"/>
      <w:jc w:val="both"/>
      <w:outlineLvl w:val="7"/>
    </w:pPr>
    <w:rPr>
      <w:rFonts w:ascii="Times New Roman" w:eastAsia="Times New Roman" w:hAnsi="Times New Roman" w:cs="Times New Roman"/>
      <w:b/>
      <w:bCs/>
      <w:sz w:val="20"/>
      <w:szCs w:val="24"/>
      <w:lang w:val="en-US"/>
    </w:rPr>
  </w:style>
  <w:style w:type="paragraph" w:styleId="Titre9">
    <w:name w:val="heading 9"/>
    <w:basedOn w:val="Normal"/>
    <w:next w:val="Normal"/>
    <w:link w:val="Titre9Car"/>
    <w:qFormat/>
    <w:rsid w:val="0098483D"/>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11 Car"/>
    <w:basedOn w:val="Policepardfaut"/>
    <w:link w:val="Titre1"/>
    <w:rsid w:val="0098483D"/>
    <w:rPr>
      <w:rFonts w:ascii="Times New Roman Bold" w:eastAsia="Times New Roman" w:hAnsi="Times New Roman Bold" w:cs="Times New Roman"/>
      <w:b/>
      <w:sz w:val="32"/>
      <w:szCs w:val="20"/>
      <w:lang w:val="en-US"/>
    </w:rPr>
  </w:style>
  <w:style w:type="character" w:customStyle="1" w:styleId="Titre2Car">
    <w:name w:val="Titre 2 Car"/>
    <w:basedOn w:val="Policepardfaut"/>
    <w:link w:val="Titre2"/>
    <w:uiPriority w:val="9"/>
    <w:rsid w:val="0098483D"/>
    <w:rPr>
      <w:rFonts w:ascii="Times New Roman" w:eastAsia="Times New Roman" w:hAnsi="Times New Roman" w:cs="Times New Roman"/>
      <w:b/>
      <w:sz w:val="24"/>
      <w:szCs w:val="24"/>
      <w:lang w:val="en-GB"/>
    </w:rPr>
  </w:style>
  <w:style w:type="character" w:customStyle="1" w:styleId="Titre3Car">
    <w:name w:val="Titre 3 Car"/>
    <w:basedOn w:val="Policepardfaut"/>
    <w:link w:val="Titre3"/>
    <w:uiPriority w:val="9"/>
    <w:rsid w:val="0098483D"/>
    <w:rPr>
      <w:rFonts w:ascii="Times New Roman" w:eastAsia="Times New Roman" w:hAnsi="Times New Roman" w:cs="Times New Roman"/>
      <w:b/>
      <w:sz w:val="24"/>
      <w:szCs w:val="24"/>
      <w:lang w:val="en-GB"/>
    </w:rPr>
  </w:style>
  <w:style w:type="character" w:customStyle="1" w:styleId="Titre4Car">
    <w:name w:val="Titre 4 Car"/>
    <w:aliases w:val="Sub-Clause Sub-paragraph Car, Sub-Clause Sub-paragraph Car"/>
    <w:basedOn w:val="Policepardfaut"/>
    <w:link w:val="Titre4"/>
    <w:uiPriority w:val="9"/>
    <w:rsid w:val="0098483D"/>
    <w:rPr>
      <w:rFonts w:ascii="Times New Roman" w:eastAsia="Times New Roman" w:hAnsi="Times New Roman" w:cs="Times New Roman"/>
      <w:b/>
      <w:bCs/>
      <w:sz w:val="20"/>
      <w:szCs w:val="24"/>
      <w:lang w:val="en-US"/>
    </w:rPr>
  </w:style>
  <w:style w:type="character" w:customStyle="1" w:styleId="Titre5Car">
    <w:name w:val="Titre 5 Car"/>
    <w:basedOn w:val="Policepardfaut"/>
    <w:link w:val="Titre5"/>
    <w:rsid w:val="0098483D"/>
    <w:rPr>
      <w:rFonts w:ascii="Times New Roman" w:eastAsia="Times New Roman" w:hAnsi="Times New Roman" w:cs="Times New Roman"/>
      <w:b/>
      <w:sz w:val="24"/>
      <w:szCs w:val="24"/>
      <w:lang w:val="en-GB"/>
    </w:rPr>
  </w:style>
  <w:style w:type="character" w:customStyle="1" w:styleId="Titre6Car">
    <w:name w:val="Titre 6 Car"/>
    <w:basedOn w:val="Policepardfaut"/>
    <w:link w:val="Titre6"/>
    <w:uiPriority w:val="9"/>
    <w:rsid w:val="0098483D"/>
    <w:rPr>
      <w:rFonts w:ascii="Times New Roman" w:eastAsia="Times New Roman" w:hAnsi="Times New Roman" w:cs="Times New Roman"/>
      <w:b/>
      <w:smallCaps/>
      <w:sz w:val="24"/>
      <w:szCs w:val="24"/>
      <w:lang w:val="en-US"/>
    </w:rPr>
  </w:style>
  <w:style w:type="character" w:customStyle="1" w:styleId="Titre7Car">
    <w:name w:val="Titre 7 Car"/>
    <w:basedOn w:val="Policepardfaut"/>
    <w:link w:val="Titre7"/>
    <w:uiPriority w:val="9"/>
    <w:rsid w:val="0098483D"/>
    <w:rPr>
      <w:rFonts w:ascii="Times New Roman" w:eastAsia="Times New Roman" w:hAnsi="Times New Roman" w:cs="Times New Roman"/>
      <w:b/>
      <w:bCs/>
      <w:sz w:val="20"/>
      <w:szCs w:val="24"/>
      <w:lang w:val="en-US"/>
    </w:rPr>
  </w:style>
  <w:style w:type="character" w:customStyle="1" w:styleId="Titre8Car">
    <w:name w:val="Titre 8 Car"/>
    <w:basedOn w:val="Policepardfaut"/>
    <w:link w:val="Titre8"/>
    <w:rsid w:val="0098483D"/>
    <w:rPr>
      <w:rFonts w:ascii="Times New Roman" w:eastAsia="Times New Roman" w:hAnsi="Times New Roman" w:cs="Times New Roman"/>
      <w:b/>
      <w:bCs/>
      <w:sz w:val="20"/>
      <w:szCs w:val="24"/>
      <w:lang w:val="en-US"/>
    </w:rPr>
  </w:style>
  <w:style w:type="character" w:customStyle="1" w:styleId="Titre9Car">
    <w:name w:val="Titre 9 Car"/>
    <w:basedOn w:val="Policepardfaut"/>
    <w:link w:val="Titre9"/>
    <w:rsid w:val="0098483D"/>
    <w:rPr>
      <w:rFonts w:ascii="Times New Roman" w:eastAsia="Times New Roman" w:hAnsi="Times New Roman" w:cs="Times New Roman"/>
      <w:b/>
      <w:sz w:val="28"/>
      <w:szCs w:val="24"/>
      <w:lang w:val="en-GB" w:eastAsia="it-IT"/>
    </w:rPr>
  </w:style>
  <w:style w:type="numbering" w:customStyle="1" w:styleId="Aucuneliste1">
    <w:name w:val="Aucune liste1"/>
    <w:next w:val="Aucuneliste"/>
    <w:uiPriority w:val="99"/>
    <w:semiHidden/>
    <w:unhideWhenUsed/>
    <w:rsid w:val="0098483D"/>
  </w:style>
  <w:style w:type="paragraph" w:styleId="Paragraphedeliste">
    <w:name w:val="List Paragraph"/>
    <w:aliases w:val="Citation List,본문(내용),List Paragraph (numbered (a)),Colorful List - Accent 11,Colorful List - Accent 11CxSpLast,List Paragraph (numbered (a))CxSpLast,List Paragraph (numbered (a))CxSpLastCxSpLast,Numbered list"/>
    <w:basedOn w:val="Normal"/>
    <w:link w:val="ParagraphedelisteCar"/>
    <w:uiPriority w:val="34"/>
    <w:qFormat/>
    <w:rsid w:val="0098483D"/>
    <w:pPr>
      <w:spacing w:after="8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rsid w:val="0098483D"/>
    <w:rPr>
      <w:rFonts w:ascii="Times New Roman" w:eastAsia="Times New Roman" w:hAnsi="Times New Roman" w:cs="Times New Roman"/>
      <w:sz w:val="24"/>
      <w:szCs w:val="24"/>
      <w:lang w:val="en-US"/>
    </w:rPr>
  </w:style>
  <w:style w:type="paragraph" w:customStyle="1" w:styleId="BankNormal">
    <w:name w:val="BankNormal"/>
    <w:basedOn w:val="Normal"/>
    <w:rsid w:val="0098483D"/>
    <w:pPr>
      <w:spacing w:after="240" w:line="240" w:lineRule="auto"/>
    </w:pPr>
    <w:rPr>
      <w:rFonts w:ascii="Times New Roman" w:eastAsia="Times New Roman" w:hAnsi="Times New Roman" w:cs="Times New Roman"/>
      <w:sz w:val="24"/>
      <w:szCs w:val="20"/>
      <w:lang w:val="en-US"/>
    </w:rPr>
  </w:style>
  <w:style w:type="paragraph" w:customStyle="1" w:styleId="Clauses">
    <w:name w:val="Clauses"/>
    <w:basedOn w:val="Normal"/>
    <w:rsid w:val="0098483D"/>
    <w:pPr>
      <w:keepLines/>
      <w:numPr>
        <w:numId w:val="1"/>
      </w:numPr>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98483D"/>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98483D"/>
    <w:pPr>
      <w:numPr>
        <w:ilvl w:val="3"/>
      </w:numPr>
      <w:tabs>
        <w:tab w:val="clear" w:pos="1418"/>
        <w:tab w:val="num" w:pos="1712"/>
        <w:tab w:val="left" w:pos="1843"/>
      </w:tabs>
      <w:ind w:left="1418" w:hanging="426"/>
    </w:pPr>
  </w:style>
  <w:style w:type="paragraph" w:customStyle="1" w:styleId="Normal1">
    <w:name w:val="Normal(1)"/>
    <w:basedOn w:val="Normal"/>
    <w:rsid w:val="0098483D"/>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Titre">
    <w:name w:val="Title"/>
    <w:basedOn w:val="Normal"/>
    <w:link w:val="TitreCar"/>
    <w:qFormat/>
    <w:rsid w:val="0098483D"/>
    <w:pPr>
      <w:tabs>
        <w:tab w:val="right" w:leader="dot" w:pos="8640"/>
      </w:tabs>
      <w:spacing w:after="80" w:line="240" w:lineRule="auto"/>
      <w:jc w:val="center"/>
    </w:pPr>
    <w:rPr>
      <w:rFonts w:ascii="Times New Roman" w:eastAsia="Times New Roman" w:hAnsi="Times New Roman" w:cs="Times New Roman"/>
      <w:b/>
      <w:sz w:val="36"/>
      <w:szCs w:val="20"/>
      <w:lang w:val="en-US"/>
    </w:rPr>
  </w:style>
  <w:style w:type="character" w:customStyle="1" w:styleId="TitreCar">
    <w:name w:val="Titre Car"/>
    <w:basedOn w:val="Policepardfaut"/>
    <w:link w:val="Titre"/>
    <w:rsid w:val="0098483D"/>
    <w:rPr>
      <w:rFonts w:ascii="Times New Roman" w:eastAsia="Times New Roman" w:hAnsi="Times New Roman" w:cs="Times New Roman"/>
      <w:b/>
      <w:sz w:val="36"/>
      <w:szCs w:val="20"/>
      <w:lang w:val="en-US"/>
    </w:rPr>
  </w:style>
  <w:style w:type="paragraph" w:styleId="Corpsdetexte">
    <w:name w:val="Body Text"/>
    <w:basedOn w:val="Normal"/>
    <w:link w:val="CorpsdetexteCar"/>
    <w:rsid w:val="0098483D"/>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CorpsdetexteCar">
    <w:name w:val="Corps de texte Car"/>
    <w:basedOn w:val="Policepardfaut"/>
    <w:link w:val="Corpsdetexte"/>
    <w:rsid w:val="0098483D"/>
    <w:rPr>
      <w:rFonts w:ascii="Times New Roman" w:eastAsia="Times New Roman" w:hAnsi="Times New Roman" w:cs="Times New Roman"/>
      <w:sz w:val="24"/>
      <w:szCs w:val="20"/>
      <w:lang w:val="en-US"/>
    </w:rPr>
  </w:style>
  <w:style w:type="paragraph" w:styleId="TM1">
    <w:name w:val="toc 1"/>
    <w:basedOn w:val="Normal"/>
    <w:next w:val="Normal"/>
    <w:autoRedefine/>
    <w:uiPriority w:val="39"/>
    <w:rsid w:val="0098483D"/>
    <w:pPr>
      <w:tabs>
        <w:tab w:val="left" w:pos="720"/>
        <w:tab w:val="right" w:leader="dot" w:pos="9000"/>
      </w:tabs>
      <w:spacing w:after="120" w:line="240" w:lineRule="auto"/>
      <w:jc w:val="both"/>
    </w:pPr>
    <w:rPr>
      <w:rFonts w:ascii="Segoe UI Symbol" w:eastAsia="Times New Roman" w:hAnsi="Segoe UI Symbol" w:cs="Times New Roman"/>
      <w:b/>
      <w:bCs/>
      <w:smallCaps/>
      <w:noProof/>
      <w:sz w:val="24"/>
      <w:szCs w:val="24"/>
    </w:rPr>
  </w:style>
  <w:style w:type="paragraph" w:styleId="TM2">
    <w:name w:val="toc 2"/>
    <w:basedOn w:val="Normal"/>
    <w:next w:val="Normal"/>
    <w:autoRedefine/>
    <w:uiPriority w:val="39"/>
    <w:rsid w:val="0098483D"/>
    <w:pPr>
      <w:tabs>
        <w:tab w:val="left" w:pos="1260"/>
        <w:tab w:val="right" w:leader="dot" w:pos="9000"/>
      </w:tabs>
      <w:spacing w:after="80" w:line="240" w:lineRule="auto"/>
      <w:ind w:left="720" w:hanging="360"/>
    </w:pPr>
    <w:rPr>
      <w:rFonts w:ascii="Times New Roman" w:eastAsia="Times New Roman" w:hAnsi="Times New Roman" w:cs="Times New Roman"/>
      <w:noProof/>
      <w:sz w:val="24"/>
      <w:szCs w:val="20"/>
      <w:lang w:val="en-US"/>
    </w:rPr>
  </w:style>
  <w:style w:type="paragraph" w:styleId="Retraitcorpsdetexte">
    <w:name w:val="Body Text Indent"/>
    <w:basedOn w:val="Normal"/>
    <w:link w:val="RetraitcorpsdetexteCar"/>
    <w:rsid w:val="0098483D"/>
    <w:pPr>
      <w:tabs>
        <w:tab w:val="left" w:pos="-720"/>
      </w:tabs>
      <w:suppressAutoHyphens/>
      <w:spacing w:after="80" w:line="240" w:lineRule="auto"/>
      <w:jc w:val="both"/>
    </w:pPr>
    <w:rPr>
      <w:rFonts w:ascii="Times New Roman" w:eastAsia="Times New Roman" w:hAnsi="Times New Roman" w:cs="Times New Roman"/>
      <w:spacing w:val="-2"/>
      <w:sz w:val="24"/>
      <w:szCs w:val="20"/>
      <w:lang w:val="en-US" w:eastAsia="it-IT"/>
    </w:rPr>
  </w:style>
  <w:style w:type="character" w:customStyle="1" w:styleId="RetraitcorpsdetexteCar">
    <w:name w:val="Retrait corps de texte Car"/>
    <w:basedOn w:val="Policepardfaut"/>
    <w:link w:val="Retraitcorpsdetexte"/>
    <w:rsid w:val="0098483D"/>
    <w:rPr>
      <w:rFonts w:ascii="Times New Roman" w:eastAsia="Times New Roman" w:hAnsi="Times New Roman" w:cs="Times New Roman"/>
      <w:spacing w:val="-2"/>
      <w:sz w:val="24"/>
      <w:szCs w:val="20"/>
      <w:lang w:val="en-US" w:eastAsia="it-IT"/>
    </w:rPr>
  </w:style>
  <w:style w:type="paragraph" w:styleId="Liste">
    <w:name w:val="List"/>
    <w:basedOn w:val="Normal"/>
    <w:rsid w:val="0098483D"/>
    <w:pPr>
      <w:spacing w:after="80" w:line="240" w:lineRule="auto"/>
      <w:ind w:left="283" w:hanging="283"/>
    </w:pPr>
    <w:rPr>
      <w:rFonts w:ascii="Times New Roman" w:eastAsia="Times New Roman" w:hAnsi="Times New Roman" w:cs="Times New Roman"/>
      <w:sz w:val="24"/>
      <w:szCs w:val="24"/>
      <w:lang w:val="en-US"/>
    </w:rPr>
  </w:style>
  <w:style w:type="paragraph" w:styleId="Salutations">
    <w:name w:val="Salutation"/>
    <w:basedOn w:val="Normal"/>
    <w:next w:val="Normal"/>
    <w:link w:val="SalutationsCar"/>
    <w:rsid w:val="0098483D"/>
    <w:pPr>
      <w:spacing w:after="80" w:line="240" w:lineRule="auto"/>
    </w:pPr>
    <w:rPr>
      <w:rFonts w:ascii="Times New Roman" w:eastAsia="Times New Roman" w:hAnsi="Times New Roman" w:cs="Times New Roman"/>
      <w:sz w:val="24"/>
      <w:szCs w:val="24"/>
      <w:lang w:val="en-US"/>
    </w:rPr>
  </w:style>
  <w:style w:type="character" w:customStyle="1" w:styleId="SalutationsCar">
    <w:name w:val="Salutations Car"/>
    <w:basedOn w:val="Policepardfaut"/>
    <w:link w:val="Salutations"/>
    <w:rsid w:val="0098483D"/>
    <w:rPr>
      <w:rFonts w:ascii="Times New Roman" w:eastAsia="Times New Roman" w:hAnsi="Times New Roman" w:cs="Times New Roman"/>
      <w:sz w:val="24"/>
      <w:szCs w:val="24"/>
      <w:lang w:val="en-US"/>
    </w:rPr>
  </w:style>
  <w:style w:type="paragraph" w:styleId="Listecontinue">
    <w:name w:val="List Continue"/>
    <w:basedOn w:val="Normal"/>
    <w:rsid w:val="0098483D"/>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98483D"/>
    <w:pPr>
      <w:spacing w:after="80" w:line="240" w:lineRule="auto"/>
      <w:ind w:left="708"/>
    </w:pPr>
    <w:rPr>
      <w:rFonts w:ascii="Times New Roman" w:eastAsia="Times New Roman" w:hAnsi="Times New Roman" w:cs="Times New Roman"/>
      <w:sz w:val="24"/>
      <w:szCs w:val="24"/>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98483D"/>
    <w:pPr>
      <w:spacing w:after="8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98483D"/>
    <w:rPr>
      <w:rFonts w:ascii="Times New Roman" w:eastAsia="Times New Roman" w:hAnsi="Times New Roman" w:cs="Times New Roman"/>
      <w:sz w:val="20"/>
      <w:szCs w:val="20"/>
      <w:lang w:val="en-US"/>
    </w:rPr>
  </w:style>
  <w:style w:type="paragraph" w:styleId="Retraitcorpsdetexte2">
    <w:name w:val="Body Text Indent 2"/>
    <w:basedOn w:val="Normal"/>
    <w:link w:val="Retraitcorpsdetexte2Car"/>
    <w:rsid w:val="0098483D"/>
    <w:pPr>
      <w:spacing w:after="80" w:line="240" w:lineRule="auto"/>
      <w:ind w:left="720" w:hanging="720"/>
      <w:jc w:val="both"/>
    </w:pPr>
    <w:rPr>
      <w:rFonts w:ascii="Times New Roman" w:eastAsia="Times New Roman" w:hAnsi="Times New Roman" w:cs="Times New Roman"/>
      <w:sz w:val="24"/>
      <w:szCs w:val="24"/>
      <w:lang w:val="en-US"/>
    </w:rPr>
  </w:style>
  <w:style w:type="character" w:customStyle="1" w:styleId="Retraitcorpsdetexte2Car">
    <w:name w:val="Retrait corps de texte 2 Car"/>
    <w:basedOn w:val="Policepardfaut"/>
    <w:link w:val="Retraitcorpsdetexte2"/>
    <w:rsid w:val="0098483D"/>
    <w:rPr>
      <w:rFonts w:ascii="Times New Roman" w:eastAsia="Times New Roman" w:hAnsi="Times New Roman" w:cs="Times New Roman"/>
      <w:sz w:val="24"/>
      <w:szCs w:val="24"/>
      <w:lang w:val="en-US"/>
    </w:rPr>
  </w:style>
  <w:style w:type="paragraph" w:styleId="Retraitcorpsdetexte3">
    <w:name w:val="Body Text Indent 3"/>
    <w:basedOn w:val="Normal"/>
    <w:link w:val="Retraitcorpsdetexte3Car"/>
    <w:rsid w:val="0098483D"/>
    <w:pPr>
      <w:spacing w:after="80" w:line="240" w:lineRule="auto"/>
      <w:ind w:left="1854" w:hanging="414"/>
      <w:jc w:val="both"/>
    </w:pPr>
    <w:rPr>
      <w:rFonts w:ascii="Times New Roman" w:eastAsia="Times New Roman" w:hAnsi="Times New Roman" w:cs="Times New Roman"/>
      <w:sz w:val="24"/>
      <w:szCs w:val="24"/>
      <w:lang w:val="en-US"/>
    </w:rPr>
  </w:style>
  <w:style w:type="character" w:customStyle="1" w:styleId="Retraitcorpsdetexte3Car">
    <w:name w:val="Retrait corps de texte 3 Car"/>
    <w:basedOn w:val="Policepardfaut"/>
    <w:link w:val="Retraitcorpsdetexte3"/>
    <w:rsid w:val="0098483D"/>
    <w:rPr>
      <w:rFonts w:ascii="Times New Roman" w:eastAsia="Times New Roman" w:hAnsi="Times New Roman" w:cs="Times New Roman"/>
      <w:sz w:val="24"/>
      <w:szCs w:val="24"/>
      <w:lang w:val="en-US"/>
    </w:rPr>
  </w:style>
  <w:style w:type="paragraph" w:styleId="Normalcentr">
    <w:name w:val="Block Text"/>
    <w:basedOn w:val="Normal"/>
    <w:rsid w:val="0098483D"/>
    <w:pPr>
      <w:tabs>
        <w:tab w:val="left" w:pos="702"/>
        <w:tab w:val="left" w:pos="1494"/>
      </w:tabs>
      <w:spacing w:after="80" w:line="240" w:lineRule="auto"/>
      <w:ind w:left="702" w:right="-72" w:hanging="702"/>
      <w:jc w:val="both"/>
    </w:pPr>
    <w:rPr>
      <w:rFonts w:ascii="Times New Roman" w:eastAsia="Times New Roman" w:hAnsi="Times New Roman" w:cs="Times New Roman"/>
      <w:sz w:val="24"/>
      <w:szCs w:val="24"/>
      <w:lang w:val="en-GB" w:eastAsia="it-IT"/>
    </w:rPr>
  </w:style>
  <w:style w:type="paragraph" w:styleId="Lgende">
    <w:name w:val="caption"/>
    <w:basedOn w:val="Normal"/>
    <w:next w:val="Normal"/>
    <w:qFormat/>
    <w:rsid w:val="0098483D"/>
    <w:pPr>
      <w:spacing w:after="80" w:line="240" w:lineRule="auto"/>
      <w:ind w:left="2340"/>
    </w:pPr>
    <w:rPr>
      <w:rFonts w:ascii="Times New Roman" w:eastAsia="Times New Roman" w:hAnsi="Times New Roman" w:cs="Times New Roman"/>
      <w:b/>
      <w:bCs/>
      <w:sz w:val="20"/>
      <w:szCs w:val="24"/>
      <w:lang w:val="en-GB" w:eastAsia="it-IT"/>
    </w:rPr>
  </w:style>
  <w:style w:type="paragraph" w:styleId="Corpsdetexte3">
    <w:name w:val="Body Text 3"/>
    <w:basedOn w:val="Normal"/>
    <w:link w:val="Corpsdetexte3Car"/>
    <w:rsid w:val="0098483D"/>
    <w:pPr>
      <w:tabs>
        <w:tab w:val="left" w:pos="405"/>
      </w:tabs>
      <w:spacing w:after="80" w:line="240" w:lineRule="auto"/>
    </w:pPr>
    <w:rPr>
      <w:rFonts w:ascii="Arial" w:eastAsia="Times New Roman" w:hAnsi="Arial" w:cs="Times New Roman"/>
      <w:sz w:val="16"/>
      <w:szCs w:val="24"/>
      <w:lang w:val="en-US"/>
    </w:rPr>
  </w:style>
  <w:style w:type="character" w:customStyle="1" w:styleId="Corpsdetexte3Car">
    <w:name w:val="Corps de texte 3 Car"/>
    <w:basedOn w:val="Policepardfaut"/>
    <w:link w:val="Corpsdetexte3"/>
    <w:rsid w:val="0098483D"/>
    <w:rPr>
      <w:rFonts w:ascii="Arial" w:eastAsia="Times New Roman" w:hAnsi="Arial" w:cs="Times New Roman"/>
      <w:sz w:val="16"/>
      <w:szCs w:val="24"/>
      <w:lang w:val="en-US"/>
    </w:rPr>
  </w:style>
  <w:style w:type="paragraph" w:customStyle="1" w:styleId="xl26">
    <w:name w:val="xl26"/>
    <w:basedOn w:val="Normal"/>
    <w:rsid w:val="0098483D"/>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98483D"/>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character" w:styleId="Numrodepage">
    <w:name w:val="page number"/>
    <w:rsid w:val="0098483D"/>
    <w:rPr>
      <w:rFonts w:cs="Times New Roman"/>
    </w:rPr>
  </w:style>
  <w:style w:type="paragraph" w:styleId="En-tte">
    <w:name w:val="header"/>
    <w:basedOn w:val="Normal"/>
    <w:link w:val="En-tteCar"/>
    <w:uiPriority w:val="99"/>
    <w:rsid w:val="0098483D"/>
    <w:pPr>
      <w:pBdr>
        <w:bottom w:val="single" w:sz="4" w:space="1" w:color="auto"/>
      </w:pBdr>
      <w:tabs>
        <w:tab w:val="right" w:pos="9000"/>
      </w:tabs>
      <w:spacing w:after="80" w:line="240" w:lineRule="auto"/>
      <w:ind w:right="73"/>
    </w:pPr>
    <w:rPr>
      <w:rFonts w:ascii="Times New Roman" w:eastAsia="Times New Roman" w:hAnsi="Times New Roman" w:cs="Times New Roman"/>
      <w:sz w:val="20"/>
      <w:szCs w:val="20"/>
      <w:lang w:val="en-US"/>
    </w:rPr>
  </w:style>
  <w:style w:type="character" w:customStyle="1" w:styleId="En-tteCar">
    <w:name w:val="En-tête Car"/>
    <w:basedOn w:val="Policepardfaut"/>
    <w:link w:val="En-tte"/>
    <w:uiPriority w:val="99"/>
    <w:rsid w:val="0098483D"/>
    <w:rPr>
      <w:rFonts w:ascii="Times New Roman" w:eastAsia="Times New Roman" w:hAnsi="Times New Roman" w:cs="Times New Roman"/>
      <w:sz w:val="20"/>
      <w:szCs w:val="20"/>
      <w:lang w:val="en-US"/>
    </w:rPr>
  </w:style>
  <w:style w:type="paragraph" w:styleId="Pieddepage">
    <w:name w:val="footer"/>
    <w:basedOn w:val="Normal"/>
    <w:link w:val="PieddepageCar"/>
    <w:rsid w:val="0098483D"/>
    <w:pPr>
      <w:tabs>
        <w:tab w:val="center" w:pos="4320"/>
        <w:tab w:val="right" w:pos="8640"/>
      </w:tabs>
      <w:spacing w:after="80" w:line="240" w:lineRule="auto"/>
    </w:pPr>
    <w:rPr>
      <w:rFonts w:ascii="Times New Roman" w:eastAsia="Times New Roman" w:hAnsi="Times New Roman" w:cs="Times New Roman"/>
      <w:sz w:val="24"/>
      <w:szCs w:val="20"/>
      <w:lang w:val="en-US"/>
    </w:rPr>
  </w:style>
  <w:style w:type="character" w:customStyle="1" w:styleId="PieddepageCar">
    <w:name w:val="Pied de page Car"/>
    <w:basedOn w:val="Policepardfaut"/>
    <w:link w:val="Pieddepage"/>
    <w:rsid w:val="0098483D"/>
    <w:rPr>
      <w:rFonts w:ascii="Times New Roman" w:eastAsia="Times New Roman" w:hAnsi="Times New Roman" w:cs="Times New Roman"/>
      <w:sz w:val="24"/>
      <w:szCs w:val="20"/>
      <w:lang w:val="en-US"/>
    </w:rPr>
  </w:style>
  <w:style w:type="character" w:styleId="Appelnotedebasdep">
    <w:name w:val="footnote reference"/>
    <w:uiPriority w:val="99"/>
    <w:rsid w:val="0098483D"/>
    <w:rPr>
      <w:rFonts w:cs="Times New Roman"/>
      <w:vertAlign w:val="superscript"/>
    </w:rPr>
  </w:style>
  <w:style w:type="paragraph" w:customStyle="1" w:styleId="xl41">
    <w:name w:val="xl41"/>
    <w:basedOn w:val="Normal"/>
    <w:rsid w:val="0098483D"/>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styleId="Sous-titre">
    <w:name w:val="Subtitle"/>
    <w:basedOn w:val="Normal"/>
    <w:link w:val="Sous-titreCar"/>
    <w:qFormat/>
    <w:rsid w:val="0098483D"/>
    <w:pPr>
      <w:spacing w:after="60" w:line="240" w:lineRule="auto"/>
      <w:jc w:val="center"/>
      <w:outlineLvl w:val="1"/>
    </w:pPr>
    <w:rPr>
      <w:rFonts w:ascii="Arial" w:eastAsia="Times New Roman" w:hAnsi="Arial" w:cs="Arial"/>
      <w:sz w:val="24"/>
      <w:szCs w:val="24"/>
      <w:lang w:val="en-US"/>
    </w:rPr>
  </w:style>
  <w:style w:type="character" w:customStyle="1" w:styleId="Sous-titreCar">
    <w:name w:val="Sous-titre Car"/>
    <w:basedOn w:val="Policepardfaut"/>
    <w:link w:val="Sous-titre"/>
    <w:rsid w:val="0098483D"/>
    <w:rPr>
      <w:rFonts w:ascii="Arial" w:eastAsia="Times New Roman" w:hAnsi="Arial" w:cs="Arial"/>
      <w:sz w:val="24"/>
      <w:szCs w:val="24"/>
      <w:lang w:val="en-US"/>
    </w:rPr>
  </w:style>
  <w:style w:type="paragraph" w:styleId="TM3">
    <w:name w:val="toc 3"/>
    <w:basedOn w:val="Normal"/>
    <w:next w:val="Normal"/>
    <w:autoRedefine/>
    <w:uiPriority w:val="39"/>
    <w:rsid w:val="0098483D"/>
    <w:pPr>
      <w:tabs>
        <w:tab w:val="left" w:pos="1260"/>
        <w:tab w:val="right" w:leader="dot" w:pos="9000"/>
      </w:tabs>
      <w:spacing w:after="80" w:line="240" w:lineRule="auto"/>
      <w:ind w:left="720"/>
    </w:pPr>
    <w:rPr>
      <w:rFonts w:ascii="Times New Roman" w:eastAsia="Times New Roman" w:hAnsi="Times New Roman" w:cs="Times New Roman"/>
      <w:noProof/>
      <w:sz w:val="24"/>
      <w:szCs w:val="20"/>
      <w:lang w:val="en-US"/>
    </w:rPr>
  </w:style>
  <w:style w:type="paragraph" w:styleId="TM4">
    <w:name w:val="toc 4"/>
    <w:basedOn w:val="Normal"/>
    <w:next w:val="Normal"/>
    <w:autoRedefine/>
    <w:uiPriority w:val="39"/>
    <w:rsid w:val="0098483D"/>
    <w:pPr>
      <w:numPr>
        <w:ilvl w:val="12"/>
      </w:numPr>
      <w:tabs>
        <w:tab w:val="left" w:pos="720"/>
        <w:tab w:val="left" w:pos="1260"/>
        <w:tab w:val="left" w:pos="1980"/>
        <w:tab w:val="left" w:pos="2250"/>
        <w:tab w:val="right" w:leader="dot" w:pos="8910"/>
      </w:tabs>
      <w:spacing w:after="80" w:line="240" w:lineRule="auto"/>
      <w:ind w:left="1260"/>
    </w:pPr>
    <w:rPr>
      <w:rFonts w:ascii="Times New Roman" w:eastAsia="Times New Roman" w:hAnsi="Times New Roman" w:cs="Times New Roman"/>
      <w:noProof/>
      <w:sz w:val="24"/>
      <w:szCs w:val="20"/>
      <w:lang w:val="en-US"/>
    </w:rPr>
  </w:style>
  <w:style w:type="paragraph" w:styleId="NormalWeb">
    <w:name w:val="Normal (Web)"/>
    <w:basedOn w:val="Normal"/>
    <w:uiPriority w:val="99"/>
    <w:qFormat/>
    <w:rsid w:val="0098483D"/>
    <w:pPr>
      <w:spacing w:before="100" w:beforeAutospacing="1" w:after="100" w:afterAutospacing="1" w:line="240" w:lineRule="auto"/>
    </w:pPr>
    <w:rPr>
      <w:rFonts w:ascii="Arial Unicode MS" w:eastAsia="Arial Unicode MS" w:hAnsi="Times New Roman" w:cs="Arial Unicode MS"/>
      <w:color w:val="000000"/>
      <w:sz w:val="24"/>
      <w:szCs w:val="24"/>
      <w:lang w:val="en-US"/>
    </w:rPr>
  </w:style>
  <w:style w:type="paragraph" w:styleId="TM5">
    <w:name w:val="toc 5"/>
    <w:basedOn w:val="Normal"/>
    <w:next w:val="Normal"/>
    <w:autoRedefine/>
    <w:uiPriority w:val="39"/>
    <w:rsid w:val="0098483D"/>
    <w:pPr>
      <w:tabs>
        <w:tab w:val="left" w:pos="1260"/>
        <w:tab w:val="right" w:leader="dot" w:pos="8990"/>
      </w:tabs>
      <w:spacing w:after="80" w:line="240" w:lineRule="auto"/>
      <w:ind w:left="720"/>
    </w:pPr>
    <w:rPr>
      <w:rFonts w:ascii="Times New Roman" w:eastAsia="Times New Roman" w:hAnsi="Times New Roman" w:cs="Times New Roman"/>
      <w:sz w:val="24"/>
      <w:szCs w:val="24"/>
      <w:lang w:val="en-US"/>
    </w:rPr>
  </w:style>
  <w:style w:type="paragraph" w:styleId="TM6">
    <w:name w:val="toc 6"/>
    <w:basedOn w:val="Normal"/>
    <w:next w:val="Normal"/>
    <w:autoRedefine/>
    <w:uiPriority w:val="39"/>
    <w:rsid w:val="0098483D"/>
    <w:pPr>
      <w:tabs>
        <w:tab w:val="right" w:leader="dot" w:pos="8990"/>
      </w:tabs>
      <w:spacing w:after="80" w:line="240" w:lineRule="auto"/>
      <w:ind w:left="1080"/>
    </w:pPr>
    <w:rPr>
      <w:rFonts w:ascii="Segoe UI Symbol" w:eastAsia="Times New Roman" w:hAnsi="Segoe UI Symbol" w:cs="Times New Roman"/>
      <w:b/>
      <w:bCs/>
      <w:noProof/>
      <w:sz w:val="24"/>
      <w:szCs w:val="24"/>
    </w:rPr>
  </w:style>
  <w:style w:type="paragraph" w:styleId="TM7">
    <w:name w:val="toc 7"/>
    <w:basedOn w:val="Normal"/>
    <w:next w:val="Normal"/>
    <w:autoRedefine/>
    <w:uiPriority w:val="39"/>
    <w:rsid w:val="0098483D"/>
    <w:pPr>
      <w:spacing w:after="80" w:line="240" w:lineRule="auto"/>
      <w:ind w:left="1440"/>
    </w:pPr>
    <w:rPr>
      <w:rFonts w:ascii="Times New Roman" w:eastAsia="Times New Roman" w:hAnsi="Times New Roman" w:cs="Times New Roman"/>
      <w:sz w:val="24"/>
      <w:szCs w:val="24"/>
      <w:lang w:val="en-US"/>
    </w:rPr>
  </w:style>
  <w:style w:type="paragraph" w:styleId="TM8">
    <w:name w:val="toc 8"/>
    <w:basedOn w:val="Normal"/>
    <w:next w:val="Normal"/>
    <w:autoRedefine/>
    <w:uiPriority w:val="39"/>
    <w:rsid w:val="0098483D"/>
    <w:pPr>
      <w:spacing w:after="80" w:line="240" w:lineRule="auto"/>
      <w:ind w:left="1680"/>
    </w:pPr>
    <w:rPr>
      <w:rFonts w:ascii="Times New Roman" w:eastAsia="Times New Roman" w:hAnsi="Times New Roman" w:cs="Times New Roman"/>
      <w:sz w:val="24"/>
      <w:szCs w:val="24"/>
      <w:lang w:val="en-US"/>
    </w:rPr>
  </w:style>
  <w:style w:type="paragraph" w:styleId="TM9">
    <w:name w:val="toc 9"/>
    <w:basedOn w:val="Normal"/>
    <w:next w:val="Normal"/>
    <w:autoRedefine/>
    <w:uiPriority w:val="39"/>
    <w:rsid w:val="0098483D"/>
    <w:pPr>
      <w:spacing w:after="80" w:line="240" w:lineRule="auto"/>
      <w:ind w:left="1920"/>
    </w:pPr>
    <w:rPr>
      <w:rFonts w:ascii="Times New Roman" w:eastAsia="Times New Roman" w:hAnsi="Times New Roman" w:cs="Times New Roman"/>
      <w:sz w:val="24"/>
      <w:szCs w:val="24"/>
      <w:lang w:val="en-US"/>
    </w:rPr>
  </w:style>
  <w:style w:type="character" w:styleId="Lienhypertexte">
    <w:name w:val="Hyperlink"/>
    <w:uiPriority w:val="99"/>
    <w:rsid w:val="0098483D"/>
    <w:rPr>
      <w:rFonts w:cs="Times New Roman"/>
      <w:color w:val="0000FF"/>
      <w:u w:val="single"/>
    </w:rPr>
  </w:style>
  <w:style w:type="paragraph" w:styleId="Textedebulles">
    <w:name w:val="Balloon Text"/>
    <w:basedOn w:val="Normal"/>
    <w:link w:val="TextedebullesCar"/>
    <w:uiPriority w:val="99"/>
    <w:semiHidden/>
    <w:rsid w:val="0098483D"/>
    <w:pPr>
      <w:spacing w:after="8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semiHidden/>
    <w:rsid w:val="0098483D"/>
    <w:rPr>
      <w:rFonts w:ascii="Tahoma" w:eastAsia="Times New Roman" w:hAnsi="Tahoma" w:cs="Tahoma"/>
      <w:sz w:val="16"/>
      <w:szCs w:val="16"/>
      <w:lang w:val="en-US"/>
    </w:rPr>
  </w:style>
  <w:style w:type="paragraph" w:customStyle="1" w:styleId="A1-Heading1">
    <w:name w:val="A1-Heading1"/>
    <w:basedOn w:val="Titre1"/>
    <w:rsid w:val="0098483D"/>
    <w:pPr>
      <w:keepNext w:val="0"/>
      <w:keepLines w:val="0"/>
    </w:pPr>
    <w:rPr>
      <w:rFonts w:ascii="Times New Roman" w:hAnsi="Times New Roman"/>
    </w:rPr>
  </w:style>
  <w:style w:type="paragraph" w:customStyle="1" w:styleId="A1-Heading2">
    <w:name w:val="A1-Heading2"/>
    <w:basedOn w:val="Titre2"/>
    <w:rsid w:val="0098483D"/>
    <w:pPr>
      <w:jc w:val="center"/>
    </w:pPr>
    <w:rPr>
      <w:bCs/>
      <w:smallCaps/>
    </w:rPr>
  </w:style>
  <w:style w:type="paragraph" w:customStyle="1" w:styleId="A2-Heading1">
    <w:name w:val="A2-Heading 1"/>
    <w:basedOn w:val="Titre1"/>
    <w:rsid w:val="0098483D"/>
    <w:pPr>
      <w:keepNext w:val="0"/>
      <w:keepLines w:val="0"/>
      <w:numPr>
        <w:ilvl w:val="12"/>
      </w:numPr>
      <w:spacing w:before="0" w:after="0"/>
    </w:pPr>
    <w:rPr>
      <w:szCs w:val="24"/>
    </w:rPr>
  </w:style>
  <w:style w:type="paragraph" w:customStyle="1" w:styleId="A2-Heading2">
    <w:name w:val="A2-Heading 2"/>
    <w:basedOn w:val="Titre2"/>
    <w:rsid w:val="0098483D"/>
    <w:pPr>
      <w:numPr>
        <w:numId w:val="0"/>
      </w:numPr>
      <w:tabs>
        <w:tab w:val="num" w:pos="360"/>
      </w:tabs>
      <w:ind w:left="720" w:hanging="720"/>
      <w:jc w:val="center"/>
    </w:pPr>
    <w:rPr>
      <w:bCs/>
      <w:smallCaps/>
    </w:rPr>
  </w:style>
  <w:style w:type="paragraph" w:customStyle="1" w:styleId="A1-Heading3">
    <w:name w:val="A1-Heading 3"/>
    <w:basedOn w:val="Titre3"/>
    <w:rsid w:val="0098483D"/>
    <w:pPr>
      <w:tabs>
        <w:tab w:val="left" w:pos="540"/>
      </w:tabs>
      <w:ind w:left="533" w:right="-29" w:hanging="533"/>
    </w:pPr>
    <w:rPr>
      <w:bCs/>
    </w:rPr>
  </w:style>
  <w:style w:type="paragraph" w:customStyle="1" w:styleId="A1-Heading4">
    <w:name w:val="A1-Heading 4"/>
    <w:basedOn w:val="Titre4"/>
    <w:rsid w:val="0098483D"/>
    <w:pPr>
      <w:keepNext w:val="0"/>
      <w:tabs>
        <w:tab w:val="left" w:pos="1062"/>
      </w:tabs>
      <w:ind w:left="1062" w:hanging="720"/>
    </w:pPr>
    <w:rPr>
      <w:sz w:val="24"/>
    </w:rPr>
  </w:style>
  <w:style w:type="paragraph" w:customStyle="1" w:styleId="A2-Heading3">
    <w:name w:val="A2-Heading 3"/>
    <w:basedOn w:val="Titre3"/>
    <w:rsid w:val="0098483D"/>
    <w:pPr>
      <w:tabs>
        <w:tab w:val="left" w:pos="540"/>
      </w:tabs>
      <w:ind w:left="539" w:right="-34" w:hanging="539"/>
    </w:pPr>
    <w:rPr>
      <w:bCs/>
    </w:rPr>
  </w:style>
  <w:style w:type="character" w:styleId="Lienhypertextesuivivisit">
    <w:name w:val="FollowedHyperlink"/>
    <w:rsid w:val="0098483D"/>
    <w:rPr>
      <w:rFonts w:cs="Times New Roman"/>
      <w:color w:val="606420"/>
      <w:u w:val="single"/>
    </w:rPr>
  </w:style>
  <w:style w:type="character" w:styleId="Marquedecommentaire">
    <w:name w:val="annotation reference"/>
    <w:uiPriority w:val="99"/>
    <w:rsid w:val="0098483D"/>
    <w:rPr>
      <w:rFonts w:cs="Times New Roman"/>
      <w:sz w:val="16"/>
      <w:szCs w:val="16"/>
    </w:rPr>
  </w:style>
  <w:style w:type="paragraph" w:styleId="Commentaire">
    <w:name w:val="annotation text"/>
    <w:aliases w:val="Char1"/>
    <w:basedOn w:val="Normal"/>
    <w:link w:val="CommentaireCar"/>
    <w:uiPriority w:val="99"/>
    <w:rsid w:val="0098483D"/>
    <w:pPr>
      <w:spacing w:after="80" w:line="240" w:lineRule="auto"/>
    </w:pPr>
    <w:rPr>
      <w:rFonts w:ascii="Times New Roman" w:eastAsia="Times New Roman" w:hAnsi="Times New Roman" w:cs="Times New Roman"/>
      <w:sz w:val="20"/>
      <w:szCs w:val="20"/>
      <w:lang w:val="en-US"/>
    </w:rPr>
  </w:style>
  <w:style w:type="character" w:customStyle="1" w:styleId="CommentaireCar">
    <w:name w:val="Commentaire Car"/>
    <w:aliases w:val="Char1 Car"/>
    <w:basedOn w:val="Policepardfaut"/>
    <w:link w:val="Commentaire"/>
    <w:uiPriority w:val="99"/>
    <w:rsid w:val="0098483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98483D"/>
    <w:rPr>
      <w:b/>
      <w:bCs/>
    </w:rPr>
  </w:style>
  <w:style w:type="character" w:customStyle="1" w:styleId="ObjetducommentaireCar">
    <w:name w:val="Objet du commentaire Car"/>
    <w:basedOn w:val="CommentaireCar"/>
    <w:link w:val="Objetducommentaire"/>
    <w:uiPriority w:val="99"/>
    <w:semiHidden/>
    <w:rsid w:val="0098483D"/>
    <w:rPr>
      <w:rFonts w:ascii="Times New Roman" w:eastAsia="Times New Roman" w:hAnsi="Times New Roman" w:cs="Times New Roman"/>
      <w:b/>
      <w:bCs/>
      <w:sz w:val="20"/>
      <w:szCs w:val="20"/>
      <w:lang w:val="en-US"/>
    </w:rPr>
  </w:style>
  <w:style w:type="paragraph" w:styleId="Notedefin">
    <w:name w:val="endnote text"/>
    <w:basedOn w:val="Normal"/>
    <w:link w:val="NotedefinCar"/>
    <w:rsid w:val="0098483D"/>
    <w:pPr>
      <w:spacing w:after="8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rsid w:val="0098483D"/>
    <w:rPr>
      <w:rFonts w:ascii="Times New Roman" w:eastAsia="Times New Roman" w:hAnsi="Times New Roman" w:cs="Times New Roman"/>
      <w:sz w:val="20"/>
      <w:szCs w:val="20"/>
      <w:lang w:val="en-US"/>
    </w:rPr>
  </w:style>
  <w:style w:type="character" w:styleId="Appeldenotedefin">
    <w:name w:val="endnote reference"/>
    <w:rsid w:val="0098483D"/>
    <w:rPr>
      <w:rFonts w:cs="Times New Roman"/>
      <w:vertAlign w:val="superscript"/>
    </w:rPr>
  </w:style>
  <w:style w:type="table" w:styleId="Grilledutableau">
    <w:name w:val="Table Grid"/>
    <w:basedOn w:val="TableauNormal"/>
    <w:uiPriority w:val="5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98483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Rvision">
    <w:name w:val="Revision"/>
    <w:hidden/>
    <w:uiPriority w:val="99"/>
    <w:semiHidden/>
    <w:rsid w:val="0098483D"/>
    <w:pPr>
      <w:spacing w:after="80" w:line="240" w:lineRule="auto"/>
    </w:pPr>
    <w:rPr>
      <w:rFonts w:ascii="Times New Roman" w:eastAsia="Times New Roman" w:hAnsi="Times New Roman" w:cs="Times New Roman"/>
      <w:sz w:val="24"/>
      <w:szCs w:val="24"/>
      <w:lang w:val="en-US"/>
    </w:rPr>
  </w:style>
  <w:style w:type="paragraph" w:customStyle="1" w:styleId="CharChar">
    <w:name w:val="Char Char"/>
    <w:basedOn w:val="Normal"/>
    <w:uiPriority w:val="99"/>
    <w:rsid w:val="0098483D"/>
    <w:pPr>
      <w:autoSpaceDE w:val="0"/>
      <w:autoSpaceDN w:val="0"/>
      <w:spacing w:line="240" w:lineRule="exact"/>
    </w:pPr>
    <w:rPr>
      <w:rFonts w:ascii="Arial" w:eastAsia="Times New Roman" w:hAnsi="Arial" w:cs="Arial"/>
      <w:b/>
      <w:sz w:val="20"/>
      <w:szCs w:val="20"/>
      <w:lang w:val="en-US" w:eastAsia="de-DE"/>
    </w:rPr>
  </w:style>
  <w:style w:type="character" w:customStyle="1" w:styleId="GaramondTimesNewRoman">
    <w:name w:val="Стиль Стиль Garamond + Times New Roman"/>
    <w:uiPriority w:val="99"/>
    <w:rsid w:val="0098483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8483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98483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Titre2"/>
    <w:rsid w:val="0098483D"/>
    <w:pPr>
      <w:spacing w:before="120" w:after="120"/>
      <w:ind w:left="0" w:firstLine="0"/>
    </w:pPr>
    <w:rPr>
      <w:rFonts w:ascii="Times New Roman Bold" w:hAnsi="Times New Roman Bold"/>
      <w:szCs w:val="20"/>
      <w:lang w:val="es-ES_tradnl"/>
    </w:rPr>
  </w:style>
  <w:style w:type="character" w:styleId="Accentuation">
    <w:name w:val="Emphasis"/>
    <w:qFormat/>
    <w:rsid w:val="0098483D"/>
    <w:rPr>
      <w:i/>
      <w:iCs/>
    </w:rPr>
  </w:style>
  <w:style w:type="paragraph" w:customStyle="1" w:styleId="41Autolist4">
    <w:name w:val="4.1 Autolist4"/>
    <w:basedOn w:val="Normal"/>
    <w:next w:val="Normal"/>
    <w:rsid w:val="0098483D"/>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98483D"/>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styleId="Corpsdetexte2">
    <w:name w:val="Body Text 2"/>
    <w:basedOn w:val="Normal"/>
    <w:link w:val="Corpsdetexte2Car"/>
    <w:unhideWhenUsed/>
    <w:rsid w:val="0098483D"/>
    <w:pPr>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98483D"/>
    <w:rPr>
      <w:rFonts w:ascii="Times New Roman" w:eastAsia="Times New Roman" w:hAnsi="Times New Roman" w:cs="Times New Roman"/>
      <w:sz w:val="24"/>
      <w:szCs w:val="24"/>
      <w:lang w:val="en-US"/>
    </w:rPr>
  </w:style>
  <w:style w:type="paragraph" w:customStyle="1" w:styleId="Section4-Heading1">
    <w:name w:val="Section 4 - Heading 1"/>
    <w:basedOn w:val="Section3-Heading1"/>
    <w:rsid w:val="0098483D"/>
    <w:pPr>
      <w:numPr>
        <w:numId w:val="5"/>
      </w:numPr>
      <w:ind w:left="0" w:firstLine="0"/>
    </w:pPr>
  </w:style>
  <w:style w:type="paragraph" w:customStyle="1" w:styleId="Header1-Clauses">
    <w:name w:val="Header 1 - Clauses"/>
    <w:basedOn w:val="Normal"/>
    <w:rsid w:val="0098483D"/>
    <w:pPr>
      <w:numPr>
        <w:ilvl w:val="1"/>
        <w:numId w:val="5"/>
      </w:numPr>
      <w:spacing w:after="8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98483D"/>
    <w:pPr>
      <w:numPr>
        <w:ilvl w:val="2"/>
        <w:numId w:val="5"/>
      </w:numPr>
      <w:tabs>
        <w:tab w:val="left" w:pos="619"/>
      </w:tabs>
      <w:spacing w:after="200" w:line="240" w:lineRule="auto"/>
      <w:ind w:left="792" w:hanging="432"/>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8483D"/>
    <w:pPr>
      <w:numPr>
        <w:ilvl w:val="0"/>
        <w:numId w:val="0"/>
      </w:numPr>
      <w:ind w:left="1224" w:hanging="504"/>
    </w:pPr>
  </w:style>
  <w:style w:type="character" w:customStyle="1" w:styleId="DeltaViewInsertion">
    <w:name w:val="DeltaView Insertion"/>
    <w:uiPriority w:val="99"/>
    <w:rsid w:val="0098483D"/>
    <w:rPr>
      <w:color w:val="0000FF"/>
      <w:u w:val="double"/>
    </w:rPr>
  </w:style>
  <w:style w:type="paragraph" w:styleId="En-ttedetabledesmatires">
    <w:name w:val="TOC Heading"/>
    <w:basedOn w:val="Titre1"/>
    <w:next w:val="Normal"/>
    <w:uiPriority w:val="39"/>
    <w:unhideWhenUsed/>
    <w:qFormat/>
    <w:rsid w:val="0098483D"/>
    <w:pPr>
      <w:numPr>
        <w:numId w:val="7"/>
      </w:numPr>
      <w:spacing w:before="480" w:after="0" w:line="276" w:lineRule="auto"/>
      <w:ind w:left="0" w:firstLine="0"/>
      <w:jc w:val="left"/>
      <w:outlineLvl w:val="9"/>
    </w:pPr>
    <w:rPr>
      <w:rFonts w:ascii="Cambria" w:eastAsia="MS Gothic" w:hAnsi="Cambria"/>
      <w:bCs/>
      <w:color w:val="365F91"/>
      <w:sz w:val="28"/>
      <w:szCs w:val="28"/>
    </w:rPr>
  </w:style>
  <w:style w:type="paragraph" w:customStyle="1" w:styleId="Section8Heading1">
    <w:name w:val="Section 8. Heading1"/>
    <w:basedOn w:val="A1-Heading2"/>
    <w:qFormat/>
    <w:rsid w:val="0098483D"/>
    <w:pPr>
      <w:numPr>
        <w:numId w:val="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98483D"/>
    <w:pPr>
      <w:numPr>
        <w:numId w:val="9"/>
      </w:numPr>
      <w:spacing w:after="200" w:line="240" w:lineRule="auto"/>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98483D"/>
    <w:pPr>
      <w:spacing w:before="240" w:after="240" w:line="240" w:lineRule="auto"/>
      <w:ind w:left="720" w:hanging="36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98483D"/>
    <w:pPr>
      <w:spacing w:after="80" w:line="240" w:lineRule="auto"/>
      <w:ind w:hanging="534"/>
    </w:pPr>
    <w:rPr>
      <w:rFonts w:ascii="Times New Roman" w:eastAsia="Times New Roman" w:hAnsi="Times New Roman" w:cs="Times New Roman"/>
      <w:b/>
      <w:bCs/>
      <w:sz w:val="24"/>
      <w:szCs w:val="24"/>
      <w:lang w:val="en-US"/>
    </w:rPr>
  </w:style>
  <w:style w:type="table" w:customStyle="1" w:styleId="TableGrid">
    <w:name w:val="TableGrid"/>
    <w:rsid w:val="0098483D"/>
    <w:pPr>
      <w:spacing w:after="80" w:line="240" w:lineRule="auto"/>
    </w:pPr>
    <w:rPr>
      <w:rFonts w:ascii="Calibri" w:eastAsia="MS Mincho" w:hAnsi="Calibri" w:cs="Times New Roman"/>
      <w:lang w:val="en-NZ" w:eastAsia="en-NZ"/>
    </w:rPr>
    <w:tblPr>
      <w:tblCellMar>
        <w:top w:w="0" w:type="dxa"/>
        <w:left w:w="0" w:type="dxa"/>
        <w:bottom w:w="0" w:type="dxa"/>
        <w:right w:w="0" w:type="dxa"/>
      </w:tblCellMar>
    </w:tblPr>
  </w:style>
  <w:style w:type="paragraph" w:styleId="Explorateurdedocuments">
    <w:name w:val="Document Map"/>
    <w:basedOn w:val="Normal"/>
    <w:link w:val="ExplorateurdedocumentsCar"/>
    <w:uiPriority w:val="99"/>
    <w:semiHidden/>
    <w:unhideWhenUsed/>
    <w:rsid w:val="0098483D"/>
    <w:pPr>
      <w:spacing w:after="80" w:line="240" w:lineRule="auto"/>
    </w:pPr>
    <w:rPr>
      <w:rFonts w:ascii="Times New Roman" w:eastAsia="Times New Roman" w:hAnsi="Times New Roman" w:cs="Times New Roman"/>
      <w:sz w:val="24"/>
      <w:szCs w:val="24"/>
      <w:lang w:val="en-US"/>
    </w:rPr>
  </w:style>
  <w:style w:type="character" w:customStyle="1" w:styleId="ExplorateurdedocumentsCar">
    <w:name w:val="Explorateur de documents Car"/>
    <w:basedOn w:val="Policepardfaut"/>
    <w:link w:val="Explorateurdedocuments"/>
    <w:uiPriority w:val="99"/>
    <w:semiHidden/>
    <w:rsid w:val="0098483D"/>
    <w:rPr>
      <w:rFonts w:ascii="Times New Roman" w:eastAsia="Times New Roman" w:hAnsi="Times New Roman" w:cs="Times New Roman"/>
      <w:sz w:val="24"/>
      <w:szCs w:val="24"/>
      <w:lang w:val="en-US"/>
    </w:rPr>
  </w:style>
  <w:style w:type="paragraph" w:customStyle="1" w:styleId="Sub-ClauseText">
    <w:name w:val="Sub-Clause Text"/>
    <w:basedOn w:val="Normal"/>
    <w:rsid w:val="0098483D"/>
    <w:pPr>
      <w:spacing w:before="120" w:after="120" w:line="240" w:lineRule="auto"/>
      <w:jc w:val="both"/>
    </w:pPr>
    <w:rPr>
      <w:rFonts w:ascii="Times New Roman" w:eastAsia="Times New Roman" w:hAnsi="Times New Roman" w:cs="Times New Roman"/>
      <w:spacing w:val="-4"/>
      <w:sz w:val="24"/>
      <w:szCs w:val="24"/>
      <w:lang w:val="en-US"/>
    </w:rPr>
  </w:style>
  <w:style w:type="paragraph" w:customStyle="1" w:styleId="S1-Header2">
    <w:name w:val="S1-Header2"/>
    <w:basedOn w:val="Normal"/>
    <w:autoRedefine/>
    <w:rsid w:val="0098483D"/>
    <w:pPr>
      <w:numPr>
        <w:numId w:val="10"/>
      </w:numPr>
      <w:spacing w:after="120" w:line="240" w:lineRule="auto"/>
      <w:ind w:right="-216"/>
    </w:pPr>
    <w:rPr>
      <w:rFonts w:ascii="Times New Roman" w:eastAsia="Times New Roman" w:hAnsi="Times New Roman" w:cs="Times New Roman"/>
      <w:b/>
      <w:iCs/>
      <w:sz w:val="24"/>
      <w:szCs w:val="24"/>
      <w:lang w:val="en-US"/>
    </w:rPr>
  </w:style>
  <w:style w:type="paragraph" w:customStyle="1" w:styleId="S1-subpara">
    <w:name w:val="S1-sub para"/>
    <w:basedOn w:val="Normal"/>
    <w:link w:val="S1-subparaChar"/>
    <w:rsid w:val="0098483D"/>
    <w:pPr>
      <w:numPr>
        <w:ilvl w:val="1"/>
        <w:numId w:val="10"/>
      </w:numPr>
      <w:spacing w:after="200" w:line="240" w:lineRule="auto"/>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98483D"/>
    <w:rPr>
      <w:rFonts w:ascii="Times New Roman" w:eastAsia="Times New Roman" w:hAnsi="Times New Roman" w:cs="Times New Roman"/>
      <w:sz w:val="24"/>
      <w:szCs w:val="24"/>
      <w:lang w:val="en-US"/>
    </w:rPr>
  </w:style>
  <w:style w:type="character" w:customStyle="1" w:styleId="Table">
    <w:name w:val="Table"/>
    <w:rsid w:val="0098483D"/>
    <w:rPr>
      <w:rFonts w:ascii="Arial" w:hAnsi="Arial"/>
      <w:sz w:val="20"/>
    </w:rPr>
  </w:style>
  <w:style w:type="paragraph" w:customStyle="1" w:styleId="Sec1-ClausesAfter10pt1">
    <w:name w:val="Sec1-Clauses + After:  10 pt1"/>
    <w:basedOn w:val="Normal"/>
    <w:rsid w:val="0098483D"/>
    <w:pPr>
      <w:numPr>
        <w:numId w:val="11"/>
      </w:numPr>
      <w:spacing w:after="200" w:line="240" w:lineRule="auto"/>
    </w:pPr>
    <w:rPr>
      <w:rFonts w:ascii="Times New Roman" w:eastAsia="Times New Roman" w:hAnsi="Times New Roman" w:cs="Times New Roman"/>
      <w:b/>
      <w:bCs/>
      <w:sz w:val="24"/>
      <w:szCs w:val="20"/>
      <w:lang w:val="en-US"/>
    </w:rPr>
  </w:style>
  <w:style w:type="paragraph" w:customStyle="1" w:styleId="Sec8Clauses">
    <w:name w:val="Sec 8 Clauses"/>
    <w:basedOn w:val="Sec1-ClausesAfter10pt1"/>
    <w:autoRedefine/>
    <w:qFormat/>
    <w:rsid w:val="0098483D"/>
    <w:pPr>
      <w:numPr>
        <w:numId w:val="12"/>
      </w:numPr>
    </w:pPr>
  </w:style>
  <w:style w:type="paragraph" w:customStyle="1" w:styleId="Heading1a">
    <w:name w:val="Heading 1a"/>
    <w:rsid w:val="0098483D"/>
    <w:pPr>
      <w:keepNext/>
      <w:keepLines/>
      <w:tabs>
        <w:tab w:val="left" w:pos="-720"/>
      </w:tabs>
      <w:suppressAutoHyphens/>
      <w:spacing w:after="80" w:line="240" w:lineRule="auto"/>
      <w:jc w:val="center"/>
    </w:pPr>
    <w:rPr>
      <w:rFonts w:ascii="Times New Roman" w:eastAsia="Times New Roman" w:hAnsi="Times New Roman" w:cs="Times New Roman"/>
      <w:b/>
      <w:smallCaps/>
      <w:sz w:val="32"/>
      <w:szCs w:val="24"/>
      <w:lang w:val="en-US"/>
    </w:rPr>
  </w:style>
  <w:style w:type="paragraph" w:customStyle="1" w:styleId="Heading1-Clausename">
    <w:name w:val="Heading 1- Clause name"/>
    <w:basedOn w:val="Normal"/>
    <w:rsid w:val="0098483D"/>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SectionVHeading2">
    <w:name w:val="Section V. Heading 2"/>
    <w:basedOn w:val="Normal"/>
    <w:rsid w:val="0098483D"/>
    <w:pPr>
      <w:spacing w:before="120" w:after="20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98483D"/>
    <w:pPr>
      <w:spacing w:before="120" w:after="240" w:line="240" w:lineRule="auto"/>
      <w:jc w:val="center"/>
    </w:pPr>
    <w:rPr>
      <w:rFonts w:ascii="Times New Roman" w:eastAsia="Times New Roman" w:hAnsi="Times New Roman" w:cs="Times New Roman"/>
      <w:b/>
      <w:sz w:val="36"/>
      <w:szCs w:val="20"/>
      <w:lang w:val="en-US"/>
    </w:rPr>
  </w:style>
  <w:style w:type="paragraph" w:customStyle="1" w:styleId="Style5">
    <w:name w:val="Style 5"/>
    <w:basedOn w:val="Normal"/>
    <w:rsid w:val="0098483D"/>
    <w:pPr>
      <w:widowControl w:val="0"/>
      <w:autoSpaceDE w:val="0"/>
      <w:autoSpaceDN w:val="0"/>
      <w:spacing w:after="80" w:line="480" w:lineRule="exact"/>
      <w:jc w:val="center"/>
    </w:pPr>
    <w:rPr>
      <w:rFonts w:ascii="Times New Roman" w:eastAsia="Times New Roman" w:hAnsi="Times New Roman" w:cs="Times New Roman"/>
      <w:sz w:val="24"/>
      <w:szCs w:val="24"/>
      <w:lang w:val="en-US"/>
    </w:rPr>
  </w:style>
  <w:style w:type="paragraph" w:customStyle="1" w:styleId="SectionIXHeader">
    <w:name w:val="Section IX Header"/>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Outline">
    <w:name w:val="Outline"/>
    <w:basedOn w:val="Normal"/>
    <w:rsid w:val="0098483D"/>
    <w:pPr>
      <w:spacing w:before="240" w:after="80" w:line="240" w:lineRule="auto"/>
    </w:pPr>
    <w:rPr>
      <w:rFonts w:ascii="Times New Roman" w:eastAsia="Times New Roman" w:hAnsi="Times New Roman" w:cs="Times New Roman"/>
      <w:kern w:val="28"/>
      <w:sz w:val="24"/>
      <w:szCs w:val="24"/>
      <w:lang w:val="en-US"/>
    </w:rPr>
  </w:style>
  <w:style w:type="paragraph" w:customStyle="1" w:styleId="SectionXHeading">
    <w:name w:val="Section X Heading"/>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character" w:customStyle="1" w:styleId="Mention1">
    <w:name w:val="Mention1"/>
    <w:uiPriority w:val="99"/>
    <w:semiHidden/>
    <w:unhideWhenUsed/>
    <w:rsid w:val="0098483D"/>
    <w:rPr>
      <w:color w:val="2B579A"/>
      <w:shd w:val="clear" w:color="auto" w:fill="E6E6E6"/>
    </w:rPr>
  </w:style>
  <w:style w:type="paragraph" w:customStyle="1" w:styleId="Style11">
    <w:name w:val="Style 11"/>
    <w:basedOn w:val="Normal"/>
    <w:rsid w:val="0098483D"/>
    <w:pPr>
      <w:widowControl w:val="0"/>
      <w:autoSpaceDE w:val="0"/>
      <w:autoSpaceDN w:val="0"/>
      <w:spacing w:before="60" w:after="60" w:line="384" w:lineRule="atLeast"/>
    </w:pPr>
    <w:rPr>
      <w:rFonts w:ascii="Times New Roman" w:eastAsia="Times New Roman" w:hAnsi="Times New Roman" w:cs="Times New Roman"/>
      <w:sz w:val="24"/>
      <w:szCs w:val="24"/>
      <w:lang w:val="en-US"/>
    </w:rPr>
  </w:style>
  <w:style w:type="character" w:customStyle="1" w:styleId="Mentionnonrsolue1">
    <w:name w:val="Mention non résolue1"/>
    <w:uiPriority w:val="99"/>
    <w:semiHidden/>
    <w:unhideWhenUsed/>
    <w:rsid w:val="0098483D"/>
    <w:rPr>
      <w:color w:val="605E5C"/>
      <w:shd w:val="clear" w:color="auto" w:fill="E1DFDD"/>
    </w:rPr>
  </w:style>
  <w:style w:type="character" w:customStyle="1" w:styleId="hps">
    <w:name w:val="hps"/>
    <w:rsid w:val="0098483D"/>
  </w:style>
  <w:style w:type="paragraph" w:customStyle="1" w:styleId="Sec3head1">
    <w:name w:val="Sec 3 head 1"/>
    <w:basedOn w:val="Normal"/>
    <w:qFormat/>
    <w:rsid w:val="0098483D"/>
    <w:pPr>
      <w:keepNext/>
      <w:keepLines/>
      <w:tabs>
        <w:tab w:val="left" w:pos="426"/>
      </w:tabs>
      <w:spacing w:before="240" w:after="240" w:line="240" w:lineRule="auto"/>
      <w:jc w:val="center"/>
      <w:outlineLvl w:val="0"/>
    </w:pPr>
    <w:rPr>
      <w:rFonts w:ascii="Times New Roman Bold" w:eastAsia="Times New Roman" w:hAnsi="Times New Roman Bold" w:cs="Times New Roman Bold"/>
      <w:b/>
      <w:smallCaps/>
      <w:sz w:val="28"/>
      <w:szCs w:val="28"/>
      <w:lang w:eastAsia="zh-CN"/>
    </w:rPr>
  </w:style>
  <w:style w:type="paragraph" w:customStyle="1" w:styleId="Style110">
    <w:name w:val="Style11"/>
    <w:basedOn w:val="Normal"/>
    <w:link w:val="Style11Char"/>
    <w:qFormat/>
    <w:rsid w:val="0098483D"/>
    <w:pPr>
      <w:spacing w:after="80" w:line="240" w:lineRule="auto"/>
      <w:ind w:left="360"/>
      <w:jc w:val="center"/>
    </w:pPr>
    <w:rPr>
      <w:rFonts w:ascii="Times New Roman Bold" w:eastAsia="Times New Roman" w:hAnsi="Times New Roman Bold" w:cs="Times New Roman"/>
      <w:b/>
      <w:smallCaps/>
      <w:sz w:val="28"/>
      <w:szCs w:val="28"/>
      <w:lang w:eastAsia="zh-CN"/>
    </w:rPr>
  </w:style>
  <w:style w:type="character" w:customStyle="1" w:styleId="Style11Char">
    <w:name w:val="Style11 Char"/>
    <w:link w:val="Style110"/>
    <w:rsid w:val="0098483D"/>
    <w:rPr>
      <w:rFonts w:ascii="Times New Roman Bold" w:eastAsia="Times New Roman" w:hAnsi="Times New Roman Bold" w:cs="Times New Roman"/>
      <w:b/>
      <w:smallCaps/>
      <w:sz w:val="28"/>
      <w:szCs w:val="28"/>
      <w:lang w:val="fr-FR" w:eastAsia="zh-CN"/>
    </w:rPr>
  </w:style>
  <w:style w:type="paragraph" w:customStyle="1" w:styleId="Sec3head2">
    <w:name w:val="Sec 3 head 2"/>
    <w:basedOn w:val="Normal"/>
    <w:qFormat/>
    <w:rsid w:val="0098483D"/>
    <w:pPr>
      <w:tabs>
        <w:tab w:val="left" w:pos="430"/>
      </w:tabs>
      <w:spacing w:after="80" w:line="240" w:lineRule="auto"/>
      <w:ind w:left="430" w:hanging="426"/>
      <w:jc w:val="center"/>
      <w:outlineLvl w:val="2"/>
    </w:pPr>
    <w:rPr>
      <w:rFonts w:ascii="Times New Roman Bold" w:eastAsia="Times New Roman" w:hAnsi="Times New Roman Bold" w:cs="Times New Roman Bold"/>
      <w:b/>
      <w:smallCaps/>
      <w:sz w:val="28"/>
      <w:szCs w:val="28"/>
      <w:lang w:eastAsia="zh-CN"/>
    </w:rPr>
  </w:style>
  <w:style w:type="paragraph" w:customStyle="1" w:styleId="Sections">
    <w:name w:val="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6"/>
      <w:szCs w:val="36"/>
    </w:rPr>
  </w:style>
  <w:style w:type="paragraph" w:customStyle="1" w:styleId="Style14">
    <w:name w:val="Style14"/>
    <w:basedOn w:val="Titre1"/>
    <w:link w:val="Style14Char"/>
    <w:qFormat/>
    <w:rsid w:val="0098483D"/>
    <w:rPr>
      <w:rFonts w:eastAsia="MS Gothic"/>
      <w:kern w:val="32"/>
      <w:lang w:val="fr-FR"/>
    </w:rPr>
  </w:style>
  <w:style w:type="character" w:customStyle="1" w:styleId="Style14Char">
    <w:name w:val="Style14 Char"/>
    <w:link w:val="Style14"/>
    <w:rsid w:val="0098483D"/>
    <w:rPr>
      <w:rFonts w:ascii="Times New Roman Bold" w:eastAsia="MS Gothic" w:hAnsi="Times New Roman Bold" w:cs="Times New Roman"/>
      <w:b/>
      <w:kern w:val="32"/>
      <w:sz w:val="32"/>
      <w:szCs w:val="20"/>
      <w:lang w:val="fr-FR"/>
    </w:rPr>
  </w:style>
  <w:style w:type="paragraph" w:customStyle="1" w:styleId="Subsections">
    <w:name w:val="Sub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customStyle="1" w:styleId="Appendix">
    <w:name w:val="Appendix"/>
    <w:basedOn w:val="A1-Heading2"/>
    <w:qFormat/>
    <w:rsid w:val="0098483D"/>
    <w:pPr>
      <w:numPr>
        <w:numId w:val="0"/>
      </w:numPr>
      <w:spacing w:before="480" w:after="240"/>
      <w:ind w:left="360"/>
    </w:pPr>
    <w:rPr>
      <w:sz w:val="32"/>
      <w:szCs w:val="32"/>
      <w:lang w:val="fr-FR"/>
    </w:rPr>
  </w:style>
  <w:style w:type="paragraph" w:customStyle="1" w:styleId="AppendixB">
    <w:name w:val="Appendix B"/>
    <w:qFormat/>
    <w:rsid w:val="0098483D"/>
    <w:pPr>
      <w:spacing w:before="360" w:after="240" w:line="240" w:lineRule="auto"/>
      <w:jc w:val="center"/>
    </w:pPr>
    <w:rPr>
      <w:rFonts w:ascii="Times New Roman" w:eastAsia="Times New Roman" w:hAnsi="Times New Roman" w:cs="Times New Roman"/>
      <w:b/>
      <w:bCs/>
      <w:smallCaps/>
      <w:sz w:val="32"/>
      <w:szCs w:val="32"/>
      <w:lang w:val="fr-FR"/>
    </w:rPr>
  </w:style>
  <w:style w:type="paragraph" w:customStyle="1" w:styleId="TextBoxdots">
    <w:name w:val="Text Box (dots)"/>
    <w:basedOn w:val="Normal"/>
    <w:rsid w:val="0098483D"/>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80" w:line="240" w:lineRule="auto"/>
      <w:jc w:val="both"/>
    </w:pPr>
    <w:rPr>
      <w:rFonts w:ascii="Times New Roman" w:eastAsia="Times New Roman" w:hAnsi="Times New Roman" w:cs="Times New Roman"/>
      <w:szCs w:val="20"/>
    </w:rPr>
  </w:style>
  <w:style w:type="table" w:customStyle="1" w:styleId="Grilledutableau1">
    <w:name w:val="Grille du tableau1"/>
    <w:basedOn w:val="TableauNormal"/>
    <w:next w:val="Grilledutableau"/>
    <w:uiPriority w:val="3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2">
    <w:name w:val="Mention non résolue2"/>
    <w:uiPriority w:val="99"/>
    <w:semiHidden/>
    <w:unhideWhenUsed/>
    <w:rsid w:val="0098483D"/>
    <w:rPr>
      <w:color w:val="605E5C"/>
      <w:shd w:val="clear" w:color="auto" w:fill="E1DFDD"/>
    </w:rPr>
  </w:style>
  <w:style w:type="paragraph" w:customStyle="1" w:styleId="Style23">
    <w:name w:val="Style23"/>
    <w:basedOn w:val="Normal"/>
    <w:qFormat/>
    <w:rsid w:val="0098483D"/>
    <w:pPr>
      <w:numPr>
        <w:numId w:val="13"/>
      </w:numPr>
      <w:spacing w:after="200" w:line="240" w:lineRule="auto"/>
      <w:outlineLvl w:val="2"/>
    </w:pPr>
    <w:rPr>
      <w:rFonts w:ascii="Times New Roman" w:eastAsia="Times New Roman" w:hAnsi="Times New Roman" w:cs="Times New Roman"/>
      <w:b/>
      <w:color w:val="2C9858"/>
      <w:sz w:val="24"/>
      <w:szCs w:val="20"/>
      <w:lang w:eastAsia="zh-CN"/>
    </w:rPr>
  </w:style>
  <w:style w:type="character" w:customStyle="1" w:styleId="Mentionnonrsolue3">
    <w:name w:val="Mention non résolue3"/>
    <w:uiPriority w:val="99"/>
    <w:semiHidden/>
    <w:unhideWhenUsed/>
    <w:rsid w:val="0098483D"/>
    <w:rPr>
      <w:color w:val="605E5C"/>
      <w:shd w:val="clear" w:color="auto" w:fill="E1DFDD"/>
    </w:rPr>
  </w:style>
  <w:style w:type="paragraph" w:customStyle="1" w:styleId="Default">
    <w:name w:val="Default"/>
    <w:rsid w:val="0098483D"/>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lang w:val="en-US"/>
    </w:rPr>
  </w:style>
  <w:style w:type="paragraph" w:styleId="Sansinterligne">
    <w:name w:val="No Spacing"/>
    <w:uiPriority w:val="1"/>
    <w:qFormat/>
    <w:rsid w:val="0098483D"/>
    <w:pPr>
      <w:spacing w:after="0" w:line="240" w:lineRule="auto"/>
    </w:pPr>
    <w:rPr>
      <w:rFonts w:ascii="Calibri" w:eastAsia="Calibri" w:hAnsi="Calibri" w:cs="Times New Roman"/>
      <w:lang w:val="fr-FR"/>
    </w:rPr>
  </w:style>
  <w:style w:type="character" w:customStyle="1" w:styleId="CharacterStyle1">
    <w:name w:val="Character Style 1"/>
    <w:rsid w:val="0098483D"/>
    <w:rPr>
      <w:sz w:val="24"/>
      <w:szCs w:val="24"/>
    </w:rPr>
  </w:style>
  <w:style w:type="paragraph" w:customStyle="1" w:styleId="Style3">
    <w:name w:val="Style 3"/>
    <w:rsid w:val="0098483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fr-CA"/>
    </w:rPr>
  </w:style>
  <w:style w:type="paragraph" w:customStyle="1" w:styleId="Style1">
    <w:name w:val="Style 1"/>
    <w:rsid w:val="0098483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CA"/>
    </w:rPr>
  </w:style>
  <w:style w:type="paragraph" w:customStyle="1" w:styleId="Puces">
    <w:name w:val="Puces"/>
    <w:basedOn w:val="Normal"/>
    <w:autoRedefine/>
    <w:rsid w:val="0098483D"/>
    <w:pPr>
      <w:tabs>
        <w:tab w:val="left" w:pos="2520"/>
        <w:tab w:val="left" w:pos="3960"/>
      </w:tabs>
      <w:spacing w:after="120" w:line="240" w:lineRule="auto"/>
      <w:jc w:val="both"/>
    </w:pPr>
    <w:rPr>
      <w:rFonts w:ascii="Times New Roman" w:eastAsia="Times New Roman" w:hAnsi="Times New Roman" w:cs="Times New Roman"/>
      <w:snapToGrid w:val="0"/>
      <w:sz w:val="24"/>
      <w:szCs w:val="24"/>
      <w:lang w:val="fr-CA" w:eastAsia="fr-FR"/>
    </w:rPr>
  </w:style>
  <w:style w:type="character" w:customStyle="1" w:styleId="Mentionnonrsolue4">
    <w:name w:val="Mention non résolue4"/>
    <w:uiPriority w:val="99"/>
    <w:semiHidden/>
    <w:unhideWhenUsed/>
    <w:rsid w:val="0098483D"/>
    <w:rPr>
      <w:color w:val="605E5C"/>
      <w:shd w:val="clear" w:color="auto" w:fill="E1DFDD"/>
    </w:rPr>
  </w:style>
  <w:style w:type="paragraph" w:customStyle="1" w:styleId="rtejustify">
    <w:name w:val="rtejustify"/>
    <w:basedOn w:val="Normal"/>
    <w:rsid w:val="0098483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ausimple11">
    <w:name w:val="Tableau simple 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Aucuneliste11">
    <w:name w:val="Aucune liste11"/>
    <w:next w:val="Aucuneliste"/>
    <w:uiPriority w:val="99"/>
    <w:semiHidden/>
    <w:unhideWhenUsed/>
    <w:rsid w:val="0098483D"/>
  </w:style>
  <w:style w:type="paragraph" w:customStyle="1" w:styleId="Titre11">
    <w:name w:val="Titre 11"/>
    <w:basedOn w:val="Normal"/>
    <w:next w:val="Normal"/>
    <w:uiPriority w:val="9"/>
    <w:qFormat/>
    <w:rsid w:val="0098483D"/>
    <w:pPr>
      <w:keepNext/>
      <w:keepLines/>
      <w:spacing w:before="480" w:after="0" w:line="240" w:lineRule="auto"/>
      <w:outlineLvl w:val="0"/>
    </w:pPr>
    <w:rPr>
      <w:rFonts w:ascii="Verdana" w:eastAsia="Times New Roman" w:hAnsi="Verdana" w:cs="Times New Roman"/>
      <w:b/>
      <w:bCs/>
      <w:sz w:val="24"/>
      <w:szCs w:val="28"/>
      <w:lang w:eastAsia="fr-FR"/>
    </w:rPr>
  </w:style>
  <w:style w:type="paragraph" w:customStyle="1" w:styleId="Titre21">
    <w:name w:val="Titre 21"/>
    <w:basedOn w:val="Normal"/>
    <w:next w:val="Normal"/>
    <w:uiPriority w:val="9"/>
    <w:unhideWhenUsed/>
    <w:qFormat/>
    <w:rsid w:val="0098483D"/>
    <w:pPr>
      <w:keepNext/>
      <w:keepLines/>
      <w:spacing w:before="200" w:after="0" w:line="240" w:lineRule="auto"/>
      <w:outlineLvl w:val="1"/>
    </w:pPr>
    <w:rPr>
      <w:rFonts w:ascii="Verdana" w:eastAsia="Times New Roman" w:hAnsi="Verdana" w:cs="Times New Roman"/>
      <w:b/>
      <w:bCs/>
      <w:sz w:val="24"/>
      <w:szCs w:val="26"/>
      <w:u w:val="single"/>
      <w:lang w:eastAsia="fr-FR"/>
    </w:rPr>
  </w:style>
  <w:style w:type="paragraph" w:customStyle="1" w:styleId="Titre31">
    <w:name w:val="Titre 31"/>
    <w:basedOn w:val="Normal"/>
    <w:next w:val="Normal"/>
    <w:uiPriority w:val="9"/>
    <w:unhideWhenUsed/>
    <w:qFormat/>
    <w:rsid w:val="0098483D"/>
    <w:pPr>
      <w:keepNext/>
      <w:keepLines/>
      <w:spacing w:before="200" w:after="0" w:line="240" w:lineRule="auto"/>
      <w:outlineLvl w:val="2"/>
    </w:pPr>
    <w:rPr>
      <w:rFonts w:ascii="Verdana" w:eastAsia="Times New Roman" w:hAnsi="Verdana" w:cs="Times New Roman"/>
      <w:b/>
      <w:bCs/>
      <w:sz w:val="24"/>
      <w:szCs w:val="24"/>
      <w:u w:val="single"/>
      <w:lang w:eastAsia="fr-FR"/>
    </w:rPr>
  </w:style>
  <w:style w:type="paragraph" w:customStyle="1" w:styleId="Titre41">
    <w:name w:val="Titre 41"/>
    <w:basedOn w:val="Normal"/>
    <w:next w:val="Normal"/>
    <w:uiPriority w:val="9"/>
    <w:unhideWhenUsed/>
    <w:qFormat/>
    <w:rsid w:val="0098483D"/>
    <w:pPr>
      <w:keepNext/>
      <w:keepLines/>
      <w:spacing w:before="200" w:after="0" w:line="240" w:lineRule="auto"/>
      <w:outlineLvl w:val="3"/>
    </w:pPr>
    <w:rPr>
      <w:rFonts w:ascii="Verdana" w:eastAsia="Times New Roman" w:hAnsi="Verdana" w:cs="Times New Roman"/>
      <w:b/>
      <w:bCs/>
      <w:i/>
      <w:iCs/>
      <w:sz w:val="24"/>
      <w:szCs w:val="24"/>
      <w:lang w:eastAsia="fr-FR"/>
    </w:rPr>
  </w:style>
  <w:style w:type="paragraph" w:customStyle="1" w:styleId="Titre61">
    <w:name w:val="Titre 61"/>
    <w:basedOn w:val="Normal"/>
    <w:next w:val="Normal"/>
    <w:uiPriority w:val="9"/>
    <w:semiHidden/>
    <w:unhideWhenUsed/>
    <w:qFormat/>
    <w:rsid w:val="0098483D"/>
    <w:pPr>
      <w:keepNext/>
      <w:keepLines/>
      <w:spacing w:before="200" w:after="0" w:line="240" w:lineRule="auto"/>
      <w:outlineLvl w:val="5"/>
    </w:pPr>
    <w:rPr>
      <w:rFonts w:ascii="Calibri Light" w:eastAsia="Times New Roman" w:hAnsi="Calibri Light" w:cs="Times New Roman"/>
      <w:i/>
      <w:iCs/>
      <w:color w:val="1F4D78"/>
      <w:sz w:val="24"/>
      <w:szCs w:val="24"/>
      <w:lang w:eastAsia="fr-FR"/>
    </w:rPr>
  </w:style>
  <w:style w:type="paragraph" w:customStyle="1" w:styleId="Titre71">
    <w:name w:val="Titre 71"/>
    <w:basedOn w:val="Normal"/>
    <w:next w:val="Normal"/>
    <w:uiPriority w:val="9"/>
    <w:semiHidden/>
    <w:unhideWhenUsed/>
    <w:qFormat/>
    <w:rsid w:val="0098483D"/>
    <w:pPr>
      <w:keepNext/>
      <w:keepLines/>
      <w:spacing w:before="200" w:after="0" w:line="240" w:lineRule="auto"/>
      <w:outlineLvl w:val="6"/>
    </w:pPr>
    <w:rPr>
      <w:rFonts w:ascii="Calibri Light" w:eastAsia="Times New Roman" w:hAnsi="Calibri Light" w:cs="Times New Roman"/>
      <w:i/>
      <w:iCs/>
      <w:color w:val="404040"/>
      <w:sz w:val="24"/>
      <w:szCs w:val="24"/>
      <w:lang w:eastAsia="fr-FR"/>
    </w:rPr>
  </w:style>
  <w:style w:type="numbering" w:customStyle="1" w:styleId="Aucuneliste111">
    <w:name w:val="Aucune liste111"/>
    <w:next w:val="Aucuneliste"/>
    <w:uiPriority w:val="99"/>
    <w:semiHidden/>
    <w:unhideWhenUsed/>
    <w:rsid w:val="0098483D"/>
  </w:style>
  <w:style w:type="table" w:customStyle="1" w:styleId="Grilledutableau2">
    <w:name w:val="Grille du tableau2"/>
    <w:basedOn w:val="TableauNormal"/>
    <w:next w:val="Grilledutableau"/>
    <w:uiPriority w:val="59"/>
    <w:rsid w:val="0098483D"/>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uiPriority w:val="99"/>
    <w:unhideWhenUsed/>
    <w:rsid w:val="0098483D"/>
    <w:rPr>
      <w:color w:val="0563C1"/>
      <w:u w:val="single"/>
    </w:rPr>
  </w:style>
  <w:style w:type="character" w:customStyle="1" w:styleId="ObjetducommentaireCar1">
    <w:name w:val="Objet du commentaire Car1"/>
    <w:uiPriority w:val="99"/>
    <w:semiHidden/>
    <w:rsid w:val="0098483D"/>
    <w:rPr>
      <w:rFonts w:ascii="Times New Roman" w:eastAsia="Times New Roman" w:hAnsi="Times New Roman" w:cs="Times New Roman"/>
      <w:b/>
      <w:bCs/>
      <w:sz w:val="20"/>
      <w:szCs w:val="20"/>
      <w:lang w:val="fr-FR" w:eastAsia="fr-FR"/>
    </w:rPr>
  </w:style>
  <w:style w:type="table" w:customStyle="1" w:styleId="TableGrid1">
    <w:name w:val="TableGrid1"/>
    <w:rsid w:val="0098483D"/>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character" w:styleId="Textedelespacerserv">
    <w:name w:val="Placeholder Text"/>
    <w:uiPriority w:val="99"/>
    <w:semiHidden/>
    <w:rsid w:val="0098483D"/>
    <w:rPr>
      <w:color w:val="808080"/>
    </w:rPr>
  </w:style>
  <w:style w:type="table" w:customStyle="1" w:styleId="Tableausimple111">
    <w:name w:val="Tableau simple 1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itre1Car1">
    <w:name w:val="Titre 1 Car1"/>
    <w:uiPriority w:val="9"/>
    <w:rsid w:val="0098483D"/>
    <w:rPr>
      <w:rFonts w:ascii="Calibri Light" w:eastAsia="Times New Roman" w:hAnsi="Calibri Light" w:cs="Times New Roman"/>
      <w:color w:val="2F5496"/>
      <w:sz w:val="32"/>
      <w:szCs w:val="32"/>
    </w:rPr>
  </w:style>
  <w:style w:type="character" w:customStyle="1" w:styleId="Titre2Car1">
    <w:name w:val="Titre 2 Car1"/>
    <w:uiPriority w:val="9"/>
    <w:semiHidden/>
    <w:rsid w:val="0098483D"/>
    <w:rPr>
      <w:rFonts w:ascii="Calibri Light" w:eastAsia="Times New Roman" w:hAnsi="Calibri Light" w:cs="Times New Roman"/>
      <w:color w:val="2F5496"/>
      <w:sz w:val="26"/>
      <w:szCs w:val="26"/>
    </w:rPr>
  </w:style>
  <w:style w:type="character" w:customStyle="1" w:styleId="Titre3Car1">
    <w:name w:val="Titre 3 Car1"/>
    <w:uiPriority w:val="9"/>
    <w:semiHidden/>
    <w:rsid w:val="0098483D"/>
    <w:rPr>
      <w:rFonts w:ascii="Calibri Light" w:eastAsia="Times New Roman" w:hAnsi="Calibri Light" w:cs="Times New Roman"/>
      <w:color w:val="1F3763"/>
    </w:rPr>
  </w:style>
  <w:style w:type="character" w:customStyle="1" w:styleId="Titre4Car1">
    <w:name w:val="Titre 4 Car1"/>
    <w:uiPriority w:val="9"/>
    <w:semiHidden/>
    <w:rsid w:val="0098483D"/>
    <w:rPr>
      <w:rFonts w:ascii="Calibri Light" w:eastAsia="Times New Roman" w:hAnsi="Calibri Light" w:cs="Times New Roman"/>
      <w:i/>
      <w:iCs/>
      <w:color w:val="2F5496"/>
    </w:rPr>
  </w:style>
  <w:style w:type="character" w:customStyle="1" w:styleId="Titre6Car1">
    <w:name w:val="Titre 6 Car1"/>
    <w:uiPriority w:val="9"/>
    <w:semiHidden/>
    <w:rsid w:val="0098483D"/>
    <w:rPr>
      <w:rFonts w:ascii="Calibri Light" w:eastAsia="Times New Roman" w:hAnsi="Calibri Light" w:cs="Times New Roman"/>
      <w:color w:val="1F3763"/>
    </w:rPr>
  </w:style>
  <w:style w:type="character" w:customStyle="1" w:styleId="Titre7Car1">
    <w:name w:val="Titre 7 Car1"/>
    <w:uiPriority w:val="9"/>
    <w:semiHidden/>
    <w:rsid w:val="0098483D"/>
    <w:rPr>
      <w:rFonts w:ascii="Calibri Light" w:eastAsia="Times New Roman" w:hAnsi="Calibri Light" w:cs="Times New Roman"/>
      <w:i/>
      <w:iCs/>
      <w:color w:val="1F3763"/>
    </w:rPr>
  </w:style>
  <w:style w:type="character" w:styleId="Mentionnonrsolue">
    <w:name w:val="Unresolved Mention"/>
    <w:basedOn w:val="Policepardfaut"/>
    <w:uiPriority w:val="99"/>
    <w:semiHidden/>
    <w:unhideWhenUsed/>
    <w:rsid w:val="00CC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5425">
      <w:bodyDiv w:val="1"/>
      <w:marLeft w:val="0"/>
      <w:marRight w:val="0"/>
      <w:marTop w:val="0"/>
      <w:marBottom w:val="0"/>
      <w:divBdr>
        <w:top w:val="none" w:sz="0" w:space="0" w:color="auto"/>
        <w:left w:val="none" w:sz="0" w:space="0" w:color="auto"/>
        <w:bottom w:val="none" w:sz="0" w:space="0" w:color="auto"/>
        <w:right w:val="none" w:sz="0" w:space="0" w:color="auto"/>
      </w:divBdr>
    </w:div>
    <w:div w:id="945694965">
      <w:bodyDiv w:val="1"/>
      <w:marLeft w:val="0"/>
      <w:marRight w:val="0"/>
      <w:marTop w:val="0"/>
      <w:marBottom w:val="0"/>
      <w:divBdr>
        <w:top w:val="none" w:sz="0" w:space="0" w:color="auto"/>
        <w:left w:val="none" w:sz="0" w:space="0" w:color="auto"/>
        <w:bottom w:val="none" w:sz="0" w:space="0" w:color="auto"/>
        <w:right w:val="none" w:sz="0" w:space="0" w:color="auto"/>
      </w:divBdr>
    </w:div>
    <w:div w:id="1062758224">
      <w:bodyDiv w:val="1"/>
      <w:marLeft w:val="0"/>
      <w:marRight w:val="0"/>
      <w:marTop w:val="0"/>
      <w:marBottom w:val="0"/>
      <w:divBdr>
        <w:top w:val="none" w:sz="0" w:space="0" w:color="auto"/>
        <w:left w:val="none" w:sz="0" w:space="0" w:color="auto"/>
        <w:bottom w:val="none" w:sz="0" w:space="0" w:color="auto"/>
        <w:right w:val="none" w:sz="0" w:space="0" w:color="auto"/>
      </w:divBdr>
    </w:div>
    <w:div w:id="1154417540">
      <w:bodyDiv w:val="1"/>
      <w:marLeft w:val="0"/>
      <w:marRight w:val="0"/>
      <w:marTop w:val="0"/>
      <w:marBottom w:val="0"/>
      <w:divBdr>
        <w:top w:val="none" w:sz="0" w:space="0" w:color="auto"/>
        <w:left w:val="none" w:sz="0" w:space="0" w:color="auto"/>
        <w:bottom w:val="none" w:sz="0" w:space="0" w:color="auto"/>
        <w:right w:val="none" w:sz="0" w:space="0" w:color="auto"/>
      </w:divBdr>
    </w:div>
    <w:div w:id="1183203271">
      <w:bodyDiv w:val="1"/>
      <w:marLeft w:val="0"/>
      <w:marRight w:val="0"/>
      <w:marTop w:val="0"/>
      <w:marBottom w:val="0"/>
      <w:divBdr>
        <w:top w:val="none" w:sz="0" w:space="0" w:color="auto"/>
        <w:left w:val="none" w:sz="0" w:space="0" w:color="auto"/>
        <w:bottom w:val="none" w:sz="0" w:space="0" w:color="auto"/>
        <w:right w:val="none" w:sz="0" w:space="0" w:color="auto"/>
      </w:divBdr>
    </w:div>
    <w:div w:id="1620868788">
      <w:bodyDiv w:val="1"/>
      <w:marLeft w:val="0"/>
      <w:marRight w:val="0"/>
      <w:marTop w:val="0"/>
      <w:marBottom w:val="0"/>
      <w:divBdr>
        <w:top w:val="none" w:sz="0" w:space="0" w:color="auto"/>
        <w:left w:val="none" w:sz="0" w:space="0" w:color="auto"/>
        <w:bottom w:val="none" w:sz="0" w:space="0" w:color="auto"/>
        <w:right w:val="none" w:sz="0" w:space="0" w:color="auto"/>
      </w:divBdr>
    </w:div>
    <w:div w:id="2014606615">
      <w:bodyDiv w:val="1"/>
      <w:marLeft w:val="0"/>
      <w:marRight w:val="0"/>
      <w:marTop w:val="0"/>
      <w:marBottom w:val="0"/>
      <w:divBdr>
        <w:top w:val="none" w:sz="0" w:space="0" w:color="auto"/>
        <w:left w:val="none" w:sz="0" w:space="0" w:color="auto"/>
        <w:bottom w:val="none" w:sz="0" w:space="0" w:color="auto"/>
        <w:right w:val="none" w:sz="0" w:space="0" w:color="auto"/>
      </w:divBdr>
    </w:div>
    <w:div w:id="2027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IbrahKhoudia.DIAW@agropole.s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agropole@agropole.s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brahKhoudia.DIAW@agropole.sn" TargetMode="Externa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mailto:souhaibou.faye@agropole.sn" TargetMode="External"/><Relationship Id="rId5" Type="http://schemas.openxmlformats.org/officeDocument/2006/relationships/image" Target="media/image1.png"/><Relationship Id="rId15" Type="http://schemas.openxmlformats.org/officeDocument/2006/relationships/hyperlink" Target="mailto:agropole@agropole.sn" TargetMode="External"/><Relationship Id="rId10" Type="http://schemas.openxmlformats.org/officeDocument/2006/relationships/hyperlink" Target="mailto:IbrahKhoudia.DIAW@agropole.sn" TargetMode="External"/><Relationship Id="rId4" Type="http://schemas.openxmlformats.org/officeDocument/2006/relationships/webSettings" Target="webSettings.xml"/><Relationship Id="rId9" Type="http://schemas.openxmlformats.org/officeDocument/2006/relationships/hyperlink" Target="mailto:agropole@agropole.sn" TargetMode="External"/><Relationship Id="rId14" Type="http://schemas.openxmlformats.org/officeDocument/2006/relationships/hyperlink" Target="mailto:souhaibou.faye@agropole.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819</Words>
  <Characters>4508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hadji Malick CISSE</dc:creator>
  <cp:keywords/>
  <dc:description/>
  <cp:lastModifiedBy>ibra khoudia diaw</cp:lastModifiedBy>
  <cp:revision>6</cp:revision>
  <dcterms:created xsi:type="dcterms:W3CDTF">2025-09-29T13:28:00Z</dcterms:created>
  <dcterms:modified xsi:type="dcterms:W3CDTF">2025-12-09T09:58:00Z</dcterms:modified>
</cp:coreProperties>
</file>