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CFB5" w14:textId="77777777" w:rsidR="002219CB" w:rsidRDefault="002219CB" w:rsidP="002219CB">
      <w:pPr>
        <w:jc w:val="center"/>
        <w:rPr>
          <w:rFonts w:ascii="Roboto" w:hAnsi="Roboto"/>
        </w:rPr>
      </w:pPr>
      <w:r w:rsidRPr="00187660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EA4F00" wp14:editId="7FE59082">
                <wp:simplePos x="0" y="0"/>
                <wp:positionH relativeFrom="column">
                  <wp:posOffset>-291128</wp:posOffset>
                </wp:positionH>
                <wp:positionV relativeFrom="paragraph">
                  <wp:posOffset>0</wp:posOffset>
                </wp:positionV>
                <wp:extent cx="1791335" cy="929005"/>
                <wp:effectExtent l="0" t="0" r="1841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B6F1" w14:textId="77777777" w:rsidR="002219CB" w:rsidRPr="00187660" w:rsidRDefault="002219CB" w:rsidP="002219CB">
                            <w:pPr>
                              <w:pStyle w:val="NormalWeb"/>
                              <w:jc w:val="center"/>
                              <w:rPr>
                                <w:rFonts w:eastAsia="Times New Roman"/>
                                <w:lang w:val="en-US" w:eastAsia="en-US"/>
                              </w:rPr>
                            </w:pPr>
                            <w:r w:rsidRPr="00187660">
                              <w:rPr>
                                <w:rFonts w:eastAsia="Times New Roman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4BD60CD" wp14:editId="00378CFE">
                                  <wp:extent cx="931195" cy="822960"/>
                                  <wp:effectExtent l="0" t="0" r="254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098" cy="82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340608" w14:textId="77777777" w:rsidR="002219CB" w:rsidRPr="00187660" w:rsidRDefault="002219CB" w:rsidP="002219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A4F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pt;margin-top:0;width:141.05pt;height:7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" strokecolor="white [3212]">
                <v:textbox>
                  <w:txbxContent>
                    <w:p w14:paraId="15E1B6F1" w14:textId="77777777" w:rsidR="002219CB" w:rsidRPr="00187660" w:rsidRDefault="002219CB" w:rsidP="002219CB">
                      <w:pPr>
                        <w:pStyle w:val="NormalWeb"/>
                        <w:jc w:val="center"/>
                        <w:rPr>
                          <w:rFonts w:eastAsia="Times New Roman"/>
                          <w:lang w:val="en-US" w:eastAsia="en-US"/>
                        </w:rPr>
                      </w:pPr>
                      <w:r w:rsidRPr="00187660">
                        <w:rPr>
                          <w:rFonts w:eastAsia="Times New Roman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4BD60CD" wp14:editId="00378CFE">
                            <wp:extent cx="931195" cy="822960"/>
                            <wp:effectExtent l="0" t="0" r="254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098" cy="82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340608" w14:textId="77777777" w:rsidR="002219CB" w:rsidRPr="00187660" w:rsidRDefault="002219CB" w:rsidP="002219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E5BF71" wp14:editId="1CEE2167">
                <wp:simplePos x="0" y="0"/>
                <wp:positionH relativeFrom="margin">
                  <wp:posOffset>4478927</wp:posOffset>
                </wp:positionH>
                <wp:positionV relativeFrom="paragraph">
                  <wp:posOffset>96637</wp:posOffset>
                </wp:positionV>
                <wp:extent cx="1620546" cy="813435"/>
                <wp:effectExtent l="0" t="0" r="0" b="5715"/>
                <wp:wrapNone/>
                <wp:docPr id="4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060E46-9C0C-4D22-BCD5-6A71CF355C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20546" cy="813435"/>
                          <a:chOff x="0" y="0"/>
                          <a:chExt cx="3423" cy="1601"/>
                        </a:xfrm>
                      </wpg:grpSpPr>
                      <wps:wsp>
                        <wps:cNvPr id="5" name="Text Box 4">
                          <a:extLst>
                            <a:ext uri="{FF2B5EF4-FFF2-40B4-BE49-F238E27FC236}">
                              <a16:creationId xmlns:a16="http://schemas.microsoft.com/office/drawing/2014/main" id="{53F56A2B-CAEC-48E8-9E6F-F2386823B75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52"/>
                            <a:ext cx="217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88AB1" w14:textId="77777777" w:rsidR="002219CB" w:rsidRPr="00AA3B49" w:rsidRDefault="002219CB" w:rsidP="002219C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3B49">
                                <w:rPr>
                                  <w:rFonts w:ascii="Arial Narrow" w:eastAsia="Times New Roman" w:hAnsi="Arial Narrow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BANQUE ISLAMIQUE</w:t>
                              </w:r>
                            </w:p>
                            <w:p w14:paraId="245D9EC4" w14:textId="77777777" w:rsidR="002219CB" w:rsidRPr="00AA3B49" w:rsidRDefault="002219CB" w:rsidP="002219C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3B49">
                                <w:rPr>
                                  <w:rFonts w:ascii="Arial Narrow" w:eastAsia="Times New Roman" w:hAnsi="Arial Narrow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DE DEVELOPPEMENT (BID)</w:t>
                              </w:r>
                            </w:p>
                            <w:p w14:paraId="36A08DCF" w14:textId="77777777" w:rsidR="002219CB" w:rsidRPr="003A5025" w:rsidRDefault="002219CB" w:rsidP="002219C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AA3B49">
                                <w:rPr>
                                  <w:rFonts w:ascii="Arial Narrow" w:eastAsia="Times New Roman" w:hAnsi="Arial Narrow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P.O. Box 5925, Jeddah 21432</w:t>
                              </w:r>
                            </w:p>
                            <w:p w14:paraId="486D186A" w14:textId="77777777" w:rsidR="002219CB" w:rsidRPr="003A5025" w:rsidRDefault="002219CB" w:rsidP="002219C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AA3B49">
                                <w:rPr>
                                  <w:rFonts w:ascii="Arial Narrow" w:eastAsia="Times New Roman" w:hAnsi="Arial Narrow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Kingdom of Saudi Arabia</w:t>
                              </w:r>
                            </w:p>
                            <w:p w14:paraId="1C4E68A9" w14:textId="77777777" w:rsidR="002219CB" w:rsidRPr="00AA3B49" w:rsidRDefault="002219CB" w:rsidP="002219C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3B49">
                                <w:rPr>
                                  <w:rFonts w:ascii="Arial Narrow" w:eastAsia="Times New Roman" w:hAnsi="Arial Narrow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www.isdb.org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FF2B5EF4-FFF2-40B4-BE49-F238E27FC236}">
                                <a16:creationId xmlns:a16="http://schemas.microsoft.com/office/drawing/2014/main" id="{095CA485-0C80-4020-BFC5-38A594FE40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" cy="1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5BF71" id="Group 17" o:spid="_x0000_s1027" style="position:absolute;left:0;text-align:left;margin-left:352.65pt;margin-top:7.6pt;width:127.6pt;height:64.05pt;z-index:251660288;mso-position-horizontal-relative:margin;mso-width-relative:margin;mso-height-relative:margin" coordsize="3423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">
                <v:shape id="Text Box 4" o:spid="_x0000_s1028" type="#_x0000_t202" style="position:absolute;left:1245;top:52;width:217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E288AB1" w14:textId="77777777" w:rsidR="002219CB" w:rsidRPr="00AA3B49" w:rsidRDefault="002219CB" w:rsidP="002219CB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AA3B49">
                          <w:rPr>
                            <w:rFonts w:ascii="Arial Narrow" w:eastAsia="Times New Roman" w:hAnsi="Arial Narrow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BANQUE ISLAMIQUE</w:t>
                        </w:r>
                      </w:p>
                      <w:p w14:paraId="245D9EC4" w14:textId="77777777" w:rsidR="002219CB" w:rsidRPr="00AA3B49" w:rsidRDefault="002219CB" w:rsidP="002219CB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AA3B49">
                          <w:rPr>
                            <w:rFonts w:ascii="Arial Narrow" w:eastAsia="Times New Roman" w:hAnsi="Arial Narrow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DE DEVELOPPEMENT (BID)</w:t>
                        </w:r>
                      </w:p>
                      <w:p w14:paraId="36A08DCF" w14:textId="77777777" w:rsidR="002219CB" w:rsidRPr="003A5025" w:rsidRDefault="002219CB" w:rsidP="002219CB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AA3B49">
                          <w:rPr>
                            <w:rFonts w:ascii="Arial Narrow" w:eastAsia="Times New Roman" w:hAnsi="Arial Narrow" w:cs="Arial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P.O. Box 5925, Jeddah 21432</w:t>
                        </w:r>
                      </w:p>
                      <w:p w14:paraId="486D186A" w14:textId="77777777" w:rsidR="002219CB" w:rsidRPr="003A5025" w:rsidRDefault="002219CB" w:rsidP="002219CB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AA3B49">
                          <w:rPr>
                            <w:rFonts w:ascii="Arial Narrow" w:eastAsia="Times New Roman" w:hAnsi="Arial Narrow" w:cs="Arial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Kingdom of Saudi Arabia</w:t>
                        </w:r>
                      </w:p>
                      <w:p w14:paraId="1C4E68A9" w14:textId="77777777" w:rsidR="002219CB" w:rsidRPr="00AA3B49" w:rsidRDefault="002219CB" w:rsidP="002219CB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AA3B49">
                          <w:rPr>
                            <w:rFonts w:ascii="Arial Narrow" w:eastAsia="Times New Roman" w:hAnsi="Arial Narrow" w:cs="Arial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www.isdb.org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width:1315;height:1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4EE1FFEF" w14:textId="77777777" w:rsidR="002219CB" w:rsidRDefault="002219CB" w:rsidP="002219CB">
      <w:pPr>
        <w:jc w:val="center"/>
        <w:rPr>
          <w:rFonts w:ascii="Roboto" w:hAnsi="Roboto"/>
        </w:rPr>
      </w:pPr>
    </w:p>
    <w:tbl>
      <w:tblPr>
        <w:tblpPr w:leftFromText="141" w:rightFromText="141" w:vertAnchor="text" w:horzAnchor="page" w:tblpXSpec="center" w:tblpY="-456"/>
        <w:tblOverlap w:val="never"/>
        <w:tblW w:w="4815" w:type="dxa"/>
        <w:tblLayout w:type="fixed"/>
        <w:tblLook w:val="04A0" w:firstRow="1" w:lastRow="0" w:firstColumn="1" w:lastColumn="0" w:noHBand="0" w:noVBand="1"/>
      </w:tblPr>
      <w:tblGrid>
        <w:gridCol w:w="1418"/>
        <w:gridCol w:w="524"/>
        <w:gridCol w:w="896"/>
        <w:gridCol w:w="993"/>
        <w:gridCol w:w="700"/>
        <w:gridCol w:w="86"/>
        <w:gridCol w:w="198"/>
      </w:tblGrid>
      <w:tr w:rsidR="002219CB" w:rsidRPr="00C637E1" w14:paraId="107A1084" w14:textId="77777777" w:rsidTr="00B14108">
        <w:trPr>
          <w:gridAfter w:val="1"/>
          <w:wAfter w:w="198" w:type="dxa"/>
        </w:trPr>
        <w:tc>
          <w:tcPr>
            <w:tcW w:w="1418" w:type="dxa"/>
            <w:vMerge w:val="restart"/>
          </w:tcPr>
          <w:p w14:paraId="4F2461F8" w14:textId="77777777" w:rsidR="002219CB" w:rsidRPr="00C637E1" w:rsidRDefault="002219CB" w:rsidP="00B14108">
            <w:pPr>
              <w:jc w:val="left"/>
              <w:rPr>
                <w:rFonts w:ascii="Calibri" w:eastAsia="Calibri" w:hAnsi="Calibri"/>
                <w:sz w:val="16"/>
              </w:rPr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76842D9A" wp14:editId="7A2113D1">
                  <wp:extent cx="895985" cy="713105"/>
                  <wp:effectExtent l="0" t="0" r="0" b="0"/>
                  <wp:docPr id="7" name="Image 7" descr="A logo with lions and palm tre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A logo with lions and palm tre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  <w:gridSpan w:val="5"/>
          </w:tcPr>
          <w:p w14:paraId="41CF4162" w14:textId="77777777" w:rsidR="002219CB" w:rsidRPr="00C637E1" w:rsidRDefault="002219CB" w:rsidP="00B14108">
            <w:pPr>
              <w:rPr>
                <w:rFonts w:ascii="Arial" w:eastAsia="Calibri" w:hAnsi="Arial" w:cs="Arial"/>
                <w:sz w:val="4"/>
                <w:szCs w:val="4"/>
              </w:rPr>
            </w:pPr>
          </w:p>
          <w:p w14:paraId="470C21B8" w14:textId="77777777" w:rsidR="002219CB" w:rsidRPr="00C637E1" w:rsidRDefault="002219CB" w:rsidP="00B14108">
            <w:pPr>
              <w:rPr>
                <w:rFonts w:ascii="Arial" w:eastAsia="Calibri" w:hAnsi="Arial" w:cs="Arial"/>
                <w:sz w:val="4"/>
                <w:szCs w:val="4"/>
              </w:rPr>
            </w:pPr>
          </w:p>
          <w:p w14:paraId="377676DF" w14:textId="77777777" w:rsidR="002219CB" w:rsidRPr="00C637E1" w:rsidRDefault="002219CB" w:rsidP="00B14108">
            <w:pPr>
              <w:rPr>
                <w:rFonts w:ascii="Arial" w:eastAsia="Calibri" w:hAnsi="Arial" w:cs="Arial"/>
                <w:sz w:val="4"/>
                <w:szCs w:val="4"/>
              </w:rPr>
            </w:pPr>
          </w:p>
          <w:p w14:paraId="56BB197C" w14:textId="77777777" w:rsidR="002219CB" w:rsidRPr="00C637E1" w:rsidRDefault="002219CB" w:rsidP="00B14108">
            <w:pPr>
              <w:rPr>
                <w:rFonts w:ascii="Arial" w:eastAsia="Calibri" w:hAnsi="Arial" w:cs="Arial"/>
                <w:sz w:val="4"/>
                <w:szCs w:val="4"/>
              </w:rPr>
            </w:pPr>
          </w:p>
          <w:p w14:paraId="62CD8708" w14:textId="77777777" w:rsidR="002219CB" w:rsidRPr="00C637E1" w:rsidRDefault="002219CB" w:rsidP="00B141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37E1">
              <w:rPr>
                <w:rFonts w:ascii="Arial" w:eastAsia="Calibri" w:hAnsi="Arial" w:cs="Arial"/>
                <w:sz w:val="18"/>
                <w:szCs w:val="18"/>
              </w:rPr>
              <w:t xml:space="preserve">  MINISTERE DE L’AGRICULTURE, </w:t>
            </w:r>
          </w:p>
          <w:p w14:paraId="01C227B6" w14:textId="77777777" w:rsidR="002219CB" w:rsidRPr="00C637E1" w:rsidRDefault="002219CB" w:rsidP="00B141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37E1">
              <w:rPr>
                <w:rFonts w:ascii="Arial" w:eastAsia="Calibri" w:hAnsi="Arial" w:cs="Arial"/>
                <w:sz w:val="18"/>
                <w:szCs w:val="18"/>
              </w:rPr>
              <w:t xml:space="preserve">  DE L’ELEVAGE ET DE LA PECHE</w:t>
            </w:r>
          </w:p>
        </w:tc>
      </w:tr>
      <w:tr w:rsidR="002219CB" w:rsidRPr="00C637E1" w14:paraId="24061EB2" w14:textId="77777777" w:rsidTr="00B14108">
        <w:tc>
          <w:tcPr>
            <w:tcW w:w="1418" w:type="dxa"/>
            <w:vMerge/>
          </w:tcPr>
          <w:p w14:paraId="35D84F8E" w14:textId="77777777" w:rsidR="002219CB" w:rsidRPr="00C637E1" w:rsidRDefault="002219CB" w:rsidP="00B14108">
            <w:pPr>
              <w:rPr>
                <w:rFonts w:ascii="Calibri" w:eastAsia="Calibri" w:hAnsi="Calibri"/>
                <w:b/>
                <w:noProof/>
                <w:sz w:val="16"/>
                <w:szCs w:val="4"/>
              </w:rPr>
            </w:pPr>
          </w:p>
        </w:tc>
        <w:tc>
          <w:tcPr>
            <w:tcW w:w="524" w:type="dxa"/>
          </w:tcPr>
          <w:p w14:paraId="4670BC86" w14:textId="77777777" w:rsidR="002219CB" w:rsidRPr="00C637E1" w:rsidRDefault="002219CB" w:rsidP="00B14108">
            <w:pPr>
              <w:rPr>
                <w:rFonts w:ascii="Calibri" w:eastAsia="Calibri" w:hAnsi="Calibri"/>
                <w:b/>
                <w:noProof/>
                <w:sz w:val="4"/>
                <w:szCs w:val="4"/>
              </w:rPr>
            </w:pPr>
          </w:p>
        </w:tc>
        <w:tc>
          <w:tcPr>
            <w:tcW w:w="896" w:type="dxa"/>
            <w:shd w:val="clear" w:color="auto" w:fill="00B050"/>
          </w:tcPr>
          <w:p w14:paraId="6DFD3486" w14:textId="77777777" w:rsidR="002219CB" w:rsidRPr="00C637E1" w:rsidRDefault="002219CB" w:rsidP="00B14108">
            <w:pPr>
              <w:rPr>
                <w:rFonts w:ascii="Calibri" w:eastAsia="Calibri" w:hAnsi="Calibri"/>
                <w:b/>
                <w:noProof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FFFF00"/>
          </w:tcPr>
          <w:p w14:paraId="25D4DC56" w14:textId="77777777" w:rsidR="002219CB" w:rsidRPr="00C637E1" w:rsidRDefault="002219CB" w:rsidP="00B14108">
            <w:pPr>
              <w:rPr>
                <w:rFonts w:ascii="Calibri" w:eastAsia="Calibri" w:hAnsi="Calibri"/>
                <w:b/>
                <w:noProof/>
                <w:sz w:val="4"/>
                <w:szCs w:val="4"/>
              </w:rPr>
            </w:pPr>
          </w:p>
        </w:tc>
        <w:tc>
          <w:tcPr>
            <w:tcW w:w="700" w:type="dxa"/>
            <w:shd w:val="clear" w:color="auto" w:fill="FF0000"/>
          </w:tcPr>
          <w:p w14:paraId="72159932" w14:textId="77777777" w:rsidR="002219CB" w:rsidRPr="00C637E1" w:rsidRDefault="002219CB" w:rsidP="00B14108">
            <w:pPr>
              <w:rPr>
                <w:rFonts w:ascii="Calibri" w:eastAsia="Calibri" w:hAnsi="Calibri"/>
                <w:b/>
                <w:noProof/>
                <w:sz w:val="4"/>
                <w:szCs w:val="4"/>
              </w:rPr>
            </w:pPr>
          </w:p>
        </w:tc>
        <w:tc>
          <w:tcPr>
            <w:tcW w:w="284" w:type="dxa"/>
            <w:gridSpan w:val="2"/>
          </w:tcPr>
          <w:p w14:paraId="41A2F7B8" w14:textId="77777777" w:rsidR="002219CB" w:rsidRPr="00C637E1" w:rsidRDefault="002219CB" w:rsidP="00B14108">
            <w:pPr>
              <w:rPr>
                <w:rFonts w:ascii="Calibri" w:eastAsia="Calibri" w:hAnsi="Calibri"/>
                <w:b/>
                <w:noProof/>
                <w:sz w:val="4"/>
                <w:szCs w:val="4"/>
              </w:rPr>
            </w:pPr>
          </w:p>
        </w:tc>
      </w:tr>
      <w:tr w:rsidR="002219CB" w:rsidRPr="00C637E1" w14:paraId="36C421B0" w14:textId="77777777" w:rsidTr="00B14108">
        <w:trPr>
          <w:gridAfter w:val="1"/>
          <w:wAfter w:w="198" w:type="dxa"/>
          <w:trHeight w:val="615"/>
        </w:trPr>
        <w:tc>
          <w:tcPr>
            <w:tcW w:w="1418" w:type="dxa"/>
            <w:vMerge/>
          </w:tcPr>
          <w:p w14:paraId="19D445C5" w14:textId="77777777" w:rsidR="002219CB" w:rsidRPr="00C637E1" w:rsidRDefault="002219CB" w:rsidP="00B14108">
            <w:pPr>
              <w:rPr>
                <w:rFonts w:ascii="Calibri" w:eastAsia="Calibri" w:hAnsi="Calibri"/>
                <w:b/>
                <w:noProof/>
                <w:sz w:val="16"/>
                <w:szCs w:val="4"/>
              </w:rPr>
            </w:pPr>
          </w:p>
        </w:tc>
        <w:tc>
          <w:tcPr>
            <w:tcW w:w="3199" w:type="dxa"/>
            <w:gridSpan w:val="5"/>
          </w:tcPr>
          <w:p w14:paraId="7F854565" w14:textId="77777777" w:rsidR="002219CB" w:rsidRPr="00C637E1" w:rsidRDefault="002219CB" w:rsidP="00B14108">
            <w:pPr>
              <w:rPr>
                <w:rFonts w:ascii="Calibri" w:eastAsia="Calibri" w:hAnsi="Calibri"/>
                <w:b/>
                <w:noProof/>
                <w:sz w:val="16"/>
                <w:szCs w:val="4"/>
              </w:rPr>
            </w:pPr>
            <w:r w:rsidRPr="00C637E1">
              <w:rPr>
                <w:rFonts w:ascii="Arial" w:eastAsia="Calibri" w:hAnsi="Arial" w:cs="Arial"/>
                <w:sz w:val="20"/>
              </w:rPr>
              <w:t xml:space="preserve">  REPUBLIQUE DU BENIN</w:t>
            </w:r>
          </w:p>
        </w:tc>
      </w:tr>
    </w:tbl>
    <w:p w14:paraId="1D4D294B" w14:textId="77777777" w:rsidR="002219CB" w:rsidRDefault="002219CB" w:rsidP="002219CB">
      <w:pPr>
        <w:jc w:val="center"/>
        <w:rPr>
          <w:rFonts w:ascii="Roboto" w:hAnsi="Roboto"/>
        </w:rPr>
      </w:pPr>
    </w:p>
    <w:p w14:paraId="3435D93F" w14:textId="77777777" w:rsidR="002219CB" w:rsidRPr="00DF0F88" w:rsidRDefault="002219CB" w:rsidP="002219CB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E5ABF" wp14:editId="40FBF80D">
                <wp:simplePos x="0" y="0"/>
                <wp:positionH relativeFrom="column">
                  <wp:posOffset>2612805</wp:posOffset>
                </wp:positionH>
                <wp:positionV relativeFrom="paragraph">
                  <wp:posOffset>77975</wp:posOffset>
                </wp:positionV>
                <wp:extent cx="1238885" cy="388154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88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214CF" w14:textId="77777777" w:rsidR="002219CB" w:rsidRPr="00187660" w:rsidRDefault="002219CB" w:rsidP="002219CB">
                            <w:pPr>
                              <w:spacing w:after="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03 B P 2900 Cotonou -Bénin</w:t>
                            </w:r>
                          </w:p>
                          <w:p w14:paraId="3D7529B5" w14:textId="77777777" w:rsidR="002219CB" w:rsidRPr="00187660" w:rsidRDefault="002219CB" w:rsidP="002219C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Tél.  + 2 2 </w:t>
                            </w:r>
                            <w:proofErr w:type="gramStart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9  2</w:t>
                            </w:r>
                            <w:proofErr w:type="gramEnd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1  3</w:t>
                            </w:r>
                            <w:proofErr w:type="gramEnd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0  1</w:t>
                            </w:r>
                            <w:proofErr w:type="gramEnd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0  8</w:t>
                            </w:r>
                            <w:proofErr w:type="gramEnd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7</w:t>
                            </w:r>
                          </w:p>
                          <w:p w14:paraId="52CDDCCB" w14:textId="77777777" w:rsidR="002219CB" w:rsidRPr="00187660" w:rsidRDefault="002219CB" w:rsidP="002219CB">
                            <w:pPr>
                              <w:spacing w:after="6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       + 2 2 </w:t>
                            </w:r>
                            <w:proofErr w:type="gramStart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9  2</w:t>
                            </w:r>
                            <w:proofErr w:type="gramEnd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1  3</w:t>
                            </w:r>
                            <w:proofErr w:type="gramEnd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0  0</w:t>
                            </w:r>
                            <w:proofErr w:type="gramEnd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4  1</w:t>
                            </w:r>
                            <w:proofErr w:type="gramEnd"/>
                            <w:r w:rsidRPr="0018766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0</w:t>
                            </w:r>
                          </w:p>
                          <w:p w14:paraId="3E9C41FF" w14:textId="77777777" w:rsidR="002219CB" w:rsidRPr="00187660" w:rsidRDefault="002219CB" w:rsidP="002219CB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87660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www.agriculture.gouv.bj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5ABF" id="Zone de texte 9" o:spid="_x0000_s1030" type="#_x0000_t202" style="position:absolute;left:0;text-align:left;margin-left:205.75pt;margin-top:6.15pt;width:97.5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" stroked="f">
                <v:textbox>
                  <w:txbxContent>
                    <w:p w14:paraId="53D214CF" w14:textId="77777777" w:rsidR="002219CB" w:rsidRPr="00187660" w:rsidRDefault="002219CB" w:rsidP="002219CB">
                      <w:pPr>
                        <w:spacing w:after="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03 B P 2900 Cotonou -Bénin</w:t>
                      </w:r>
                    </w:p>
                    <w:p w14:paraId="3D7529B5" w14:textId="77777777" w:rsidR="002219CB" w:rsidRPr="00187660" w:rsidRDefault="002219CB" w:rsidP="002219CB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Tél.  + 2 2 </w:t>
                      </w:r>
                      <w:proofErr w:type="gramStart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9  2</w:t>
                      </w:r>
                      <w:proofErr w:type="gramEnd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1  3</w:t>
                      </w:r>
                      <w:proofErr w:type="gramEnd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0  1</w:t>
                      </w:r>
                      <w:proofErr w:type="gramEnd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0  8</w:t>
                      </w:r>
                      <w:proofErr w:type="gramEnd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7</w:t>
                      </w:r>
                    </w:p>
                    <w:p w14:paraId="52CDDCCB" w14:textId="77777777" w:rsidR="002219CB" w:rsidRPr="00187660" w:rsidRDefault="002219CB" w:rsidP="002219CB">
                      <w:pPr>
                        <w:spacing w:after="6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       + 2 2 </w:t>
                      </w:r>
                      <w:proofErr w:type="gramStart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9  2</w:t>
                      </w:r>
                      <w:proofErr w:type="gramEnd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1  3</w:t>
                      </w:r>
                      <w:proofErr w:type="gramEnd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0  0</w:t>
                      </w:r>
                      <w:proofErr w:type="gramEnd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>4  1</w:t>
                      </w:r>
                      <w:proofErr w:type="gramEnd"/>
                      <w:r w:rsidRPr="0018766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0</w:t>
                      </w:r>
                    </w:p>
                    <w:p w14:paraId="3E9C41FF" w14:textId="77777777" w:rsidR="002219CB" w:rsidRPr="00187660" w:rsidRDefault="002219CB" w:rsidP="002219CB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87660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www.agriculture.gouv.bj</w:t>
                      </w:r>
                    </w:p>
                  </w:txbxContent>
                </v:textbox>
              </v:shape>
            </w:pict>
          </mc:Fallback>
        </mc:AlternateContent>
      </w:r>
    </w:p>
    <w:p w14:paraId="10DC05CE" w14:textId="77777777" w:rsidR="002219CB" w:rsidRDefault="002219CB" w:rsidP="002219CB"/>
    <w:p w14:paraId="63D760FD" w14:textId="77777777" w:rsidR="002219CB" w:rsidRPr="00187660" w:rsidRDefault="002219CB" w:rsidP="002219CB">
      <w:pPr>
        <w:rPr>
          <w:sz w:val="16"/>
          <w:szCs w:val="16"/>
        </w:rPr>
      </w:pPr>
    </w:p>
    <w:p w14:paraId="58B0A9BE" w14:textId="77777777" w:rsidR="002219CB" w:rsidRPr="00661DFE" w:rsidRDefault="002219CB" w:rsidP="002219CB">
      <w:pPr>
        <w:pBdr>
          <w:top w:val="single" w:sz="4" w:space="1" w:color="auto"/>
          <w:bottom w:val="single" w:sz="6" w:space="1" w:color="auto"/>
        </w:pBdr>
        <w:jc w:val="center"/>
        <w:rPr>
          <w:rFonts w:ascii="Arial Black" w:hAnsi="Arial Black"/>
          <w:b/>
          <w:sz w:val="32"/>
          <w:szCs w:val="28"/>
          <w:lang w:val="fr-BE"/>
        </w:rPr>
      </w:pPr>
      <w:bookmarkStart w:id="0" w:name="_Hlk193358249"/>
      <w:r>
        <w:rPr>
          <w:rFonts w:ascii="Arial Black" w:hAnsi="Arial Black"/>
        </w:rPr>
        <w:t xml:space="preserve">PROJET DE DEVELOPPEMENT DES INFRASTRUCTURES AGRICOLES ET </w:t>
      </w:r>
      <w:bookmarkStart w:id="1" w:name="_Hlk193358189"/>
      <w:r>
        <w:rPr>
          <w:rFonts w:ascii="Arial Black" w:hAnsi="Arial Black"/>
        </w:rPr>
        <w:t>DE DESENCLAVEMENT DANS LA BASSE ET MOYENNE VALLEE DE L'OUEME – (PDIAD- BMVO)</w:t>
      </w:r>
    </w:p>
    <w:bookmarkEnd w:id="0"/>
    <w:bookmarkEnd w:id="1"/>
    <w:p w14:paraId="0C6CC414" w14:textId="77777777" w:rsidR="002219CB" w:rsidRPr="00E71628" w:rsidRDefault="002219CB" w:rsidP="002219CB">
      <w:pPr>
        <w:jc w:val="center"/>
        <w:rPr>
          <w:rFonts w:ascii="Trebuchet MS" w:hAnsi="Trebuchet MS"/>
          <w:b/>
          <w:sz w:val="18"/>
          <w:szCs w:val="18"/>
          <w:lang w:val="fr-BE"/>
        </w:rPr>
      </w:pPr>
    </w:p>
    <w:p w14:paraId="43AAF5E1" w14:textId="77777777" w:rsidR="002219CB" w:rsidRPr="00E71628" w:rsidRDefault="002219CB" w:rsidP="002219CB">
      <w:pPr>
        <w:tabs>
          <w:tab w:val="left" w:pos="0"/>
        </w:tabs>
        <w:jc w:val="center"/>
        <w:rPr>
          <w:rFonts w:ascii="Trebuchet MS" w:hAnsi="Trebuchet MS"/>
          <w:b/>
          <w:sz w:val="22"/>
          <w:szCs w:val="22"/>
          <w:lang w:val="fr-BE"/>
        </w:rPr>
      </w:pPr>
      <w:r w:rsidRPr="00E71628">
        <w:rPr>
          <w:rFonts w:ascii="Trebuchet MS" w:hAnsi="Trebuchet MS"/>
          <w:b/>
          <w:sz w:val="22"/>
          <w:szCs w:val="22"/>
          <w:lang w:val="fr-BE"/>
        </w:rPr>
        <w:t>MINISTERE DE L’AGRICULTURE, DE L’ELEVAGE ET DE LA PECHE</w:t>
      </w:r>
    </w:p>
    <w:p w14:paraId="10A77E93" w14:textId="77777777" w:rsidR="002219CB" w:rsidRDefault="002219CB" w:rsidP="002219CB">
      <w:pPr>
        <w:jc w:val="left"/>
        <w:rPr>
          <w:rFonts w:ascii="Trebuchet MS" w:hAnsi="Trebuchet MS"/>
          <w:spacing w:val="-2"/>
          <w:sz w:val="22"/>
          <w:szCs w:val="22"/>
          <w:lang w:val="fr-BE"/>
        </w:rPr>
      </w:pPr>
    </w:p>
    <w:p w14:paraId="04AF8BF9" w14:textId="77777777" w:rsidR="002219CB" w:rsidRPr="007E6302" w:rsidRDefault="002219CB" w:rsidP="002219CB">
      <w:pPr>
        <w:jc w:val="center"/>
        <w:rPr>
          <w:rFonts w:ascii="Trebuchet MS" w:hAnsi="Trebuchet MS"/>
          <w:b/>
          <w:bCs/>
          <w:spacing w:val="-2"/>
          <w:sz w:val="22"/>
          <w:szCs w:val="22"/>
          <w:lang w:val="fr-BE"/>
        </w:rPr>
      </w:pPr>
      <w:r w:rsidRPr="007E6302">
        <w:rPr>
          <w:rFonts w:ascii="Trebuchet MS" w:hAnsi="Trebuchet MS"/>
          <w:b/>
          <w:bCs/>
          <w:spacing w:val="-2"/>
          <w:sz w:val="22"/>
          <w:szCs w:val="22"/>
          <w:lang w:val="fr-BE"/>
        </w:rPr>
        <w:t>SOCIETE BENINOISE DES AMENAGEME</w:t>
      </w:r>
      <w:r>
        <w:rPr>
          <w:rFonts w:ascii="Trebuchet MS" w:hAnsi="Trebuchet MS"/>
          <w:b/>
          <w:bCs/>
          <w:spacing w:val="-2"/>
          <w:sz w:val="22"/>
          <w:szCs w:val="22"/>
          <w:lang w:val="fr-BE"/>
        </w:rPr>
        <w:t>N</w:t>
      </w:r>
      <w:r w:rsidRPr="007E6302">
        <w:rPr>
          <w:rFonts w:ascii="Trebuchet MS" w:hAnsi="Trebuchet MS"/>
          <w:b/>
          <w:bCs/>
          <w:spacing w:val="-2"/>
          <w:sz w:val="22"/>
          <w:szCs w:val="22"/>
          <w:lang w:val="fr-BE"/>
        </w:rPr>
        <w:t>TS AGRICOLES</w:t>
      </w:r>
    </w:p>
    <w:p w14:paraId="5D997645" w14:textId="77777777" w:rsidR="002219CB" w:rsidRDefault="002219CB" w:rsidP="002219CB">
      <w:pPr>
        <w:jc w:val="left"/>
        <w:rPr>
          <w:rFonts w:ascii="Trebuchet MS" w:hAnsi="Trebuchet MS"/>
          <w:spacing w:val="-2"/>
          <w:sz w:val="22"/>
          <w:szCs w:val="22"/>
          <w:lang w:val="fr-BE"/>
        </w:rPr>
      </w:pPr>
    </w:p>
    <w:p w14:paraId="635B125A" w14:textId="77777777" w:rsidR="002219CB" w:rsidRDefault="002219CB" w:rsidP="002219CB">
      <w:pPr>
        <w:rPr>
          <w:lang w:val="fr-BE"/>
        </w:rPr>
      </w:pPr>
    </w:p>
    <w:p w14:paraId="37DBE601" w14:textId="77777777" w:rsidR="002219CB" w:rsidRDefault="002219CB" w:rsidP="002219CB">
      <w:pPr>
        <w:jc w:val="center"/>
        <w:rPr>
          <w:lang w:val="fr-BE"/>
        </w:rPr>
      </w:pPr>
      <w:r w:rsidRPr="00187660">
        <w:rPr>
          <w:rFonts w:ascii="Aptos" w:eastAsia="Aptos" w:hAnsi="Aptos"/>
          <w:noProof/>
          <w:kern w:val="2"/>
          <w14:ligatures w14:val="standardContextual"/>
        </w:rPr>
        <w:drawing>
          <wp:inline distT="0" distB="0" distL="0" distR="0" wp14:anchorId="1D67DA13" wp14:editId="3425CC17">
            <wp:extent cx="2621280" cy="563880"/>
            <wp:effectExtent l="0" t="0" r="7620" b="7620"/>
            <wp:docPr id="1911599686" name="Image 12" descr="A green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E323E7-4133-53DE-FD85-7F520510B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99686" name="Image 12" descr="A green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74E323E7-4133-53DE-FD85-7F520510BF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427" cy="59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39001" w14:textId="77777777" w:rsidR="002219CB" w:rsidRPr="0030319E" w:rsidRDefault="002219CB" w:rsidP="002219CB">
      <w:pPr>
        <w:rPr>
          <w:lang w:val="fr-BE"/>
        </w:rPr>
      </w:pPr>
    </w:p>
    <w:p w14:paraId="22918514" w14:textId="6B5752DE" w:rsidR="002219CB" w:rsidRPr="0030319E" w:rsidRDefault="002219CB" w:rsidP="002219CB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Additif </w:t>
      </w:r>
      <w:proofErr w:type="spellStart"/>
      <w:r>
        <w:rPr>
          <w:b/>
          <w:sz w:val="32"/>
          <w:szCs w:val="24"/>
        </w:rPr>
        <w:t>a</w:t>
      </w:r>
      <w:proofErr w:type="spellEnd"/>
      <w:r>
        <w:rPr>
          <w:b/>
          <w:sz w:val="32"/>
          <w:szCs w:val="24"/>
        </w:rPr>
        <w:t xml:space="preserve"> l’</w:t>
      </w:r>
      <w:r w:rsidRPr="0030319E">
        <w:rPr>
          <w:b/>
          <w:sz w:val="32"/>
          <w:szCs w:val="24"/>
        </w:rPr>
        <w:t xml:space="preserve">Avis de </w:t>
      </w:r>
      <w:proofErr w:type="spellStart"/>
      <w:r w:rsidRPr="0030319E">
        <w:rPr>
          <w:b/>
          <w:sz w:val="32"/>
          <w:szCs w:val="24"/>
        </w:rPr>
        <w:t>Pré-qualification</w:t>
      </w:r>
      <w:proofErr w:type="spellEnd"/>
    </w:p>
    <w:p w14:paraId="43AB277B" w14:textId="77777777" w:rsidR="002219CB" w:rsidRDefault="002219CB" w:rsidP="002219CB"/>
    <w:p w14:paraId="18168402" w14:textId="77777777" w:rsidR="002219CB" w:rsidRDefault="002219CB" w:rsidP="002219CB"/>
    <w:p w14:paraId="663C2F07" w14:textId="076F8BF1" w:rsidR="002219CB" w:rsidRPr="002219CB" w:rsidRDefault="002219CB" w:rsidP="002219CB">
      <w:pPr>
        <w:spacing w:after="200"/>
        <w:rPr>
          <w:b/>
          <w:sz w:val="28"/>
          <w:szCs w:val="14"/>
        </w:rPr>
      </w:pPr>
      <w:bookmarkStart w:id="2" w:name="_Hlk193358442"/>
      <w:r w:rsidRPr="006A219F">
        <w:rPr>
          <w:b/>
          <w:sz w:val="28"/>
          <w:szCs w:val="14"/>
        </w:rPr>
        <w:t>TRAVAUX DE GENIE CIVIL ET DE TERRASSEMENT POUR L'AMENAGEMENT DE QUATRE (04) PERIMETRES IRRIGUES A MAITRISE TOTALE DE L'EAU COMPRENANT CONSTRUCTION ET EQUIPEMENT DES OUVRAGES D'IRRIGATION (FORAGE, STATIONS D'EXHAURE, STATION MIXTE) EN 2 LOTS : LOT 1 (1.172 HA) SUR LES PERIMETRES DE HONZOUNME ET DE TITONOU DANS LA COMMUNE D’ADJOHOUN ET AKPASSA ET AGBATO DANS LA COMMUNE DE DANGBO</w:t>
      </w:r>
      <w:bookmarkEnd w:id="2"/>
    </w:p>
    <w:p w14:paraId="2DE519D4" w14:textId="77777777" w:rsidR="002219CB" w:rsidRPr="0030319E" w:rsidRDefault="002219CB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rFonts w:ascii="Trebuchet MS" w:hAnsi="Trebuchet MS"/>
          <w:sz w:val="22"/>
          <w:szCs w:val="22"/>
          <w:lang w:eastAsia="ar-SA"/>
        </w:rPr>
      </w:pPr>
      <w:r w:rsidRPr="0030319E">
        <w:rPr>
          <w:rFonts w:ascii="Trebuchet MS" w:hAnsi="Trebuchet MS"/>
          <w:sz w:val="22"/>
          <w:szCs w:val="22"/>
          <w:lang w:eastAsia="ar-SA"/>
        </w:rPr>
        <w:t>Mode de financement : VENTE A TEMPERAMENT</w:t>
      </w:r>
    </w:p>
    <w:p w14:paraId="491C9E46" w14:textId="77777777" w:rsidR="002219CB" w:rsidRPr="0030319E" w:rsidRDefault="002219CB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rFonts w:ascii="Trebuchet MS" w:hAnsi="Trebuchet MS"/>
          <w:sz w:val="22"/>
          <w:szCs w:val="22"/>
          <w:lang w:eastAsia="ar-SA"/>
        </w:rPr>
      </w:pPr>
    </w:p>
    <w:p w14:paraId="69F0CF79" w14:textId="77777777" w:rsidR="002219CB" w:rsidRPr="0030319E" w:rsidRDefault="002219CB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rFonts w:ascii="Roboto" w:hAnsi="Roboto"/>
          <w:bCs/>
          <w:sz w:val="22"/>
          <w:szCs w:val="22"/>
          <w:lang w:eastAsia="ar-SA"/>
        </w:rPr>
      </w:pPr>
      <w:proofErr w:type="spellStart"/>
      <w:r w:rsidRPr="0030319E">
        <w:rPr>
          <w:rFonts w:ascii="Trebuchet MS" w:hAnsi="Trebuchet MS"/>
          <w:sz w:val="22"/>
          <w:szCs w:val="22"/>
          <w:lang w:eastAsia="ar-SA"/>
        </w:rPr>
        <w:t>N°de</w:t>
      </w:r>
      <w:proofErr w:type="spellEnd"/>
      <w:r w:rsidRPr="0030319E">
        <w:rPr>
          <w:rFonts w:ascii="Trebuchet MS" w:hAnsi="Trebuchet MS"/>
          <w:sz w:val="22"/>
          <w:szCs w:val="22"/>
          <w:lang w:eastAsia="ar-SA"/>
        </w:rPr>
        <w:t xml:space="preserve"> Financement : </w:t>
      </w:r>
      <w:r w:rsidRPr="0030319E">
        <w:rPr>
          <w:rFonts w:ascii="Roboto" w:hAnsi="Roboto"/>
          <w:bCs/>
          <w:sz w:val="22"/>
          <w:szCs w:val="22"/>
          <w:lang w:eastAsia="ar-SA"/>
        </w:rPr>
        <w:t xml:space="preserve">BEN 1017 du 03/03/2024 </w:t>
      </w:r>
    </w:p>
    <w:p w14:paraId="56545250" w14:textId="77777777" w:rsidR="002219CB" w:rsidRPr="0030319E" w:rsidRDefault="002219CB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rFonts w:ascii="Trebuchet MS" w:hAnsi="Trebuchet MS"/>
          <w:sz w:val="22"/>
          <w:szCs w:val="22"/>
          <w:lang w:eastAsia="ar-SA"/>
        </w:rPr>
      </w:pPr>
    </w:p>
    <w:p w14:paraId="7BE69C7A" w14:textId="77777777" w:rsidR="002219CB" w:rsidRDefault="002219CB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rFonts w:ascii="Trebuchet MS" w:hAnsi="Trebuchet MS"/>
          <w:b/>
          <w:i/>
          <w:iCs/>
          <w:sz w:val="22"/>
          <w:szCs w:val="22"/>
          <w:lang w:eastAsia="ar-SA"/>
        </w:rPr>
      </w:pPr>
      <w:r w:rsidRPr="0030319E">
        <w:rPr>
          <w:rFonts w:ascii="Trebuchet MS" w:hAnsi="Trebuchet MS"/>
          <w:sz w:val="22"/>
          <w:szCs w:val="22"/>
          <w:lang w:eastAsia="ar-SA"/>
        </w:rPr>
        <w:t xml:space="preserve">Référence SIGMAP : </w:t>
      </w:r>
      <w:r w:rsidRPr="0030319E">
        <w:rPr>
          <w:rFonts w:ascii="Trebuchet MS" w:hAnsi="Trebuchet MS"/>
          <w:b/>
          <w:i/>
          <w:iCs/>
          <w:sz w:val="22"/>
          <w:szCs w:val="22"/>
          <w:highlight w:val="yellow"/>
          <w:lang w:eastAsia="ar-SA"/>
        </w:rPr>
        <w:t>PI_PDIAD-BMVO_97875</w:t>
      </w:r>
    </w:p>
    <w:p w14:paraId="2070294D" w14:textId="77777777" w:rsidR="002219CB" w:rsidRDefault="002219CB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rFonts w:ascii="Trebuchet MS" w:hAnsi="Trebuchet MS"/>
          <w:b/>
          <w:i/>
          <w:iCs/>
          <w:sz w:val="22"/>
          <w:szCs w:val="22"/>
          <w:lang w:eastAsia="ar-SA"/>
        </w:rPr>
      </w:pPr>
    </w:p>
    <w:p w14:paraId="26ED694A" w14:textId="6C9944D7" w:rsidR="002219CB" w:rsidRDefault="002219CB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i/>
          <w:spacing w:val="-2"/>
        </w:rPr>
      </w:pPr>
      <w:r w:rsidRPr="002219CB">
        <w:rPr>
          <w:rFonts w:ascii="Trebuchet MS" w:hAnsi="Trebuchet MS"/>
          <w:bCs/>
          <w:sz w:val="22"/>
          <w:szCs w:val="22"/>
          <w:lang w:eastAsia="ar-SA"/>
        </w:rPr>
        <w:t xml:space="preserve">Le présent additif a pour objet de porter a la connaissance des soumissionnaires de modifications apportées à l’Avis de préqualification pour </w:t>
      </w:r>
      <w:r w:rsidRPr="002219CB">
        <w:rPr>
          <w:bCs/>
          <w:spacing w:val="-2"/>
        </w:rPr>
        <w:t xml:space="preserve">les travaux de génie civil et de terrassement pour l'aménagement de quatre (04) périmètres irrigues a maitrise totale de l'eau comprenant construction et équipement des ouvrages d'irrigation (forage, stations d'exhaure, station mixte) de  1.172 ha sur les périmètres de </w:t>
      </w:r>
      <w:proofErr w:type="spellStart"/>
      <w:r w:rsidRPr="002219CB">
        <w:rPr>
          <w:bCs/>
          <w:spacing w:val="-2"/>
        </w:rPr>
        <w:t>Honzounme</w:t>
      </w:r>
      <w:proofErr w:type="spellEnd"/>
      <w:r w:rsidRPr="002219CB">
        <w:rPr>
          <w:bCs/>
          <w:spacing w:val="-2"/>
        </w:rPr>
        <w:t xml:space="preserve"> et de </w:t>
      </w:r>
      <w:proofErr w:type="spellStart"/>
      <w:r w:rsidRPr="002219CB">
        <w:rPr>
          <w:bCs/>
          <w:spacing w:val="-2"/>
        </w:rPr>
        <w:t>Titonou</w:t>
      </w:r>
      <w:proofErr w:type="spellEnd"/>
      <w:r w:rsidRPr="002219CB">
        <w:rPr>
          <w:bCs/>
          <w:spacing w:val="-2"/>
        </w:rPr>
        <w:t xml:space="preserve"> dans la commune d' Adjohoun et </w:t>
      </w:r>
      <w:proofErr w:type="spellStart"/>
      <w:r w:rsidRPr="002219CB">
        <w:rPr>
          <w:bCs/>
          <w:spacing w:val="-2"/>
        </w:rPr>
        <w:t>Akpassa</w:t>
      </w:r>
      <w:proofErr w:type="spellEnd"/>
      <w:r w:rsidRPr="002219CB">
        <w:rPr>
          <w:bCs/>
          <w:spacing w:val="-2"/>
        </w:rPr>
        <w:t xml:space="preserve"> et </w:t>
      </w:r>
      <w:proofErr w:type="spellStart"/>
      <w:r w:rsidRPr="002219CB">
        <w:rPr>
          <w:bCs/>
          <w:spacing w:val="-2"/>
        </w:rPr>
        <w:t>Agbato</w:t>
      </w:r>
      <w:proofErr w:type="spellEnd"/>
      <w:r w:rsidRPr="002219CB">
        <w:rPr>
          <w:bCs/>
          <w:spacing w:val="-2"/>
        </w:rPr>
        <w:t xml:space="preserve"> dans la commune de Dangbo</w:t>
      </w:r>
      <w:r>
        <w:rPr>
          <w:i/>
          <w:spacing w:val="-2"/>
        </w:rPr>
        <w:t xml:space="preserve">, notamment </w:t>
      </w:r>
      <w:r w:rsidR="00FB17EC">
        <w:rPr>
          <w:i/>
          <w:spacing w:val="-2"/>
        </w:rPr>
        <w:t xml:space="preserve">les dates et heures limites de </w:t>
      </w:r>
      <w:proofErr w:type="spellStart"/>
      <w:r w:rsidR="00FB17EC">
        <w:rPr>
          <w:i/>
          <w:spacing w:val="-2"/>
        </w:rPr>
        <w:t>depot</w:t>
      </w:r>
      <w:proofErr w:type="spellEnd"/>
      <w:r w:rsidR="00FB17EC">
        <w:rPr>
          <w:i/>
          <w:spacing w:val="-2"/>
        </w:rPr>
        <w:t xml:space="preserve"> et de l’ouverture des dossiers de candidature de </w:t>
      </w:r>
      <w:proofErr w:type="spellStart"/>
      <w:r w:rsidR="00FB17EC">
        <w:rPr>
          <w:i/>
          <w:spacing w:val="-2"/>
        </w:rPr>
        <w:t>prequalification</w:t>
      </w:r>
      <w:proofErr w:type="spellEnd"/>
    </w:p>
    <w:p w14:paraId="60F51839" w14:textId="77777777" w:rsidR="00FB17EC" w:rsidRDefault="00FB17EC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i/>
          <w:spacing w:val="-2"/>
        </w:rPr>
      </w:pPr>
    </w:p>
    <w:p w14:paraId="19E418AA" w14:textId="77777777" w:rsidR="00FB17EC" w:rsidRDefault="00FB17EC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i/>
          <w:spacing w:val="-2"/>
        </w:rPr>
      </w:pPr>
    </w:p>
    <w:p w14:paraId="44FDDA22" w14:textId="77777777" w:rsidR="00FB17EC" w:rsidRDefault="00FB17EC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i/>
          <w:spacing w:val="-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52"/>
        <w:gridCol w:w="4151"/>
        <w:gridCol w:w="4273"/>
      </w:tblGrid>
      <w:tr w:rsidR="00FB17EC" w14:paraId="64066CDA" w14:textId="77777777" w:rsidTr="00FB17EC">
        <w:tc>
          <w:tcPr>
            <w:tcW w:w="562" w:type="dxa"/>
          </w:tcPr>
          <w:p w14:paraId="320C0387" w14:textId="5BDD8FB9" w:rsidR="00FB17EC" w:rsidRDefault="00FB17EC" w:rsidP="002219CB">
            <w:pPr>
              <w:tabs>
                <w:tab w:val="left" w:pos="28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i/>
                <w:spacing w:val="-2"/>
              </w:rPr>
            </w:pPr>
            <w:r>
              <w:rPr>
                <w:i/>
                <w:spacing w:val="-2"/>
              </w:rPr>
              <w:lastRenderedPageBreak/>
              <w:t xml:space="preserve">No des Données </w:t>
            </w:r>
            <w:proofErr w:type="spellStart"/>
            <w:r>
              <w:rPr>
                <w:i/>
                <w:spacing w:val="-2"/>
              </w:rPr>
              <w:t>Particuliere</w:t>
            </w:r>
            <w:proofErr w:type="spellEnd"/>
          </w:p>
        </w:tc>
        <w:tc>
          <w:tcPr>
            <w:tcW w:w="4536" w:type="dxa"/>
          </w:tcPr>
          <w:p w14:paraId="11F01389" w14:textId="3F776D62" w:rsidR="00FB17EC" w:rsidRDefault="00FB17EC" w:rsidP="00811D6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pacing w:val="-2"/>
              </w:rPr>
            </w:pPr>
            <w:r>
              <w:rPr>
                <w:i/>
                <w:spacing w:val="-2"/>
              </w:rPr>
              <w:t>Au lieu</w:t>
            </w:r>
          </w:p>
        </w:tc>
        <w:tc>
          <w:tcPr>
            <w:tcW w:w="4678" w:type="dxa"/>
          </w:tcPr>
          <w:p w14:paraId="5E1C75F0" w14:textId="77777777" w:rsidR="00FB17EC" w:rsidRDefault="00FB17EC" w:rsidP="00811D6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spacing w:val="-2"/>
              </w:rPr>
            </w:pPr>
            <w:r w:rsidRPr="00811D63">
              <w:rPr>
                <w:b/>
                <w:bCs/>
                <w:i/>
                <w:spacing w:val="-2"/>
              </w:rPr>
              <w:t>Lire</w:t>
            </w:r>
          </w:p>
          <w:p w14:paraId="6C9CC74F" w14:textId="77777777" w:rsidR="00811D63" w:rsidRDefault="00811D63" w:rsidP="00811D63">
            <w:pPr>
              <w:rPr>
                <w:b/>
                <w:bCs/>
                <w:i/>
                <w:spacing w:val="-2"/>
              </w:rPr>
            </w:pPr>
          </w:p>
          <w:p w14:paraId="422A18CE" w14:textId="5597049B" w:rsidR="00811D63" w:rsidRPr="00811D63" w:rsidRDefault="00811D63" w:rsidP="00811D63">
            <w:pPr>
              <w:tabs>
                <w:tab w:val="left" w:pos="1007"/>
              </w:tabs>
            </w:pPr>
            <w:r>
              <w:tab/>
            </w:r>
          </w:p>
        </w:tc>
      </w:tr>
      <w:tr w:rsidR="00FB17EC" w14:paraId="3B31DFAB" w14:textId="77777777" w:rsidTr="00FB17EC">
        <w:tc>
          <w:tcPr>
            <w:tcW w:w="562" w:type="dxa"/>
          </w:tcPr>
          <w:p w14:paraId="3A751AAD" w14:textId="28E85060" w:rsidR="00FB17EC" w:rsidRDefault="00FB17EC" w:rsidP="002219CB">
            <w:pPr>
              <w:tabs>
                <w:tab w:val="left" w:pos="28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i/>
                <w:spacing w:val="-2"/>
              </w:rPr>
            </w:pPr>
            <w:r>
              <w:rPr>
                <w:i/>
                <w:spacing w:val="-2"/>
              </w:rPr>
              <w:t xml:space="preserve">17.1 </w:t>
            </w:r>
          </w:p>
        </w:tc>
        <w:tc>
          <w:tcPr>
            <w:tcW w:w="4536" w:type="dxa"/>
          </w:tcPr>
          <w:p w14:paraId="398D316B" w14:textId="478B7F37" w:rsidR="00FB17EC" w:rsidRDefault="00FB17EC" w:rsidP="00811D63">
            <w:pPr>
              <w:tabs>
                <w:tab w:val="left" w:pos="284"/>
              </w:tabs>
              <w:overflowPunct/>
              <w:autoSpaceDE/>
              <w:autoSpaceDN/>
              <w:adjustRightInd/>
              <w:textAlignment w:val="auto"/>
              <w:rPr>
                <w:i/>
                <w:spacing w:val="-2"/>
              </w:rPr>
            </w:pPr>
            <w:r>
              <w:rPr>
                <w:spacing w:val="-2"/>
              </w:rPr>
              <w:t xml:space="preserve">Les dossiers de candidature pour la préqualification doivent être déposés sous enveloppe cachetée délivrée à l’adresse ci-après :  </w:t>
            </w:r>
            <w:r w:rsidRPr="00B37C14">
              <w:rPr>
                <w:spacing w:val="-2"/>
              </w:rPr>
              <w:t>Secrétariat de la Personne Responsable des Marchés Publics de la SoBAA</w:t>
            </w:r>
            <w:r>
              <w:rPr>
                <w:spacing w:val="-2"/>
              </w:rPr>
              <w:t>, 2</w:t>
            </w:r>
            <w:r w:rsidRPr="00B37C14">
              <w:rPr>
                <w:spacing w:val="-2"/>
                <w:vertAlign w:val="superscript"/>
              </w:rPr>
              <w:t>ème</w:t>
            </w:r>
            <w:r>
              <w:rPr>
                <w:spacing w:val="-2"/>
              </w:rPr>
              <w:t xml:space="preserve"> étage de l’immeuble de la SoBAA, </w:t>
            </w:r>
            <w:r w:rsidRPr="00B37C14">
              <w:rPr>
                <w:spacing w:val="-2"/>
              </w:rPr>
              <w:t xml:space="preserve">Parcelle E Lot 1159 – M. CHITOU </w:t>
            </w:r>
            <w:proofErr w:type="spellStart"/>
            <w:r w:rsidRPr="00B37C14">
              <w:rPr>
                <w:spacing w:val="-2"/>
              </w:rPr>
              <w:t>Moulikatou</w:t>
            </w:r>
            <w:proofErr w:type="spellEnd"/>
            <w:r w:rsidRPr="00B37C14">
              <w:rPr>
                <w:spacing w:val="-2"/>
              </w:rPr>
              <w:t xml:space="preserve">, </w:t>
            </w:r>
            <w:proofErr w:type="spellStart"/>
            <w:r w:rsidRPr="00B37C14">
              <w:rPr>
                <w:spacing w:val="-2"/>
              </w:rPr>
              <w:t>Adouny</w:t>
            </w:r>
            <w:proofErr w:type="spellEnd"/>
            <w:r w:rsidRPr="00B37C14">
              <w:rPr>
                <w:spacing w:val="-2"/>
              </w:rPr>
              <w:t xml:space="preserve"> </w:t>
            </w:r>
            <w:proofErr w:type="spellStart"/>
            <w:r w:rsidRPr="00B37C14">
              <w:rPr>
                <w:spacing w:val="-2"/>
              </w:rPr>
              <w:t>Cadjehoun</w:t>
            </w:r>
            <w:proofErr w:type="spellEnd"/>
            <w:r w:rsidRPr="00B37C14">
              <w:rPr>
                <w:spacing w:val="-2"/>
              </w:rPr>
              <w:t xml:space="preserve"> Cotonou-Bénin </w:t>
            </w:r>
            <w:r>
              <w:rPr>
                <w:spacing w:val="-2"/>
              </w:rPr>
              <w:t xml:space="preserve">au plus </w:t>
            </w:r>
            <w:r w:rsidRPr="00B37C14">
              <w:rPr>
                <w:i/>
                <w:spacing w:val="-2"/>
              </w:rPr>
              <w:t xml:space="preserve">tard le </w:t>
            </w:r>
            <w:r>
              <w:rPr>
                <w:i/>
                <w:spacing w:val="-2"/>
              </w:rPr>
              <w:t xml:space="preserve">14 mai 2025 </w:t>
            </w:r>
            <w:r w:rsidRPr="00B37C14">
              <w:rPr>
                <w:i/>
                <w:spacing w:val="-2"/>
              </w:rPr>
              <w:t>à 10h 00</w:t>
            </w:r>
            <w:r>
              <w:rPr>
                <w:i/>
                <w:spacing w:val="-2"/>
              </w:rPr>
              <w:t xml:space="preserve"> mn</w:t>
            </w:r>
            <w:r w:rsidR="00811D63">
              <w:rPr>
                <w:i/>
                <w:spacing w:val="-2"/>
              </w:rPr>
              <w:t xml:space="preserve"> </w:t>
            </w:r>
            <w:r w:rsidR="00811D63" w:rsidRPr="00F540D5">
              <w:rPr>
                <w:szCs w:val="24"/>
              </w:rPr>
              <w:t>(heure locale : GMT+1)</w:t>
            </w:r>
          </w:p>
        </w:tc>
        <w:tc>
          <w:tcPr>
            <w:tcW w:w="4678" w:type="dxa"/>
          </w:tcPr>
          <w:p w14:paraId="78ADB627" w14:textId="62E60BF1" w:rsidR="00FB17EC" w:rsidRDefault="00FB17EC" w:rsidP="00811D63">
            <w:pPr>
              <w:tabs>
                <w:tab w:val="left" w:pos="284"/>
              </w:tabs>
              <w:overflowPunct/>
              <w:autoSpaceDE/>
              <w:autoSpaceDN/>
              <w:adjustRightInd/>
              <w:textAlignment w:val="auto"/>
              <w:rPr>
                <w:i/>
                <w:spacing w:val="-2"/>
              </w:rPr>
            </w:pPr>
            <w:r>
              <w:rPr>
                <w:spacing w:val="-2"/>
              </w:rPr>
              <w:t xml:space="preserve">Les dossiers de candidature pour la préqualification doivent être déposés sous enveloppe cachetée délivrée à l’adresse ci-après :  </w:t>
            </w:r>
            <w:r w:rsidRPr="00B37C14">
              <w:rPr>
                <w:spacing w:val="-2"/>
              </w:rPr>
              <w:t>Secrétariat de la Personne Responsable des Marchés Publics de la SoBAA</w:t>
            </w:r>
            <w:r>
              <w:rPr>
                <w:spacing w:val="-2"/>
              </w:rPr>
              <w:t>, 2</w:t>
            </w:r>
            <w:r w:rsidRPr="00B37C14">
              <w:rPr>
                <w:spacing w:val="-2"/>
                <w:vertAlign w:val="superscript"/>
              </w:rPr>
              <w:t>ème</w:t>
            </w:r>
            <w:r>
              <w:rPr>
                <w:spacing w:val="-2"/>
              </w:rPr>
              <w:t xml:space="preserve"> étage de l’immeuble de la SoBAA, </w:t>
            </w:r>
            <w:r w:rsidRPr="00B37C14">
              <w:rPr>
                <w:spacing w:val="-2"/>
              </w:rPr>
              <w:t xml:space="preserve">Parcelle E Lot 1159 – M. CHITOU </w:t>
            </w:r>
            <w:proofErr w:type="spellStart"/>
            <w:r w:rsidRPr="00B37C14">
              <w:rPr>
                <w:spacing w:val="-2"/>
              </w:rPr>
              <w:t>Moulikatou</w:t>
            </w:r>
            <w:proofErr w:type="spellEnd"/>
            <w:r w:rsidRPr="00B37C14">
              <w:rPr>
                <w:spacing w:val="-2"/>
              </w:rPr>
              <w:t xml:space="preserve">, </w:t>
            </w:r>
            <w:proofErr w:type="spellStart"/>
            <w:r w:rsidRPr="00B37C14">
              <w:rPr>
                <w:spacing w:val="-2"/>
              </w:rPr>
              <w:t>Adouny</w:t>
            </w:r>
            <w:proofErr w:type="spellEnd"/>
            <w:r w:rsidRPr="00B37C14">
              <w:rPr>
                <w:spacing w:val="-2"/>
              </w:rPr>
              <w:t xml:space="preserve"> </w:t>
            </w:r>
            <w:proofErr w:type="spellStart"/>
            <w:r w:rsidRPr="00B37C14">
              <w:rPr>
                <w:spacing w:val="-2"/>
              </w:rPr>
              <w:t>Cadjehoun</w:t>
            </w:r>
            <w:proofErr w:type="spellEnd"/>
            <w:r w:rsidRPr="00B37C14">
              <w:rPr>
                <w:spacing w:val="-2"/>
              </w:rPr>
              <w:t xml:space="preserve"> Cotonou-Bénin </w:t>
            </w:r>
            <w:r>
              <w:rPr>
                <w:spacing w:val="-2"/>
              </w:rPr>
              <w:t xml:space="preserve">au plus </w:t>
            </w:r>
            <w:r w:rsidRPr="00B37C14">
              <w:rPr>
                <w:i/>
                <w:spacing w:val="-2"/>
              </w:rPr>
              <w:t xml:space="preserve">tard </w:t>
            </w:r>
            <w:r w:rsidRPr="00FB17EC">
              <w:rPr>
                <w:b/>
                <w:bCs/>
                <w:i/>
                <w:spacing w:val="-2"/>
              </w:rPr>
              <w:t xml:space="preserve">le </w:t>
            </w:r>
            <w:r w:rsidRPr="00811D63">
              <w:rPr>
                <w:b/>
                <w:bCs/>
                <w:i/>
                <w:spacing w:val="-2"/>
                <w:u w:val="single"/>
              </w:rPr>
              <w:t xml:space="preserve">04 juin 2025 à 10h 00 mn </w:t>
            </w:r>
            <w:r w:rsidR="00811D63" w:rsidRPr="00811D63">
              <w:rPr>
                <w:b/>
                <w:bCs/>
                <w:i/>
                <w:szCs w:val="24"/>
                <w:u w:val="single"/>
              </w:rPr>
              <w:t>(heure locale : GMT+1)</w:t>
            </w:r>
            <w:r w:rsidR="00811D63" w:rsidRPr="00FB17EC">
              <w:rPr>
                <w:b/>
                <w:bCs/>
                <w:i/>
                <w:spacing w:val="-2"/>
              </w:rPr>
              <w:t xml:space="preserve"> </w:t>
            </w:r>
          </w:p>
        </w:tc>
      </w:tr>
      <w:tr w:rsidR="00811D63" w14:paraId="797B8B40" w14:textId="77777777" w:rsidTr="00FB17EC">
        <w:tc>
          <w:tcPr>
            <w:tcW w:w="562" w:type="dxa"/>
          </w:tcPr>
          <w:p w14:paraId="320D0BF8" w14:textId="5D6800C1" w:rsidR="00FB17EC" w:rsidRDefault="00811D63" w:rsidP="002219CB">
            <w:pPr>
              <w:tabs>
                <w:tab w:val="left" w:pos="28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i/>
                <w:spacing w:val="-2"/>
              </w:rPr>
            </w:pPr>
            <w:r>
              <w:rPr>
                <w:i/>
                <w:spacing w:val="-2"/>
              </w:rPr>
              <w:t>19.1</w:t>
            </w:r>
          </w:p>
        </w:tc>
        <w:tc>
          <w:tcPr>
            <w:tcW w:w="4536" w:type="dxa"/>
          </w:tcPr>
          <w:p w14:paraId="3990F2AD" w14:textId="29C0230A" w:rsidR="00FB17EC" w:rsidRDefault="00811D63" w:rsidP="002219CB">
            <w:pPr>
              <w:tabs>
                <w:tab w:val="left" w:pos="28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spacing w:val="-2"/>
              </w:rPr>
            </w:pPr>
            <w:r w:rsidRPr="00E21797">
              <w:t xml:space="preserve">L’ouverture des </w:t>
            </w:r>
            <w:r>
              <w:t>dossier</w:t>
            </w:r>
            <w:r w:rsidRPr="00E21797">
              <w:t xml:space="preserve">s </w:t>
            </w:r>
            <w:r>
              <w:t xml:space="preserve">de candidature </w:t>
            </w:r>
            <w:r w:rsidRPr="00E21797">
              <w:t>aura lieu à l’adresse, à la date et à l’heure suivantes</w:t>
            </w:r>
            <w:r>
              <w:t xml:space="preserve"> : Salle de </w:t>
            </w:r>
            <w:r w:rsidRPr="00F540D5">
              <w:rPr>
                <w:szCs w:val="24"/>
              </w:rPr>
              <w:t>réunion de la</w:t>
            </w:r>
            <w:r w:rsidRPr="00F540D5">
              <w:t xml:space="preserve"> </w:t>
            </w:r>
            <w:r>
              <w:t xml:space="preserve">SoBAA (Cotonou) le 14 mai 2025 </w:t>
            </w:r>
            <w:r w:rsidRPr="00F540D5">
              <w:rPr>
                <w:szCs w:val="24"/>
              </w:rPr>
              <w:t>à 10 heures 30 minutes (heure locale : GMT+1)</w:t>
            </w:r>
          </w:p>
        </w:tc>
        <w:tc>
          <w:tcPr>
            <w:tcW w:w="4678" w:type="dxa"/>
          </w:tcPr>
          <w:p w14:paraId="08BA9890" w14:textId="44A1B5C0" w:rsidR="00FB17EC" w:rsidRDefault="00811D63" w:rsidP="002219CB">
            <w:pPr>
              <w:tabs>
                <w:tab w:val="left" w:pos="28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spacing w:val="-2"/>
              </w:rPr>
            </w:pPr>
            <w:r w:rsidRPr="00E21797">
              <w:t xml:space="preserve">L’ouverture des </w:t>
            </w:r>
            <w:r>
              <w:t>dossier</w:t>
            </w:r>
            <w:r w:rsidRPr="00E21797">
              <w:t xml:space="preserve">s </w:t>
            </w:r>
            <w:r>
              <w:t xml:space="preserve">de candidature </w:t>
            </w:r>
            <w:r w:rsidRPr="00E21797">
              <w:t>aura lieu à l’adresse, à la date et à l’heure suivantes</w:t>
            </w:r>
            <w:r>
              <w:t xml:space="preserve"> : Salle de </w:t>
            </w:r>
            <w:r w:rsidRPr="00F540D5">
              <w:rPr>
                <w:szCs w:val="24"/>
              </w:rPr>
              <w:t>réunion de la</w:t>
            </w:r>
            <w:r w:rsidRPr="00F540D5">
              <w:t xml:space="preserve"> </w:t>
            </w:r>
            <w:r>
              <w:t xml:space="preserve">SoBAA (Cotonou) </w:t>
            </w:r>
            <w:r w:rsidRPr="00811D63">
              <w:rPr>
                <w:b/>
                <w:bCs/>
                <w:i/>
                <w:iCs/>
                <w:u w:val="single"/>
              </w:rPr>
              <w:t xml:space="preserve">le 04 juin 2025 </w:t>
            </w:r>
            <w:r w:rsidRPr="00811D63">
              <w:rPr>
                <w:b/>
                <w:bCs/>
                <w:i/>
                <w:iCs/>
                <w:szCs w:val="24"/>
                <w:u w:val="single"/>
              </w:rPr>
              <w:t>à 10 heures 30 minutes (heure locale : GMT+1)</w:t>
            </w:r>
          </w:p>
        </w:tc>
      </w:tr>
    </w:tbl>
    <w:p w14:paraId="5A133A9A" w14:textId="77777777" w:rsidR="00FB17EC" w:rsidRDefault="00FB17EC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i/>
          <w:spacing w:val="-2"/>
        </w:rPr>
      </w:pPr>
    </w:p>
    <w:p w14:paraId="71F4C891" w14:textId="3AD20E1F" w:rsidR="002219CB" w:rsidRDefault="002219CB" w:rsidP="002219CB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rFonts w:ascii="Trebuchet MS" w:hAnsi="Trebuchet MS"/>
          <w:b/>
          <w:i/>
          <w:iCs/>
          <w:sz w:val="22"/>
          <w:szCs w:val="22"/>
          <w:lang w:eastAsia="ar-SA"/>
        </w:rPr>
      </w:pPr>
    </w:p>
    <w:p w14:paraId="15A14743" w14:textId="7777E71D" w:rsidR="002219CB" w:rsidRDefault="002219CB" w:rsidP="00811D63">
      <w:pPr>
        <w:tabs>
          <w:tab w:val="left" w:pos="284"/>
        </w:tabs>
        <w:overflowPunct/>
        <w:autoSpaceDE/>
        <w:autoSpaceDN/>
        <w:adjustRightInd/>
        <w:jc w:val="left"/>
        <w:textAlignment w:val="auto"/>
        <w:rPr>
          <w:rStyle w:val="Hyperlink"/>
          <w:rFonts w:ascii="Trebuchet MS" w:hAnsi="Trebuchet MS"/>
          <w:b/>
          <w:bCs/>
        </w:rPr>
      </w:pPr>
      <w:r>
        <w:rPr>
          <w:rFonts w:ascii="Trebuchet MS" w:hAnsi="Trebuchet MS"/>
          <w:b/>
          <w:i/>
          <w:iCs/>
          <w:sz w:val="22"/>
          <w:szCs w:val="22"/>
          <w:lang w:eastAsia="ar-SA"/>
        </w:rPr>
        <w:t xml:space="preserve"> </w:t>
      </w:r>
    </w:p>
    <w:p w14:paraId="673786DE" w14:textId="77777777" w:rsidR="002219CB" w:rsidRDefault="002219CB" w:rsidP="002219CB">
      <w:pPr>
        <w:rPr>
          <w:rStyle w:val="Hyperlink"/>
          <w:rFonts w:ascii="Trebuchet MS" w:hAnsi="Trebuchet MS"/>
          <w:b/>
          <w:bCs/>
        </w:rPr>
      </w:pPr>
    </w:p>
    <w:p w14:paraId="583DCEF5" w14:textId="77777777" w:rsidR="002219CB" w:rsidRDefault="002219CB" w:rsidP="002219CB">
      <w:pPr>
        <w:rPr>
          <w:rStyle w:val="Hyperlink"/>
          <w:rFonts w:ascii="Trebuchet MS" w:hAnsi="Trebuchet MS"/>
          <w:b/>
          <w:bCs/>
        </w:rPr>
      </w:pPr>
    </w:p>
    <w:p w14:paraId="563984D0" w14:textId="77777777" w:rsidR="002219CB" w:rsidRDefault="002219CB" w:rsidP="002219CB">
      <w:pPr>
        <w:rPr>
          <w:rStyle w:val="Hyperlink"/>
          <w:rFonts w:ascii="Trebuchet MS" w:hAnsi="Trebuchet MS"/>
          <w:b/>
          <w:bCs/>
        </w:rPr>
      </w:pPr>
    </w:p>
    <w:p w14:paraId="77A90A68" w14:textId="77777777" w:rsidR="002219CB" w:rsidRDefault="002219CB" w:rsidP="002219CB">
      <w:pPr>
        <w:rPr>
          <w:rStyle w:val="Hyperlink"/>
          <w:rFonts w:ascii="Trebuchet MS" w:hAnsi="Trebuchet MS"/>
          <w:b/>
          <w:bCs/>
        </w:rPr>
      </w:pPr>
    </w:p>
    <w:p w14:paraId="2B0138BC" w14:textId="77777777" w:rsidR="002219CB" w:rsidRPr="0019351C" w:rsidRDefault="002219CB" w:rsidP="002219CB">
      <w:pPr>
        <w:ind w:left="4320" w:firstLine="720"/>
        <w:rPr>
          <w:b/>
          <w:bCs/>
          <w:u w:val="single"/>
        </w:rPr>
      </w:pPr>
      <w:r w:rsidRPr="0019351C">
        <w:rPr>
          <w:b/>
          <w:bCs/>
          <w:u w:val="single"/>
        </w:rPr>
        <w:t xml:space="preserve">Ronald </w:t>
      </w:r>
      <w:proofErr w:type="spellStart"/>
      <w:r w:rsidRPr="0019351C">
        <w:rPr>
          <w:b/>
          <w:bCs/>
          <w:u w:val="single"/>
        </w:rPr>
        <w:t>Dieu-Donné</w:t>
      </w:r>
      <w:proofErr w:type="spellEnd"/>
      <w:r w:rsidRPr="0019351C">
        <w:rPr>
          <w:b/>
          <w:bCs/>
          <w:u w:val="single"/>
        </w:rPr>
        <w:t xml:space="preserve"> HOUNSONLON</w:t>
      </w:r>
    </w:p>
    <w:p w14:paraId="67E639B3" w14:textId="77777777" w:rsidR="002F7938" w:rsidRDefault="002F7938"/>
    <w:sectPr w:rsidR="002F7938" w:rsidSect="002219CB">
      <w:headerReference w:type="even" r:id="rId12"/>
      <w:headerReference w:type="default" r:id="rId13"/>
      <w:head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D6A3" w14:textId="77777777" w:rsidR="00BE06AE" w:rsidRDefault="00BE06AE" w:rsidP="002219CB">
      <w:r>
        <w:separator/>
      </w:r>
    </w:p>
  </w:endnote>
  <w:endnote w:type="continuationSeparator" w:id="0">
    <w:p w14:paraId="5A5F0A80" w14:textId="77777777" w:rsidR="00BE06AE" w:rsidRDefault="00BE06AE" w:rsidP="0022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EAB2" w14:textId="77777777" w:rsidR="00BE06AE" w:rsidRDefault="00BE06AE" w:rsidP="002219CB">
      <w:r>
        <w:separator/>
      </w:r>
    </w:p>
  </w:footnote>
  <w:footnote w:type="continuationSeparator" w:id="0">
    <w:p w14:paraId="46FB491A" w14:textId="77777777" w:rsidR="00BE06AE" w:rsidRDefault="00BE06AE" w:rsidP="0022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12E4" w14:textId="18827D14" w:rsidR="002219CB" w:rsidRDefault="002219C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05336B" wp14:editId="2F42E3D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57156196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03663" w14:textId="38F33F6B" w:rsidR="002219CB" w:rsidRPr="002219CB" w:rsidRDefault="002219CB" w:rsidP="002219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21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5336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Protected" style="position:absolute;left:0;text-align:left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10C03663" w14:textId="38F33F6B" w:rsidR="002219CB" w:rsidRPr="002219CB" w:rsidRDefault="002219CB" w:rsidP="002219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219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109A" w14:textId="1E32FD94" w:rsidR="00642102" w:rsidRDefault="002219C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36E764" wp14:editId="19EB57A8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308886317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F7DAF" w14:textId="56959FDA" w:rsidR="002219CB" w:rsidRPr="002219CB" w:rsidRDefault="002219CB" w:rsidP="002219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21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6E7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Protected" style="position:absolute;left:0;text-align:left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7A4F7DAF" w14:textId="56959FDA" w:rsidR="002219CB" w:rsidRPr="002219CB" w:rsidRDefault="002219CB" w:rsidP="002219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219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37CC" w14:textId="5A49DC48" w:rsidR="002219CB" w:rsidRDefault="002219C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94A067" wp14:editId="3567D82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195901326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67526" w14:textId="3508DFFD" w:rsidR="002219CB" w:rsidRPr="002219CB" w:rsidRDefault="002219CB" w:rsidP="002219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21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4A0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Protected" style="position:absolute;left:0;text-align:left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07467526" w14:textId="3508DFFD" w:rsidR="002219CB" w:rsidRPr="002219CB" w:rsidRDefault="002219CB" w:rsidP="002219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219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CB"/>
    <w:rsid w:val="000075B8"/>
    <w:rsid w:val="000976E2"/>
    <w:rsid w:val="001B20CE"/>
    <w:rsid w:val="002219CB"/>
    <w:rsid w:val="002F7938"/>
    <w:rsid w:val="00642102"/>
    <w:rsid w:val="0064372E"/>
    <w:rsid w:val="006F028F"/>
    <w:rsid w:val="00811D63"/>
    <w:rsid w:val="00A079A1"/>
    <w:rsid w:val="00BE06AE"/>
    <w:rsid w:val="00D812B4"/>
    <w:rsid w:val="00EC7165"/>
    <w:rsid w:val="00F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DDD7"/>
  <w15:chartTrackingRefBased/>
  <w15:docId w15:val="{C5C34767-5121-4B1C-A78F-5D413241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C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9CB"/>
    <w:pPr>
      <w:keepNext/>
      <w:keepLines/>
      <w:suppressAutoHyphens w:val="0"/>
      <w:overflowPunct/>
      <w:autoSpaceDE/>
      <w:autoSpaceDN/>
      <w:adjustRightInd/>
      <w:spacing w:before="36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9CB"/>
    <w:pPr>
      <w:keepNext/>
      <w:keepLines/>
      <w:suppressAutoHyphens w:val="0"/>
      <w:overflowPunct/>
      <w:autoSpaceDE/>
      <w:autoSpaceDN/>
      <w:adjustRightInd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9CB"/>
    <w:pPr>
      <w:keepNext/>
      <w:keepLines/>
      <w:suppressAutoHyphens w:val="0"/>
      <w:overflowPunct/>
      <w:autoSpaceDE/>
      <w:autoSpaceDN/>
      <w:adjustRightInd/>
      <w:spacing w:before="160" w:after="80" w:line="278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9CB"/>
    <w:pPr>
      <w:keepNext/>
      <w:keepLines/>
      <w:suppressAutoHyphens w:val="0"/>
      <w:overflowPunct/>
      <w:autoSpaceDE/>
      <w:autoSpaceDN/>
      <w:adjustRightInd/>
      <w:spacing w:before="80" w:after="40" w:line="278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9CB"/>
    <w:pPr>
      <w:keepNext/>
      <w:keepLines/>
      <w:suppressAutoHyphens w:val="0"/>
      <w:overflowPunct/>
      <w:autoSpaceDE/>
      <w:autoSpaceDN/>
      <w:adjustRightInd/>
      <w:spacing w:before="80" w:after="40" w:line="278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9CB"/>
    <w:pPr>
      <w:keepNext/>
      <w:keepLines/>
      <w:suppressAutoHyphens w:val="0"/>
      <w:overflowPunct/>
      <w:autoSpaceDE/>
      <w:autoSpaceDN/>
      <w:adjustRightInd/>
      <w:spacing w:before="40" w:line="278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9CB"/>
    <w:pPr>
      <w:keepNext/>
      <w:keepLines/>
      <w:suppressAutoHyphens w:val="0"/>
      <w:overflowPunct/>
      <w:autoSpaceDE/>
      <w:autoSpaceDN/>
      <w:adjustRightInd/>
      <w:spacing w:before="40" w:line="278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9CB"/>
    <w:pPr>
      <w:keepNext/>
      <w:keepLines/>
      <w:suppressAutoHyphens w:val="0"/>
      <w:overflowPunct/>
      <w:autoSpaceDE/>
      <w:autoSpaceDN/>
      <w:adjustRightInd/>
      <w:spacing w:line="278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9CB"/>
    <w:pPr>
      <w:keepNext/>
      <w:keepLines/>
      <w:suppressAutoHyphens w:val="0"/>
      <w:overflowPunct/>
      <w:autoSpaceDE/>
      <w:autoSpaceDN/>
      <w:adjustRightInd/>
      <w:spacing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9CB"/>
    <w:pPr>
      <w:suppressAutoHyphens w:val="0"/>
      <w:overflowPunct/>
      <w:autoSpaceDE/>
      <w:autoSpaceDN/>
      <w:adjustRightInd/>
      <w:spacing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1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9CB"/>
    <w:pPr>
      <w:numPr>
        <w:ilvl w:val="1"/>
      </w:numPr>
      <w:suppressAutoHyphens w:val="0"/>
      <w:overflowPunct/>
      <w:autoSpaceDE/>
      <w:autoSpaceDN/>
      <w:adjustRightInd/>
      <w:spacing w:after="160" w:line="278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1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9CB"/>
    <w:pPr>
      <w:suppressAutoHyphens w:val="0"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1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9CB"/>
    <w:pPr>
      <w:suppressAutoHyphens w:val="0"/>
      <w:overflowPunct/>
      <w:autoSpaceDE/>
      <w:autoSpaceDN/>
      <w:adjustRightInd/>
      <w:spacing w:after="160" w:line="27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1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9CB"/>
    <w:rPr>
      <w:b/>
      <w:bCs/>
      <w:smallCaps/>
      <w:color w:val="0F4761" w:themeColor="accent1" w:themeShade="BF"/>
      <w:spacing w:val="5"/>
    </w:rPr>
  </w:style>
  <w:style w:type="paragraph" w:customStyle="1" w:styleId="BankNormal">
    <w:name w:val="BankNormal"/>
    <w:basedOn w:val="Normal"/>
    <w:rsid w:val="002219CB"/>
    <w:pPr>
      <w:suppressAutoHyphens w:val="0"/>
      <w:spacing w:after="240"/>
      <w:jc w:val="left"/>
    </w:pPr>
    <w:rPr>
      <w:lang w:val="en-US"/>
    </w:rPr>
  </w:style>
  <w:style w:type="paragraph" w:customStyle="1" w:styleId="Header1">
    <w:name w:val="Header1"/>
    <w:basedOn w:val="Normal"/>
    <w:rsid w:val="002219CB"/>
    <w:pPr>
      <w:widowControl w:val="0"/>
      <w:suppressAutoHyphens w:val="0"/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smallCaps/>
      <w:sz w:val="3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1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CB"/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19CB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</w:rPr>
  </w:style>
  <w:style w:type="character" w:styleId="Hyperlink">
    <w:name w:val="Hyperlink"/>
    <w:uiPriority w:val="99"/>
    <w:unhideWhenUsed/>
    <w:rsid w:val="002219CB"/>
    <w:rPr>
      <w:color w:val="0000FF"/>
      <w:u w:val="single"/>
    </w:rPr>
  </w:style>
  <w:style w:type="table" w:styleId="TableGrid">
    <w:name w:val="Table Grid"/>
    <w:basedOn w:val="TableNormal"/>
    <w:uiPriority w:val="39"/>
    <w:rsid w:val="00FB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11D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1D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1D63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Mahamat Alkhali</dc:creator>
  <cp:keywords/>
  <dc:description/>
  <cp:lastModifiedBy>Abdoulaye Kabore</cp:lastModifiedBy>
  <cp:revision>2</cp:revision>
  <dcterms:created xsi:type="dcterms:W3CDTF">2025-05-12T19:56:00Z</dcterms:created>
  <dcterms:modified xsi:type="dcterms:W3CDTF">2025-05-12T19:56:00Z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4748018e,221157ee,4e04052d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2025-05-12T12:43:09Z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d2357cdf-d6ec-4dcd-971d-fb60d67117ce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