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6A04E" w14:textId="77777777" w:rsidR="00435C87" w:rsidRDefault="00570DC9" w:rsidP="00435C87">
      <w:pPr>
        <w:tabs>
          <w:tab w:val="left" w:pos="8132"/>
        </w:tabs>
        <w:spacing w:after="200" w:line="276" w:lineRule="auto"/>
        <w:ind w:right="-1417"/>
        <w:rPr>
          <w:lang w:val="fr-FR"/>
        </w:rPr>
      </w:pPr>
      <w:bookmarkStart w:id="0" w:name="_Toc265495742"/>
      <w:bookmarkStart w:id="1" w:name="_Toc349889996"/>
      <w:bookmarkStart w:id="2" w:name="_Toc5779403"/>
      <w:r w:rsidRPr="00E1197E">
        <w:rPr>
          <w:rFonts w:ascii="Century Gothic" w:eastAsia="Calibri" w:hAnsi="Century Gothic"/>
          <w:noProof/>
          <w:u w:val="single"/>
        </w:rPr>
        <w:drawing>
          <wp:anchor distT="0" distB="0" distL="114300" distR="114300" simplePos="0" relativeHeight="251649024" behindDoc="0" locked="0" layoutInCell="1" allowOverlap="1" wp14:anchorId="1E37A732" wp14:editId="2C296D41">
            <wp:simplePos x="0" y="0"/>
            <wp:positionH relativeFrom="column">
              <wp:posOffset>4540038</wp:posOffset>
            </wp:positionH>
            <wp:positionV relativeFrom="paragraph">
              <wp:posOffset>-70485</wp:posOffset>
            </wp:positionV>
            <wp:extent cx="1279525" cy="566420"/>
            <wp:effectExtent l="0" t="0" r="0" b="0"/>
            <wp:wrapNone/>
            <wp:docPr id="1400668358" name="Image 1400668358" descr="logo b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d2.jpg"/>
                    <pic:cNvPicPr/>
                  </pic:nvPicPr>
                  <pic:blipFill>
                    <a:blip r:embed="rId11"/>
                    <a:stretch>
                      <a:fillRect/>
                    </a:stretch>
                  </pic:blipFill>
                  <pic:spPr>
                    <a:xfrm>
                      <a:off x="0" y="0"/>
                      <a:ext cx="1279525" cy="566420"/>
                    </a:xfrm>
                    <a:prstGeom prst="rect">
                      <a:avLst/>
                    </a:prstGeom>
                  </pic:spPr>
                </pic:pic>
              </a:graphicData>
            </a:graphic>
            <wp14:sizeRelH relativeFrom="margin">
              <wp14:pctWidth>0</wp14:pctWidth>
            </wp14:sizeRelH>
            <wp14:sizeRelV relativeFrom="margin">
              <wp14:pctHeight>0</wp14:pctHeight>
            </wp14:sizeRelV>
          </wp:anchor>
        </w:drawing>
      </w:r>
      <w:r w:rsidR="00386BFA" w:rsidRPr="00E1197E">
        <w:rPr>
          <w:rFonts w:ascii="Century Gothic" w:eastAsia="Calibri" w:hAnsi="Century Gothic"/>
          <w:noProof/>
          <w:u w:val="single"/>
        </w:rPr>
        <w:drawing>
          <wp:anchor distT="0" distB="0" distL="114300" distR="114300" simplePos="0" relativeHeight="251651072" behindDoc="0" locked="0" layoutInCell="1" allowOverlap="1" wp14:anchorId="3828C1FA" wp14:editId="2A243C00">
            <wp:simplePos x="0" y="0"/>
            <wp:positionH relativeFrom="column">
              <wp:posOffset>693518</wp:posOffset>
            </wp:positionH>
            <wp:positionV relativeFrom="paragraph">
              <wp:posOffset>-227965</wp:posOffset>
            </wp:positionV>
            <wp:extent cx="857250" cy="986790"/>
            <wp:effectExtent l="0" t="0" r="0" b="0"/>
            <wp:wrapNone/>
            <wp:docPr id="1" name="Image 1" descr="http://tse1.mm.bing.net/th?&amp;id=OIP.M5f2e2f032aafa8d49794076fbd34957eo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tse1.mm.bing.net/th?&amp;id=OIP.M5f2e2f032aafa8d49794076fbd34957eo0&amp;w=300&amp;h=300&amp;c=0&amp;pid=1.9&amp;rs=0&amp;p=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090A0" w14:textId="77777777" w:rsidR="00435C87" w:rsidRPr="00435C87" w:rsidRDefault="00435C87" w:rsidP="00435C87">
      <w:pPr>
        <w:rPr>
          <w:lang w:val="fr-FR"/>
        </w:rPr>
      </w:pPr>
    </w:p>
    <w:p w14:paraId="54D91E1E" w14:textId="77777777" w:rsidR="00435C87" w:rsidRPr="00435C87" w:rsidRDefault="00435C87" w:rsidP="00435C87">
      <w:pPr>
        <w:rPr>
          <w:lang w:val="fr-FR"/>
        </w:rPr>
      </w:pPr>
    </w:p>
    <w:p w14:paraId="2865567E" w14:textId="77777777" w:rsidR="00435C87" w:rsidRPr="00435C87" w:rsidRDefault="00435C87" w:rsidP="00435C87">
      <w:pPr>
        <w:ind w:right="72"/>
        <w:jc w:val="center"/>
        <w:rPr>
          <w:rFonts w:ascii="Century Gothic" w:hAnsi="Century Gothic"/>
          <w:b/>
          <w:iCs/>
          <w:lang w:val="fr-FR"/>
        </w:rPr>
      </w:pPr>
      <w:r w:rsidRPr="00435C87">
        <w:rPr>
          <w:rFonts w:ascii="Century Gothic" w:hAnsi="Century Gothic"/>
          <w:b/>
          <w:iCs/>
          <w:lang w:val="fr-FR"/>
        </w:rPr>
        <w:t>République de Guinée</w:t>
      </w:r>
    </w:p>
    <w:p w14:paraId="52B3E156" w14:textId="77777777" w:rsidR="00435C87" w:rsidRPr="00435C87" w:rsidRDefault="00435C87" w:rsidP="00435C87">
      <w:pPr>
        <w:jc w:val="center"/>
        <w:rPr>
          <w:rFonts w:ascii="Century Gothic" w:hAnsi="Century Gothic"/>
          <w:b/>
          <w:lang w:val="fr-FR"/>
        </w:rPr>
      </w:pPr>
      <w:r w:rsidRPr="00435C87">
        <w:rPr>
          <w:rFonts w:ascii="Century Gothic" w:hAnsi="Century Gothic"/>
          <w:b/>
          <w:iCs/>
          <w:lang w:val="fr-FR"/>
        </w:rPr>
        <w:t>*******</w:t>
      </w:r>
    </w:p>
    <w:p w14:paraId="59D8779B" w14:textId="77777777" w:rsidR="00435C87" w:rsidRPr="00435C87" w:rsidRDefault="00435C87" w:rsidP="00435C87">
      <w:pPr>
        <w:ind w:right="72"/>
        <w:jc w:val="center"/>
        <w:rPr>
          <w:rFonts w:ascii="Century Gothic" w:hAnsi="Century Gothic"/>
          <w:b/>
          <w:iCs/>
          <w:lang w:val="fr-FR"/>
        </w:rPr>
      </w:pPr>
      <w:r w:rsidRPr="00435C87">
        <w:rPr>
          <w:rFonts w:ascii="Century Gothic" w:hAnsi="Century Gothic"/>
          <w:b/>
          <w:iCs/>
          <w:color w:val="FF0000"/>
          <w:lang w:val="fr-FR"/>
        </w:rPr>
        <w:t>Travail</w:t>
      </w:r>
      <w:r w:rsidRPr="00435C87">
        <w:rPr>
          <w:rFonts w:ascii="Century Gothic" w:hAnsi="Century Gothic"/>
          <w:b/>
          <w:iCs/>
          <w:color w:val="FFFF00"/>
          <w:lang w:val="fr-FR"/>
        </w:rPr>
        <w:t>-Justice</w:t>
      </w:r>
      <w:r w:rsidRPr="00435C87">
        <w:rPr>
          <w:rFonts w:ascii="Century Gothic" w:hAnsi="Century Gothic"/>
          <w:b/>
          <w:iCs/>
          <w:color w:val="00B050"/>
          <w:lang w:val="fr-FR"/>
        </w:rPr>
        <w:t>-Solidarité</w:t>
      </w:r>
    </w:p>
    <w:p w14:paraId="60716D91" w14:textId="77777777" w:rsidR="00435C87" w:rsidRPr="00435C87" w:rsidRDefault="00435C87" w:rsidP="00435C87">
      <w:pPr>
        <w:jc w:val="center"/>
        <w:rPr>
          <w:rFonts w:ascii="Century Gothic" w:hAnsi="Century Gothic"/>
          <w:lang w:val="fr-FR"/>
        </w:rPr>
      </w:pPr>
      <w:r w:rsidRPr="00435C87">
        <w:rPr>
          <w:rFonts w:ascii="Century Gothic" w:hAnsi="Century Gothic"/>
          <w:iCs/>
          <w:lang w:val="fr-FR"/>
        </w:rPr>
        <w:t>*********</w:t>
      </w:r>
    </w:p>
    <w:p w14:paraId="7A8541F8" w14:textId="77777777" w:rsidR="00435C87" w:rsidRPr="00435C87" w:rsidRDefault="00435C87" w:rsidP="00435C87">
      <w:pPr>
        <w:ind w:right="72"/>
        <w:jc w:val="center"/>
        <w:rPr>
          <w:rFonts w:ascii="Century Gothic" w:hAnsi="Century Gothic"/>
          <w:b/>
          <w:iCs/>
          <w:lang w:val="fr-FR"/>
        </w:rPr>
      </w:pPr>
      <w:r w:rsidRPr="00435C87">
        <w:rPr>
          <w:rFonts w:ascii="Century Gothic" w:hAnsi="Century Gothic"/>
          <w:b/>
          <w:iCs/>
          <w:lang w:val="fr-FR"/>
        </w:rPr>
        <w:t>MINISTERE DE L’URBANISME, DE L’HABITAT ET DE L’AMENAGEMENT DU TERRITOIRE</w:t>
      </w:r>
      <w:r w:rsidR="00612B69">
        <w:rPr>
          <w:rFonts w:ascii="Century Gothic" w:hAnsi="Century Gothic"/>
          <w:b/>
          <w:iCs/>
          <w:lang w:val="fr-FR"/>
        </w:rPr>
        <w:t>, CHARGE DE LA RECUPERATION DES DOMAINES SPOLIES DE L’ETAT</w:t>
      </w:r>
      <w:r w:rsidRPr="00435C87">
        <w:rPr>
          <w:rFonts w:ascii="Century Gothic" w:hAnsi="Century Gothic"/>
          <w:b/>
          <w:iCs/>
          <w:lang w:val="fr-FR"/>
        </w:rPr>
        <w:t xml:space="preserve"> </w:t>
      </w:r>
    </w:p>
    <w:p w14:paraId="6540AF51" w14:textId="77777777" w:rsidR="00435C87" w:rsidRPr="00435C87" w:rsidRDefault="00435C87" w:rsidP="00435C87">
      <w:pPr>
        <w:jc w:val="center"/>
        <w:rPr>
          <w:rFonts w:ascii="Century Gothic" w:hAnsi="Century Gothic"/>
          <w:b/>
          <w:lang w:val="fr-FR"/>
        </w:rPr>
      </w:pPr>
      <w:r w:rsidRPr="00435C87">
        <w:rPr>
          <w:rFonts w:ascii="Century Gothic" w:hAnsi="Century Gothic"/>
          <w:b/>
          <w:iCs/>
          <w:lang w:val="fr-FR"/>
        </w:rPr>
        <w:t>*************</w:t>
      </w:r>
    </w:p>
    <w:p w14:paraId="7D92A9BD" w14:textId="77777777" w:rsidR="00435C87" w:rsidRPr="00435C87" w:rsidRDefault="00435C87" w:rsidP="00435C87">
      <w:pPr>
        <w:ind w:right="72"/>
        <w:jc w:val="center"/>
        <w:rPr>
          <w:rFonts w:ascii="Century Gothic" w:hAnsi="Century Gothic"/>
          <w:b/>
          <w:iCs/>
          <w:lang w:val="fr-FR"/>
        </w:rPr>
      </w:pPr>
      <w:r w:rsidRPr="00435C87">
        <w:rPr>
          <w:rFonts w:ascii="Century Gothic" w:hAnsi="Century Gothic"/>
          <w:b/>
          <w:iCs/>
          <w:lang w:val="fr-FR"/>
        </w:rPr>
        <w:t>DIRECTION NATIONALE DE L’AMENAGEMENT DU TERRITOIRE ET DE L’URBANISME (DATU)</w:t>
      </w:r>
    </w:p>
    <w:p w14:paraId="7E86A667" w14:textId="77777777" w:rsidR="00435C87" w:rsidRPr="00435C87" w:rsidRDefault="00435C87" w:rsidP="00435C87">
      <w:pPr>
        <w:jc w:val="center"/>
        <w:rPr>
          <w:rFonts w:ascii="Century Gothic" w:eastAsia="Calibri" w:hAnsi="Century Gothic"/>
          <w:b/>
          <w:lang w:val="fr-FR"/>
        </w:rPr>
      </w:pPr>
      <w:r w:rsidRPr="00435C87">
        <w:rPr>
          <w:rFonts w:ascii="Century Gothic" w:hAnsi="Century Gothic"/>
          <w:b/>
          <w:iCs/>
          <w:lang w:val="fr-FR"/>
        </w:rPr>
        <w:t>***************</w:t>
      </w:r>
    </w:p>
    <w:p w14:paraId="0EAAA93E" w14:textId="77777777" w:rsidR="00435C87" w:rsidRDefault="00435C87" w:rsidP="00435C87">
      <w:pPr>
        <w:ind w:right="72"/>
        <w:jc w:val="center"/>
        <w:rPr>
          <w:rFonts w:ascii="Century Gothic" w:hAnsi="Century Gothic"/>
          <w:b/>
          <w:iCs/>
          <w:lang w:val="fr-FR"/>
        </w:rPr>
      </w:pPr>
      <w:r w:rsidRPr="00435C87">
        <w:rPr>
          <w:rFonts w:ascii="Century Gothic" w:hAnsi="Century Gothic"/>
          <w:b/>
          <w:iCs/>
          <w:lang w:val="fr-FR"/>
        </w:rPr>
        <w:t>UNITE DE GESTION DU PROJET DE MODERNISATION ET D’EXTENSION DE LA STATION D’EPURATION DES EAUX USEES DE CONAKRY (UGPSTEP)</w:t>
      </w:r>
    </w:p>
    <w:p w14:paraId="442B71AF" w14:textId="77777777" w:rsidR="00435C87" w:rsidRPr="00435C87" w:rsidRDefault="00435C87" w:rsidP="00435C87">
      <w:pPr>
        <w:ind w:right="72"/>
        <w:jc w:val="center"/>
        <w:rPr>
          <w:rFonts w:ascii="Century Gothic" w:hAnsi="Century Gothic"/>
          <w:b/>
          <w:iCs/>
          <w:lang w:val="fr-FR"/>
        </w:rPr>
      </w:pPr>
    </w:p>
    <w:p w14:paraId="51B52F53" w14:textId="77777777" w:rsidR="00435C87" w:rsidRPr="00435C87" w:rsidRDefault="00435C87" w:rsidP="00435C87">
      <w:pPr>
        <w:jc w:val="center"/>
        <w:rPr>
          <w:rFonts w:ascii="Century Gothic" w:eastAsia="Calibri" w:hAnsi="Century Gothic"/>
          <w:b/>
          <w:lang w:val="fr-FR"/>
        </w:rPr>
      </w:pPr>
      <w:r w:rsidRPr="00435C87">
        <w:rPr>
          <w:rFonts w:ascii="Century Gothic" w:eastAsia="Calibri" w:hAnsi="Century Gothic"/>
          <w:b/>
          <w:lang w:val="fr-FR"/>
        </w:rPr>
        <w:t>FINANCEMENT : GOUVERNEMENT GUINEEN, BANQUE ISLAMIQUE DE DEVELOPPEMENT (BID) ET LE ROYAUME DU MAROC</w:t>
      </w:r>
    </w:p>
    <w:p w14:paraId="2EE55A72" w14:textId="77777777" w:rsidR="00435C87" w:rsidRPr="00E1197E" w:rsidRDefault="00435C87" w:rsidP="00435C87">
      <w:pPr>
        <w:spacing w:line="276" w:lineRule="auto"/>
        <w:jc w:val="center"/>
        <w:rPr>
          <w:rFonts w:ascii="Century Gothic" w:eastAsia="Calibri" w:hAnsi="Century Gothic"/>
        </w:rPr>
      </w:pPr>
      <w:r w:rsidRPr="00E1197E">
        <w:rPr>
          <w:rFonts w:ascii="Century Gothic" w:eastAsia="Calibri" w:hAnsi="Century Gothic"/>
          <w:b/>
        </w:rPr>
        <w:t>******************</w:t>
      </w:r>
    </w:p>
    <w:p w14:paraId="2FCB9258" w14:textId="77777777" w:rsidR="00435C87" w:rsidRPr="00D167CF" w:rsidRDefault="00435C87" w:rsidP="00435C87">
      <w:pPr>
        <w:spacing w:line="276" w:lineRule="auto"/>
        <w:contextualSpacing/>
        <w:jc w:val="center"/>
        <w:rPr>
          <w:rFonts w:ascii="Trebuchet MS" w:hAnsi="Trebuchet MS"/>
          <w:b/>
          <w:u w:val="single"/>
        </w:rPr>
      </w:pPr>
    </w:p>
    <w:p w14:paraId="2FBA0606" w14:textId="77777777" w:rsidR="00435C87" w:rsidRPr="00D167CF" w:rsidRDefault="00435C87" w:rsidP="00435C87">
      <w:pPr>
        <w:spacing w:line="276" w:lineRule="auto"/>
        <w:contextualSpacing/>
        <w:jc w:val="center"/>
        <w:rPr>
          <w:rFonts w:ascii="Trebuchet MS" w:hAnsi="Trebuchet MS"/>
          <w:b/>
          <w:u w:val="single"/>
        </w:rPr>
      </w:pPr>
    </w:p>
    <w:p w14:paraId="0E85D5AC" w14:textId="77777777" w:rsidR="00435C87" w:rsidRPr="00D167CF" w:rsidRDefault="00435C87" w:rsidP="00435C87">
      <w:pPr>
        <w:spacing w:line="276" w:lineRule="auto"/>
        <w:contextualSpacing/>
        <w:jc w:val="center"/>
        <w:rPr>
          <w:rFonts w:ascii="Trebuchet MS" w:hAnsi="Trebuchet MS"/>
          <w:b/>
          <w:u w:val="single"/>
        </w:rPr>
      </w:pPr>
    </w:p>
    <w:p w14:paraId="3F62D185" w14:textId="77777777" w:rsidR="00435C87" w:rsidRPr="00D167CF" w:rsidRDefault="00435C87" w:rsidP="00435C87">
      <w:pPr>
        <w:spacing w:line="276" w:lineRule="auto"/>
        <w:contextualSpacing/>
        <w:jc w:val="center"/>
        <w:rPr>
          <w:rFonts w:ascii="Trebuchet MS" w:hAnsi="Trebuchet MS"/>
          <w:b/>
          <w:u w:val="single"/>
        </w:rPr>
      </w:pPr>
    </w:p>
    <w:p w14:paraId="4D0CB155" w14:textId="77777777" w:rsidR="00435C87" w:rsidRPr="00D167CF" w:rsidRDefault="00435C87" w:rsidP="00435C87">
      <w:pPr>
        <w:spacing w:line="276" w:lineRule="auto"/>
        <w:contextualSpacing/>
        <w:jc w:val="center"/>
        <w:rPr>
          <w:rFonts w:ascii="Trebuchet MS" w:hAnsi="Trebuchet MS"/>
          <w:b/>
          <w:u w:val="single"/>
        </w:rPr>
      </w:pPr>
    </w:p>
    <w:tbl>
      <w:tblPr>
        <w:tblW w:w="0" w:type="auto"/>
        <w:tblInd w:w="39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938"/>
      </w:tblGrid>
      <w:tr w:rsidR="00435C87" w:rsidRPr="00F04D29" w14:paraId="2F5E38DC" w14:textId="77777777" w:rsidTr="00B02EF3">
        <w:tc>
          <w:tcPr>
            <w:tcW w:w="9781" w:type="dxa"/>
            <w:shd w:val="clear" w:color="auto" w:fill="auto"/>
          </w:tcPr>
          <w:p w14:paraId="7AFBF7CC" w14:textId="77777777" w:rsidR="00435C87" w:rsidRPr="00F04D29" w:rsidRDefault="00435C87" w:rsidP="00B02EF3">
            <w:pPr>
              <w:spacing w:line="276" w:lineRule="auto"/>
              <w:contextualSpacing/>
              <w:jc w:val="center"/>
              <w:rPr>
                <w:rFonts w:ascii="Trebuchet MS" w:hAnsi="Trebuchet MS"/>
                <w:b/>
                <w:bCs/>
                <w:sz w:val="40"/>
                <w:szCs w:val="40"/>
                <w:lang w:eastAsia="fr-FR"/>
              </w:rPr>
            </w:pPr>
          </w:p>
        </w:tc>
      </w:tr>
      <w:tr w:rsidR="00435C87" w:rsidRPr="00F04D29" w14:paraId="4B922447" w14:textId="77777777" w:rsidTr="00B02EF3">
        <w:tc>
          <w:tcPr>
            <w:tcW w:w="9781" w:type="dxa"/>
            <w:shd w:val="clear" w:color="auto" w:fill="auto"/>
          </w:tcPr>
          <w:p w14:paraId="4CB80B31" w14:textId="77777777" w:rsidR="00435C87" w:rsidRPr="00F04D29" w:rsidRDefault="00435C87" w:rsidP="00B02EF3">
            <w:pPr>
              <w:spacing w:line="276" w:lineRule="auto"/>
              <w:contextualSpacing/>
              <w:jc w:val="center"/>
              <w:rPr>
                <w:rFonts w:ascii="Trebuchet MS" w:hAnsi="Trebuchet MS"/>
                <w:b/>
                <w:bCs/>
                <w:sz w:val="40"/>
                <w:szCs w:val="40"/>
                <w:lang w:eastAsia="fr-FR"/>
              </w:rPr>
            </w:pPr>
            <w:r>
              <w:rPr>
                <w:rFonts w:ascii="Trebuchet MS" w:hAnsi="Trebuchet MS"/>
                <w:b/>
                <w:bCs/>
                <w:sz w:val="40"/>
                <w:szCs w:val="40"/>
                <w:lang w:eastAsia="fr-FR"/>
              </w:rPr>
              <w:t xml:space="preserve">TERMES DE REFERENCE </w:t>
            </w:r>
          </w:p>
        </w:tc>
      </w:tr>
      <w:tr w:rsidR="00435C87" w:rsidRPr="00F04D29" w14:paraId="047F91AF" w14:textId="77777777" w:rsidTr="00B02EF3">
        <w:tc>
          <w:tcPr>
            <w:tcW w:w="9781" w:type="dxa"/>
            <w:shd w:val="clear" w:color="auto" w:fill="auto"/>
          </w:tcPr>
          <w:p w14:paraId="40868A97" w14:textId="77777777" w:rsidR="00435C87" w:rsidRPr="00F04D29" w:rsidRDefault="00435C87" w:rsidP="00B02EF3">
            <w:pPr>
              <w:spacing w:line="276" w:lineRule="auto"/>
              <w:contextualSpacing/>
              <w:jc w:val="center"/>
              <w:rPr>
                <w:rFonts w:ascii="Trebuchet MS" w:hAnsi="Trebuchet MS"/>
                <w:b/>
                <w:bCs/>
                <w:sz w:val="40"/>
                <w:szCs w:val="40"/>
                <w:lang w:eastAsia="fr-FR"/>
              </w:rPr>
            </w:pPr>
            <w:r>
              <w:rPr>
                <w:rFonts w:ascii="Trebuchet MS" w:hAnsi="Trebuchet MS"/>
                <w:b/>
                <w:bCs/>
                <w:sz w:val="40"/>
                <w:szCs w:val="40"/>
                <w:lang w:eastAsia="fr-FR"/>
              </w:rPr>
              <w:t>DE L’INGENIEUR-CONSEIL</w:t>
            </w:r>
          </w:p>
        </w:tc>
      </w:tr>
      <w:tr w:rsidR="00435C87" w:rsidRPr="00F04D29" w14:paraId="251530B5" w14:textId="77777777" w:rsidTr="00B02EF3">
        <w:tc>
          <w:tcPr>
            <w:tcW w:w="9781" w:type="dxa"/>
            <w:shd w:val="clear" w:color="auto" w:fill="auto"/>
          </w:tcPr>
          <w:p w14:paraId="2D049D59" w14:textId="77777777" w:rsidR="00435C87" w:rsidRPr="00F04D29" w:rsidRDefault="00435C87" w:rsidP="00386BFA">
            <w:pPr>
              <w:spacing w:line="276" w:lineRule="auto"/>
              <w:contextualSpacing/>
              <w:rPr>
                <w:rFonts w:ascii="Trebuchet MS" w:hAnsi="Trebuchet MS"/>
                <w:bCs/>
                <w:sz w:val="40"/>
                <w:szCs w:val="40"/>
                <w:lang w:eastAsia="fr-FR"/>
              </w:rPr>
            </w:pPr>
          </w:p>
        </w:tc>
      </w:tr>
    </w:tbl>
    <w:p w14:paraId="38FA4D45" w14:textId="77777777" w:rsidR="00435C87" w:rsidRPr="00D167CF" w:rsidRDefault="00435C87" w:rsidP="00435C87">
      <w:pPr>
        <w:spacing w:line="276" w:lineRule="auto"/>
        <w:contextualSpacing/>
        <w:jc w:val="center"/>
        <w:rPr>
          <w:rFonts w:ascii="Trebuchet MS" w:hAnsi="Trebuchet MS"/>
          <w:b/>
          <w:u w:val="single"/>
        </w:rPr>
      </w:pPr>
    </w:p>
    <w:p w14:paraId="75732EC6" w14:textId="77777777" w:rsidR="00435C87" w:rsidRPr="00D167CF" w:rsidRDefault="00435C87" w:rsidP="00435C87">
      <w:pPr>
        <w:spacing w:line="276" w:lineRule="auto"/>
        <w:contextualSpacing/>
        <w:jc w:val="center"/>
        <w:rPr>
          <w:rFonts w:ascii="Trebuchet MS" w:hAnsi="Trebuchet MS"/>
          <w:b/>
          <w:u w:val="single"/>
        </w:rPr>
      </w:pPr>
    </w:p>
    <w:p w14:paraId="5ED6528C" w14:textId="77777777" w:rsidR="00435C87" w:rsidRPr="00D167CF" w:rsidRDefault="00435C87" w:rsidP="00435C87">
      <w:pPr>
        <w:spacing w:line="276" w:lineRule="auto"/>
        <w:contextualSpacing/>
        <w:jc w:val="center"/>
        <w:rPr>
          <w:rFonts w:ascii="Trebuchet MS" w:hAnsi="Trebuchet MS"/>
          <w:b/>
          <w:u w:val="single"/>
        </w:rPr>
      </w:pPr>
    </w:p>
    <w:p w14:paraId="5F299EFF" w14:textId="77777777" w:rsidR="00435C87" w:rsidRPr="00D167CF" w:rsidRDefault="00435C87" w:rsidP="00435C87">
      <w:pPr>
        <w:spacing w:line="276" w:lineRule="auto"/>
        <w:contextualSpacing/>
        <w:jc w:val="center"/>
        <w:rPr>
          <w:rFonts w:ascii="Trebuchet MS" w:hAnsi="Trebuchet MS"/>
          <w:b/>
          <w:u w:val="single"/>
        </w:rPr>
      </w:pPr>
    </w:p>
    <w:p w14:paraId="5AC58A2E" w14:textId="77777777" w:rsidR="00435C87" w:rsidRPr="00D167CF" w:rsidRDefault="00D74376" w:rsidP="00435C87">
      <w:pPr>
        <w:spacing w:line="276" w:lineRule="auto"/>
        <w:contextualSpacing/>
        <w:jc w:val="center"/>
        <w:rPr>
          <w:rFonts w:ascii="Trebuchet MS" w:hAnsi="Trebuchet MS"/>
          <w:b/>
          <w:bCs/>
          <w:lang w:eastAsia="fr-FR"/>
        </w:rPr>
      </w:pPr>
      <w:r w:rsidRPr="00D74376">
        <w:rPr>
          <w:rFonts w:ascii="Trebuchet MS" w:hAnsi="Trebuchet MS"/>
          <w:b/>
          <w:bCs/>
          <w:lang w:val="fr-MA" w:eastAsia="fr-FR"/>
        </w:rPr>
        <w:t>Juin</w:t>
      </w:r>
      <w:r w:rsidR="00435C87">
        <w:rPr>
          <w:rFonts w:ascii="Trebuchet MS" w:hAnsi="Trebuchet MS"/>
          <w:b/>
          <w:bCs/>
          <w:lang w:eastAsia="fr-FR"/>
        </w:rPr>
        <w:t xml:space="preserve"> 202</w:t>
      </w:r>
      <w:r w:rsidR="00021A42">
        <w:rPr>
          <w:rFonts w:ascii="Trebuchet MS" w:hAnsi="Trebuchet MS"/>
          <w:b/>
          <w:bCs/>
          <w:lang w:eastAsia="fr-FR"/>
        </w:rPr>
        <w:t>4</w:t>
      </w:r>
    </w:p>
    <w:p w14:paraId="6752F5FA" w14:textId="77777777" w:rsidR="00435C87" w:rsidRDefault="00435C87" w:rsidP="00435C87">
      <w:pPr>
        <w:tabs>
          <w:tab w:val="left" w:pos="3376"/>
        </w:tabs>
        <w:spacing w:after="200" w:line="276" w:lineRule="auto"/>
        <w:ind w:right="-1417"/>
        <w:rPr>
          <w:lang w:val="fr-FR"/>
        </w:rPr>
      </w:pPr>
    </w:p>
    <w:p w14:paraId="74B36DE8" w14:textId="77777777" w:rsidR="00435C87" w:rsidRPr="00435C87" w:rsidRDefault="00435C87" w:rsidP="00435C87">
      <w:pPr>
        <w:tabs>
          <w:tab w:val="left" w:pos="8132"/>
        </w:tabs>
        <w:spacing w:after="200" w:line="276" w:lineRule="auto"/>
        <w:ind w:right="-1417"/>
        <w:rPr>
          <w:rFonts w:ascii="Century Gothic" w:eastAsia="Calibri" w:hAnsi="Century Gothic"/>
          <w:u w:val="single"/>
          <w:lang w:val="fr-FR"/>
        </w:rPr>
      </w:pPr>
      <w:bookmarkStart w:id="3" w:name="_Hlk137904823"/>
      <w:r w:rsidRPr="00435C87">
        <w:rPr>
          <w:rFonts w:ascii="Century Gothic" w:eastAsia="Calibri" w:hAnsi="Century Gothic"/>
          <w:noProof/>
          <w:lang w:val="fr-FR"/>
        </w:rPr>
        <w:t xml:space="preserve"> </w:t>
      </w:r>
    </w:p>
    <w:bookmarkEnd w:id="3"/>
    <w:p w14:paraId="06E8D2C3" w14:textId="77777777" w:rsidR="0041627D" w:rsidRDefault="00435C87" w:rsidP="00435C87">
      <w:pPr>
        <w:spacing w:after="160" w:line="259" w:lineRule="auto"/>
        <w:rPr>
          <w:rFonts w:ascii="Trebuchet MS" w:hAnsi="Trebuchet MS"/>
          <w:b/>
          <w:color w:val="000000"/>
          <w:u w:val="single"/>
        </w:rPr>
        <w:sectPr w:rsidR="0041627D" w:rsidSect="00F61E11">
          <w:headerReference w:type="default" r:id="rId13"/>
          <w:footerReference w:type="default" r:id="rId14"/>
          <w:pgSz w:w="12240" w:h="15840"/>
          <w:pgMar w:top="1440" w:right="1440" w:bottom="1440" w:left="1440" w:header="720" w:footer="720" w:gutter="0"/>
          <w:cols w:space="720"/>
          <w:docGrid w:linePitch="360"/>
        </w:sectPr>
      </w:pPr>
      <w:r w:rsidRPr="00D167CF">
        <w:rPr>
          <w:rFonts w:ascii="Trebuchet MS" w:hAnsi="Trebuchet MS"/>
          <w:b/>
          <w:color w:val="000000"/>
          <w:u w:val="single"/>
        </w:rPr>
        <w:br w:type="page"/>
      </w:r>
    </w:p>
    <w:sdt>
      <w:sdtPr>
        <w:rPr>
          <w:rFonts w:ascii="Times New Roman" w:eastAsia="Times New Roman" w:hAnsi="Times New Roman" w:cs="Times New Roman"/>
          <w:color w:val="auto"/>
          <w:sz w:val="24"/>
          <w:szCs w:val="24"/>
          <w:lang w:val="en-US" w:eastAsia="en-US"/>
        </w:rPr>
        <w:id w:val="-426660518"/>
        <w:docPartObj>
          <w:docPartGallery w:val="Table of Contents"/>
          <w:docPartUnique/>
        </w:docPartObj>
      </w:sdtPr>
      <w:sdtEndPr>
        <w:rPr>
          <w:b/>
          <w:bCs/>
        </w:rPr>
      </w:sdtEndPr>
      <w:sdtContent>
        <w:p w14:paraId="2CEA3891" w14:textId="77777777" w:rsidR="00382B90" w:rsidRDefault="00382B90">
          <w:pPr>
            <w:pStyle w:val="En-ttedetabledesmatires"/>
          </w:pPr>
          <w:r>
            <w:t>Table des matières</w:t>
          </w:r>
        </w:p>
        <w:p w14:paraId="3088CF38" w14:textId="4BD89770" w:rsidR="00382B90" w:rsidRDefault="00382B90">
          <w:pPr>
            <w:pStyle w:val="TM1"/>
            <w:tabs>
              <w:tab w:val="left" w:pos="720"/>
            </w:tabs>
            <w:rPr>
              <w:rFonts w:asciiTheme="minorHAnsi" w:eastAsiaTheme="minorEastAsia" w:hAnsiTheme="minorHAnsi" w:cstheme="minorBidi"/>
              <w:sz w:val="22"/>
              <w:szCs w:val="22"/>
              <w:lang w:val="fr-FR" w:eastAsia="fr-FR"/>
            </w:rPr>
          </w:pPr>
          <w:r>
            <w:fldChar w:fldCharType="begin"/>
          </w:r>
          <w:r>
            <w:instrText xml:space="preserve"> TOC \o "1-3" \h \z \u </w:instrText>
          </w:r>
          <w:r>
            <w:fldChar w:fldCharType="separate"/>
          </w:r>
          <w:hyperlink w:anchor="_Toc168669597" w:history="1">
            <w:r w:rsidRPr="00833F11">
              <w:rPr>
                <w:rStyle w:val="Lienhypertexte"/>
                <w:b/>
                <w:i/>
                <w:lang w:val="fr-FR"/>
              </w:rPr>
              <w:t>1.</w:t>
            </w:r>
            <w:r>
              <w:rPr>
                <w:rFonts w:asciiTheme="minorHAnsi" w:eastAsiaTheme="minorEastAsia" w:hAnsiTheme="minorHAnsi" w:cstheme="minorBidi"/>
                <w:sz w:val="22"/>
                <w:szCs w:val="22"/>
                <w:lang w:val="fr-FR" w:eastAsia="fr-FR"/>
              </w:rPr>
              <w:tab/>
            </w:r>
            <w:r w:rsidRPr="00833F11">
              <w:rPr>
                <w:rStyle w:val="Lienhypertexte"/>
                <w:b/>
                <w:i/>
                <w:lang w:val="fr-FR"/>
              </w:rPr>
              <w:t>Aperçu général du projet</w:t>
            </w:r>
            <w:r>
              <w:rPr>
                <w:webHidden/>
              </w:rPr>
              <w:tab/>
            </w:r>
            <w:r>
              <w:rPr>
                <w:webHidden/>
              </w:rPr>
              <w:fldChar w:fldCharType="begin"/>
            </w:r>
            <w:r>
              <w:rPr>
                <w:webHidden/>
              </w:rPr>
              <w:instrText xml:space="preserve"> PAGEREF _Toc168669597 \h </w:instrText>
            </w:r>
            <w:r>
              <w:rPr>
                <w:webHidden/>
              </w:rPr>
            </w:r>
            <w:r>
              <w:rPr>
                <w:webHidden/>
              </w:rPr>
              <w:fldChar w:fldCharType="separate"/>
            </w:r>
            <w:r w:rsidR="001D1DBF">
              <w:rPr>
                <w:webHidden/>
              </w:rPr>
              <w:t>3</w:t>
            </w:r>
            <w:r>
              <w:rPr>
                <w:webHidden/>
              </w:rPr>
              <w:fldChar w:fldCharType="end"/>
            </w:r>
          </w:hyperlink>
        </w:p>
        <w:p w14:paraId="0B826832" w14:textId="5AFD7CA8" w:rsidR="00382B90" w:rsidRDefault="001F1878">
          <w:pPr>
            <w:pStyle w:val="TM1"/>
            <w:rPr>
              <w:rFonts w:asciiTheme="minorHAnsi" w:eastAsiaTheme="minorEastAsia" w:hAnsiTheme="minorHAnsi" w:cstheme="minorBidi"/>
              <w:sz w:val="22"/>
              <w:szCs w:val="22"/>
              <w:lang w:val="fr-FR" w:eastAsia="fr-FR"/>
            </w:rPr>
          </w:pPr>
          <w:hyperlink w:anchor="_Toc168669598" w:history="1">
            <w:r w:rsidR="00382B90" w:rsidRPr="00833F11">
              <w:rPr>
                <w:rStyle w:val="Lienhypertexte"/>
                <w:b/>
                <w:i/>
                <w:lang w:val="fr-FR"/>
              </w:rPr>
              <w:t>2.  Objectif(s) de la mission du Consultant</w:t>
            </w:r>
            <w:r w:rsidR="00382B90">
              <w:rPr>
                <w:webHidden/>
              </w:rPr>
              <w:tab/>
            </w:r>
            <w:r w:rsidR="00382B90">
              <w:rPr>
                <w:webHidden/>
              </w:rPr>
              <w:fldChar w:fldCharType="begin"/>
            </w:r>
            <w:r w:rsidR="00382B90">
              <w:rPr>
                <w:webHidden/>
              </w:rPr>
              <w:instrText xml:space="preserve"> PAGEREF _Toc168669598 \h </w:instrText>
            </w:r>
            <w:r w:rsidR="00382B90">
              <w:rPr>
                <w:webHidden/>
              </w:rPr>
            </w:r>
            <w:r w:rsidR="00382B90">
              <w:rPr>
                <w:webHidden/>
              </w:rPr>
              <w:fldChar w:fldCharType="separate"/>
            </w:r>
            <w:r w:rsidR="001D1DBF">
              <w:rPr>
                <w:webHidden/>
              </w:rPr>
              <w:t>4</w:t>
            </w:r>
            <w:r w:rsidR="00382B90">
              <w:rPr>
                <w:webHidden/>
              </w:rPr>
              <w:fldChar w:fldCharType="end"/>
            </w:r>
          </w:hyperlink>
        </w:p>
        <w:p w14:paraId="24E3F944" w14:textId="3AAAB630" w:rsidR="00382B90" w:rsidRDefault="001F1878">
          <w:pPr>
            <w:pStyle w:val="TM1"/>
            <w:rPr>
              <w:rFonts w:asciiTheme="minorHAnsi" w:eastAsiaTheme="minorEastAsia" w:hAnsiTheme="minorHAnsi" w:cstheme="minorBidi"/>
              <w:sz w:val="22"/>
              <w:szCs w:val="22"/>
              <w:lang w:val="fr-FR" w:eastAsia="fr-FR"/>
            </w:rPr>
          </w:pPr>
          <w:hyperlink w:anchor="_Toc168669599" w:history="1">
            <w:r w:rsidR="00382B90" w:rsidRPr="00833F11">
              <w:rPr>
                <w:rStyle w:val="Lienhypertexte"/>
                <w:b/>
                <w:i/>
                <w:lang w:val="fr-FR"/>
              </w:rPr>
              <w:t>3. Présentation de la situation du site de projet</w:t>
            </w:r>
            <w:r w:rsidR="00382B90">
              <w:rPr>
                <w:webHidden/>
              </w:rPr>
              <w:tab/>
            </w:r>
            <w:r w:rsidR="00382B90">
              <w:rPr>
                <w:webHidden/>
              </w:rPr>
              <w:fldChar w:fldCharType="begin"/>
            </w:r>
            <w:r w:rsidR="00382B90">
              <w:rPr>
                <w:webHidden/>
              </w:rPr>
              <w:instrText xml:space="preserve"> PAGEREF _Toc168669599 \h </w:instrText>
            </w:r>
            <w:r w:rsidR="00382B90">
              <w:rPr>
                <w:webHidden/>
              </w:rPr>
            </w:r>
            <w:r w:rsidR="00382B90">
              <w:rPr>
                <w:webHidden/>
              </w:rPr>
              <w:fldChar w:fldCharType="separate"/>
            </w:r>
            <w:r w:rsidR="001D1DBF">
              <w:rPr>
                <w:webHidden/>
              </w:rPr>
              <w:t>5</w:t>
            </w:r>
            <w:r w:rsidR="00382B90">
              <w:rPr>
                <w:webHidden/>
              </w:rPr>
              <w:fldChar w:fldCharType="end"/>
            </w:r>
          </w:hyperlink>
        </w:p>
        <w:p w14:paraId="58DE7AE5" w14:textId="4BB64DFE" w:rsidR="00382B90" w:rsidRDefault="001F1878">
          <w:pPr>
            <w:pStyle w:val="TM2"/>
            <w:rPr>
              <w:rFonts w:asciiTheme="minorHAnsi" w:eastAsiaTheme="minorEastAsia" w:hAnsiTheme="minorHAnsi" w:cstheme="minorBidi"/>
              <w:sz w:val="22"/>
              <w:szCs w:val="22"/>
              <w:lang w:val="fr-FR" w:eastAsia="fr-FR"/>
            </w:rPr>
          </w:pPr>
          <w:hyperlink w:anchor="_Toc168669600" w:history="1">
            <w:r w:rsidR="00382B90" w:rsidRPr="00833F11">
              <w:rPr>
                <w:rStyle w:val="Lienhypertexte"/>
                <w:b/>
                <w:i/>
                <w:lang w:val="fr-FR"/>
              </w:rPr>
              <w:t>3.1 Caractéristiques du terrain du site de la STEP</w:t>
            </w:r>
            <w:r w:rsidR="00382B90">
              <w:rPr>
                <w:webHidden/>
              </w:rPr>
              <w:tab/>
            </w:r>
            <w:r w:rsidR="00382B90">
              <w:rPr>
                <w:webHidden/>
              </w:rPr>
              <w:fldChar w:fldCharType="begin"/>
            </w:r>
            <w:r w:rsidR="00382B90">
              <w:rPr>
                <w:webHidden/>
              </w:rPr>
              <w:instrText xml:space="preserve"> PAGEREF _Toc168669600 \h </w:instrText>
            </w:r>
            <w:r w:rsidR="00382B90">
              <w:rPr>
                <w:webHidden/>
              </w:rPr>
            </w:r>
            <w:r w:rsidR="00382B90">
              <w:rPr>
                <w:webHidden/>
              </w:rPr>
              <w:fldChar w:fldCharType="separate"/>
            </w:r>
            <w:r w:rsidR="001D1DBF">
              <w:rPr>
                <w:webHidden/>
              </w:rPr>
              <w:t>6</w:t>
            </w:r>
            <w:r w:rsidR="00382B90">
              <w:rPr>
                <w:webHidden/>
              </w:rPr>
              <w:fldChar w:fldCharType="end"/>
            </w:r>
          </w:hyperlink>
        </w:p>
        <w:p w14:paraId="6A1D912F" w14:textId="087B335F" w:rsidR="00382B90" w:rsidRDefault="001F1878">
          <w:pPr>
            <w:pStyle w:val="TM2"/>
            <w:rPr>
              <w:rFonts w:asciiTheme="minorHAnsi" w:eastAsiaTheme="minorEastAsia" w:hAnsiTheme="minorHAnsi" w:cstheme="minorBidi"/>
              <w:sz w:val="22"/>
              <w:szCs w:val="22"/>
              <w:lang w:val="fr-FR" w:eastAsia="fr-FR"/>
            </w:rPr>
          </w:pPr>
          <w:hyperlink w:anchor="_Toc168669601" w:history="1">
            <w:r w:rsidR="00382B90" w:rsidRPr="00833F11">
              <w:rPr>
                <w:rStyle w:val="Lienhypertexte"/>
                <w:b/>
                <w:i/>
                <w:lang w:val="fr-FR"/>
              </w:rPr>
              <w:t>3.2 Envahissement du périmètre urbain et problématique posée par les constructions dans la zone du site de la STEP</w:t>
            </w:r>
            <w:r w:rsidR="00382B90">
              <w:rPr>
                <w:webHidden/>
              </w:rPr>
              <w:tab/>
            </w:r>
            <w:r w:rsidR="00382B90">
              <w:rPr>
                <w:webHidden/>
              </w:rPr>
              <w:fldChar w:fldCharType="begin"/>
            </w:r>
            <w:r w:rsidR="00382B90">
              <w:rPr>
                <w:webHidden/>
              </w:rPr>
              <w:instrText xml:space="preserve"> PAGEREF _Toc168669601 \h </w:instrText>
            </w:r>
            <w:r w:rsidR="00382B90">
              <w:rPr>
                <w:webHidden/>
              </w:rPr>
            </w:r>
            <w:r w:rsidR="00382B90">
              <w:rPr>
                <w:webHidden/>
              </w:rPr>
              <w:fldChar w:fldCharType="separate"/>
            </w:r>
            <w:r w:rsidR="001D1DBF">
              <w:rPr>
                <w:webHidden/>
              </w:rPr>
              <w:t>6</w:t>
            </w:r>
            <w:r w:rsidR="00382B90">
              <w:rPr>
                <w:webHidden/>
              </w:rPr>
              <w:fldChar w:fldCharType="end"/>
            </w:r>
          </w:hyperlink>
        </w:p>
        <w:p w14:paraId="0B57AACB" w14:textId="20AED8DD" w:rsidR="00382B90" w:rsidRDefault="001F1878">
          <w:pPr>
            <w:pStyle w:val="TM2"/>
            <w:rPr>
              <w:rFonts w:asciiTheme="minorHAnsi" w:eastAsiaTheme="minorEastAsia" w:hAnsiTheme="minorHAnsi" w:cstheme="minorBidi"/>
              <w:sz w:val="22"/>
              <w:szCs w:val="22"/>
              <w:lang w:val="fr-FR" w:eastAsia="fr-FR"/>
            </w:rPr>
          </w:pPr>
          <w:hyperlink w:anchor="_Toc168669602" w:history="1">
            <w:r w:rsidR="00382B90" w:rsidRPr="00833F11">
              <w:rPr>
                <w:rStyle w:val="Lienhypertexte"/>
                <w:b/>
                <w:i/>
                <w:lang w:val="fr-FR"/>
              </w:rPr>
              <w:t>3.3 Description de la station d’épuration existante</w:t>
            </w:r>
            <w:r w:rsidR="00382B90">
              <w:rPr>
                <w:webHidden/>
              </w:rPr>
              <w:tab/>
            </w:r>
            <w:r w:rsidR="00382B90">
              <w:rPr>
                <w:webHidden/>
              </w:rPr>
              <w:fldChar w:fldCharType="begin"/>
            </w:r>
            <w:r w:rsidR="00382B90">
              <w:rPr>
                <w:webHidden/>
              </w:rPr>
              <w:instrText xml:space="preserve"> PAGEREF _Toc168669602 \h </w:instrText>
            </w:r>
            <w:r w:rsidR="00382B90">
              <w:rPr>
                <w:webHidden/>
              </w:rPr>
            </w:r>
            <w:r w:rsidR="00382B90">
              <w:rPr>
                <w:webHidden/>
              </w:rPr>
              <w:fldChar w:fldCharType="separate"/>
            </w:r>
            <w:r w:rsidR="001D1DBF">
              <w:rPr>
                <w:webHidden/>
              </w:rPr>
              <w:t>7</w:t>
            </w:r>
            <w:r w:rsidR="00382B90">
              <w:rPr>
                <w:webHidden/>
              </w:rPr>
              <w:fldChar w:fldCharType="end"/>
            </w:r>
          </w:hyperlink>
        </w:p>
        <w:p w14:paraId="3D3FE4BE" w14:textId="334059B7" w:rsidR="00382B90" w:rsidRDefault="001F1878">
          <w:pPr>
            <w:pStyle w:val="TM2"/>
            <w:rPr>
              <w:rFonts w:asciiTheme="minorHAnsi" w:eastAsiaTheme="minorEastAsia" w:hAnsiTheme="minorHAnsi" w:cstheme="minorBidi"/>
              <w:sz w:val="22"/>
              <w:szCs w:val="22"/>
              <w:lang w:val="fr-FR" w:eastAsia="fr-FR"/>
            </w:rPr>
          </w:pPr>
          <w:hyperlink w:anchor="_Toc168669603" w:history="1">
            <w:r w:rsidR="00382B90" w:rsidRPr="00833F11">
              <w:rPr>
                <w:rStyle w:val="Lienhypertexte"/>
                <w:b/>
                <w:i/>
                <w:lang w:val="fr-FR"/>
              </w:rPr>
              <w:t>3.4 Description de sept stations de pompage (SP) existantes dont 5 à Kaloum et 2 autres (Dixinn et Matam)</w:t>
            </w:r>
            <w:r w:rsidR="00382B90">
              <w:rPr>
                <w:webHidden/>
              </w:rPr>
              <w:tab/>
            </w:r>
            <w:r w:rsidR="00382B90">
              <w:rPr>
                <w:webHidden/>
              </w:rPr>
              <w:fldChar w:fldCharType="begin"/>
            </w:r>
            <w:r w:rsidR="00382B90">
              <w:rPr>
                <w:webHidden/>
              </w:rPr>
              <w:instrText xml:space="preserve"> PAGEREF _Toc168669603 \h </w:instrText>
            </w:r>
            <w:r w:rsidR="00382B90">
              <w:rPr>
                <w:webHidden/>
              </w:rPr>
            </w:r>
            <w:r w:rsidR="00382B90">
              <w:rPr>
                <w:webHidden/>
              </w:rPr>
              <w:fldChar w:fldCharType="separate"/>
            </w:r>
            <w:r w:rsidR="001D1DBF">
              <w:rPr>
                <w:webHidden/>
              </w:rPr>
              <w:t>7</w:t>
            </w:r>
            <w:r w:rsidR="00382B90">
              <w:rPr>
                <w:webHidden/>
              </w:rPr>
              <w:fldChar w:fldCharType="end"/>
            </w:r>
          </w:hyperlink>
        </w:p>
        <w:p w14:paraId="5737334D" w14:textId="155A1881" w:rsidR="00382B90" w:rsidRDefault="001F1878">
          <w:pPr>
            <w:pStyle w:val="TM1"/>
            <w:rPr>
              <w:rFonts w:asciiTheme="minorHAnsi" w:eastAsiaTheme="minorEastAsia" w:hAnsiTheme="minorHAnsi" w:cstheme="minorBidi"/>
              <w:sz w:val="22"/>
              <w:szCs w:val="22"/>
              <w:lang w:val="fr-FR" w:eastAsia="fr-FR"/>
            </w:rPr>
          </w:pPr>
          <w:hyperlink w:anchor="_Toc168669604" w:history="1">
            <w:r w:rsidR="00382B90" w:rsidRPr="00833F11">
              <w:rPr>
                <w:rStyle w:val="Lienhypertexte"/>
                <w:b/>
                <w:i/>
                <w:lang w:val="fr-FR"/>
              </w:rPr>
              <w:t>4. Etudes disponibles</w:t>
            </w:r>
            <w:r w:rsidR="00382B90">
              <w:rPr>
                <w:webHidden/>
              </w:rPr>
              <w:tab/>
            </w:r>
            <w:r w:rsidR="00382B90">
              <w:rPr>
                <w:webHidden/>
              </w:rPr>
              <w:fldChar w:fldCharType="begin"/>
            </w:r>
            <w:r w:rsidR="00382B90">
              <w:rPr>
                <w:webHidden/>
              </w:rPr>
              <w:instrText xml:space="preserve"> PAGEREF _Toc168669604 \h </w:instrText>
            </w:r>
            <w:r w:rsidR="00382B90">
              <w:rPr>
                <w:webHidden/>
              </w:rPr>
            </w:r>
            <w:r w:rsidR="00382B90">
              <w:rPr>
                <w:webHidden/>
              </w:rPr>
              <w:fldChar w:fldCharType="separate"/>
            </w:r>
            <w:r w:rsidR="001D1DBF">
              <w:rPr>
                <w:webHidden/>
              </w:rPr>
              <w:t>10</w:t>
            </w:r>
            <w:r w:rsidR="00382B90">
              <w:rPr>
                <w:webHidden/>
              </w:rPr>
              <w:fldChar w:fldCharType="end"/>
            </w:r>
          </w:hyperlink>
        </w:p>
        <w:p w14:paraId="7BB7E87C" w14:textId="67B4CC04" w:rsidR="00382B90" w:rsidRDefault="001F1878">
          <w:pPr>
            <w:pStyle w:val="TM1"/>
            <w:rPr>
              <w:rFonts w:asciiTheme="minorHAnsi" w:eastAsiaTheme="minorEastAsia" w:hAnsiTheme="minorHAnsi" w:cstheme="minorBidi"/>
              <w:sz w:val="22"/>
              <w:szCs w:val="22"/>
              <w:lang w:val="fr-FR" w:eastAsia="fr-FR"/>
            </w:rPr>
          </w:pPr>
          <w:hyperlink w:anchor="_Toc168669605" w:history="1">
            <w:r w:rsidR="00382B90" w:rsidRPr="00833F11">
              <w:rPr>
                <w:rStyle w:val="Lienhypertexte"/>
                <w:b/>
                <w:i/>
                <w:lang w:val="fr-FR"/>
              </w:rPr>
              <w:t>5. Organisation de la mission et composition de l’équipe du Consultant</w:t>
            </w:r>
            <w:r w:rsidR="00382B90">
              <w:rPr>
                <w:webHidden/>
              </w:rPr>
              <w:tab/>
            </w:r>
            <w:r w:rsidR="00382B90">
              <w:rPr>
                <w:webHidden/>
              </w:rPr>
              <w:fldChar w:fldCharType="begin"/>
            </w:r>
            <w:r w:rsidR="00382B90">
              <w:rPr>
                <w:webHidden/>
              </w:rPr>
              <w:instrText xml:space="preserve"> PAGEREF _Toc168669605 \h </w:instrText>
            </w:r>
            <w:r w:rsidR="00382B90">
              <w:rPr>
                <w:webHidden/>
              </w:rPr>
            </w:r>
            <w:r w:rsidR="00382B90">
              <w:rPr>
                <w:webHidden/>
              </w:rPr>
              <w:fldChar w:fldCharType="separate"/>
            </w:r>
            <w:r w:rsidR="001D1DBF">
              <w:rPr>
                <w:webHidden/>
              </w:rPr>
              <w:t>10</w:t>
            </w:r>
            <w:r w:rsidR="00382B90">
              <w:rPr>
                <w:webHidden/>
              </w:rPr>
              <w:fldChar w:fldCharType="end"/>
            </w:r>
          </w:hyperlink>
        </w:p>
        <w:p w14:paraId="595EE33E" w14:textId="0B68ED3B" w:rsidR="00382B90" w:rsidRDefault="001F1878">
          <w:pPr>
            <w:pStyle w:val="TM2"/>
            <w:rPr>
              <w:rFonts w:asciiTheme="minorHAnsi" w:eastAsiaTheme="minorEastAsia" w:hAnsiTheme="minorHAnsi" w:cstheme="minorBidi"/>
              <w:sz w:val="22"/>
              <w:szCs w:val="22"/>
              <w:lang w:val="fr-FR" w:eastAsia="fr-FR"/>
            </w:rPr>
          </w:pPr>
          <w:hyperlink w:anchor="_Toc168669606" w:history="1">
            <w:r w:rsidR="00382B90" w:rsidRPr="00833F11">
              <w:rPr>
                <w:rStyle w:val="Lienhypertexte"/>
                <w:b/>
                <w:i/>
                <w:lang w:val="fr-FR"/>
              </w:rPr>
              <w:t>5.1 Organisation de la mission</w:t>
            </w:r>
            <w:r w:rsidR="00382B90">
              <w:rPr>
                <w:webHidden/>
              </w:rPr>
              <w:tab/>
            </w:r>
            <w:r w:rsidR="00382B90">
              <w:rPr>
                <w:webHidden/>
              </w:rPr>
              <w:fldChar w:fldCharType="begin"/>
            </w:r>
            <w:r w:rsidR="00382B90">
              <w:rPr>
                <w:webHidden/>
              </w:rPr>
              <w:instrText xml:space="preserve"> PAGEREF _Toc168669606 \h </w:instrText>
            </w:r>
            <w:r w:rsidR="00382B90">
              <w:rPr>
                <w:webHidden/>
              </w:rPr>
            </w:r>
            <w:r w:rsidR="00382B90">
              <w:rPr>
                <w:webHidden/>
              </w:rPr>
              <w:fldChar w:fldCharType="separate"/>
            </w:r>
            <w:r w:rsidR="001D1DBF">
              <w:rPr>
                <w:webHidden/>
              </w:rPr>
              <w:t>10</w:t>
            </w:r>
            <w:r w:rsidR="00382B90">
              <w:rPr>
                <w:webHidden/>
              </w:rPr>
              <w:fldChar w:fldCharType="end"/>
            </w:r>
          </w:hyperlink>
        </w:p>
        <w:p w14:paraId="2840A7A7" w14:textId="62B4C081" w:rsidR="00382B90" w:rsidRDefault="001F1878">
          <w:pPr>
            <w:pStyle w:val="TM3"/>
            <w:tabs>
              <w:tab w:val="right" w:leader="dot" w:pos="9350"/>
            </w:tabs>
            <w:rPr>
              <w:rFonts w:asciiTheme="minorHAnsi" w:eastAsiaTheme="minorEastAsia" w:hAnsiTheme="minorHAnsi" w:cstheme="minorBidi"/>
              <w:noProof/>
              <w:sz w:val="22"/>
              <w:szCs w:val="22"/>
              <w:lang w:val="fr-FR" w:eastAsia="fr-FR"/>
            </w:rPr>
          </w:pPr>
          <w:hyperlink w:anchor="_Toc168669607" w:history="1">
            <w:r w:rsidR="00382B90" w:rsidRPr="00833F11">
              <w:rPr>
                <w:rStyle w:val="Lienhypertexte"/>
                <w:b/>
                <w:i/>
                <w:iCs/>
                <w:noProof/>
                <w:lang w:val="fr-FR" w:eastAsia="en-GB"/>
              </w:rPr>
              <w:t>5.1.1 Phase A :</w:t>
            </w:r>
            <w:r w:rsidR="00382B90" w:rsidRPr="00833F11">
              <w:rPr>
                <w:rStyle w:val="Lienhypertexte"/>
                <w:iCs/>
                <w:noProof/>
                <w:lang w:val="fr-FR" w:eastAsia="en-GB"/>
              </w:rPr>
              <w:t xml:space="preserve"> Etudes</w:t>
            </w:r>
            <w:r w:rsidR="00382B90">
              <w:rPr>
                <w:noProof/>
                <w:webHidden/>
              </w:rPr>
              <w:tab/>
            </w:r>
            <w:r w:rsidR="00382B90">
              <w:rPr>
                <w:noProof/>
                <w:webHidden/>
              </w:rPr>
              <w:fldChar w:fldCharType="begin"/>
            </w:r>
            <w:r w:rsidR="00382B90">
              <w:rPr>
                <w:noProof/>
                <w:webHidden/>
              </w:rPr>
              <w:instrText xml:space="preserve"> PAGEREF _Toc168669607 \h </w:instrText>
            </w:r>
            <w:r w:rsidR="00382B90">
              <w:rPr>
                <w:noProof/>
                <w:webHidden/>
              </w:rPr>
            </w:r>
            <w:r w:rsidR="00382B90">
              <w:rPr>
                <w:noProof/>
                <w:webHidden/>
              </w:rPr>
              <w:fldChar w:fldCharType="separate"/>
            </w:r>
            <w:r w:rsidR="001D1DBF">
              <w:rPr>
                <w:noProof/>
                <w:webHidden/>
              </w:rPr>
              <w:t>10</w:t>
            </w:r>
            <w:r w:rsidR="00382B90">
              <w:rPr>
                <w:noProof/>
                <w:webHidden/>
              </w:rPr>
              <w:fldChar w:fldCharType="end"/>
            </w:r>
          </w:hyperlink>
        </w:p>
        <w:p w14:paraId="536C7B3F" w14:textId="73C68277" w:rsidR="00382B90" w:rsidRDefault="001F1878">
          <w:pPr>
            <w:pStyle w:val="TM3"/>
            <w:tabs>
              <w:tab w:val="right" w:leader="dot" w:pos="9350"/>
            </w:tabs>
            <w:rPr>
              <w:rFonts w:asciiTheme="minorHAnsi" w:eastAsiaTheme="minorEastAsia" w:hAnsiTheme="minorHAnsi" w:cstheme="minorBidi"/>
              <w:noProof/>
              <w:sz w:val="22"/>
              <w:szCs w:val="22"/>
              <w:lang w:val="fr-FR" w:eastAsia="fr-FR"/>
            </w:rPr>
          </w:pPr>
          <w:hyperlink w:anchor="_Toc168669608" w:history="1">
            <w:r w:rsidR="00382B90" w:rsidRPr="00833F11">
              <w:rPr>
                <w:rStyle w:val="Lienhypertexte"/>
                <w:b/>
                <w:i/>
                <w:noProof/>
                <w:lang w:val="fr-FR"/>
              </w:rPr>
              <w:t>5.2 Composition et qualification de l’équipe du Consultant</w:t>
            </w:r>
            <w:r w:rsidR="00382B90">
              <w:rPr>
                <w:noProof/>
                <w:webHidden/>
              </w:rPr>
              <w:tab/>
            </w:r>
            <w:r w:rsidR="00382B90">
              <w:rPr>
                <w:noProof/>
                <w:webHidden/>
              </w:rPr>
              <w:fldChar w:fldCharType="begin"/>
            </w:r>
            <w:r w:rsidR="00382B90">
              <w:rPr>
                <w:noProof/>
                <w:webHidden/>
              </w:rPr>
              <w:instrText xml:space="preserve"> PAGEREF _Toc168669608 \h </w:instrText>
            </w:r>
            <w:r w:rsidR="00382B90">
              <w:rPr>
                <w:noProof/>
                <w:webHidden/>
              </w:rPr>
            </w:r>
            <w:r w:rsidR="00382B90">
              <w:rPr>
                <w:noProof/>
                <w:webHidden/>
              </w:rPr>
              <w:fldChar w:fldCharType="separate"/>
            </w:r>
            <w:r w:rsidR="001D1DBF">
              <w:rPr>
                <w:noProof/>
                <w:webHidden/>
              </w:rPr>
              <w:t>33</w:t>
            </w:r>
            <w:r w:rsidR="00382B90">
              <w:rPr>
                <w:noProof/>
                <w:webHidden/>
              </w:rPr>
              <w:fldChar w:fldCharType="end"/>
            </w:r>
          </w:hyperlink>
        </w:p>
        <w:p w14:paraId="03C107F7" w14:textId="7BBF2754" w:rsidR="00382B90" w:rsidRDefault="001F1878">
          <w:pPr>
            <w:pStyle w:val="TM1"/>
            <w:rPr>
              <w:rFonts w:asciiTheme="minorHAnsi" w:eastAsiaTheme="minorEastAsia" w:hAnsiTheme="minorHAnsi" w:cstheme="minorBidi"/>
              <w:sz w:val="22"/>
              <w:szCs w:val="22"/>
              <w:lang w:val="fr-FR" w:eastAsia="fr-FR"/>
            </w:rPr>
          </w:pPr>
          <w:hyperlink w:anchor="_Toc168669609" w:history="1">
            <w:r w:rsidR="00382B90" w:rsidRPr="00833F11">
              <w:rPr>
                <w:rStyle w:val="Lienhypertexte"/>
                <w:b/>
                <w:lang w:val="fr-FR"/>
              </w:rPr>
              <w:t>6. Calendrier indicatif et durée d’exécution de la mission</w:t>
            </w:r>
            <w:r w:rsidR="00382B90">
              <w:rPr>
                <w:webHidden/>
              </w:rPr>
              <w:tab/>
            </w:r>
            <w:r w:rsidR="00382B90">
              <w:rPr>
                <w:webHidden/>
              </w:rPr>
              <w:fldChar w:fldCharType="begin"/>
            </w:r>
            <w:r w:rsidR="00382B90">
              <w:rPr>
                <w:webHidden/>
              </w:rPr>
              <w:instrText xml:space="preserve"> PAGEREF _Toc168669609 \h </w:instrText>
            </w:r>
            <w:r w:rsidR="00382B90">
              <w:rPr>
                <w:webHidden/>
              </w:rPr>
            </w:r>
            <w:r w:rsidR="00382B90">
              <w:rPr>
                <w:webHidden/>
              </w:rPr>
              <w:fldChar w:fldCharType="separate"/>
            </w:r>
            <w:r w:rsidR="001D1DBF">
              <w:rPr>
                <w:webHidden/>
              </w:rPr>
              <w:t>40</w:t>
            </w:r>
            <w:r w:rsidR="00382B90">
              <w:rPr>
                <w:webHidden/>
              </w:rPr>
              <w:fldChar w:fldCharType="end"/>
            </w:r>
          </w:hyperlink>
        </w:p>
        <w:p w14:paraId="1F5B4DAC" w14:textId="1E0F0A41" w:rsidR="00382B90" w:rsidRDefault="001F1878">
          <w:pPr>
            <w:pStyle w:val="TM1"/>
            <w:rPr>
              <w:rFonts w:asciiTheme="minorHAnsi" w:eastAsiaTheme="minorEastAsia" w:hAnsiTheme="minorHAnsi" w:cstheme="minorBidi"/>
              <w:sz w:val="22"/>
              <w:szCs w:val="22"/>
              <w:lang w:val="fr-FR" w:eastAsia="fr-FR"/>
            </w:rPr>
          </w:pPr>
          <w:hyperlink w:anchor="_Toc168669610" w:history="1">
            <w:r w:rsidR="00382B90" w:rsidRPr="00833F11">
              <w:rPr>
                <w:rStyle w:val="Lienhypertexte"/>
                <w:b/>
                <w:i/>
                <w:lang w:val="fr-FR"/>
              </w:rPr>
              <w:t>7.  Livrables</w:t>
            </w:r>
            <w:r w:rsidR="00382B90">
              <w:rPr>
                <w:webHidden/>
              </w:rPr>
              <w:tab/>
            </w:r>
            <w:r w:rsidR="00382B90">
              <w:rPr>
                <w:webHidden/>
              </w:rPr>
              <w:fldChar w:fldCharType="begin"/>
            </w:r>
            <w:r w:rsidR="00382B90">
              <w:rPr>
                <w:webHidden/>
              </w:rPr>
              <w:instrText xml:space="preserve"> PAGEREF _Toc168669610 \h </w:instrText>
            </w:r>
            <w:r w:rsidR="00382B90">
              <w:rPr>
                <w:webHidden/>
              </w:rPr>
            </w:r>
            <w:r w:rsidR="00382B90">
              <w:rPr>
                <w:webHidden/>
              </w:rPr>
              <w:fldChar w:fldCharType="separate"/>
            </w:r>
            <w:r w:rsidR="001D1DBF">
              <w:rPr>
                <w:webHidden/>
              </w:rPr>
              <w:t>41</w:t>
            </w:r>
            <w:r w:rsidR="00382B90">
              <w:rPr>
                <w:webHidden/>
              </w:rPr>
              <w:fldChar w:fldCharType="end"/>
            </w:r>
          </w:hyperlink>
        </w:p>
        <w:p w14:paraId="0CBF8924" w14:textId="75F0F431" w:rsidR="00382B90" w:rsidRDefault="001F1878">
          <w:pPr>
            <w:pStyle w:val="TM2"/>
            <w:rPr>
              <w:rFonts w:asciiTheme="minorHAnsi" w:eastAsiaTheme="minorEastAsia" w:hAnsiTheme="minorHAnsi" w:cstheme="minorBidi"/>
              <w:sz w:val="22"/>
              <w:szCs w:val="22"/>
              <w:lang w:val="fr-FR" w:eastAsia="fr-FR"/>
            </w:rPr>
          </w:pPr>
          <w:hyperlink w:anchor="_Toc168669611" w:history="1">
            <w:r w:rsidR="00382B90" w:rsidRPr="00833F11">
              <w:rPr>
                <w:rStyle w:val="Lienhypertexte"/>
                <w:b/>
                <w:lang w:val="fr-FR"/>
              </w:rPr>
              <w:t>7.1 Rapports à fournir</w:t>
            </w:r>
            <w:r w:rsidR="00382B90">
              <w:rPr>
                <w:webHidden/>
              </w:rPr>
              <w:tab/>
            </w:r>
            <w:r w:rsidR="00382B90">
              <w:rPr>
                <w:webHidden/>
              </w:rPr>
              <w:fldChar w:fldCharType="begin"/>
            </w:r>
            <w:r w:rsidR="00382B90">
              <w:rPr>
                <w:webHidden/>
              </w:rPr>
              <w:instrText xml:space="preserve"> PAGEREF _Toc168669611 \h </w:instrText>
            </w:r>
            <w:r w:rsidR="00382B90">
              <w:rPr>
                <w:webHidden/>
              </w:rPr>
            </w:r>
            <w:r w:rsidR="00382B90">
              <w:rPr>
                <w:webHidden/>
              </w:rPr>
              <w:fldChar w:fldCharType="separate"/>
            </w:r>
            <w:r w:rsidR="001D1DBF">
              <w:rPr>
                <w:webHidden/>
              </w:rPr>
              <w:t>41</w:t>
            </w:r>
            <w:r w:rsidR="00382B90">
              <w:rPr>
                <w:webHidden/>
              </w:rPr>
              <w:fldChar w:fldCharType="end"/>
            </w:r>
          </w:hyperlink>
        </w:p>
        <w:p w14:paraId="2AFCF2C3" w14:textId="7D9E6918" w:rsidR="00382B90" w:rsidRDefault="001F1878">
          <w:pPr>
            <w:pStyle w:val="TM3"/>
            <w:tabs>
              <w:tab w:val="right" w:leader="dot" w:pos="9350"/>
            </w:tabs>
            <w:rPr>
              <w:rFonts w:asciiTheme="minorHAnsi" w:eastAsiaTheme="minorEastAsia" w:hAnsiTheme="minorHAnsi" w:cstheme="minorBidi"/>
              <w:noProof/>
              <w:sz w:val="22"/>
              <w:szCs w:val="22"/>
              <w:lang w:val="fr-FR" w:eastAsia="fr-FR"/>
            </w:rPr>
          </w:pPr>
          <w:hyperlink w:anchor="_Toc168669612" w:history="1">
            <w:r w:rsidR="00382B90" w:rsidRPr="00833F11">
              <w:rPr>
                <w:rStyle w:val="Lienhypertexte"/>
                <w:b/>
                <w:i/>
                <w:noProof/>
                <w:lang w:val="fr-FR"/>
              </w:rPr>
              <w:t>7.1.1 Rapports mensuels</w:t>
            </w:r>
            <w:r w:rsidR="00382B90">
              <w:rPr>
                <w:noProof/>
                <w:webHidden/>
              </w:rPr>
              <w:tab/>
            </w:r>
            <w:r w:rsidR="00382B90">
              <w:rPr>
                <w:noProof/>
                <w:webHidden/>
              </w:rPr>
              <w:fldChar w:fldCharType="begin"/>
            </w:r>
            <w:r w:rsidR="00382B90">
              <w:rPr>
                <w:noProof/>
                <w:webHidden/>
              </w:rPr>
              <w:instrText xml:space="preserve"> PAGEREF _Toc168669612 \h </w:instrText>
            </w:r>
            <w:r w:rsidR="00382B90">
              <w:rPr>
                <w:noProof/>
                <w:webHidden/>
              </w:rPr>
            </w:r>
            <w:r w:rsidR="00382B90">
              <w:rPr>
                <w:noProof/>
                <w:webHidden/>
              </w:rPr>
              <w:fldChar w:fldCharType="separate"/>
            </w:r>
            <w:r w:rsidR="001D1DBF">
              <w:rPr>
                <w:noProof/>
                <w:webHidden/>
              </w:rPr>
              <w:t>42</w:t>
            </w:r>
            <w:r w:rsidR="00382B90">
              <w:rPr>
                <w:noProof/>
                <w:webHidden/>
              </w:rPr>
              <w:fldChar w:fldCharType="end"/>
            </w:r>
          </w:hyperlink>
        </w:p>
        <w:p w14:paraId="44F9DDA9" w14:textId="520EBF85" w:rsidR="00382B90" w:rsidRDefault="001F1878">
          <w:pPr>
            <w:pStyle w:val="TM3"/>
            <w:tabs>
              <w:tab w:val="right" w:leader="dot" w:pos="9350"/>
            </w:tabs>
            <w:rPr>
              <w:rFonts w:asciiTheme="minorHAnsi" w:eastAsiaTheme="minorEastAsia" w:hAnsiTheme="minorHAnsi" w:cstheme="minorBidi"/>
              <w:noProof/>
              <w:sz w:val="22"/>
              <w:szCs w:val="22"/>
              <w:lang w:val="fr-FR" w:eastAsia="fr-FR"/>
            </w:rPr>
          </w:pPr>
          <w:hyperlink w:anchor="_Toc168669613" w:history="1">
            <w:r w:rsidR="00382B90" w:rsidRPr="00833F11">
              <w:rPr>
                <w:rStyle w:val="Lienhypertexte"/>
                <w:b/>
                <w:i/>
                <w:noProof/>
                <w:lang w:val="fr-FR"/>
              </w:rPr>
              <w:t>7.1.2 Rapports de fin de chantier</w:t>
            </w:r>
            <w:r w:rsidR="00382B90">
              <w:rPr>
                <w:noProof/>
                <w:webHidden/>
              </w:rPr>
              <w:tab/>
            </w:r>
            <w:r w:rsidR="00382B90">
              <w:rPr>
                <w:noProof/>
                <w:webHidden/>
              </w:rPr>
              <w:fldChar w:fldCharType="begin"/>
            </w:r>
            <w:r w:rsidR="00382B90">
              <w:rPr>
                <w:noProof/>
                <w:webHidden/>
              </w:rPr>
              <w:instrText xml:space="preserve"> PAGEREF _Toc168669613 \h </w:instrText>
            </w:r>
            <w:r w:rsidR="00382B90">
              <w:rPr>
                <w:noProof/>
                <w:webHidden/>
              </w:rPr>
            </w:r>
            <w:r w:rsidR="00382B90">
              <w:rPr>
                <w:noProof/>
                <w:webHidden/>
              </w:rPr>
              <w:fldChar w:fldCharType="separate"/>
            </w:r>
            <w:r w:rsidR="001D1DBF">
              <w:rPr>
                <w:noProof/>
                <w:webHidden/>
              </w:rPr>
              <w:t>42</w:t>
            </w:r>
            <w:r w:rsidR="00382B90">
              <w:rPr>
                <w:noProof/>
                <w:webHidden/>
              </w:rPr>
              <w:fldChar w:fldCharType="end"/>
            </w:r>
          </w:hyperlink>
        </w:p>
        <w:p w14:paraId="40B9666D" w14:textId="24AA160F" w:rsidR="00382B90" w:rsidRDefault="001F1878">
          <w:pPr>
            <w:pStyle w:val="TM3"/>
            <w:tabs>
              <w:tab w:val="right" w:leader="dot" w:pos="9350"/>
            </w:tabs>
            <w:rPr>
              <w:rFonts w:asciiTheme="minorHAnsi" w:eastAsiaTheme="minorEastAsia" w:hAnsiTheme="minorHAnsi" w:cstheme="minorBidi"/>
              <w:noProof/>
              <w:sz w:val="22"/>
              <w:szCs w:val="22"/>
              <w:lang w:val="fr-FR" w:eastAsia="fr-FR"/>
            </w:rPr>
          </w:pPr>
          <w:hyperlink w:anchor="_Toc168669614" w:history="1">
            <w:r w:rsidR="00382B90" w:rsidRPr="00833F11">
              <w:rPr>
                <w:rStyle w:val="Lienhypertexte"/>
                <w:b/>
                <w:i/>
                <w:noProof/>
                <w:lang w:val="fr-FR"/>
              </w:rPr>
              <w:t>7.1.3 Rapport de fin de mission</w:t>
            </w:r>
            <w:r w:rsidR="00382B90">
              <w:rPr>
                <w:noProof/>
                <w:webHidden/>
              </w:rPr>
              <w:tab/>
            </w:r>
            <w:r w:rsidR="00382B90">
              <w:rPr>
                <w:noProof/>
                <w:webHidden/>
              </w:rPr>
              <w:fldChar w:fldCharType="begin"/>
            </w:r>
            <w:r w:rsidR="00382B90">
              <w:rPr>
                <w:noProof/>
                <w:webHidden/>
              </w:rPr>
              <w:instrText xml:space="preserve"> PAGEREF _Toc168669614 \h </w:instrText>
            </w:r>
            <w:r w:rsidR="00382B90">
              <w:rPr>
                <w:noProof/>
                <w:webHidden/>
              </w:rPr>
            </w:r>
            <w:r w:rsidR="00382B90">
              <w:rPr>
                <w:noProof/>
                <w:webHidden/>
              </w:rPr>
              <w:fldChar w:fldCharType="separate"/>
            </w:r>
            <w:r w:rsidR="001D1DBF">
              <w:rPr>
                <w:noProof/>
                <w:webHidden/>
              </w:rPr>
              <w:t>43</w:t>
            </w:r>
            <w:r w:rsidR="00382B90">
              <w:rPr>
                <w:noProof/>
                <w:webHidden/>
              </w:rPr>
              <w:fldChar w:fldCharType="end"/>
            </w:r>
          </w:hyperlink>
        </w:p>
        <w:p w14:paraId="239B28C2" w14:textId="713EB8A2" w:rsidR="00382B90" w:rsidRDefault="001F1878">
          <w:pPr>
            <w:pStyle w:val="TM3"/>
            <w:tabs>
              <w:tab w:val="right" w:leader="dot" w:pos="9350"/>
            </w:tabs>
            <w:rPr>
              <w:rFonts w:asciiTheme="minorHAnsi" w:eastAsiaTheme="minorEastAsia" w:hAnsiTheme="minorHAnsi" w:cstheme="minorBidi"/>
              <w:noProof/>
              <w:sz w:val="22"/>
              <w:szCs w:val="22"/>
              <w:lang w:val="fr-FR" w:eastAsia="fr-FR"/>
            </w:rPr>
          </w:pPr>
          <w:hyperlink w:anchor="_Toc168669615" w:history="1">
            <w:r w:rsidR="00382B90" w:rsidRPr="00833F11">
              <w:rPr>
                <w:rStyle w:val="Lienhypertexte"/>
                <w:b/>
                <w:i/>
                <w:noProof/>
                <w:lang w:val="fr-FR"/>
              </w:rPr>
              <w:t>7.1.4 Rapports d'expertises</w:t>
            </w:r>
            <w:r w:rsidR="00382B90">
              <w:rPr>
                <w:noProof/>
                <w:webHidden/>
              </w:rPr>
              <w:tab/>
            </w:r>
            <w:r w:rsidR="00382B90">
              <w:rPr>
                <w:noProof/>
                <w:webHidden/>
              </w:rPr>
              <w:fldChar w:fldCharType="begin"/>
            </w:r>
            <w:r w:rsidR="00382B90">
              <w:rPr>
                <w:noProof/>
                <w:webHidden/>
              </w:rPr>
              <w:instrText xml:space="preserve"> PAGEREF _Toc168669615 \h </w:instrText>
            </w:r>
            <w:r w:rsidR="00382B90">
              <w:rPr>
                <w:noProof/>
                <w:webHidden/>
              </w:rPr>
            </w:r>
            <w:r w:rsidR="00382B90">
              <w:rPr>
                <w:noProof/>
                <w:webHidden/>
              </w:rPr>
              <w:fldChar w:fldCharType="separate"/>
            </w:r>
            <w:r w:rsidR="001D1DBF">
              <w:rPr>
                <w:noProof/>
                <w:webHidden/>
              </w:rPr>
              <w:t>44</w:t>
            </w:r>
            <w:r w:rsidR="00382B90">
              <w:rPr>
                <w:noProof/>
                <w:webHidden/>
              </w:rPr>
              <w:fldChar w:fldCharType="end"/>
            </w:r>
          </w:hyperlink>
        </w:p>
        <w:p w14:paraId="1277670E" w14:textId="7D576F24" w:rsidR="00382B90" w:rsidRDefault="001F1878">
          <w:pPr>
            <w:pStyle w:val="TM1"/>
            <w:rPr>
              <w:rFonts w:asciiTheme="minorHAnsi" w:eastAsiaTheme="minorEastAsia" w:hAnsiTheme="minorHAnsi" w:cstheme="minorBidi"/>
              <w:sz w:val="22"/>
              <w:szCs w:val="22"/>
              <w:lang w:val="fr-FR" w:eastAsia="fr-FR"/>
            </w:rPr>
          </w:pPr>
          <w:hyperlink w:anchor="_Toc168669616" w:history="1">
            <w:r w:rsidR="00382B90" w:rsidRPr="00833F11">
              <w:rPr>
                <w:rStyle w:val="Lienhypertexte"/>
                <w:b/>
                <w:i/>
                <w:lang w:val="fr-FR"/>
              </w:rPr>
              <w:t>8. Modalité de paiement des prestations</w:t>
            </w:r>
            <w:r w:rsidR="00382B90">
              <w:rPr>
                <w:webHidden/>
              </w:rPr>
              <w:tab/>
            </w:r>
            <w:r w:rsidR="00382B90">
              <w:rPr>
                <w:webHidden/>
              </w:rPr>
              <w:fldChar w:fldCharType="begin"/>
            </w:r>
            <w:r w:rsidR="00382B90">
              <w:rPr>
                <w:webHidden/>
              </w:rPr>
              <w:instrText xml:space="preserve"> PAGEREF _Toc168669616 \h </w:instrText>
            </w:r>
            <w:r w:rsidR="00382B90">
              <w:rPr>
                <w:webHidden/>
              </w:rPr>
            </w:r>
            <w:r w:rsidR="00382B90">
              <w:rPr>
                <w:webHidden/>
              </w:rPr>
              <w:fldChar w:fldCharType="separate"/>
            </w:r>
            <w:r w:rsidR="001D1DBF">
              <w:rPr>
                <w:webHidden/>
              </w:rPr>
              <w:t>44</w:t>
            </w:r>
            <w:r w:rsidR="00382B90">
              <w:rPr>
                <w:webHidden/>
              </w:rPr>
              <w:fldChar w:fldCharType="end"/>
            </w:r>
          </w:hyperlink>
        </w:p>
        <w:p w14:paraId="09B94FFE" w14:textId="77777777" w:rsidR="00382B90" w:rsidRDefault="00382B90">
          <w:r>
            <w:rPr>
              <w:b/>
              <w:bCs/>
            </w:rPr>
            <w:fldChar w:fldCharType="end"/>
          </w:r>
        </w:p>
      </w:sdtContent>
    </w:sdt>
    <w:p w14:paraId="40B7DD8E" w14:textId="77777777" w:rsidR="00382B90" w:rsidRDefault="00382B90" w:rsidP="001D1DBF">
      <w:pPr>
        <w:tabs>
          <w:tab w:val="left" w:pos="720"/>
          <w:tab w:val="right" w:leader="dot" w:pos="8640"/>
        </w:tabs>
        <w:rPr>
          <w:rFonts w:ascii="Rockwell" w:hAnsi="Rockwell"/>
          <w:b/>
          <w:lang w:val="fr-FR"/>
        </w:rPr>
        <w:sectPr w:rsidR="00382B90" w:rsidSect="00F61E11">
          <w:footerReference w:type="default" r:id="rId15"/>
          <w:pgSz w:w="12240" w:h="15840"/>
          <w:pgMar w:top="1440" w:right="1440" w:bottom="1440" w:left="1440" w:header="720" w:footer="720" w:gutter="0"/>
          <w:cols w:space="720"/>
          <w:docGrid w:linePitch="360"/>
        </w:sectPr>
      </w:pPr>
      <w:bookmarkStart w:id="4" w:name="_GoBack"/>
      <w:bookmarkEnd w:id="4"/>
    </w:p>
    <w:p w14:paraId="68BB58E4" w14:textId="77777777" w:rsidR="00BB7BF4" w:rsidRPr="00DE0B92" w:rsidRDefault="00BB7BF4" w:rsidP="001D1DBF">
      <w:pPr>
        <w:tabs>
          <w:tab w:val="left" w:pos="720"/>
          <w:tab w:val="right" w:leader="dot" w:pos="8640"/>
        </w:tabs>
        <w:rPr>
          <w:rFonts w:ascii="Rockwell" w:hAnsi="Rockwell"/>
          <w:b/>
          <w:lang w:val="fr-FR"/>
        </w:rPr>
      </w:pPr>
    </w:p>
    <w:p w14:paraId="764E0787" w14:textId="77777777" w:rsidR="00365D66" w:rsidRPr="0094226E" w:rsidRDefault="004F2288" w:rsidP="000723EC">
      <w:pPr>
        <w:pStyle w:val="Titre1"/>
        <w:numPr>
          <w:ilvl w:val="0"/>
          <w:numId w:val="33"/>
        </w:numPr>
        <w:rPr>
          <w:b/>
          <w:i/>
          <w:sz w:val="28"/>
          <w:szCs w:val="28"/>
          <w:lang w:val="fr-FR"/>
        </w:rPr>
      </w:pPr>
      <w:bookmarkStart w:id="5" w:name="_Toc168669597"/>
      <w:bookmarkEnd w:id="0"/>
      <w:bookmarkEnd w:id="1"/>
      <w:bookmarkEnd w:id="2"/>
      <w:r>
        <w:rPr>
          <w:b/>
          <w:i/>
          <w:sz w:val="28"/>
          <w:szCs w:val="28"/>
          <w:lang w:val="fr-FR"/>
        </w:rPr>
        <w:t>Aperçu général</w:t>
      </w:r>
      <w:r w:rsidR="00707D3D" w:rsidRPr="0094226E">
        <w:rPr>
          <w:b/>
          <w:i/>
          <w:sz w:val="28"/>
          <w:szCs w:val="28"/>
          <w:lang w:val="fr-FR"/>
        </w:rPr>
        <w:t xml:space="preserve"> du projet</w:t>
      </w:r>
      <w:bookmarkEnd w:id="5"/>
    </w:p>
    <w:p w14:paraId="2A83CB0B" w14:textId="77777777" w:rsidR="00A07ABD" w:rsidRDefault="00E220F7" w:rsidP="00A07ABD">
      <w:pPr>
        <w:widowControl w:val="0"/>
        <w:autoSpaceDE w:val="0"/>
        <w:autoSpaceDN w:val="0"/>
        <w:adjustRightInd w:val="0"/>
        <w:spacing w:after="120"/>
        <w:jc w:val="both"/>
        <w:rPr>
          <w:rFonts w:eastAsia="Calibri"/>
          <w:lang w:val="fr-FR"/>
        </w:rPr>
      </w:pPr>
      <w:r w:rsidRPr="00E220F7">
        <w:rPr>
          <w:rFonts w:eastAsia="Calibri"/>
          <w:lang w:val="fr-FR"/>
        </w:rPr>
        <w:t>Le Gouvernement de la République de Guinée</w:t>
      </w:r>
      <w:r w:rsidR="00060EF4">
        <w:rPr>
          <w:rFonts w:eastAsia="Calibri"/>
          <w:lang w:val="fr-FR"/>
        </w:rPr>
        <w:t>,</w:t>
      </w:r>
      <w:r w:rsidRPr="00E220F7">
        <w:rPr>
          <w:rFonts w:eastAsia="Calibri"/>
          <w:lang w:val="fr-FR"/>
        </w:rPr>
        <w:t xml:space="preserve"> soucieux de l’amélioration du cadre de vie des populations de Conakry et fort d'une volonté politique avérée de mise en œuvre d’une stratégie durable de gestion de</w:t>
      </w:r>
      <w:r w:rsidR="00BF3633">
        <w:rPr>
          <w:rFonts w:eastAsia="Calibri"/>
          <w:lang w:val="fr-FR"/>
        </w:rPr>
        <w:t>s</w:t>
      </w:r>
      <w:r w:rsidRPr="00E220F7">
        <w:rPr>
          <w:rFonts w:eastAsia="Calibri"/>
          <w:lang w:val="fr-FR"/>
        </w:rPr>
        <w:t xml:space="preserve"> déchets liquides, a initié, avec l’appui technique et financier de la Banque Islamique de Développement (BID) et du Royaume du Maroc</w:t>
      </w:r>
      <w:r w:rsidR="00060EF4">
        <w:rPr>
          <w:rFonts w:eastAsia="Calibri"/>
          <w:lang w:val="fr-FR"/>
        </w:rPr>
        <w:t>,</w:t>
      </w:r>
      <w:r w:rsidRPr="00E220F7">
        <w:rPr>
          <w:rFonts w:eastAsia="Calibri"/>
          <w:lang w:val="fr-FR"/>
        </w:rPr>
        <w:t xml:space="preserve"> un projet qui prend en compte les préoccupations des communes urbaines de Conakry en matière d’hygiène et de salubrité publique.</w:t>
      </w:r>
    </w:p>
    <w:p w14:paraId="1D11285C" w14:textId="77777777" w:rsidR="00E220F7" w:rsidRPr="00E220F7" w:rsidRDefault="00E220F7" w:rsidP="00A07ABD">
      <w:pPr>
        <w:widowControl w:val="0"/>
        <w:autoSpaceDE w:val="0"/>
        <w:autoSpaceDN w:val="0"/>
        <w:adjustRightInd w:val="0"/>
        <w:spacing w:after="120"/>
        <w:jc w:val="both"/>
        <w:rPr>
          <w:rFonts w:eastAsia="Calibri"/>
          <w:lang w:val="fr-FR"/>
        </w:rPr>
      </w:pPr>
      <w:r w:rsidRPr="00E220F7">
        <w:rPr>
          <w:rFonts w:eastAsia="Calibri"/>
          <w:lang w:val="fr-FR"/>
        </w:rPr>
        <w:t xml:space="preserve">Ce projet dénommé « Projet de modernisation et d’extension de la station d’épuration des eaux usées de Conakry » prévoit, entre autres, la mise à niveau et l’extension de la station d’épuration des eaux usées ‘’STEP’’ de la ville de Conakry, et le renouvellement de </w:t>
      </w:r>
      <w:r w:rsidR="003564EA">
        <w:rPr>
          <w:rFonts w:eastAsia="Calibri"/>
          <w:lang w:val="fr-FR"/>
        </w:rPr>
        <w:t>sept</w:t>
      </w:r>
      <w:r w:rsidRPr="00E220F7">
        <w:rPr>
          <w:rFonts w:eastAsia="Calibri"/>
          <w:lang w:val="fr-FR"/>
        </w:rPr>
        <w:t xml:space="preserve"> (</w:t>
      </w:r>
      <w:r w:rsidR="003564EA">
        <w:rPr>
          <w:rFonts w:eastAsia="Calibri"/>
          <w:lang w:val="fr-FR"/>
        </w:rPr>
        <w:t>7) stations de pompage dont cinq (5) dans</w:t>
      </w:r>
      <w:r w:rsidRPr="00E220F7">
        <w:rPr>
          <w:rFonts w:eastAsia="Calibri"/>
          <w:lang w:val="fr-FR"/>
        </w:rPr>
        <w:t xml:space="preserve"> la commune de Kaloum</w:t>
      </w:r>
      <w:r w:rsidR="003564EA">
        <w:rPr>
          <w:rFonts w:eastAsia="Calibri"/>
          <w:lang w:val="fr-FR"/>
        </w:rPr>
        <w:t xml:space="preserve"> et les deux (2) autres se trouvant dans les communes de Dixinn et de Matam</w:t>
      </w:r>
      <w:r w:rsidR="00060EF4">
        <w:rPr>
          <w:rFonts w:eastAsia="Calibri"/>
          <w:lang w:val="fr-FR"/>
        </w:rPr>
        <w:t>,</w:t>
      </w:r>
      <w:r w:rsidR="003564EA">
        <w:rPr>
          <w:rFonts w:eastAsia="Calibri"/>
          <w:lang w:val="fr-FR"/>
        </w:rPr>
        <w:t xml:space="preserve"> y compris leurs conduites de refoulement des eaux usées vers la station d’épuration</w:t>
      </w:r>
      <w:r w:rsidRPr="00E220F7">
        <w:rPr>
          <w:rFonts w:eastAsia="Calibri"/>
          <w:lang w:val="fr-FR"/>
        </w:rPr>
        <w:t>.</w:t>
      </w:r>
    </w:p>
    <w:p w14:paraId="36461036" w14:textId="77777777" w:rsidR="00E9367D" w:rsidRDefault="00E220F7" w:rsidP="00A07ABD">
      <w:pPr>
        <w:spacing w:after="120"/>
        <w:jc w:val="both"/>
        <w:rPr>
          <w:lang w:val="fr-FR"/>
        </w:rPr>
      </w:pPr>
      <w:r w:rsidRPr="00E220F7">
        <w:rPr>
          <w:rFonts w:eastAsia="Calibri"/>
          <w:lang w:val="fr-FR"/>
        </w:rPr>
        <w:t>Le projet est le prolongement du Projet d’Assainissement d’Eaux Usées de Conakry financé par le Royaume du Maroc</w:t>
      </w:r>
      <w:r w:rsidRPr="00E220F7">
        <w:rPr>
          <w:lang w:val="fr-FR"/>
        </w:rPr>
        <w:t>.</w:t>
      </w:r>
    </w:p>
    <w:p w14:paraId="38E8C9B3" w14:textId="77777777" w:rsidR="00A07ABD" w:rsidRDefault="00E9367D" w:rsidP="00A07ABD">
      <w:pPr>
        <w:widowControl w:val="0"/>
        <w:autoSpaceDE w:val="0"/>
        <w:autoSpaceDN w:val="0"/>
        <w:adjustRightInd w:val="0"/>
        <w:spacing w:after="120"/>
        <w:jc w:val="both"/>
        <w:rPr>
          <w:rFonts w:eastAsia="Calibri"/>
          <w:lang w:val="fr-FR"/>
        </w:rPr>
      </w:pPr>
      <w:r w:rsidRPr="00E9367D">
        <w:rPr>
          <w:rFonts w:eastAsia="Calibri"/>
          <w:lang w:val="fr-FR"/>
        </w:rPr>
        <w:t>Le projet de modernisation et d’extension de la station d’épuration des eaux usées de Conakry, sera mis en œuvre à travers une approche d’opération de « </w:t>
      </w:r>
      <w:r w:rsidRPr="0070129F">
        <w:rPr>
          <w:rFonts w:eastAsia="Calibri"/>
          <w:lang w:val="fr-FR"/>
        </w:rPr>
        <w:t>reverse linkage </w:t>
      </w:r>
      <w:r w:rsidRPr="00E9367D">
        <w:rPr>
          <w:rFonts w:eastAsia="Calibri"/>
          <w:lang w:val="fr-FR"/>
        </w:rPr>
        <w:t>» qui est une modalité spécifique de coopération permettant aux pays membres de la BID d’être les agents primaires, avant-gardes et directs de la fourniture d'une expertise spécifique, de connaissances, de savoir-faire, d</w:t>
      </w:r>
      <w:r w:rsidR="00060EF4">
        <w:rPr>
          <w:rFonts w:eastAsia="Calibri"/>
          <w:lang w:val="fr-FR"/>
        </w:rPr>
        <w:t>’</w:t>
      </w:r>
      <w:r w:rsidRPr="00E9367D">
        <w:rPr>
          <w:rFonts w:eastAsia="Calibri"/>
          <w:lang w:val="fr-FR"/>
        </w:rPr>
        <w:t>investissements, d</w:t>
      </w:r>
      <w:r w:rsidR="00060EF4">
        <w:rPr>
          <w:rFonts w:eastAsia="Calibri"/>
          <w:lang w:val="fr-FR"/>
        </w:rPr>
        <w:t>’</w:t>
      </w:r>
      <w:r w:rsidRPr="00E9367D">
        <w:rPr>
          <w:rFonts w:eastAsia="Calibri"/>
          <w:lang w:val="fr-FR"/>
        </w:rPr>
        <w:t xml:space="preserve">histoires de réussite, de bonnes pratiques et d'autres services spécialisés pour faire face aux contraintes spécifiques de développement ou pour exploiter des opportunités uniques dans d'autres pays membres de la BID à un arrangement mutuellement avantageux, facilité par un alignement stratégique et par l’entremise de la BID. </w:t>
      </w:r>
    </w:p>
    <w:p w14:paraId="558EA8F3" w14:textId="77777777" w:rsidR="00E9367D" w:rsidRPr="00E9367D" w:rsidRDefault="00E9367D" w:rsidP="00A07ABD">
      <w:pPr>
        <w:widowControl w:val="0"/>
        <w:autoSpaceDE w:val="0"/>
        <w:autoSpaceDN w:val="0"/>
        <w:adjustRightInd w:val="0"/>
        <w:spacing w:after="120"/>
        <w:jc w:val="both"/>
        <w:rPr>
          <w:rFonts w:eastAsia="Calibri"/>
          <w:lang w:val="fr-FR"/>
        </w:rPr>
      </w:pPr>
      <w:r w:rsidRPr="00E9367D">
        <w:rPr>
          <w:rFonts w:eastAsia="Calibri"/>
          <w:lang w:val="fr-FR"/>
        </w:rPr>
        <w:t>A cet effet, l’Agence Marocaine de Coopération Internat</w:t>
      </w:r>
      <w:r w:rsidR="00A07ABD">
        <w:rPr>
          <w:rFonts w:eastAsia="Calibri"/>
          <w:lang w:val="fr-FR"/>
        </w:rPr>
        <w:t>ionale (AMCI), par le biais de l</w:t>
      </w:r>
      <w:r w:rsidRPr="00E9367D">
        <w:rPr>
          <w:rFonts w:eastAsia="Calibri"/>
          <w:lang w:val="fr-FR"/>
        </w:rPr>
        <w:t>'Office National de l'Electricité et de l'Eau Potable (ONEE) du Royaume du Maroc, mettra à la disposition</w:t>
      </w:r>
      <w:r w:rsidR="007812D4">
        <w:rPr>
          <w:rFonts w:eastAsia="Calibri"/>
          <w:lang w:val="fr-FR"/>
        </w:rPr>
        <w:t xml:space="preserve"> de</w:t>
      </w:r>
      <w:r w:rsidRPr="00E9367D">
        <w:rPr>
          <w:rFonts w:eastAsia="Calibri"/>
          <w:lang w:val="fr-FR"/>
        </w:rPr>
        <w:t xml:space="preserve"> l'Agence d'Exécution (DATU)</w:t>
      </w:r>
      <w:r>
        <w:rPr>
          <w:rFonts w:eastAsia="Calibri"/>
          <w:lang w:val="fr-FR"/>
        </w:rPr>
        <w:t xml:space="preserve"> et de l’Unité de Gestion du P</w:t>
      </w:r>
      <w:r w:rsidRPr="00E9367D">
        <w:rPr>
          <w:rFonts w:eastAsia="Calibri"/>
          <w:lang w:val="fr-FR"/>
        </w:rPr>
        <w:t>rojet (UGP), l’expertise et le savoir-faire de l’ONEE pour renforcer les capacités techniques et organisationnelles de l'Agence d'Exécution (DATU) afin de permettre la mise en œuvre du projet. Ainsi, l’ONEE assurera l’appui technique à l’UGP dans la mise en œuvre et la gestion du projet.</w:t>
      </w:r>
    </w:p>
    <w:p w14:paraId="5CF452B5" w14:textId="77777777" w:rsidR="00E9367D" w:rsidRPr="00E9367D" w:rsidRDefault="00E9367D" w:rsidP="00A07ABD">
      <w:pPr>
        <w:widowControl w:val="0"/>
        <w:autoSpaceDE w:val="0"/>
        <w:autoSpaceDN w:val="0"/>
        <w:adjustRightInd w:val="0"/>
        <w:spacing w:after="120"/>
        <w:jc w:val="both"/>
        <w:rPr>
          <w:rFonts w:eastAsia="Calibri"/>
          <w:lang w:val="fr-FR"/>
        </w:rPr>
      </w:pPr>
      <w:r w:rsidRPr="00E9367D">
        <w:rPr>
          <w:rFonts w:eastAsia="Calibri"/>
          <w:lang w:val="fr-FR"/>
        </w:rPr>
        <w:t xml:space="preserve">Les principaux lots </w:t>
      </w:r>
      <w:r w:rsidR="00B808CD">
        <w:rPr>
          <w:rFonts w:eastAsia="Calibri"/>
          <w:lang w:val="fr-FR"/>
        </w:rPr>
        <w:t xml:space="preserve">de </w:t>
      </w:r>
      <w:r w:rsidRPr="00E9367D">
        <w:rPr>
          <w:rFonts w:eastAsia="Calibri"/>
          <w:lang w:val="fr-FR"/>
        </w:rPr>
        <w:t>travaux du projet sont décrits ci-dessous :</w:t>
      </w:r>
    </w:p>
    <w:p w14:paraId="2415E131" w14:textId="77777777" w:rsidR="00E9367D" w:rsidRPr="00E9367D" w:rsidRDefault="00E9367D" w:rsidP="00A07ABD">
      <w:pPr>
        <w:widowControl w:val="0"/>
        <w:autoSpaceDE w:val="0"/>
        <w:autoSpaceDN w:val="0"/>
        <w:adjustRightInd w:val="0"/>
        <w:spacing w:before="240" w:after="120"/>
        <w:jc w:val="both"/>
        <w:rPr>
          <w:rFonts w:eastAsia="Calibri"/>
          <w:lang w:val="fr-FR"/>
        </w:rPr>
      </w:pPr>
      <w:r w:rsidRPr="00E9367D">
        <w:rPr>
          <w:rFonts w:eastAsia="Calibri"/>
          <w:lang w:val="fr-FR"/>
        </w:rPr>
        <w:t xml:space="preserve">LOT 1 : TRAVAUX DE MISE A NIVEAU ET D’EXTENSION DE LA STEP </w:t>
      </w:r>
    </w:p>
    <w:p w14:paraId="766CDCCE" w14:textId="77777777" w:rsidR="00E9367D" w:rsidRPr="00E9367D" w:rsidRDefault="00E9367D" w:rsidP="00A07ABD">
      <w:pPr>
        <w:widowControl w:val="0"/>
        <w:autoSpaceDE w:val="0"/>
        <w:autoSpaceDN w:val="0"/>
        <w:adjustRightInd w:val="0"/>
        <w:spacing w:after="120"/>
        <w:jc w:val="both"/>
        <w:rPr>
          <w:rFonts w:eastAsia="Calibri"/>
          <w:lang w:val="fr-FR"/>
        </w:rPr>
      </w:pPr>
      <w:r w:rsidRPr="00E9367D">
        <w:rPr>
          <w:rFonts w:eastAsia="Calibri"/>
          <w:lang w:val="fr-FR"/>
        </w:rPr>
        <w:t xml:space="preserve">Ce lot comprend la réalisation des travaux ci-après : la mise à niveau et l’extension de la station d’épuration des eaux usées de Kaloum par la transformation du procédé d’épuration existant de lagunage naturel </w:t>
      </w:r>
      <w:r w:rsidR="00060EF4">
        <w:rPr>
          <w:rFonts w:eastAsia="Calibri"/>
          <w:lang w:val="fr-FR"/>
        </w:rPr>
        <w:t>en</w:t>
      </w:r>
      <w:r w:rsidR="00060EF4" w:rsidRPr="00E9367D">
        <w:rPr>
          <w:rFonts w:eastAsia="Calibri"/>
          <w:lang w:val="fr-FR"/>
        </w:rPr>
        <w:t xml:space="preserve"> </w:t>
      </w:r>
      <w:r w:rsidRPr="00E9367D">
        <w:rPr>
          <w:rFonts w:eastAsia="Calibri"/>
          <w:lang w:val="fr-FR"/>
        </w:rPr>
        <w:t>un lagunage aéré complètement mélangé pour une capacité qui correspond à l’</w:t>
      </w:r>
      <w:r w:rsidR="00C014A4">
        <w:rPr>
          <w:rFonts w:eastAsia="Calibri"/>
          <w:lang w:val="fr-FR"/>
        </w:rPr>
        <w:t>horizon 2035. Une période de co</w:t>
      </w:r>
      <w:r w:rsidRPr="00E9367D">
        <w:rPr>
          <w:rFonts w:eastAsia="Calibri"/>
          <w:lang w:val="fr-FR"/>
        </w:rPr>
        <w:t>exploitation de 2 ans est également prévue à partir de la date de la réception provisoire des travaux.</w:t>
      </w:r>
    </w:p>
    <w:p w14:paraId="495FBA07" w14:textId="77777777" w:rsidR="00E9367D" w:rsidRPr="00E9367D" w:rsidRDefault="00E9367D" w:rsidP="00A07ABD">
      <w:pPr>
        <w:widowControl w:val="0"/>
        <w:autoSpaceDE w:val="0"/>
        <w:autoSpaceDN w:val="0"/>
        <w:adjustRightInd w:val="0"/>
        <w:spacing w:before="240" w:after="120"/>
        <w:jc w:val="both"/>
        <w:rPr>
          <w:rFonts w:eastAsia="Calibri"/>
          <w:lang w:val="fr-FR"/>
        </w:rPr>
      </w:pPr>
      <w:r w:rsidRPr="00E9367D">
        <w:rPr>
          <w:rFonts w:eastAsia="Calibri"/>
          <w:lang w:val="fr-FR"/>
        </w:rPr>
        <w:t>LOT 2 : TRAVAUX DE RENOUVELLEMENT DES STATIONS DE POMPAGE</w:t>
      </w:r>
    </w:p>
    <w:p w14:paraId="78708DA9" w14:textId="77777777" w:rsidR="00E9367D" w:rsidRPr="00E9367D" w:rsidRDefault="00E9367D" w:rsidP="00A07ABD">
      <w:pPr>
        <w:widowControl w:val="0"/>
        <w:autoSpaceDE w:val="0"/>
        <w:autoSpaceDN w:val="0"/>
        <w:adjustRightInd w:val="0"/>
        <w:spacing w:after="120"/>
        <w:jc w:val="both"/>
        <w:rPr>
          <w:rFonts w:eastAsia="Calibri"/>
          <w:lang w:val="fr-FR"/>
        </w:rPr>
      </w:pPr>
      <w:r w:rsidRPr="00E9367D">
        <w:rPr>
          <w:rFonts w:eastAsia="Calibri"/>
          <w:lang w:val="fr-FR"/>
        </w:rPr>
        <w:t>Ce lot comprend le renouvellement des équipement</w:t>
      </w:r>
      <w:r w:rsidR="007812D4">
        <w:rPr>
          <w:rFonts w:eastAsia="Calibri"/>
          <w:lang w:val="fr-FR"/>
        </w:rPr>
        <w:t>s</w:t>
      </w:r>
      <w:r w:rsidRPr="00E9367D">
        <w:rPr>
          <w:rFonts w:eastAsia="Calibri"/>
          <w:lang w:val="fr-FR"/>
        </w:rPr>
        <w:t xml:space="preserve"> et réhabilitation</w:t>
      </w:r>
      <w:r w:rsidR="00060EF4">
        <w:rPr>
          <w:rFonts w:eastAsia="Calibri"/>
          <w:lang w:val="fr-FR"/>
        </w:rPr>
        <w:t xml:space="preserve"> </w:t>
      </w:r>
      <w:r w:rsidRPr="00E9367D">
        <w:rPr>
          <w:rFonts w:eastAsia="Calibri"/>
          <w:lang w:val="fr-FR"/>
        </w:rPr>
        <w:t xml:space="preserve">/ extension du génie civil de cinq stations de pompages de Kaloum : il s’agit notamment des stations de Boulbinet, de Diallo-Telly, de Teminataye, du Port et de Tombo. Ce lot comprendra également la réhabilitation et entretien des </w:t>
      </w:r>
      <w:r w:rsidR="002172B0">
        <w:rPr>
          <w:rFonts w:eastAsia="Calibri"/>
          <w:lang w:val="fr-FR"/>
        </w:rPr>
        <w:t xml:space="preserve">deux </w:t>
      </w:r>
      <w:r w:rsidRPr="00E9367D">
        <w:rPr>
          <w:rFonts w:eastAsia="Calibri"/>
          <w:lang w:val="fr-FR"/>
        </w:rPr>
        <w:t>stations de pompage existante</w:t>
      </w:r>
      <w:r w:rsidR="00570DC9">
        <w:rPr>
          <w:rFonts w:eastAsia="Calibri"/>
          <w:lang w:val="fr-FR"/>
        </w:rPr>
        <w:t>s de Dixinn et Matam</w:t>
      </w:r>
      <w:r w:rsidRPr="00E9367D">
        <w:rPr>
          <w:rFonts w:eastAsia="Calibri"/>
          <w:lang w:val="fr-FR"/>
        </w:rPr>
        <w:t xml:space="preserve"> dont les besoins </w:t>
      </w:r>
      <w:r w:rsidR="00570DC9">
        <w:rPr>
          <w:rFonts w:eastAsia="Calibri"/>
          <w:lang w:val="fr-FR"/>
        </w:rPr>
        <w:t>en</w:t>
      </w:r>
      <w:r w:rsidR="00570DC9" w:rsidRPr="00E9367D">
        <w:rPr>
          <w:rFonts w:eastAsia="Calibri"/>
          <w:lang w:val="fr-FR"/>
        </w:rPr>
        <w:t xml:space="preserve"> </w:t>
      </w:r>
      <w:r w:rsidRPr="00E9367D">
        <w:rPr>
          <w:rFonts w:eastAsia="Calibri"/>
          <w:lang w:val="fr-FR"/>
        </w:rPr>
        <w:lastRenderedPageBreak/>
        <w:t>réhabilitation seront identifiés lors des études.</w:t>
      </w:r>
    </w:p>
    <w:p w14:paraId="10F7748C" w14:textId="77777777" w:rsidR="005775B0" w:rsidRPr="00E9367D" w:rsidRDefault="00E9367D" w:rsidP="00A07ABD">
      <w:pPr>
        <w:widowControl w:val="0"/>
        <w:autoSpaceDE w:val="0"/>
        <w:autoSpaceDN w:val="0"/>
        <w:adjustRightInd w:val="0"/>
        <w:spacing w:after="120"/>
        <w:jc w:val="both"/>
        <w:rPr>
          <w:rFonts w:eastAsia="Calibri"/>
          <w:lang w:val="fr-FR"/>
        </w:rPr>
      </w:pPr>
      <w:r w:rsidRPr="00E9367D">
        <w:rPr>
          <w:rFonts w:eastAsia="Calibri"/>
          <w:lang w:val="fr-FR"/>
        </w:rPr>
        <w:t xml:space="preserve">Pour la réalisation des études, le suivi et le contrôle des travaux du projet, les présents TDRs ont été établis pour le recrutement d’un Cabinet de consultant qui sera chargé de : (i) actualiser les études de l’Avant-Projet Détaillé (APD) de la STEP ainsi que de l’étude d’impact environnemental et social et l’établissement des appels d’offres pour la mise à niveau de la station d’épuration de Conakry, (ii) l’établissement des études </w:t>
      </w:r>
      <w:r w:rsidR="002172B0">
        <w:rPr>
          <w:rFonts w:eastAsia="Calibri"/>
          <w:lang w:val="fr-FR"/>
        </w:rPr>
        <w:t>d’</w:t>
      </w:r>
      <w:r w:rsidRPr="00E9367D">
        <w:rPr>
          <w:rFonts w:eastAsia="Calibri"/>
          <w:lang w:val="fr-FR"/>
        </w:rPr>
        <w:t xml:space="preserve">APD et des dossiers d’appel d’offres relatifs au renouvellement des stations de pompage des eaux usées, (iii)   le contrôle et </w:t>
      </w:r>
      <w:r w:rsidR="00BD07F9" w:rsidRPr="00E9367D">
        <w:rPr>
          <w:rFonts w:eastAsia="Calibri"/>
          <w:lang w:val="fr-FR"/>
        </w:rPr>
        <w:t>l</w:t>
      </w:r>
      <w:r w:rsidR="00BD07F9">
        <w:rPr>
          <w:rFonts w:eastAsia="Calibri"/>
          <w:lang w:val="fr-FR"/>
        </w:rPr>
        <w:t>e suivi</w:t>
      </w:r>
      <w:r w:rsidRPr="00E9367D">
        <w:rPr>
          <w:rFonts w:eastAsia="Calibri"/>
          <w:lang w:val="fr-FR"/>
        </w:rPr>
        <w:t xml:space="preserve"> des travaux de mise à niveau et de renouvellement des infrastructures d’assainissement liquide, le suivi </w:t>
      </w:r>
      <w:r w:rsidR="00BD07F9">
        <w:rPr>
          <w:rFonts w:eastAsia="Calibri"/>
          <w:lang w:val="fr-FR"/>
        </w:rPr>
        <w:t xml:space="preserve">de l’application </w:t>
      </w:r>
      <w:r w:rsidRPr="00E9367D">
        <w:rPr>
          <w:rFonts w:eastAsia="Calibri"/>
          <w:lang w:val="fr-FR"/>
        </w:rPr>
        <w:t xml:space="preserve">du Plan de Gestion Environnementale et Sociale (PGES) et le suivi </w:t>
      </w:r>
      <w:r w:rsidR="00BD07F9" w:rsidRPr="00E9367D">
        <w:rPr>
          <w:rFonts w:eastAsia="Calibri"/>
          <w:lang w:val="fr-FR"/>
        </w:rPr>
        <w:t>d</w:t>
      </w:r>
      <w:r w:rsidR="00BD07F9">
        <w:rPr>
          <w:rFonts w:eastAsia="Calibri"/>
          <w:lang w:val="fr-FR"/>
        </w:rPr>
        <w:t>urant</w:t>
      </w:r>
      <w:r w:rsidR="00BD07F9" w:rsidRPr="00E9367D">
        <w:rPr>
          <w:rFonts w:eastAsia="Calibri"/>
          <w:lang w:val="fr-FR"/>
        </w:rPr>
        <w:t xml:space="preserve"> </w:t>
      </w:r>
      <w:r w:rsidRPr="00E9367D">
        <w:rPr>
          <w:rFonts w:eastAsia="Calibri"/>
          <w:lang w:val="fr-FR"/>
        </w:rPr>
        <w:t xml:space="preserve">la phase </w:t>
      </w:r>
      <w:r w:rsidR="00BD07F9">
        <w:rPr>
          <w:rFonts w:eastAsia="Calibri"/>
          <w:lang w:val="fr-FR"/>
        </w:rPr>
        <w:t xml:space="preserve">de </w:t>
      </w:r>
      <w:r w:rsidR="00C014A4">
        <w:rPr>
          <w:rFonts w:eastAsia="Calibri"/>
          <w:lang w:val="fr-FR"/>
        </w:rPr>
        <w:t>co</w:t>
      </w:r>
      <w:r w:rsidRPr="00E9367D">
        <w:rPr>
          <w:rFonts w:eastAsia="Calibri"/>
          <w:lang w:val="fr-FR"/>
        </w:rPr>
        <w:t>exploitation</w:t>
      </w:r>
      <w:r w:rsidR="00BD07F9">
        <w:rPr>
          <w:rFonts w:eastAsia="Calibri"/>
          <w:lang w:val="fr-FR"/>
        </w:rPr>
        <w:t>, d’une durée de deux (2) ans</w:t>
      </w:r>
      <w:r w:rsidRPr="00E9367D">
        <w:rPr>
          <w:rFonts w:eastAsia="Calibri"/>
          <w:lang w:val="fr-FR"/>
        </w:rPr>
        <w:t>. Le consultant assistera également l’Unité de Gestion du Projet (UGP), dans le dépouillement et l’analyse des offres pour la sélection des entreprises et dans la certific</w:t>
      </w:r>
      <w:r>
        <w:rPr>
          <w:rFonts w:eastAsia="Calibri"/>
          <w:lang w:val="fr-FR"/>
        </w:rPr>
        <w:t>ation des demandes de paiement.</w:t>
      </w:r>
    </w:p>
    <w:p w14:paraId="003EE4EC" w14:textId="77777777" w:rsidR="00E220F7" w:rsidRPr="00E220F7" w:rsidRDefault="00E220F7" w:rsidP="00A07ABD">
      <w:pPr>
        <w:spacing w:before="120" w:after="120"/>
        <w:rPr>
          <w:lang w:val="fr-FR"/>
        </w:rPr>
      </w:pPr>
      <w:r w:rsidRPr="00E220F7">
        <w:rPr>
          <w:lang w:val="fr-FR"/>
        </w:rPr>
        <w:t xml:space="preserve">Les activités du projet sont </w:t>
      </w:r>
      <w:r w:rsidR="005775B0">
        <w:rPr>
          <w:lang w:val="fr-FR"/>
        </w:rPr>
        <w:t>consignées</w:t>
      </w:r>
      <w:r w:rsidR="004D5D14">
        <w:rPr>
          <w:lang w:val="fr-FR"/>
        </w:rPr>
        <w:t xml:space="preserve"> </w:t>
      </w:r>
      <w:r w:rsidR="005775B0" w:rsidRPr="005775B0">
        <w:rPr>
          <w:lang w:val="fr-FR"/>
        </w:rPr>
        <w:t xml:space="preserve">dans les </w:t>
      </w:r>
      <w:r w:rsidR="00107347" w:rsidRPr="00665D8E">
        <w:rPr>
          <w:color w:val="404040" w:themeColor="text1" w:themeTint="BF"/>
          <w:lang w:val="fr-FR"/>
        </w:rPr>
        <w:t>deux</w:t>
      </w:r>
      <w:r w:rsidR="0058732C">
        <w:rPr>
          <w:color w:val="404040" w:themeColor="text1" w:themeTint="BF"/>
          <w:lang w:val="fr-FR"/>
        </w:rPr>
        <w:t xml:space="preserve"> </w:t>
      </w:r>
      <w:r w:rsidR="00107347" w:rsidRPr="00665D8E">
        <w:rPr>
          <w:color w:val="404040" w:themeColor="text1" w:themeTint="BF"/>
          <w:lang w:val="fr-FR"/>
        </w:rPr>
        <w:t>(0</w:t>
      </w:r>
      <w:r w:rsidR="005775B0" w:rsidRPr="00665D8E">
        <w:rPr>
          <w:color w:val="404040" w:themeColor="text1" w:themeTint="BF"/>
          <w:lang w:val="fr-FR"/>
        </w:rPr>
        <w:t>2</w:t>
      </w:r>
      <w:r w:rsidR="00107347">
        <w:rPr>
          <w:lang w:val="fr-FR"/>
        </w:rPr>
        <w:t xml:space="preserve">) </w:t>
      </w:r>
      <w:r w:rsidRPr="00E220F7">
        <w:rPr>
          <w:lang w:val="fr-FR"/>
        </w:rPr>
        <w:t>composantes principales suivantes :</w:t>
      </w:r>
    </w:p>
    <w:p w14:paraId="07E0DED8" w14:textId="77777777" w:rsidR="00E220F7" w:rsidRPr="00E220F7" w:rsidRDefault="00E220F7" w:rsidP="000723EC">
      <w:pPr>
        <w:pStyle w:val="Paragraphedeliste"/>
        <w:numPr>
          <w:ilvl w:val="0"/>
          <w:numId w:val="1"/>
        </w:numPr>
        <w:spacing w:before="120" w:after="120"/>
        <w:ind w:left="714" w:hanging="357"/>
        <w:jc w:val="both"/>
        <w:rPr>
          <w:iCs/>
          <w:lang w:val="fr-FR" w:eastAsia="en-GB"/>
        </w:rPr>
      </w:pPr>
      <w:r w:rsidRPr="00E220F7">
        <w:rPr>
          <w:b/>
          <w:bCs/>
          <w:i/>
          <w:iCs/>
          <w:lang w:val="fr-FR"/>
        </w:rPr>
        <w:t>Composante</w:t>
      </w:r>
      <w:r w:rsidR="004C7D60">
        <w:rPr>
          <w:b/>
          <w:bCs/>
          <w:i/>
          <w:iCs/>
          <w:lang w:val="fr-FR"/>
        </w:rPr>
        <w:t xml:space="preserve"> A</w:t>
      </w:r>
      <w:r w:rsidRPr="00E220F7">
        <w:rPr>
          <w:b/>
          <w:bCs/>
          <w:i/>
          <w:lang w:val="fr-FR" w:eastAsia="en-GB"/>
        </w:rPr>
        <w:t xml:space="preserve"> : </w:t>
      </w:r>
      <w:r w:rsidR="004C7D60">
        <w:rPr>
          <w:b/>
          <w:bCs/>
          <w:i/>
          <w:lang w:val="fr-FR" w:eastAsia="en-GB"/>
        </w:rPr>
        <w:t>Amélioration des infrastructures d’assainissement</w:t>
      </w:r>
      <w:r w:rsidRPr="00E220F7">
        <w:rPr>
          <w:b/>
          <w:bCs/>
          <w:i/>
          <w:lang w:val="fr-FR" w:eastAsia="en-GB"/>
        </w:rPr>
        <w:t xml:space="preserve"> </w:t>
      </w:r>
    </w:p>
    <w:p w14:paraId="58D1C548" w14:textId="77777777" w:rsidR="00E220F7" w:rsidRPr="00E220F7" w:rsidRDefault="00E220F7" w:rsidP="00A07ABD">
      <w:pPr>
        <w:ind w:right="-57"/>
        <w:jc w:val="both"/>
        <w:rPr>
          <w:iCs/>
          <w:lang w:val="fr-FR" w:eastAsia="en-GB"/>
        </w:rPr>
      </w:pPr>
      <w:r w:rsidRPr="00E220F7">
        <w:rPr>
          <w:iCs/>
          <w:lang w:val="fr-FR" w:eastAsia="en-GB"/>
        </w:rPr>
        <w:t xml:space="preserve">Cette composante comprend la réalisation des travaux ci-après : (i) la mise à niveau et l’extension de la station d’épuration des eaux usées de Kaloum par la transformation du procédé d’épuration existant de lagunage naturel </w:t>
      </w:r>
      <w:r w:rsidR="00BD07F9">
        <w:rPr>
          <w:iCs/>
          <w:lang w:val="fr-FR" w:eastAsia="en-GB"/>
        </w:rPr>
        <w:t>en</w:t>
      </w:r>
      <w:r w:rsidR="00BD07F9" w:rsidRPr="00E220F7">
        <w:rPr>
          <w:iCs/>
          <w:lang w:val="fr-FR" w:eastAsia="en-GB"/>
        </w:rPr>
        <w:t xml:space="preserve"> </w:t>
      </w:r>
      <w:r w:rsidRPr="00E220F7">
        <w:rPr>
          <w:iCs/>
          <w:lang w:val="fr-FR" w:eastAsia="en-GB"/>
        </w:rPr>
        <w:t>un lagunage aéré complètement mélangé pour une capacité de 25800 m</w:t>
      </w:r>
      <w:r w:rsidRPr="00E220F7">
        <w:rPr>
          <w:iCs/>
          <w:vertAlign w:val="superscript"/>
          <w:lang w:val="fr-FR" w:eastAsia="en-GB"/>
        </w:rPr>
        <w:t>3</w:t>
      </w:r>
      <w:r w:rsidRPr="00E220F7">
        <w:rPr>
          <w:iCs/>
          <w:lang w:val="fr-FR" w:eastAsia="en-GB"/>
        </w:rPr>
        <w:t>/j à l’</w:t>
      </w:r>
      <w:r w:rsidR="00C014A4">
        <w:rPr>
          <w:iCs/>
          <w:lang w:val="fr-FR" w:eastAsia="en-GB"/>
        </w:rPr>
        <w:t>horizon 2035. Une période de co</w:t>
      </w:r>
      <w:r w:rsidRPr="00E220F7">
        <w:rPr>
          <w:iCs/>
          <w:lang w:val="fr-FR" w:eastAsia="en-GB"/>
        </w:rPr>
        <w:t xml:space="preserve">exploitation de 2 ans est également prévue à partir de la date de la réception provisoire des travaux et (ii) le renouvellement de </w:t>
      </w:r>
      <w:r w:rsidR="006B2CC8">
        <w:rPr>
          <w:iCs/>
          <w:lang w:val="fr-FR" w:eastAsia="en-GB"/>
        </w:rPr>
        <w:t>5</w:t>
      </w:r>
      <w:r w:rsidR="006B2CC8" w:rsidRPr="00E220F7">
        <w:rPr>
          <w:iCs/>
          <w:lang w:val="fr-FR" w:eastAsia="en-GB"/>
        </w:rPr>
        <w:t xml:space="preserve"> </w:t>
      </w:r>
      <w:r w:rsidRPr="00E220F7">
        <w:rPr>
          <w:iCs/>
          <w:lang w:val="fr-FR" w:eastAsia="en-GB"/>
        </w:rPr>
        <w:t>stations de pompages de</w:t>
      </w:r>
      <w:r w:rsidR="007052E1">
        <w:rPr>
          <w:iCs/>
          <w:lang w:val="fr-FR" w:eastAsia="en-GB"/>
        </w:rPr>
        <w:t xml:space="preserve"> Kaloum</w:t>
      </w:r>
      <w:r w:rsidRPr="00E220F7">
        <w:rPr>
          <w:iCs/>
          <w:lang w:val="fr-FR" w:eastAsia="en-GB"/>
        </w:rPr>
        <w:t xml:space="preserve"> </w:t>
      </w:r>
      <w:r w:rsidR="007052E1">
        <w:rPr>
          <w:iCs/>
          <w:lang w:val="fr-FR" w:eastAsia="en-GB"/>
        </w:rPr>
        <w:t>(</w:t>
      </w:r>
      <w:r w:rsidRPr="00E220F7">
        <w:rPr>
          <w:iCs/>
          <w:lang w:val="fr-FR" w:eastAsia="en-GB"/>
        </w:rPr>
        <w:t>Boulbinet, de Diallo-Telly, de Teminataye, du Port et de Tombo</w:t>
      </w:r>
      <w:r w:rsidR="007052E1">
        <w:rPr>
          <w:iCs/>
          <w:lang w:val="fr-FR" w:eastAsia="en-GB"/>
        </w:rPr>
        <w:t>) et de 2 autres</w:t>
      </w:r>
      <w:r w:rsidR="00EE1C71">
        <w:rPr>
          <w:iCs/>
          <w:lang w:val="fr-FR" w:eastAsia="en-GB"/>
        </w:rPr>
        <w:t> :</w:t>
      </w:r>
      <w:r w:rsidR="007052E1">
        <w:rPr>
          <w:iCs/>
          <w:lang w:val="fr-FR" w:eastAsia="en-GB"/>
        </w:rPr>
        <w:t xml:space="preserve"> Dixinn (quartier Cameroun)</w:t>
      </w:r>
      <w:r w:rsidR="004C7D60">
        <w:rPr>
          <w:iCs/>
          <w:lang w:val="fr-FR" w:eastAsia="en-GB"/>
        </w:rPr>
        <w:t xml:space="preserve"> et Matam (</w:t>
      </w:r>
      <w:r w:rsidR="002172B0">
        <w:rPr>
          <w:iCs/>
          <w:lang w:val="fr-FR" w:eastAsia="en-GB"/>
        </w:rPr>
        <w:t>Coléah</w:t>
      </w:r>
      <w:r w:rsidR="004C7D60">
        <w:rPr>
          <w:iCs/>
          <w:lang w:val="fr-FR" w:eastAsia="en-GB"/>
        </w:rPr>
        <w:t xml:space="preserve"> Lans</w:t>
      </w:r>
      <w:r w:rsidR="002172B0">
        <w:rPr>
          <w:iCs/>
          <w:lang w:val="fr-FR" w:eastAsia="en-GB"/>
        </w:rPr>
        <w:t>é</w:t>
      </w:r>
      <w:r w:rsidR="004C7D60">
        <w:rPr>
          <w:iCs/>
          <w:lang w:val="fr-FR" w:eastAsia="en-GB"/>
        </w:rPr>
        <w:t>bounyi)</w:t>
      </w:r>
      <w:r w:rsidRPr="00E220F7">
        <w:rPr>
          <w:iCs/>
          <w:lang w:val="fr-FR" w:eastAsia="en-GB"/>
        </w:rPr>
        <w:t>.</w:t>
      </w:r>
    </w:p>
    <w:p w14:paraId="028A47F2" w14:textId="77777777" w:rsidR="00E220F7" w:rsidRPr="00E220F7" w:rsidRDefault="00E220F7" w:rsidP="000723EC">
      <w:pPr>
        <w:pStyle w:val="Paragraphedeliste"/>
        <w:numPr>
          <w:ilvl w:val="0"/>
          <w:numId w:val="1"/>
        </w:numPr>
        <w:spacing w:before="120" w:after="120"/>
        <w:ind w:left="714" w:hanging="357"/>
        <w:jc w:val="both"/>
        <w:rPr>
          <w:iCs/>
          <w:lang w:val="fr-FR"/>
        </w:rPr>
      </w:pPr>
      <w:r w:rsidRPr="00E220F7">
        <w:rPr>
          <w:b/>
          <w:bCs/>
          <w:i/>
          <w:iCs/>
          <w:lang w:val="fr-FR"/>
        </w:rPr>
        <w:t>Composante</w:t>
      </w:r>
      <w:r w:rsidR="009634ED">
        <w:rPr>
          <w:b/>
          <w:bCs/>
          <w:i/>
          <w:lang w:val="fr-FR" w:eastAsia="en-GB"/>
        </w:rPr>
        <w:t xml:space="preserve"> </w:t>
      </w:r>
      <w:r w:rsidR="004C7D60">
        <w:rPr>
          <w:b/>
          <w:bCs/>
          <w:i/>
          <w:lang w:val="fr-FR" w:eastAsia="en-GB"/>
        </w:rPr>
        <w:t>B</w:t>
      </w:r>
      <w:r w:rsidR="009634ED">
        <w:rPr>
          <w:b/>
          <w:bCs/>
          <w:i/>
          <w:lang w:val="fr-FR" w:eastAsia="en-GB"/>
        </w:rPr>
        <w:t xml:space="preserve"> : </w:t>
      </w:r>
      <w:r w:rsidR="004C7D60">
        <w:rPr>
          <w:b/>
          <w:bCs/>
          <w:i/>
          <w:lang w:val="fr-FR" w:eastAsia="en-GB"/>
        </w:rPr>
        <w:t>Services de conseil pour les é</w:t>
      </w:r>
      <w:r w:rsidR="009634ED">
        <w:rPr>
          <w:b/>
          <w:bCs/>
          <w:i/>
          <w:lang w:val="fr-FR" w:eastAsia="en-GB"/>
        </w:rPr>
        <w:t>tudes</w:t>
      </w:r>
      <w:r w:rsidR="004C7D60">
        <w:rPr>
          <w:b/>
          <w:bCs/>
          <w:i/>
          <w:lang w:val="fr-FR" w:eastAsia="en-GB"/>
        </w:rPr>
        <w:t>,</w:t>
      </w:r>
      <w:r w:rsidR="009634ED">
        <w:rPr>
          <w:b/>
          <w:bCs/>
          <w:i/>
          <w:lang w:val="fr-FR" w:eastAsia="en-GB"/>
        </w:rPr>
        <w:t xml:space="preserve"> </w:t>
      </w:r>
      <w:r w:rsidR="00562F2F">
        <w:rPr>
          <w:b/>
          <w:bCs/>
          <w:i/>
          <w:lang w:val="fr-FR" w:eastAsia="en-GB"/>
        </w:rPr>
        <w:t>suivi</w:t>
      </w:r>
      <w:r w:rsidR="00562F2F" w:rsidRPr="00E220F7">
        <w:rPr>
          <w:b/>
          <w:bCs/>
          <w:i/>
          <w:lang w:val="fr-FR" w:eastAsia="en-GB"/>
        </w:rPr>
        <w:t xml:space="preserve"> </w:t>
      </w:r>
      <w:r w:rsidRPr="00E220F7">
        <w:rPr>
          <w:b/>
          <w:bCs/>
          <w:i/>
          <w:lang w:val="fr-FR" w:eastAsia="en-GB"/>
        </w:rPr>
        <w:t xml:space="preserve">des travaux et suivi </w:t>
      </w:r>
      <w:r w:rsidR="00562F2F" w:rsidRPr="00E220F7">
        <w:rPr>
          <w:b/>
          <w:bCs/>
          <w:i/>
          <w:lang w:val="fr-FR" w:eastAsia="en-GB"/>
        </w:rPr>
        <w:t>d</w:t>
      </w:r>
      <w:r w:rsidR="00562F2F">
        <w:rPr>
          <w:b/>
          <w:bCs/>
          <w:i/>
          <w:lang w:val="fr-FR" w:eastAsia="en-GB"/>
        </w:rPr>
        <w:t>urant</w:t>
      </w:r>
      <w:r w:rsidR="00562F2F" w:rsidRPr="00E220F7">
        <w:rPr>
          <w:b/>
          <w:bCs/>
          <w:i/>
          <w:lang w:val="fr-FR" w:eastAsia="en-GB"/>
        </w:rPr>
        <w:t xml:space="preserve"> </w:t>
      </w:r>
      <w:r w:rsidRPr="00E220F7">
        <w:rPr>
          <w:b/>
          <w:bCs/>
          <w:i/>
          <w:lang w:val="fr-FR" w:eastAsia="en-GB"/>
        </w:rPr>
        <w:t xml:space="preserve">la </w:t>
      </w:r>
      <w:r w:rsidR="00562F2F">
        <w:rPr>
          <w:b/>
          <w:bCs/>
          <w:i/>
          <w:lang w:val="fr-FR" w:eastAsia="en-GB"/>
        </w:rPr>
        <w:t xml:space="preserve">période de </w:t>
      </w:r>
      <w:r w:rsidR="00C014A4">
        <w:rPr>
          <w:b/>
          <w:bCs/>
          <w:i/>
          <w:lang w:val="fr-FR" w:eastAsia="en-GB"/>
        </w:rPr>
        <w:t>co</w:t>
      </w:r>
      <w:r w:rsidRPr="00E220F7">
        <w:rPr>
          <w:b/>
          <w:bCs/>
          <w:i/>
          <w:lang w:val="fr-FR" w:eastAsia="en-GB"/>
        </w:rPr>
        <w:t xml:space="preserve">exploitation </w:t>
      </w:r>
    </w:p>
    <w:p w14:paraId="0DF6CF95" w14:textId="77777777" w:rsidR="00E220F7" w:rsidRPr="005775B0" w:rsidRDefault="00E220F7" w:rsidP="00A07ABD">
      <w:pPr>
        <w:widowControl w:val="0"/>
        <w:tabs>
          <w:tab w:val="left" w:pos="720"/>
        </w:tabs>
        <w:autoSpaceDE w:val="0"/>
        <w:autoSpaceDN w:val="0"/>
        <w:adjustRightInd w:val="0"/>
        <w:spacing w:after="120"/>
        <w:jc w:val="both"/>
        <w:rPr>
          <w:iCs/>
          <w:lang w:val="fr-FR" w:eastAsia="en-GB"/>
        </w:rPr>
      </w:pPr>
      <w:r w:rsidRPr="00E220F7">
        <w:rPr>
          <w:iCs/>
          <w:lang w:val="fr-FR" w:eastAsia="en-GB"/>
        </w:rPr>
        <w:t>Un Cabinet de consu</w:t>
      </w:r>
      <w:r w:rsidR="009634ED">
        <w:rPr>
          <w:iCs/>
          <w:lang w:val="fr-FR" w:eastAsia="en-GB"/>
        </w:rPr>
        <w:t>ltant sera recruté pour : (i) les études</w:t>
      </w:r>
      <w:r w:rsidR="00991D49">
        <w:rPr>
          <w:iCs/>
          <w:lang w:val="fr-FR" w:eastAsia="en-GB"/>
        </w:rPr>
        <w:t xml:space="preserve"> d’actualisation</w:t>
      </w:r>
      <w:r w:rsidRPr="00E220F7">
        <w:rPr>
          <w:iCs/>
          <w:lang w:val="fr-FR" w:eastAsia="en-GB"/>
        </w:rPr>
        <w:t xml:space="preserve"> de l’Avant-Projet Détail</w:t>
      </w:r>
      <w:r w:rsidR="00B93EC0">
        <w:rPr>
          <w:iCs/>
          <w:lang w:val="fr-FR" w:eastAsia="en-GB"/>
        </w:rPr>
        <w:t xml:space="preserve">lé (APD) de la STEP ainsi que </w:t>
      </w:r>
      <w:r w:rsidR="00B93EC0" w:rsidRPr="00B93EC0">
        <w:rPr>
          <w:iCs/>
          <w:lang w:val="fr-FR" w:eastAsia="en-GB"/>
        </w:rPr>
        <w:t>l’actualisation de</w:t>
      </w:r>
      <w:r w:rsidRPr="00E220F7">
        <w:rPr>
          <w:iCs/>
          <w:lang w:val="fr-FR" w:eastAsia="en-GB"/>
        </w:rPr>
        <w:t xml:space="preserve"> l’étude d’impact environnemental et social et </w:t>
      </w:r>
      <w:r w:rsidR="00562F2F">
        <w:rPr>
          <w:iCs/>
          <w:lang w:val="fr-FR" w:eastAsia="en-GB"/>
        </w:rPr>
        <w:t>l’</w:t>
      </w:r>
      <w:r w:rsidRPr="00E220F7">
        <w:rPr>
          <w:iCs/>
          <w:lang w:val="fr-FR" w:eastAsia="en-GB"/>
        </w:rPr>
        <w:t xml:space="preserve">établissement des appels d’offres pour la mise à niveau de la station d’épuration de Conakry, (ii) l’établissement des études </w:t>
      </w:r>
      <w:r w:rsidR="00562F2F">
        <w:rPr>
          <w:iCs/>
          <w:lang w:val="fr-FR" w:eastAsia="en-GB"/>
        </w:rPr>
        <w:t>de l’</w:t>
      </w:r>
      <w:r w:rsidRPr="00E220F7">
        <w:rPr>
          <w:iCs/>
          <w:lang w:val="fr-FR" w:eastAsia="en-GB"/>
        </w:rPr>
        <w:t>APD et des dossiers d’appel d’offres relatifs au renouvellement de</w:t>
      </w:r>
      <w:r w:rsidR="00562F2F">
        <w:rPr>
          <w:iCs/>
          <w:lang w:val="fr-FR" w:eastAsia="en-GB"/>
        </w:rPr>
        <w:t>s</w:t>
      </w:r>
      <w:r w:rsidRPr="00E220F7">
        <w:rPr>
          <w:iCs/>
          <w:lang w:val="fr-FR" w:eastAsia="en-GB"/>
        </w:rPr>
        <w:t xml:space="preserve"> </w:t>
      </w:r>
      <w:r w:rsidR="00562F2F">
        <w:rPr>
          <w:iCs/>
          <w:lang w:val="fr-FR" w:eastAsia="en-GB"/>
        </w:rPr>
        <w:t>sept</w:t>
      </w:r>
      <w:r w:rsidR="00562F2F" w:rsidRPr="00E220F7">
        <w:rPr>
          <w:iCs/>
          <w:lang w:val="fr-FR" w:eastAsia="en-GB"/>
        </w:rPr>
        <w:t xml:space="preserve"> </w:t>
      </w:r>
      <w:r w:rsidRPr="00E220F7">
        <w:rPr>
          <w:iCs/>
          <w:lang w:val="fr-FR" w:eastAsia="en-GB"/>
        </w:rPr>
        <w:t>stations de pompage des eaux usées</w:t>
      </w:r>
      <w:r w:rsidR="00570DC9">
        <w:rPr>
          <w:iCs/>
          <w:lang w:val="fr-FR" w:eastAsia="en-GB"/>
        </w:rPr>
        <w:t xml:space="preserve"> existantes</w:t>
      </w:r>
      <w:r w:rsidRPr="00E220F7">
        <w:rPr>
          <w:iCs/>
          <w:lang w:val="fr-FR" w:eastAsia="en-GB"/>
        </w:rPr>
        <w:t xml:space="preserve">, (iii)   le contrôle et </w:t>
      </w:r>
      <w:r w:rsidR="00562F2F">
        <w:rPr>
          <w:iCs/>
          <w:lang w:val="fr-FR" w:eastAsia="en-GB"/>
        </w:rPr>
        <w:t>le suivi</w:t>
      </w:r>
      <w:r w:rsidRPr="00E220F7">
        <w:rPr>
          <w:iCs/>
          <w:lang w:val="fr-FR" w:eastAsia="en-GB"/>
        </w:rPr>
        <w:t xml:space="preserve"> des travaux de mise à niveau et de renouvellement des infrastructures d’assainissement liquide, le suivi </w:t>
      </w:r>
      <w:r w:rsidR="00562F2F">
        <w:rPr>
          <w:iCs/>
          <w:lang w:val="fr-FR" w:eastAsia="en-GB"/>
        </w:rPr>
        <w:t xml:space="preserve">de l’application </w:t>
      </w:r>
      <w:r w:rsidRPr="00E220F7">
        <w:rPr>
          <w:iCs/>
          <w:lang w:val="fr-FR" w:eastAsia="en-GB"/>
        </w:rPr>
        <w:t xml:space="preserve">du </w:t>
      </w:r>
      <w:r w:rsidR="00C95606" w:rsidRPr="00665D8E">
        <w:rPr>
          <w:iCs/>
          <w:color w:val="0D0D0D" w:themeColor="text1" w:themeTint="F2"/>
          <w:lang w:val="fr-FR" w:eastAsia="en-GB"/>
        </w:rPr>
        <w:t>Plan de Gestion Environnementale et Sociale</w:t>
      </w:r>
      <w:r w:rsidR="00234B7A">
        <w:rPr>
          <w:iCs/>
          <w:color w:val="0D0D0D" w:themeColor="text1" w:themeTint="F2"/>
          <w:lang w:val="fr-FR" w:eastAsia="en-GB"/>
        </w:rPr>
        <w:t xml:space="preserve"> </w:t>
      </w:r>
      <w:r w:rsidR="00C95606">
        <w:rPr>
          <w:iCs/>
          <w:lang w:val="fr-FR" w:eastAsia="en-GB"/>
        </w:rPr>
        <w:t>(</w:t>
      </w:r>
      <w:r w:rsidRPr="00E220F7">
        <w:rPr>
          <w:iCs/>
          <w:lang w:val="fr-FR" w:eastAsia="en-GB"/>
        </w:rPr>
        <w:t>PGES</w:t>
      </w:r>
      <w:r w:rsidR="00C95606">
        <w:rPr>
          <w:iCs/>
          <w:lang w:val="fr-FR" w:eastAsia="en-GB"/>
        </w:rPr>
        <w:t>)</w:t>
      </w:r>
      <w:r w:rsidRPr="00E220F7">
        <w:rPr>
          <w:iCs/>
          <w:lang w:val="fr-FR" w:eastAsia="en-GB"/>
        </w:rPr>
        <w:t xml:space="preserve"> et le suivi </w:t>
      </w:r>
      <w:r w:rsidR="00562F2F" w:rsidRPr="00E220F7">
        <w:rPr>
          <w:iCs/>
          <w:lang w:val="fr-FR" w:eastAsia="en-GB"/>
        </w:rPr>
        <w:t>d</w:t>
      </w:r>
      <w:r w:rsidR="00562F2F">
        <w:rPr>
          <w:iCs/>
          <w:lang w:val="fr-FR" w:eastAsia="en-GB"/>
        </w:rPr>
        <w:t>urant</w:t>
      </w:r>
      <w:r w:rsidR="00562F2F" w:rsidRPr="00E220F7">
        <w:rPr>
          <w:iCs/>
          <w:lang w:val="fr-FR" w:eastAsia="en-GB"/>
        </w:rPr>
        <w:t xml:space="preserve"> </w:t>
      </w:r>
      <w:r w:rsidRPr="00E220F7">
        <w:rPr>
          <w:iCs/>
          <w:lang w:val="fr-FR" w:eastAsia="en-GB"/>
        </w:rPr>
        <w:t xml:space="preserve">la phase </w:t>
      </w:r>
      <w:r w:rsidR="00562F2F">
        <w:rPr>
          <w:iCs/>
          <w:lang w:val="fr-FR" w:eastAsia="en-GB"/>
        </w:rPr>
        <w:t xml:space="preserve">de </w:t>
      </w:r>
      <w:r w:rsidR="00C014A4">
        <w:rPr>
          <w:iCs/>
          <w:lang w:val="fr-FR" w:eastAsia="en-GB"/>
        </w:rPr>
        <w:t>co</w:t>
      </w:r>
      <w:r w:rsidRPr="00E220F7">
        <w:rPr>
          <w:iCs/>
          <w:lang w:val="fr-FR" w:eastAsia="en-GB"/>
        </w:rPr>
        <w:t xml:space="preserve">exploitation de la STEP. Le consultant assistera également l’Unité de Gestion du Projet (UGP), </w:t>
      </w:r>
      <w:r w:rsidRPr="004E4843">
        <w:rPr>
          <w:iCs/>
          <w:lang w:val="fr-FR" w:eastAsia="en-GB"/>
        </w:rPr>
        <w:t>avec l’appui de l’ONEE,</w:t>
      </w:r>
      <w:r w:rsidRPr="00E220F7">
        <w:rPr>
          <w:iCs/>
          <w:lang w:val="fr-FR" w:eastAsia="en-GB"/>
        </w:rPr>
        <w:t xml:space="preserve"> dans le dépouillement et l’analyse des offres pour la sélection des entreprises et dans la certification des demandes de paiement.</w:t>
      </w:r>
    </w:p>
    <w:p w14:paraId="5086313E" w14:textId="77777777" w:rsidR="002468E5" w:rsidRPr="004B2960" w:rsidRDefault="002468E5" w:rsidP="00365D66">
      <w:pPr>
        <w:rPr>
          <w:b/>
          <w:i/>
          <w:lang w:val="fr-FR"/>
        </w:rPr>
      </w:pPr>
    </w:p>
    <w:p w14:paraId="471BE526" w14:textId="77777777" w:rsidR="00365D66" w:rsidRPr="0094226E" w:rsidRDefault="00365D66" w:rsidP="006E515C">
      <w:pPr>
        <w:pStyle w:val="Titre1"/>
        <w:rPr>
          <w:b/>
          <w:i/>
          <w:sz w:val="28"/>
          <w:szCs w:val="28"/>
          <w:lang w:val="fr-FR"/>
        </w:rPr>
      </w:pPr>
      <w:bookmarkStart w:id="6" w:name="_Toc168669598"/>
      <w:r w:rsidRPr="0094226E">
        <w:rPr>
          <w:b/>
          <w:i/>
          <w:sz w:val="28"/>
          <w:szCs w:val="28"/>
          <w:lang w:val="fr-FR"/>
        </w:rPr>
        <w:t>2.  Objectif(s) de la mission</w:t>
      </w:r>
      <w:r w:rsidR="00837583" w:rsidRPr="0094226E">
        <w:rPr>
          <w:b/>
          <w:i/>
          <w:sz w:val="28"/>
          <w:szCs w:val="28"/>
          <w:lang w:val="fr-FR"/>
        </w:rPr>
        <w:t xml:space="preserve"> du Consultant</w:t>
      </w:r>
      <w:bookmarkEnd w:id="6"/>
    </w:p>
    <w:p w14:paraId="1432C38A" w14:textId="77777777" w:rsidR="003B080F" w:rsidRPr="00837583" w:rsidRDefault="005775B0" w:rsidP="00CB54B7">
      <w:pPr>
        <w:widowControl w:val="0"/>
        <w:tabs>
          <w:tab w:val="left" w:pos="720"/>
        </w:tabs>
        <w:autoSpaceDE w:val="0"/>
        <w:autoSpaceDN w:val="0"/>
        <w:adjustRightInd w:val="0"/>
        <w:spacing w:after="120"/>
        <w:jc w:val="both"/>
        <w:rPr>
          <w:lang w:val="fr-FR"/>
        </w:rPr>
      </w:pPr>
      <w:r w:rsidRPr="005775B0">
        <w:rPr>
          <w:lang w:val="fr-FR"/>
        </w:rPr>
        <w:t xml:space="preserve">L'objectif global vise à recruter un bureau d'études pour réaliser l'ingénierie détaillée, </w:t>
      </w:r>
      <w:r w:rsidR="0090678D">
        <w:rPr>
          <w:lang w:val="fr-FR"/>
        </w:rPr>
        <w:t xml:space="preserve">études du projet décrit ci-avant, </w:t>
      </w:r>
      <w:r w:rsidRPr="005775B0">
        <w:rPr>
          <w:lang w:val="fr-FR"/>
        </w:rPr>
        <w:t xml:space="preserve">préparer </w:t>
      </w:r>
      <w:r w:rsidR="009634ED">
        <w:rPr>
          <w:lang w:val="fr-FR"/>
        </w:rPr>
        <w:t>les dossiers d'appel d'offres,</w:t>
      </w:r>
      <w:r w:rsidRPr="005775B0">
        <w:rPr>
          <w:lang w:val="fr-FR"/>
        </w:rPr>
        <w:t xml:space="preserve"> </w:t>
      </w:r>
      <w:r w:rsidR="0090678D">
        <w:rPr>
          <w:lang w:val="fr-FR"/>
        </w:rPr>
        <w:t>suivre</w:t>
      </w:r>
      <w:r w:rsidR="0090678D" w:rsidRPr="005775B0">
        <w:rPr>
          <w:lang w:val="fr-FR"/>
        </w:rPr>
        <w:t xml:space="preserve"> </w:t>
      </w:r>
      <w:r w:rsidRPr="005775B0">
        <w:rPr>
          <w:lang w:val="fr-FR"/>
        </w:rPr>
        <w:t>et contrôler les travaux et rendre compte à</w:t>
      </w:r>
      <w:r w:rsidR="0090678D">
        <w:rPr>
          <w:lang w:val="fr-FR"/>
        </w:rPr>
        <w:t xml:space="preserve"> l’UGP,</w:t>
      </w:r>
      <w:r w:rsidRPr="005775B0">
        <w:rPr>
          <w:lang w:val="fr-FR"/>
        </w:rPr>
        <w:t xml:space="preserve"> </w:t>
      </w:r>
      <w:r w:rsidR="00562F2F">
        <w:rPr>
          <w:lang w:val="fr-FR"/>
        </w:rPr>
        <w:t xml:space="preserve">à </w:t>
      </w:r>
      <w:r w:rsidRPr="005775B0">
        <w:rPr>
          <w:lang w:val="fr-FR"/>
        </w:rPr>
        <w:t>l’Agence d’Exécution et à la Banque Islamique de Développement (BID).</w:t>
      </w:r>
    </w:p>
    <w:p w14:paraId="7A844BB6" w14:textId="77777777" w:rsidR="005775B0" w:rsidRPr="005775B0" w:rsidRDefault="005775B0" w:rsidP="00CB54B7">
      <w:pPr>
        <w:spacing w:after="120"/>
        <w:jc w:val="both"/>
        <w:rPr>
          <w:lang w:val="fr-FR"/>
        </w:rPr>
      </w:pPr>
      <w:r w:rsidRPr="005775B0">
        <w:rPr>
          <w:lang w:val="fr-FR"/>
        </w:rPr>
        <w:t xml:space="preserve">Les objectifs spécifiques de la mission, sont de : </w:t>
      </w:r>
    </w:p>
    <w:p w14:paraId="4059895E" w14:textId="77777777" w:rsidR="005775B0" w:rsidRPr="005775B0" w:rsidRDefault="009634ED" w:rsidP="000723EC">
      <w:pPr>
        <w:pStyle w:val="Paragraphedeliste"/>
        <w:numPr>
          <w:ilvl w:val="0"/>
          <w:numId w:val="2"/>
        </w:numPr>
        <w:spacing w:after="120"/>
        <w:jc w:val="both"/>
        <w:rPr>
          <w:iCs/>
          <w:lang w:val="fr-FR" w:eastAsia="en-GB"/>
        </w:rPr>
      </w:pPr>
      <w:r>
        <w:rPr>
          <w:lang w:val="fr-FR"/>
        </w:rPr>
        <w:lastRenderedPageBreak/>
        <w:t>Mener</w:t>
      </w:r>
      <w:r w:rsidR="005775B0" w:rsidRPr="005775B0">
        <w:rPr>
          <w:lang w:val="fr-FR"/>
        </w:rPr>
        <w:t xml:space="preserve"> les études</w:t>
      </w:r>
      <w:r w:rsidR="009715E6">
        <w:rPr>
          <w:lang w:val="fr-FR"/>
        </w:rPr>
        <w:t xml:space="preserve"> </w:t>
      </w:r>
      <w:r w:rsidR="009715E6">
        <w:rPr>
          <w:iCs/>
          <w:lang w:val="fr-FR" w:eastAsia="en-GB"/>
        </w:rPr>
        <w:t>d’actualisation</w:t>
      </w:r>
      <w:r w:rsidR="005775B0" w:rsidRPr="005775B0">
        <w:rPr>
          <w:lang w:val="fr-FR"/>
        </w:rPr>
        <w:t xml:space="preserve"> </w:t>
      </w:r>
      <w:r w:rsidR="005775B0" w:rsidRPr="005775B0">
        <w:rPr>
          <w:iCs/>
          <w:lang w:val="fr-FR" w:eastAsia="en-GB"/>
        </w:rPr>
        <w:t>d</w:t>
      </w:r>
      <w:r w:rsidR="009715E6">
        <w:rPr>
          <w:iCs/>
          <w:lang w:val="fr-FR" w:eastAsia="en-GB"/>
        </w:rPr>
        <w:t>e l</w:t>
      </w:r>
      <w:r w:rsidR="005775B0" w:rsidRPr="005775B0">
        <w:rPr>
          <w:iCs/>
          <w:lang w:val="fr-FR" w:eastAsia="en-GB"/>
        </w:rPr>
        <w:t>’Avant-Pr</w:t>
      </w:r>
      <w:r>
        <w:rPr>
          <w:iCs/>
          <w:lang w:val="fr-FR" w:eastAsia="en-GB"/>
        </w:rPr>
        <w:t xml:space="preserve">ojet Détaillé (APD) de la STEP </w:t>
      </w:r>
      <w:r w:rsidRPr="00E220F7">
        <w:rPr>
          <w:iCs/>
          <w:lang w:val="fr-FR" w:eastAsia="en-GB"/>
        </w:rPr>
        <w:t>ainsi que</w:t>
      </w:r>
      <w:r w:rsidR="009715E6">
        <w:rPr>
          <w:iCs/>
          <w:lang w:val="fr-FR" w:eastAsia="en-GB"/>
        </w:rPr>
        <w:t xml:space="preserve"> l’actualisation</w:t>
      </w:r>
      <w:r w:rsidRPr="00E220F7">
        <w:rPr>
          <w:iCs/>
          <w:lang w:val="fr-FR" w:eastAsia="en-GB"/>
        </w:rPr>
        <w:t xml:space="preserve"> de l’étude </w:t>
      </w:r>
      <w:r w:rsidR="005775B0" w:rsidRPr="005775B0">
        <w:rPr>
          <w:iCs/>
          <w:lang w:val="fr-FR" w:eastAsia="en-GB"/>
        </w:rPr>
        <w:t xml:space="preserve">d’impact environnemental et social, et établir </w:t>
      </w:r>
      <w:r w:rsidR="0090678D">
        <w:rPr>
          <w:iCs/>
          <w:lang w:val="fr-FR" w:eastAsia="en-GB"/>
        </w:rPr>
        <w:t>le</w:t>
      </w:r>
      <w:r w:rsidR="005775B0" w:rsidRPr="005775B0">
        <w:rPr>
          <w:iCs/>
          <w:lang w:val="fr-FR" w:eastAsia="en-GB"/>
        </w:rPr>
        <w:t xml:space="preserve"> dossier d’appel d’offres pour la mise à niveau et l’extension de la station d’épuration de Conakry ;</w:t>
      </w:r>
    </w:p>
    <w:p w14:paraId="45F7A58D" w14:textId="77777777" w:rsidR="005775B0" w:rsidRPr="005775B0" w:rsidRDefault="005775B0" w:rsidP="000723EC">
      <w:pPr>
        <w:pStyle w:val="Paragraphedeliste"/>
        <w:numPr>
          <w:ilvl w:val="0"/>
          <w:numId w:val="2"/>
        </w:numPr>
        <w:spacing w:after="120"/>
        <w:jc w:val="both"/>
        <w:rPr>
          <w:iCs/>
          <w:lang w:val="fr-FR" w:eastAsia="en-GB"/>
        </w:rPr>
      </w:pPr>
      <w:r w:rsidRPr="005775B0">
        <w:rPr>
          <w:iCs/>
          <w:lang w:val="fr-FR" w:eastAsia="en-GB"/>
        </w:rPr>
        <w:t xml:space="preserve">Réaliser les études </w:t>
      </w:r>
      <w:r w:rsidR="00714839">
        <w:rPr>
          <w:iCs/>
          <w:lang w:val="fr-FR" w:eastAsia="en-GB"/>
        </w:rPr>
        <w:t>d’</w:t>
      </w:r>
      <w:r w:rsidRPr="005775B0">
        <w:rPr>
          <w:iCs/>
          <w:lang w:val="fr-FR" w:eastAsia="en-GB"/>
        </w:rPr>
        <w:t xml:space="preserve">APD et élaborer le dossier d’appel d’offres relatifs au renouvellement de </w:t>
      </w:r>
      <w:r w:rsidR="009715E6">
        <w:rPr>
          <w:iCs/>
          <w:lang w:val="fr-FR" w:eastAsia="en-GB"/>
        </w:rPr>
        <w:t>sept</w:t>
      </w:r>
      <w:r w:rsidRPr="005775B0">
        <w:rPr>
          <w:iCs/>
          <w:lang w:val="fr-FR" w:eastAsia="en-GB"/>
        </w:rPr>
        <w:t xml:space="preserve"> stations de pompage des eaux usées</w:t>
      </w:r>
      <w:r w:rsidR="009A0E4B">
        <w:rPr>
          <w:iCs/>
          <w:lang w:val="fr-FR" w:eastAsia="en-GB"/>
        </w:rPr>
        <w:t xml:space="preserve"> ainsi que les conduites</w:t>
      </w:r>
      <w:r w:rsidR="0090678D">
        <w:rPr>
          <w:iCs/>
          <w:lang w:val="fr-FR" w:eastAsia="en-GB"/>
        </w:rPr>
        <w:t xml:space="preserve"> principales alimentant</w:t>
      </w:r>
      <w:r w:rsidR="009A0E4B">
        <w:rPr>
          <w:iCs/>
          <w:lang w:val="fr-FR" w:eastAsia="en-GB"/>
        </w:rPr>
        <w:t xml:space="preserve"> la STEP</w:t>
      </w:r>
      <w:r w:rsidRPr="005775B0">
        <w:rPr>
          <w:iCs/>
          <w:lang w:val="fr-FR" w:eastAsia="en-GB"/>
        </w:rPr>
        <w:t> ;</w:t>
      </w:r>
    </w:p>
    <w:p w14:paraId="4896FA39" w14:textId="77777777" w:rsidR="00365D66" w:rsidRPr="005B1922" w:rsidRDefault="005775B0" w:rsidP="000723EC">
      <w:pPr>
        <w:pStyle w:val="Paragraphedeliste"/>
        <w:numPr>
          <w:ilvl w:val="0"/>
          <w:numId w:val="2"/>
        </w:numPr>
        <w:spacing w:after="120"/>
        <w:jc w:val="both"/>
        <w:rPr>
          <w:iCs/>
          <w:color w:val="FF0000"/>
          <w:lang w:val="fr-FR" w:eastAsia="en-GB"/>
        </w:rPr>
      </w:pPr>
      <w:r w:rsidRPr="005775B0">
        <w:rPr>
          <w:iCs/>
          <w:lang w:val="fr-FR" w:eastAsia="en-GB"/>
        </w:rPr>
        <w:t xml:space="preserve">Contrôler et </w:t>
      </w:r>
      <w:r w:rsidR="0090678D">
        <w:rPr>
          <w:iCs/>
          <w:lang w:val="fr-FR" w:eastAsia="en-GB"/>
        </w:rPr>
        <w:t>suivre</w:t>
      </w:r>
      <w:r w:rsidR="0090678D" w:rsidRPr="005775B0">
        <w:rPr>
          <w:iCs/>
          <w:lang w:val="fr-FR" w:eastAsia="en-GB"/>
        </w:rPr>
        <w:t xml:space="preserve"> </w:t>
      </w:r>
      <w:r w:rsidRPr="005775B0">
        <w:rPr>
          <w:iCs/>
          <w:lang w:val="fr-FR" w:eastAsia="en-GB"/>
        </w:rPr>
        <w:t>les travaux de mise à niveau et de renouvellement des infrastructures d’assainissement liquide</w:t>
      </w:r>
      <w:r w:rsidR="00E2037C">
        <w:rPr>
          <w:iCs/>
          <w:lang w:val="fr-FR" w:eastAsia="en-GB"/>
        </w:rPr>
        <w:t xml:space="preserve"> à réaliser dans le cadre du projet décrit ci-avant</w:t>
      </w:r>
      <w:r w:rsidRPr="005775B0">
        <w:rPr>
          <w:iCs/>
          <w:lang w:val="fr-FR" w:eastAsia="en-GB"/>
        </w:rPr>
        <w:t>,</w:t>
      </w:r>
      <w:r w:rsidR="009A0E4B">
        <w:rPr>
          <w:iCs/>
          <w:lang w:val="fr-FR" w:eastAsia="en-GB"/>
        </w:rPr>
        <w:t xml:space="preserve"> </w:t>
      </w:r>
      <w:r w:rsidR="00562F2F">
        <w:rPr>
          <w:iCs/>
          <w:lang w:val="fr-FR" w:eastAsia="en-GB"/>
        </w:rPr>
        <w:t xml:space="preserve">et </w:t>
      </w:r>
      <w:r w:rsidR="0090678D">
        <w:rPr>
          <w:iCs/>
          <w:lang w:val="fr-FR" w:eastAsia="en-GB"/>
        </w:rPr>
        <w:t>assurer</w:t>
      </w:r>
      <w:r w:rsidR="0090678D" w:rsidRPr="005775B0">
        <w:rPr>
          <w:iCs/>
          <w:lang w:val="fr-FR" w:eastAsia="en-GB"/>
        </w:rPr>
        <w:t xml:space="preserve"> </w:t>
      </w:r>
      <w:r w:rsidRPr="005775B0">
        <w:rPr>
          <w:iCs/>
          <w:lang w:val="fr-FR" w:eastAsia="en-GB"/>
        </w:rPr>
        <w:t xml:space="preserve">le suivi </w:t>
      </w:r>
      <w:r w:rsidR="0090678D">
        <w:rPr>
          <w:iCs/>
          <w:lang w:val="fr-FR" w:eastAsia="en-GB"/>
        </w:rPr>
        <w:t xml:space="preserve">de l’application </w:t>
      </w:r>
      <w:r w:rsidRPr="005775B0">
        <w:rPr>
          <w:iCs/>
          <w:lang w:val="fr-FR" w:eastAsia="en-GB"/>
        </w:rPr>
        <w:t>du P</w:t>
      </w:r>
      <w:r w:rsidR="003E5B34">
        <w:rPr>
          <w:iCs/>
          <w:lang w:val="fr-FR" w:eastAsia="en-GB"/>
        </w:rPr>
        <w:t xml:space="preserve">lan de </w:t>
      </w:r>
      <w:r w:rsidRPr="005775B0">
        <w:rPr>
          <w:iCs/>
          <w:lang w:val="fr-FR" w:eastAsia="en-GB"/>
        </w:rPr>
        <w:t>G</w:t>
      </w:r>
      <w:r w:rsidR="003E5B34">
        <w:rPr>
          <w:iCs/>
          <w:lang w:val="fr-FR" w:eastAsia="en-GB"/>
        </w:rPr>
        <w:t xml:space="preserve">estion </w:t>
      </w:r>
      <w:r w:rsidRPr="005775B0">
        <w:rPr>
          <w:iCs/>
          <w:lang w:val="fr-FR" w:eastAsia="en-GB"/>
        </w:rPr>
        <w:t>E</w:t>
      </w:r>
      <w:r w:rsidR="003E5B34">
        <w:rPr>
          <w:iCs/>
          <w:lang w:val="fr-FR" w:eastAsia="en-GB"/>
        </w:rPr>
        <w:t xml:space="preserve">nvironnementale et </w:t>
      </w:r>
      <w:r w:rsidRPr="005775B0">
        <w:rPr>
          <w:iCs/>
          <w:lang w:val="fr-FR" w:eastAsia="en-GB"/>
        </w:rPr>
        <w:t>S</w:t>
      </w:r>
      <w:r w:rsidR="003E5B34">
        <w:rPr>
          <w:iCs/>
          <w:lang w:val="fr-FR" w:eastAsia="en-GB"/>
        </w:rPr>
        <w:t>ociale (PGES)</w:t>
      </w:r>
      <w:r w:rsidR="009A0E4B" w:rsidRPr="009A0E4B">
        <w:rPr>
          <w:iCs/>
          <w:lang w:val="fr-FR" w:eastAsia="en-GB"/>
        </w:rPr>
        <w:t xml:space="preserve"> et le suivi</w:t>
      </w:r>
      <w:r w:rsidR="009A0E4B">
        <w:rPr>
          <w:iCs/>
          <w:lang w:val="fr-FR" w:eastAsia="en-GB"/>
        </w:rPr>
        <w:t xml:space="preserve"> d</w:t>
      </w:r>
      <w:r w:rsidR="001E5D51">
        <w:rPr>
          <w:iCs/>
          <w:lang w:val="fr-FR" w:eastAsia="en-GB"/>
        </w:rPr>
        <w:t>urant la</w:t>
      </w:r>
      <w:r w:rsidR="009A0E4B">
        <w:rPr>
          <w:iCs/>
          <w:lang w:val="fr-FR" w:eastAsia="en-GB"/>
        </w:rPr>
        <w:t xml:space="preserve"> </w:t>
      </w:r>
      <w:r w:rsidR="00E2037C">
        <w:rPr>
          <w:iCs/>
          <w:lang w:val="fr-FR" w:eastAsia="en-GB"/>
        </w:rPr>
        <w:t xml:space="preserve">période de </w:t>
      </w:r>
      <w:r w:rsidR="00C014A4">
        <w:rPr>
          <w:iCs/>
          <w:lang w:val="fr-FR" w:eastAsia="en-GB"/>
        </w:rPr>
        <w:t>co</w:t>
      </w:r>
      <w:r w:rsidR="009A0E4B">
        <w:rPr>
          <w:iCs/>
          <w:lang w:val="fr-FR" w:eastAsia="en-GB"/>
        </w:rPr>
        <w:t>exploitation</w:t>
      </w:r>
      <w:r w:rsidR="00837583">
        <w:rPr>
          <w:iCs/>
          <w:lang w:val="fr-FR" w:eastAsia="en-GB"/>
        </w:rPr>
        <w:t>.</w:t>
      </w:r>
    </w:p>
    <w:p w14:paraId="630A3B0A" w14:textId="77777777" w:rsidR="005775B0" w:rsidRPr="005B1922" w:rsidRDefault="005775B0" w:rsidP="005775B0">
      <w:pPr>
        <w:rPr>
          <w:color w:val="FF0000"/>
          <w:lang w:val="fr-FR"/>
        </w:rPr>
      </w:pPr>
    </w:p>
    <w:p w14:paraId="1A87E2C6" w14:textId="77777777" w:rsidR="005D3311" w:rsidRPr="0094226E" w:rsidRDefault="005D3311" w:rsidP="006E515C">
      <w:pPr>
        <w:pStyle w:val="Titre1"/>
        <w:rPr>
          <w:b/>
          <w:i/>
          <w:sz w:val="28"/>
          <w:szCs w:val="28"/>
          <w:lang w:val="fr-FR"/>
        </w:rPr>
      </w:pPr>
      <w:r w:rsidRPr="0094226E">
        <w:rPr>
          <w:b/>
          <w:i/>
          <w:sz w:val="28"/>
          <w:szCs w:val="28"/>
          <w:lang w:val="fr-FR"/>
        </w:rPr>
        <w:t xml:space="preserve"> </w:t>
      </w:r>
      <w:bookmarkStart w:id="7" w:name="_Toc168669599"/>
      <w:r w:rsidRPr="0094226E">
        <w:rPr>
          <w:b/>
          <w:i/>
          <w:sz w:val="28"/>
          <w:szCs w:val="28"/>
          <w:lang w:val="fr-FR"/>
        </w:rPr>
        <w:t xml:space="preserve">3. </w:t>
      </w:r>
      <w:r w:rsidR="00F871FA" w:rsidRPr="0094226E">
        <w:rPr>
          <w:b/>
          <w:i/>
          <w:sz w:val="28"/>
          <w:szCs w:val="28"/>
          <w:lang w:val="fr-FR"/>
        </w:rPr>
        <w:t>Présentation</w:t>
      </w:r>
      <w:r w:rsidR="00346AD7" w:rsidRPr="0094226E">
        <w:rPr>
          <w:b/>
          <w:i/>
          <w:sz w:val="28"/>
          <w:szCs w:val="28"/>
          <w:lang w:val="fr-FR"/>
        </w:rPr>
        <w:t xml:space="preserve"> de la situation</w:t>
      </w:r>
      <w:r w:rsidR="00F871FA" w:rsidRPr="0094226E">
        <w:rPr>
          <w:b/>
          <w:i/>
          <w:sz w:val="28"/>
          <w:szCs w:val="28"/>
          <w:lang w:val="fr-FR"/>
        </w:rPr>
        <w:t xml:space="preserve"> du</w:t>
      </w:r>
      <w:r w:rsidR="00B05DD5" w:rsidRPr="0094226E">
        <w:rPr>
          <w:b/>
          <w:i/>
          <w:sz w:val="28"/>
          <w:szCs w:val="28"/>
          <w:lang w:val="fr-FR"/>
        </w:rPr>
        <w:t xml:space="preserve"> site de projet</w:t>
      </w:r>
      <w:bookmarkEnd w:id="7"/>
    </w:p>
    <w:p w14:paraId="6A138E3C" w14:textId="77777777" w:rsidR="00B02EF3" w:rsidRPr="00D3357F" w:rsidRDefault="00B02EF3" w:rsidP="00CB54B7">
      <w:pPr>
        <w:spacing w:after="120"/>
        <w:jc w:val="both"/>
        <w:rPr>
          <w:lang w:val="fr-FR"/>
        </w:rPr>
      </w:pPr>
      <w:r w:rsidRPr="00D3357F">
        <w:rPr>
          <w:lang w:val="fr-FR"/>
        </w:rPr>
        <w:t xml:space="preserve">La ville de Conakry est dotée d’une station d’épuration par lagunage </w:t>
      </w:r>
      <w:r w:rsidR="001E5D51">
        <w:rPr>
          <w:lang w:val="fr-FR"/>
        </w:rPr>
        <w:t xml:space="preserve">naturel </w:t>
      </w:r>
      <w:r w:rsidRPr="00D3357F">
        <w:rPr>
          <w:lang w:val="fr-FR"/>
        </w:rPr>
        <w:t>avec couverture des bassins anaérobies et sans aération artificielle. Cependant depuis 2011, date</w:t>
      </w:r>
      <w:r w:rsidRPr="00B02EF3">
        <w:rPr>
          <w:rFonts w:ascii="Arial" w:hAnsi="Arial"/>
          <w:lang w:val="fr-FR"/>
        </w:rPr>
        <w:t xml:space="preserve"> </w:t>
      </w:r>
      <w:r w:rsidRPr="00D3357F">
        <w:rPr>
          <w:lang w:val="fr-FR"/>
        </w:rPr>
        <w:t>d’achèvement des travaux, la station n’a pas été mise en service.</w:t>
      </w:r>
    </w:p>
    <w:p w14:paraId="0B447881" w14:textId="77777777" w:rsidR="00B02EF3" w:rsidRDefault="00B02EF3" w:rsidP="00CB54B7">
      <w:pPr>
        <w:spacing w:after="120"/>
        <w:jc w:val="both"/>
        <w:rPr>
          <w:lang w:val="fr-FR"/>
        </w:rPr>
      </w:pPr>
      <w:r w:rsidRPr="00D3357F">
        <w:rPr>
          <w:lang w:val="fr-FR"/>
        </w:rPr>
        <w:t xml:space="preserve">Le site qui a été retenu par l’Administration pour la réalisation des ouvrages de la station d’épuration existante des eaux usées de Conakry se situe à l’Est du domaine </w:t>
      </w:r>
      <w:r w:rsidRPr="007F4B8E">
        <w:rPr>
          <w:lang w:val="fr-FR"/>
        </w:rPr>
        <w:t>portuaire</w:t>
      </w:r>
      <w:r w:rsidR="007F4B8E" w:rsidRPr="007F4B8E">
        <w:rPr>
          <w:lang w:val="fr-FR"/>
        </w:rPr>
        <w:t xml:space="preserve"> </w:t>
      </w:r>
      <w:r w:rsidRPr="007F4B8E">
        <w:rPr>
          <w:lang w:val="fr-FR"/>
        </w:rPr>
        <w:t>d</w:t>
      </w:r>
      <w:r w:rsidRPr="00D3357F">
        <w:rPr>
          <w:lang w:val="fr-FR"/>
        </w:rPr>
        <w:t>ans l’anse de l’Epi Nord (Petit bateau). Ce choix du site de la STEP est justifié par le fait qu’aucun terrain d’une superficie suffisante n’est disponible dans la commune de Kaloum. Il faut savoir qu’à l’origine, les premiers réseaux d’assainissement collectif des eaux usées ne couvraient uniquement que la commune de Kaloum</w:t>
      </w:r>
      <w:r w:rsidR="00976B66">
        <w:rPr>
          <w:lang w:val="fr-FR"/>
        </w:rPr>
        <w:t xml:space="preserve"> qui abrite actuellement la station d’épuration</w:t>
      </w:r>
      <w:r w:rsidR="00DF4716">
        <w:rPr>
          <w:lang w:val="fr-FR"/>
        </w:rPr>
        <w:t xml:space="preserve"> en cou</w:t>
      </w:r>
      <w:r w:rsidR="00DC7C16">
        <w:rPr>
          <w:lang w:val="fr-FR"/>
        </w:rPr>
        <w:t>r</w:t>
      </w:r>
      <w:r w:rsidR="00DF4716">
        <w:rPr>
          <w:lang w:val="fr-FR"/>
        </w:rPr>
        <w:t>s de modernisation et d’extension</w:t>
      </w:r>
      <w:r w:rsidR="00976B66">
        <w:rPr>
          <w:lang w:val="fr-FR"/>
        </w:rPr>
        <w:t>, 5 stations de pompage et des réseaux d’égouts de 75 km de long</w:t>
      </w:r>
      <w:r w:rsidRPr="00D3357F">
        <w:rPr>
          <w:lang w:val="fr-FR"/>
        </w:rPr>
        <w:t>.</w:t>
      </w:r>
      <w:r w:rsidR="00A02E13">
        <w:rPr>
          <w:lang w:val="fr-FR"/>
        </w:rPr>
        <w:t xml:space="preserve"> </w:t>
      </w:r>
      <w:r w:rsidR="00A02E13" w:rsidRPr="004619AC">
        <w:rPr>
          <w:b/>
          <w:lang w:val="fr-FR"/>
        </w:rPr>
        <w:t>En plus</w:t>
      </w:r>
      <w:r w:rsidR="007B26D6">
        <w:rPr>
          <w:b/>
          <w:lang w:val="fr-FR"/>
        </w:rPr>
        <w:t xml:space="preserve"> de ces 5 stations de pompage</w:t>
      </w:r>
      <w:r w:rsidR="00A02E13" w:rsidRPr="004619AC">
        <w:rPr>
          <w:b/>
          <w:lang w:val="fr-FR"/>
        </w:rPr>
        <w:t xml:space="preserve">, </w:t>
      </w:r>
      <w:r w:rsidR="007B26D6">
        <w:rPr>
          <w:b/>
          <w:lang w:val="fr-FR"/>
        </w:rPr>
        <w:t xml:space="preserve">les travaux vont concerner la réhabilitation </w:t>
      </w:r>
      <w:r w:rsidR="004619AC" w:rsidRPr="007B26D6">
        <w:rPr>
          <w:b/>
          <w:lang w:val="fr-FR"/>
        </w:rPr>
        <w:t>des</w:t>
      </w:r>
      <w:r w:rsidR="004619AC" w:rsidRPr="004619AC">
        <w:rPr>
          <w:b/>
          <w:lang w:val="fr-FR"/>
        </w:rPr>
        <w:t xml:space="preserve"> </w:t>
      </w:r>
      <w:r w:rsidR="00A02E13" w:rsidRPr="004619AC">
        <w:rPr>
          <w:b/>
          <w:lang w:val="fr-FR"/>
        </w:rPr>
        <w:t>deux</w:t>
      </w:r>
      <w:r w:rsidR="004619AC" w:rsidRPr="004619AC">
        <w:rPr>
          <w:b/>
          <w:lang w:val="fr-FR"/>
        </w:rPr>
        <w:t xml:space="preserve"> stations de pompage</w:t>
      </w:r>
      <w:r w:rsidR="007B26D6">
        <w:rPr>
          <w:b/>
          <w:lang w:val="fr-FR"/>
        </w:rPr>
        <w:t xml:space="preserve"> réalisées dans le cadre du Projet </w:t>
      </w:r>
      <w:r w:rsidR="00DF4716">
        <w:rPr>
          <w:b/>
          <w:lang w:val="fr-FR"/>
        </w:rPr>
        <w:t xml:space="preserve">du bassin </w:t>
      </w:r>
      <w:r w:rsidR="007B26D6">
        <w:rPr>
          <w:b/>
          <w:lang w:val="fr-FR"/>
        </w:rPr>
        <w:t>de Moussoudougou et</w:t>
      </w:r>
      <w:r w:rsidR="004619AC" w:rsidRPr="004619AC">
        <w:rPr>
          <w:b/>
          <w:lang w:val="fr-FR"/>
        </w:rPr>
        <w:t xml:space="preserve"> </w:t>
      </w:r>
      <w:r w:rsidR="007B26D6">
        <w:rPr>
          <w:b/>
          <w:lang w:val="fr-FR"/>
        </w:rPr>
        <w:t>la mise en état de fonctionnement de</w:t>
      </w:r>
      <w:r w:rsidR="003A1AA7">
        <w:rPr>
          <w:b/>
          <w:lang w:val="fr-FR"/>
        </w:rPr>
        <w:t>s</w:t>
      </w:r>
      <w:r w:rsidR="007B26D6">
        <w:rPr>
          <w:b/>
          <w:lang w:val="fr-FR"/>
        </w:rPr>
        <w:t xml:space="preserve"> </w:t>
      </w:r>
      <w:r w:rsidR="00A02E13" w:rsidRPr="004619AC">
        <w:rPr>
          <w:b/>
          <w:lang w:val="fr-FR"/>
        </w:rPr>
        <w:t>conduites de refoulement qui assure</w:t>
      </w:r>
      <w:r w:rsidR="009A0E4B">
        <w:rPr>
          <w:b/>
          <w:lang w:val="fr-FR"/>
        </w:rPr>
        <w:t>ro</w:t>
      </w:r>
      <w:r w:rsidR="00A02E13" w:rsidRPr="004619AC">
        <w:rPr>
          <w:b/>
          <w:lang w:val="fr-FR"/>
        </w:rPr>
        <w:t xml:space="preserve">nt l’acheminement des eaux usées en provenance </w:t>
      </w:r>
      <w:r w:rsidR="004619AC" w:rsidRPr="004619AC">
        <w:rPr>
          <w:b/>
          <w:lang w:val="fr-FR"/>
        </w:rPr>
        <w:t>des communes de Kaloum, de Matam et de Dixinn</w:t>
      </w:r>
      <w:r w:rsidR="009A0E4B">
        <w:rPr>
          <w:b/>
          <w:lang w:val="fr-FR"/>
        </w:rPr>
        <w:t xml:space="preserve"> vers la STEP</w:t>
      </w:r>
      <w:r w:rsidR="004619AC">
        <w:rPr>
          <w:lang w:val="fr-FR"/>
        </w:rPr>
        <w:t>.</w:t>
      </w:r>
    </w:p>
    <w:p w14:paraId="5CCFA522" w14:textId="6DAED070" w:rsidR="00AE7D65" w:rsidRDefault="00AE7D65" w:rsidP="00AE7D65">
      <w:pPr>
        <w:pStyle w:val="Lgende"/>
        <w:keepNext/>
        <w:jc w:val="center"/>
      </w:pPr>
      <w:r>
        <w:t xml:space="preserve">Figure </w:t>
      </w:r>
      <w:r w:rsidR="00FC6C35">
        <w:fldChar w:fldCharType="begin"/>
      </w:r>
      <w:r w:rsidR="00FC6C35">
        <w:instrText xml:space="preserve"> SEQ Figure \* ARABIC </w:instrText>
      </w:r>
      <w:r w:rsidR="00FC6C35">
        <w:fldChar w:fldCharType="separate"/>
      </w:r>
      <w:r w:rsidR="001D1DBF">
        <w:rPr>
          <w:noProof/>
        </w:rPr>
        <w:t>1</w:t>
      </w:r>
      <w:r w:rsidR="00FC6C35">
        <w:fldChar w:fldCharType="end"/>
      </w:r>
      <w:r>
        <w:t>: Localisation STEP de Conakry</w:t>
      </w:r>
    </w:p>
    <w:p w14:paraId="24FEF301" w14:textId="77777777" w:rsidR="0070129F" w:rsidRPr="000F3256" w:rsidRDefault="00071F96" w:rsidP="00B02EF3">
      <w:pPr>
        <w:spacing w:before="120" w:after="120"/>
        <w:jc w:val="both"/>
        <w:rPr>
          <w:noProof/>
          <w:lang w:val="fr-FR"/>
        </w:rPr>
      </w:pPr>
      <w:r>
        <w:rPr>
          <w:noProof/>
        </w:rPr>
        <w:drawing>
          <wp:inline distT="0" distB="0" distL="0" distR="0" wp14:anchorId="5A98C76B" wp14:editId="5F60FEF8">
            <wp:extent cx="5960110" cy="2638425"/>
            <wp:effectExtent l="0" t="0" r="254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7" b="10953"/>
                    <a:stretch/>
                  </pic:blipFill>
                  <pic:spPr bwMode="auto">
                    <a:xfrm>
                      <a:off x="0" y="0"/>
                      <a:ext cx="5981329" cy="2647818"/>
                    </a:xfrm>
                    <a:prstGeom prst="rect">
                      <a:avLst/>
                    </a:prstGeom>
                    <a:ln>
                      <a:noFill/>
                    </a:ln>
                    <a:extLst>
                      <a:ext uri="{53640926-AAD7-44D8-BBD7-CCE9431645EC}">
                        <a14:shadowObscured xmlns:a14="http://schemas.microsoft.com/office/drawing/2010/main"/>
                      </a:ext>
                    </a:extLst>
                  </pic:spPr>
                </pic:pic>
              </a:graphicData>
            </a:graphic>
          </wp:inline>
        </w:drawing>
      </w:r>
    </w:p>
    <w:p w14:paraId="63BD252F" w14:textId="77777777" w:rsidR="00B02EF3" w:rsidRPr="00E277F8" w:rsidRDefault="00E277F8" w:rsidP="006E515C">
      <w:pPr>
        <w:pStyle w:val="Titre2"/>
        <w:rPr>
          <w:b/>
          <w:i/>
          <w:lang w:val="fr-FR"/>
        </w:rPr>
      </w:pPr>
      <w:bookmarkStart w:id="8" w:name="_Toc515452058"/>
      <w:bookmarkStart w:id="9" w:name="_Toc168669600"/>
      <w:r w:rsidRPr="00E277F8">
        <w:rPr>
          <w:b/>
          <w:i/>
          <w:lang w:val="fr-FR"/>
        </w:rPr>
        <w:lastRenderedPageBreak/>
        <w:t xml:space="preserve">3.1 </w:t>
      </w:r>
      <w:r w:rsidR="00B02EF3" w:rsidRPr="00E277F8">
        <w:rPr>
          <w:b/>
          <w:i/>
          <w:lang w:val="fr-FR"/>
        </w:rPr>
        <w:t>Caractéristiques du terrain du site de la STEP</w:t>
      </w:r>
      <w:bookmarkEnd w:id="8"/>
      <w:bookmarkEnd w:id="9"/>
    </w:p>
    <w:p w14:paraId="6A486246" w14:textId="77777777" w:rsidR="00B02EF3" w:rsidRPr="00D3357F" w:rsidRDefault="00B02EF3" w:rsidP="00CB54B7">
      <w:pPr>
        <w:spacing w:after="120"/>
        <w:jc w:val="both"/>
        <w:rPr>
          <w:lang w:val="fr-FR"/>
        </w:rPr>
      </w:pPr>
      <w:r w:rsidRPr="00D3357F">
        <w:rPr>
          <w:lang w:val="fr-FR"/>
        </w:rPr>
        <w:t>La station d’épuration (STEP) de Conakry est implantée au large de la côte nord de la presqu’île Tombo non loin du domaine portuaire. Il s’agit donc d’un ouvrage situé en site marin.</w:t>
      </w:r>
    </w:p>
    <w:p w14:paraId="75EF0E57" w14:textId="77777777" w:rsidR="00B02EF3" w:rsidRPr="00D3357F" w:rsidRDefault="00B02EF3" w:rsidP="00CB54B7">
      <w:pPr>
        <w:spacing w:after="120"/>
        <w:jc w:val="both"/>
        <w:rPr>
          <w:lang w:val="fr-FR"/>
        </w:rPr>
      </w:pPr>
      <w:r w:rsidRPr="00D3357F">
        <w:rPr>
          <w:lang w:val="fr-FR"/>
        </w:rPr>
        <w:t>Le site de la STEP a été gagné sur la mer grâce à la mise en place des remblais hydrauliques. Avant les travaux de remblais hydrauliques, la grande partie du site de la STEP était couverte d’une couche de vase d’une épaisseur</w:t>
      </w:r>
      <w:r w:rsidRPr="00B02EF3">
        <w:rPr>
          <w:rFonts w:ascii="Arial" w:hAnsi="Arial"/>
          <w:lang w:val="fr-FR"/>
        </w:rPr>
        <w:t xml:space="preserve"> </w:t>
      </w:r>
      <w:r w:rsidRPr="00D3357F">
        <w:rPr>
          <w:lang w:val="fr-FR"/>
        </w:rPr>
        <w:t>de plusieurs mètres qui a été draguée avant la mise en place des remblais.</w:t>
      </w:r>
    </w:p>
    <w:p w14:paraId="6F06038F" w14:textId="77777777" w:rsidR="00B02EF3" w:rsidRPr="00346AD7" w:rsidRDefault="00346AD7" w:rsidP="006E515C">
      <w:pPr>
        <w:pStyle w:val="Titre2"/>
        <w:rPr>
          <w:b/>
          <w:i/>
          <w:lang w:val="fr-FR"/>
        </w:rPr>
      </w:pPr>
      <w:bookmarkStart w:id="10" w:name="_Toc515452059"/>
      <w:bookmarkStart w:id="11" w:name="_Toc168669601"/>
      <w:r>
        <w:rPr>
          <w:b/>
          <w:i/>
          <w:lang w:val="fr-FR"/>
        </w:rPr>
        <w:t>3.2 Envahissement</w:t>
      </w:r>
      <w:r w:rsidR="00B02EF3" w:rsidRPr="00346AD7">
        <w:rPr>
          <w:b/>
          <w:i/>
          <w:lang w:val="fr-FR"/>
        </w:rPr>
        <w:t xml:space="preserve"> du périmètre urbain et problém</w:t>
      </w:r>
      <w:r w:rsidR="00976B66">
        <w:rPr>
          <w:b/>
          <w:i/>
          <w:lang w:val="fr-FR"/>
        </w:rPr>
        <w:t xml:space="preserve">atique posée par les </w:t>
      </w:r>
      <w:r w:rsidR="00B02EF3" w:rsidRPr="00346AD7">
        <w:rPr>
          <w:b/>
          <w:i/>
          <w:lang w:val="fr-FR"/>
        </w:rPr>
        <w:t>construction</w:t>
      </w:r>
      <w:r w:rsidR="00976B66">
        <w:rPr>
          <w:b/>
          <w:i/>
          <w:lang w:val="fr-FR"/>
        </w:rPr>
        <w:t>s</w:t>
      </w:r>
      <w:r w:rsidR="00B02EF3" w:rsidRPr="00346AD7">
        <w:rPr>
          <w:b/>
          <w:i/>
          <w:lang w:val="fr-FR"/>
        </w:rPr>
        <w:t xml:space="preserve"> dans la zone du site de la STEP</w:t>
      </w:r>
      <w:bookmarkEnd w:id="10"/>
      <w:bookmarkEnd w:id="11"/>
    </w:p>
    <w:p w14:paraId="54C36AC7" w14:textId="77777777" w:rsidR="00B02EF3" w:rsidRPr="00D3357F" w:rsidRDefault="00B02EF3" w:rsidP="00CB54B7">
      <w:pPr>
        <w:spacing w:after="120"/>
        <w:jc w:val="both"/>
        <w:rPr>
          <w:lang w:val="fr-FR"/>
        </w:rPr>
      </w:pPr>
      <w:r w:rsidRPr="00D3357F">
        <w:rPr>
          <w:lang w:val="fr-FR"/>
        </w:rPr>
        <w:t>En se référant à l’étude de réalisation des bassins de lagunage des eaux usées de Conakry par remblayage hydraulique réalisée par</w:t>
      </w:r>
      <w:r w:rsidR="00DF4716">
        <w:rPr>
          <w:lang w:val="fr-FR"/>
        </w:rPr>
        <w:t xml:space="preserve"> le groupement d’entreprises Néerlandais dénommé UDECTO</w:t>
      </w:r>
      <w:r w:rsidR="00352A97">
        <w:rPr>
          <w:lang w:val="fr-FR"/>
        </w:rPr>
        <w:t>-Boskalis</w:t>
      </w:r>
      <w:r w:rsidR="00DF4716">
        <w:rPr>
          <w:lang w:val="fr-FR"/>
        </w:rPr>
        <w:t xml:space="preserve"> sous le contrôle du Bureau d’études Allemand dénommé Prof.</w:t>
      </w:r>
      <w:r w:rsidR="00DF4716" w:rsidRPr="00D3357F">
        <w:rPr>
          <w:lang w:val="fr-FR"/>
        </w:rPr>
        <w:t xml:space="preserve"> </w:t>
      </w:r>
      <w:r w:rsidRPr="00D3357F">
        <w:rPr>
          <w:lang w:val="fr-FR"/>
        </w:rPr>
        <w:t>Lackner &amp; Partner – IGIP, en 2001, il n’y avait pas de logements à proximité du site de la STEP actuelle. Mais aujourd’hui, force est de constater la présence de</w:t>
      </w:r>
      <w:r w:rsidR="007F4B8E">
        <w:rPr>
          <w:lang w:val="fr-FR"/>
        </w:rPr>
        <w:t>s</w:t>
      </w:r>
      <w:r w:rsidRPr="00D3357F">
        <w:rPr>
          <w:lang w:val="fr-FR"/>
        </w:rPr>
        <w:t xml:space="preserve"> immeubles de plusieurs étages </w:t>
      </w:r>
      <w:r w:rsidR="00CB4C9A">
        <w:rPr>
          <w:lang w:val="fr-FR"/>
        </w:rPr>
        <w:t>construits</w:t>
      </w:r>
      <w:r w:rsidRPr="00D3357F">
        <w:rPr>
          <w:lang w:val="fr-FR"/>
        </w:rPr>
        <w:t xml:space="preserve"> dans la zone du site de la STEP (environ 300-400 m) et la présence de </w:t>
      </w:r>
      <w:r w:rsidR="00082BCA">
        <w:rPr>
          <w:lang w:val="fr-FR"/>
        </w:rPr>
        <w:t>parc urbain en construction de même que la clôture</w:t>
      </w:r>
      <w:r w:rsidR="00CB4C9A">
        <w:rPr>
          <w:lang w:val="fr-FR"/>
        </w:rPr>
        <w:t xml:space="preserve"> d’une surface</w:t>
      </w:r>
      <w:r w:rsidR="00082BCA">
        <w:rPr>
          <w:lang w:val="fr-FR"/>
        </w:rPr>
        <w:t xml:space="preserve"> servant les stationnements des gros véhicules</w:t>
      </w:r>
      <w:r w:rsidRPr="00D3357F">
        <w:rPr>
          <w:lang w:val="fr-FR"/>
        </w:rPr>
        <w:t xml:space="preserve"> juste à proximité de la clôture du site de la STEP.</w:t>
      </w:r>
    </w:p>
    <w:p w14:paraId="67E4286F" w14:textId="77777777" w:rsidR="00CB54B7" w:rsidRDefault="00CB54B7" w:rsidP="00CB54B7">
      <w:pPr>
        <w:spacing w:after="120"/>
        <w:jc w:val="both"/>
        <w:rPr>
          <w:lang w:val="fr-FR"/>
        </w:rPr>
      </w:pPr>
      <w:r>
        <w:rPr>
          <w:noProof/>
        </w:rPr>
        <mc:AlternateContent>
          <mc:Choice Requires="wpg">
            <w:drawing>
              <wp:anchor distT="0" distB="0" distL="114300" distR="114300" simplePos="0" relativeHeight="251664384" behindDoc="0" locked="0" layoutInCell="1" allowOverlap="1" wp14:anchorId="160C60C2" wp14:editId="078F56C8">
                <wp:simplePos x="0" y="0"/>
                <wp:positionH relativeFrom="margin">
                  <wp:align>right</wp:align>
                </wp:positionH>
                <wp:positionV relativeFrom="paragraph">
                  <wp:posOffset>1612265</wp:posOffset>
                </wp:positionV>
                <wp:extent cx="5918200" cy="3112770"/>
                <wp:effectExtent l="0" t="0" r="6350" b="0"/>
                <wp:wrapTight wrapText="bothSides">
                  <wp:wrapPolygon edited="0">
                    <wp:start x="0" y="0"/>
                    <wp:lineTo x="0" y="21415"/>
                    <wp:lineTo x="21554" y="21415"/>
                    <wp:lineTo x="21554" y="1851"/>
                    <wp:lineTo x="21484" y="0"/>
                    <wp:lineTo x="0" y="0"/>
                  </wp:wrapPolygon>
                </wp:wrapTight>
                <wp:docPr id="6" name="Groupe 6"/>
                <wp:cNvGraphicFramePr/>
                <a:graphic xmlns:a="http://schemas.openxmlformats.org/drawingml/2006/main">
                  <a:graphicData uri="http://schemas.microsoft.com/office/word/2010/wordprocessingGroup">
                    <wpg:wgp>
                      <wpg:cNvGrpSpPr/>
                      <wpg:grpSpPr>
                        <a:xfrm>
                          <a:off x="0" y="0"/>
                          <a:ext cx="5918200" cy="3112770"/>
                          <a:chOff x="0" y="0"/>
                          <a:chExt cx="5918200" cy="3112770"/>
                        </a:xfrm>
                      </wpg:grpSpPr>
                      <wps:wsp>
                        <wps:cNvPr id="5" name="Text Box 2"/>
                        <wps:cNvSpPr txBox="1">
                          <a:spLocks noChangeArrowheads="1"/>
                        </wps:cNvSpPr>
                        <wps:spPr bwMode="auto">
                          <a:xfrm>
                            <a:off x="0" y="0"/>
                            <a:ext cx="585851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DB669" w14:textId="6B69F683" w:rsidR="00CB54B7" w:rsidRPr="00FA4E0E" w:rsidRDefault="00CB54B7" w:rsidP="00FC6C35">
                              <w:pPr>
                                <w:pStyle w:val="Lgende"/>
                                <w:jc w:val="center"/>
                              </w:pPr>
                              <w:r>
                                <w:t xml:space="preserve">Figure </w:t>
                              </w:r>
                              <w:r>
                                <w:fldChar w:fldCharType="begin"/>
                              </w:r>
                              <w:r>
                                <w:instrText xml:space="preserve"> SEQ Figure \* ARABIC </w:instrText>
                              </w:r>
                              <w:r>
                                <w:fldChar w:fldCharType="separate"/>
                              </w:r>
                              <w:r w:rsidR="001D1DBF">
                                <w:rPr>
                                  <w:noProof/>
                                </w:rPr>
                                <w:t>2</w:t>
                              </w:r>
                              <w:r>
                                <w:fldChar w:fldCharType="end"/>
                              </w:r>
                              <w:r>
                                <w:t xml:space="preserve"> : </w:t>
                              </w:r>
                              <w:r w:rsidRPr="00BC77DD">
                                <w:t>Vue aérienne de la STEP de la ville de Conakry dans la commune de Kaloum</w:t>
                              </w:r>
                            </w:p>
                          </w:txbxContent>
                        </wps:txbx>
                        <wps:bodyPr rot="0" vert="horz" wrap="square" lIns="0" tIns="0" rIns="0" bIns="0" anchor="t" anchorCtr="0" upright="1">
                          <a:noAutofit/>
                        </wps:bodyPr>
                      </wps:wsp>
                      <pic:pic xmlns:pic="http://schemas.openxmlformats.org/drawingml/2006/picture">
                        <pic:nvPicPr>
                          <pic:cNvPr id="2" name="Imag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57175"/>
                            <a:ext cx="5918200" cy="2855595"/>
                          </a:xfrm>
                          <a:prstGeom prst="rect">
                            <a:avLst/>
                          </a:prstGeom>
                          <a:noFill/>
                          <a:ln>
                            <a:noFill/>
                          </a:ln>
                        </pic:spPr>
                      </pic:pic>
                    </wpg:wgp>
                  </a:graphicData>
                </a:graphic>
              </wp:anchor>
            </w:drawing>
          </mc:Choice>
          <mc:Fallback>
            <w:pict>
              <v:group w14:anchorId="160C60C2" id="Groupe 6" o:spid="_x0000_s1026" style="position:absolute;left:0;text-align:left;margin-left:414.8pt;margin-top:126.95pt;width:466pt;height:245.1pt;z-index:251664384;mso-position-horizontal:right;mso-position-horizontal-relative:margin" coordsize="59182,31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">
                <v:shapetype id="_x0000_t202" coordsize="21600,21600" o:spt="202" path="m,l,21600r21600,l21600,xe">
                  <v:stroke joinstyle="miter"/>
                  <v:path gradientshapeok="t" o:connecttype="rect"/>
                </v:shapetype>
                <v:shape id="Text Box 2" o:spid="_x0000_s1027" type="#_x0000_t202" style="position:absolute;width:5858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4DADB669" w14:textId="6B69F683" w:rsidR="00CB54B7" w:rsidRPr="00FA4E0E" w:rsidRDefault="00CB54B7" w:rsidP="00FC6C35">
                        <w:pPr>
                          <w:pStyle w:val="Lgende"/>
                          <w:jc w:val="center"/>
                        </w:pPr>
                        <w:r>
                          <w:t xml:space="preserve">Figure </w:t>
                        </w:r>
                        <w:r>
                          <w:fldChar w:fldCharType="begin"/>
                        </w:r>
                        <w:r>
                          <w:instrText xml:space="preserve"> SEQ Figure \* ARABIC </w:instrText>
                        </w:r>
                        <w:r>
                          <w:fldChar w:fldCharType="separate"/>
                        </w:r>
                        <w:r w:rsidR="001D1DBF">
                          <w:rPr>
                            <w:noProof/>
                          </w:rPr>
                          <w:t>2</w:t>
                        </w:r>
                        <w:r>
                          <w:fldChar w:fldCharType="end"/>
                        </w:r>
                        <w:r>
                          <w:t xml:space="preserve"> : </w:t>
                        </w:r>
                        <w:r w:rsidRPr="00BC77DD">
                          <w:t>Vue aérienne de la STEP de la ville de Conakry dans la commune de Kaloum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top:2571;width:59182;height:28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">
                  <v:imagedata r:id="rId18" o:title=""/>
                  <v:path arrowok="t"/>
                </v:shape>
                <w10:wrap type="tight" anchorx="margin"/>
              </v:group>
            </w:pict>
          </mc:Fallback>
        </mc:AlternateContent>
      </w:r>
      <w:r w:rsidR="00B02EF3" w:rsidRPr="00D3357F">
        <w:rPr>
          <w:lang w:val="fr-FR"/>
        </w:rPr>
        <w:t xml:space="preserve">La présence des immeubles en construction et des bâtiments existants dans la zone proche de la STEP pourrait constituer un problème majeur pour la pérennité du site de la station d’épuration notamment en ce qui concerne les futures populations résidantes à proximité du site de la STEP. En effet, il faut bien se rendre compte que les émissions d’odeurs liées à l’exploitation de la STEP et qui émaneront principalement des ouvrages de prétraitement et des bassins anaérobies occasionneront en cas de vents forts soufflant dans la direction des habitations situées à proximité de la station d’épuration, des nuisances olfactives qui pourront être la source de plaintes des riverains et de conflits permanents avec le futur exploitant de la station. </w:t>
      </w:r>
    </w:p>
    <w:p w14:paraId="1C3BC598" w14:textId="77777777" w:rsidR="00BF3633" w:rsidRDefault="00B02EF3" w:rsidP="00CB54B7">
      <w:pPr>
        <w:spacing w:after="120"/>
        <w:jc w:val="both"/>
        <w:rPr>
          <w:lang w:val="fr-FR"/>
        </w:rPr>
      </w:pPr>
      <w:r w:rsidRPr="00D3357F">
        <w:rPr>
          <w:lang w:val="fr-FR"/>
        </w:rPr>
        <w:lastRenderedPageBreak/>
        <w:t>En d’autres termes, dans les années à venir, le risque que représente la proximité de ces habitations par rapport au site de la STEP est que suite à des émissions d’odeurs, les populations concernées créent des mouvements et des perturbations pour bloquer l’exploitation et le fonctionnement de la STEP comme ce fut le cas avec les stations de traitement des boues de vidange de Yimbaya et Sonfonia.</w:t>
      </w:r>
      <w:r w:rsidR="00AE7D65" w:rsidRPr="00AE7D65">
        <w:rPr>
          <w:lang w:val="fr-FR"/>
        </w:rPr>
        <w:t xml:space="preserve"> </w:t>
      </w:r>
      <w:r w:rsidR="00AE7D65" w:rsidRPr="00D3357F">
        <w:rPr>
          <w:lang w:val="fr-FR"/>
        </w:rPr>
        <w:t xml:space="preserve">Aussi, du fait que les immeubles </w:t>
      </w:r>
      <w:r w:rsidR="00AE7D65">
        <w:rPr>
          <w:lang w:val="fr-FR"/>
        </w:rPr>
        <w:t>sont réalisés</w:t>
      </w:r>
      <w:r w:rsidR="00AE7D65" w:rsidRPr="00D3357F">
        <w:rPr>
          <w:lang w:val="fr-FR"/>
        </w:rPr>
        <w:t xml:space="preserve"> à proximité du site de la STEP ont une hauteur supérieure à celle des tuyaux d’aération et de dégagements des odeurs installés au niveau des bassins anaérobies, en cas de vents forts soufflant vers les habitations, il se posera toujours le </w:t>
      </w:r>
      <w:r w:rsidR="00CB54B7">
        <w:rPr>
          <w:lang w:val="fr-FR"/>
        </w:rPr>
        <w:t>p</w:t>
      </w:r>
      <w:r w:rsidR="00AE7D65" w:rsidRPr="00D3357F">
        <w:rPr>
          <w:lang w:val="fr-FR"/>
        </w:rPr>
        <w:t>roblème des odeurs en provenance de la STEP et l’effet de ces dispositifs d’aération et de</w:t>
      </w:r>
      <w:r w:rsidR="00AE7D65">
        <w:rPr>
          <w:lang w:val="fr-FR"/>
        </w:rPr>
        <w:t xml:space="preserve"> </w:t>
      </w:r>
      <w:r w:rsidR="00AE7D65" w:rsidRPr="00D3357F">
        <w:rPr>
          <w:lang w:val="fr-FR"/>
        </w:rPr>
        <w:t>dégagement des odeurs sera limité</w:t>
      </w:r>
      <w:r w:rsidR="00570DC9">
        <w:rPr>
          <w:lang w:val="fr-FR"/>
        </w:rPr>
        <w:t xml:space="preserve"> </w:t>
      </w:r>
      <w:r w:rsidR="00570DC9" w:rsidRPr="00B02EF3">
        <w:rPr>
          <w:lang w:val="fr-FR"/>
        </w:rPr>
        <w:t>site de la STEP existant</w:t>
      </w:r>
      <w:r w:rsidR="00570DC9">
        <w:rPr>
          <w:lang w:val="fr-FR"/>
        </w:rPr>
        <w:t>.</w:t>
      </w:r>
    </w:p>
    <w:p w14:paraId="3C181DD4" w14:textId="77777777" w:rsidR="00CB54B7" w:rsidRPr="00CB54B7" w:rsidRDefault="00CB54B7" w:rsidP="00CB54B7">
      <w:pPr>
        <w:spacing w:after="120"/>
        <w:jc w:val="both"/>
        <w:rPr>
          <w:lang w:val="fr-FR"/>
        </w:rPr>
      </w:pPr>
    </w:p>
    <w:p w14:paraId="043D1E0B" w14:textId="77777777" w:rsidR="0070129F" w:rsidRDefault="0070129F" w:rsidP="006E515C">
      <w:pPr>
        <w:pStyle w:val="Titre2"/>
        <w:rPr>
          <w:b/>
          <w:i/>
          <w:lang w:val="fr-FR"/>
        </w:rPr>
      </w:pPr>
      <w:bookmarkStart w:id="12" w:name="_Toc168669602"/>
      <w:r>
        <w:rPr>
          <w:b/>
          <w:i/>
          <w:lang w:val="fr-FR"/>
        </w:rPr>
        <w:t xml:space="preserve">3.3 Description de </w:t>
      </w:r>
      <w:r w:rsidR="00AE7D65">
        <w:rPr>
          <w:b/>
          <w:i/>
          <w:lang w:val="fr-FR"/>
        </w:rPr>
        <w:t>la station d’épuration</w:t>
      </w:r>
      <w:r w:rsidRPr="001A2FE5">
        <w:rPr>
          <w:b/>
          <w:i/>
          <w:lang w:val="fr-FR"/>
        </w:rPr>
        <w:t xml:space="preserve"> </w:t>
      </w:r>
      <w:r w:rsidR="00AE7D65">
        <w:rPr>
          <w:b/>
          <w:i/>
          <w:lang w:val="fr-FR"/>
        </w:rPr>
        <w:t>existante</w:t>
      </w:r>
      <w:bookmarkEnd w:id="12"/>
    </w:p>
    <w:p w14:paraId="37B63F2C" w14:textId="77777777" w:rsidR="00AE7D65" w:rsidRPr="003B27AA" w:rsidRDefault="00AE7D65" w:rsidP="00CB54B7">
      <w:pPr>
        <w:pStyle w:val="Corpsdetexte"/>
        <w:kinsoku w:val="0"/>
        <w:overflowPunct w:val="0"/>
        <w:spacing w:after="120" w:line="288" w:lineRule="auto"/>
        <w:ind w:left="0"/>
        <w:jc w:val="both"/>
        <w:rPr>
          <w:iCs/>
          <w:spacing w:val="-3"/>
          <w:sz w:val="24"/>
          <w:szCs w:val="24"/>
        </w:rPr>
      </w:pPr>
      <w:r w:rsidRPr="003B27AA">
        <w:rPr>
          <w:iCs/>
          <w:spacing w:val="-3"/>
          <w:sz w:val="24"/>
          <w:szCs w:val="24"/>
        </w:rPr>
        <w:t xml:space="preserve">La superficie de </w:t>
      </w:r>
      <w:r>
        <w:rPr>
          <w:iCs/>
          <w:spacing w:val="-3"/>
          <w:sz w:val="24"/>
          <w:szCs w:val="24"/>
        </w:rPr>
        <w:t xml:space="preserve">la STEP est de </w:t>
      </w:r>
      <w:r w:rsidRPr="003B27AA">
        <w:rPr>
          <w:iCs/>
          <w:spacing w:val="-3"/>
          <w:sz w:val="24"/>
          <w:szCs w:val="24"/>
        </w:rPr>
        <w:t>15 Ha, et a été conçue pour une capacité initiale de traitement de 7000 m</w:t>
      </w:r>
      <w:r w:rsidRPr="00A05567">
        <w:rPr>
          <w:iCs/>
          <w:spacing w:val="-3"/>
          <w:sz w:val="24"/>
          <w:szCs w:val="24"/>
          <w:vertAlign w:val="superscript"/>
        </w:rPr>
        <w:t>3</w:t>
      </w:r>
      <w:r w:rsidRPr="003B27AA">
        <w:rPr>
          <w:iCs/>
          <w:spacing w:val="-3"/>
          <w:sz w:val="24"/>
          <w:szCs w:val="24"/>
        </w:rPr>
        <w:t xml:space="preserve">/j. Elle </w:t>
      </w:r>
      <w:r>
        <w:rPr>
          <w:iCs/>
          <w:spacing w:val="-3"/>
          <w:sz w:val="24"/>
          <w:szCs w:val="24"/>
        </w:rPr>
        <w:t xml:space="preserve">est de type lagunage naturel, et </w:t>
      </w:r>
      <w:r w:rsidRPr="003B27AA">
        <w:rPr>
          <w:iCs/>
          <w:spacing w:val="-3"/>
          <w:sz w:val="24"/>
          <w:szCs w:val="24"/>
        </w:rPr>
        <w:t>comporte deux filières</w:t>
      </w:r>
      <w:r>
        <w:rPr>
          <w:iCs/>
          <w:spacing w:val="-3"/>
          <w:sz w:val="24"/>
          <w:szCs w:val="24"/>
        </w:rPr>
        <w:t xml:space="preserve"> parallèles,</w:t>
      </w:r>
      <w:r w:rsidRPr="003B27AA">
        <w:rPr>
          <w:iCs/>
          <w:spacing w:val="-3"/>
          <w:sz w:val="24"/>
          <w:szCs w:val="24"/>
        </w:rPr>
        <w:t xml:space="preserve"> composées chacune des éléments suivants :</w:t>
      </w:r>
    </w:p>
    <w:p w14:paraId="65A25725" w14:textId="77777777" w:rsidR="00AE7D65" w:rsidRDefault="00AE7D65" w:rsidP="000723EC">
      <w:pPr>
        <w:numPr>
          <w:ilvl w:val="0"/>
          <w:numId w:val="25"/>
        </w:numPr>
        <w:spacing w:after="120"/>
        <w:ind w:left="425" w:hanging="357"/>
        <w:jc w:val="both"/>
      </w:pPr>
      <w:r>
        <w:t>Un dégrillage mécanique ;</w:t>
      </w:r>
    </w:p>
    <w:p w14:paraId="1FF61051" w14:textId="77777777" w:rsidR="00AE7D65" w:rsidRPr="00AE7D65" w:rsidRDefault="00AE7D65" w:rsidP="000723EC">
      <w:pPr>
        <w:numPr>
          <w:ilvl w:val="0"/>
          <w:numId w:val="25"/>
        </w:numPr>
        <w:spacing w:after="120"/>
        <w:ind w:left="425" w:hanging="357"/>
        <w:jc w:val="both"/>
        <w:rPr>
          <w:lang w:val="fr-FR"/>
        </w:rPr>
      </w:pPr>
      <w:r w:rsidRPr="00AE7D65">
        <w:rPr>
          <w:lang w:val="fr-FR"/>
        </w:rPr>
        <w:t>Un bassin anaérobie destiné à la décantation des matières en suspension et au traitement biologique primaire ;</w:t>
      </w:r>
    </w:p>
    <w:p w14:paraId="3DDCC027" w14:textId="77777777" w:rsidR="00AE7D65" w:rsidRPr="00AE7D65" w:rsidRDefault="00AE7D65" w:rsidP="000723EC">
      <w:pPr>
        <w:numPr>
          <w:ilvl w:val="0"/>
          <w:numId w:val="25"/>
        </w:numPr>
        <w:spacing w:after="120"/>
        <w:ind w:left="425" w:hanging="357"/>
        <w:jc w:val="both"/>
        <w:rPr>
          <w:lang w:val="fr-FR"/>
        </w:rPr>
      </w:pPr>
      <w:r w:rsidRPr="00AE7D65">
        <w:rPr>
          <w:lang w:val="fr-FR"/>
        </w:rPr>
        <w:t>5 bassins facultatifs dans lesquels s’opère le traitement biologique secondaire ;</w:t>
      </w:r>
    </w:p>
    <w:p w14:paraId="58C47201" w14:textId="77777777" w:rsidR="00AE7D65" w:rsidRPr="00AE7D65" w:rsidRDefault="00AE7D65" w:rsidP="000723EC">
      <w:pPr>
        <w:numPr>
          <w:ilvl w:val="0"/>
          <w:numId w:val="25"/>
        </w:numPr>
        <w:spacing w:after="120"/>
        <w:ind w:left="425" w:hanging="357"/>
        <w:jc w:val="both"/>
        <w:rPr>
          <w:lang w:val="fr-FR"/>
        </w:rPr>
      </w:pPr>
      <w:r w:rsidRPr="00AE7D65">
        <w:rPr>
          <w:lang w:val="fr-FR"/>
        </w:rPr>
        <w:t>4 bassins de maturation pour la réduction des germes pathogènes (traitement biologique tertiaire) ;</w:t>
      </w:r>
    </w:p>
    <w:p w14:paraId="03568867" w14:textId="77777777" w:rsidR="00AE7D65" w:rsidRPr="003B27AA" w:rsidRDefault="00AE7D65" w:rsidP="00CB54B7">
      <w:pPr>
        <w:pStyle w:val="Corpsdetexte"/>
        <w:kinsoku w:val="0"/>
        <w:overflowPunct w:val="0"/>
        <w:spacing w:before="120" w:after="120" w:line="240" w:lineRule="auto"/>
        <w:ind w:left="0"/>
        <w:jc w:val="both"/>
        <w:rPr>
          <w:iCs/>
          <w:spacing w:val="-3"/>
          <w:sz w:val="24"/>
          <w:szCs w:val="24"/>
        </w:rPr>
      </w:pPr>
      <w:r w:rsidRPr="003B27AA">
        <w:rPr>
          <w:iCs/>
          <w:spacing w:val="-3"/>
          <w:sz w:val="24"/>
          <w:szCs w:val="24"/>
        </w:rPr>
        <w:t>La STEP se compose également des ouvrages suivants :</w:t>
      </w:r>
    </w:p>
    <w:p w14:paraId="29BB8A72" w14:textId="77777777" w:rsidR="00AE7D65" w:rsidRPr="00AE7D65" w:rsidRDefault="00AE7D65" w:rsidP="000723EC">
      <w:pPr>
        <w:numPr>
          <w:ilvl w:val="0"/>
          <w:numId w:val="25"/>
        </w:numPr>
        <w:spacing w:after="120"/>
        <w:ind w:left="425" w:hanging="357"/>
        <w:jc w:val="both"/>
        <w:rPr>
          <w:lang w:val="fr-FR"/>
        </w:rPr>
      </w:pPr>
      <w:r w:rsidRPr="00AE7D65">
        <w:rPr>
          <w:lang w:val="fr-FR"/>
        </w:rPr>
        <w:t>Une SP pour l’évacuation vers la mer de l’effluent pendant la période des hautes eaux, équipée de 05 pompes submersibles identiques (dont 01 de secours) de débit unitaire 90 l/s pour une hauteur manométrique totale (HMT) de 5 m ;</w:t>
      </w:r>
    </w:p>
    <w:p w14:paraId="1ABB05A4" w14:textId="77777777" w:rsidR="00AE7D65" w:rsidRPr="00AE7D65" w:rsidRDefault="00AE7D65" w:rsidP="000723EC">
      <w:pPr>
        <w:numPr>
          <w:ilvl w:val="0"/>
          <w:numId w:val="25"/>
        </w:numPr>
        <w:spacing w:after="120"/>
        <w:ind w:left="425" w:hanging="357"/>
        <w:jc w:val="both"/>
        <w:rPr>
          <w:lang w:val="fr-FR"/>
        </w:rPr>
      </w:pPr>
      <w:r w:rsidRPr="00AE7D65">
        <w:rPr>
          <w:lang w:val="fr-FR"/>
        </w:rPr>
        <w:t>Un bâtiment d’exploitation, d’une superficie d’environ 280 m</w:t>
      </w:r>
      <w:r w:rsidRPr="00AE7D65">
        <w:rPr>
          <w:vertAlign w:val="superscript"/>
          <w:lang w:val="fr-FR"/>
        </w:rPr>
        <w:t>2</w:t>
      </w:r>
      <w:r w:rsidRPr="00AE7D65">
        <w:rPr>
          <w:lang w:val="fr-FR"/>
        </w:rPr>
        <w:t xml:space="preserve"> ;</w:t>
      </w:r>
    </w:p>
    <w:p w14:paraId="13D43055" w14:textId="77777777" w:rsidR="00AE7D65" w:rsidRDefault="00AE7D65" w:rsidP="000723EC">
      <w:pPr>
        <w:numPr>
          <w:ilvl w:val="0"/>
          <w:numId w:val="25"/>
        </w:numPr>
        <w:spacing w:after="120"/>
        <w:ind w:left="425" w:hanging="357"/>
        <w:jc w:val="both"/>
      </w:pPr>
      <w:r w:rsidRPr="00C014A4">
        <w:rPr>
          <w:lang w:val="fr-MA"/>
        </w:rPr>
        <w:t>Une loge gardien</w:t>
      </w:r>
      <w:r>
        <w:t>.</w:t>
      </w:r>
    </w:p>
    <w:p w14:paraId="4E4EF8DB" w14:textId="77777777" w:rsidR="00AE7D65" w:rsidRDefault="00AE7D65" w:rsidP="00CB54B7">
      <w:pPr>
        <w:tabs>
          <w:tab w:val="left" w:pos="9781"/>
        </w:tabs>
        <w:spacing w:after="120"/>
        <w:jc w:val="both"/>
        <w:rPr>
          <w:lang w:val="fr-FR"/>
        </w:rPr>
      </w:pPr>
      <w:r w:rsidRPr="00AE7D65">
        <w:rPr>
          <w:lang w:val="fr-FR"/>
        </w:rPr>
        <w:t xml:space="preserve">Le présent projet prévoit la mise à niveau et </w:t>
      </w:r>
      <w:r w:rsidR="00463E57">
        <w:rPr>
          <w:lang w:val="fr-FR"/>
        </w:rPr>
        <w:t>l’</w:t>
      </w:r>
      <w:r w:rsidRPr="00AE7D65">
        <w:rPr>
          <w:lang w:val="fr-FR"/>
        </w:rPr>
        <w:t>extension de la STEP existante pour répondre au besoin de la population à l’horizon 2035.</w:t>
      </w:r>
    </w:p>
    <w:p w14:paraId="46ADCA71" w14:textId="77777777" w:rsidR="0070129F" w:rsidRPr="00346AD7" w:rsidRDefault="0070129F" w:rsidP="0070129F">
      <w:pPr>
        <w:rPr>
          <w:b/>
          <w:i/>
          <w:lang w:val="fr-FR"/>
        </w:rPr>
      </w:pPr>
    </w:p>
    <w:p w14:paraId="143C2593" w14:textId="77777777" w:rsidR="001A2FE5" w:rsidRPr="00346AD7" w:rsidRDefault="001A2FE5" w:rsidP="006E515C">
      <w:pPr>
        <w:pStyle w:val="Titre2"/>
        <w:rPr>
          <w:b/>
          <w:i/>
          <w:lang w:val="fr-FR"/>
        </w:rPr>
      </w:pPr>
      <w:bookmarkStart w:id="13" w:name="_Toc168669603"/>
      <w:r>
        <w:rPr>
          <w:b/>
          <w:i/>
          <w:lang w:val="fr-FR"/>
        </w:rPr>
        <w:t>3.</w:t>
      </w:r>
      <w:r w:rsidR="00AE7D65">
        <w:rPr>
          <w:b/>
          <w:i/>
          <w:lang w:val="fr-FR"/>
        </w:rPr>
        <w:t>4</w:t>
      </w:r>
      <w:r>
        <w:rPr>
          <w:b/>
          <w:i/>
          <w:lang w:val="fr-FR"/>
        </w:rPr>
        <w:t xml:space="preserve"> Description de sept stations de pompage (S</w:t>
      </w:r>
      <w:r w:rsidRPr="00346AD7">
        <w:rPr>
          <w:b/>
          <w:i/>
          <w:lang w:val="fr-FR"/>
        </w:rPr>
        <w:t>P</w:t>
      </w:r>
      <w:r>
        <w:rPr>
          <w:b/>
          <w:i/>
          <w:lang w:val="fr-FR"/>
        </w:rPr>
        <w:t>)</w:t>
      </w:r>
      <w:r w:rsidRPr="001A2FE5">
        <w:rPr>
          <w:b/>
          <w:i/>
          <w:lang w:val="fr-FR"/>
        </w:rPr>
        <w:t xml:space="preserve"> </w:t>
      </w:r>
      <w:r>
        <w:rPr>
          <w:b/>
          <w:i/>
          <w:lang w:val="fr-FR"/>
        </w:rPr>
        <w:t>existantes dont 5 à Kaloum et 2 autres (Dixinn et Matam)</w:t>
      </w:r>
      <w:bookmarkEnd w:id="13"/>
    </w:p>
    <w:p w14:paraId="627A27AE" w14:textId="77777777" w:rsidR="00D45288" w:rsidRDefault="0083724F" w:rsidP="00CB54B7">
      <w:pPr>
        <w:spacing w:after="120"/>
        <w:jc w:val="both"/>
        <w:rPr>
          <w:lang w:val="fr-FR"/>
        </w:rPr>
      </w:pPr>
      <w:r w:rsidRPr="0083724F">
        <w:rPr>
          <w:lang w:val="fr-FR"/>
        </w:rPr>
        <w:t xml:space="preserve">Le réseau d’égout séparatif de la commune de Kaloum, réalisé en 1954 sur une superficie de 200 hectares, comprenait 25 km de canalisation en béton variant de 150 à 400 mm (6 km de diamètre 150 mm, 16 km de diamètre 200 mm, 2 km de diamètre 300mm et 1 km de diamètre 400 mm) et 862 regards soit en moyenne un regard tous les 30 mètres. Jusqu’à son remplacement en 2006 dans le cadre du PDU3, le réseau de Kaloum, datant de 1954, était très dégradé. Actuellement, le système d’assainissement collectif de Kaloum avec environ 1000 branchements est insuffisant en terme de couverture spatiale et comprend un réseau de collecte et des ouvrages de transfert comme suit : </w:t>
      </w:r>
    </w:p>
    <w:p w14:paraId="03512FA8" w14:textId="77777777" w:rsidR="00D45288" w:rsidRPr="00D45288" w:rsidRDefault="0083724F" w:rsidP="000723EC">
      <w:pPr>
        <w:pStyle w:val="Paragraphedeliste"/>
        <w:numPr>
          <w:ilvl w:val="0"/>
          <w:numId w:val="22"/>
        </w:numPr>
        <w:spacing w:after="120"/>
        <w:ind w:left="714" w:hanging="357"/>
        <w:rPr>
          <w:lang w:val="fr-FR"/>
        </w:rPr>
      </w:pPr>
      <w:r w:rsidRPr="00D45288">
        <w:rPr>
          <w:lang w:val="fr-FR"/>
        </w:rPr>
        <w:lastRenderedPageBreak/>
        <w:t xml:space="preserve">Un réseau de collecte des eaux usées de Kaloum d’une longueur totale d’environ 75 km, constitués de collecteurs en PVC de diamètres compris entre 150 mm et 700 mm, pour des profondeurs de pose de 2 à 7 mètres. </w:t>
      </w:r>
    </w:p>
    <w:p w14:paraId="5C9DF3A8" w14:textId="77777777" w:rsidR="001A2FE5" w:rsidRPr="00D45288" w:rsidRDefault="0083724F" w:rsidP="000723EC">
      <w:pPr>
        <w:pStyle w:val="Paragraphedeliste"/>
        <w:numPr>
          <w:ilvl w:val="0"/>
          <w:numId w:val="22"/>
        </w:numPr>
        <w:spacing w:after="120"/>
        <w:ind w:left="714" w:hanging="357"/>
        <w:rPr>
          <w:lang w:val="fr-FR"/>
        </w:rPr>
      </w:pPr>
      <w:r w:rsidRPr="00D45288">
        <w:rPr>
          <w:lang w:val="fr-FR"/>
        </w:rPr>
        <w:t>Cinq stations de pompage des eaux usées de Kaloum, avec des débits horaires de pointe allant de 52 à 569 m3/h.</w:t>
      </w:r>
    </w:p>
    <w:p w14:paraId="329953A5" w14:textId="77777777" w:rsidR="0083724F" w:rsidRDefault="0083724F" w:rsidP="00CB54B7">
      <w:pPr>
        <w:spacing w:after="120"/>
        <w:jc w:val="both"/>
        <w:rPr>
          <w:lang w:val="fr-FR"/>
        </w:rPr>
      </w:pPr>
      <w:r w:rsidRPr="0083724F">
        <w:rPr>
          <w:lang w:val="fr-FR"/>
        </w:rPr>
        <w:t>Il est à noter que dans la commune de Kaloum, il y a encore de</w:t>
      </w:r>
      <w:r w:rsidR="00352A97">
        <w:rPr>
          <w:lang w:val="fr-FR"/>
        </w:rPr>
        <w:t>s</w:t>
      </w:r>
      <w:r w:rsidRPr="0083724F">
        <w:rPr>
          <w:lang w:val="fr-FR"/>
        </w:rPr>
        <w:t xml:space="preserve"> zones avec des réseaux d’assainissement qui date de l’époque coloniale. Les eaux usées des réseaux d’assainissement de Kaloum sont pompées depuis les différentes stations de pompage de chaque réseau vers la station de Tombo, qui refoule directement vers la station de traitement de Petit Bateau via une conduite en fonte ductile de 500 mm. Act</w:t>
      </w:r>
      <w:r w:rsidR="00593C9B">
        <w:rPr>
          <w:lang w:val="fr-FR"/>
        </w:rPr>
        <w:t>uellement les eaux reçues à la station de pompage</w:t>
      </w:r>
      <w:r w:rsidRPr="0083724F">
        <w:rPr>
          <w:lang w:val="fr-FR"/>
        </w:rPr>
        <w:t xml:space="preserve"> de Tombo ne sont pas pompées vers la station de traitement vu qu’elle n’est pas en service. Elles sont évacuées directement vers la mer. Il est à noter que les </w:t>
      </w:r>
      <w:r w:rsidR="004F53FD">
        <w:rPr>
          <w:lang w:val="fr-FR"/>
        </w:rPr>
        <w:t>communes</w:t>
      </w:r>
      <w:r w:rsidRPr="0083724F">
        <w:rPr>
          <w:lang w:val="fr-FR"/>
        </w:rPr>
        <w:t xml:space="preserve"> de Matoto et Ratoma disposent d’un réseau d’alimentation en eau potable (AEP) mais elles sont dépourvues de réseau d’assainissement en eaux usées.</w:t>
      </w:r>
    </w:p>
    <w:p w14:paraId="3F2AA2BB" w14:textId="77777777" w:rsidR="0083724F" w:rsidRDefault="00A479CC" w:rsidP="00CB54B7">
      <w:pPr>
        <w:spacing w:after="120"/>
        <w:jc w:val="both"/>
        <w:rPr>
          <w:lang w:val="fr-FR"/>
        </w:rPr>
      </w:pPr>
      <w:r w:rsidRPr="00A479CC">
        <w:rPr>
          <w:lang w:val="fr-FR"/>
        </w:rPr>
        <w:t xml:space="preserve">Suite aux visites </w:t>
      </w:r>
      <w:r w:rsidR="004F53FD" w:rsidRPr="00A479CC">
        <w:rPr>
          <w:lang w:val="fr-FR"/>
        </w:rPr>
        <w:t>des lieux effectués</w:t>
      </w:r>
      <w:r w:rsidRPr="00A479CC">
        <w:rPr>
          <w:lang w:val="fr-FR"/>
        </w:rPr>
        <w:t>, il a été constaté que toutes les stations de pompage ne sont pas fonctionnelles. Elles rejettent directement vers l’océan via un réseau de trop-plein. Ces différentes stations sont à l’arrêt depuis 2008. Il est à noter que la station de Tombo qui est censée alimenter la station d’épuration, reçoit les camions vidangeurs qui déversent les boues de vidange au niveau de son regard de trop-plein.</w:t>
      </w:r>
    </w:p>
    <w:p w14:paraId="61B1A5D7" w14:textId="77777777" w:rsidR="00A479CC" w:rsidRPr="00A479CC" w:rsidRDefault="00A479CC" w:rsidP="00CB54B7">
      <w:pPr>
        <w:spacing w:after="120"/>
        <w:jc w:val="both"/>
        <w:rPr>
          <w:lang w:val="fr-FR"/>
        </w:rPr>
      </w:pPr>
      <w:r w:rsidRPr="00A479CC">
        <w:rPr>
          <w:lang w:val="fr-FR"/>
        </w:rPr>
        <w:t xml:space="preserve">Le bassin de collecte de Moussoudougou dans la ville de Conakry couvre une partie des communes de Dixinn et Matam à savoir les quartiers de Cameroun, Camayenne, Lanséboundji et Coléah Domino totalisant une superficie d’environ 191 ha. Les infrastructures d’assainissement existantes dans le bassin de Moussoudougou comprennent : </w:t>
      </w:r>
    </w:p>
    <w:p w14:paraId="77341500" w14:textId="77777777" w:rsidR="00A479CC" w:rsidRPr="00A479CC" w:rsidRDefault="00A479CC" w:rsidP="000723EC">
      <w:pPr>
        <w:pStyle w:val="Paragraphedeliste"/>
        <w:numPr>
          <w:ilvl w:val="0"/>
          <w:numId w:val="21"/>
        </w:numPr>
        <w:spacing w:after="120"/>
        <w:ind w:left="714" w:hanging="357"/>
        <w:jc w:val="both"/>
        <w:rPr>
          <w:lang w:val="fr-FR"/>
        </w:rPr>
      </w:pPr>
      <w:r w:rsidRPr="00A479CC">
        <w:rPr>
          <w:lang w:val="fr-FR"/>
        </w:rPr>
        <w:t>Un réseau de collecte d’eaux usées constitué de 23,1 km de canalisation PVC Ø200, Ø250, Ø300, Ø400, Ø500, Ø600, Ø800, Ø900 mm ;</w:t>
      </w:r>
    </w:p>
    <w:p w14:paraId="2416906C" w14:textId="77777777" w:rsidR="00A479CC" w:rsidRPr="00A479CC" w:rsidRDefault="00A479CC" w:rsidP="000723EC">
      <w:pPr>
        <w:pStyle w:val="Paragraphedeliste"/>
        <w:numPr>
          <w:ilvl w:val="0"/>
          <w:numId w:val="21"/>
        </w:numPr>
        <w:spacing w:after="120"/>
        <w:ind w:left="714" w:hanging="357"/>
        <w:jc w:val="both"/>
        <w:rPr>
          <w:lang w:val="fr-FR"/>
        </w:rPr>
      </w:pPr>
      <w:r w:rsidRPr="00A479CC">
        <w:rPr>
          <w:lang w:val="fr-FR"/>
        </w:rPr>
        <w:t xml:space="preserve">Des ouvrages de transfert des eaux usées comprenant deux stations de pompage (SP1 et SP2) et des canalisations en Fonte Ø600 mm pour le refoulement des eaux usées vers la station d’épuration existante à Kaloum ; </w:t>
      </w:r>
    </w:p>
    <w:p w14:paraId="10AF369C" w14:textId="77777777" w:rsidR="00A479CC" w:rsidRPr="00A479CC" w:rsidRDefault="00A479CC" w:rsidP="000723EC">
      <w:pPr>
        <w:pStyle w:val="Paragraphedeliste"/>
        <w:numPr>
          <w:ilvl w:val="0"/>
          <w:numId w:val="21"/>
        </w:numPr>
        <w:spacing w:after="120"/>
        <w:ind w:left="714" w:hanging="357"/>
        <w:jc w:val="both"/>
        <w:rPr>
          <w:lang w:val="fr-FR"/>
        </w:rPr>
      </w:pPr>
      <w:r w:rsidRPr="00A479CC">
        <w:rPr>
          <w:lang w:val="fr-FR"/>
        </w:rPr>
        <w:t xml:space="preserve">406 regards de visite et deux regards brise charge pour le </w:t>
      </w:r>
      <w:r>
        <w:rPr>
          <w:lang w:val="fr-FR"/>
        </w:rPr>
        <w:t xml:space="preserve">réseau de collecte d’eaux </w:t>
      </w:r>
      <w:r w:rsidR="0088641B">
        <w:rPr>
          <w:lang w:val="fr-FR"/>
        </w:rPr>
        <w:t>usées</w:t>
      </w:r>
      <w:r w:rsidR="0088641B" w:rsidRPr="00A479CC">
        <w:rPr>
          <w:lang w:val="fr-FR"/>
        </w:rPr>
        <w:t>;</w:t>
      </w:r>
      <w:r w:rsidRPr="00A479CC">
        <w:rPr>
          <w:lang w:val="fr-FR"/>
        </w:rPr>
        <w:t xml:space="preserve"> </w:t>
      </w:r>
    </w:p>
    <w:p w14:paraId="2CCEBB11" w14:textId="77777777" w:rsidR="00A479CC" w:rsidRPr="00A479CC" w:rsidRDefault="00A479CC" w:rsidP="000723EC">
      <w:pPr>
        <w:pStyle w:val="Paragraphedeliste"/>
        <w:numPr>
          <w:ilvl w:val="0"/>
          <w:numId w:val="21"/>
        </w:numPr>
        <w:spacing w:after="120"/>
        <w:ind w:left="714" w:hanging="357"/>
        <w:jc w:val="both"/>
        <w:rPr>
          <w:lang w:val="fr-FR"/>
        </w:rPr>
      </w:pPr>
      <w:r w:rsidRPr="00A479CC">
        <w:rPr>
          <w:lang w:val="fr-FR"/>
        </w:rPr>
        <w:t>1 500 branchements particuliers au réseau de collecte des eaux usées ;</w:t>
      </w:r>
    </w:p>
    <w:p w14:paraId="11EB3E17" w14:textId="77777777" w:rsidR="00A479CC" w:rsidRDefault="00A479CC" w:rsidP="00CB54B7">
      <w:pPr>
        <w:spacing w:after="120"/>
        <w:jc w:val="both"/>
        <w:rPr>
          <w:lang w:val="fr-FR"/>
        </w:rPr>
      </w:pPr>
      <w:r w:rsidRPr="00A479CC">
        <w:rPr>
          <w:lang w:val="fr-FR"/>
        </w:rPr>
        <w:t xml:space="preserve">Actuellement les deux stations de pompage de Moussoudougou reçoivent uniquement les eaux usées du réseau d’assainissement de Moussoudougou. Il est à noter que les bassins versants de Landréah et Madina dont les travaux d’assainissement sont </w:t>
      </w:r>
      <w:r w:rsidR="00D45288">
        <w:rPr>
          <w:lang w:val="fr-FR"/>
        </w:rPr>
        <w:t>achevés</w:t>
      </w:r>
      <w:r w:rsidRPr="00A479CC">
        <w:rPr>
          <w:lang w:val="fr-FR"/>
        </w:rPr>
        <w:t xml:space="preserve"> </w:t>
      </w:r>
      <w:r w:rsidR="00D45288">
        <w:rPr>
          <w:lang w:val="fr-FR"/>
        </w:rPr>
        <w:t>et</w:t>
      </w:r>
      <w:r w:rsidRPr="00A479CC">
        <w:rPr>
          <w:lang w:val="fr-FR"/>
        </w:rPr>
        <w:t xml:space="preserve"> raccordés sur la station SP1 de Moussoudougou.</w:t>
      </w:r>
      <w:r w:rsidR="00A12E5A">
        <w:rPr>
          <w:lang w:val="fr-FR"/>
        </w:rPr>
        <w:t xml:space="preserve"> Ces deux stations de pompage vont être concernés par les travaux afin de </w:t>
      </w:r>
      <w:r w:rsidR="00C014A4">
        <w:rPr>
          <w:lang w:val="fr-FR"/>
        </w:rPr>
        <w:t>compléter</w:t>
      </w:r>
      <w:r w:rsidR="00A12E5A">
        <w:rPr>
          <w:lang w:val="fr-FR"/>
        </w:rPr>
        <w:t xml:space="preserve"> désormais le nombre de ces stations à 7 au lieu de 5 initialement inscrites dans les accords signés par la Banque Islamique de Développement (BID) et l’Etat guinéen.</w:t>
      </w:r>
    </w:p>
    <w:p w14:paraId="08B9B3B4" w14:textId="77777777" w:rsidR="00E715BF" w:rsidRPr="00E715BF" w:rsidRDefault="00E715BF" w:rsidP="00CB54B7">
      <w:pPr>
        <w:tabs>
          <w:tab w:val="left" w:pos="9781"/>
        </w:tabs>
        <w:spacing w:after="120"/>
        <w:jc w:val="both"/>
        <w:rPr>
          <w:lang w:val="fr-FR"/>
        </w:rPr>
      </w:pPr>
      <w:r w:rsidRPr="00E715BF">
        <w:rPr>
          <w:lang w:val="fr-FR"/>
        </w:rPr>
        <w:t xml:space="preserve">A cet effet, le lot travaux relatif aux stations de pompages et leurs conduites, comprendra essentiellement la réhabilitation des cinq stations de pompage de Kaloum y compris les tronçons identifiés des conduites de refoulement/gravitaires transitant les débits entrant/sortant de ces stations. </w:t>
      </w:r>
    </w:p>
    <w:p w14:paraId="572FAE78" w14:textId="77777777" w:rsidR="00E715BF" w:rsidRPr="00E715BF" w:rsidRDefault="00E715BF" w:rsidP="00CB54B7">
      <w:pPr>
        <w:tabs>
          <w:tab w:val="left" w:pos="9781"/>
        </w:tabs>
        <w:spacing w:after="120"/>
        <w:jc w:val="both"/>
        <w:rPr>
          <w:lang w:val="fr-FR"/>
        </w:rPr>
      </w:pPr>
      <w:r w:rsidRPr="00E715BF">
        <w:rPr>
          <w:lang w:val="fr-FR"/>
        </w:rPr>
        <w:t xml:space="preserve">En plus de ces 5 stations de pompage, les travaux/études </w:t>
      </w:r>
      <w:r w:rsidRPr="00E715BF">
        <w:rPr>
          <w:b/>
          <w:bCs/>
          <w:lang w:val="fr-FR"/>
        </w:rPr>
        <w:t xml:space="preserve">vont concerner la réhabilitation des deux stations de pompage réalisées dans le cadre du Projet du bassin de Moussoudougou et </w:t>
      </w:r>
      <w:r w:rsidRPr="00E715BF">
        <w:rPr>
          <w:b/>
          <w:bCs/>
          <w:lang w:val="fr-FR"/>
        </w:rPr>
        <w:lastRenderedPageBreak/>
        <w:t>la mise en état de fonctionnement des deux autres conduites de refoulement/gravitaire qui assurent l’acheminement des eaux usées en provenance des communes de Kaloum, de Matam et de Dixinn</w:t>
      </w:r>
      <w:r w:rsidRPr="00E715BF">
        <w:rPr>
          <w:lang w:val="fr-FR"/>
        </w:rPr>
        <w:t>.</w:t>
      </w:r>
      <w:r w:rsidRPr="00E715BF">
        <w:rPr>
          <w:b/>
          <w:bCs/>
          <w:lang w:val="fr-FR"/>
        </w:rPr>
        <w:t xml:space="preserve"> En conclusion, ce lot comprendra la réhabilitation/mise à niveau de toutes les stations de pompage et conduites principales, faisant transiter les eaux usées vers la STEP, qui seront identifiées lors de l’étude de diagnostic prévue au niveau de l’APD du pompage et du réseau.</w:t>
      </w:r>
      <w:r w:rsidRPr="00E715BF">
        <w:rPr>
          <w:lang w:val="fr-FR"/>
        </w:rPr>
        <w:t xml:space="preserve">  </w:t>
      </w:r>
    </w:p>
    <w:p w14:paraId="5B4526A1" w14:textId="77777777" w:rsidR="00E715BF" w:rsidRDefault="00E715BF" w:rsidP="00CB54B7">
      <w:pPr>
        <w:pStyle w:val="Corpsdetexte"/>
        <w:kinsoku w:val="0"/>
        <w:overflowPunct w:val="0"/>
        <w:spacing w:after="120" w:line="240" w:lineRule="auto"/>
        <w:ind w:left="0"/>
        <w:jc w:val="both"/>
        <w:rPr>
          <w:iCs/>
          <w:spacing w:val="-3"/>
          <w:sz w:val="24"/>
          <w:szCs w:val="24"/>
        </w:rPr>
      </w:pPr>
      <w:r>
        <w:rPr>
          <w:iCs/>
          <w:spacing w:val="-3"/>
          <w:sz w:val="24"/>
          <w:szCs w:val="24"/>
        </w:rPr>
        <w:t>L</w:t>
      </w:r>
      <w:r w:rsidRPr="003B27AA">
        <w:rPr>
          <w:iCs/>
          <w:spacing w:val="-3"/>
          <w:sz w:val="24"/>
          <w:szCs w:val="24"/>
        </w:rPr>
        <w:t xml:space="preserve">es </w:t>
      </w:r>
      <w:r>
        <w:rPr>
          <w:iCs/>
          <w:spacing w:val="-3"/>
          <w:sz w:val="24"/>
          <w:szCs w:val="24"/>
        </w:rPr>
        <w:t xml:space="preserve">caractéristiques techniques </w:t>
      </w:r>
      <w:r w:rsidRPr="00213E37">
        <w:rPr>
          <w:b/>
          <w:bCs/>
          <w:iCs/>
          <w:spacing w:val="-3"/>
          <w:sz w:val="24"/>
          <w:szCs w:val="24"/>
          <w:u w:val="single"/>
        </w:rPr>
        <w:t>des cinq stations de pompage de Kaloum</w:t>
      </w:r>
      <w:r>
        <w:rPr>
          <w:iCs/>
          <w:spacing w:val="-3"/>
          <w:sz w:val="24"/>
          <w:szCs w:val="24"/>
        </w:rPr>
        <w:t xml:space="preserve"> sont récapitulées dans le tableau ci-après, comme dégagé par l’étude réalisée par Louis Berger S.A. en 1999 :</w:t>
      </w:r>
    </w:p>
    <w:tbl>
      <w:tblPr>
        <w:tblStyle w:val="Grilledutableau"/>
        <w:tblW w:w="5016" w:type="pct"/>
        <w:tblLook w:val="04A0" w:firstRow="1" w:lastRow="0" w:firstColumn="1" w:lastColumn="0" w:noHBand="0" w:noVBand="1"/>
      </w:tblPr>
      <w:tblGrid>
        <w:gridCol w:w="2264"/>
        <w:gridCol w:w="1182"/>
        <w:gridCol w:w="908"/>
        <w:gridCol w:w="2180"/>
        <w:gridCol w:w="1463"/>
        <w:gridCol w:w="1383"/>
      </w:tblGrid>
      <w:tr w:rsidR="00E715BF" w14:paraId="2E1FEDCE" w14:textId="77777777" w:rsidTr="00BF3633">
        <w:trPr>
          <w:trHeight w:val="568"/>
        </w:trPr>
        <w:tc>
          <w:tcPr>
            <w:tcW w:w="1207" w:type="pct"/>
            <w:vMerge w:val="restart"/>
            <w:vAlign w:val="center"/>
          </w:tcPr>
          <w:p w14:paraId="06E7E40E"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Station de pompage</w:t>
            </w:r>
          </w:p>
        </w:tc>
        <w:tc>
          <w:tcPr>
            <w:tcW w:w="1114" w:type="pct"/>
            <w:gridSpan w:val="2"/>
          </w:tcPr>
          <w:p w14:paraId="0924A057"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Débit à l’horizon 2027</w:t>
            </w:r>
          </w:p>
        </w:tc>
        <w:tc>
          <w:tcPr>
            <w:tcW w:w="1162" w:type="pct"/>
            <w:vMerge w:val="restart"/>
            <w:vAlign w:val="center"/>
          </w:tcPr>
          <w:p w14:paraId="5D27E65F"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Nombre de pompes à l’horizon 2027</w:t>
            </w:r>
          </w:p>
        </w:tc>
        <w:tc>
          <w:tcPr>
            <w:tcW w:w="1518" w:type="pct"/>
            <w:gridSpan w:val="2"/>
            <w:vAlign w:val="center"/>
          </w:tcPr>
          <w:p w14:paraId="5EBDB043"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Caractéristiques des pompes</w:t>
            </w:r>
          </w:p>
        </w:tc>
      </w:tr>
      <w:tr w:rsidR="00E715BF" w14:paraId="30F7CAE2" w14:textId="77777777" w:rsidTr="00BF3633">
        <w:trPr>
          <w:trHeight w:val="210"/>
        </w:trPr>
        <w:tc>
          <w:tcPr>
            <w:tcW w:w="1207" w:type="pct"/>
            <w:vMerge/>
          </w:tcPr>
          <w:p w14:paraId="19F2CE28" w14:textId="77777777" w:rsidR="00E715BF" w:rsidRPr="00C155DB" w:rsidRDefault="00E715BF" w:rsidP="000F3256">
            <w:pPr>
              <w:pStyle w:val="Corpsdetexte"/>
              <w:kinsoku w:val="0"/>
              <w:overflowPunct w:val="0"/>
              <w:spacing w:after="0" w:line="288" w:lineRule="auto"/>
              <w:jc w:val="both"/>
              <w:rPr>
                <w:iCs/>
                <w:spacing w:val="-3"/>
                <w:sz w:val="24"/>
                <w:szCs w:val="24"/>
              </w:rPr>
            </w:pPr>
          </w:p>
        </w:tc>
        <w:tc>
          <w:tcPr>
            <w:tcW w:w="630" w:type="pct"/>
          </w:tcPr>
          <w:p w14:paraId="12DB919A"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m3/h</w:t>
            </w:r>
          </w:p>
        </w:tc>
        <w:tc>
          <w:tcPr>
            <w:tcW w:w="484" w:type="pct"/>
          </w:tcPr>
          <w:p w14:paraId="0C6D75D9"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l/s</w:t>
            </w:r>
          </w:p>
        </w:tc>
        <w:tc>
          <w:tcPr>
            <w:tcW w:w="1162" w:type="pct"/>
            <w:vMerge/>
          </w:tcPr>
          <w:p w14:paraId="5E4EC273"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p>
        </w:tc>
        <w:tc>
          <w:tcPr>
            <w:tcW w:w="780" w:type="pct"/>
          </w:tcPr>
          <w:p w14:paraId="0E868D99"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Débit (l/s)</w:t>
            </w:r>
          </w:p>
        </w:tc>
        <w:tc>
          <w:tcPr>
            <w:tcW w:w="738" w:type="pct"/>
          </w:tcPr>
          <w:p w14:paraId="5AF2D590"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HMT (m)</w:t>
            </w:r>
          </w:p>
        </w:tc>
      </w:tr>
      <w:tr w:rsidR="00E715BF" w14:paraId="7685C3EE" w14:textId="77777777" w:rsidTr="00CB54B7">
        <w:trPr>
          <w:trHeight w:val="325"/>
        </w:trPr>
        <w:tc>
          <w:tcPr>
            <w:tcW w:w="1207" w:type="pct"/>
          </w:tcPr>
          <w:p w14:paraId="2D2F0436" w14:textId="77777777" w:rsidR="00E715BF" w:rsidRPr="00C155DB" w:rsidRDefault="00E715BF" w:rsidP="000723EC">
            <w:pPr>
              <w:pStyle w:val="Corpsdetexte"/>
              <w:numPr>
                <w:ilvl w:val="0"/>
                <w:numId w:val="26"/>
              </w:numPr>
              <w:kinsoku w:val="0"/>
              <w:overflowPunct w:val="0"/>
              <w:spacing w:after="0" w:line="288" w:lineRule="auto"/>
              <w:ind w:left="306" w:hanging="219"/>
              <w:jc w:val="both"/>
              <w:rPr>
                <w:iCs/>
                <w:spacing w:val="-3"/>
                <w:sz w:val="24"/>
                <w:szCs w:val="24"/>
              </w:rPr>
            </w:pPr>
            <w:r w:rsidRPr="00C155DB">
              <w:rPr>
                <w:iCs/>
                <w:spacing w:val="-3"/>
                <w:sz w:val="24"/>
                <w:szCs w:val="24"/>
              </w:rPr>
              <w:t>Teminataye</w:t>
            </w:r>
          </w:p>
        </w:tc>
        <w:tc>
          <w:tcPr>
            <w:tcW w:w="630" w:type="pct"/>
          </w:tcPr>
          <w:p w14:paraId="7FC169B9"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52</w:t>
            </w:r>
          </w:p>
        </w:tc>
        <w:tc>
          <w:tcPr>
            <w:tcW w:w="484" w:type="pct"/>
          </w:tcPr>
          <w:p w14:paraId="3A01E3CE"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14</w:t>
            </w:r>
          </w:p>
        </w:tc>
        <w:tc>
          <w:tcPr>
            <w:tcW w:w="1162" w:type="pct"/>
          </w:tcPr>
          <w:p w14:paraId="758D2A94"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3+1</w:t>
            </w:r>
          </w:p>
        </w:tc>
        <w:tc>
          <w:tcPr>
            <w:tcW w:w="780" w:type="pct"/>
          </w:tcPr>
          <w:p w14:paraId="43A75A50"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4.8</w:t>
            </w:r>
          </w:p>
        </w:tc>
        <w:tc>
          <w:tcPr>
            <w:tcW w:w="738" w:type="pct"/>
          </w:tcPr>
          <w:p w14:paraId="0640944B"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8.2</w:t>
            </w:r>
          </w:p>
        </w:tc>
      </w:tr>
      <w:tr w:rsidR="00E715BF" w14:paraId="0710C1FC" w14:textId="77777777" w:rsidTr="00CB54B7">
        <w:trPr>
          <w:trHeight w:val="287"/>
        </w:trPr>
        <w:tc>
          <w:tcPr>
            <w:tcW w:w="1207" w:type="pct"/>
          </w:tcPr>
          <w:p w14:paraId="04BA74A1" w14:textId="77777777" w:rsidR="00E715BF" w:rsidRPr="00C155DB" w:rsidRDefault="00E715BF" w:rsidP="000723EC">
            <w:pPr>
              <w:pStyle w:val="Corpsdetexte"/>
              <w:numPr>
                <w:ilvl w:val="0"/>
                <w:numId w:val="26"/>
              </w:numPr>
              <w:kinsoku w:val="0"/>
              <w:overflowPunct w:val="0"/>
              <w:spacing w:after="0" w:line="288" w:lineRule="auto"/>
              <w:ind w:left="306" w:hanging="219"/>
              <w:jc w:val="both"/>
              <w:rPr>
                <w:iCs/>
                <w:spacing w:val="-3"/>
                <w:sz w:val="24"/>
                <w:szCs w:val="24"/>
              </w:rPr>
            </w:pPr>
            <w:r w:rsidRPr="00C155DB">
              <w:rPr>
                <w:iCs/>
                <w:spacing w:val="-3"/>
                <w:sz w:val="24"/>
                <w:szCs w:val="24"/>
              </w:rPr>
              <w:t>Boulbinet</w:t>
            </w:r>
          </w:p>
        </w:tc>
        <w:tc>
          <w:tcPr>
            <w:tcW w:w="630" w:type="pct"/>
          </w:tcPr>
          <w:p w14:paraId="0018FF03"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124</w:t>
            </w:r>
          </w:p>
        </w:tc>
        <w:tc>
          <w:tcPr>
            <w:tcW w:w="484" w:type="pct"/>
          </w:tcPr>
          <w:p w14:paraId="59FBC43F"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34</w:t>
            </w:r>
          </w:p>
        </w:tc>
        <w:tc>
          <w:tcPr>
            <w:tcW w:w="1162" w:type="pct"/>
          </w:tcPr>
          <w:p w14:paraId="2AA47A88"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3+1</w:t>
            </w:r>
          </w:p>
        </w:tc>
        <w:tc>
          <w:tcPr>
            <w:tcW w:w="780" w:type="pct"/>
          </w:tcPr>
          <w:p w14:paraId="02FD8C20"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12.5</w:t>
            </w:r>
          </w:p>
        </w:tc>
        <w:tc>
          <w:tcPr>
            <w:tcW w:w="738" w:type="pct"/>
          </w:tcPr>
          <w:p w14:paraId="53F55D7F"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7.2</w:t>
            </w:r>
          </w:p>
        </w:tc>
      </w:tr>
      <w:tr w:rsidR="00E715BF" w14:paraId="37C028BA" w14:textId="77777777" w:rsidTr="00CB54B7">
        <w:trPr>
          <w:trHeight w:val="221"/>
        </w:trPr>
        <w:tc>
          <w:tcPr>
            <w:tcW w:w="1207" w:type="pct"/>
          </w:tcPr>
          <w:p w14:paraId="28EE99CB" w14:textId="77777777" w:rsidR="00E715BF" w:rsidRPr="00C155DB" w:rsidRDefault="00E715BF" w:rsidP="000723EC">
            <w:pPr>
              <w:pStyle w:val="Corpsdetexte"/>
              <w:numPr>
                <w:ilvl w:val="0"/>
                <w:numId w:val="26"/>
              </w:numPr>
              <w:kinsoku w:val="0"/>
              <w:overflowPunct w:val="0"/>
              <w:spacing w:after="0" w:line="288" w:lineRule="auto"/>
              <w:ind w:left="306" w:hanging="219"/>
              <w:jc w:val="both"/>
              <w:rPr>
                <w:iCs/>
                <w:spacing w:val="-3"/>
                <w:sz w:val="24"/>
                <w:szCs w:val="24"/>
              </w:rPr>
            </w:pPr>
            <w:r w:rsidRPr="00C155DB">
              <w:rPr>
                <w:iCs/>
                <w:spacing w:val="-3"/>
                <w:sz w:val="24"/>
                <w:szCs w:val="24"/>
              </w:rPr>
              <w:t>Port</w:t>
            </w:r>
          </w:p>
        </w:tc>
        <w:tc>
          <w:tcPr>
            <w:tcW w:w="630" w:type="pct"/>
          </w:tcPr>
          <w:p w14:paraId="648ED1E4"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144</w:t>
            </w:r>
          </w:p>
        </w:tc>
        <w:tc>
          <w:tcPr>
            <w:tcW w:w="484" w:type="pct"/>
          </w:tcPr>
          <w:p w14:paraId="56170D2A"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40</w:t>
            </w:r>
          </w:p>
        </w:tc>
        <w:tc>
          <w:tcPr>
            <w:tcW w:w="1162" w:type="pct"/>
          </w:tcPr>
          <w:p w14:paraId="4D60EF54"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3+1</w:t>
            </w:r>
          </w:p>
        </w:tc>
        <w:tc>
          <w:tcPr>
            <w:tcW w:w="780" w:type="pct"/>
          </w:tcPr>
          <w:p w14:paraId="1ACA5903"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14.6</w:t>
            </w:r>
          </w:p>
        </w:tc>
        <w:tc>
          <w:tcPr>
            <w:tcW w:w="738" w:type="pct"/>
          </w:tcPr>
          <w:p w14:paraId="5FC5865B"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7.9</w:t>
            </w:r>
          </w:p>
        </w:tc>
      </w:tr>
      <w:tr w:rsidR="00E715BF" w14:paraId="057665C9" w14:textId="77777777" w:rsidTr="00CB54B7">
        <w:trPr>
          <w:trHeight w:val="296"/>
        </w:trPr>
        <w:tc>
          <w:tcPr>
            <w:tcW w:w="1207" w:type="pct"/>
          </w:tcPr>
          <w:p w14:paraId="61E72EFA" w14:textId="77777777" w:rsidR="00E715BF" w:rsidRPr="00C155DB" w:rsidRDefault="00E715BF" w:rsidP="000723EC">
            <w:pPr>
              <w:pStyle w:val="Corpsdetexte"/>
              <w:numPr>
                <w:ilvl w:val="0"/>
                <w:numId w:val="26"/>
              </w:numPr>
              <w:kinsoku w:val="0"/>
              <w:overflowPunct w:val="0"/>
              <w:spacing w:after="0" w:line="288" w:lineRule="auto"/>
              <w:ind w:left="306" w:hanging="219"/>
              <w:jc w:val="both"/>
              <w:rPr>
                <w:iCs/>
                <w:spacing w:val="-3"/>
                <w:sz w:val="24"/>
                <w:szCs w:val="24"/>
              </w:rPr>
            </w:pPr>
            <w:r w:rsidRPr="00C155DB">
              <w:rPr>
                <w:iCs/>
                <w:spacing w:val="-3"/>
                <w:sz w:val="24"/>
                <w:szCs w:val="24"/>
              </w:rPr>
              <w:t>Diallo-Telly</w:t>
            </w:r>
          </w:p>
        </w:tc>
        <w:tc>
          <w:tcPr>
            <w:tcW w:w="630" w:type="pct"/>
          </w:tcPr>
          <w:p w14:paraId="7D020AA1"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238</w:t>
            </w:r>
          </w:p>
        </w:tc>
        <w:tc>
          <w:tcPr>
            <w:tcW w:w="484" w:type="pct"/>
          </w:tcPr>
          <w:p w14:paraId="525EAC36"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66</w:t>
            </w:r>
          </w:p>
        </w:tc>
        <w:tc>
          <w:tcPr>
            <w:tcW w:w="1162" w:type="pct"/>
          </w:tcPr>
          <w:p w14:paraId="150178D9"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3+1</w:t>
            </w:r>
          </w:p>
        </w:tc>
        <w:tc>
          <w:tcPr>
            <w:tcW w:w="780" w:type="pct"/>
          </w:tcPr>
          <w:p w14:paraId="7485DF84"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24.6</w:t>
            </w:r>
          </w:p>
        </w:tc>
        <w:tc>
          <w:tcPr>
            <w:tcW w:w="738" w:type="pct"/>
          </w:tcPr>
          <w:p w14:paraId="4EDCBE1E"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12.3</w:t>
            </w:r>
          </w:p>
        </w:tc>
      </w:tr>
      <w:tr w:rsidR="00E715BF" w14:paraId="0723C4AF" w14:textId="77777777" w:rsidTr="00CB54B7">
        <w:trPr>
          <w:trHeight w:val="231"/>
        </w:trPr>
        <w:tc>
          <w:tcPr>
            <w:tcW w:w="1207" w:type="pct"/>
          </w:tcPr>
          <w:p w14:paraId="2A2B7E2D" w14:textId="77777777" w:rsidR="00E715BF" w:rsidRPr="00C155DB" w:rsidRDefault="00E715BF" w:rsidP="000723EC">
            <w:pPr>
              <w:pStyle w:val="Corpsdetexte"/>
              <w:numPr>
                <w:ilvl w:val="0"/>
                <w:numId w:val="26"/>
              </w:numPr>
              <w:kinsoku w:val="0"/>
              <w:overflowPunct w:val="0"/>
              <w:spacing w:after="0" w:line="288" w:lineRule="auto"/>
              <w:ind w:left="306" w:hanging="219"/>
              <w:jc w:val="both"/>
              <w:rPr>
                <w:iCs/>
                <w:spacing w:val="-3"/>
                <w:sz w:val="24"/>
                <w:szCs w:val="24"/>
              </w:rPr>
            </w:pPr>
            <w:r w:rsidRPr="00C155DB">
              <w:rPr>
                <w:iCs/>
                <w:spacing w:val="-3"/>
                <w:sz w:val="24"/>
                <w:szCs w:val="24"/>
              </w:rPr>
              <w:t>Tombo</w:t>
            </w:r>
          </w:p>
        </w:tc>
        <w:tc>
          <w:tcPr>
            <w:tcW w:w="630" w:type="pct"/>
          </w:tcPr>
          <w:p w14:paraId="619459FD"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569</w:t>
            </w:r>
          </w:p>
        </w:tc>
        <w:tc>
          <w:tcPr>
            <w:tcW w:w="484" w:type="pct"/>
          </w:tcPr>
          <w:p w14:paraId="134D305B"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158</w:t>
            </w:r>
          </w:p>
        </w:tc>
        <w:tc>
          <w:tcPr>
            <w:tcW w:w="1162" w:type="pct"/>
          </w:tcPr>
          <w:p w14:paraId="1344C6B0"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3+1</w:t>
            </w:r>
          </w:p>
        </w:tc>
        <w:tc>
          <w:tcPr>
            <w:tcW w:w="780" w:type="pct"/>
          </w:tcPr>
          <w:p w14:paraId="5087072F"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55.4</w:t>
            </w:r>
          </w:p>
        </w:tc>
        <w:tc>
          <w:tcPr>
            <w:tcW w:w="738" w:type="pct"/>
          </w:tcPr>
          <w:p w14:paraId="672B6738" w14:textId="77777777" w:rsidR="00E715BF" w:rsidRPr="00C155DB" w:rsidRDefault="00E715BF" w:rsidP="000F3256">
            <w:pPr>
              <w:pStyle w:val="Corpsdetexte"/>
              <w:kinsoku w:val="0"/>
              <w:overflowPunct w:val="0"/>
              <w:spacing w:after="0" w:line="288" w:lineRule="auto"/>
              <w:ind w:left="0"/>
              <w:jc w:val="center"/>
              <w:rPr>
                <w:iCs/>
                <w:spacing w:val="-3"/>
                <w:sz w:val="24"/>
                <w:szCs w:val="24"/>
              </w:rPr>
            </w:pPr>
            <w:r w:rsidRPr="00C155DB">
              <w:rPr>
                <w:iCs/>
                <w:spacing w:val="-3"/>
                <w:sz w:val="24"/>
                <w:szCs w:val="24"/>
              </w:rPr>
              <w:t>10.1</w:t>
            </w:r>
          </w:p>
        </w:tc>
      </w:tr>
    </w:tbl>
    <w:p w14:paraId="023D324A" w14:textId="77777777" w:rsidR="00E715BF" w:rsidRDefault="00E715BF" w:rsidP="00CB54B7">
      <w:pPr>
        <w:pStyle w:val="Corpsdetexte"/>
        <w:kinsoku w:val="0"/>
        <w:overflowPunct w:val="0"/>
        <w:spacing w:before="120" w:after="120" w:line="240" w:lineRule="auto"/>
        <w:ind w:left="0"/>
        <w:jc w:val="both"/>
        <w:rPr>
          <w:iCs/>
          <w:spacing w:val="-3"/>
          <w:sz w:val="24"/>
          <w:szCs w:val="24"/>
        </w:rPr>
      </w:pPr>
      <w:r>
        <w:rPr>
          <w:iCs/>
          <w:spacing w:val="-3"/>
          <w:sz w:val="24"/>
          <w:szCs w:val="24"/>
        </w:rPr>
        <w:t>Les linéaires et diamètres des conduites de refoulement correspondant aux stations de pompage listées au niveau du paragraphe ci-haut sont récapitulés dans le tableau ci-après, tels que dégagé par l’étude réalisée par Louis Berger S.A. en 1999 :</w:t>
      </w:r>
    </w:p>
    <w:tbl>
      <w:tblPr>
        <w:tblStyle w:val="Grilledutableau"/>
        <w:tblW w:w="5000" w:type="pct"/>
        <w:tblLook w:val="04A0" w:firstRow="1" w:lastRow="0" w:firstColumn="1" w:lastColumn="0" w:noHBand="0" w:noVBand="1"/>
      </w:tblPr>
      <w:tblGrid>
        <w:gridCol w:w="3076"/>
        <w:gridCol w:w="3153"/>
        <w:gridCol w:w="3121"/>
      </w:tblGrid>
      <w:tr w:rsidR="00E715BF" w:rsidRPr="001D1DBF" w14:paraId="73782E7C" w14:textId="77777777" w:rsidTr="000F3256">
        <w:tc>
          <w:tcPr>
            <w:tcW w:w="1645" w:type="pct"/>
            <w:vMerge w:val="restart"/>
            <w:vAlign w:val="center"/>
          </w:tcPr>
          <w:p w14:paraId="00BEE3A7" w14:textId="77777777" w:rsidR="00E715BF" w:rsidRPr="001E5ED0" w:rsidRDefault="00E715BF" w:rsidP="000F3256">
            <w:pPr>
              <w:pStyle w:val="Corpsdetexte"/>
              <w:keepLines/>
              <w:kinsoku w:val="0"/>
              <w:overflowPunct w:val="0"/>
              <w:spacing w:after="0" w:line="288" w:lineRule="auto"/>
              <w:ind w:left="0"/>
              <w:jc w:val="center"/>
              <w:rPr>
                <w:b/>
                <w:bCs/>
                <w:iCs/>
                <w:spacing w:val="-3"/>
                <w:sz w:val="24"/>
                <w:szCs w:val="24"/>
              </w:rPr>
            </w:pPr>
            <w:r w:rsidRPr="001E5ED0">
              <w:rPr>
                <w:b/>
                <w:bCs/>
                <w:iCs/>
                <w:spacing w:val="-3"/>
                <w:sz w:val="24"/>
                <w:szCs w:val="24"/>
              </w:rPr>
              <w:t>Station de pompage</w:t>
            </w:r>
          </w:p>
        </w:tc>
        <w:tc>
          <w:tcPr>
            <w:tcW w:w="3355" w:type="pct"/>
            <w:gridSpan w:val="2"/>
          </w:tcPr>
          <w:p w14:paraId="36303BF0" w14:textId="77777777" w:rsidR="00E715BF" w:rsidRPr="001E5ED0" w:rsidRDefault="00E715BF" w:rsidP="000F3256">
            <w:pPr>
              <w:pStyle w:val="Corpsdetexte"/>
              <w:keepLines/>
              <w:kinsoku w:val="0"/>
              <w:overflowPunct w:val="0"/>
              <w:spacing w:after="0" w:line="288" w:lineRule="auto"/>
              <w:ind w:left="0"/>
              <w:jc w:val="center"/>
              <w:rPr>
                <w:b/>
                <w:bCs/>
                <w:iCs/>
                <w:spacing w:val="-3"/>
                <w:sz w:val="24"/>
                <w:szCs w:val="24"/>
              </w:rPr>
            </w:pPr>
            <w:r>
              <w:rPr>
                <w:b/>
                <w:bCs/>
                <w:iCs/>
                <w:spacing w:val="-3"/>
                <w:sz w:val="24"/>
                <w:szCs w:val="24"/>
              </w:rPr>
              <w:t>D</w:t>
            </w:r>
            <w:r w:rsidRPr="001E5ED0">
              <w:rPr>
                <w:b/>
                <w:bCs/>
                <w:iCs/>
                <w:spacing w:val="-3"/>
                <w:sz w:val="24"/>
                <w:szCs w:val="24"/>
              </w:rPr>
              <w:t xml:space="preserve">imensionnement </w:t>
            </w:r>
            <w:r>
              <w:rPr>
                <w:b/>
                <w:bCs/>
                <w:iCs/>
                <w:spacing w:val="-3"/>
                <w:sz w:val="24"/>
                <w:szCs w:val="24"/>
              </w:rPr>
              <w:t xml:space="preserve">des conduites de refoulement </w:t>
            </w:r>
            <w:r w:rsidRPr="001E5ED0">
              <w:rPr>
                <w:b/>
                <w:bCs/>
                <w:iCs/>
                <w:spacing w:val="-3"/>
                <w:sz w:val="24"/>
                <w:szCs w:val="24"/>
              </w:rPr>
              <w:t>à l’horizon 2027</w:t>
            </w:r>
          </w:p>
        </w:tc>
      </w:tr>
      <w:tr w:rsidR="00E715BF" w:rsidRPr="001E5ED0" w14:paraId="7140A76F" w14:textId="77777777" w:rsidTr="000F3256">
        <w:tc>
          <w:tcPr>
            <w:tcW w:w="1645" w:type="pct"/>
            <w:vMerge/>
          </w:tcPr>
          <w:p w14:paraId="649C4301" w14:textId="77777777" w:rsidR="00E715BF" w:rsidRPr="001E5ED0" w:rsidRDefault="00E715BF" w:rsidP="000F3256">
            <w:pPr>
              <w:pStyle w:val="Corpsdetexte"/>
              <w:keepLines/>
              <w:kinsoku w:val="0"/>
              <w:overflowPunct w:val="0"/>
              <w:spacing w:after="0" w:line="288" w:lineRule="auto"/>
              <w:jc w:val="both"/>
              <w:rPr>
                <w:b/>
                <w:bCs/>
                <w:iCs/>
                <w:spacing w:val="-3"/>
                <w:sz w:val="24"/>
                <w:szCs w:val="24"/>
              </w:rPr>
            </w:pPr>
          </w:p>
        </w:tc>
        <w:tc>
          <w:tcPr>
            <w:tcW w:w="1686" w:type="pct"/>
          </w:tcPr>
          <w:p w14:paraId="59C37639" w14:textId="77777777" w:rsidR="00E715BF" w:rsidRPr="001E5ED0" w:rsidRDefault="00E715BF" w:rsidP="000F3256">
            <w:pPr>
              <w:pStyle w:val="Corpsdetexte"/>
              <w:keepLines/>
              <w:kinsoku w:val="0"/>
              <w:overflowPunct w:val="0"/>
              <w:spacing w:after="0" w:line="288" w:lineRule="auto"/>
              <w:ind w:left="0"/>
              <w:jc w:val="center"/>
              <w:rPr>
                <w:b/>
                <w:bCs/>
                <w:iCs/>
                <w:spacing w:val="-3"/>
                <w:sz w:val="24"/>
                <w:szCs w:val="24"/>
              </w:rPr>
            </w:pPr>
            <w:r>
              <w:rPr>
                <w:b/>
                <w:bCs/>
                <w:iCs/>
                <w:spacing w:val="-3"/>
                <w:sz w:val="24"/>
                <w:szCs w:val="24"/>
              </w:rPr>
              <w:t>Longueur (ml)</w:t>
            </w:r>
          </w:p>
        </w:tc>
        <w:tc>
          <w:tcPr>
            <w:tcW w:w="1669" w:type="pct"/>
          </w:tcPr>
          <w:p w14:paraId="3A9B4206" w14:textId="77777777" w:rsidR="00E715BF" w:rsidRPr="001E5ED0" w:rsidRDefault="00E715BF" w:rsidP="000F3256">
            <w:pPr>
              <w:pStyle w:val="Corpsdetexte"/>
              <w:keepLines/>
              <w:kinsoku w:val="0"/>
              <w:overflowPunct w:val="0"/>
              <w:spacing w:after="0" w:line="288" w:lineRule="auto"/>
              <w:ind w:left="0"/>
              <w:jc w:val="center"/>
              <w:rPr>
                <w:b/>
                <w:bCs/>
                <w:iCs/>
                <w:spacing w:val="-3"/>
                <w:sz w:val="24"/>
                <w:szCs w:val="24"/>
              </w:rPr>
            </w:pPr>
            <w:r>
              <w:rPr>
                <w:b/>
                <w:bCs/>
                <w:iCs/>
                <w:spacing w:val="-3"/>
                <w:sz w:val="24"/>
                <w:szCs w:val="24"/>
              </w:rPr>
              <w:t>Diamètre Nominal (mm)</w:t>
            </w:r>
          </w:p>
        </w:tc>
      </w:tr>
      <w:tr w:rsidR="00E715BF" w14:paraId="4CE0600D" w14:textId="77777777" w:rsidTr="000F3256">
        <w:tc>
          <w:tcPr>
            <w:tcW w:w="1645" w:type="pct"/>
          </w:tcPr>
          <w:p w14:paraId="5864438F" w14:textId="77777777" w:rsidR="00E715BF" w:rsidRDefault="00E715BF" w:rsidP="000723EC">
            <w:pPr>
              <w:pStyle w:val="Corpsdetexte"/>
              <w:keepLines/>
              <w:numPr>
                <w:ilvl w:val="0"/>
                <w:numId w:val="27"/>
              </w:numPr>
              <w:kinsoku w:val="0"/>
              <w:overflowPunct w:val="0"/>
              <w:spacing w:after="0" w:line="288" w:lineRule="auto"/>
              <w:ind w:left="306" w:hanging="219"/>
              <w:jc w:val="both"/>
              <w:rPr>
                <w:iCs/>
                <w:spacing w:val="-3"/>
                <w:sz w:val="24"/>
                <w:szCs w:val="24"/>
              </w:rPr>
            </w:pPr>
            <w:r>
              <w:rPr>
                <w:iCs/>
                <w:spacing w:val="-3"/>
                <w:sz w:val="24"/>
                <w:szCs w:val="24"/>
              </w:rPr>
              <w:t>Teminataye</w:t>
            </w:r>
          </w:p>
        </w:tc>
        <w:tc>
          <w:tcPr>
            <w:tcW w:w="1686" w:type="pct"/>
          </w:tcPr>
          <w:p w14:paraId="1980B711"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362.0</w:t>
            </w:r>
          </w:p>
        </w:tc>
        <w:tc>
          <w:tcPr>
            <w:tcW w:w="1669" w:type="pct"/>
          </w:tcPr>
          <w:p w14:paraId="79FBD326"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200</w:t>
            </w:r>
          </w:p>
        </w:tc>
      </w:tr>
      <w:tr w:rsidR="00E715BF" w14:paraId="6AE82C37" w14:textId="77777777" w:rsidTr="000F3256">
        <w:tc>
          <w:tcPr>
            <w:tcW w:w="1645" w:type="pct"/>
          </w:tcPr>
          <w:p w14:paraId="56D1A751" w14:textId="77777777" w:rsidR="00E715BF" w:rsidRDefault="00E715BF" w:rsidP="000723EC">
            <w:pPr>
              <w:pStyle w:val="Corpsdetexte"/>
              <w:keepLines/>
              <w:numPr>
                <w:ilvl w:val="0"/>
                <w:numId w:val="27"/>
              </w:numPr>
              <w:kinsoku w:val="0"/>
              <w:overflowPunct w:val="0"/>
              <w:spacing w:after="0" w:line="288" w:lineRule="auto"/>
              <w:ind w:left="306" w:hanging="219"/>
              <w:jc w:val="both"/>
              <w:rPr>
                <w:iCs/>
                <w:spacing w:val="-3"/>
                <w:sz w:val="24"/>
                <w:szCs w:val="24"/>
              </w:rPr>
            </w:pPr>
            <w:r>
              <w:rPr>
                <w:iCs/>
                <w:spacing w:val="-3"/>
                <w:sz w:val="24"/>
                <w:szCs w:val="24"/>
              </w:rPr>
              <w:t>Boulbinet</w:t>
            </w:r>
          </w:p>
        </w:tc>
        <w:tc>
          <w:tcPr>
            <w:tcW w:w="1686" w:type="pct"/>
          </w:tcPr>
          <w:p w14:paraId="440CAB0A"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318.9</w:t>
            </w:r>
          </w:p>
        </w:tc>
        <w:tc>
          <w:tcPr>
            <w:tcW w:w="1669" w:type="pct"/>
          </w:tcPr>
          <w:p w14:paraId="350A6597"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300</w:t>
            </w:r>
          </w:p>
        </w:tc>
      </w:tr>
      <w:tr w:rsidR="00E715BF" w14:paraId="6D60E67D" w14:textId="77777777" w:rsidTr="000F3256">
        <w:tc>
          <w:tcPr>
            <w:tcW w:w="1645" w:type="pct"/>
          </w:tcPr>
          <w:p w14:paraId="67F53C6E" w14:textId="77777777" w:rsidR="00E715BF" w:rsidRDefault="00E715BF" w:rsidP="000723EC">
            <w:pPr>
              <w:pStyle w:val="Corpsdetexte"/>
              <w:keepLines/>
              <w:numPr>
                <w:ilvl w:val="0"/>
                <w:numId w:val="27"/>
              </w:numPr>
              <w:kinsoku w:val="0"/>
              <w:overflowPunct w:val="0"/>
              <w:spacing w:after="0" w:line="288" w:lineRule="auto"/>
              <w:ind w:left="306" w:hanging="219"/>
              <w:jc w:val="both"/>
              <w:rPr>
                <w:iCs/>
                <w:spacing w:val="-3"/>
                <w:sz w:val="24"/>
                <w:szCs w:val="24"/>
              </w:rPr>
            </w:pPr>
            <w:r>
              <w:rPr>
                <w:iCs/>
                <w:spacing w:val="-3"/>
                <w:sz w:val="24"/>
                <w:szCs w:val="24"/>
              </w:rPr>
              <w:t>Port</w:t>
            </w:r>
          </w:p>
        </w:tc>
        <w:tc>
          <w:tcPr>
            <w:tcW w:w="1686" w:type="pct"/>
          </w:tcPr>
          <w:p w14:paraId="461C2AF1"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885.9</w:t>
            </w:r>
          </w:p>
        </w:tc>
        <w:tc>
          <w:tcPr>
            <w:tcW w:w="1669" w:type="pct"/>
          </w:tcPr>
          <w:p w14:paraId="41A8375E"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300</w:t>
            </w:r>
          </w:p>
        </w:tc>
      </w:tr>
      <w:tr w:rsidR="00E715BF" w14:paraId="4FFA4BE4" w14:textId="77777777" w:rsidTr="000F3256">
        <w:tc>
          <w:tcPr>
            <w:tcW w:w="1645" w:type="pct"/>
          </w:tcPr>
          <w:p w14:paraId="39774558" w14:textId="77777777" w:rsidR="00E715BF" w:rsidRDefault="00E715BF" w:rsidP="000723EC">
            <w:pPr>
              <w:pStyle w:val="Corpsdetexte"/>
              <w:keepLines/>
              <w:numPr>
                <w:ilvl w:val="0"/>
                <w:numId w:val="27"/>
              </w:numPr>
              <w:kinsoku w:val="0"/>
              <w:overflowPunct w:val="0"/>
              <w:spacing w:after="0" w:line="288" w:lineRule="auto"/>
              <w:ind w:left="306" w:hanging="219"/>
              <w:jc w:val="both"/>
              <w:rPr>
                <w:iCs/>
                <w:spacing w:val="-3"/>
                <w:sz w:val="24"/>
                <w:szCs w:val="24"/>
              </w:rPr>
            </w:pPr>
            <w:r>
              <w:rPr>
                <w:iCs/>
                <w:spacing w:val="-3"/>
                <w:sz w:val="24"/>
                <w:szCs w:val="24"/>
              </w:rPr>
              <w:t>Diallo-Telly</w:t>
            </w:r>
          </w:p>
        </w:tc>
        <w:tc>
          <w:tcPr>
            <w:tcW w:w="1686" w:type="pct"/>
          </w:tcPr>
          <w:p w14:paraId="2FAC053B"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858.2</w:t>
            </w:r>
          </w:p>
        </w:tc>
        <w:tc>
          <w:tcPr>
            <w:tcW w:w="1669" w:type="pct"/>
          </w:tcPr>
          <w:p w14:paraId="75516E1D"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400</w:t>
            </w:r>
          </w:p>
        </w:tc>
      </w:tr>
      <w:tr w:rsidR="00E715BF" w14:paraId="16E8FA42" w14:textId="77777777" w:rsidTr="000F3256">
        <w:trPr>
          <w:trHeight w:val="70"/>
        </w:trPr>
        <w:tc>
          <w:tcPr>
            <w:tcW w:w="1645" w:type="pct"/>
          </w:tcPr>
          <w:p w14:paraId="503E3F52" w14:textId="77777777" w:rsidR="00E715BF" w:rsidRDefault="00E715BF" w:rsidP="000723EC">
            <w:pPr>
              <w:pStyle w:val="Corpsdetexte"/>
              <w:keepLines/>
              <w:numPr>
                <w:ilvl w:val="0"/>
                <w:numId w:val="27"/>
              </w:numPr>
              <w:kinsoku w:val="0"/>
              <w:overflowPunct w:val="0"/>
              <w:spacing w:after="0" w:line="288" w:lineRule="auto"/>
              <w:ind w:left="306" w:hanging="219"/>
              <w:jc w:val="both"/>
              <w:rPr>
                <w:iCs/>
                <w:spacing w:val="-3"/>
                <w:sz w:val="24"/>
                <w:szCs w:val="24"/>
              </w:rPr>
            </w:pPr>
            <w:r>
              <w:rPr>
                <w:iCs/>
                <w:spacing w:val="-3"/>
                <w:sz w:val="24"/>
                <w:szCs w:val="24"/>
              </w:rPr>
              <w:t>Tombo</w:t>
            </w:r>
          </w:p>
        </w:tc>
        <w:tc>
          <w:tcPr>
            <w:tcW w:w="1686" w:type="pct"/>
          </w:tcPr>
          <w:p w14:paraId="7F10104A"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1570.0</w:t>
            </w:r>
          </w:p>
        </w:tc>
        <w:tc>
          <w:tcPr>
            <w:tcW w:w="1669" w:type="pct"/>
          </w:tcPr>
          <w:p w14:paraId="264DEF7B" w14:textId="77777777" w:rsidR="00E715BF" w:rsidRDefault="00E715BF" w:rsidP="000F3256">
            <w:pPr>
              <w:pStyle w:val="Corpsdetexte"/>
              <w:keepLines/>
              <w:kinsoku w:val="0"/>
              <w:overflowPunct w:val="0"/>
              <w:spacing w:after="0" w:line="288" w:lineRule="auto"/>
              <w:ind w:left="0"/>
              <w:jc w:val="center"/>
              <w:rPr>
                <w:iCs/>
                <w:spacing w:val="-3"/>
                <w:sz w:val="24"/>
                <w:szCs w:val="24"/>
              </w:rPr>
            </w:pPr>
            <w:r>
              <w:rPr>
                <w:iCs/>
                <w:spacing w:val="-3"/>
                <w:sz w:val="24"/>
                <w:szCs w:val="24"/>
              </w:rPr>
              <w:t>500</w:t>
            </w:r>
          </w:p>
        </w:tc>
      </w:tr>
    </w:tbl>
    <w:p w14:paraId="02D56EC7" w14:textId="77777777" w:rsidR="00A679F6" w:rsidRPr="00CB54B7" w:rsidRDefault="00A679F6" w:rsidP="00CB54B7">
      <w:pPr>
        <w:spacing w:before="120" w:after="120"/>
        <w:rPr>
          <w:lang w:val="fr-FR"/>
        </w:rPr>
      </w:pPr>
      <w:r w:rsidRPr="00A679F6">
        <w:rPr>
          <w:lang w:val="fr-FR"/>
        </w:rPr>
        <w:t>Les caractéristiques des deux stations de pompages réalisé</w:t>
      </w:r>
      <w:r w:rsidR="00334E22">
        <w:rPr>
          <w:lang w:val="fr-FR"/>
        </w:rPr>
        <w:t>e</w:t>
      </w:r>
      <w:r w:rsidRPr="00A679F6">
        <w:rPr>
          <w:lang w:val="fr-FR"/>
        </w:rPr>
        <w:t>s dans le cadre de la mise en œuvre du Projet de Moussoudougou, sont présentées comme suit :</w:t>
      </w:r>
    </w:p>
    <w:p w14:paraId="51076FA1" w14:textId="77777777" w:rsidR="00A679F6" w:rsidRPr="00A679F6" w:rsidRDefault="00A679F6" w:rsidP="000723EC">
      <w:pPr>
        <w:pStyle w:val="Paragraphedeliste"/>
        <w:numPr>
          <w:ilvl w:val="0"/>
          <w:numId w:val="23"/>
        </w:numPr>
        <w:spacing w:before="120" w:after="120"/>
        <w:ind w:left="714" w:hanging="357"/>
        <w:rPr>
          <w:b/>
          <w:lang w:val="fr-FR"/>
        </w:rPr>
      </w:pPr>
      <w:r w:rsidRPr="00A679F6">
        <w:rPr>
          <w:b/>
          <w:lang w:val="fr-FR"/>
        </w:rPr>
        <w:t>La station de pompage SP2 Moussoudougou :</w:t>
      </w:r>
    </w:p>
    <w:p w14:paraId="25525B31"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Q</w:t>
      </w:r>
      <w:r w:rsidRPr="00A679F6">
        <w:rPr>
          <w:vertAlign w:val="subscript"/>
          <w:lang w:val="fr-FR"/>
        </w:rPr>
        <w:t>total</w:t>
      </w:r>
      <w:r w:rsidRPr="00A679F6">
        <w:rPr>
          <w:lang w:val="fr-FR"/>
        </w:rPr>
        <w:t>= 500 m</w:t>
      </w:r>
      <w:r w:rsidRPr="00A679F6">
        <w:rPr>
          <w:vertAlign w:val="superscript"/>
          <w:lang w:val="fr-FR"/>
        </w:rPr>
        <w:t>3</w:t>
      </w:r>
      <w:r w:rsidRPr="00A679F6">
        <w:rPr>
          <w:lang w:val="fr-FR"/>
        </w:rPr>
        <w:t>/h</w:t>
      </w:r>
    </w:p>
    <w:p w14:paraId="63814043"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HMT= 13.5 mCE</w:t>
      </w:r>
    </w:p>
    <w:p w14:paraId="708B45E5"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Nombre de pompes : 3+1</w:t>
      </w:r>
    </w:p>
    <w:p w14:paraId="2A055030"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Diamètre de conduite de refoulement : DN 600 mm</w:t>
      </w:r>
    </w:p>
    <w:p w14:paraId="28E20DCB"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Longueur de refoulement : 820 m</w:t>
      </w:r>
    </w:p>
    <w:p w14:paraId="0337DBBF"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Année de pose : 2016</w:t>
      </w:r>
    </w:p>
    <w:p w14:paraId="10F5EE4E" w14:textId="77777777" w:rsidR="00A679F6" w:rsidRPr="00A679F6" w:rsidRDefault="00A679F6" w:rsidP="00CB54B7">
      <w:pPr>
        <w:spacing w:before="120" w:after="120"/>
        <w:rPr>
          <w:lang w:val="fr-FR"/>
        </w:rPr>
      </w:pPr>
      <w:r w:rsidRPr="00A679F6">
        <w:rPr>
          <w:lang w:val="fr-FR"/>
        </w:rPr>
        <w:lastRenderedPageBreak/>
        <w:t>Etant donné que la station de pompage SP2 alimente la SP1, le débit de cette dernière doit être normalement plus important.</w:t>
      </w:r>
    </w:p>
    <w:p w14:paraId="45C3D77E" w14:textId="77777777" w:rsidR="00A679F6" w:rsidRPr="00A679F6" w:rsidRDefault="00A679F6" w:rsidP="00CB54B7">
      <w:pPr>
        <w:spacing w:before="120" w:after="120"/>
        <w:rPr>
          <w:lang w:val="fr-FR"/>
        </w:rPr>
      </w:pPr>
    </w:p>
    <w:p w14:paraId="052ECD40" w14:textId="77777777" w:rsidR="00A679F6" w:rsidRPr="00A679F6" w:rsidRDefault="00A679F6" w:rsidP="000723EC">
      <w:pPr>
        <w:pStyle w:val="Paragraphedeliste"/>
        <w:numPr>
          <w:ilvl w:val="0"/>
          <w:numId w:val="23"/>
        </w:numPr>
        <w:spacing w:before="120" w:after="120"/>
        <w:rPr>
          <w:b/>
          <w:lang w:val="fr-FR"/>
        </w:rPr>
      </w:pPr>
      <w:r w:rsidRPr="00A679F6">
        <w:rPr>
          <w:b/>
          <w:lang w:val="fr-FR"/>
        </w:rPr>
        <w:t>La station de pompage SP1 Moussoudougou :</w:t>
      </w:r>
    </w:p>
    <w:p w14:paraId="6F84C6DF"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Qtotal= 500 m3/h</w:t>
      </w:r>
    </w:p>
    <w:p w14:paraId="53CE42CF"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HMT= 13.5 mCE</w:t>
      </w:r>
    </w:p>
    <w:p w14:paraId="2AE5EB53"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Nombre de pompes : 3+1</w:t>
      </w:r>
    </w:p>
    <w:p w14:paraId="518186C0"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Diamètre de conduite de refoulement : DN 600 mm</w:t>
      </w:r>
    </w:p>
    <w:p w14:paraId="711B450B" w14:textId="77777777" w:rsidR="00A679F6" w:rsidRPr="00A679F6" w:rsidRDefault="00A679F6" w:rsidP="000723EC">
      <w:pPr>
        <w:pStyle w:val="Paragraphedeliste"/>
        <w:numPr>
          <w:ilvl w:val="0"/>
          <w:numId w:val="24"/>
        </w:numPr>
        <w:spacing w:after="120"/>
        <w:ind w:left="1434" w:hanging="357"/>
        <w:rPr>
          <w:lang w:val="fr-FR"/>
        </w:rPr>
      </w:pPr>
      <w:r w:rsidRPr="00A679F6">
        <w:rPr>
          <w:lang w:val="fr-FR"/>
        </w:rPr>
        <w:t>Longueur de refoulement : 800 m</w:t>
      </w:r>
    </w:p>
    <w:p w14:paraId="3E34BA45" w14:textId="77777777" w:rsidR="00A679F6" w:rsidRDefault="00A679F6" w:rsidP="000723EC">
      <w:pPr>
        <w:pStyle w:val="Paragraphedeliste"/>
        <w:numPr>
          <w:ilvl w:val="0"/>
          <w:numId w:val="24"/>
        </w:numPr>
        <w:spacing w:after="120"/>
        <w:ind w:left="1434" w:hanging="357"/>
        <w:rPr>
          <w:lang w:val="fr-FR"/>
        </w:rPr>
      </w:pPr>
      <w:r w:rsidRPr="00A679F6">
        <w:rPr>
          <w:lang w:val="fr-FR"/>
        </w:rPr>
        <w:t>Année de pose : 2016</w:t>
      </w:r>
    </w:p>
    <w:p w14:paraId="07DACBE7" w14:textId="77777777" w:rsidR="00C014A4" w:rsidRPr="00A679F6" w:rsidRDefault="00C014A4" w:rsidP="00C014A4">
      <w:pPr>
        <w:pStyle w:val="Paragraphedeliste"/>
        <w:spacing w:after="160"/>
        <w:ind w:left="1440"/>
        <w:contextualSpacing/>
        <w:rPr>
          <w:lang w:val="fr-FR"/>
        </w:rPr>
      </w:pPr>
    </w:p>
    <w:p w14:paraId="6FCD006E" w14:textId="77777777" w:rsidR="00E715BF" w:rsidRPr="00C014A4" w:rsidRDefault="0080162D" w:rsidP="006E515C">
      <w:pPr>
        <w:pStyle w:val="Titre1"/>
        <w:rPr>
          <w:b/>
          <w:i/>
          <w:sz w:val="28"/>
          <w:szCs w:val="28"/>
          <w:lang w:val="fr-FR"/>
        </w:rPr>
      </w:pPr>
      <w:bookmarkStart w:id="14" w:name="_Toc168669604"/>
      <w:bookmarkStart w:id="15" w:name="_Toc166249244"/>
      <w:r>
        <w:rPr>
          <w:b/>
          <w:i/>
          <w:sz w:val="28"/>
          <w:szCs w:val="28"/>
          <w:lang w:val="fr-FR"/>
        </w:rPr>
        <w:t>4</w:t>
      </w:r>
      <w:r w:rsidR="00E715BF" w:rsidRPr="0094226E">
        <w:rPr>
          <w:b/>
          <w:i/>
          <w:sz w:val="28"/>
          <w:szCs w:val="28"/>
          <w:lang w:val="fr-FR"/>
        </w:rPr>
        <w:t xml:space="preserve">. </w:t>
      </w:r>
      <w:r w:rsidR="00E715BF">
        <w:rPr>
          <w:b/>
          <w:i/>
          <w:sz w:val="28"/>
          <w:szCs w:val="28"/>
          <w:lang w:val="fr-FR"/>
        </w:rPr>
        <w:t>Etudes disponibles</w:t>
      </w:r>
      <w:bookmarkEnd w:id="14"/>
      <w:r w:rsidR="00E715BF" w:rsidRPr="00C014A4">
        <w:rPr>
          <w:b/>
          <w:i/>
          <w:sz w:val="28"/>
          <w:szCs w:val="28"/>
          <w:lang w:val="fr-FR"/>
        </w:rPr>
        <w:t xml:space="preserve"> </w:t>
      </w:r>
      <w:bookmarkEnd w:id="15"/>
    </w:p>
    <w:p w14:paraId="26967FE9" w14:textId="77777777" w:rsidR="00E715BF" w:rsidRPr="003831D1" w:rsidRDefault="00E715BF" w:rsidP="00CB54B7">
      <w:pPr>
        <w:pStyle w:val="Corpsdetexte"/>
        <w:kinsoku w:val="0"/>
        <w:overflowPunct w:val="0"/>
        <w:spacing w:after="120" w:line="240" w:lineRule="auto"/>
        <w:ind w:left="0"/>
        <w:jc w:val="both"/>
        <w:rPr>
          <w:iCs/>
          <w:spacing w:val="-3"/>
          <w:sz w:val="24"/>
          <w:szCs w:val="24"/>
        </w:rPr>
      </w:pPr>
      <w:r w:rsidRPr="003831D1">
        <w:rPr>
          <w:iCs/>
          <w:spacing w:val="-3"/>
          <w:sz w:val="24"/>
          <w:szCs w:val="24"/>
        </w:rPr>
        <w:t>Les études suivantes sont disponibles :</w:t>
      </w:r>
    </w:p>
    <w:p w14:paraId="76B5E289" w14:textId="77777777" w:rsidR="00E715BF" w:rsidRPr="00E715BF" w:rsidRDefault="00E715BF" w:rsidP="000723EC">
      <w:pPr>
        <w:numPr>
          <w:ilvl w:val="0"/>
          <w:numId w:val="25"/>
        </w:numPr>
        <w:spacing w:after="120"/>
        <w:ind w:left="426"/>
        <w:jc w:val="both"/>
        <w:rPr>
          <w:lang w:val="fr-FR"/>
        </w:rPr>
      </w:pPr>
      <w:r w:rsidRPr="00E715BF">
        <w:rPr>
          <w:lang w:val="fr-FR"/>
        </w:rPr>
        <w:t>Les APD du réseau d’assainissement, des SP et de la STEP, établis par l’Office National de l’Electricité et de l’Eau Potable (ONEE) du Royaume du Maroc, réalisé en 2017   ;</w:t>
      </w:r>
    </w:p>
    <w:p w14:paraId="3AC09A41" w14:textId="77777777" w:rsidR="00E715BF" w:rsidRPr="00E715BF" w:rsidRDefault="00E715BF" w:rsidP="000723EC">
      <w:pPr>
        <w:numPr>
          <w:ilvl w:val="0"/>
          <w:numId w:val="25"/>
        </w:numPr>
        <w:spacing w:after="120"/>
        <w:ind w:left="426"/>
        <w:jc w:val="both"/>
        <w:rPr>
          <w:lang w:val="fr-FR"/>
        </w:rPr>
      </w:pPr>
      <w:r w:rsidRPr="00E715BF">
        <w:rPr>
          <w:lang w:val="fr-FR"/>
        </w:rPr>
        <w:t>Les DCE du réseau d’assainissement, des SP et de la STEP, établis par l’ONEE réalisé en 2017 ;</w:t>
      </w:r>
    </w:p>
    <w:p w14:paraId="09EA8C74" w14:textId="77777777" w:rsidR="00E715BF" w:rsidRPr="00E715BF" w:rsidRDefault="00E715BF" w:rsidP="000723EC">
      <w:pPr>
        <w:numPr>
          <w:ilvl w:val="0"/>
          <w:numId w:val="25"/>
        </w:numPr>
        <w:spacing w:after="120"/>
        <w:ind w:left="426"/>
        <w:jc w:val="both"/>
        <w:rPr>
          <w:lang w:val="fr-FR"/>
        </w:rPr>
      </w:pPr>
      <w:r w:rsidRPr="00E715BF">
        <w:rPr>
          <w:lang w:val="fr-FR"/>
        </w:rPr>
        <w:t>La note sur la caractérisation quantitative et qualitative des eaux usées de Conakry, réalisée par l’ONEE en 2018 ;</w:t>
      </w:r>
    </w:p>
    <w:p w14:paraId="061AF3A5" w14:textId="77777777" w:rsidR="00E715BF" w:rsidRPr="00E715BF" w:rsidRDefault="00E715BF" w:rsidP="000723EC">
      <w:pPr>
        <w:numPr>
          <w:ilvl w:val="0"/>
          <w:numId w:val="25"/>
        </w:numPr>
        <w:spacing w:after="120"/>
        <w:ind w:left="426"/>
        <w:jc w:val="both"/>
        <w:rPr>
          <w:lang w:val="fr-FR"/>
        </w:rPr>
      </w:pPr>
      <w:r w:rsidRPr="00E715BF">
        <w:rPr>
          <w:lang w:val="fr-FR"/>
        </w:rPr>
        <w:t xml:space="preserve">L’Etude d’Impact sur l’Environnement du projet de la STEP, établie par l’ONEE en 2018. EIE comportant la dérogation à l’application de la norme guinéenne au projet de la STEP; </w:t>
      </w:r>
    </w:p>
    <w:p w14:paraId="5301A894" w14:textId="77777777" w:rsidR="00E715BF" w:rsidRPr="00E715BF" w:rsidRDefault="00E715BF" w:rsidP="000723EC">
      <w:pPr>
        <w:numPr>
          <w:ilvl w:val="0"/>
          <w:numId w:val="25"/>
        </w:numPr>
        <w:spacing w:after="120"/>
        <w:ind w:left="426"/>
        <w:jc w:val="both"/>
        <w:rPr>
          <w:lang w:val="fr-FR"/>
        </w:rPr>
      </w:pPr>
      <w:r w:rsidRPr="00E715BF">
        <w:rPr>
          <w:lang w:val="fr-FR"/>
        </w:rPr>
        <w:t>Le PGES correspondant à l’étude d’impact sur l’environnement, établi par l’ONEE en 2017 ;</w:t>
      </w:r>
    </w:p>
    <w:p w14:paraId="01AD12FB" w14:textId="77777777" w:rsidR="00E715BF" w:rsidRPr="00E715BF" w:rsidRDefault="00E715BF" w:rsidP="000723EC">
      <w:pPr>
        <w:numPr>
          <w:ilvl w:val="0"/>
          <w:numId w:val="25"/>
        </w:numPr>
        <w:spacing w:after="120"/>
        <w:ind w:left="426"/>
        <w:jc w:val="both"/>
        <w:rPr>
          <w:lang w:val="fr-FR"/>
        </w:rPr>
      </w:pPr>
      <w:r w:rsidRPr="00E715BF">
        <w:rPr>
          <w:lang w:val="fr-FR"/>
        </w:rPr>
        <w:t>L’APD des stations de pompage, réalisé en 1999 ;</w:t>
      </w:r>
    </w:p>
    <w:p w14:paraId="67BDD929" w14:textId="77777777" w:rsidR="00E715BF" w:rsidRPr="00E715BF" w:rsidRDefault="001B498F" w:rsidP="000723EC">
      <w:pPr>
        <w:numPr>
          <w:ilvl w:val="0"/>
          <w:numId w:val="25"/>
        </w:numPr>
        <w:spacing w:after="120"/>
        <w:ind w:left="426"/>
        <w:jc w:val="both"/>
        <w:rPr>
          <w:lang w:val="fr-FR"/>
        </w:rPr>
      </w:pPr>
      <w:r>
        <w:rPr>
          <w:lang w:val="fr-FR"/>
        </w:rPr>
        <w:t>Le plan de r</w:t>
      </w:r>
      <w:r w:rsidR="00E715BF" w:rsidRPr="00E715BF">
        <w:rPr>
          <w:lang w:val="fr-FR"/>
        </w:rPr>
        <w:t>écolement des réseaux et des stations de pompage réalisés dans le cadre du projet d’assaini</w:t>
      </w:r>
      <w:r>
        <w:rPr>
          <w:lang w:val="fr-FR"/>
        </w:rPr>
        <w:t>ssement liquide financé par le R</w:t>
      </w:r>
      <w:r w:rsidR="00E715BF" w:rsidRPr="00E715BF">
        <w:rPr>
          <w:lang w:val="fr-FR"/>
        </w:rPr>
        <w:t>oyaume du Maroc.</w:t>
      </w:r>
    </w:p>
    <w:p w14:paraId="7940D9A7" w14:textId="77777777" w:rsidR="00E715BF" w:rsidRDefault="00E715BF" w:rsidP="000723EC">
      <w:pPr>
        <w:numPr>
          <w:ilvl w:val="0"/>
          <w:numId w:val="25"/>
        </w:numPr>
        <w:spacing w:after="120"/>
        <w:jc w:val="both"/>
        <w:rPr>
          <w:lang w:val="fr-FR"/>
        </w:rPr>
      </w:pPr>
      <w:r w:rsidRPr="00E715BF">
        <w:rPr>
          <w:lang w:val="fr-FR"/>
        </w:rPr>
        <w:t>Études de référence et état des lieux d’assainissement urbain, études de définition de la stratégie nationale, études du schéma directeur de l’assainissement des eaux usées et de drainage des eaux pluviales du grand Conakry horizon 2040, réalisé par la DATU en 2022.</w:t>
      </w:r>
    </w:p>
    <w:p w14:paraId="47EAD1C1" w14:textId="77777777" w:rsidR="00AD2541" w:rsidRPr="00AD2541" w:rsidRDefault="00AD2541" w:rsidP="00AD2541">
      <w:pPr>
        <w:spacing w:after="60" w:line="276" w:lineRule="auto"/>
        <w:ind w:left="720"/>
        <w:jc w:val="both"/>
        <w:rPr>
          <w:lang w:val="fr-FR"/>
        </w:rPr>
      </w:pPr>
    </w:p>
    <w:p w14:paraId="167DBD25" w14:textId="77777777" w:rsidR="00365D66" w:rsidRPr="0094226E" w:rsidRDefault="0080162D" w:rsidP="006E515C">
      <w:pPr>
        <w:pStyle w:val="Titre1"/>
        <w:rPr>
          <w:b/>
          <w:i/>
          <w:sz w:val="28"/>
          <w:szCs w:val="28"/>
          <w:lang w:val="fr-FR"/>
        </w:rPr>
      </w:pPr>
      <w:bookmarkStart w:id="16" w:name="_Toc168669605"/>
      <w:r>
        <w:rPr>
          <w:b/>
          <w:i/>
          <w:sz w:val="28"/>
          <w:szCs w:val="28"/>
          <w:lang w:val="fr-FR"/>
        </w:rPr>
        <w:t>5</w:t>
      </w:r>
      <w:r w:rsidR="002165E7" w:rsidRPr="0094226E">
        <w:rPr>
          <w:b/>
          <w:i/>
          <w:sz w:val="28"/>
          <w:szCs w:val="28"/>
          <w:lang w:val="fr-FR"/>
        </w:rPr>
        <w:t xml:space="preserve">. </w:t>
      </w:r>
      <w:r w:rsidR="0066720D" w:rsidRPr="0094226E">
        <w:rPr>
          <w:b/>
          <w:i/>
          <w:sz w:val="28"/>
          <w:szCs w:val="28"/>
          <w:lang w:val="fr-FR"/>
        </w:rPr>
        <w:t>Organisation de la mission et composition de l’équipe</w:t>
      </w:r>
      <w:r w:rsidR="00F0442B">
        <w:rPr>
          <w:b/>
          <w:i/>
          <w:sz w:val="28"/>
          <w:szCs w:val="28"/>
          <w:lang w:val="fr-FR"/>
        </w:rPr>
        <w:t xml:space="preserve"> du Consultant</w:t>
      </w:r>
      <w:bookmarkEnd w:id="16"/>
    </w:p>
    <w:p w14:paraId="70CDFAB9" w14:textId="77777777" w:rsidR="00A67FE9" w:rsidRDefault="0080162D" w:rsidP="006E515C">
      <w:pPr>
        <w:pStyle w:val="Titre2"/>
        <w:rPr>
          <w:lang w:val="fr-FR"/>
        </w:rPr>
      </w:pPr>
      <w:bookmarkStart w:id="17" w:name="_Toc168669606"/>
      <w:r>
        <w:rPr>
          <w:b/>
          <w:i/>
          <w:lang w:val="fr-FR"/>
        </w:rPr>
        <w:t>5</w:t>
      </w:r>
      <w:r w:rsidR="00A67FE9">
        <w:rPr>
          <w:b/>
          <w:i/>
          <w:lang w:val="fr-FR"/>
        </w:rPr>
        <w:t>.1 Organisation de la mission</w:t>
      </w:r>
      <w:bookmarkEnd w:id="17"/>
    </w:p>
    <w:p w14:paraId="29187395" w14:textId="77777777" w:rsidR="00B13517" w:rsidRPr="00516E4D" w:rsidRDefault="005775B0" w:rsidP="00CB54B7">
      <w:pPr>
        <w:spacing w:before="120" w:after="120" w:line="276" w:lineRule="auto"/>
        <w:jc w:val="both"/>
        <w:rPr>
          <w:rFonts w:eastAsia="Calibri"/>
          <w:lang w:val="fr-FR"/>
        </w:rPr>
      </w:pPr>
      <w:r w:rsidRPr="00516E4D">
        <w:rPr>
          <w:lang w:val="fr-FR"/>
        </w:rPr>
        <w:t xml:space="preserve">La mission du consultant </w:t>
      </w:r>
      <w:r w:rsidR="00B13517" w:rsidRPr="00516E4D">
        <w:rPr>
          <w:rFonts w:eastAsia="Calibri"/>
          <w:lang w:val="fr-FR"/>
        </w:rPr>
        <w:t xml:space="preserve">s’articulera autour des </w:t>
      </w:r>
      <w:r w:rsidR="004F2288">
        <w:rPr>
          <w:rFonts w:eastAsia="Calibri"/>
          <w:lang w:val="fr-FR"/>
        </w:rPr>
        <w:t>deux</w:t>
      </w:r>
      <w:r w:rsidR="00B13517" w:rsidRPr="00516E4D">
        <w:rPr>
          <w:rFonts w:eastAsia="Calibri"/>
          <w:lang w:val="fr-FR"/>
        </w:rPr>
        <w:t xml:space="preserve"> (</w:t>
      </w:r>
      <w:r w:rsidR="004F2288">
        <w:rPr>
          <w:rFonts w:eastAsia="Calibri"/>
          <w:lang w:val="fr-FR"/>
        </w:rPr>
        <w:t>2</w:t>
      </w:r>
      <w:r w:rsidR="00B13517" w:rsidRPr="00516E4D">
        <w:rPr>
          <w:rFonts w:eastAsia="Calibri"/>
          <w:lang w:val="fr-FR"/>
        </w:rPr>
        <w:t>) phases suivantes :</w:t>
      </w:r>
    </w:p>
    <w:p w14:paraId="2A16F605" w14:textId="77777777" w:rsidR="004F2288" w:rsidRDefault="00C85D5E" w:rsidP="006E515C">
      <w:pPr>
        <w:pStyle w:val="Titre3"/>
        <w:rPr>
          <w:iCs/>
          <w:lang w:val="fr-FR" w:eastAsia="en-GB"/>
        </w:rPr>
      </w:pPr>
      <w:bookmarkStart w:id="18" w:name="_Toc168669607"/>
      <w:r>
        <w:rPr>
          <w:b/>
          <w:i/>
          <w:iCs/>
          <w:lang w:val="fr-FR" w:eastAsia="en-GB"/>
        </w:rPr>
        <w:t xml:space="preserve">5.1.1 </w:t>
      </w:r>
      <w:r w:rsidR="00F873D8">
        <w:rPr>
          <w:b/>
          <w:i/>
          <w:iCs/>
          <w:lang w:val="fr-FR" w:eastAsia="en-GB"/>
        </w:rPr>
        <w:t>Phase A</w:t>
      </w:r>
      <w:r w:rsidR="005775B0" w:rsidRPr="00516E4D">
        <w:rPr>
          <w:b/>
          <w:i/>
          <w:iCs/>
          <w:lang w:val="fr-FR" w:eastAsia="en-GB"/>
        </w:rPr>
        <w:t> :</w:t>
      </w:r>
      <w:r w:rsidR="005775B0" w:rsidRPr="00516E4D">
        <w:rPr>
          <w:iCs/>
          <w:lang w:val="fr-FR" w:eastAsia="en-GB"/>
        </w:rPr>
        <w:t xml:space="preserve"> </w:t>
      </w:r>
      <w:r w:rsidR="004F2288">
        <w:rPr>
          <w:iCs/>
          <w:lang w:val="fr-FR" w:eastAsia="en-GB"/>
        </w:rPr>
        <w:t>Etudes</w:t>
      </w:r>
      <w:bookmarkEnd w:id="18"/>
    </w:p>
    <w:p w14:paraId="4DE8DDF4" w14:textId="77777777" w:rsidR="00CB4C9A" w:rsidRDefault="004F2288" w:rsidP="00CB54B7">
      <w:pPr>
        <w:widowControl w:val="0"/>
        <w:tabs>
          <w:tab w:val="left" w:pos="720"/>
        </w:tabs>
        <w:autoSpaceDE w:val="0"/>
        <w:autoSpaceDN w:val="0"/>
        <w:adjustRightInd w:val="0"/>
        <w:spacing w:after="120"/>
        <w:ind w:left="283"/>
        <w:jc w:val="both"/>
        <w:rPr>
          <w:iCs/>
          <w:lang w:val="fr-FR" w:eastAsia="en-GB"/>
        </w:rPr>
      </w:pPr>
      <w:r>
        <w:rPr>
          <w:iCs/>
          <w:lang w:val="fr-FR" w:eastAsia="en-GB"/>
        </w:rPr>
        <w:t xml:space="preserve">A-1 </w:t>
      </w:r>
      <w:r w:rsidR="007A6728">
        <w:rPr>
          <w:iCs/>
          <w:lang w:val="fr-FR" w:eastAsia="en-GB"/>
        </w:rPr>
        <w:t>Actualisation</w:t>
      </w:r>
      <w:r w:rsidR="005775B0" w:rsidRPr="00516E4D">
        <w:rPr>
          <w:iCs/>
          <w:lang w:val="fr-FR" w:eastAsia="en-GB"/>
        </w:rPr>
        <w:t xml:space="preserve"> des études d’</w:t>
      </w:r>
      <w:r w:rsidR="00BB7733">
        <w:rPr>
          <w:iCs/>
          <w:lang w:val="fr-FR" w:eastAsia="en-GB"/>
        </w:rPr>
        <w:t>Avant-Projet-</w:t>
      </w:r>
      <w:r w:rsidR="005775B0" w:rsidRPr="00516E4D">
        <w:rPr>
          <w:iCs/>
          <w:lang w:val="fr-FR" w:eastAsia="en-GB"/>
        </w:rPr>
        <w:t>Détaillé (APD)</w:t>
      </w:r>
      <w:r w:rsidR="00BB7733">
        <w:rPr>
          <w:iCs/>
          <w:lang w:val="fr-FR" w:eastAsia="en-GB"/>
        </w:rPr>
        <w:t xml:space="preserve"> de la STEP </w:t>
      </w:r>
      <w:r w:rsidR="00BB7733" w:rsidRPr="00E220F7">
        <w:rPr>
          <w:iCs/>
          <w:lang w:val="fr-FR" w:eastAsia="en-GB"/>
        </w:rPr>
        <w:t>ainsi que</w:t>
      </w:r>
      <w:r w:rsidR="00BB7733">
        <w:rPr>
          <w:iCs/>
          <w:lang w:val="fr-FR" w:eastAsia="en-GB"/>
        </w:rPr>
        <w:t xml:space="preserve"> l’actualisation de l’étude d’impact </w:t>
      </w:r>
      <w:r w:rsidR="00BB7733" w:rsidRPr="005775B0">
        <w:rPr>
          <w:iCs/>
          <w:lang w:val="fr-FR" w:eastAsia="en-GB"/>
        </w:rPr>
        <w:t>environnemental et social</w:t>
      </w:r>
      <w:r w:rsidR="008B4C7B">
        <w:rPr>
          <w:iCs/>
          <w:lang w:val="fr-FR" w:eastAsia="en-GB"/>
        </w:rPr>
        <w:t>,</w:t>
      </w:r>
      <w:r w:rsidR="007A6728">
        <w:rPr>
          <w:iCs/>
          <w:lang w:val="fr-FR" w:eastAsia="en-GB"/>
        </w:rPr>
        <w:t xml:space="preserve"> élaboration du</w:t>
      </w:r>
      <w:r w:rsidR="008B4C7B">
        <w:rPr>
          <w:iCs/>
          <w:lang w:val="fr-FR" w:eastAsia="en-GB"/>
        </w:rPr>
        <w:t xml:space="preserve"> Dossier de </w:t>
      </w:r>
      <w:r w:rsidR="008B4C7B">
        <w:rPr>
          <w:iCs/>
          <w:lang w:val="fr-FR" w:eastAsia="en-GB"/>
        </w:rPr>
        <w:lastRenderedPageBreak/>
        <w:t>Consultation des Entreprises (DCE) de la STEP et établissement du D</w:t>
      </w:r>
      <w:r w:rsidR="009D443D">
        <w:rPr>
          <w:iCs/>
          <w:lang w:val="fr-FR" w:eastAsia="en-GB"/>
        </w:rPr>
        <w:t>ossier d’Appel d’O</w:t>
      </w:r>
      <w:r w:rsidR="005775B0" w:rsidRPr="00516E4D">
        <w:rPr>
          <w:iCs/>
          <w:lang w:val="fr-FR" w:eastAsia="en-GB"/>
        </w:rPr>
        <w:t>ffres pour la mise à niveau et l’extension de la</w:t>
      </w:r>
      <w:r w:rsidR="00CB4C9A">
        <w:rPr>
          <w:iCs/>
          <w:lang w:val="fr-FR" w:eastAsia="en-GB"/>
        </w:rPr>
        <w:t xml:space="preserve"> station d’épuration de Conakry.</w:t>
      </w:r>
    </w:p>
    <w:p w14:paraId="7997C60F" w14:textId="77777777" w:rsidR="004F2288" w:rsidRDefault="004F2288" w:rsidP="00CB54B7">
      <w:pPr>
        <w:widowControl w:val="0"/>
        <w:tabs>
          <w:tab w:val="left" w:pos="720"/>
        </w:tabs>
        <w:autoSpaceDE w:val="0"/>
        <w:autoSpaceDN w:val="0"/>
        <w:adjustRightInd w:val="0"/>
        <w:spacing w:after="120"/>
        <w:ind w:left="283"/>
        <w:jc w:val="both"/>
        <w:rPr>
          <w:iCs/>
          <w:lang w:val="fr-FR" w:eastAsia="en-GB"/>
        </w:rPr>
      </w:pPr>
      <w:r>
        <w:rPr>
          <w:iCs/>
          <w:lang w:val="fr-FR" w:eastAsia="en-GB"/>
        </w:rPr>
        <w:t xml:space="preserve">A-2 </w:t>
      </w:r>
      <w:r w:rsidRPr="00516E4D">
        <w:rPr>
          <w:iCs/>
          <w:lang w:val="fr-FR" w:eastAsia="en-GB"/>
        </w:rPr>
        <w:t xml:space="preserve">Réalisation des études </w:t>
      </w:r>
      <w:r>
        <w:rPr>
          <w:iCs/>
          <w:lang w:val="fr-FR" w:eastAsia="en-GB"/>
        </w:rPr>
        <w:t>d’</w:t>
      </w:r>
      <w:r w:rsidRPr="00516E4D">
        <w:rPr>
          <w:iCs/>
          <w:lang w:val="fr-FR" w:eastAsia="en-GB"/>
        </w:rPr>
        <w:t>APD</w:t>
      </w:r>
      <w:r w:rsidR="008B4C7B">
        <w:rPr>
          <w:iCs/>
          <w:lang w:val="fr-FR" w:eastAsia="en-GB"/>
        </w:rPr>
        <w:t>, DCE et du Dossier d’A</w:t>
      </w:r>
      <w:r w:rsidRPr="00516E4D">
        <w:rPr>
          <w:iCs/>
          <w:lang w:val="fr-FR" w:eastAsia="en-GB"/>
        </w:rPr>
        <w:t>ppel d’</w:t>
      </w:r>
      <w:r w:rsidR="008B4C7B">
        <w:rPr>
          <w:iCs/>
          <w:lang w:val="fr-FR" w:eastAsia="en-GB"/>
        </w:rPr>
        <w:t>O</w:t>
      </w:r>
      <w:r w:rsidRPr="00516E4D">
        <w:rPr>
          <w:iCs/>
          <w:lang w:val="fr-FR" w:eastAsia="en-GB"/>
        </w:rPr>
        <w:t>ffres</w:t>
      </w:r>
      <w:r w:rsidR="008B4C7B">
        <w:rPr>
          <w:iCs/>
          <w:lang w:val="fr-FR" w:eastAsia="en-GB"/>
        </w:rPr>
        <w:t xml:space="preserve"> (DAO)</w:t>
      </w:r>
      <w:r w:rsidRPr="00516E4D">
        <w:rPr>
          <w:iCs/>
          <w:lang w:val="fr-FR" w:eastAsia="en-GB"/>
        </w:rPr>
        <w:t xml:space="preserve"> relatifs au renouvellement de </w:t>
      </w:r>
      <w:r w:rsidR="008B4C7B">
        <w:rPr>
          <w:iCs/>
          <w:lang w:val="fr-FR" w:eastAsia="en-GB"/>
        </w:rPr>
        <w:t>sept</w:t>
      </w:r>
      <w:r w:rsidR="001B73E4">
        <w:rPr>
          <w:iCs/>
          <w:lang w:val="fr-FR" w:eastAsia="en-GB"/>
        </w:rPr>
        <w:t xml:space="preserve"> (7)</w:t>
      </w:r>
      <w:r w:rsidRPr="00516E4D">
        <w:rPr>
          <w:iCs/>
          <w:lang w:val="fr-FR" w:eastAsia="en-GB"/>
        </w:rPr>
        <w:t xml:space="preserve"> stations de pompage des eaux usées</w:t>
      </w:r>
      <w:r w:rsidR="008B4C7B">
        <w:rPr>
          <w:iCs/>
          <w:lang w:val="fr-FR" w:eastAsia="en-GB"/>
        </w:rPr>
        <w:t xml:space="preserve"> dont cinq à Kaloum et deux autres au bassin de </w:t>
      </w:r>
      <w:r w:rsidR="00295CCA">
        <w:rPr>
          <w:iCs/>
          <w:lang w:val="fr-FR" w:eastAsia="en-GB"/>
        </w:rPr>
        <w:t xml:space="preserve">Moussoudougou y compris </w:t>
      </w:r>
      <w:r w:rsidR="007F7477">
        <w:rPr>
          <w:iCs/>
          <w:lang w:val="fr-FR" w:eastAsia="en-GB"/>
        </w:rPr>
        <w:t xml:space="preserve">les </w:t>
      </w:r>
      <w:r w:rsidR="008B4C7B">
        <w:rPr>
          <w:iCs/>
          <w:lang w:val="fr-FR" w:eastAsia="en-GB"/>
        </w:rPr>
        <w:t xml:space="preserve">conduites </w:t>
      </w:r>
      <w:r w:rsidR="007F7477">
        <w:rPr>
          <w:iCs/>
          <w:lang w:val="fr-FR" w:eastAsia="en-GB"/>
        </w:rPr>
        <w:t>principales d’amener</w:t>
      </w:r>
      <w:r w:rsidR="008B4C7B">
        <w:rPr>
          <w:iCs/>
          <w:lang w:val="fr-FR" w:eastAsia="en-GB"/>
        </w:rPr>
        <w:t xml:space="preserve"> des eaux usées en provenance des communes de Kaloum, de Dixinn</w:t>
      </w:r>
      <w:r w:rsidRPr="00516E4D">
        <w:rPr>
          <w:iCs/>
          <w:lang w:val="fr-FR" w:eastAsia="en-GB"/>
        </w:rPr>
        <w:t xml:space="preserve"> </w:t>
      </w:r>
      <w:r w:rsidR="008B4C7B">
        <w:rPr>
          <w:iCs/>
          <w:lang w:val="fr-FR" w:eastAsia="en-GB"/>
        </w:rPr>
        <w:t>et de Matam</w:t>
      </w:r>
      <w:r w:rsidR="00295CCA">
        <w:rPr>
          <w:iCs/>
          <w:lang w:val="fr-FR" w:eastAsia="en-GB"/>
        </w:rPr>
        <w:t xml:space="preserve"> vers la STEP</w:t>
      </w:r>
      <w:r w:rsidR="008B4C7B">
        <w:rPr>
          <w:iCs/>
          <w:lang w:val="fr-FR" w:eastAsia="en-GB"/>
        </w:rPr>
        <w:t>.</w:t>
      </w:r>
    </w:p>
    <w:p w14:paraId="4E962748" w14:textId="77777777" w:rsidR="004F2288" w:rsidRDefault="001B73E4" w:rsidP="00CB54B7">
      <w:pPr>
        <w:widowControl w:val="0"/>
        <w:tabs>
          <w:tab w:val="left" w:pos="720"/>
        </w:tabs>
        <w:autoSpaceDE w:val="0"/>
        <w:autoSpaceDN w:val="0"/>
        <w:adjustRightInd w:val="0"/>
        <w:spacing w:after="120"/>
        <w:ind w:left="283"/>
        <w:jc w:val="both"/>
        <w:rPr>
          <w:iCs/>
          <w:lang w:val="fr-FR" w:eastAsia="en-GB"/>
        </w:rPr>
      </w:pPr>
      <w:r>
        <w:rPr>
          <w:iCs/>
          <w:lang w:val="fr-FR" w:eastAsia="en-GB"/>
        </w:rPr>
        <w:t xml:space="preserve">Le Consultant fournira un seul dossier des </w:t>
      </w:r>
      <w:r w:rsidR="008B4C7B" w:rsidRPr="00516E4D">
        <w:rPr>
          <w:iCs/>
          <w:lang w:val="fr-FR" w:eastAsia="en-GB"/>
        </w:rPr>
        <w:t>étude</w:t>
      </w:r>
      <w:r>
        <w:rPr>
          <w:iCs/>
          <w:lang w:val="fr-FR" w:eastAsia="en-GB"/>
        </w:rPr>
        <w:t>s</w:t>
      </w:r>
      <w:r w:rsidR="008B4C7B" w:rsidRPr="00516E4D">
        <w:rPr>
          <w:iCs/>
          <w:lang w:val="fr-FR" w:eastAsia="en-GB"/>
        </w:rPr>
        <w:t xml:space="preserve"> d’impact environnemental et social</w:t>
      </w:r>
      <w:r w:rsidR="00295CCA">
        <w:rPr>
          <w:iCs/>
          <w:lang w:val="fr-FR" w:eastAsia="en-GB"/>
        </w:rPr>
        <w:t xml:space="preserve"> qui prendra</w:t>
      </w:r>
      <w:r>
        <w:rPr>
          <w:iCs/>
          <w:lang w:val="fr-FR" w:eastAsia="en-GB"/>
        </w:rPr>
        <w:t xml:space="preserve"> en compte les deux infrastructures d’assainissement citées ci-dessus.</w:t>
      </w:r>
    </w:p>
    <w:p w14:paraId="716DDC7B" w14:textId="77777777" w:rsidR="00D60EB3" w:rsidRDefault="00C85D5E" w:rsidP="00CB54B7">
      <w:pPr>
        <w:widowControl w:val="0"/>
        <w:tabs>
          <w:tab w:val="left" w:pos="720"/>
        </w:tabs>
        <w:autoSpaceDE w:val="0"/>
        <w:autoSpaceDN w:val="0"/>
        <w:adjustRightInd w:val="0"/>
        <w:spacing w:after="120"/>
        <w:ind w:left="283"/>
        <w:jc w:val="both"/>
        <w:rPr>
          <w:iCs/>
          <w:lang w:val="fr-FR" w:eastAsia="en-GB"/>
        </w:rPr>
      </w:pPr>
      <w:r>
        <w:rPr>
          <w:iCs/>
          <w:lang w:val="fr-FR" w:eastAsia="en-GB"/>
        </w:rPr>
        <w:t>En outre, lors de l’actualisation</w:t>
      </w:r>
      <w:r w:rsidR="000E4A7C" w:rsidRPr="00277D81">
        <w:rPr>
          <w:iCs/>
          <w:lang w:val="fr-FR" w:eastAsia="en-GB"/>
        </w:rPr>
        <w:t xml:space="preserve"> </w:t>
      </w:r>
      <w:r>
        <w:rPr>
          <w:iCs/>
          <w:lang w:val="fr-FR" w:eastAsia="en-GB"/>
        </w:rPr>
        <w:t xml:space="preserve">des études d’APD </w:t>
      </w:r>
      <w:r w:rsidRPr="00DA17D7">
        <w:rPr>
          <w:iCs/>
          <w:lang w:val="fr-FR" w:eastAsia="en-GB"/>
        </w:rPr>
        <w:t xml:space="preserve">(STEP, </w:t>
      </w:r>
      <w:r>
        <w:rPr>
          <w:iCs/>
          <w:lang w:val="fr-FR" w:eastAsia="en-GB"/>
        </w:rPr>
        <w:t xml:space="preserve">Station de </w:t>
      </w:r>
      <w:r w:rsidRPr="00DA17D7">
        <w:rPr>
          <w:iCs/>
          <w:lang w:val="fr-FR" w:eastAsia="en-GB"/>
        </w:rPr>
        <w:t xml:space="preserve">Pompage et </w:t>
      </w:r>
      <w:r>
        <w:rPr>
          <w:iCs/>
          <w:lang w:val="fr-FR" w:eastAsia="en-GB"/>
        </w:rPr>
        <w:t>des conduites de refoulement), le Consultant</w:t>
      </w:r>
      <w:r w:rsidR="001F43C9" w:rsidRPr="00DA17D7">
        <w:rPr>
          <w:iCs/>
          <w:lang w:val="fr-FR" w:eastAsia="en-GB"/>
        </w:rPr>
        <w:t xml:space="preserve"> </w:t>
      </w:r>
      <w:r>
        <w:rPr>
          <w:iCs/>
          <w:lang w:val="fr-FR" w:eastAsia="en-GB"/>
        </w:rPr>
        <w:t>mènera</w:t>
      </w:r>
      <w:r w:rsidR="001F43C9">
        <w:rPr>
          <w:iCs/>
          <w:lang w:val="fr-FR" w:eastAsia="en-GB"/>
        </w:rPr>
        <w:t> </w:t>
      </w:r>
      <w:r w:rsidR="001F43C9" w:rsidRPr="00DA17D7">
        <w:rPr>
          <w:iCs/>
          <w:lang w:val="fr-FR" w:eastAsia="en-GB"/>
        </w:rPr>
        <w:t>une campagne géotechnique</w:t>
      </w:r>
      <w:r w:rsidR="001F43C9">
        <w:rPr>
          <w:iCs/>
          <w:lang w:val="fr-FR" w:eastAsia="en-GB"/>
        </w:rPr>
        <w:t xml:space="preserve"> et celle topographique</w:t>
      </w:r>
      <w:r w:rsidR="007F7477">
        <w:rPr>
          <w:iCs/>
          <w:lang w:val="fr-FR" w:eastAsia="en-GB"/>
        </w:rPr>
        <w:t>, ainsi qu’une compagne complémentaire de caractérisation des eaux usées</w:t>
      </w:r>
      <w:r w:rsidR="00D60EB3">
        <w:rPr>
          <w:iCs/>
          <w:lang w:val="fr-FR" w:eastAsia="en-GB"/>
        </w:rPr>
        <w:t>.</w:t>
      </w:r>
      <w:r w:rsidR="00D60EB3" w:rsidRPr="00DA17D7">
        <w:rPr>
          <w:iCs/>
          <w:lang w:val="fr-FR" w:eastAsia="en-GB"/>
        </w:rPr>
        <w:t xml:space="preserve"> </w:t>
      </w:r>
    </w:p>
    <w:p w14:paraId="1EB04708" w14:textId="77777777" w:rsidR="003236E1" w:rsidRDefault="003236E1" w:rsidP="00CB54B7">
      <w:pPr>
        <w:spacing w:after="120"/>
        <w:jc w:val="both"/>
        <w:rPr>
          <w:lang w:val="fr-FR"/>
        </w:rPr>
      </w:pPr>
    </w:p>
    <w:p w14:paraId="6BA1CA8E" w14:textId="77777777" w:rsidR="00057A75" w:rsidRPr="003236E1" w:rsidRDefault="00913CBC" w:rsidP="00CB54B7">
      <w:pPr>
        <w:spacing w:after="120"/>
        <w:jc w:val="both"/>
        <w:rPr>
          <w:lang w:val="fr-FR"/>
        </w:rPr>
      </w:pPr>
      <w:r w:rsidRPr="003236E1">
        <w:rPr>
          <w:lang w:val="fr-FR"/>
        </w:rPr>
        <w:t xml:space="preserve">Pour la mise en œuvre de la </w:t>
      </w:r>
      <w:r w:rsidR="002927A0" w:rsidRPr="003236E1">
        <w:rPr>
          <w:lang w:val="fr-FR"/>
        </w:rPr>
        <w:t>phase</w:t>
      </w:r>
      <w:r w:rsidRPr="003236E1">
        <w:rPr>
          <w:lang w:val="fr-FR"/>
        </w:rPr>
        <w:t xml:space="preserve"> susmentionné</w:t>
      </w:r>
      <w:r w:rsidR="002927A0" w:rsidRPr="003236E1">
        <w:rPr>
          <w:lang w:val="fr-FR"/>
        </w:rPr>
        <w:t>e</w:t>
      </w:r>
      <w:r w:rsidR="00C633EA" w:rsidRPr="003236E1">
        <w:rPr>
          <w:lang w:val="fr-FR"/>
        </w:rPr>
        <w:t xml:space="preserve"> par le Consultant</w:t>
      </w:r>
      <w:r w:rsidRPr="003236E1">
        <w:rPr>
          <w:lang w:val="fr-FR"/>
        </w:rPr>
        <w:t>, cinq (5) principales étapes suivantes sont visé</w:t>
      </w:r>
      <w:r w:rsidR="002A0020" w:rsidRPr="003236E1">
        <w:rPr>
          <w:lang w:val="fr-FR"/>
        </w:rPr>
        <w:t>e</w:t>
      </w:r>
      <w:r w:rsidRPr="003236E1">
        <w:rPr>
          <w:lang w:val="fr-FR"/>
        </w:rPr>
        <w:t>s :</w:t>
      </w:r>
    </w:p>
    <w:p w14:paraId="38E4A2D2" w14:textId="77777777" w:rsidR="00913CBC" w:rsidRPr="00913CBC" w:rsidRDefault="00913CBC" w:rsidP="00913CBC">
      <w:pPr>
        <w:tabs>
          <w:tab w:val="left" w:pos="284"/>
        </w:tabs>
        <w:autoSpaceDE w:val="0"/>
        <w:autoSpaceDN w:val="0"/>
        <w:adjustRightInd w:val="0"/>
        <w:jc w:val="both"/>
        <w:rPr>
          <w:color w:val="000000"/>
          <w:lang w:val="fr-FR"/>
        </w:rPr>
      </w:pPr>
    </w:p>
    <w:p w14:paraId="3647283C" w14:textId="77777777" w:rsidR="00057A75" w:rsidRPr="00057A75" w:rsidRDefault="00057A75" w:rsidP="00AB1BFE">
      <w:pPr>
        <w:pStyle w:val="Titre4"/>
        <w:rPr>
          <w:rFonts w:eastAsiaTheme="minorHAnsi"/>
          <w:b/>
          <w:lang w:val="fr-FR"/>
        </w:rPr>
      </w:pPr>
      <w:r w:rsidRPr="00057A75">
        <w:rPr>
          <w:rFonts w:eastAsiaTheme="minorHAnsi"/>
          <w:b/>
          <w:lang w:val="fr-FR"/>
        </w:rPr>
        <w:t>A.1.1 Actualisation de l’APD de la STEP</w:t>
      </w:r>
    </w:p>
    <w:p w14:paraId="62DF4662" w14:textId="77777777" w:rsidR="00057A75" w:rsidRDefault="00057A75" w:rsidP="00CB54B7">
      <w:pPr>
        <w:pStyle w:val="Corpsdetexte"/>
        <w:kinsoku w:val="0"/>
        <w:overflowPunct w:val="0"/>
        <w:spacing w:after="120" w:line="240" w:lineRule="auto"/>
        <w:ind w:left="0"/>
        <w:jc w:val="both"/>
        <w:rPr>
          <w:iCs/>
          <w:spacing w:val="-3"/>
          <w:sz w:val="24"/>
          <w:szCs w:val="24"/>
        </w:rPr>
      </w:pPr>
      <w:r>
        <w:rPr>
          <w:iCs/>
          <w:spacing w:val="-3"/>
          <w:sz w:val="24"/>
          <w:szCs w:val="24"/>
        </w:rPr>
        <w:t>Après</w:t>
      </w:r>
      <w:r w:rsidR="00D60EB3">
        <w:rPr>
          <w:iCs/>
          <w:spacing w:val="-3"/>
          <w:sz w:val="24"/>
          <w:szCs w:val="24"/>
        </w:rPr>
        <w:t xml:space="preserve"> la revue documentaire </w:t>
      </w:r>
      <w:r>
        <w:rPr>
          <w:iCs/>
          <w:spacing w:val="-3"/>
          <w:sz w:val="24"/>
          <w:szCs w:val="24"/>
        </w:rPr>
        <w:t xml:space="preserve">par l’Ingénieur Conseil (IC), </w:t>
      </w:r>
      <w:r w:rsidR="00D60EB3">
        <w:rPr>
          <w:iCs/>
          <w:spacing w:val="-3"/>
          <w:sz w:val="24"/>
          <w:szCs w:val="24"/>
        </w:rPr>
        <w:t>il</w:t>
      </w:r>
      <w:r>
        <w:rPr>
          <w:iCs/>
          <w:spacing w:val="-3"/>
          <w:sz w:val="24"/>
          <w:szCs w:val="24"/>
        </w:rPr>
        <w:t xml:space="preserve"> procédera à l’actualisation des données de base de l’ancien APD de la STEP réalisé par le Bureau d’Etudes Technique (BET) CID en 2018, et l’actualisation de tous le dossier APD en conséquence.  </w:t>
      </w:r>
    </w:p>
    <w:p w14:paraId="2A9C0D79" w14:textId="77777777" w:rsidR="003B7D18" w:rsidRPr="003B7D18" w:rsidRDefault="00057A75" w:rsidP="006E515C">
      <w:pPr>
        <w:rPr>
          <w:rFonts w:eastAsiaTheme="minorEastAsia"/>
          <w:i/>
          <w:iCs/>
          <w:spacing w:val="-3"/>
          <w:lang w:val="fr-FR" w:eastAsia="fr-FR"/>
        </w:rPr>
      </w:pPr>
      <w:r w:rsidRPr="003B7D18">
        <w:rPr>
          <w:rFonts w:eastAsiaTheme="minorEastAsia"/>
          <w:i/>
          <w:iCs/>
          <w:spacing w:val="-3"/>
          <w:lang w:val="fr-FR" w:eastAsia="fr-FR"/>
        </w:rPr>
        <w:t xml:space="preserve">Ainsi, lors de </w:t>
      </w:r>
      <w:r w:rsidR="002A0020" w:rsidRPr="003B7D18">
        <w:rPr>
          <w:rFonts w:eastAsiaTheme="minorEastAsia"/>
          <w:i/>
          <w:iCs/>
          <w:spacing w:val="-3"/>
          <w:lang w:val="fr-FR" w:eastAsia="fr-FR"/>
        </w:rPr>
        <w:t xml:space="preserve">la mise en œuvre de cette </w:t>
      </w:r>
      <w:r w:rsidR="003236E1">
        <w:rPr>
          <w:rFonts w:eastAsiaTheme="minorEastAsia"/>
          <w:i/>
          <w:iCs/>
          <w:spacing w:val="-3"/>
          <w:lang w:val="fr-FR" w:eastAsia="fr-FR"/>
        </w:rPr>
        <w:t>mission</w:t>
      </w:r>
      <w:r w:rsidRPr="003B7D18">
        <w:rPr>
          <w:rFonts w:eastAsiaTheme="minorEastAsia"/>
          <w:i/>
          <w:iCs/>
          <w:spacing w:val="-3"/>
          <w:lang w:val="fr-FR" w:eastAsia="fr-FR"/>
        </w:rPr>
        <w:t>, l’IC</w:t>
      </w:r>
      <w:r w:rsidR="003B7D18" w:rsidRPr="003B7D18">
        <w:rPr>
          <w:rFonts w:eastAsiaTheme="minorEastAsia"/>
          <w:i/>
          <w:iCs/>
          <w:spacing w:val="-3"/>
          <w:lang w:val="fr-FR" w:eastAsia="fr-FR"/>
        </w:rPr>
        <w:t xml:space="preserve"> </w:t>
      </w:r>
      <w:bookmarkStart w:id="19" w:name="_Toc166249263"/>
      <w:r w:rsidR="003B7D18">
        <w:rPr>
          <w:rFonts w:eastAsiaTheme="minorEastAsia"/>
          <w:i/>
          <w:iCs/>
          <w:spacing w:val="-3"/>
          <w:lang w:val="fr-FR" w:eastAsia="fr-FR"/>
        </w:rPr>
        <w:t xml:space="preserve">procédera à </w:t>
      </w:r>
      <w:r w:rsidR="00DB2994">
        <w:rPr>
          <w:rFonts w:eastAsiaTheme="minorEastAsia"/>
          <w:i/>
          <w:iCs/>
          <w:spacing w:val="-3"/>
          <w:lang w:val="fr-FR" w:eastAsia="fr-FR"/>
        </w:rPr>
        <w:t>une</w:t>
      </w:r>
      <w:r w:rsidR="003B7D18">
        <w:rPr>
          <w:rFonts w:eastAsiaTheme="minorEastAsia"/>
          <w:i/>
          <w:iCs/>
          <w:spacing w:val="-3"/>
          <w:lang w:val="fr-FR" w:eastAsia="fr-FR"/>
        </w:rPr>
        <w:t xml:space="preserve"> c</w:t>
      </w:r>
      <w:r w:rsidR="003B7D18" w:rsidRPr="003B7D18">
        <w:rPr>
          <w:rFonts w:eastAsiaTheme="minorEastAsia"/>
          <w:i/>
          <w:iCs/>
          <w:spacing w:val="-3"/>
          <w:lang w:val="fr-FR" w:eastAsia="fr-FR"/>
        </w:rPr>
        <w:t>ampagne complémentaire de caractérisation des eaux usées</w:t>
      </w:r>
      <w:bookmarkEnd w:id="19"/>
      <w:r w:rsidR="003B7D18">
        <w:rPr>
          <w:rFonts w:eastAsiaTheme="minorEastAsia"/>
          <w:i/>
          <w:iCs/>
          <w:spacing w:val="-3"/>
          <w:lang w:val="fr-FR" w:eastAsia="fr-FR"/>
        </w:rPr>
        <w:t xml:space="preserve">. Pour cela, il </w:t>
      </w:r>
      <w:r w:rsidR="003B7D18" w:rsidRPr="003B7D18">
        <w:rPr>
          <w:rFonts w:eastAsiaTheme="minorEastAsia"/>
          <w:i/>
          <w:iCs/>
          <w:spacing w:val="-3"/>
          <w:lang w:val="fr-FR" w:eastAsia="fr-FR"/>
        </w:rPr>
        <w:t>fera appel à un laboratoire agréer et habilité pour effectuer une campagne complémentaire de caractérisation des eaux usées, qui servira pour l’actualisation de la caractérisation des eaux usées brutes. Les paramètres à mesurer sont : la Demande Biochimique en Oxygène pendant 5 jours (DBO5), la Demande Chimique en Oxygène (DCO), les Matières En Suspension (MES), les paramètres bactériologiques (les coliformes fécaux et œufs d’helminthes), ainsi que tout paramètre supplémentaire qu’il jugera nécessaire pour le bon déroulement des études d’APD et DCE.</w:t>
      </w:r>
    </w:p>
    <w:p w14:paraId="3FBD95B3" w14:textId="77777777" w:rsidR="003B7D18" w:rsidRPr="0005004E" w:rsidRDefault="003B7D18" w:rsidP="006E515C">
      <w:pPr>
        <w:rPr>
          <w:spacing w:val="-3"/>
          <w:lang w:val="fr-FR"/>
        </w:rPr>
      </w:pPr>
      <w:r w:rsidRPr="0005004E">
        <w:rPr>
          <w:spacing w:val="-3"/>
          <w:lang w:val="fr-FR"/>
        </w:rPr>
        <w:t>Les lieux des prélèvements seront arrêtés conjointement avec l’UGP.</w:t>
      </w:r>
    </w:p>
    <w:p w14:paraId="6724DD73" w14:textId="77777777" w:rsidR="003B7D18" w:rsidRPr="0005004E" w:rsidRDefault="003B7D18" w:rsidP="006E515C">
      <w:pPr>
        <w:rPr>
          <w:spacing w:val="-3"/>
          <w:lang w:val="fr-FR"/>
        </w:rPr>
      </w:pPr>
      <w:r w:rsidRPr="0005004E">
        <w:rPr>
          <w:spacing w:val="-3"/>
          <w:lang w:val="fr-FR"/>
        </w:rPr>
        <w:t>L’IC devra effectuer une analyse des résultats de cette campagne, notamment par rapport aux résultats de la campagne déjà réalisée par l’ONEE en 2018, et déterminera la caractérisation des eaux usées et les charges polluantes générées au niveau du périmètre optimal de l’étude, avec calcul des prévisions jusqu’</w:t>
      </w:r>
      <w:r w:rsidR="006A58E5" w:rsidRPr="0005004E">
        <w:rPr>
          <w:spacing w:val="-3"/>
          <w:lang w:val="fr-FR"/>
        </w:rPr>
        <w:t>à l’horizon de dimensionnement.</w:t>
      </w:r>
    </w:p>
    <w:p w14:paraId="0C50746D" w14:textId="77777777" w:rsidR="00057A75" w:rsidRPr="0005004E" w:rsidRDefault="003B7D18" w:rsidP="006E515C">
      <w:pPr>
        <w:rPr>
          <w:iCs/>
          <w:spacing w:val="-3"/>
          <w:lang w:val="fr-FR"/>
        </w:rPr>
      </w:pPr>
      <w:r w:rsidRPr="0005004E">
        <w:rPr>
          <w:iCs/>
          <w:spacing w:val="-3"/>
          <w:lang w:val="fr-FR"/>
        </w:rPr>
        <w:t>En outre, l’IC</w:t>
      </w:r>
      <w:r w:rsidR="00057A75" w:rsidRPr="0005004E">
        <w:rPr>
          <w:iCs/>
          <w:spacing w:val="-3"/>
          <w:lang w:val="fr-FR"/>
        </w:rPr>
        <w:t xml:space="preserve"> doit s’assurer de la capacité hydraulique des ouvrages à recevoir les débits et charges aussi bien pour la situation actuelle que pour les horizons futurs du projet, sur la base du diagnostic des ouvrages existants </w:t>
      </w:r>
      <w:r w:rsidR="00E85986" w:rsidRPr="0005004E">
        <w:rPr>
          <w:iCs/>
          <w:spacing w:val="-3"/>
          <w:lang w:val="fr-FR"/>
        </w:rPr>
        <w:t>effectué</w:t>
      </w:r>
      <w:r w:rsidR="00057A75" w:rsidRPr="0005004E">
        <w:rPr>
          <w:iCs/>
          <w:spacing w:val="-3"/>
          <w:lang w:val="fr-FR"/>
        </w:rPr>
        <w:t xml:space="preserve">. </w:t>
      </w:r>
      <w:r w:rsidR="00E85986" w:rsidRPr="0005004E">
        <w:rPr>
          <w:iCs/>
          <w:spacing w:val="-3"/>
          <w:lang w:val="fr-FR"/>
        </w:rPr>
        <w:t>En outre</w:t>
      </w:r>
      <w:r w:rsidR="00057A75" w:rsidRPr="0005004E">
        <w:rPr>
          <w:iCs/>
          <w:spacing w:val="-3"/>
          <w:lang w:val="fr-FR"/>
        </w:rPr>
        <w:t>, l’IC doit justifier les ouvrages qui seront maintenus dans le cadre du présent projet, de même que les ouvrages qui nécessiteront des travaux de mise à niveau physique (curage, réhabilitation, renforcement, …).</w:t>
      </w:r>
    </w:p>
    <w:p w14:paraId="058F1F71" w14:textId="77777777" w:rsidR="00057A75" w:rsidRPr="0005004E" w:rsidRDefault="00057A75" w:rsidP="006E515C">
      <w:pPr>
        <w:rPr>
          <w:iCs/>
          <w:spacing w:val="-3"/>
          <w:lang w:val="fr-FR"/>
        </w:rPr>
      </w:pPr>
      <w:r w:rsidRPr="0005004E">
        <w:rPr>
          <w:iCs/>
          <w:spacing w:val="-3"/>
          <w:lang w:val="fr-FR"/>
        </w:rPr>
        <w:t xml:space="preserve">L’IC précisera notamment le dimensionnement et l'optimisation des ouvrages, ainsi que la description de leurs caractéristiques dimensionnelles et architecturales. </w:t>
      </w:r>
    </w:p>
    <w:p w14:paraId="5EB5DB1C" w14:textId="77777777" w:rsidR="00057A75" w:rsidRPr="0005004E" w:rsidRDefault="00057A75" w:rsidP="006E515C">
      <w:pPr>
        <w:rPr>
          <w:spacing w:val="-3"/>
          <w:lang w:val="fr-FR"/>
        </w:rPr>
      </w:pPr>
      <w:r w:rsidRPr="0005004E">
        <w:rPr>
          <w:spacing w:val="-3"/>
          <w:lang w:val="fr-FR"/>
        </w:rPr>
        <w:t>L'IC étudiera les problèmes hydrauliques liés à l'installation et à l'exploitation de cette station, et doit aborder les aspects suivants :</w:t>
      </w:r>
    </w:p>
    <w:p w14:paraId="01A3AFB2" w14:textId="77777777" w:rsidR="00057A75" w:rsidRPr="00057A75" w:rsidRDefault="00057A75" w:rsidP="006E515C">
      <w:pPr>
        <w:rPr>
          <w:rFonts w:asciiTheme="majorBidi" w:eastAsia="Batang" w:hAnsiTheme="majorBidi" w:cstheme="majorBidi"/>
          <w:sz w:val="12"/>
          <w:szCs w:val="12"/>
          <w:lang w:val="fr-FR"/>
        </w:rPr>
      </w:pPr>
    </w:p>
    <w:p w14:paraId="7F97F010" w14:textId="77777777" w:rsidR="00057A75" w:rsidRPr="00057A75" w:rsidRDefault="00057A75" w:rsidP="006E515C">
      <w:pPr>
        <w:rPr>
          <w:lang w:val="fr-FR"/>
        </w:rPr>
      </w:pPr>
      <w:r w:rsidRPr="00057A75">
        <w:rPr>
          <w:lang w:val="fr-FR"/>
        </w:rPr>
        <w:t xml:space="preserve">Le dimensionnement économique des différents ouvrages de Génie Civil et équipements hydrauliques, électriques et électromécaniques en cherchant, dans la mesure du possible, la </w:t>
      </w:r>
      <w:r w:rsidRPr="00057A75">
        <w:rPr>
          <w:lang w:val="fr-FR"/>
        </w:rPr>
        <w:lastRenderedPageBreak/>
        <w:t>standardisation du matériel, et en prenant toute les dispositions pour éviter les nuisances (vibrations, bruit, odeurs, etc.) ;</w:t>
      </w:r>
    </w:p>
    <w:p w14:paraId="02E1A30F" w14:textId="77777777" w:rsidR="00057A75" w:rsidRPr="00057A75" w:rsidRDefault="00057A75" w:rsidP="006E515C">
      <w:pPr>
        <w:rPr>
          <w:lang w:val="fr-FR"/>
        </w:rPr>
      </w:pPr>
      <w:r w:rsidRPr="00057A75">
        <w:rPr>
          <w:lang w:val="fr-FR"/>
        </w:rPr>
        <w:t>Le choix justifié des groupes de pompage (de la SP de transfert des eaux épurées et de pluie vers la mer) et du système de protection contre les coups de bélier, avec détermination de leurs caractéristiques techniques et hydrauliques, en fonction des débits et HMT issus de la phase d’actualisation des données de base, tout en prenant en considération les différents horizons d’une part et la durée de vie des équipements d’autre part ;</w:t>
      </w:r>
    </w:p>
    <w:p w14:paraId="25391E3D" w14:textId="77777777" w:rsidR="00057A75" w:rsidRPr="00057A75" w:rsidRDefault="00057A75" w:rsidP="006E515C">
      <w:pPr>
        <w:rPr>
          <w:lang w:val="fr-FR"/>
        </w:rPr>
      </w:pPr>
      <w:r w:rsidRPr="00057A75">
        <w:rPr>
          <w:lang w:val="fr-FR"/>
        </w:rPr>
        <w:t>L’étude du système de distribution des eaux de l’arrivée jusqu’à l’ouvrage de rejet ;</w:t>
      </w:r>
    </w:p>
    <w:p w14:paraId="1B49CEF3" w14:textId="77777777" w:rsidR="00057A75" w:rsidRPr="00057A75" w:rsidRDefault="00057A75" w:rsidP="006E515C">
      <w:pPr>
        <w:rPr>
          <w:lang w:val="fr-FR"/>
        </w:rPr>
      </w:pPr>
      <w:r w:rsidRPr="00057A75">
        <w:rPr>
          <w:lang w:val="fr-FR"/>
        </w:rPr>
        <w:t>L’étude du système d’aération des eaux nécessaire pour le traitement primaire des eaux usées ;</w:t>
      </w:r>
    </w:p>
    <w:p w14:paraId="79950103" w14:textId="77777777" w:rsidR="00057A75" w:rsidRPr="00057A75" w:rsidRDefault="00057A75" w:rsidP="006E515C">
      <w:pPr>
        <w:rPr>
          <w:lang w:val="fr-FR"/>
        </w:rPr>
      </w:pPr>
      <w:r w:rsidRPr="00057A75">
        <w:rPr>
          <w:lang w:val="fr-FR"/>
        </w:rPr>
        <w:t>Le dimensionnement du système de désodorisation ;</w:t>
      </w:r>
    </w:p>
    <w:p w14:paraId="6454CDE4" w14:textId="77777777" w:rsidR="00057A75" w:rsidRPr="00057A75" w:rsidRDefault="00057A75" w:rsidP="006E515C">
      <w:pPr>
        <w:rPr>
          <w:lang w:val="fr-FR"/>
        </w:rPr>
      </w:pPr>
      <w:r w:rsidRPr="00057A75">
        <w:rPr>
          <w:lang w:val="fr-FR"/>
        </w:rPr>
        <w:t>La définition des équipements électriques et des postes de transformation éventuels ;</w:t>
      </w:r>
    </w:p>
    <w:p w14:paraId="246BA322" w14:textId="77777777" w:rsidR="00057A75" w:rsidRPr="00057A75" w:rsidRDefault="00057A75" w:rsidP="006E515C">
      <w:pPr>
        <w:rPr>
          <w:lang w:val="fr-FR"/>
        </w:rPr>
      </w:pPr>
      <w:r w:rsidRPr="00057A75">
        <w:rPr>
          <w:lang w:val="fr-FR"/>
        </w:rPr>
        <w:t>L’étude des systèmes de régulation, de démarrage et de protection ;</w:t>
      </w:r>
    </w:p>
    <w:p w14:paraId="505E1A21" w14:textId="77777777" w:rsidR="00057A75" w:rsidRPr="00057A75" w:rsidRDefault="00057A75" w:rsidP="006E515C">
      <w:pPr>
        <w:rPr>
          <w:lang w:val="fr-FR"/>
        </w:rPr>
      </w:pPr>
      <w:r w:rsidRPr="00057A75">
        <w:rPr>
          <w:lang w:val="fr-FR"/>
        </w:rPr>
        <w:t>L’étude du mouvement des terres, et détail des terrassements nécessaires ;</w:t>
      </w:r>
    </w:p>
    <w:p w14:paraId="451D4878" w14:textId="77777777" w:rsidR="00057A75" w:rsidRPr="007F1621" w:rsidRDefault="00057A75" w:rsidP="006E515C">
      <w:pPr>
        <w:rPr>
          <w:lang w:val="fr-MA"/>
        </w:rPr>
      </w:pPr>
      <w:r w:rsidRPr="007F1621">
        <w:rPr>
          <w:lang w:val="fr-MA"/>
        </w:rPr>
        <w:t>L’aménagement intérieur et extérieur;</w:t>
      </w:r>
    </w:p>
    <w:p w14:paraId="0F71ED54" w14:textId="77777777" w:rsidR="00057A75" w:rsidRPr="00057A75" w:rsidRDefault="00057A75" w:rsidP="006E515C">
      <w:pPr>
        <w:rPr>
          <w:lang w:val="fr-FR"/>
        </w:rPr>
      </w:pPr>
      <w:r w:rsidRPr="00057A75">
        <w:rPr>
          <w:lang w:val="fr-FR"/>
        </w:rPr>
        <w:t>L’estimation des coûts des travaux projetés ;</w:t>
      </w:r>
    </w:p>
    <w:p w14:paraId="20AA58CE" w14:textId="77777777" w:rsidR="00057A75" w:rsidRPr="00057A75" w:rsidRDefault="00057A75" w:rsidP="006E515C">
      <w:pPr>
        <w:rPr>
          <w:lang w:val="fr-FR"/>
        </w:rPr>
      </w:pPr>
      <w:r w:rsidRPr="00057A75">
        <w:rPr>
          <w:lang w:val="fr-FR"/>
        </w:rPr>
        <w:t>Le calcul du coût annuel d’exploitation (personnel, énergie, entretien, …) ;</w:t>
      </w:r>
    </w:p>
    <w:p w14:paraId="421D8D89" w14:textId="77777777" w:rsidR="00057A75" w:rsidRPr="00057A75" w:rsidRDefault="00057A75" w:rsidP="006E515C">
      <w:pPr>
        <w:rPr>
          <w:lang w:val="fr-FR"/>
        </w:rPr>
      </w:pPr>
      <w:r w:rsidRPr="00057A75">
        <w:rPr>
          <w:lang w:val="fr-FR"/>
        </w:rPr>
        <w:t>Le calcul du prix de revient dynamique.</w:t>
      </w:r>
    </w:p>
    <w:p w14:paraId="02CB8B2D" w14:textId="77777777" w:rsidR="00057A75" w:rsidRPr="00057A75" w:rsidRDefault="00057A75" w:rsidP="006E515C">
      <w:pPr>
        <w:rPr>
          <w:lang w:val="fr-FR"/>
        </w:rPr>
      </w:pPr>
      <w:r w:rsidRPr="00057A75">
        <w:rPr>
          <w:lang w:val="fr-FR"/>
        </w:rPr>
        <w:t>Les dispositifs d’entretien et consignes d’exploitation (recommandations d’exploitation et d’entretien, secours, pièces de rechange, …).</w:t>
      </w:r>
    </w:p>
    <w:p w14:paraId="55A6FEFC" w14:textId="77777777" w:rsidR="00057A75" w:rsidRPr="00057A75" w:rsidRDefault="00057A75" w:rsidP="006E515C">
      <w:pPr>
        <w:rPr>
          <w:lang w:val="fr-FR"/>
        </w:rPr>
      </w:pPr>
      <w:r w:rsidRPr="00057A75">
        <w:rPr>
          <w:lang w:val="fr-FR"/>
        </w:rPr>
        <w:t>L’établissement de tous les plans nécessaires des installations et de leurs fonctionnements à des échelles appropriées (Génie Civil et équipements) ;</w:t>
      </w:r>
    </w:p>
    <w:p w14:paraId="0290E7E3" w14:textId="77777777" w:rsidR="00057A75" w:rsidRPr="00750020" w:rsidRDefault="00057A75" w:rsidP="006E515C">
      <w:pPr>
        <w:rPr>
          <w:lang w:val="fr-FR"/>
        </w:rPr>
      </w:pPr>
      <w:r w:rsidRPr="00057A75">
        <w:rPr>
          <w:lang w:val="fr-FR"/>
        </w:rPr>
        <w:t>Les plans d'ensemble de la station avec toutes les coupes et détails (cotes radiers, trop-plein, niveau TN, … etc.) ;</w:t>
      </w:r>
    </w:p>
    <w:p w14:paraId="0C1CADE2" w14:textId="77777777" w:rsidR="00057A75" w:rsidRPr="0005004E" w:rsidRDefault="00057A75" w:rsidP="006E515C">
      <w:pPr>
        <w:rPr>
          <w:b/>
          <w:bCs/>
          <w:spacing w:val="-3"/>
          <w:lang w:val="fr-FR"/>
        </w:rPr>
      </w:pPr>
      <w:r w:rsidRPr="0005004E">
        <w:rPr>
          <w:b/>
          <w:bCs/>
          <w:spacing w:val="-3"/>
          <w:u w:val="single"/>
          <w:lang w:val="fr-FR"/>
        </w:rPr>
        <w:t>N.B.</w:t>
      </w:r>
      <w:r w:rsidRPr="0005004E">
        <w:rPr>
          <w:b/>
          <w:bCs/>
          <w:spacing w:val="-3"/>
          <w:lang w:val="fr-FR"/>
        </w:rPr>
        <w:t> : Cette liste est indicative et nullement limitative, et a été établie pour indiquer à l’IC l'esprit dans lequel doivent être menées les études d'avant-projet de la station d'épuration.</w:t>
      </w:r>
    </w:p>
    <w:p w14:paraId="43477658" w14:textId="77777777" w:rsidR="00057A75" w:rsidRPr="0005004E" w:rsidRDefault="00057A75" w:rsidP="006E515C">
      <w:pPr>
        <w:rPr>
          <w:b/>
          <w:bCs/>
          <w:spacing w:val="-3"/>
          <w:lang w:val="fr-FR"/>
        </w:rPr>
      </w:pPr>
      <w:r w:rsidRPr="0005004E">
        <w:rPr>
          <w:b/>
          <w:bCs/>
          <w:spacing w:val="-3"/>
          <w:lang w:val="fr-FR"/>
        </w:rPr>
        <w:t>L’IC doit impérativement étudier l’actualisation de l’APD de la variante de base : lagunage aéré. De plus, l’IC peut proposer et étudier d’autre variante en concertation avec l’UGP, à condition que ledit système ait une performance épuratoire similaire ou meilleur que le système retenu au niveau de l’APD réalisé par l’ONEE, qu’il valorise le patrimoine existant de la STEP, sans avoir d’impact sur le coût du projet.</w:t>
      </w:r>
    </w:p>
    <w:p w14:paraId="2793E421" w14:textId="77777777" w:rsidR="00057A75" w:rsidRPr="0005004E" w:rsidRDefault="00057A75" w:rsidP="006E515C">
      <w:pPr>
        <w:rPr>
          <w:spacing w:val="-3"/>
          <w:lang w:val="fr-FR"/>
        </w:rPr>
      </w:pPr>
      <w:r w:rsidRPr="0005004E">
        <w:rPr>
          <w:spacing w:val="-3"/>
          <w:lang w:val="fr-FR"/>
        </w:rPr>
        <w:t>L’APD actualisé sera complété par la description détaillée des équipements et matériel nécessaires à l’exploitation et à l’entretien des ouvrages de la STEP.</w:t>
      </w:r>
    </w:p>
    <w:p w14:paraId="6FA38C32" w14:textId="77777777" w:rsidR="00057A75" w:rsidRPr="0005004E" w:rsidRDefault="00057A75" w:rsidP="006E515C">
      <w:pPr>
        <w:rPr>
          <w:spacing w:val="-3"/>
          <w:lang w:val="fr-FR"/>
        </w:rPr>
      </w:pPr>
      <w:r w:rsidRPr="0005004E">
        <w:rPr>
          <w:spacing w:val="-3"/>
          <w:lang w:val="fr-FR"/>
        </w:rPr>
        <w:t>La méthodologie à adopter est comme suit :</w:t>
      </w:r>
    </w:p>
    <w:p w14:paraId="70463B91" w14:textId="77777777" w:rsidR="00057A75" w:rsidRPr="00057A75" w:rsidRDefault="00057A75" w:rsidP="006E515C">
      <w:pPr>
        <w:rPr>
          <w:lang w:val="fr-FR"/>
        </w:rPr>
      </w:pPr>
      <w:r w:rsidRPr="00057A75">
        <w:rPr>
          <w:lang w:val="fr-FR"/>
        </w:rPr>
        <w:t>Prise de contact avec les services de l’exploitation et entretien des ouvrages d’assainissement de la DATU, pour :</w:t>
      </w:r>
    </w:p>
    <w:p w14:paraId="51682EF9" w14:textId="77777777" w:rsidR="00057A75" w:rsidRPr="00057A75" w:rsidRDefault="00057A75" w:rsidP="006E515C">
      <w:pPr>
        <w:rPr>
          <w:lang w:val="fr-FR"/>
        </w:rPr>
      </w:pPr>
      <w:r w:rsidRPr="00057A75">
        <w:rPr>
          <w:lang w:val="fr-FR"/>
        </w:rPr>
        <w:t>Effectuer une analyse de l’organisation des services chargés de l’exploitation (nombre, qualification, … etc.) ;</w:t>
      </w:r>
    </w:p>
    <w:p w14:paraId="24DEE5B1" w14:textId="77777777" w:rsidR="00057A75" w:rsidRPr="00057A75" w:rsidRDefault="00057A75" w:rsidP="006E515C">
      <w:pPr>
        <w:rPr>
          <w:lang w:val="fr-FR"/>
        </w:rPr>
      </w:pPr>
      <w:r w:rsidRPr="00057A75">
        <w:rPr>
          <w:lang w:val="fr-FR"/>
        </w:rPr>
        <w:t>Evaluer les équipements et matériel existants y compris leur état actuel de fonctionnement ;</w:t>
      </w:r>
    </w:p>
    <w:p w14:paraId="161E8BF9" w14:textId="77777777" w:rsidR="00057A75" w:rsidRPr="00057A75" w:rsidRDefault="00057A75" w:rsidP="006E515C">
      <w:pPr>
        <w:rPr>
          <w:lang w:val="fr-FR"/>
        </w:rPr>
      </w:pPr>
      <w:r w:rsidRPr="00057A75">
        <w:rPr>
          <w:lang w:val="fr-FR"/>
        </w:rPr>
        <w:t>Détermination des équipements et du matériel, nécessaires pour assurer l’exploitation et l’entretien ;</w:t>
      </w:r>
    </w:p>
    <w:p w14:paraId="2CEC8CAD" w14:textId="77777777" w:rsidR="00057A75" w:rsidRPr="00057A75" w:rsidRDefault="00057A75" w:rsidP="006E515C">
      <w:pPr>
        <w:rPr>
          <w:lang w:val="fr-FR"/>
        </w:rPr>
      </w:pPr>
      <w:r w:rsidRPr="00057A75">
        <w:rPr>
          <w:lang w:val="fr-FR"/>
        </w:rPr>
        <w:t>Détermination des spécifications techniques des équipements (plans des bâtiments de services, précision des types de véhicules, … etc.).</w:t>
      </w:r>
    </w:p>
    <w:p w14:paraId="09DD8BB0" w14:textId="77777777" w:rsidR="00057A75" w:rsidRPr="0005004E" w:rsidRDefault="00057A75" w:rsidP="006E515C">
      <w:pPr>
        <w:rPr>
          <w:rFonts w:asciiTheme="majorBidi" w:eastAsia="Batang" w:hAnsiTheme="majorBidi" w:cstheme="majorBidi"/>
          <w:lang w:val="fr-FR"/>
        </w:rPr>
      </w:pPr>
      <w:r w:rsidRPr="0005004E">
        <w:rPr>
          <w:rFonts w:asciiTheme="majorBidi" w:eastAsia="Batang" w:hAnsiTheme="majorBidi" w:cstheme="majorBidi"/>
          <w:lang w:val="fr-FR"/>
        </w:rPr>
        <w:t>L’IC établira un chiffrage du montant annuel d’exploitation des ouvrages de la STEP.</w:t>
      </w:r>
    </w:p>
    <w:p w14:paraId="13449351" w14:textId="77777777" w:rsidR="00E85986" w:rsidRPr="0005004E" w:rsidRDefault="00E85986" w:rsidP="006E515C">
      <w:pPr>
        <w:rPr>
          <w:rFonts w:asciiTheme="majorBidi" w:eastAsia="Batang" w:hAnsiTheme="majorBidi" w:cstheme="majorBidi"/>
          <w:lang w:val="fr-FR"/>
        </w:rPr>
      </w:pPr>
    </w:p>
    <w:p w14:paraId="48D43CA1" w14:textId="77777777" w:rsidR="00057A75" w:rsidRDefault="00057A75" w:rsidP="006E515C">
      <w:pPr>
        <w:rPr>
          <w:b/>
          <w:lang w:val="fr-FR"/>
        </w:rPr>
      </w:pPr>
      <w:r w:rsidRPr="00E85986">
        <w:rPr>
          <w:b/>
          <w:lang w:val="fr-FR"/>
        </w:rPr>
        <w:t xml:space="preserve">Dossier à fournir par l’IC pour la </w:t>
      </w:r>
      <w:r w:rsidR="00E85986" w:rsidRPr="00E85986">
        <w:rPr>
          <w:b/>
          <w:lang w:val="fr-FR"/>
        </w:rPr>
        <w:t>première étape des études d’actualisation</w:t>
      </w:r>
      <w:r w:rsidR="00E85986">
        <w:rPr>
          <w:b/>
          <w:lang w:val="fr-FR"/>
        </w:rPr>
        <w:t> :</w:t>
      </w:r>
    </w:p>
    <w:p w14:paraId="1126BACB" w14:textId="77777777" w:rsidR="00057A75" w:rsidRPr="0005004E" w:rsidRDefault="00057A75" w:rsidP="006E515C">
      <w:pPr>
        <w:rPr>
          <w:spacing w:val="-3"/>
          <w:lang w:val="fr-FR"/>
        </w:rPr>
      </w:pPr>
      <w:r w:rsidRPr="0005004E">
        <w:rPr>
          <w:spacing w:val="-3"/>
          <w:lang w:val="fr-FR"/>
        </w:rPr>
        <w:lastRenderedPageBreak/>
        <w:t xml:space="preserve">Au terme de </w:t>
      </w:r>
      <w:r w:rsidR="00E85986" w:rsidRPr="0005004E">
        <w:rPr>
          <w:spacing w:val="-3"/>
          <w:lang w:val="fr-FR"/>
        </w:rPr>
        <w:t xml:space="preserve">cette première </w:t>
      </w:r>
      <w:r w:rsidR="003236E1" w:rsidRPr="0005004E">
        <w:rPr>
          <w:spacing w:val="-3"/>
          <w:lang w:val="fr-FR"/>
        </w:rPr>
        <w:t>mission</w:t>
      </w:r>
      <w:r w:rsidRPr="0005004E">
        <w:rPr>
          <w:spacing w:val="-3"/>
          <w:lang w:val="fr-FR"/>
        </w:rPr>
        <w:t>, l’IC doit établir un rapport détaillé comportant au minimum </w:t>
      </w:r>
      <w:r w:rsidRPr="0005004E">
        <w:rPr>
          <w:lang w:val="fr-FR"/>
        </w:rPr>
        <w:t>les éléments suivants </w:t>
      </w:r>
      <w:r w:rsidRPr="0005004E">
        <w:rPr>
          <w:spacing w:val="-3"/>
          <w:lang w:val="fr-FR"/>
        </w:rPr>
        <w:t>:</w:t>
      </w:r>
    </w:p>
    <w:p w14:paraId="15D8AA1B" w14:textId="77777777" w:rsidR="00057A75" w:rsidRPr="0005004E" w:rsidRDefault="00057A75" w:rsidP="006E515C">
      <w:pPr>
        <w:rPr>
          <w:b/>
          <w:bCs/>
          <w:lang w:val="fr-FR"/>
        </w:rPr>
      </w:pPr>
      <w:r w:rsidRPr="0005004E">
        <w:rPr>
          <w:b/>
          <w:bCs/>
          <w:lang w:val="fr-FR"/>
        </w:rPr>
        <w:t>Rapport :</w:t>
      </w:r>
    </w:p>
    <w:p w14:paraId="340295AA" w14:textId="77777777" w:rsidR="00057A75" w:rsidRPr="00057A75" w:rsidRDefault="00057A75" w:rsidP="006E515C">
      <w:pPr>
        <w:rPr>
          <w:lang w:val="fr-FR"/>
        </w:rPr>
      </w:pPr>
      <w:r w:rsidRPr="00057A75">
        <w:rPr>
          <w:lang w:val="fr-FR"/>
        </w:rPr>
        <w:t>La synthèse des principales données de base ;</w:t>
      </w:r>
    </w:p>
    <w:p w14:paraId="62347C03" w14:textId="77777777" w:rsidR="00057A75" w:rsidRPr="00057A75" w:rsidRDefault="00057A75" w:rsidP="006E515C">
      <w:pPr>
        <w:rPr>
          <w:lang w:val="fr-FR"/>
        </w:rPr>
      </w:pPr>
      <w:r w:rsidRPr="00057A75">
        <w:rPr>
          <w:lang w:val="fr-FR"/>
        </w:rPr>
        <w:t>Les résultats de l’analyse critique des études antérieures ;</w:t>
      </w:r>
    </w:p>
    <w:p w14:paraId="12867674" w14:textId="77777777" w:rsidR="00057A75" w:rsidRPr="00057A75" w:rsidRDefault="00057A75" w:rsidP="006E515C">
      <w:pPr>
        <w:rPr>
          <w:lang w:val="fr-FR"/>
        </w:rPr>
      </w:pPr>
      <w:r w:rsidRPr="00057A75">
        <w:rPr>
          <w:lang w:val="fr-FR"/>
        </w:rPr>
        <w:t>Les résultats du diagnostic physique et de la vérification hydraulique ;</w:t>
      </w:r>
    </w:p>
    <w:p w14:paraId="4B7B012E" w14:textId="77777777" w:rsidR="00057A75" w:rsidRPr="00057A75" w:rsidRDefault="00057A75" w:rsidP="006E515C">
      <w:pPr>
        <w:rPr>
          <w:lang w:val="fr-FR"/>
        </w:rPr>
      </w:pPr>
      <w:r w:rsidRPr="00057A75">
        <w:rPr>
          <w:lang w:val="fr-FR"/>
        </w:rPr>
        <w:t>Évolution de la population et projections ;</w:t>
      </w:r>
    </w:p>
    <w:p w14:paraId="48E90EA9" w14:textId="77777777" w:rsidR="00057A75" w:rsidRPr="00057A75" w:rsidRDefault="00057A75" w:rsidP="006E515C">
      <w:pPr>
        <w:rPr>
          <w:lang w:val="fr-FR"/>
        </w:rPr>
      </w:pPr>
      <w:r w:rsidRPr="00057A75">
        <w:rPr>
          <w:lang w:val="fr-FR"/>
        </w:rPr>
        <w:t>Évaluation de la consommation d’eau potable et projections ;</w:t>
      </w:r>
    </w:p>
    <w:p w14:paraId="2FE45824" w14:textId="77777777" w:rsidR="00057A75" w:rsidRPr="00057A75" w:rsidRDefault="00057A75" w:rsidP="006E515C">
      <w:pPr>
        <w:rPr>
          <w:lang w:val="fr-FR"/>
        </w:rPr>
      </w:pPr>
      <w:r w:rsidRPr="00057A75">
        <w:rPr>
          <w:lang w:val="fr-FR"/>
        </w:rPr>
        <w:t xml:space="preserve">Formules de calcul utilisées pour l’estimation des débits eaux usées et charges polluantes, </w:t>
      </w:r>
    </w:p>
    <w:p w14:paraId="66162263" w14:textId="77777777" w:rsidR="00057A75" w:rsidRPr="00057A75" w:rsidRDefault="00057A75" w:rsidP="006E515C">
      <w:pPr>
        <w:rPr>
          <w:lang w:val="fr-FR"/>
        </w:rPr>
      </w:pPr>
      <w:r w:rsidRPr="00057A75">
        <w:rPr>
          <w:lang w:val="fr-FR"/>
        </w:rPr>
        <w:t>Le réseau d’assainissement existant sur fond cartographique approprié ;</w:t>
      </w:r>
    </w:p>
    <w:p w14:paraId="7A320A7A" w14:textId="77777777" w:rsidR="00057A75" w:rsidRPr="00057A75" w:rsidRDefault="00057A75" w:rsidP="006E515C">
      <w:pPr>
        <w:rPr>
          <w:lang w:val="fr-FR"/>
        </w:rPr>
      </w:pPr>
      <w:r w:rsidRPr="00057A75">
        <w:rPr>
          <w:lang w:val="fr-FR"/>
        </w:rPr>
        <w:t>Une fiche-projet selon le modèle qui sera convenu avec la DATU/UGP.</w:t>
      </w:r>
    </w:p>
    <w:p w14:paraId="6CC8D457" w14:textId="77777777" w:rsidR="00057A75" w:rsidRPr="00057A75" w:rsidRDefault="00057A75" w:rsidP="006E515C">
      <w:pPr>
        <w:rPr>
          <w:lang w:val="fr-FR"/>
        </w:rPr>
      </w:pPr>
      <w:r w:rsidRPr="00057A75">
        <w:rPr>
          <w:lang w:val="fr-FR"/>
        </w:rPr>
        <w:t>Les détails des tracés et profils ;</w:t>
      </w:r>
    </w:p>
    <w:p w14:paraId="6F870EB4" w14:textId="77777777" w:rsidR="00057A75" w:rsidRPr="00057A75" w:rsidRDefault="00057A75" w:rsidP="006E515C">
      <w:pPr>
        <w:rPr>
          <w:lang w:val="fr-FR"/>
        </w:rPr>
      </w:pPr>
      <w:r w:rsidRPr="00057A75">
        <w:rPr>
          <w:lang w:val="fr-FR"/>
        </w:rPr>
        <w:t>Les plans de récolement des ouvrages hydrauliques et des locaux techniques</w:t>
      </w:r>
      <w:r w:rsidR="00EB3A8D">
        <w:rPr>
          <w:lang w:val="fr-FR"/>
        </w:rPr>
        <w:t xml:space="preserve"> existants</w:t>
      </w:r>
      <w:r w:rsidRPr="00057A75">
        <w:rPr>
          <w:lang w:val="fr-FR"/>
        </w:rPr>
        <w:t xml:space="preserve"> ;</w:t>
      </w:r>
    </w:p>
    <w:p w14:paraId="2B4C0E65" w14:textId="77777777" w:rsidR="00057A75" w:rsidRPr="00057A75" w:rsidRDefault="00057A75" w:rsidP="006E515C">
      <w:pPr>
        <w:rPr>
          <w:lang w:val="fr-FR"/>
        </w:rPr>
      </w:pPr>
      <w:r w:rsidRPr="00057A75">
        <w:rPr>
          <w:lang w:val="fr-FR"/>
        </w:rPr>
        <w:t>Les plans de situation (levés topographiques) de tous les ouvrages objet du projet ;</w:t>
      </w:r>
    </w:p>
    <w:p w14:paraId="1FD10E09" w14:textId="77777777" w:rsidR="00057A75" w:rsidRPr="00057A75" w:rsidRDefault="00057A75" w:rsidP="006E515C">
      <w:pPr>
        <w:rPr>
          <w:lang w:val="fr-FR"/>
        </w:rPr>
      </w:pPr>
      <w:r w:rsidRPr="00057A75">
        <w:rPr>
          <w:lang w:val="fr-FR"/>
        </w:rPr>
        <w:t>Rappel des données de base nécessaires pour le dimensionnement des stations de pompage ;</w:t>
      </w:r>
    </w:p>
    <w:p w14:paraId="321444D7" w14:textId="77777777" w:rsidR="00057A75" w:rsidRPr="00057A75" w:rsidRDefault="00057A75" w:rsidP="006E515C">
      <w:pPr>
        <w:rPr>
          <w:lang w:val="fr-FR"/>
        </w:rPr>
      </w:pPr>
      <w:r w:rsidRPr="00057A75">
        <w:rPr>
          <w:lang w:val="fr-FR"/>
        </w:rPr>
        <w:t>Description et diagnostic détaillé du site de la STEP et des ouvrages existants (y compris la station de pompage vers la mer de l’effluent pendant la période des hautes eaux) avec plan de situation sous format A4 ou A3 en couleur ;</w:t>
      </w:r>
    </w:p>
    <w:p w14:paraId="4EA1B037" w14:textId="77777777" w:rsidR="00057A75" w:rsidRPr="00057A75" w:rsidRDefault="00057A75" w:rsidP="006E515C">
      <w:pPr>
        <w:rPr>
          <w:lang w:val="fr-FR"/>
        </w:rPr>
      </w:pPr>
      <w:r w:rsidRPr="00057A75">
        <w:rPr>
          <w:lang w:val="fr-FR"/>
        </w:rPr>
        <w:t>Description du milieu récepteur et ses exigences ;</w:t>
      </w:r>
    </w:p>
    <w:p w14:paraId="2BF20C18" w14:textId="77777777" w:rsidR="00057A75" w:rsidRPr="00057A75" w:rsidRDefault="00057A75" w:rsidP="006E515C">
      <w:pPr>
        <w:rPr>
          <w:lang w:val="fr-FR"/>
        </w:rPr>
      </w:pPr>
      <w:r w:rsidRPr="00057A75">
        <w:rPr>
          <w:lang w:val="fr-FR"/>
        </w:rPr>
        <w:t>Données géotechniques du site de la STEP ;</w:t>
      </w:r>
    </w:p>
    <w:p w14:paraId="7FC6AD96" w14:textId="77777777" w:rsidR="00057A75" w:rsidRPr="00057A75" w:rsidRDefault="00057A75" w:rsidP="006E515C">
      <w:pPr>
        <w:rPr>
          <w:lang w:val="fr-FR"/>
        </w:rPr>
      </w:pPr>
      <w:r w:rsidRPr="00057A75">
        <w:rPr>
          <w:lang w:val="fr-FR"/>
        </w:rPr>
        <w:t>Exigence de la qualité des effluents ;</w:t>
      </w:r>
    </w:p>
    <w:p w14:paraId="03FE4E87" w14:textId="77777777" w:rsidR="00057A75" w:rsidRPr="00057A75" w:rsidRDefault="00057A75" w:rsidP="006E515C">
      <w:pPr>
        <w:rPr>
          <w:lang w:val="fr-FR"/>
        </w:rPr>
      </w:pPr>
      <w:r w:rsidRPr="00057A75">
        <w:rPr>
          <w:lang w:val="fr-FR"/>
        </w:rPr>
        <w:t>Rappel sur les résultats des campagnes de caractérisation des eaux usées effectuées ;</w:t>
      </w:r>
    </w:p>
    <w:p w14:paraId="4E174E69" w14:textId="77777777" w:rsidR="00057A75" w:rsidRPr="00057A75" w:rsidRDefault="00057A75" w:rsidP="006E515C">
      <w:pPr>
        <w:rPr>
          <w:lang w:val="fr-FR"/>
        </w:rPr>
      </w:pPr>
      <w:r w:rsidRPr="00057A75">
        <w:rPr>
          <w:lang w:val="fr-FR"/>
        </w:rPr>
        <w:t xml:space="preserve">Rappel sur la dérogation à l’application de la norme guinéenne NG 09-01-010 :2012/CNQ :2004 à la composante épuration des eaux usées du projet d’assainissement liquide de la ville de Conakry, du 28/03/2018 ; </w:t>
      </w:r>
    </w:p>
    <w:p w14:paraId="6F27E2EA" w14:textId="77777777" w:rsidR="00057A75" w:rsidRPr="00057A75" w:rsidRDefault="00057A75" w:rsidP="006E515C">
      <w:pPr>
        <w:rPr>
          <w:lang w:val="fr-FR"/>
        </w:rPr>
      </w:pPr>
      <w:r w:rsidRPr="00057A75">
        <w:rPr>
          <w:lang w:val="fr-FR"/>
        </w:rPr>
        <w:t>Critères de Dimensionnement du système d’épuration par lagunage aéré à mélange intégral et à mélange partiel, pompage, conduites d’interconnexion, … ;</w:t>
      </w:r>
    </w:p>
    <w:p w14:paraId="683923DD" w14:textId="77777777" w:rsidR="00057A75" w:rsidRPr="00057A75" w:rsidRDefault="00057A75" w:rsidP="006E515C">
      <w:pPr>
        <w:rPr>
          <w:lang w:val="fr-FR"/>
        </w:rPr>
      </w:pPr>
      <w:r w:rsidRPr="00057A75">
        <w:rPr>
          <w:lang w:val="fr-FR"/>
        </w:rPr>
        <w:t>Dimensionnement et description des différents ouvrages de pompage et d’épuration ;</w:t>
      </w:r>
    </w:p>
    <w:p w14:paraId="7321D509" w14:textId="77777777" w:rsidR="00057A75" w:rsidRPr="00057A75" w:rsidRDefault="00057A75" w:rsidP="006E515C">
      <w:pPr>
        <w:rPr>
          <w:lang w:val="fr-FR"/>
        </w:rPr>
      </w:pPr>
      <w:r w:rsidRPr="00057A75">
        <w:rPr>
          <w:lang w:val="fr-FR"/>
        </w:rPr>
        <w:t>Notes de calcul des ouvrages y compris les tableaux de calcul des débits de dimensionnement de la conduite de refoulement et des conduites de liaison ainsi que de la conduite d’aération (y compris choix des pompes et choix du diamètre économique) ;</w:t>
      </w:r>
    </w:p>
    <w:p w14:paraId="73F6AEDB" w14:textId="77777777" w:rsidR="00057A75" w:rsidRPr="007F1621" w:rsidRDefault="00057A75" w:rsidP="006E515C">
      <w:pPr>
        <w:rPr>
          <w:lang w:val="fr-MA"/>
        </w:rPr>
      </w:pPr>
      <w:r w:rsidRPr="007F1621">
        <w:rPr>
          <w:lang w:val="fr-MA"/>
        </w:rPr>
        <w:t>Schémas hydrauliques ;</w:t>
      </w:r>
    </w:p>
    <w:p w14:paraId="599EF9AC" w14:textId="77777777" w:rsidR="00057A75" w:rsidRPr="00057A75" w:rsidRDefault="00057A75" w:rsidP="006E515C">
      <w:pPr>
        <w:rPr>
          <w:lang w:val="fr-FR"/>
        </w:rPr>
      </w:pPr>
      <w:r w:rsidRPr="00057A75">
        <w:rPr>
          <w:lang w:val="fr-FR"/>
        </w:rPr>
        <w:t>Description des travaux projetés pour la station d’épuration et la station de pompage (Génie Civil et Équipements) ;</w:t>
      </w:r>
    </w:p>
    <w:p w14:paraId="42DD2DE6" w14:textId="77777777" w:rsidR="00057A75" w:rsidRPr="007F1621" w:rsidRDefault="00057A75" w:rsidP="006E515C">
      <w:pPr>
        <w:rPr>
          <w:lang w:val="fr-MA"/>
        </w:rPr>
      </w:pPr>
      <w:r w:rsidRPr="007F1621">
        <w:rPr>
          <w:lang w:val="fr-MA"/>
        </w:rPr>
        <w:t>Mode d’exécution ;</w:t>
      </w:r>
    </w:p>
    <w:p w14:paraId="3A36B868" w14:textId="77777777" w:rsidR="00057A75" w:rsidRPr="007F1621" w:rsidRDefault="00057A75" w:rsidP="006E515C">
      <w:pPr>
        <w:rPr>
          <w:lang w:val="fr-MA"/>
        </w:rPr>
      </w:pPr>
      <w:r w:rsidRPr="007F1621">
        <w:rPr>
          <w:lang w:val="fr-MA"/>
        </w:rPr>
        <w:t>Caractéristiques des matériaux ;</w:t>
      </w:r>
    </w:p>
    <w:p w14:paraId="604D3E2D" w14:textId="77777777" w:rsidR="00057A75" w:rsidRPr="00057A75" w:rsidRDefault="00057A75" w:rsidP="006E515C">
      <w:pPr>
        <w:rPr>
          <w:lang w:val="fr-FR"/>
        </w:rPr>
      </w:pPr>
      <w:r w:rsidRPr="00057A75">
        <w:rPr>
          <w:lang w:val="fr-FR"/>
        </w:rPr>
        <w:t>Coûts détaillés des travaux projetés ;</w:t>
      </w:r>
    </w:p>
    <w:p w14:paraId="0E5740BB" w14:textId="77777777" w:rsidR="00057A75" w:rsidRPr="00057A75" w:rsidRDefault="00057A75" w:rsidP="006E515C">
      <w:pPr>
        <w:rPr>
          <w:lang w:val="fr-FR"/>
        </w:rPr>
      </w:pPr>
      <w:r w:rsidRPr="00057A75">
        <w:rPr>
          <w:lang w:val="fr-FR"/>
        </w:rPr>
        <w:t>Tous les plans d’ensemble et de détails ;</w:t>
      </w:r>
    </w:p>
    <w:p w14:paraId="445B0D7D" w14:textId="77777777" w:rsidR="00057A75" w:rsidRPr="007F1621" w:rsidRDefault="00057A75" w:rsidP="006E515C">
      <w:pPr>
        <w:rPr>
          <w:lang w:val="fr-MA"/>
        </w:rPr>
      </w:pPr>
      <w:r w:rsidRPr="007F1621">
        <w:rPr>
          <w:lang w:val="fr-MA"/>
        </w:rPr>
        <w:t>Annexe 1 : Prix unitaires utilisés ;</w:t>
      </w:r>
    </w:p>
    <w:p w14:paraId="74216027" w14:textId="77777777" w:rsidR="00057A75" w:rsidRPr="007F1621" w:rsidRDefault="00057A75" w:rsidP="006E515C">
      <w:pPr>
        <w:rPr>
          <w:lang w:val="fr-MA"/>
        </w:rPr>
      </w:pPr>
      <w:r w:rsidRPr="007F1621">
        <w:rPr>
          <w:lang w:val="fr-MA"/>
        </w:rPr>
        <w:t>Annexe 2 : Tableaux de dimensionnement ;</w:t>
      </w:r>
    </w:p>
    <w:p w14:paraId="3F72C003" w14:textId="77777777" w:rsidR="00057A75" w:rsidRPr="007F1621" w:rsidRDefault="00057A75" w:rsidP="006E515C">
      <w:pPr>
        <w:rPr>
          <w:lang w:val="fr-MA"/>
        </w:rPr>
      </w:pPr>
      <w:r w:rsidRPr="007F1621">
        <w:rPr>
          <w:lang w:val="fr-MA"/>
        </w:rPr>
        <w:t>Annexe 3 : Avant–métré des travaux ;</w:t>
      </w:r>
    </w:p>
    <w:p w14:paraId="303D1912" w14:textId="77777777" w:rsidR="00057A75" w:rsidRPr="007F1621" w:rsidRDefault="00057A75" w:rsidP="006E515C">
      <w:pPr>
        <w:rPr>
          <w:lang w:val="fr-MA"/>
        </w:rPr>
      </w:pPr>
      <w:r w:rsidRPr="007F1621">
        <w:rPr>
          <w:lang w:val="fr-MA"/>
        </w:rPr>
        <w:t>Annexe 4 : Dossier géotechnique ;</w:t>
      </w:r>
    </w:p>
    <w:p w14:paraId="32F7832F" w14:textId="77777777" w:rsidR="00057A75" w:rsidRPr="007F1621" w:rsidRDefault="00057A75" w:rsidP="006E515C">
      <w:pPr>
        <w:rPr>
          <w:lang w:val="fr-MA"/>
        </w:rPr>
      </w:pPr>
      <w:r w:rsidRPr="007F1621">
        <w:rPr>
          <w:lang w:val="fr-MA"/>
        </w:rPr>
        <w:t>Annexe 5 : Dossier topographique ;</w:t>
      </w:r>
    </w:p>
    <w:p w14:paraId="5C706C07" w14:textId="77777777" w:rsidR="00057A75" w:rsidRPr="007F1621" w:rsidRDefault="00057A75" w:rsidP="006E515C">
      <w:pPr>
        <w:rPr>
          <w:lang w:val="fr-MA"/>
        </w:rPr>
      </w:pPr>
      <w:r w:rsidRPr="007F1621">
        <w:rPr>
          <w:lang w:val="fr-MA"/>
        </w:rPr>
        <w:t>Annexe 6 : Dossier des équipements ;</w:t>
      </w:r>
    </w:p>
    <w:p w14:paraId="5FED2D18" w14:textId="77777777" w:rsidR="00057A75" w:rsidRPr="00057A75" w:rsidRDefault="00057A75" w:rsidP="006E515C">
      <w:pPr>
        <w:rPr>
          <w:lang w:val="fr-FR"/>
        </w:rPr>
      </w:pPr>
      <w:r w:rsidRPr="00057A75">
        <w:rPr>
          <w:lang w:val="fr-FR"/>
        </w:rPr>
        <w:t>Planning de réalisation du projet ;</w:t>
      </w:r>
    </w:p>
    <w:p w14:paraId="28E7E8C8" w14:textId="77777777" w:rsidR="00057A75" w:rsidRPr="00057A75" w:rsidRDefault="00057A75" w:rsidP="006E515C">
      <w:pPr>
        <w:rPr>
          <w:lang w:val="fr-FR"/>
        </w:rPr>
      </w:pPr>
      <w:r w:rsidRPr="00057A75">
        <w:rPr>
          <w:lang w:val="fr-FR"/>
        </w:rPr>
        <w:lastRenderedPageBreak/>
        <w:t>Analyse de l’organisation des services chargés de l’exploitation, leur nombre, leur qualification, … etc. ;</w:t>
      </w:r>
    </w:p>
    <w:p w14:paraId="63DA0C2F" w14:textId="77777777" w:rsidR="00057A75" w:rsidRPr="00057A75" w:rsidRDefault="00057A75" w:rsidP="006E515C">
      <w:pPr>
        <w:rPr>
          <w:lang w:val="fr-FR"/>
        </w:rPr>
      </w:pPr>
      <w:r w:rsidRPr="00057A75">
        <w:rPr>
          <w:lang w:val="fr-FR"/>
        </w:rPr>
        <w:t>Diagnostic des équipements et matériel d’entretien et d’exploitation existants ;</w:t>
      </w:r>
    </w:p>
    <w:p w14:paraId="3F124483" w14:textId="77777777" w:rsidR="00057A75" w:rsidRPr="00057A75" w:rsidRDefault="00057A75" w:rsidP="006E515C">
      <w:pPr>
        <w:rPr>
          <w:lang w:val="fr-FR"/>
        </w:rPr>
      </w:pPr>
      <w:r w:rsidRPr="00057A75">
        <w:rPr>
          <w:lang w:val="fr-FR"/>
        </w:rPr>
        <w:t>Proposition de renforcement d’équipements du matériel nécessaires pour assurer l’exploitation et l’entretien, avec chiffrage ;</w:t>
      </w:r>
    </w:p>
    <w:p w14:paraId="3ADB1C79" w14:textId="77777777" w:rsidR="00057A75" w:rsidRPr="00057A75" w:rsidRDefault="00057A75" w:rsidP="006E515C">
      <w:pPr>
        <w:rPr>
          <w:lang w:val="fr-FR"/>
        </w:rPr>
      </w:pPr>
      <w:r w:rsidRPr="00057A75">
        <w:rPr>
          <w:lang w:val="fr-FR"/>
        </w:rPr>
        <w:t>PV écrits, contacts, photos, … etc. ;</w:t>
      </w:r>
    </w:p>
    <w:p w14:paraId="02E0215B" w14:textId="77777777" w:rsidR="00057A75" w:rsidRPr="007F1621" w:rsidRDefault="00057A75" w:rsidP="006E515C">
      <w:pPr>
        <w:rPr>
          <w:lang w:val="fr-MA"/>
        </w:rPr>
      </w:pPr>
      <w:r w:rsidRPr="007F1621">
        <w:rPr>
          <w:lang w:val="fr-MA"/>
        </w:rPr>
        <w:t>Note de synthèse.</w:t>
      </w:r>
    </w:p>
    <w:p w14:paraId="6B6C59E7" w14:textId="77777777" w:rsidR="00E85986" w:rsidRPr="007F1621" w:rsidRDefault="00E85986" w:rsidP="006E515C">
      <w:pPr>
        <w:rPr>
          <w:lang w:val="fr-MA"/>
        </w:rPr>
      </w:pPr>
    </w:p>
    <w:p w14:paraId="36C1D574" w14:textId="77777777" w:rsidR="00E85986" w:rsidRPr="007F1621" w:rsidRDefault="00E85986" w:rsidP="006E515C">
      <w:pPr>
        <w:rPr>
          <w:b/>
          <w:bCs/>
          <w:lang w:val="fr-MA"/>
        </w:rPr>
      </w:pPr>
      <w:r w:rsidRPr="007F1621">
        <w:rPr>
          <w:b/>
          <w:bCs/>
          <w:lang w:val="fr-MA"/>
        </w:rPr>
        <w:t>Pièces dessinées</w:t>
      </w:r>
    </w:p>
    <w:p w14:paraId="45268826" w14:textId="77777777" w:rsidR="00E85986" w:rsidRPr="00E85986" w:rsidRDefault="00E85986" w:rsidP="006E515C">
      <w:pPr>
        <w:rPr>
          <w:lang w:val="fr-FR"/>
        </w:rPr>
      </w:pPr>
      <w:r w:rsidRPr="00E85986">
        <w:rPr>
          <w:lang w:val="fr-FR"/>
        </w:rPr>
        <w:t>Les résultats du diagnostic physique et de la vérification hydraulique doivent également être représentés sur des plans au 1/500 ou 1/200 comportant les tracés des conduites avec indication des sections des canalisations, numéro des regards de visite et sens d’écoulement, et l’implantation des ouvrages avec légende appropriée. Ces plans doivent être fournis en couleur sur papier et sur support informatique ;</w:t>
      </w:r>
    </w:p>
    <w:p w14:paraId="7241FECE" w14:textId="77777777" w:rsidR="00E85986" w:rsidRPr="00E85986" w:rsidRDefault="00E85986" w:rsidP="006E515C">
      <w:pPr>
        <w:rPr>
          <w:lang w:val="fr-FR"/>
        </w:rPr>
      </w:pPr>
      <w:r w:rsidRPr="00E85986">
        <w:rPr>
          <w:lang w:val="fr-FR"/>
        </w:rPr>
        <w:t>Plan-type des regards avec coupes au 1/20e ;</w:t>
      </w:r>
    </w:p>
    <w:p w14:paraId="68D91F57" w14:textId="77777777" w:rsidR="00E85986" w:rsidRPr="00E85986" w:rsidRDefault="00E85986" w:rsidP="006E515C">
      <w:pPr>
        <w:rPr>
          <w:lang w:val="fr-FR"/>
        </w:rPr>
      </w:pPr>
      <w:r w:rsidRPr="00E85986">
        <w:rPr>
          <w:lang w:val="fr-FR"/>
        </w:rPr>
        <w:t>Plan type d’ouvrages particuliers au 1/200e ;</w:t>
      </w:r>
    </w:p>
    <w:p w14:paraId="6C944C35" w14:textId="77777777" w:rsidR="00E85986" w:rsidRPr="00E85986" w:rsidRDefault="00E85986" w:rsidP="006E515C">
      <w:pPr>
        <w:rPr>
          <w:lang w:val="fr-FR"/>
        </w:rPr>
      </w:pPr>
      <w:r w:rsidRPr="00E85986">
        <w:rPr>
          <w:lang w:val="fr-FR"/>
        </w:rPr>
        <w:t>Plans d’implantation de la station de pompage et des ouvrages d’épuration au 1/200e ;</w:t>
      </w:r>
    </w:p>
    <w:p w14:paraId="103C73E9" w14:textId="77777777" w:rsidR="00E85986" w:rsidRPr="00E85986" w:rsidRDefault="00E85986" w:rsidP="006E515C">
      <w:pPr>
        <w:rPr>
          <w:lang w:val="fr-FR"/>
        </w:rPr>
      </w:pPr>
      <w:r w:rsidRPr="00E85986">
        <w:rPr>
          <w:lang w:val="fr-FR"/>
        </w:rPr>
        <w:t>Plans et coupes des stations de pompage et des ouvrages d’épuration au 1/50e ;</w:t>
      </w:r>
    </w:p>
    <w:p w14:paraId="7A375F6C" w14:textId="77777777" w:rsidR="00E85986" w:rsidRPr="00E85986" w:rsidRDefault="00E85986" w:rsidP="006E515C">
      <w:pPr>
        <w:rPr>
          <w:lang w:val="fr-FR"/>
        </w:rPr>
      </w:pPr>
      <w:r w:rsidRPr="00E85986">
        <w:rPr>
          <w:lang w:val="fr-FR"/>
        </w:rPr>
        <w:t>Plans d’ensemble et de détails du génie civil au 1/100e et/ou 1/200e ;</w:t>
      </w:r>
    </w:p>
    <w:p w14:paraId="3954B1C3" w14:textId="77777777" w:rsidR="00E85986" w:rsidRPr="007F1621" w:rsidRDefault="00E85986" w:rsidP="006E515C">
      <w:pPr>
        <w:rPr>
          <w:lang w:val="fr-MA"/>
        </w:rPr>
      </w:pPr>
      <w:r w:rsidRPr="007F1621">
        <w:rPr>
          <w:lang w:val="fr-MA"/>
        </w:rPr>
        <w:t xml:space="preserve">Courbes caractéristiques des </w:t>
      </w:r>
      <w:r w:rsidR="001B35EE" w:rsidRPr="007F1621">
        <w:rPr>
          <w:lang w:val="fr-MA"/>
        </w:rPr>
        <w:t>pompes;</w:t>
      </w:r>
    </w:p>
    <w:p w14:paraId="013465AD" w14:textId="77777777" w:rsidR="00E85986" w:rsidRPr="00E85986" w:rsidRDefault="00E85986" w:rsidP="006E515C">
      <w:pPr>
        <w:rPr>
          <w:lang w:val="fr-FR"/>
        </w:rPr>
      </w:pPr>
      <w:r w:rsidRPr="00E85986">
        <w:rPr>
          <w:lang w:val="fr-FR"/>
        </w:rPr>
        <w:t>Tracés en plan et profils en long de la conduite de refoulement, de la conduite d’aération et des conduites de liaison au 1/1000e –1/100e ;</w:t>
      </w:r>
    </w:p>
    <w:p w14:paraId="522D5D89" w14:textId="77777777" w:rsidR="00E85986" w:rsidRPr="007F1621" w:rsidRDefault="00E85986" w:rsidP="006E515C">
      <w:pPr>
        <w:rPr>
          <w:lang w:val="fr-MA"/>
        </w:rPr>
      </w:pPr>
      <w:r w:rsidRPr="007F1621">
        <w:rPr>
          <w:lang w:val="fr-MA"/>
        </w:rPr>
        <w:t>Schémas électriques.</w:t>
      </w:r>
    </w:p>
    <w:p w14:paraId="316A39BF" w14:textId="77777777" w:rsidR="001B35EE" w:rsidRPr="007F1621" w:rsidRDefault="001B35EE" w:rsidP="006E515C">
      <w:pPr>
        <w:rPr>
          <w:lang w:val="fr-MA"/>
        </w:rPr>
      </w:pPr>
    </w:p>
    <w:p w14:paraId="533625AF" w14:textId="77777777" w:rsidR="00E85986" w:rsidRPr="007F1621" w:rsidRDefault="00E85986" w:rsidP="006E515C">
      <w:pPr>
        <w:rPr>
          <w:b/>
          <w:bCs/>
          <w:lang w:val="fr-MA"/>
        </w:rPr>
      </w:pPr>
      <w:r w:rsidRPr="007F1621">
        <w:rPr>
          <w:b/>
          <w:bCs/>
          <w:lang w:val="fr-MA"/>
        </w:rPr>
        <w:t>Support magnétique</w:t>
      </w:r>
    </w:p>
    <w:p w14:paraId="5F50877C" w14:textId="77777777" w:rsidR="00E85986" w:rsidRPr="0005004E" w:rsidRDefault="00E85986" w:rsidP="006E515C">
      <w:pPr>
        <w:rPr>
          <w:lang w:val="fr-FR"/>
        </w:rPr>
      </w:pPr>
      <w:r w:rsidRPr="0005004E">
        <w:rPr>
          <w:lang w:val="fr-FR"/>
        </w:rPr>
        <w:t>Tous les rapports écrits et tous les dessins (plans, images, cartographies, … etc.) doivent être fournis également sous forme de support magnétique (Word, Excel, DWG et DXF).</w:t>
      </w:r>
    </w:p>
    <w:p w14:paraId="2F6A82E1" w14:textId="77777777" w:rsidR="00750020" w:rsidRPr="0005004E" w:rsidRDefault="00750020" w:rsidP="006E515C">
      <w:pPr>
        <w:rPr>
          <w:lang w:val="fr-FR"/>
        </w:rPr>
      </w:pPr>
    </w:p>
    <w:p w14:paraId="242BBB9F" w14:textId="77777777" w:rsidR="001B35EE" w:rsidRPr="00057A75" w:rsidRDefault="001B35EE" w:rsidP="00AB1BFE">
      <w:pPr>
        <w:pStyle w:val="Titre4"/>
        <w:rPr>
          <w:rFonts w:eastAsiaTheme="minorHAnsi"/>
          <w:b/>
          <w:lang w:val="fr-FR"/>
        </w:rPr>
      </w:pPr>
      <w:r w:rsidRPr="00057A75">
        <w:rPr>
          <w:rFonts w:eastAsiaTheme="minorHAnsi"/>
          <w:b/>
          <w:lang w:val="fr-FR"/>
        </w:rPr>
        <w:t>A.1.</w:t>
      </w:r>
      <w:r>
        <w:rPr>
          <w:rFonts w:eastAsiaTheme="minorHAnsi"/>
          <w:b/>
          <w:lang w:val="fr-FR"/>
        </w:rPr>
        <w:t>2</w:t>
      </w:r>
      <w:r w:rsidRPr="00057A75">
        <w:rPr>
          <w:rFonts w:eastAsiaTheme="minorHAnsi"/>
          <w:b/>
          <w:lang w:val="fr-FR"/>
        </w:rPr>
        <w:t xml:space="preserve"> </w:t>
      </w:r>
      <w:r w:rsidR="00517642">
        <w:rPr>
          <w:rFonts w:eastAsiaTheme="minorHAnsi"/>
          <w:b/>
          <w:lang w:val="fr-FR"/>
        </w:rPr>
        <w:t>Dossier de consultation des Entreprises (DCE)</w:t>
      </w:r>
      <w:r w:rsidRPr="00057A75">
        <w:rPr>
          <w:rFonts w:eastAsiaTheme="minorHAnsi"/>
          <w:b/>
          <w:lang w:val="fr-FR"/>
        </w:rPr>
        <w:t xml:space="preserve"> de la STEP</w:t>
      </w:r>
    </w:p>
    <w:p w14:paraId="3CC979FC" w14:textId="77777777" w:rsidR="001B35EE" w:rsidRPr="0005004E" w:rsidRDefault="001B35EE" w:rsidP="006E515C">
      <w:pPr>
        <w:rPr>
          <w:spacing w:val="-3"/>
          <w:lang w:val="fr-FR"/>
        </w:rPr>
      </w:pPr>
      <w:r w:rsidRPr="0005004E">
        <w:rPr>
          <w:spacing w:val="-3"/>
          <w:lang w:val="fr-FR"/>
        </w:rPr>
        <w:t>Lors</w:t>
      </w:r>
      <w:r w:rsidR="003236E1" w:rsidRPr="0005004E">
        <w:rPr>
          <w:spacing w:val="-3"/>
          <w:lang w:val="fr-FR"/>
        </w:rPr>
        <w:t xml:space="preserve"> </w:t>
      </w:r>
      <w:r w:rsidR="000D5963" w:rsidRPr="0005004E">
        <w:rPr>
          <w:spacing w:val="-3"/>
          <w:lang w:val="fr-FR"/>
        </w:rPr>
        <w:t>de cette mission</w:t>
      </w:r>
      <w:r w:rsidRPr="0005004E">
        <w:rPr>
          <w:spacing w:val="-3"/>
          <w:lang w:val="fr-FR"/>
        </w:rPr>
        <w:t xml:space="preserve">, l’IC se chargera de l'établissement des dossiers d'appels d'offres pour la réalisation des travaux détaillés </w:t>
      </w:r>
      <w:r w:rsidR="007F1621" w:rsidRPr="0005004E">
        <w:rPr>
          <w:spacing w:val="-3"/>
          <w:lang w:val="fr-FR"/>
        </w:rPr>
        <w:t>et la co</w:t>
      </w:r>
      <w:r w:rsidRPr="0005004E">
        <w:rPr>
          <w:spacing w:val="-3"/>
          <w:lang w:val="fr-FR"/>
        </w:rPr>
        <w:t xml:space="preserve">exploitation de 2 ans de la STEP. </w:t>
      </w:r>
    </w:p>
    <w:p w14:paraId="18598D5E" w14:textId="77777777" w:rsidR="001B35EE" w:rsidRPr="0005004E" w:rsidRDefault="001B35EE" w:rsidP="006E515C">
      <w:pPr>
        <w:rPr>
          <w:spacing w:val="-3"/>
          <w:lang w:val="fr-FR"/>
        </w:rPr>
      </w:pPr>
      <w:r w:rsidRPr="0005004E">
        <w:rPr>
          <w:spacing w:val="-3"/>
          <w:lang w:val="fr-FR"/>
        </w:rPr>
        <w:t xml:space="preserve">L’IC définira un allotissement du projet et des différents ouvrages à </w:t>
      </w:r>
      <w:r w:rsidR="007837B5" w:rsidRPr="0005004E">
        <w:rPr>
          <w:spacing w:val="-3"/>
          <w:lang w:val="fr-FR"/>
        </w:rPr>
        <w:t xml:space="preserve">réaliser en concertation </w:t>
      </w:r>
      <w:r w:rsidR="003236E1" w:rsidRPr="0005004E">
        <w:rPr>
          <w:spacing w:val="-3"/>
          <w:lang w:val="fr-FR"/>
        </w:rPr>
        <w:t>avec l’UGP</w:t>
      </w:r>
      <w:r w:rsidRPr="0005004E">
        <w:rPr>
          <w:spacing w:val="-3"/>
          <w:lang w:val="fr-FR"/>
        </w:rPr>
        <w:t>, et établira les dossiers de consultation relatifs aux différents lots.</w:t>
      </w:r>
    </w:p>
    <w:p w14:paraId="3E911A4D" w14:textId="77777777" w:rsidR="001B35EE" w:rsidRPr="007837B5" w:rsidRDefault="001B35EE" w:rsidP="006E515C">
      <w:pPr>
        <w:rPr>
          <w:b/>
          <w:bCs/>
          <w:lang w:val="fr-FR"/>
        </w:rPr>
      </w:pPr>
      <w:r w:rsidRPr="007837B5">
        <w:rPr>
          <w:b/>
          <w:bCs/>
          <w:lang w:val="fr-FR"/>
        </w:rPr>
        <w:t>Dossiers à fo</w:t>
      </w:r>
      <w:r w:rsidR="007837B5" w:rsidRPr="007837B5">
        <w:rPr>
          <w:b/>
          <w:bCs/>
          <w:lang w:val="fr-FR"/>
        </w:rPr>
        <w:t>urnir par l’IC pour la seconde étape :</w:t>
      </w:r>
    </w:p>
    <w:p w14:paraId="5FAADCEE" w14:textId="77777777" w:rsidR="001B35EE" w:rsidRPr="001B35EE" w:rsidRDefault="001B35EE" w:rsidP="006E515C">
      <w:pPr>
        <w:rPr>
          <w:rFonts w:asciiTheme="majorBidi" w:hAnsiTheme="majorBidi" w:cstheme="majorBidi"/>
          <w:lang w:val="fr-FR"/>
        </w:rPr>
      </w:pPr>
      <w:r w:rsidRPr="001B35EE">
        <w:rPr>
          <w:rFonts w:asciiTheme="majorBidi" w:hAnsiTheme="majorBidi" w:cstheme="majorBidi"/>
          <w:lang w:val="fr-FR"/>
        </w:rPr>
        <w:t>Chaque dossier correspondant à un lot comprendra, à titre indicatif, les pièces suivantes (la présentation et l'ordre des pièces seront précis</w:t>
      </w:r>
      <w:r w:rsidR="007837B5">
        <w:rPr>
          <w:rFonts w:asciiTheme="majorBidi" w:hAnsiTheme="majorBidi" w:cstheme="majorBidi"/>
          <w:lang w:val="fr-FR"/>
        </w:rPr>
        <w:t>és en concertation avec l’</w:t>
      </w:r>
      <w:r w:rsidRPr="001B35EE">
        <w:rPr>
          <w:rFonts w:asciiTheme="majorBidi" w:hAnsiTheme="majorBidi" w:cstheme="majorBidi"/>
          <w:lang w:val="fr-FR"/>
        </w:rPr>
        <w:t>UGP) :</w:t>
      </w:r>
    </w:p>
    <w:p w14:paraId="38EA71F3" w14:textId="77777777" w:rsidR="001B35EE" w:rsidRPr="007F1621" w:rsidRDefault="001B35EE" w:rsidP="006E515C">
      <w:pPr>
        <w:rPr>
          <w:b/>
          <w:bCs/>
          <w:lang w:val="fr-MA"/>
        </w:rPr>
      </w:pPr>
      <w:r w:rsidRPr="007F1621">
        <w:rPr>
          <w:b/>
          <w:bCs/>
          <w:lang w:val="fr-MA"/>
        </w:rPr>
        <w:t>Pièces écrites</w:t>
      </w:r>
      <w:r w:rsidR="00517642" w:rsidRPr="007F1621">
        <w:rPr>
          <w:b/>
          <w:bCs/>
          <w:lang w:val="fr-MA"/>
        </w:rPr>
        <w:t>:</w:t>
      </w:r>
    </w:p>
    <w:p w14:paraId="152248CD" w14:textId="77777777" w:rsidR="001B35EE" w:rsidRPr="001B35EE" w:rsidRDefault="001B35EE" w:rsidP="006E515C">
      <w:pPr>
        <w:rPr>
          <w:lang w:val="fr-FR"/>
        </w:rPr>
      </w:pPr>
      <w:r w:rsidRPr="001B35EE">
        <w:rPr>
          <w:lang w:val="fr-FR"/>
        </w:rPr>
        <w:t>Une présentation rapide de l'ensemble des travaux, ainsi que de ceux faisant l'objet de la consultation ;</w:t>
      </w:r>
    </w:p>
    <w:p w14:paraId="5F4FABED" w14:textId="77777777" w:rsidR="001B35EE" w:rsidRPr="001B35EE" w:rsidRDefault="001B35EE" w:rsidP="006E515C">
      <w:pPr>
        <w:rPr>
          <w:lang w:val="fr-FR"/>
        </w:rPr>
      </w:pPr>
      <w:r w:rsidRPr="001B35EE">
        <w:rPr>
          <w:lang w:val="fr-FR"/>
        </w:rPr>
        <w:t>Un descriptif des travaux à réaliser avec tous les renseignements, données, graphiques, diagrammes et explications nécessaires ;</w:t>
      </w:r>
    </w:p>
    <w:p w14:paraId="0E837991" w14:textId="77777777" w:rsidR="001B35EE" w:rsidRPr="001B35EE" w:rsidRDefault="001B35EE" w:rsidP="006E515C">
      <w:pPr>
        <w:rPr>
          <w:lang w:val="fr-FR"/>
        </w:rPr>
      </w:pPr>
      <w:r w:rsidRPr="001B35EE">
        <w:rPr>
          <w:lang w:val="fr-FR"/>
        </w:rPr>
        <w:t>Pour le matériel hydraulique, mécanique et électrique, les caractéristiques et les conditions de fonctionnement seront parfaitement définies pour les consultations par appel d'offre.</w:t>
      </w:r>
    </w:p>
    <w:p w14:paraId="64DB7AAD" w14:textId="77777777" w:rsidR="001B35EE" w:rsidRPr="001B35EE" w:rsidRDefault="001B35EE" w:rsidP="006E515C">
      <w:pPr>
        <w:rPr>
          <w:lang w:val="fr-FR"/>
        </w:rPr>
      </w:pPr>
      <w:r w:rsidRPr="001B35EE">
        <w:rPr>
          <w:lang w:val="fr-FR"/>
        </w:rPr>
        <w:t>L'IC veillera à laisser, dans la mesure du possible, aux entreprises soumissionnaires la liberté de proposer certains principes d'exécution, brevets qui leur sont propres, en précisant les degrés de technicité et le luxe imposé, de façon à avoir des offres comparables.</w:t>
      </w:r>
    </w:p>
    <w:p w14:paraId="52FE383B" w14:textId="77777777" w:rsidR="001B35EE" w:rsidRPr="001B35EE" w:rsidRDefault="001B35EE" w:rsidP="006E515C">
      <w:pPr>
        <w:rPr>
          <w:lang w:val="fr-FR"/>
        </w:rPr>
      </w:pPr>
      <w:r w:rsidRPr="001B35EE">
        <w:rPr>
          <w:lang w:val="fr-FR"/>
        </w:rPr>
        <w:lastRenderedPageBreak/>
        <w:t xml:space="preserve">L'IC </w:t>
      </w:r>
      <w:r w:rsidR="00EB3A8D">
        <w:rPr>
          <w:lang w:val="fr-FR"/>
        </w:rPr>
        <w:t>proposera</w:t>
      </w:r>
      <w:r w:rsidRPr="001B35EE">
        <w:rPr>
          <w:lang w:val="fr-FR"/>
        </w:rPr>
        <w:t xml:space="preserve"> les délais maximaux admis pour chaque lot de travaux, ainsi que, le cas échéant, un planning d'exécution faisant ressortir les délais de réalisation de certains ouvrages particuliers lorsque l'exige la coordination des différents lots.</w:t>
      </w:r>
    </w:p>
    <w:p w14:paraId="7DC01329" w14:textId="77777777" w:rsidR="001B35EE" w:rsidRPr="001B35EE" w:rsidRDefault="001B35EE" w:rsidP="006E515C">
      <w:pPr>
        <w:rPr>
          <w:lang w:val="fr-FR"/>
        </w:rPr>
      </w:pPr>
      <w:r w:rsidRPr="001B35EE">
        <w:rPr>
          <w:lang w:val="fr-FR"/>
        </w:rPr>
        <w:t>Cahier des Clauses Administratives Générales (CCAG) ;</w:t>
      </w:r>
    </w:p>
    <w:p w14:paraId="4CAC0308" w14:textId="77777777" w:rsidR="001B35EE" w:rsidRPr="001B35EE" w:rsidRDefault="001B35EE" w:rsidP="006E515C">
      <w:pPr>
        <w:rPr>
          <w:lang w:val="fr-FR"/>
        </w:rPr>
      </w:pPr>
      <w:r w:rsidRPr="001B35EE">
        <w:rPr>
          <w:lang w:val="fr-FR"/>
        </w:rPr>
        <w:t>Cahier des Clauses Administratives Particulières (CCAP) ;</w:t>
      </w:r>
    </w:p>
    <w:p w14:paraId="7DFD1C8C" w14:textId="77777777" w:rsidR="001B35EE" w:rsidRPr="001B35EE" w:rsidRDefault="001B35EE" w:rsidP="006E515C">
      <w:pPr>
        <w:rPr>
          <w:lang w:val="fr-FR"/>
        </w:rPr>
      </w:pPr>
      <w:r w:rsidRPr="001B35EE">
        <w:rPr>
          <w:lang w:val="fr-FR"/>
        </w:rPr>
        <w:t>Cahier des Clauses Techniques Générales (CCTG) ;</w:t>
      </w:r>
    </w:p>
    <w:p w14:paraId="723D3479" w14:textId="77777777" w:rsidR="001B35EE" w:rsidRPr="001B35EE" w:rsidRDefault="001B35EE" w:rsidP="006E515C">
      <w:pPr>
        <w:rPr>
          <w:lang w:val="fr-FR"/>
        </w:rPr>
      </w:pPr>
      <w:r w:rsidRPr="001B35EE">
        <w:rPr>
          <w:lang w:val="fr-FR"/>
        </w:rPr>
        <w:t>Cahier des Clauses Techniques Particulières (CCTP) ;</w:t>
      </w:r>
    </w:p>
    <w:p w14:paraId="3112EB7C" w14:textId="77777777" w:rsidR="001B35EE" w:rsidRPr="007F1621" w:rsidRDefault="001B35EE" w:rsidP="006E515C">
      <w:pPr>
        <w:rPr>
          <w:lang w:val="fr-MA"/>
        </w:rPr>
      </w:pPr>
      <w:r w:rsidRPr="007F1621">
        <w:rPr>
          <w:lang w:val="fr-MA"/>
        </w:rPr>
        <w:t xml:space="preserve">Spécifications relatives à </w:t>
      </w:r>
      <w:r w:rsidR="00517642" w:rsidRPr="007F1621">
        <w:rPr>
          <w:lang w:val="fr-MA"/>
        </w:rPr>
        <w:t>exploitations;</w:t>
      </w:r>
    </w:p>
    <w:p w14:paraId="3DE0D2AF" w14:textId="77777777" w:rsidR="001B35EE" w:rsidRPr="001B35EE" w:rsidRDefault="001B35EE" w:rsidP="006E515C">
      <w:pPr>
        <w:rPr>
          <w:lang w:val="fr-FR"/>
        </w:rPr>
      </w:pPr>
      <w:r w:rsidRPr="001B35EE">
        <w:rPr>
          <w:lang w:val="fr-FR"/>
        </w:rPr>
        <w:t>Définition des Prix travaux et exploitation ;</w:t>
      </w:r>
    </w:p>
    <w:p w14:paraId="74FF46DB" w14:textId="77777777" w:rsidR="001B35EE" w:rsidRPr="001B35EE" w:rsidRDefault="001B35EE" w:rsidP="006E515C">
      <w:pPr>
        <w:rPr>
          <w:lang w:val="fr-FR"/>
        </w:rPr>
      </w:pPr>
      <w:r w:rsidRPr="001B35EE">
        <w:rPr>
          <w:lang w:val="fr-FR"/>
        </w:rPr>
        <w:t>Bordereau des Prix Formant Détail Estimatif pour les deux composantes travaux et exploitation ;</w:t>
      </w:r>
    </w:p>
    <w:p w14:paraId="004E441C" w14:textId="77777777" w:rsidR="001B35EE" w:rsidRPr="001B35EE" w:rsidRDefault="001B35EE" w:rsidP="006E515C">
      <w:pPr>
        <w:rPr>
          <w:lang w:val="fr-FR"/>
        </w:rPr>
      </w:pPr>
      <w:r w:rsidRPr="001B35EE">
        <w:rPr>
          <w:lang w:val="fr-FR"/>
        </w:rPr>
        <w:t>Autres documents, rapport géotechnique, caractérisation des eaux, notes de calcul complémentaires, … etc. ;</w:t>
      </w:r>
    </w:p>
    <w:p w14:paraId="5597A616" w14:textId="77777777" w:rsidR="001B35EE" w:rsidRDefault="001B35EE" w:rsidP="006E515C">
      <w:pPr>
        <w:rPr>
          <w:lang w:val="fr-FR"/>
        </w:rPr>
      </w:pPr>
      <w:r w:rsidRPr="001B35EE">
        <w:rPr>
          <w:lang w:val="fr-FR"/>
        </w:rPr>
        <w:t>Estimation Confidentielle pour les deux composantes travaux et exploitation.</w:t>
      </w:r>
    </w:p>
    <w:p w14:paraId="35CB7183" w14:textId="77777777" w:rsidR="001E2F17" w:rsidRPr="001B35EE" w:rsidRDefault="001E2F17" w:rsidP="006E515C">
      <w:pPr>
        <w:rPr>
          <w:lang w:val="fr-FR"/>
        </w:rPr>
      </w:pPr>
    </w:p>
    <w:p w14:paraId="58CE7672" w14:textId="77777777" w:rsidR="001B35EE" w:rsidRPr="007F1621" w:rsidRDefault="001B35EE" w:rsidP="006E515C">
      <w:pPr>
        <w:rPr>
          <w:b/>
          <w:bCs/>
          <w:lang w:val="fr-MA"/>
        </w:rPr>
      </w:pPr>
      <w:r w:rsidRPr="007F1621">
        <w:rPr>
          <w:b/>
          <w:bCs/>
          <w:lang w:val="fr-MA"/>
        </w:rPr>
        <w:t>Pièces dessinées</w:t>
      </w:r>
    </w:p>
    <w:p w14:paraId="03A2D4AD" w14:textId="77777777" w:rsidR="001B35EE" w:rsidRPr="0005004E" w:rsidRDefault="001B35EE" w:rsidP="006E515C">
      <w:pPr>
        <w:rPr>
          <w:lang w:val="fr-FR"/>
        </w:rPr>
      </w:pPr>
      <w:r w:rsidRPr="0005004E">
        <w:rPr>
          <w:lang w:val="fr-FR"/>
        </w:rPr>
        <w:t>Plans de situation;</w:t>
      </w:r>
    </w:p>
    <w:p w14:paraId="18C59B7C" w14:textId="77777777" w:rsidR="001B35EE" w:rsidRPr="007F1621" w:rsidRDefault="001B35EE" w:rsidP="006E515C">
      <w:pPr>
        <w:rPr>
          <w:lang w:val="fr-MA"/>
        </w:rPr>
      </w:pPr>
      <w:r w:rsidRPr="007F1621">
        <w:rPr>
          <w:lang w:val="fr-MA"/>
        </w:rPr>
        <w:t>Tracés et profils ;</w:t>
      </w:r>
    </w:p>
    <w:p w14:paraId="6FEAA515" w14:textId="77777777" w:rsidR="001B35EE" w:rsidRPr="001B35EE" w:rsidRDefault="001B35EE" w:rsidP="006E515C">
      <w:pPr>
        <w:rPr>
          <w:lang w:val="fr-FR"/>
        </w:rPr>
      </w:pPr>
      <w:r w:rsidRPr="001B35EE">
        <w:rPr>
          <w:lang w:val="fr-FR"/>
        </w:rPr>
        <w:t>Plans d’ensemble et de détail des ouvrages et leurs équipements ;</w:t>
      </w:r>
    </w:p>
    <w:p w14:paraId="17CC09F2" w14:textId="77777777" w:rsidR="001B35EE" w:rsidRPr="001B35EE" w:rsidRDefault="001B35EE" w:rsidP="006E515C">
      <w:pPr>
        <w:rPr>
          <w:lang w:val="fr-FR"/>
        </w:rPr>
      </w:pPr>
      <w:r w:rsidRPr="001B35EE">
        <w:rPr>
          <w:lang w:val="fr-FR"/>
        </w:rPr>
        <w:t>Plans de principe, de détails, coupes, … etc. ;</w:t>
      </w:r>
    </w:p>
    <w:p w14:paraId="09A65160" w14:textId="77777777" w:rsidR="001B35EE" w:rsidRPr="001B35EE" w:rsidRDefault="001B35EE" w:rsidP="006E515C">
      <w:pPr>
        <w:rPr>
          <w:lang w:val="fr-FR"/>
        </w:rPr>
      </w:pPr>
      <w:r w:rsidRPr="001B35EE">
        <w:rPr>
          <w:lang w:val="fr-FR"/>
        </w:rPr>
        <w:t>Plans guides des ouvrages d’assainissement collectif (stations de pompage, conduites, ouvrages spéciaux, logements, ouvrages annexes, etc.).</w:t>
      </w:r>
    </w:p>
    <w:p w14:paraId="4C8C75CA" w14:textId="77777777" w:rsidR="001B35EE" w:rsidRPr="007F1621" w:rsidRDefault="001B35EE" w:rsidP="006E515C">
      <w:pPr>
        <w:rPr>
          <w:b/>
          <w:bCs/>
          <w:lang w:val="fr-MA"/>
        </w:rPr>
      </w:pPr>
      <w:r w:rsidRPr="007F1621">
        <w:rPr>
          <w:b/>
          <w:bCs/>
          <w:lang w:val="fr-MA"/>
        </w:rPr>
        <w:t>Pièces confidentielles</w:t>
      </w:r>
    </w:p>
    <w:p w14:paraId="438F9CC6" w14:textId="77777777" w:rsidR="001B35EE" w:rsidRPr="001B35EE" w:rsidRDefault="001B35EE" w:rsidP="006E515C">
      <w:pPr>
        <w:rPr>
          <w:lang w:val="fr-FR"/>
        </w:rPr>
      </w:pPr>
      <w:r w:rsidRPr="001B35EE">
        <w:rPr>
          <w:lang w:val="fr-FR"/>
        </w:rPr>
        <w:t>Bordereau des prix formant Détail estimatif chiffré.</w:t>
      </w:r>
    </w:p>
    <w:p w14:paraId="777E4253" w14:textId="77777777" w:rsidR="001B35EE" w:rsidRPr="001B35EE" w:rsidRDefault="001B35EE" w:rsidP="006E515C">
      <w:pPr>
        <w:rPr>
          <w:lang w:val="fr-FR"/>
        </w:rPr>
      </w:pPr>
      <w:r w:rsidRPr="001B35EE">
        <w:rPr>
          <w:lang w:val="fr-FR"/>
        </w:rPr>
        <w:t>Éventuellement notes de calcul complémentaires.</w:t>
      </w:r>
    </w:p>
    <w:p w14:paraId="41C367A8" w14:textId="77777777" w:rsidR="001B35EE" w:rsidRPr="007F1621" w:rsidRDefault="001B35EE" w:rsidP="006E515C">
      <w:pPr>
        <w:rPr>
          <w:b/>
          <w:bCs/>
          <w:lang w:val="fr-MA"/>
        </w:rPr>
      </w:pPr>
      <w:r w:rsidRPr="007F1621">
        <w:rPr>
          <w:b/>
          <w:bCs/>
          <w:lang w:val="fr-MA"/>
        </w:rPr>
        <w:t xml:space="preserve">Support </w:t>
      </w:r>
      <w:r w:rsidR="00517642" w:rsidRPr="007F1621">
        <w:rPr>
          <w:b/>
          <w:bCs/>
          <w:lang w:val="fr-MA"/>
        </w:rPr>
        <w:t>magnétique:</w:t>
      </w:r>
    </w:p>
    <w:p w14:paraId="006C7B77" w14:textId="77777777" w:rsidR="001B35EE" w:rsidRPr="001B35EE" w:rsidRDefault="001B35EE" w:rsidP="006E515C">
      <w:pPr>
        <w:rPr>
          <w:lang w:val="fr-FR"/>
        </w:rPr>
      </w:pPr>
      <w:r w:rsidRPr="001B35EE">
        <w:rPr>
          <w:lang w:val="fr-FR"/>
        </w:rPr>
        <w:t>Tous les rapports écrits et tous les dessins (plans, images, cartographies, … etc.) doivent être fournis également sous forme de support magnétique (Word, Excel, DWG et DXF).</w:t>
      </w:r>
    </w:p>
    <w:p w14:paraId="5CC93921" w14:textId="77777777" w:rsidR="007837B5" w:rsidRDefault="007837B5" w:rsidP="00AB1BFE">
      <w:pPr>
        <w:rPr>
          <w:rFonts w:eastAsiaTheme="minorHAnsi"/>
          <w:color w:val="FF0000"/>
          <w:lang w:val="fr-FR"/>
        </w:rPr>
      </w:pPr>
    </w:p>
    <w:p w14:paraId="2EA189F9" w14:textId="77777777" w:rsidR="007837B5" w:rsidRPr="00057A75" w:rsidRDefault="007837B5" w:rsidP="00AB1BFE">
      <w:pPr>
        <w:pStyle w:val="Titre4"/>
        <w:rPr>
          <w:rFonts w:eastAsiaTheme="minorHAnsi"/>
          <w:b/>
          <w:lang w:val="fr-FR"/>
        </w:rPr>
      </w:pPr>
      <w:r w:rsidRPr="00057A75">
        <w:rPr>
          <w:rFonts w:eastAsiaTheme="minorHAnsi"/>
          <w:b/>
          <w:lang w:val="fr-FR"/>
        </w:rPr>
        <w:t>A.</w:t>
      </w:r>
      <w:r w:rsidR="0080162D">
        <w:rPr>
          <w:rFonts w:eastAsiaTheme="minorHAnsi"/>
          <w:b/>
          <w:lang w:val="fr-FR"/>
        </w:rPr>
        <w:t>2</w:t>
      </w:r>
      <w:r w:rsidRPr="00057A75">
        <w:rPr>
          <w:rFonts w:eastAsiaTheme="minorHAnsi"/>
          <w:b/>
          <w:lang w:val="fr-FR"/>
        </w:rPr>
        <w:t>.</w:t>
      </w:r>
      <w:r w:rsidR="0080162D">
        <w:rPr>
          <w:rFonts w:eastAsiaTheme="minorHAnsi"/>
          <w:b/>
          <w:lang w:val="fr-FR"/>
        </w:rPr>
        <w:t>1</w:t>
      </w:r>
      <w:r w:rsidRPr="00057A75">
        <w:rPr>
          <w:rFonts w:eastAsiaTheme="minorHAnsi"/>
          <w:b/>
          <w:lang w:val="fr-FR"/>
        </w:rPr>
        <w:t xml:space="preserve"> </w:t>
      </w:r>
      <w:r>
        <w:rPr>
          <w:rFonts w:eastAsiaTheme="minorHAnsi"/>
          <w:b/>
          <w:lang w:val="fr-FR"/>
        </w:rPr>
        <w:t>Avant-Projet-Détaillé (APD) des stations de pompage et</w:t>
      </w:r>
      <w:r w:rsidR="000D5963">
        <w:rPr>
          <w:rFonts w:eastAsiaTheme="minorHAnsi"/>
          <w:b/>
          <w:lang w:val="fr-FR"/>
        </w:rPr>
        <w:t xml:space="preserve"> des</w:t>
      </w:r>
      <w:r>
        <w:rPr>
          <w:rFonts w:eastAsiaTheme="minorHAnsi"/>
          <w:b/>
          <w:lang w:val="fr-FR"/>
        </w:rPr>
        <w:t xml:space="preserve"> conduite</w:t>
      </w:r>
      <w:r w:rsidR="0073446C">
        <w:rPr>
          <w:rFonts w:eastAsiaTheme="minorHAnsi"/>
          <w:b/>
          <w:lang w:val="fr-FR"/>
        </w:rPr>
        <w:t>s</w:t>
      </w:r>
      <w:r>
        <w:rPr>
          <w:rFonts w:eastAsiaTheme="minorHAnsi"/>
          <w:b/>
          <w:lang w:val="fr-FR"/>
        </w:rPr>
        <w:t xml:space="preserve"> </w:t>
      </w:r>
    </w:p>
    <w:p w14:paraId="0636D261" w14:textId="77777777" w:rsidR="007837B5" w:rsidRPr="007837B5" w:rsidRDefault="007837B5" w:rsidP="00CE1FF8">
      <w:pPr>
        <w:pStyle w:val="Corpsdetexte"/>
        <w:kinsoku w:val="0"/>
        <w:overflowPunct w:val="0"/>
        <w:spacing w:before="120" w:after="120" w:line="240" w:lineRule="auto"/>
        <w:jc w:val="both"/>
        <w:rPr>
          <w:iCs/>
          <w:spacing w:val="-3"/>
          <w:sz w:val="24"/>
          <w:szCs w:val="24"/>
        </w:rPr>
      </w:pPr>
      <w:r w:rsidRPr="007837B5">
        <w:rPr>
          <w:iCs/>
          <w:spacing w:val="-3"/>
          <w:sz w:val="24"/>
          <w:szCs w:val="24"/>
        </w:rPr>
        <w:t>Cette</w:t>
      </w:r>
      <w:r w:rsidR="003236E1">
        <w:rPr>
          <w:iCs/>
          <w:spacing w:val="-3"/>
          <w:sz w:val="24"/>
          <w:szCs w:val="24"/>
        </w:rPr>
        <w:t xml:space="preserve"> </w:t>
      </w:r>
      <w:r w:rsidR="000D5963">
        <w:rPr>
          <w:iCs/>
          <w:spacing w:val="-3"/>
          <w:sz w:val="24"/>
          <w:szCs w:val="24"/>
        </w:rPr>
        <w:t>mission</w:t>
      </w:r>
      <w:r w:rsidR="003236E1">
        <w:rPr>
          <w:iCs/>
          <w:spacing w:val="-3"/>
          <w:sz w:val="24"/>
          <w:szCs w:val="24"/>
        </w:rPr>
        <w:t xml:space="preserve"> concerne</w:t>
      </w:r>
      <w:r w:rsidRPr="007837B5">
        <w:rPr>
          <w:iCs/>
          <w:spacing w:val="-3"/>
          <w:sz w:val="24"/>
          <w:szCs w:val="24"/>
        </w:rPr>
        <w:t xml:space="preserve"> l’établissement de l’APD de réhabilitation de :</w:t>
      </w:r>
    </w:p>
    <w:p w14:paraId="00317A35" w14:textId="77777777" w:rsidR="007837B5" w:rsidRPr="007837B5" w:rsidRDefault="007837B5" w:rsidP="000723EC">
      <w:pPr>
        <w:pStyle w:val="Corpsdetexte"/>
        <w:numPr>
          <w:ilvl w:val="0"/>
          <w:numId w:val="29"/>
        </w:numPr>
        <w:kinsoku w:val="0"/>
        <w:overflowPunct w:val="0"/>
        <w:spacing w:after="120" w:line="240" w:lineRule="auto"/>
        <w:jc w:val="both"/>
        <w:rPr>
          <w:iCs/>
          <w:spacing w:val="-3"/>
          <w:sz w:val="24"/>
          <w:szCs w:val="24"/>
        </w:rPr>
      </w:pPr>
      <w:r w:rsidRPr="007837B5">
        <w:rPr>
          <w:iCs/>
          <w:spacing w:val="-3"/>
          <w:sz w:val="24"/>
          <w:szCs w:val="24"/>
        </w:rPr>
        <w:t>Cinq stations de pompage existantes au niveau de la commune de Kaloum</w:t>
      </w:r>
    </w:p>
    <w:p w14:paraId="0529E1C1" w14:textId="77777777" w:rsidR="007837B5" w:rsidRPr="007837B5" w:rsidRDefault="007837B5" w:rsidP="000723EC">
      <w:pPr>
        <w:pStyle w:val="Corpsdetexte"/>
        <w:numPr>
          <w:ilvl w:val="0"/>
          <w:numId w:val="29"/>
        </w:numPr>
        <w:kinsoku w:val="0"/>
        <w:overflowPunct w:val="0"/>
        <w:spacing w:after="120" w:line="240" w:lineRule="auto"/>
        <w:jc w:val="both"/>
        <w:rPr>
          <w:iCs/>
          <w:spacing w:val="-3"/>
          <w:sz w:val="24"/>
          <w:szCs w:val="24"/>
        </w:rPr>
      </w:pPr>
      <w:r w:rsidRPr="007837B5">
        <w:rPr>
          <w:iCs/>
          <w:spacing w:val="-3"/>
          <w:sz w:val="24"/>
          <w:szCs w:val="24"/>
        </w:rPr>
        <w:t>Deux stations de pompage réalisées dans le cadre du Projet du bassin de Moussoudougou</w:t>
      </w:r>
    </w:p>
    <w:p w14:paraId="32C659D2" w14:textId="77777777" w:rsidR="007837B5" w:rsidRPr="007837B5" w:rsidRDefault="007837B5" w:rsidP="000723EC">
      <w:pPr>
        <w:pStyle w:val="Corpsdetexte"/>
        <w:numPr>
          <w:ilvl w:val="0"/>
          <w:numId w:val="29"/>
        </w:numPr>
        <w:kinsoku w:val="0"/>
        <w:overflowPunct w:val="0"/>
        <w:spacing w:after="120" w:line="240" w:lineRule="auto"/>
        <w:jc w:val="both"/>
        <w:rPr>
          <w:iCs/>
          <w:spacing w:val="-3"/>
          <w:sz w:val="24"/>
          <w:szCs w:val="24"/>
        </w:rPr>
      </w:pPr>
      <w:r w:rsidRPr="007837B5">
        <w:rPr>
          <w:iCs/>
          <w:spacing w:val="-3"/>
          <w:sz w:val="24"/>
          <w:szCs w:val="24"/>
        </w:rPr>
        <w:t>Le réseau principal de refoulement/gravitaire en relation avec les 07 stations précités, identifié lors du diagnostic du réseau existant à effectuer dans le cadre de cette mission. L’IC fera ressortir par ordre de priorité les collecteurs principaux à réhabiliter, pour garantir l’alimentation de la STEP par l’acheminement des eaux usées en provenance de la commune de Kaloum, dont le linéaire du réseau existant à diagnostiquer est de 75 km, et des communes de Matam et Dixinn, dont le linéaire du réseau existant à diagnostiquer est d’environ 23,1 km (CF article 2-a). A cet effet, la priorité sera selon le débit transité et l’état de dégradation des tronçons ou collecteurs à réhabiliter.</w:t>
      </w:r>
    </w:p>
    <w:p w14:paraId="7E7091AE" w14:textId="77777777" w:rsidR="007837B5" w:rsidRPr="007837B5" w:rsidRDefault="007837B5" w:rsidP="00CE1FF8">
      <w:pPr>
        <w:pStyle w:val="Corpsdetexte"/>
        <w:kinsoku w:val="0"/>
        <w:overflowPunct w:val="0"/>
        <w:spacing w:after="120" w:line="240" w:lineRule="auto"/>
        <w:ind w:left="0"/>
        <w:jc w:val="both"/>
        <w:rPr>
          <w:iCs/>
          <w:spacing w:val="-3"/>
          <w:sz w:val="24"/>
          <w:szCs w:val="24"/>
        </w:rPr>
      </w:pPr>
      <w:r w:rsidRPr="007837B5">
        <w:rPr>
          <w:iCs/>
          <w:spacing w:val="-3"/>
          <w:sz w:val="24"/>
          <w:szCs w:val="24"/>
        </w:rPr>
        <w:t xml:space="preserve">Lors de cette mission, l’IC doit s’assurer de la capacité hydraulique des ouvrages à recevoir les débits et charges aussi bien pour la situation actuelle que pour les horizons futurs du projet, sur la base du diagnostic des ouvrages existants précité. Ainsi, l’IC doit justifier les ouvrages et canalisation qui seront maintenus dans le cadre du présent projet, de même que les ouvrages/canalisations qui </w:t>
      </w:r>
      <w:r w:rsidRPr="007837B5">
        <w:rPr>
          <w:iCs/>
          <w:spacing w:val="-3"/>
          <w:sz w:val="24"/>
          <w:szCs w:val="24"/>
        </w:rPr>
        <w:lastRenderedPageBreak/>
        <w:t>nécessiteront des travaux de mise à niveau physique (curage, réhabilitation, renforcement, …).</w:t>
      </w:r>
    </w:p>
    <w:p w14:paraId="3F91C9AB" w14:textId="77777777" w:rsidR="007837B5" w:rsidRPr="007837B5" w:rsidRDefault="007837B5" w:rsidP="00CE1FF8">
      <w:pPr>
        <w:pStyle w:val="Corpsdetexte"/>
        <w:kinsoku w:val="0"/>
        <w:overflowPunct w:val="0"/>
        <w:spacing w:after="120" w:line="240" w:lineRule="auto"/>
        <w:ind w:left="0"/>
        <w:jc w:val="both"/>
        <w:rPr>
          <w:iCs/>
          <w:spacing w:val="-3"/>
          <w:sz w:val="24"/>
          <w:szCs w:val="24"/>
        </w:rPr>
      </w:pPr>
      <w:r w:rsidRPr="007837B5">
        <w:rPr>
          <w:iCs/>
          <w:spacing w:val="-3"/>
          <w:sz w:val="24"/>
          <w:szCs w:val="24"/>
        </w:rPr>
        <w:t xml:space="preserve">L’IC précisera notamment le dimensionnement et l'optimisation des ouvrages/canalisations, ainsi que la description de leurs caractéristiques dimensionnelles et architecturales. </w:t>
      </w:r>
    </w:p>
    <w:p w14:paraId="56F27452" w14:textId="77777777" w:rsidR="007837B5" w:rsidRPr="007837B5" w:rsidRDefault="007837B5" w:rsidP="00CE1FF8">
      <w:pPr>
        <w:pStyle w:val="Corpsdetexte"/>
        <w:kinsoku w:val="0"/>
        <w:overflowPunct w:val="0"/>
        <w:spacing w:after="120" w:line="240" w:lineRule="auto"/>
        <w:ind w:left="0"/>
        <w:jc w:val="both"/>
        <w:rPr>
          <w:spacing w:val="-3"/>
          <w:sz w:val="24"/>
          <w:szCs w:val="24"/>
        </w:rPr>
      </w:pPr>
      <w:r w:rsidRPr="007837B5">
        <w:rPr>
          <w:spacing w:val="-3"/>
          <w:sz w:val="24"/>
          <w:szCs w:val="24"/>
        </w:rPr>
        <w:t>Cette partie comprend l'étude d'avant-projet détaillé de la réhabilitation et du renforcement des sept SP existantes et canalisation entrant dans le cadre du projet. L'IC étudiera les problèmes hydrauliques liés à l'installation et à l'exploitation de ces stations, et détaillera les travaux projetés, notamment :</w:t>
      </w:r>
    </w:p>
    <w:p w14:paraId="2E654768" w14:textId="77777777" w:rsidR="007837B5" w:rsidRPr="007837B5" w:rsidRDefault="007837B5" w:rsidP="00CE1FF8">
      <w:pPr>
        <w:suppressAutoHyphens/>
        <w:spacing w:after="120"/>
        <w:jc w:val="both"/>
        <w:rPr>
          <w:rFonts w:asciiTheme="majorBidi" w:eastAsia="Batang" w:hAnsiTheme="majorBidi" w:cstheme="majorBidi"/>
          <w:sz w:val="12"/>
          <w:szCs w:val="12"/>
          <w:lang w:val="fr-FR"/>
        </w:rPr>
      </w:pPr>
    </w:p>
    <w:p w14:paraId="7E711D8B" w14:textId="77777777" w:rsidR="007837B5" w:rsidRPr="007837B5" w:rsidRDefault="007837B5" w:rsidP="000723EC">
      <w:pPr>
        <w:numPr>
          <w:ilvl w:val="0"/>
          <w:numId w:val="25"/>
        </w:numPr>
        <w:spacing w:after="120"/>
        <w:ind w:left="426"/>
        <w:jc w:val="both"/>
        <w:rPr>
          <w:lang w:val="fr-FR"/>
        </w:rPr>
      </w:pPr>
      <w:r w:rsidRPr="007837B5">
        <w:rPr>
          <w:lang w:val="fr-FR"/>
        </w:rPr>
        <w:t>Le dimensionnement économique des différents ouvrages de Génie Civil et équipements hydrauliques, électriques et électromécaniques en cherchant, dans la mesure du possible, la standardisation du matériel, et en prenant toute les dispositions pour éviter les nuisances (vibrations, bruit, odeurs, etc.) ;</w:t>
      </w:r>
    </w:p>
    <w:p w14:paraId="5487699C" w14:textId="77777777" w:rsidR="007837B5" w:rsidRPr="007837B5" w:rsidRDefault="007837B5" w:rsidP="000723EC">
      <w:pPr>
        <w:numPr>
          <w:ilvl w:val="0"/>
          <w:numId w:val="25"/>
        </w:numPr>
        <w:spacing w:after="120"/>
        <w:ind w:left="426"/>
        <w:jc w:val="both"/>
        <w:rPr>
          <w:lang w:val="fr-FR"/>
        </w:rPr>
      </w:pPr>
      <w:r w:rsidRPr="007837B5">
        <w:rPr>
          <w:lang w:val="fr-FR"/>
        </w:rPr>
        <w:t>Le choix justifié des groupes de pompage et détermination de leurs caractéristiques techniques et hydrauliques en fonction de la qualité des eaux usées, des débits et hauteurs manométriques totales (HMT), en prenant en considération les différents horizons d’une part et la durée de vie des équipements d’autre part ;</w:t>
      </w:r>
    </w:p>
    <w:p w14:paraId="69EB7949" w14:textId="77777777" w:rsidR="007837B5" w:rsidRPr="007837B5" w:rsidRDefault="007837B5" w:rsidP="000723EC">
      <w:pPr>
        <w:numPr>
          <w:ilvl w:val="0"/>
          <w:numId w:val="25"/>
        </w:numPr>
        <w:spacing w:after="120"/>
        <w:ind w:left="426"/>
        <w:jc w:val="both"/>
        <w:rPr>
          <w:lang w:val="fr-FR"/>
        </w:rPr>
      </w:pPr>
      <w:r w:rsidRPr="007837B5">
        <w:rPr>
          <w:lang w:val="fr-FR"/>
        </w:rPr>
        <w:t>L’étude des points de fonctionnement des pompes dans les différents cas de figure ;</w:t>
      </w:r>
    </w:p>
    <w:p w14:paraId="0998C9C7" w14:textId="77777777" w:rsidR="007837B5" w:rsidRPr="007837B5" w:rsidRDefault="007837B5" w:rsidP="000723EC">
      <w:pPr>
        <w:numPr>
          <w:ilvl w:val="0"/>
          <w:numId w:val="25"/>
        </w:numPr>
        <w:spacing w:after="120"/>
        <w:ind w:left="426"/>
        <w:jc w:val="both"/>
        <w:rPr>
          <w:lang w:val="fr-FR"/>
        </w:rPr>
      </w:pPr>
      <w:r w:rsidRPr="007837B5">
        <w:rPr>
          <w:lang w:val="fr-FR"/>
        </w:rPr>
        <w:t>L’étude des phénomènes transitoires et protection contre les coups de bélier ;</w:t>
      </w:r>
    </w:p>
    <w:p w14:paraId="45818C1E" w14:textId="77777777" w:rsidR="007837B5" w:rsidRPr="007837B5" w:rsidRDefault="007837B5" w:rsidP="000723EC">
      <w:pPr>
        <w:numPr>
          <w:ilvl w:val="0"/>
          <w:numId w:val="25"/>
        </w:numPr>
        <w:spacing w:after="120"/>
        <w:ind w:left="426"/>
        <w:jc w:val="both"/>
        <w:rPr>
          <w:lang w:val="fr-FR"/>
        </w:rPr>
      </w:pPr>
      <w:r w:rsidRPr="007837B5">
        <w:rPr>
          <w:lang w:val="fr-FR"/>
        </w:rPr>
        <w:t>L’étude des conduites de refoulement avec choix justifié du diamètre économique et des matériaux ;</w:t>
      </w:r>
    </w:p>
    <w:p w14:paraId="15E936EA" w14:textId="77777777" w:rsidR="007837B5" w:rsidRPr="007837B5" w:rsidRDefault="007837B5" w:rsidP="000723EC">
      <w:pPr>
        <w:numPr>
          <w:ilvl w:val="0"/>
          <w:numId w:val="25"/>
        </w:numPr>
        <w:spacing w:after="120"/>
        <w:ind w:left="426"/>
        <w:jc w:val="both"/>
        <w:rPr>
          <w:lang w:val="fr-FR"/>
        </w:rPr>
      </w:pPr>
      <w:r w:rsidRPr="007837B5">
        <w:rPr>
          <w:lang w:val="fr-FR"/>
        </w:rPr>
        <w:t>La définition des équipements électriques et des postes de transformation éventuels ;</w:t>
      </w:r>
    </w:p>
    <w:p w14:paraId="2EEC6495" w14:textId="77777777" w:rsidR="007837B5" w:rsidRPr="007837B5" w:rsidRDefault="007837B5" w:rsidP="000723EC">
      <w:pPr>
        <w:numPr>
          <w:ilvl w:val="0"/>
          <w:numId w:val="25"/>
        </w:numPr>
        <w:spacing w:after="120"/>
        <w:ind w:left="426"/>
        <w:jc w:val="both"/>
        <w:rPr>
          <w:lang w:val="fr-FR"/>
        </w:rPr>
      </w:pPr>
      <w:r w:rsidRPr="007837B5">
        <w:rPr>
          <w:lang w:val="fr-FR"/>
        </w:rPr>
        <w:t>L’étude des systèmes de régulation, de démarrage et de protection ;</w:t>
      </w:r>
    </w:p>
    <w:p w14:paraId="3DDB7D19" w14:textId="77777777" w:rsidR="007837B5" w:rsidRPr="007837B5" w:rsidRDefault="007837B5" w:rsidP="000723EC">
      <w:pPr>
        <w:numPr>
          <w:ilvl w:val="0"/>
          <w:numId w:val="25"/>
        </w:numPr>
        <w:spacing w:after="120"/>
        <w:ind w:left="426"/>
        <w:jc w:val="both"/>
        <w:rPr>
          <w:lang w:val="fr-FR"/>
        </w:rPr>
      </w:pPr>
      <w:r w:rsidRPr="007837B5">
        <w:rPr>
          <w:lang w:val="fr-FR"/>
        </w:rPr>
        <w:t>L’établissement de tous les plans nécessaires des installations à des échelles appropriées (Génie Civil et équipements) ;</w:t>
      </w:r>
    </w:p>
    <w:p w14:paraId="285B012C" w14:textId="77777777" w:rsidR="007837B5" w:rsidRPr="007837B5" w:rsidRDefault="007837B5" w:rsidP="000723EC">
      <w:pPr>
        <w:numPr>
          <w:ilvl w:val="0"/>
          <w:numId w:val="25"/>
        </w:numPr>
        <w:spacing w:after="120"/>
        <w:ind w:left="426"/>
        <w:jc w:val="both"/>
        <w:rPr>
          <w:lang w:val="fr-FR"/>
        </w:rPr>
      </w:pPr>
      <w:r w:rsidRPr="007837B5">
        <w:rPr>
          <w:lang w:val="fr-FR"/>
        </w:rPr>
        <w:t>Les dispositifs d’entretien et les consignes d’exploitation (recommandations d’exploitation et d’entretien, secours, pièces de rechange, …) ;</w:t>
      </w:r>
    </w:p>
    <w:p w14:paraId="4648CDB3" w14:textId="77777777" w:rsidR="007837B5" w:rsidRPr="007837B5" w:rsidRDefault="007837B5" w:rsidP="000723EC">
      <w:pPr>
        <w:numPr>
          <w:ilvl w:val="0"/>
          <w:numId w:val="25"/>
        </w:numPr>
        <w:spacing w:after="120"/>
        <w:ind w:left="426"/>
        <w:jc w:val="both"/>
        <w:rPr>
          <w:lang w:val="fr-FR"/>
        </w:rPr>
      </w:pPr>
      <w:r w:rsidRPr="007837B5">
        <w:rPr>
          <w:lang w:val="fr-FR"/>
        </w:rPr>
        <w:t>Les plans d'ensemble des stations de pompage avec toutes les coupes et détails (cotes radiers, trop-plein, niveau TN, … etc.) ;</w:t>
      </w:r>
    </w:p>
    <w:p w14:paraId="72082843" w14:textId="77777777" w:rsidR="007837B5" w:rsidRPr="007837B5" w:rsidRDefault="007837B5" w:rsidP="000723EC">
      <w:pPr>
        <w:numPr>
          <w:ilvl w:val="0"/>
          <w:numId w:val="25"/>
        </w:numPr>
        <w:spacing w:after="120"/>
        <w:ind w:left="426"/>
        <w:jc w:val="both"/>
        <w:rPr>
          <w:lang w:val="fr-FR"/>
        </w:rPr>
      </w:pPr>
      <w:r w:rsidRPr="007837B5">
        <w:rPr>
          <w:lang w:val="fr-FR"/>
        </w:rPr>
        <w:t>Élaboration des tracés en plan et profils en long des canalisations (réseau principal) en respectant les contraintes sur terrain et des profondeurs minimales requises.</w:t>
      </w:r>
    </w:p>
    <w:p w14:paraId="3DFD832F" w14:textId="77777777" w:rsidR="007837B5" w:rsidRPr="007837B5" w:rsidRDefault="007837B5" w:rsidP="000723EC">
      <w:pPr>
        <w:numPr>
          <w:ilvl w:val="0"/>
          <w:numId w:val="25"/>
        </w:numPr>
        <w:spacing w:after="120"/>
        <w:ind w:left="426"/>
        <w:jc w:val="both"/>
        <w:rPr>
          <w:lang w:val="fr-FR"/>
        </w:rPr>
      </w:pPr>
      <w:r w:rsidRPr="007837B5">
        <w:rPr>
          <w:lang w:val="fr-FR"/>
        </w:rPr>
        <w:t>Redimensionnement des sections des canalisations en fonction des nouvelles pentes et des débits réactualisés.</w:t>
      </w:r>
    </w:p>
    <w:p w14:paraId="419E6AD4" w14:textId="77777777" w:rsidR="007837B5" w:rsidRPr="007837B5" w:rsidRDefault="007837B5" w:rsidP="000723EC">
      <w:pPr>
        <w:numPr>
          <w:ilvl w:val="0"/>
          <w:numId w:val="25"/>
        </w:numPr>
        <w:spacing w:after="120"/>
        <w:ind w:left="426"/>
        <w:jc w:val="both"/>
        <w:rPr>
          <w:lang w:val="fr-FR"/>
        </w:rPr>
      </w:pPr>
      <w:r w:rsidRPr="007837B5">
        <w:rPr>
          <w:lang w:val="fr-FR"/>
        </w:rPr>
        <w:t>Localisation des regards sur tracé en plan et profil en long des canalisations et établissements des plans d’ouvrage types avec indication des caractéristiques géométriques et des équipements spéciaux nécessaires.</w:t>
      </w:r>
    </w:p>
    <w:p w14:paraId="75752F2A" w14:textId="77777777" w:rsidR="007837B5" w:rsidRPr="007837B5" w:rsidRDefault="007837B5" w:rsidP="000723EC">
      <w:pPr>
        <w:numPr>
          <w:ilvl w:val="0"/>
          <w:numId w:val="25"/>
        </w:numPr>
        <w:spacing w:after="120"/>
        <w:ind w:left="426"/>
        <w:jc w:val="both"/>
        <w:rPr>
          <w:lang w:val="fr-FR"/>
        </w:rPr>
      </w:pPr>
      <w:r w:rsidRPr="007837B5">
        <w:rPr>
          <w:lang w:val="fr-FR"/>
        </w:rPr>
        <w:t>Étude des dispositifs spéciaux à mettre en place pour résoudre des problèmes particuliers : fortes pentes, traversées de rivières, …</w:t>
      </w:r>
    </w:p>
    <w:p w14:paraId="2B9F4A88" w14:textId="77777777" w:rsidR="007837B5" w:rsidRPr="007837B5" w:rsidRDefault="007837B5" w:rsidP="000723EC">
      <w:pPr>
        <w:numPr>
          <w:ilvl w:val="0"/>
          <w:numId w:val="25"/>
        </w:numPr>
        <w:spacing w:after="120"/>
        <w:ind w:left="426"/>
        <w:jc w:val="both"/>
        <w:rPr>
          <w:lang w:val="fr-FR"/>
        </w:rPr>
      </w:pPr>
      <w:r w:rsidRPr="007837B5">
        <w:rPr>
          <w:lang w:val="fr-FR"/>
        </w:rPr>
        <w:t>Détermination de la nature des matériaux et canalisations en fonction des poussées des terres surchargées, présence de risque de corrosion, possibilité de transport et de manutention…</w:t>
      </w:r>
    </w:p>
    <w:p w14:paraId="18FB0904" w14:textId="77777777" w:rsidR="007837B5" w:rsidRPr="007837B5" w:rsidRDefault="007837B5" w:rsidP="000723EC">
      <w:pPr>
        <w:numPr>
          <w:ilvl w:val="0"/>
          <w:numId w:val="25"/>
        </w:numPr>
        <w:spacing w:after="120"/>
        <w:ind w:left="426"/>
        <w:jc w:val="both"/>
        <w:rPr>
          <w:lang w:val="fr-FR"/>
        </w:rPr>
      </w:pPr>
      <w:r w:rsidRPr="007837B5">
        <w:rPr>
          <w:lang w:val="fr-FR"/>
        </w:rPr>
        <w:lastRenderedPageBreak/>
        <w:t>L’I.C. doit par ailleurs, dans le cadre de cette mission, étudier le mode de franchissement des obstacles et les ouvrages à mettre en place (routes, canaux, cours d’eau, ponts, conduites d'eau etc.).</w:t>
      </w:r>
    </w:p>
    <w:p w14:paraId="7195AE79" w14:textId="77777777" w:rsidR="007837B5" w:rsidRPr="007837B5" w:rsidRDefault="007837B5" w:rsidP="000723EC">
      <w:pPr>
        <w:numPr>
          <w:ilvl w:val="0"/>
          <w:numId w:val="25"/>
        </w:numPr>
        <w:spacing w:after="120"/>
        <w:ind w:left="426"/>
        <w:jc w:val="both"/>
        <w:rPr>
          <w:lang w:val="fr-FR"/>
        </w:rPr>
      </w:pPr>
      <w:r w:rsidRPr="007837B5">
        <w:rPr>
          <w:lang w:val="fr-FR"/>
        </w:rPr>
        <w:t>L’I.C. doit effectuer une étude détaillée du génie civil des éventuels ouvrages de franchissement.</w:t>
      </w:r>
    </w:p>
    <w:p w14:paraId="165357DD" w14:textId="77777777" w:rsidR="007837B5" w:rsidRPr="007837B5" w:rsidRDefault="007837B5" w:rsidP="000723EC">
      <w:pPr>
        <w:numPr>
          <w:ilvl w:val="0"/>
          <w:numId w:val="25"/>
        </w:numPr>
        <w:spacing w:after="120"/>
        <w:ind w:left="426"/>
        <w:jc w:val="both"/>
        <w:rPr>
          <w:lang w:val="fr-FR"/>
        </w:rPr>
      </w:pPr>
      <w:r w:rsidRPr="007837B5">
        <w:rPr>
          <w:lang w:val="fr-FR"/>
        </w:rPr>
        <w:t>Un détail estimatif, un devis technique pour l'exécution des travaux, ainsi que tous les plans de détails doivent être fournis par l'I.C.</w:t>
      </w:r>
    </w:p>
    <w:p w14:paraId="165E6F29" w14:textId="77777777" w:rsidR="007837B5" w:rsidRPr="007F1621" w:rsidRDefault="007837B5" w:rsidP="000723EC">
      <w:pPr>
        <w:numPr>
          <w:ilvl w:val="0"/>
          <w:numId w:val="25"/>
        </w:numPr>
        <w:spacing w:after="120"/>
        <w:ind w:left="426"/>
        <w:jc w:val="both"/>
        <w:rPr>
          <w:lang w:val="fr-MA"/>
        </w:rPr>
      </w:pPr>
      <w:r w:rsidRPr="007F1621">
        <w:rPr>
          <w:lang w:val="fr-MA"/>
        </w:rPr>
        <w:t xml:space="preserve">L’aménagement intérieur et </w:t>
      </w:r>
      <w:r w:rsidR="0073446C" w:rsidRPr="007F1621">
        <w:rPr>
          <w:lang w:val="fr-MA"/>
        </w:rPr>
        <w:t>extérieur;</w:t>
      </w:r>
    </w:p>
    <w:p w14:paraId="3FDB4260" w14:textId="77777777" w:rsidR="007837B5" w:rsidRPr="007837B5" w:rsidRDefault="007837B5" w:rsidP="000723EC">
      <w:pPr>
        <w:numPr>
          <w:ilvl w:val="0"/>
          <w:numId w:val="25"/>
        </w:numPr>
        <w:spacing w:after="120"/>
        <w:ind w:left="426"/>
        <w:jc w:val="both"/>
        <w:rPr>
          <w:lang w:val="fr-FR"/>
        </w:rPr>
      </w:pPr>
      <w:r w:rsidRPr="007837B5">
        <w:rPr>
          <w:lang w:val="fr-FR"/>
        </w:rPr>
        <w:t>L’estimation des coûts des travaux.</w:t>
      </w:r>
    </w:p>
    <w:p w14:paraId="598E257B" w14:textId="77777777" w:rsidR="007837B5" w:rsidRPr="007837B5" w:rsidRDefault="007837B5" w:rsidP="00CE1FF8">
      <w:pPr>
        <w:pStyle w:val="Corpsdetexte"/>
        <w:kinsoku w:val="0"/>
        <w:overflowPunct w:val="0"/>
        <w:spacing w:after="120" w:line="240" w:lineRule="auto"/>
        <w:ind w:left="0"/>
        <w:jc w:val="both"/>
        <w:rPr>
          <w:b/>
          <w:bCs/>
          <w:spacing w:val="-3"/>
          <w:sz w:val="24"/>
          <w:szCs w:val="24"/>
        </w:rPr>
      </w:pPr>
      <w:r w:rsidRPr="007837B5">
        <w:rPr>
          <w:b/>
          <w:bCs/>
          <w:spacing w:val="-3"/>
          <w:sz w:val="24"/>
          <w:szCs w:val="24"/>
          <w:u w:val="single"/>
        </w:rPr>
        <w:t>N.B.</w:t>
      </w:r>
      <w:r w:rsidRPr="007837B5">
        <w:rPr>
          <w:b/>
          <w:bCs/>
          <w:spacing w:val="-3"/>
          <w:sz w:val="24"/>
          <w:szCs w:val="24"/>
        </w:rPr>
        <w:t> : Cette liste est indicative et nullement limitative, et a été établie pour indiquer à l’IC l'esprit dans lequel doivent être menées les études d'avant-projet.</w:t>
      </w:r>
    </w:p>
    <w:p w14:paraId="3D40B9E6" w14:textId="77777777" w:rsidR="007837B5" w:rsidRPr="007837B5" w:rsidRDefault="007837B5" w:rsidP="00CE1FF8">
      <w:pPr>
        <w:pStyle w:val="Corpsdetexte"/>
        <w:kinsoku w:val="0"/>
        <w:overflowPunct w:val="0"/>
        <w:spacing w:after="120" w:line="240" w:lineRule="auto"/>
        <w:ind w:left="0"/>
        <w:jc w:val="both"/>
        <w:rPr>
          <w:spacing w:val="-3"/>
          <w:sz w:val="24"/>
          <w:szCs w:val="24"/>
        </w:rPr>
      </w:pPr>
      <w:r w:rsidRPr="007837B5">
        <w:rPr>
          <w:spacing w:val="-3"/>
          <w:sz w:val="24"/>
          <w:szCs w:val="24"/>
        </w:rPr>
        <w:t>L’APD sera complété par la description détaillée des équipements et matériel nécessaires à l’exploitation et à l’entretien des stations de pompage et réseau.</w:t>
      </w:r>
    </w:p>
    <w:p w14:paraId="77287AB4" w14:textId="77777777" w:rsidR="007837B5" w:rsidRPr="007837B5" w:rsidRDefault="007837B5" w:rsidP="00CE1FF8">
      <w:pPr>
        <w:pStyle w:val="Corpsdetexte"/>
        <w:kinsoku w:val="0"/>
        <w:overflowPunct w:val="0"/>
        <w:spacing w:after="120" w:line="240" w:lineRule="auto"/>
        <w:ind w:left="0"/>
        <w:jc w:val="both"/>
        <w:rPr>
          <w:spacing w:val="-3"/>
          <w:sz w:val="24"/>
          <w:szCs w:val="24"/>
        </w:rPr>
      </w:pPr>
      <w:r w:rsidRPr="007837B5">
        <w:rPr>
          <w:spacing w:val="-3"/>
          <w:sz w:val="24"/>
          <w:szCs w:val="24"/>
        </w:rPr>
        <w:t>La méthodologie à adopter est comme suit :</w:t>
      </w:r>
    </w:p>
    <w:p w14:paraId="66F83689" w14:textId="77777777" w:rsidR="007837B5" w:rsidRPr="007837B5" w:rsidRDefault="007837B5" w:rsidP="000723EC">
      <w:pPr>
        <w:numPr>
          <w:ilvl w:val="0"/>
          <w:numId w:val="25"/>
        </w:numPr>
        <w:spacing w:after="120"/>
        <w:ind w:left="426"/>
        <w:jc w:val="both"/>
        <w:rPr>
          <w:lang w:val="fr-FR"/>
        </w:rPr>
      </w:pPr>
      <w:r w:rsidRPr="007837B5">
        <w:rPr>
          <w:lang w:val="fr-FR"/>
        </w:rPr>
        <w:t>Prise de contact avec les services de l’exploitation et entretien des ouvrages d’assainissement de la DATU, pour :</w:t>
      </w:r>
    </w:p>
    <w:p w14:paraId="5B511C61" w14:textId="77777777" w:rsidR="007837B5" w:rsidRPr="007837B5" w:rsidRDefault="007837B5" w:rsidP="000723EC">
      <w:pPr>
        <w:numPr>
          <w:ilvl w:val="1"/>
          <w:numId w:val="28"/>
        </w:numPr>
        <w:spacing w:after="120"/>
        <w:ind w:left="851"/>
        <w:jc w:val="both"/>
        <w:rPr>
          <w:lang w:val="fr-FR"/>
        </w:rPr>
      </w:pPr>
      <w:r w:rsidRPr="007837B5">
        <w:rPr>
          <w:lang w:val="fr-FR"/>
        </w:rPr>
        <w:t>Effectuer une analyse de l’organisation des services chargés de l’exploitation (nombre, qualification, … etc.) ;</w:t>
      </w:r>
    </w:p>
    <w:p w14:paraId="51BAA3AF" w14:textId="77777777" w:rsidR="007837B5" w:rsidRPr="007837B5" w:rsidRDefault="007837B5" w:rsidP="000723EC">
      <w:pPr>
        <w:numPr>
          <w:ilvl w:val="1"/>
          <w:numId w:val="28"/>
        </w:numPr>
        <w:spacing w:after="120"/>
        <w:ind w:left="851"/>
        <w:jc w:val="both"/>
        <w:rPr>
          <w:lang w:val="fr-FR"/>
        </w:rPr>
      </w:pPr>
      <w:r w:rsidRPr="007837B5">
        <w:rPr>
          <w:lang w:val="fr-FR"/>
        </w:rPr>
        <w:t>Evaluer les équipements et matériel existants y compris leur état actuel de fonctionnement ;</w:t>
      </w:r>
    </w:p>
    <w:p w14:paraId="00264061" w14:textId="77777777" w:rsidR="007837B5" w:rsidRPr="007837B5" w:rsidRDefault="007837B5" w:rsidP="000723EC">
      <w:pPr>
        <w:numPr>
          <w:ilvl w:val="0"/>
          <w:numId w:val="25"/>
        </w:numPr>
        <w:spacing w:after="120"/>
        <w:ind w:left="426"/>
        <w:jc w:val="both"/>
        <w:rPr>
          <w:lang w:val="fr-FR"/>
        </w:rPr>
      </w:pPr>
      <w:r w:rsidRPr="007837B5">
        <w:rPr>
          <w:lang w:val="fr-FR"/>
        </w:rPr>
        <w:t>Vérification de l’envergure des prestations d’exploitation et d’entretien en fonction de l’importance des services à fournir (longueur et types du réseau à entretenir, des stations de pompage, … etc.) ;</w:t>
      </w:r>
    </w:p>
    <w:p w14:paraId="56806782" w14:textId="77777777" w:rsidR="007837B5" w:rsidRPr="007837B5" w:rsidRDefault="007837B5" w:rsidP="000723EC">
      <w:pPr>
        <w:numPr>
          <w:ilvl w:val="0"/>
          <w:numId w:val="25"/>
        </w:numPr>
        <w:spacing w:after="120"/>
        <w:ind w:left="426"/>
        <w:jc w:val="both"/>
        <w:rPr>
          <w:lang w:val="fr-FR"/>
        </w:rPr>
      </w:pPr>
      <w:r w:rsidRPr="007837B5">
        <w:rPr>
          <w:lang w:val="fr-FR"/>
        </w:rPr>
        <w:t>Détermination des équipements et du matériel, nécessaires pour assurer l’exploitation et l’entretien ;</w:t>
      </w:r>
    </w:p>
    <w:p w14:paraId="170FCEC1" w14:textId="77777777" w:rsidR="007837B5" w:rsidRPr="007837B5" w:rsidRDefault="007837B5" w:rsidP="000723EC">
      <w:pPr>
        <w:numPr>
          <w:ilvl w:val="0"/>
          <w:numId w:val="25"/>
        </w:numPr>
        <w:spacing w:after="120"/>
        <w:ind w:left="426"/>
        <w:jc w:val="both"/>
        <w:rPr>
          <w:lang w:val="fr-FR"/>
        </w:rPr>
      </w:pPr>
      <w:r w:rsidRPr="007837B5">
        <w:rPr>
          <w:lang w:val="fr-FR"/>
        </w:rPr>
        <w:t>Détermination des spécifications techniques des équipements (plans des bâtiments de services, précision des types de véhicules, … etc.).</w:t>
      </w:r>
    </w:p>
    <w:p w14:paraId="547B92E3" w14:textId="77777777" w:rsidR="007837B5" w:rsidRPr="007837B5" w:rsidRDefault="007837B5" w:rsidP="00CE1FF8">
      <w:pPr>
        <w:pStyle w:val="Corpsdetexte"/>
        <w:spacing w:after="120" w:line="240" w:lineRule="auto"/>
        <w:ind w:left="0"/>
        <w:jc w:val="both"/>
        <w:rPr>
          <w:rFonts w:asciiTheme="majorBidi" w:eastAsia="Batang" w:hAnsiTheme="majorBidi" w:cstheme="majorBidi"/>
          <w:sz w:val="24"/>
          <w:szCs w:val="24"/>
        </w:rPr>
      </w:pPr>
      <w:r w:rsidRPr="007837B5">
        <w:rPr>
          <w:rFonts w:asciiTheme="majorBidi" w:eastAsia="Batang" w:hAnsiTheme="majorBidi" w:cstheme="majorBidi"/>
          <w:sz w:val="24"/>
          <w:szCs w:val="24"/>
        </w:rPr>
        <w:t>L’IC établira un chiffrage du montant annuel d’exploitation des ouvrages concernés par le projet.</w:t>
      </w:r>
    </w:p>
    <w:p w14:paraId="23BEE0F7" w14:textId="77777777" w:rsidR="007837B5" w:rsidRPr="0073446C" w:rsidRDefault="007837B5" w:rsidP="000723EC">
      <w:pPr>
        <w:pStyle w:val="Paragraphedeliste"/>
        <w:numPr>
          <w:ilvl w:val="0"/>
          <w:numId w:val="1"/>
        </w:numPr>
        <w:spacing w:before="120" w:after="120"/>
        <w:ind w:hanging="357"/>
        <w:rPr>
          <w:b/>
          <w:bCs/>
          <w:lang w:val="fr-FR"/>
        </w:rPr>
      </w:pPr>
      <w:r w:rsidRPr="0073446C">
        <w:rPr>
          <w:b/>
          <w:bCs/>
          <w:lang w:val="fr-FR"/>
        </w:rPr>
        <w:t>Dossier à fournir par l’IC</w:t>
      </w:r>
      <w:r w:rsidR="0073446C" w:rsidRPr="0073446C">
        <w:rPr>
          <w:b/>
          <w:bCs/>
          <w:lang w:val="fr-FR"/>
        </w:rPr>
        <w:t>:</w:t>
      </w:r>
    </w:p>
    <w:p w14:paraId="6CC916AE" w14:textId="77777777" w:rsidR="007837B5" w:rsidRPr="0073446C" w:rsidRDefault="007837B5" w:rsidP="00CE1FF8">
      <w:pPr>
        <w:pStyle w:val="Corpsdetexte"/>
        <w:kinsoku w:val="0"/>
        <w:overflowPunct w:val="0"/>
        <w:spacing w:after="120" w:line="240" w:lineRule="auto"/>
        <w:ind w:left="0"/>
        <w:jc w:val="both"/>
        <w:rPr>
          <w:spacing w:val="-3"/>
          <w:sz w:val="24"/>
          <w:szCs w:val="24"/>
        </w:rPr>
      </w:pPr>
      <w:r w:rsidRPr="0073446C">
        <w:rPr>
          <w:spacing w:val="-3"/>
          <w:sz w:val="24"/>
          <w:szCs w:val="24"/>
        </w:rPr>
        <w:t xml:space="preserve">Au terme de la </w:t>
      </w:r>
      <w:r w:rsidR="0073446C" w:rsidRPr="0073446C">
        <w:rPr>
          <w:spacing w:val="-3"/>
          <w:sz w:val="24"/>
          <w:szCs w:val="24"/>
        </w:rPr>
        <w:t>troisième étape</w:t>
      </w:r>
      <w:r w:rsidRPr="0073446C">
        <w:rPr>
          <w:spacing w:val="-3"/>
          <w:sz w:val="24"/>
          <w:szCs w:val="24"/>
        </w:rPr>
        <w:t>, l’IC doit établir un rapport détaillé comportant au minimum </w:t>
      </w:r>
      <w:r w:rsidRPr="0073446C">
        <w:rPr>
          <w:sz w:val="24"/>
          <w:szCs w:val="24"/>
        </w:rPr>
        <w:t>les éléments suivants, pour les sept</w:t>
      </w:r>
      <w:r w:rsidR="0073446C" w:rsidRPr="0073446C">
        <w:rPr>
          <w:sz w:val="24"/>
          <w:szCs w:val="24"/>
        </w:rPr>
        <w:t xml:space="preserve"> (7)</w:t>
      </w:r>
      <w:r w:rsidRPr="0073446C">
        <w:rPr>
          <w:sz w:val="24"/>
          <w:szCs w:val="24"/>
        </w:rPr>
        <w:t xml:space="preserve"> stations de pompage, ainsi que le</w:t>
      </w:r>
      <w:r w:rsidR="0073446C" w:rsidRPr="0073446C">
        <w:rPr>
          <w:sz w:val="24"/>
          <w:szCs w:val="24"/>
        </w:rPr>
        <w:t>urs conduites de refoulement</w:t>
      </w:r>
      <w:r w:rsidRPr="0073446C">
        <w:rPr>
          <w:sz w:val="24"/>
          <w:szCs w:val="24"/>
        </w:rPr>
        <w:t xml:space="preserve"> </w:t>
      </w:r>
      <w:r w:rsidR="0073446C" w:rsidRPr="0073446C">
        <w:rPr>
          <w:sz w:val="24"/>
          <w:szCs w:val="24"/>
        </w:rPr>
        <w:t>qui assurent</w:t>
      </w:r>
      <w:r w:rsidRPr="0073446C">
        <w:rPr>
          <w:sz w:val="24"/>
          <w:szCs w:val="24"/>
        </w:rPr>
        <w:t xml:space="preserve"> </w:t>
      </w:r>
      <w:r w:rsidR="0073446C" w:rsidRPr="0073446C">
        <w:rPr>
          <w:sz w:val="24"/>
          <w:szCs w:val="24"/>
        </w:rPr>
        <w:t>l’alimentation de</w:t>
      </w:r>
      <w:r w:rsidRPr="0073446C">
        <w:rPr>
          <w:sz w:val="24"/>
          <w:szCs w:val="24"/>
        </w:rPr>
        <w:t xml:space="preserve"> ces stations </w:t>
      </w:r>
      <w:r w:rsidRPr="0073446C">
        <w:rPr>
          <w:spacing w:val="-3"/>
          <w:sz w:val="24"/>
          <w:szCs w:val="24"/>
        </w:rPr>
        <w:t>:</w:t>
      </w:r>
    </w:p>
    <w:p w14:paraId="7977FED4" w14:textId="77777777" w:rsidR="007837B5" w:rsidRPr="0073446C" w:rsidRDefault="007837B5" w:rsidP="000723EC">
      <w:pPr>
        <w:numPr>
          <w:ilvl w:val="0"/>
          <w:numId w:val="25"/>
        </w:numPr>
        <w:spacing w:before="120" w:after="120"/>
        <w:ind w:left="426" w:hanging="357"/>
        <w:jc w:val="both"/>
        <w:rPr>
          <w:b/>
          <w:bCs/>
        </w:rPr>
      </w:pPr>
      <w:r w:rsidRPr="0073446C">
        <w:rPr>
          <w:b/>
          <w:bCs/>
        </w:rPr>
        <w:t>Rapport :</w:t>
      </w:r>
    </w:p>
    <w:p w14:paraId="0B780155" w14:textId="77777777" w:rsidR="007837B5" w:rsidRPr="0073446C" w:rsidRDefault="007837B5" w:rsidP="000723EC">
      <w:pPr>
        <w:numPr>
          <w:ilvl w:val="1"/>
          <w:numId w:val="28"/>
        </w:numPr>
        <w:spacing w:after="120"/>
        <w:ind w:left="851"/>
        <w:jc w:val="both"/>
        <w:rPr>
          <w:lang w:val="fr-FR"/>
        </w:rPr>
      </w:pPr>
      <w:r w:rsidRPr="0073446C">
        <w:rPr>
          <w:lang w:val="fr-FR"/>
        </w:rPr>
        <w:t>La synthèse des principales données de base ;</w:t>
      </w:r>
    </w:p>
    <w:p w14:paraId="15D7C62A" w14:textId="77777777" w:rsidR="007837B5" w:rsidRPr="0073446C" w:rsidRDefault="007837B5" w:rsidP="000723EC">
      <w:pPr>
        <w:numPr>
          <w:ilvl w:val="1"/>
          <w:numId w:val="28"/>
        </w:numPr>
        <w:spacing w:after="120"/>
        <w:ind w:left="851"/>
        <w:jc w:val="both"/>
        <w:rPr>
          <w:lang w:val="fr-FR"/>
        </w:rPr>
      </w:pPr>
      <w:r w:rsidRPr="0073446C">
        <w:rPr>
          <w:lang w:val="fr-FR"/>
        </w:rPr>
        <w:t>Les résultats de l’analyse critique des études antérieures ;</w:t>
      </w:r>
    </w:p>
    <w:p w14:paraId="11D9FA26" w14:textId="77777777" w:rsidR="007837B5" w:rsidRPr="0073446C" w:rsidRDefault="007837B5" w:rsidP="000723EC">
      <w:pPr>
        <w:numPr>
          <w:ilvl w:val="1"/>
          <w:numId w:val="28"/>
        </w:numPr>
        <w:spacing w:after="120"/>
        <w:ind w:left="851"/>
        <w:jc w:val="both"/>
        <w:rPr>
          <w:lang w:val="fr-FR"/>
        </w:rPr>
      </w:pPr>
      <w:r w:rsidRPr="0073446C">
        <w:rPr>
          <w:lang w:val="fr-FR"/>
        </w:rPr>
        <w:t>Les résultats du diagnostic physique et de la vérification hydraulique ;</w:t>
      </w:r>
    </w:p>
    <w:p w14:paraId="725E42D1" w14:textId="77777777" w:rsidR="007837B5" w:rsidRPr="0073446C" w:rsidRDefault="007837B5" w:rsidP="000723EC">
      <w:pPr>
        <w:numPr>
          <w:ilvl w:val="1"/>
          <w:numId w:val="28"/>
        </w:numPr>
        <w:spacing w:after="120"/>
        <w:ind w:left="851"/>
        <w:jc w:val="both"/>
        <w:rPr>
          <w:lang w:val="fr-FR"/>
        </w:rPr>
      </w:pPr>
      <w:r w:rsidRPr="0073446C">
        <w:rPr>
          <w:lang w:val="fr-FR"/>
        </w:rPr>
        <w:t>Évolution de la population et projections ;</w:t>
      </w:r>
    </w:p>
    <w:p w14:paraId="253642EA" w14:textId="77777777" w:rsidR="007837B5" w:rsidRPr="0073446C" w:rsidRDefault="007837B5" w:rsidP="000723EC">
      <w:pPr>
        <w:numPr>
          <w:ilvl w:val="1"/>
          <w:numId w:val="28"/>
        </w:numPr>
        <w:spacing w:after="120"/>
        <w:ind w:left="851"/>
        <w:jc w:val="both"/>
        <w:rPr>
          <w:lang w:val="fr-FR"/>
        </w:rPr>
      </w:pPr>
      <w:r w:rsidRPr="0073446C">
        <w:rPr>
          <w:lang w:val="fr-FR"/>
        </w:rPr>
        <w:lastRenderedPageBreak/>
        <w:t>Évaluation de la consommation d’eau potable et projections ;</w:t>
      </w:r>
    </w:p>
    <w:p w14:paraId="2DB1CF92" w14:textId="77777777" w:rsidR="007837B5" w:rsidRPr="0073446C" w:rsidRDefault="007837B5" w:rsidP="000723EC">
      <w:pPr>
        <w:numPr>
          <w:ilvl w:val="1"/>
          <w:numId w:val="28"/>
        </w:numPr>
        <w:spacing w:after="120"/>
        <w:ind w:left="851"/>
        <w:jc w:val="both"/>
        <w:rPr>
          <w:lang w:val="fr-FR"/>
        </w:rPr>
      </w:pPr>
      <w:r w:rsidRPr="0073446C">
        <w:rPr>
          <w:lang w:val="fr-FR"/>
        </w:rPr>
        <w:t xml:space="preserve">Formules de calcul utilisées pour l’estimation des débits eaux usées et charges polluantes, </w:t>
      </w:r>
    </w:p>
    <w:p w14:paraId="1974CF3C" w14:textId="77777777" w:rsidR="007837B5" w:rsidRPr="0073446C" w:rsidRDefault="007837B5" w:rsidP="000723EC">
      <w:pPr>
        <w:numPr>
          <w:ilvl w:val="1"/>
          <w:numId w:val="28"/>
        </w:numPr>
        <w:spacing w:after="120"/>
        <w:ind w:left="851"/>
        <w:jc w:val="both"/>
        <w:rPr>
          <w:lang w:val="fr-FR"/>
        </w:rPr>
      </w:pPr>
      <w:r w:rsidRPr="0073446C">
        <w:rPr>
          <w:lang w:val="fr-FR"/>
        </w:rPr>
        <w:t>Le réseau d’assainissement existant sur fond cartographique approprié ;</w:t>
      </w:r>
    </w:p>
    <w:p w14:paraId="313EF74E" w14:textId="77777777" w:rsidR="007837B5" w:rsidRPr="0073446C" w:rsidRDefault="007837B5" w:rsidP="000723EC">
      <w:pPr>
        <w:numPr>
          <w:ilvl w:val="1"/>
          <w:numId w:val="28"/>
        </w:numPr>
        <w:spacing w:after="120"/>
        <w:ind w:left="851"/>
        <w:jc w:val="both"/>
        <w:rPr>
          <w:lang w:val="fr-FR"/>
        </w:rPr>
      </w:pPr>
      <w:r w:rsidRPr="0073446C">
        <w:rPr>
          <w:lang w:val="fr-FR"/>
        </w:rPr>
        <w:t>Description et diagnostic détaillé des ouvrages ;</w:t>
      </w:r>
    </w:p>
    <w:p w14:paraId="57A24240" w14:textId="77777777" w:rsidR="007837B5" w:rsidRPr="0073446C" w:rsidRDefault="007837B5" w:rsidP="000723EC">
      <w:pPr>
        <w:numPr>
          <w:ilvl w:val="1"/>
          <w:numId w:val="28"/>
        </w:numPr>
        <w:spacing w:after="120"/>
        <w:ind w:left="851"/>
        <w:jc w:val="both"/>
        <w:rPr>
          <w:lang w:val="fr-FR"/>
        </w:rPr>
      </w:pPr>
      <w:r w:rsidRPr="0073446C">
        <w:rPr>
          <w:lang w:val="fr-FR"/>
        </w:rPr>
        <w:t>Rappel des données de base nécessaires pour le dimensionnement des stations de pompage ;</w:t>
      </w:r>
    </w:p>
    <w:p w14:paraId="06D48611" w14:textId="77777777" w:rsidR="007837B5" w:rsidRPr="0073446C" w:rsidRDefault="007837B5" w:rsidP="000723EC">
      <w:pPr>
        <w:numPr>
          <w:ilvl w:val="1"/>
          <w:numId w:val="28"/>
        </w:numPr>
        <w:spacing w:after="120"/>
        <w:ind w:left="851"/>
        <w:jc w:val="both"/>
        <w:rPr>
          <w:lang w:val="fr-FR"/>
        </w:rPr>
      </w:pPr>
      <w:r w:rsidRPr="0073446C">
        <w:rPr>
          <w:lang w:val="fr-FR"/>
        </w:rPr>
        <w:t>Critères de conception et de dimensionnement ;</w:t>
      </w:r>
    </w:p>
    <w:p w14:paraId="2227F479" w14:textId="77777777" w:rsidR="007837B5" w:rsidRPr="0073446C" w:rsidRDefault="007837B5" w:rsidP="000723EC">
      <w:pPr>
        <w:numPr>
          <w:ilvl w:val="1"/>
          <w:numId w:val="28"/>
        </w:numPr>
        <w:spacing w:after="120"/>
        <w:ind w:left="851"/>
        <w:jc w:val="both"/>
        <w:rPr>
          <w:lang w:val="fr-FR"/>
        </w:rPr>
      </w:pPr>
      <w:r w:rsidRPr="0073446C">
        <w:rPr>
          <w:lang w:val="fr-FR"/>
        </w:rPr>
        <w:t>Formules de calcul utilisées pour le dimensionnement des collecteurs, Déversoirs, stations de pompages et de relevage, antibéliers, partie électricité, régulation, … ;</w:t>
      </w:r>
    </w:p>
    <w:p w14:paraId="71DA8592" w14:textId="77777777" w:rsidR="007837B5" w:rsidRPr="0073446C" w:rsidRDefault="007837B5" w:rsidP="000723EC">
      <w:pPr>
        <w:numPr>
          <w:ilvl w:val="1"/>
          <w:numId w:val="28"/>
        </w:numPr>
        <w:spacing w:after="120"/>
        <w:ind w:left="851"/>
        <w:jc w:val="both"/>
        <w:rPr>
          <w:lang w:val="fr-FR"/>
        </w:rPr>
      </w:pPr>
      <w:r w:rsidRPr="0073446C">
        <w:rPr>
          <w:lang w:val="fr-FR"/>
        </w:rPr>
        <w:t>Notes de calcul des ouvrages y compris les tableaux suivants :</w:t>
      </w:r>
    </w:p>
    <w:p w14:paraId="6743140B" w14:textId="77777777" w:rsidR="007837B5" w:rsidRPr="0073446C" w:rsidRDefault="007837B5" w:rsidP="000723EC">
      <w:pPr>
        <w:numPr>
          <w:ilvl w:val="0"/>
          <w:numId w:val="30"/>
        </w:numPr>
        <w:tabs>
          <w:tab w:val="clear" w:pos="1352"/>
        </w:tabs>
        <w:spacing w:after="120"/>
        <w:ind w:left="1276" w:hanging="357"/>
        <w:jc w:val="both"/>
        <w:rPr>
          <w:rFonts w:asciiTheme="majorBidi" w:hAnsiTheme="majorBidi" w:cstheme="majorBidi"/>
          <w:lang w:val="fr-FR"/>
        </w:rPr>
      </w:pPr>
      <w:r w:rsidRPr="0073446C">
        <w:rPr>
          <w:rFonts w:asciiTheme="majorBidi" w:hAnsiTheme="majorBidi" w:cstheme="majorBidi"/>
          <w:lang w:val="fr-FR"/>
        </w:rPr>
        <w:t>Tableaux de calcul des débits de dimensionnement des conduites de refoulement (y compris choix des pompes et choix du diamètre économique) ;</w:t>
      </w:r>
    </w:p>
    <w:p w14:paraId="1364DA51" w14:textId="77777777" w:rsidR="007837B5" w:rsidRPr="0073446C" w:rsidRDefault="007837B5" w:rsidP="000723EC">
      <w:pPr>
        <w:numPr>
          <w:ilvl w:val="0"/>
          <w:numId w:val="30"/>
        </w:numPr>
        <w:tabs>
          <w:tab w:val="clear" w:pos="1352"/>
        </w:tabs>
        <w:spacing w:after="120"/>
        <w:ind w:left="1276" w:hanging="357"/>
        <w:jc w:val="both"/>
        <w:rPr>
          <w:rFonts w:asciiTheme="majorBidi" w:hAnsiTheme="majorBidi" w:cstheme="majorBidi"/>
          <w:lang w:val="fr-FR"/>
        </w:rPr>
      </w:pPr>
      <w:r w:rsidRPr="0073446C">
        <w:rPr>
          <w:rFonts w:asciiTheme="majorBidi" w:hAnsiTheme="majorBidi" w:cstheme="majorBidi"/>
          <w:lang w:val="fr-FR"/>
        </w:rPr>
        <w:t>Tableau relatif aux données de base de dimensionnement des déversoirs (Noms des déversoirs d’orage, débits d’entrée, débits retenus, débits déversés).</w:t>
      </w:r>
    </w:p>
    <w:p w14:paraId="1F18139E" w14:textId="77777777" w:rsidR="007837B5" w:rsidRPr="0073446C" w:rsidRDefault="007837B5" w:rsidP="000723EC">
      <w:pPr>
        <w:numPr>
          <w:ilvl w:val="1"/>
          <w:numId w:val="28"/>
        </w:numPr>
        <w:spacing w:after="120"/>
        <w:ind w:left="851"/>
        <w:jc w:val="both"/>
        <w:rPr>
          <w:lang w:val="fr-FR"/>
        </w:rPr>
      </w:pPr>
      <w:r w:rsidRPr="0073446C">
        <w:rPr>
          <w:lang w:val="fr-FR"/>
        </w:rPr>
        <w:t>Description des travaux projetés (Génie Civil et Équipements, renforcement, réhabilitation) ;</w:t>
      </w:r>
    </w:p>
    <w:p w14:paraId="79B56518" w14:textId="77777777" w:rsidR="007837B5" w:rsidRPr="0073446C" w:rsidRDefault="007837B5" w:rsidP="000723EC">
      <w:pPr>
        <w:numPr>
          <w:ilvl w:val="1"/>
          <w:numId w:val="28"/>
        </w:numPr>
        <w:spacing w:after="120"/>
        <w:ind w:left="851"/>
        <w:jc w:val="both"/>
        <w:rPr>
          <w:lang w:val="fr-FR"/>
        </w:rPr>
      </w:pPr>
      <w:r w:rsidRPr="0073446C">
        <w:rPr>
          <w:lang w:val="fr-FR"/>
        </w:rPr>
        <w:t>Coût et détail estimatif des travaux projetés ;</w:t>
      </w:r>
    </w:p>
    <w:p w14:paraId="3EF43B9C" w14:textId="77777777" w:rsidR="007837B5" w:rsidRPr="007F1621" w:rsidRDefault="007837B5" w:rsidP="000723EC">
      <w:pPr>
        <w:numPr>
          <w:ilvl w:val="1"/>
          <w:numId w:val="28"/>
        </w:numPr>
        <w:spacing w:after="120"/>
        <w:ind w:left="851"/>
        <w:jc w:val="both"/>
        <w:rPr>
          <w:lang w:val="fr-MA"/>
        </w:rPr>
      </w:pPr>
      <w:r w:rsidRPr="007F1621">
        <w:rPr>
          <w:lang w:val="fr-MA"/>
        </w:rPr>
        <w:t xml:space="preserve">Annexe 1 : Prix unitaires utilisés </w:t>
      </w:r>
    </w:p>
    <w:p w14:paraId="3A9FAD1C" w14:textId="77777777" w:rsidR="007837B5" w:rsidRPr="007F1621" w:rsidRDefault="007837B5" w:rsidP="000723EC">
      <w:pPr>
        <w:numPr>
          <w:ilvl w:val="1"/>
          <w:numId w:val="28"/>
        </w:numPr>
        <w:spacing w:after="120"/>
        <w:ind w:left="851"/>
        <w:jc w:val="both"/>
        <w:rPr>
          <w:lang w:val="fr-MA"/>
        </w:rPr>
      </w:pPr>
      <w:r w:rsidRPr="007F1621">
        <w:rPr>
          <w:lang w:val="fr-MA"/>
        </w:rPr>
        <w:t xml:space="preserve">Annexe 2 : Tableau de dimensionnement des conduites à réhabiliter </w:t>
      </w:r>
    </w:p>
    <w:p w14:paraId="1AC0D20E" w14:textId="77777777" w:rsidR="007837B5" w:rsidRPr="007F1621" w:rsidRDefault="007837B5" w:rsidP="000723EC">
      <w:pPr>
        <w:numPr>
          <w:ilvl w:val="1"/>
          <w:numId w:val="28"/>
        </w:numPr>
        <w:spacing w:after="120"/>
        <w:ind w:left="851"/>
        <w:jc w:val="both"/>
        <w:rPr>
          <w:lang w:val="fr-MA"/>
        </w:rPr>
      </w:pPr>
      <w:r w:rsidRPr="007F1621">
        <w:rPr>
          <w:lang w:val="fr-MA"/>
        </w:rPr>
        <w:t>Annexe 3 : Calcul détaillé des déversoirs d’orages, des antibéliers, diamètres économiques, vitesses d’écoulement et conditions d’autocurage, … etc. ;</w:t>
      </w:r>
    </w:p>
    <w:p w14:paraId="7247367A" w14:textId="77777777" w:rsidR="007837B5" w:rsidRPr="007F1621" w:rsidRDefault="007837B5" w:rsidP="000723EC">
      <w:pPr>
        <w:numPr>
          <w:ilvl w:val="1"/>
          <w:numId w:val="28"/>
        </w:numPr>
        <w:spacing w:after="120"/>
        <w:ind w:left="851"/>
        <w:jc w:val="both"/>
        <w:rPr>
          <w:lang w:val="fr-MA"/>
        </w:rPr>
      </w:pPr>
      <w:r w:rsidRPr="007F1621">
        <w:rPr>
          <w:lang w:val="fr-MA"/>
        </w:rPr>
        <w:t xml:space="preserve">Annexe 4 : Avant–métré des travaux  </w:t>
      </w:r>
    </w:p>
    <w:p w14:paraId="3101ECE5" w14:textId="77777777" w:rsidR="007837B5" w:rsidRPr="007F1621" w:rsidRDefault="007837B5" w:rsidP="000723EC">
      <w:pPr>
        <w:numPr>
          <w:ilvl w:val="1"/>
          <w:numId w:val="28"/>
        </w:numPr>
        <w:spacing w:after="120"/>
        <w:ind w:left="851"/>
        <w:jc w:val="both"/>
        <w:rPr>
          <w:lang w:val="fr-MA"/>
        </w:rPr>
      </w:pPr>
      <w:r w:rsidRPr="007F1621">
        <w:rPr>
          <w:lang w:val="fr-MA"/>
        </w:rPr>
        <w:t>Annexe 5 : Dossier géotechnique</w:t>
      </w:r>
    </w:p>
    <w:p w14:paraId="31E9C95C" w14:textId="77777777" w:rsidR="007837B5" w:rsidRPr="007F1621" w:rsidRDefault="007837B5" w:rsidP="000723EC">
      <w:pPr>
        <w:numPr>
          <w:ilvl w:val="1"/>
          <w:numId w:val="28"/>
        </w:numPr>
        <w:spacing w:after="120"/>
        <w:ind w:left="851"/>
        <w:jc w:val="both"/>
        <w:rPr>
          <w:lang w:val="fr-MA"/>
        </w:rPr>
      </w:pPr>
      <w:r w:rsidRPr="007F1621">
        <w:rPr>
          <w:lang w:val="fr-MA"/>
        </w:rPr>
        <w:t>Annexe 6 : Dossier topographique</w:t>
      </w:r>
    </w:p>
    <w:p w14:paraId="70DEA2CA" w14:textId="77777777" w:rsidR="007837B5" w:rsidRPr="007F1621" w:rsidRDefault="007837B5" w:rsidP="000723EC">
      <w:pPr>
        <w:numPr>
          <w:ilvl w:val="1"/>
          <w:numId w:val="28"/>
        </w:numPr>
        <w:spacing w:after="120"/>
        <w:ind w:left="851"/>
        <w:jc w:val="both"/>
        <w:rPr>
          <w:lang w:val="fr-MA"/>
        </w:rPr>
      </w:pPr>
      <w:r w:rsidRPr="007F1621">
        <w:rPr>
          <w:lang w:val="fr-MA"/>
        </w:rPr>
        <w:t>Annexe 7 : Dossier des équipements</w:t>
      </w:r>
    </w:p>
    <w:p w14:paraId="28180D74" w14:textId="77777777" w:rsidR="007837B5" w:rsidRPr="007F1621" w:rsidRDefault="007837B5" w:rsidP="000723EC">
      <w:pPr>
        <w:numPr>
          <w:ilvl w:val="1"/>
          <w:numId w:val="28"/>
        </w:numPr>
        <w:spacing w:after="120"/>
        <w:ind w:left="851"/>
        <w:jc w:val="both"/>
        <w:rPr>
          <w:lang w:val="fr-MA"/>
        </w:rPr>
      </w:pPr>
      <w:r w:rsidRPr="007F1621">
        <w:rPr>
          <w:lang w:val="fr-MA"/>
        </w:rPr>
        <w:t>Planning de réalisation des travaux projetés.</w:t>
      </w:r>
    </w:p>
    <w:p w14:paraId="3DC8EE89" w14:textId="77777777" w:rsidR="007837B5" w:rsidRPr="007F1621" w:rsidRDefault="007837B5" w:rsidP="000723EC">
      <w:pPr>
        <w:numPr>
          <w:ilvl w:val="1"/>
          <w:numId w:val="28"/>
        </w:numPr>
        <w:spacing w:after="120"/>
        <w:ind w:left="851"/>
        <w:jc w:val="both"/>
        <w:rPr>
          <w:lang w:val="fr-MA"/>
        </w:rPr>
      </w:pPr>
      <w:r w:rsidRPr="007F1621">
        <w:rPr>
          <w:lang w:val="fr-MA"/>
        </w:rPr>
        <w:t xml:space="preserve">PV écrits, </w:t>
      </w:r>
      <w:r w:rsidR="003236E1" w:rsidRPr="007F1621">
        <w:rPr>
          <w:lang w:val="fr-MA"/>
        </w:rPr>
        <w:t xml:space="preserve">photos … </w:t>
      </w:r>
      <w:r w:rsidRPr="007F1621">
        <w:rPr>
          <w:lang w:val="fr-MA"/>
        </w:rPr>
        <w:t>etc.</w:t>
      </w:r>
    </w:p>
    <w:p w14:paraId="6073DDFA" w14:textId="77777777" w:rsidR="007837B5" w:rsidRPr="007F1621" w:rsidRDefault="007837B5" w:rsidP="000723EC">
      <w:pPr>
        <w:numPr>
          <w:ilvl w:val="1"/>
          <w:numId w:val="28"/>
        </w:numPr>
        <w:spacing w:after="120"/>
        <w:ind w:left="851"/>
        <w:jc w:val="both"/>
        <w:rPr>
          <w:lang w:val="fr-MA"/>
        </w:rPr>
      </w:pPr>
      <w:r w:rsidRPr="007F1621">
        <w:rPr>
          <w:lang w:val="fr-MA"/>
        </w:rPr>
        <w:t>Une fiche-projet selon le modèle qui sera convenu avec la DATU/UGP.</w:t>
      </w:r>
    </w:p>
    <w:p w14:paraId="5817A25A" w14:textId="77777777" w:rsidR="007837B5" w:rsidRPr="007F1621" w:rsidRDefault="007837B5" w:rsidP="000723EC">
      <w:pPr>
        <w:numPr>
          <w:ilvl w:val="1"/>
          <w:numId w:val="28"/>
        </w:numPr>
        <w:spacing w:after="120"/>
        <w:ind w:left="851"/>
        <w:jc w:val="both"/>
        <w:rPr>
          <w:lang w:val="fr-MA"/>
        </w:rPr>
      </w:pPr>
      <w:r w:rsidRPr="007F1621">
        <w:rPr>
          <w:lang w:val="fr-MA"/>
        </w:rPr>
        <w:t>Note de synthèse.</w:t>
      </w:r>
    </w:p>
    <w:p w14:paraId="1DBC2B11" w14:textId="77777777" w:rsidR="007837B5" w:rsidRPr="007F1621" w:rsidRDefault="007837B5" w:rsidP="000723EC">
      <w:pPr>
        <w:numPr>
          <w:ilvl w:val="0"/>
          <w:numId w:val="25"/>
        </w:numPr>
        <w:spacing w:before="120" w:after="120"/>
        <w:ind w:left="425" w:hanging="357"/>
        <w:jc w:val="both"/>
        <w:rPr>
          <w:b/>
          <w:bCs/>
          <w:lang w:val="fr-MA"/>
        </w:rPr>
      </w:pPr>
      <w:r w:rsidRPr="007F1621">
        <w:rPr>
          <w:b/>
          <w:bCs/>
          <w:lang w:val="fr-MA"/>
        </w:rPr>
        <w:t>Pièces dessinées</w:t>
      </w:r>
    </w:p>
    <w:p w14:paraId="56CCF2E2" w14:textId="77777777" w:rsidR="007837B5" w:rsidRPr="0073446C" w:rsidRDefault="007837B5" w:rsidP="000723EC">
      <w:pPr>
        <w:numPr>
          <w:ilvl w:val="1"/>
          <w:numId w:val="28"/>
        </w:numPr>
        <w:spacing w:after="120"/>
        <w:ind w:left="850" w:hanging="357"/>
        <w:jc w:val="both"/>
        <w:rPr>
          <w:lang w:val="fr-FR"/>
        </w:rPr>
      </w:pPr>
      <w:r w:rsidRPr="0073446C">
        <w:rPr>
          <w:lang w:val="fr-FR"/>
        </w:rPr>
        <w:t>Les résultats du diagnostic physique et de la vérification hydraulique doivent également être représentés sur des plans au 1/500 ou 1/200 comportant les tracés des conduites avec indication des sections des canalisations, numéro des regards de visite et sens d’écoulement, et l’implantation des ouvrages avec légende appropriée. Ces plans doivent être fournis en couleur sur papier et sur support informatique ;</w:t>
      </w:r>
    </w:p>
    <w:p w14:paraId="0F8E9B6D" w14:textId="77777777" w:rsidR="007837B5" w:rsidRPr="0073446C" w:rsidRDefault="007837B5" w:rsidP="000723EC">
      <w:pPr>
        <w:numPr>
          <w:ilvl w:val="1"/>
          <w:numId w:val="28"/>
        </w:numPr>
        <w:spacing w:after="120"/>
        <w:ind w:left="850" w:hanging="357"/>
        <w:jc w:val="both"/>
        <w:rPr>
          <w:lang w:val="fr-FR"/>
        </w:rPr>
      </w:pPr>
      <w:r w:rsidRPr="0073446C">
        <w:rPr>
          <w:lang w:val="fr-FR"/>
        </w:rPr>
        <w:lastRenderedPageBreak/>
        <w:t>Les détails des tracés et profils ;</w:t>
      </w:r>
    </w:p>
    <w:p w14:paraId="6CED5779" w14:textId="77777777" w:rsidR="007837B5" w:rsidRPr="0073446C" w:rsidRDefault="007837B5" w:rsidP="000723EC">
      <w:pPr>
        <w:numPr>
          <w:ilvl w:val="1"/>
          <w:numId w:val="28"/>
        </w:numPr>
        <w:spacing w:after="120"/>
        <w:ind w:left="850" w:hanging="357"/>
        <w:jc w:val="both"/>
        <w:rPr>
          <w:lang w:val="fr-FR"/>
        </w:rPr>
      </w:pPr>
      <w:r w:rsidRPr="0073446C">
        <w:rPr>
          <w:lang w:val="fr-FR"/>
        </w:rPr>
        <w:t>Les plans de récolement des ouvrages hydrauliques et des locaux techniques ;</w:t>
      </w:r>
    </w:p>
    <w:p w14:paraId="6841A39B" w14:textId="77777777" w:rsidR="007837B5" w:rsidRPr="0073446C" w:rsidRDefault="007837B5" w:rsidP="000723EC">
      <w:pPr>
        <w:numPr>
          <w:ilvl w:val="1"/>
          <w:numId w:val="28"/>
        </w:numPr>
        <w:spacing w:after="120"/>
        <w:ind w:left="850" w:hanging="357"/>
        <w:jc w:val="both"/>
        <w:rPr>
          <w:lang w:val="fr-FR"/>
        </w:rPr>
      </w:pPr>
      <w:r w:rsidRPr="0073446C">
        <w:rPr>
          <w:lang w:val="fr-FR"/>
        </w:rPr>
        <w:t>Les plans de situation (levés topographiques) de tous les ouvrages objet du projet ;</w:t>
      </w:r>
    </w:p>
    <w:p w14:paraId="392E6BD1" w14:textId="77777777" w:rsidR="007837B5" w:rsidRPr="0073446C" w:rsidRDefault="007837B5" w:rsidP="000723EC">
      <w:pPr>
        <w:numPr>
          <w:ilvl w:val="1"/>
          <w:numId w:val="28"/>
        </w:numPr>
        <w:spacing w:after="120"/>
        <w:ind w:left="850" w:hanging="357"/>
        <w:jc w:val="both"/>
        <w:rPr>
          <w:lang w:val="fr-FR"/>
        </w:rPr>
      </w:pPr>
      <w:r w:rsidRPr="0073446C">
        <w:rPr>
          <w:lang w:val="fr-FR"/>
        </w:rPr>
        <w:t>Plans des réseaux existants au 1/5000e et au 1/2000e ;</w:t>
      </w:r>
    </w:p>
    <w:p w14:paraId="44EB0A17" w14:textId="77777777" w:rsidR="007837B5" w:rsidRPr="0073446C" w:rsidRDefault="007837B5" w:rsidP="000723EC">
      <w:pPr>
        <w:numPr>
          <w:ilvl w:val="1"/>
          <w:numId w:val="28"/>
        </w:numPr>
        <w:spacing w:after="120"/>
        <w:ind w:left="850" w:hanging="357"/>
        <w:jc w:val="both"/>
        <w:rPr>
          <w:lang w:val="fr-FR"/>
        </w:rPr>
      </w:pPr>
      <w:r w:rsidRPr="0073446C">
        <w:rPr>
          <w:lang w:val="fr-FR"/>
        </w:rPr>
        <w:t>Plan-type des regards avec coupes au 1/20e ;</w:t>
      </w:r>
    </w:p>
    <w:p w14:paraId="07EEF40B" w14:textId="77777777" w:rsidR="007837B5" w:rsidRPr="0073446C" w:rsidRDefault="007837B5" w:rsidP="000723EC">
      <w:pPr>
        <w:numPr>
          <w:ilvl w:val="1"/>
          <w:numId w:val="28"/>
        </w:numPr>
        <w:spacing w:after="120"/>
        <w:ind w:left="850" w:hanging="357"/>
        <w:jc w:val="both"/>
        <w:rPr>
          <w:lang w:val="fr-FR"/>
        </w:rPr>
      </w:pPr>
      <w:r w:rsidRPr="0073446C">
        <w:rPr>
          <w:lang w:val="fr-FR"/>
        </w:rPr>
        <w:t>Plan type d’ouvrages particuliers tel que déversoir d’orages ou autres au 1/200e ;</w:t>
      </w:r>
    </w:p>
    <w:p w14:paraId="7514FBBF" w14:textId="77777777" w:rsidR="007837B5" w:rsidRPr="0073446C" w:rsidRDefault="007837B5" w:rsidP="000723EC">
      <w:pPr>
        <w:numPr>
          <w:ilvl w:val="1"/>
          <w:numId w:val="28"/>
        </w:numPr>
        <w:spacing w:after="120"/>
        <w:ind w:left="850" w:hanging="357"/>
        <w:jc w:val="both"/>
        <w:rPr>
          <w:lang w:val="fr-FR"/>
        </w:rPr>
      </w:pPr>
      <w:r w:rsidRPr="0073446C">
        <w:rPr>
          <w:lang w:val="fr-FR"/>
        </w:rPr>
        <w:t>Plans et profils des ouvrages de traversées (cours d’eau, rivière, route, …) au 1/200e ;</w:t>
      </w:r>
    </w:p>
    <w:p w14:paraId="410ABF9B" w14:textId="77777777" w:rsidR="007837B5" w:rsidRPr="0073446C" w:rsidRDefault="007837B5" w:rsidP="000723EC">
      <w:pPr>
        <w:numPr>
          <w:ilvl w:val="1"/>
          <w:numId w:val="28"/>
        </w:numPr>
        <w:spacing w:after="120"/>
        <w:ind w:left="850" w:hanging="357"/>
        <w:jc w:val="both"/>
        <w:rPr>
          <w:lang w:val="fr-FR"/>
        </w:rPr>
      </w:pPr>
      <w:r w:rsidRPr="0073446C">
        <w:rPr>
          <w:lang w:val="fr-FR"/>
        </w:rPr>
        <w:t>Plans d’implantation des stations de pompage au 1/200e ;</w:t>
      </w:r>
    </w:p>
    <w:p w14:paraId="54656277" w14:textId="77777777" w:rsidR="007837B5" w:rsidRPr="0073446C" w:rsidRDefault="007837B5" w:rsidP="000723EC">
      <w:pPr>
        <w:numPr>
          <w:ilvl w:val="1"/>
          <w:numId w:val="28"/>
        </w:numPr>
        <w:spacing w:after="120"/>
        <w:ind w:left="850" w:hanging="357"/>
        <w:jc w:val="both"/>
        <w:rPr>
          <w:lang w:val="fr-FR"/>
        </w:rPr>
      </w:pPr>
      <w:r w:rsidRPr="0073446C">
        <w:rPr>
          <w:lang w:val="fr-FR"/>
        </w:rPr>
        <w:t>Plans et coupes guides (GC et équipements) des stations de pompage au 1/50e ;</w:t>
      </w:r>
    </w:p>
    <w:p w14:paraId="507F622B" w14:textId="77777777" w:rsidR="007837B5" w:rsidRPr="007F1621" w:rsidRDefault="007837B5" w:rsidP="000723EC">
      <w:pPr>
        <w:numPr>
          <w:ilvl w:val="1"/>
          <w:numId w:val="28"/>
        </w:numPr>
        <w:spacing w:after="120"/>
        <w:ind w:left="850" w:hanging="357"/>
        <w:jc w:val="both"/>
        <w:rPr>
          <w:lang w:val="fr-MA"/>
        </w:rPr>
      </w:pPr>
      <w:r w:rsidRPr="007F1621">
        <w:rPr>
          <w:lang w:val="fr-MA"/>
        </w:rPr>
        <w:t>Courbes caractéristiques des pompes.</w:t>
      </w:r>
    </w:p>
    <w:p w14:paraId="41E5FDE3" w14:textId="77777777" w:rsidR="007837B5" w:rsidRPr="0073446C" w:rsidRDefault="007837B5" w:rsidP="000723EC">
      <w:pPr>
        <w:numPr>
          <w:ilvl w:val="1"/>
          <w:numId w:val="28"/>
        </w:numPr>
        <w:spacing w:after="120"/>
        <w:ind w:left="850" w:hanging="357"/>
        <w:jc w:val="both"/>
        <w:rPr>
          <w:lang w:val="fr-FR"/>
        </w:rPr>
      </w:pPr>
      <w:r w:rsidRPr="0073446C">
        <w:rPr>
          <w:lang w:val="fr-FR"/>
        </w:rPr>
        <w:t>Tracé en plan et profil en long des conduites de refoulement existantes au 1/1000e –1/100e.</w:t>
      </w:r>
    </w:p>
    <w:p w14:paraId="2F49C761" w14:textId="77777777" w:rsidR="007837B5" w:rsidRPr="007F1621" w:rsidRDefault="007837B5" w:rsidP="000723EC">
      <w:pPr>
        <w:numPr>
          <w:ilvl w:val="1"/>
          <w:numId w:val="28"/>
        </w:numPr>
        <w:spacing w:after="120"/>
        <w:ind w:left="850" w:hanging="357"/>
        <w:jc w:val="both"/>
        <w:rPr>
          <w:lang w:val="fr-MA"/>
        </w:rPr>
      </w:pPr>
      <w:r w:rsidRPr="007F1621">
        <w:rPr>
          <w:lang w:val="fr-MA"/>
        </w:rPr>
        <w:t>Schémas électriques.</w:t>
      </w:r>
    </w:p>
    <w:p w14:paraId="3C72ACE1" w14:textId="77777777" w:rsidR="007837B5" w:rsidRPr="007F1621" w:rsidRDefault="007837B5" w:rsidP="000723EC">
      <w:pPr>
        <w:numPr>
          <w:ilvl w:val="0"/>
          <w:numId w:val="25"/>
        </w:numPr>
        <w:spacing w:before="120" w:after="120"/>
        <w:ind w:left="426"/>
        <w:jc w:val="both"/>
        <w:rPr>
          <w:b/>
          <w:bCs/>
          <w:lang w:val="fr-MA"/>
        </w:rPr>
      </w:pPr>
      <w:r w:rsidRPr="007F1621">
        <w:rPr>
          <w:b/>
          <w:bCs/>
          <w:lang w:val="fr-MA"/>
        </w:rPr>
        <w:t>Support magnétique</w:t>
      </w:r>
    </w:p>
    <w:p w14:paraId="165F0902" w14:textId="77777777" w:rsidR="007837B5" w:rsidRDefault="007837B5" w:rsidP="00CE1FF8">
      <w:pPr>
        <w:pStyle w:val="Corpsdetexte"/>
        <w:kinsoku w:val="0"/>
        <w:overflowPunct w:val="0"/>
        <w:spacing w:after="120" w:line="240" w:lineRule="auto"/>
        <w:ind w:left="426" w:right="113"/>
        <w:jc w:val="both"/>
        <w:rPr>
          <w:sz w:val="24"/>
          <w:szCs w:val="24"/>
        </w:rPr>
      </w:pPr>
      <w:r w:rsidRPr="0073446C">
        <w:rPr>
          <w:sz w:val="24"/>
          <w:szCs w:val="24"/>
        </w:rPr>
        <w:t>Tous les rapports écrits et tous les dessins (plans, images, cartographies, … etc.) doivent être fournis également sous forme de support magnétique (Word, Excel, DWG et DXF).</w:t>
      </w:r>
    </w:p>
    <w:p w14:paraId="56E96053" w14:textId="77777777" w:rsidR="00DA17D7" w:rsidRPr="0073446C" w:rsidRDefault="00DA17D7" w:rsidP="00750020">
      <w:pPr>
        <w:pStyle w:val="Corpsdetexte"/>
        <w:kinsoku w:val="0"/>
        <w:overflowPunct w:val="0"/>
        <w:spacing w:after="0" w:line="240" w:lineRule="auto"/>
        <w:ind w:left="426" w:right="113"/>
        <w:jc w:val="both"/>
        <w:rPr>
          <w:sz w:val="24"/>
          <w:szCs w:val="24"/>
        </w:rPr>
      </w:pPr>
    </w:p>
    <w:p w14:paraId="52213EBF" w14:textId="77777777" w:rsidR="00DA17D7" w:rsidRPr="00057A75" w:rsidRDefault="00DA17D7" w:rsidP="00AB1BFE">
      <w:pPr>
        <w:pStyle w:val="Titre4"/>
        <w:rPr>
          <w:rFonts w:eastAsiaTheme="minorHAnsi"/>
          <w:b/>
          <w:lang w:val="fr-FR"/>
        </w:rPr>
      </w:pPr>
      <w:bookmarkStart w:id="20" w:name="_Toc166249258"/>
      <w:r w:rsidRPr="00057A75">
        <w:rPr>
          <w:rFonts w:eastAsiaTheme="minorHAnsi"/>
          <w:b/>
          <w:lang w:val="fr-FR"/>
        </w:rPr>
        <w:t>A.</w:t>
      </w:r>
      <w:r w:rsidR="0080162D">
        <w:rPr>
          <w:rFonts w:eastAsiaTheme="minorHAnsi"/>
          <w:b/>
          <w:lang w:val="fr-FR"/>
        </w:rPr>
        <w:t>2</w:t>
      </w:r>
      <w:r w:rsidRPr="00057A75">
        <w:rPr>
          <w:rFonts w:eastAsiaTheme="minorHAnsi"/>
          <w:b/>
          <w:lang w:val="fr-FR"/>
        </w:rPr>
        <w:t>.</w:t>
      </w:r>
      <w:r w:rsidR="0080162D">
        <w:rPr>
          <w:rFonts w:eastAsiaTheme="minorHAnsi"/>
          <w:b/>
          <w:lang w:val="fr-FR"/>
        </w:rPr>
        <w:t>2</w:t>
      </w:r>
      <w:r w:rsidRPr="00057A75">
        <w:rPr>
          <w:rFonts w:eastAsiaTheme="minorHAnsi"/>
          <w:b/>
          <w:lang w:val="fr-FR"/>
        </w:rPr>
        <w:t xml:space="preserve"> </w:t>
      </w:r>
      <w:r>
        <w:rPr>
          <w:rFonts w:eastAsiaTheme="minorHAnsi"/>
          <w:b/>
          <w:lang w:val="fr-FR"/>
        </w:rPr>
        <w:t>Dossier de consultation des Entreprises (DCE) des stations de pompage et leurs conduites de refoulement</w:t>
      </w:r>
    </w:p>
    <w:bookmarkEnd w:id="20"/>
    <w:p w14:paraId="6071031F"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 xml:space="preserve">Lors de cette </w:t>
      </w:r>
      <w:r w:rsidR="00DA17D7" w:rsidRPr="00DA17D7">
        <w:rPr>
          <w:spacing w:val="-3"/>
          <w:sz w:val="24"/>
          <w:szCs w:val="24"/>
        </w:rPr>
        <w:t xml:space="preserve">quatrième </w:t>
      </w:r>
      <w:r w:rsidR="003236E1">
        <w:rPr>
          <w:spacing w:val="-3"/>
          <w:sz w:val="24"/>
          <w:szCs w:val="24"/>
        </w:rPr>
        <w:t>mission</w:t>
      </w:r>
      <w:r w:rsidRPr="00DA17D7">
        <w:rPr>
          <w:spacing w:val="-3"/>
          <w:sz w:val="24"/>
          <w:szCs w:val="24"/>
        </w:rPr>
        <w:t xml:space="preserve">, l’IC se chargera de l'établissement des dossiers d'appels d'offres pour la réalisation des travaux détaillés au niveau </w:t>
      </w:r>
      <w:r w:rsidR="00AD7E6A">
        <w:rPr>
          <w:spacing w:val="-3"/>
          <w:sz w:val="24"/>
          <w:szCs w:val="24"/>
        </w:rPr>
        <w:t xml:space="preserve">de la troisième </w:t>
      </w:r>
      <w:r w:rsidR="003236E1">
        <w:rPr>
          <w:spacing w:val="-3"/>
          <w:sz w:val="24"/>
          <w:szCs w:val="24"/>
        </w:rPr>
        <w:t>mission</w:t>
      </w:r>
      <w:r w:rsidRPr="00DA17D7">
        <w:rPr>
          <w:spacing w:val="-3"/>
          <w:sz w:val="24"/>
          <w:szCs w:val="24"/>
        </w:rPr>
        <w:t xml:space="preserve">. </w:t>
      </w:r>
    </w:p>
    <w:p w14:paraId="6A919F04" w14:textId="77777777" w:rsidR="00DA17D7"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définira un allotissement du projet et des différents ouvrages à réaliser en concertation avec la DATU/UGP, et établira les dossiers de consultation relatifs aux différents lots.</w:t>
      </w:r>
    </w:p>
    <w:p w14:paraId="6F8E45BA" w14:textId="77777777" w:rsidR="00DA17D7" w:rsidRPr="00DA17D7" w:rsidRDefault="007837B5" w:rsidP="000723EC">
      <w:pPr>
        <w:pStyle w:val="Paragraphedeliste"/>
        <w:numPr>
          <w:ilvl w:val="0"/>
          <w:numId w:val="1"/>
        </w:numPr>
        <w:spacing w:before="120" w:after="120"/>
        <w:rPr>
          <w:b/>
          <w:bCs/>
          <w:lang w:val="fr-FR"/>
        </w:rPr>
      </w:pPr>
      <w:r w:rsidRPr="00DA17D7">
        <w:rPr>
          <w:b/>
          <w:bCs/>
          <w:lang w:val="fr-FR"/>
        </w:rPr>
        <w:t>Dossiers à</w:t>
      </w:r>
      <w:r w:rsidR="00DA17D7" w:rsidRPr="00DA17D7">
        <w:rPr>
          <w:b/>
          <w:bCs/>
          <w:lang w:val="fr-FR"/>
        </w:rPr>
        <w:t xml:space="preserve"> fournir par l’IC pour la quatrième étape</w:t>
      </w:r>
      <w:r w:rsidR="00DA17D7">
        <w:rPr>
          <w:b/>
          <w:bCs/>
          <w:lang w:val="fr-FR"/>
        </w:rPr>
        <w:t> :</w:t>
      </w:r>
    </w:p>
    <w:p w14:paraId="4015D247"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Chaque dossier correspondant à un lot comprendra, à titre indicatif, les pièces suivantes (la présentation et l'ordre des pièces seront précis</w:t>
      </w:r>
      <w:r w:rsidR="00DA17D7" w:rsidRPr="00DA17D7">
        <w:rPr>
          <w:rFonts w:asciiTheme="majorBidi" w:hAnsiTheme="majorBidi" w:cstheme="majorBidi"/>
          <w:lang w:val="fr-FR"/>
        </w:rPr>
        <w:t>és en concertation avec l’UGP</w:t>
      </w:r>
      <w:r w:rsidRPr="00DA17D7">
        <w:rPr>
          <w:rFonts w:asciiTheme="majorBidi" w:hAnsiTheme="majorBidi" w:cstheme="majorBidi"/>
          <w:lang w:val="fr-FR"/>
        </w:rPr>
        <w:t> :</w:t>
      </w:r>
    </w:p>
    <w:p w14:paraId="2030C23D" w14:textId="77777777" w:rsidR="007837B5" w:rsidRPr="007F1621" w:rsidRDefault="007837B5" w:rsidP="000723EC">
      <w:pPr>
        <w:numPr>
          <w:ilvl w:val="0"/>
          <w:numId w:val="25"/>
        </w:numPr>
        <w:spacing w:before="120" w:after="120"/>
        <w:ind w:left="426"/>
        <w:jc w:val="both"/>
        <w:rPr>
          <w:b/>
          <w:bCs/>
          <w:lang w:val="fr-MA"/>
        </w:rPr>
      </w:pPr>
      <w:r w:rsidRPr="007F1621">
        <w:rPr>
          <w:b/>
          <w:bCs/>
          <w:lang w:val="fr-MA"/>
        </w:rPr>
        <w:t>Pièces écrites</w:t>
      </w:r>
    </w:p>
    <w:p w14:paraId="09986CD7" w14:textId="77777777" w:rsidR="007837B5" w:rsidRPr="00DA17D7" w:rsidRDefault="007837B5" w:rsidP="000723EC">
      <w:pPr>
        <w:numPr>
          <w:ilvl w:val="1"/>
          <w:numId w:val="28"/>
        </w:numPr>
        <w:spacing w:after="120"/>
        <w:ind w:left="851"/>
        <w:jc w:val="both"/>
        <w:rPr>
          <w:lang w:val="fr-FR"/>
        </w:rPr>
      </w:pPr>
      <w:r w:rsidRPr="00DA17D7">
        <w:rPr>
          <w:lang w:val="fr-FR"/>
        </w:rPr>
        <w:t>Une présentation rapide de l'ensemble des travaux, ainsi que de ceux faisant l'objet de la consultation ;</w:t>
      </w:r>
    </w:p>
    <w:p w14:paraId="37941CF1" w14:textId="77777777" w:rsidR="007837B5" w:rsidRPr="00DA17D7" w:rsidRDefault="007837B5" w:rsidP="000723EC">
      <w:pPr>
        <w:numPr>
          <w:ilvl w:val="1"/>
          <w:numId w:val="28"/>
        </w:numPr>
        <w:spacing w:after="120"/>
        <w:ind w:left="851"/>
        <w:jc w:val="both"/>
        <w:rPr>
          <w:lang w:val="fr-FR"/>
        </w:rPr>
      </w:pPr>
      <w:r w:rsidRPr="00DA17D7">
        <w:rPr>
          <w:lang w:val="fr-FR"/>
        </w:rPr>
        <w:t>Un descriptif des travaux à réaliser avec tous les renseignements, données, graphiques, diagrammes et explications nécessaires ;</w:t>
      </w:r>
    </w:p>
    <w:p w14:paraId="4827232A" w14:textId="77777777" w:rsidR="007837B5" w:rsidRPr="00DA17D7" w:rsidRDefault="007837B5" w:rsidP="000723EC">
      <w:pPr>
        <w:numPr>
          <w:ilvl w:val="1"/>
          <w:numId w:val="28"/>
        </w:numPr>
        <w:spacing w:after="120"/>
        <w:ind w:left="851"/>
        <w:jc w:val="both"/>
        <w:rPr>
          <w:lang w:val="fr-FR"/>
        </w:rPr>
      </w:pPr>
      <w:r w:rsidRPr="00DA17D7">
        <w:rPr>
          <w:lang w:val="fr-FR"/>
        </w:rPr>
        <w:t>Pour le matériel hydraulique, mécanique et électrique, les caractéristiques et les conditions de fonctionnement seront parfaitement définies pour les consultations par appel d'offre.</w:t>
      </w:r>
    </w:p>
    <w:p w14:paraId="207CE564" w14:textId="77777777" w:rsidR="007837B5" w:rsidRPr="00DA17D7" w:rsidRDefault="007837B5" w:rsidP="00CE1FF8">
      <w:pPr>
        <w:spacing w:after="120"/>
        <w:ind w:left="851"/>
        <w:jc w:val="both"/>
        <w:rPr>
          <w:lang w:val="fr-FR"/>
        </w:rPr>
      </w:pPr>
      <w:r w:rsidRPr="00DA17D7">
        <w:rPr>
          <w:lang w:val="fr-FR"/>
        </w:rPr>
        <w:t xml:space="preserve">L'IC veillera à laisser, dans la mesure du possible, aux entreprises soumissionnaires la liberté de proposer certains principes d'exécution, brevets qui leur sont propres, en </w:t>
      </w:r>
      <w:r w:rsidRPr="00DA17D7">
        <w:rPr>
          <w:lang w:val="fr-FR"/>
        </w:rPr>
        <w:lastRenderedPageBreak/>
        <w:t>précisant les degrés de technicité et le luxe imposé, de façon à avoir des offres comparables.</w:t>
      </w:r>
    </w:p>
    <w:p w14:paraId="7278ECB7" w14:textId="77777777" w:rsidR="007837B5" w:rsidRPr="00DA17D7" w:rsidRDefault="007837B5" w:rsidP="00CE1FF8">
      <w:pPr>
        <w:spacing w:after="120"/>
        <w:ind w:left="851"/>
        <w:jc w:val="both"/>
        <w:rPr>
          <w:lang w:val="fr-FR"/>
        </w:rPr>
      </w:pPr>
      <w:r w:rsidRPr="00DA17D7">
        <w:rPr>
          <w:lang w:val="fr-FR"/>
        </w:rPr>
        <w:t>L'IC fixera les délais maximaux admis pour chaque lot de travaux, ainsi que, le cas échéant, un planning d'exécution faisant ressortir les délais de réalisation de certains ouvrages particuliers lorsque l'exige la coordination des différents lots.</w:t>
      </w:r>
    </w:p>
    <w:p w14:paraId="241E1BF2" w14:textId="77777777" w:rsidR="007837B5" w:rsidRPr="00DA17D7" w:rsidRDefault="007837B5" w:rsidP="000723EC">
      <w:pPr>
        <w:numPr>
          <w:ilvl w:val="1"/>
          <w:numId w:val="28"/>
        </w:numPr>
        <w:spacing w:after="120"/>
        <w:ind w:left="851"/>
        <w:jc w:val="both"/>
        <w:rPr>
          <w:lang w:val="fr-FR"/>
        </w:rPr>
      </w:pPr>
      <w:r w:rsidRPr="00DA17D7">
        <w:rPr>
          <w:lang w:val="fr-FR"/>
        </w:rPr>
        <w:t>Cahier des Clauses Administratives Générales (CCAG) ;</w:t>
      </w:r>
    </w:p>
    <w:p w14:paraId="3222E94F" w14:textId="77777777" w:rsidR="007837B5" w:rsidRPr="00DA17D7" w:rsidRDefault="007837B5" w:rsidP="000723EC">
      <w:pPr>
        <w:numPr>
          <w:ilvl w:val="1"/>
          <w:numId w:val="28"/>
        </w:numPr>
        <w:spacing w:after="120"/>
        <w:ind w:left="851"/>
        <w:jc w:val="both"/>
        <w:rPr>
          <w:lang w:val="fr-FR"/>
        </w:rPr>
      </w:pPr>
      <w:r w:rsidRPr="00DA17D7">
        <w:rPr>
          <w:lang w:val="fr-FR"/>
        </w:rPr>
        <w:t>Cahier des Clauses Administratives Particulières (CCAP) ;</w:t>
      </w:r>
    </w:p>
    <w:p w14:paraId="005D3FBD" w14:textId="77777777" w:rsidR="007837B5" w:rsidRPr="00DA17D7" w:rsidRDefault="007837B5" w:rsidP="000723EC">
      <w:pPr>
        <w:numPr>
          <w:ilvl w:val="1"/>
          <w:numId w:val="28"/>
        </w:numPr>
        <w:spacing w:after="120"/>
        <w:ind w:left="851"/>
        <w:jc w:val="both"/>
        <w:rPr>
          <w:lang w:val="fr-FR"/>
        </w:rPr>
      </w:pPr>
      <w:r w:rsidRPr="00DA17D7">
        <w:rPr>
          <w:lang w:val="fr-FR"/>
        </w:rPr>
        <w:t>Cahier des Clauses Techniques Générales (CCTG) ;</w:t>
      </w:r>
    </w:p>
    <w:p w14:paraId="1462E671" w14:textId="77777777" w:rsidR="007837B5" w:rsidRPr="00DA17D7" w:rsidRDefault="007837B5" w:rsidP="000723EC">
      <w:pPr>
        <w:numPr>
          <w:ilvl w:val="1"/>
          <w:numId w:val="28"/>
        </w:numPr>
        <w:spacing w:after="120"/>
        <w:ind w:left="851"/>
        <w:jc w:val="both"/>
        <w:rPr>
          <w:lang w:val="fr-FR"/>
        </w:rPr>
      </w:pPr>
      <w:r w:rsidRPr="00DA17D7">
        <w:rPr>
          <w:lang w:val="fr-FR"/>
        </w:rPr>
        <w:t>Cahier des Clauses Techniques Particulières (CCTP) ;</w:t>
      </w:r>
    </w:p>
    <w:p w14:paraId="312F3A0C" w14:textId="77777777" w:rsidR="007837B5" w:rsidRPr="007F1621" w:rsidRDefault="007837B5" w:rsidP="000723EC">
      <w:pPr>
        <w:numPr>
          <w:ilvl w:val="1"/>
          <w:numId w:val="28"/>
        </w:numPr>
        <w:spacing w:after="120"/>
        <w:ind w:left="851"/>
        <w:jc w:val="both"/>
        <w:rPr>
          <w:lang w:val="fr-MA"/>
        </w:rPr>
      </w:pPr>
      <w:r w:rsidRPr="007F1621">
        <w:rPr>
          <w:lang w:val="fr-MA"/>
        </w:rPr>
        <w:t>Définition des Prix ;</w:t>
      </w:r>
    </w:p>
    <w:p w14:paraId="7BD29AA8" w14:textId="77777777" w:rsidR="007837B5" w:rsidRPr="00DA17D7" w:rsidRDefault="007837B5" w:rsidP="000723EC">
      <w:pPr>
        <w:numPr>
          <w:ilvl w:val="1"/>
          <w:numId w:val="28"/>
        </w:numPr>
        <w:spacing w:after="120"/>
        <w:ind w:left="851"/>
        <w:jc w:val="both"/>
        <w:rPr>
          <w:lang w:val="fr-FR"/>
        </w:rPr>
      </w:pPr>
      <w:r w:rsidRPr="00DA17D7">
        <w:rPr>
          <w:lang w:val="fr-FR"/>
        </w:rPr>
        <w:t>Bordereau des Prix Formant Détail Estimatif ;</w:t>
      </w:r>
    </w:p>
    <w:p w14:paraId="59840934" w14:textId="77777777" w:rsidR="007837B5" w:rsidRPr="00DA17D7" w:rsidRDefault="007837B5" w:rsidP="000723EC">
      <w:pPr>
        <w:numPr>
          <w:ilvl w:val="1"/>
          <w:numId w:val="28"/>
        </w:numPr>
        <w:spacing w:after="120"/>
        <w:ind w:left="851"/>
        <w:jc w:val="both"/>
        <w:rPr>
          <w:lang w:val="fr-FR"/>
        </w:rPr>
      </w:pPr>
      <w:r w:rsidRPr="00DA17D7">
        <w:rPr>
          <w:lang w:val="fr-FR"/>
        </w:rPr>
        <w:t>Autres documents, rapport géotechnique, caractérisation des eaux, notes de calcul complémentaires, … etc. ;</w:t>
      </w:r>
    </w:p>
    <w:p w14:paraId="3961F891" w14:textId="77777777" w:rsidR="007837B5" w:rsidRPr="007F1621" w:rsidRDefault="007837B5" w:rsidP="000723EC">
      <w:pPr>
        <w:numPr>
          <w:ilvl w:val="1"/>
          <w:numId w:val="28"/>
        </w:numPr>
        <w:spacing w:after="120"/>
        <w:ind w:left="851"/>
        <w:jc w:val="both"/>
        <w:rPr>
          <w:lang w:val="fr-MA"/>
        </w:rPr>
      </w:pPr>
      <w:r w:rsidRPr="007F1621">
        <w:rPr>
          <w:lang w:val="fr-MA"/>
        </w:rPr>
        <w:t>Estimation Confidentielle.</w:t>
      </w:r>
    </w:p>
    <w:p w14:paraId="7E89A2FF" w14:textId="77777777" w:rsidR="007837B5" w:rsidRPr="007F1621" w:rsidRDefault="007837B5" w:rsidP="000723EC">
      <w:pPr>
        <w:numPr>
          <w:ilvl w:val="0"/>
          <w:numId w:val="25"/>
        </w:numPr>
        <w:spacing w:before="120" w:after="120"/>
        <w:ind w:left="426"/>
        <w:jc w:val="both"/>
        <w:rPr>
          <w:b/>
          <w:bCs/>
          <w:lang w:val="fr-MA"/>
        </w:rPr>
      </w:pPr>
      <w:r w:rsidRPr="007F1621">
        <w:rPr>
          <w:b/>
          <w:bCs/>
          <w:lang w:val="fr-MA"/>
        </w:rPr>
        <w:t>Pièces dessinées</w:t>
      </w:r>
    </w:p>
    <w:p w14:paraId="013F060E" w14:textId="77777777" w:rsidR="007837B5" w:rsidRPr="00DA17D7" w:rsidRDefault="007837B5" w:rsidP="000723EC">
      <w:pPr>
        <w:numPr>
          <w:ilvl w:val="1"/>
          <w:numId w:val="28"/>
        </w:numPr>
        <w:spacing w:after="120"/>
        <w:ind w:left="851"/>
        <w:jc w:val="both"/>
      </w:pPr>
      <w:r w:rsidRPr="00DA17D7">
        <w:t>Plans de situation ;</w:t>
      </w:r>
    </w:p>
    <w:p w14:paraId="69D7EC79" w14:textId="77777777" w:rsidR="007837B5" w:rsidRPr="007F1621" w:rsidRDefault="007837B5" w:rsidP="000723EC">
      <w:pPr>
        <w:numPr>
          <w:ilvl w:val="1"/>
          <w:numId w:val="28"/>
        </w:numPr>
        <w:spacing w:after="120"/>
        <w:ind w:left="851"/>
        <w:jc w:val="both"/>
        <w:rPr>
          <w:lang w:val="fr-MA"/>
        </w:rPr>
      </w:pPr>
      <w:r w:rsidRPr="007F1621">
        <w:rPr>
          <w:lang w:val="fr-MA"/>
        </w:rPr>
        <w:t>Tracés et profils ;</w:t>
      </w:r>
    </w:p>
    <w:p w14:paraId="1B97D04D" w14:textId="77777777" w:rsidR="007837B5" w:rsidRPr="00DA17D7" w:rsidRDefault="007837B5" w:rsidP="000723EC">
      <w:pPr>
        <w:numPr>
          <w:ilvl w:val="1"/>
          <w:numId w:val="28"/>
        </w:numPr>
        <w:spacing w:after="120"/>
        <w:ind w:left="851"/>
        <w:jc w:val="both"/>
        <w:rPr>
          <w:lang w:val="fr-FR"/>
        </w:rPr>
      </w:pPr>
      <w:r w:rsidRPr="00DA17D7">
        <w:rPr>
          <w:lang w:val="fr-FR"/>
        </w:rPr>
        <w:t>Plans d’ensemble et de détail des ouvrages et leurs équipements ;</w:t>
      </w:r>
    </w:p>
    <w:p w14:paraId="2A1EDFF5" w14:textId="77777777" w:rsidR="007837B5" w:rsidRPr="00DA17D7" w:rsidRDefault="007837B5" w:rsidP="000723EC">
      <w:pPr>
        <w:numPr>
          <w:ilvl w:val="1"/>
          <w:numId w:val="28"/>
        </w:numPr>
        <w:spacing w:after="120"/>
        <w:ind w:left="851"/>
        <w:jc w:val="both"/>
        <w:rPr>
          <w:lang w:val="fr-FR"/>
        </w:rPr>
      </w:pPr>
      <w:r w:rsidRPr="00DA17D7">
        <w:rPr>
          <w:lang w:val="fr-FR"/>
        </w:rPr>
        <w:t>Plans de principe, de détails, coupes, … etc. ;</w:t>
      </w:r>
    </w:p>
    <w:p w14:paraId="7D828681" w14:textId="77777777" w:rsidR="007837B5" w:rsidRPr="00DA17D7" w:rsidRDefault="007837B5" w:rsidP="000723EC">
      <w:pPr>
        <w:numPr>
          <w:ilvl w:val="1"/>
          <w:numId w:val="28"/>
        </w:numPr>
        <w:spacing w:after="120"/>
        <w:ind w:left="851"/>
        <w:jc w:val="both"/>
        <w:rPr>
          <w:lang w:val="fr-FR"/>
        </w:rPr>
      </w:pPr>
      <w:r w:rsidRPr="00DA17D7">
        <w:rPr>
          <w:lang w:val="fr-FR"/>
        </w:rPr>
        <w:t>Plans guides des ouvrages d’assainissement collectif (stations de pompage, conduites, ouvrages spéciaux, logements, ouvrages annexes, etc.).</w:t>
      </w:r>
    </w:p>
    <w:p w14:paraId="136EEE2A" w14:textId="77777777" w:rsidR="007837B5" w:rsidRPr="007F1621" w:rsidRDefault="007837B5" w:rsidP="000723EC">
      <w:pPr>
        <w:numPr>
          <w:ilvl w:val="0"/>
          <w:numId w:val="25"/>
        </w:numPr>
        <w:spacing w:before="120" w:after="120"/>
        <w:ind w:left="426"/>
        <w:jc w:val="both"/>
        <w:rPr>
          <w:b/>
          <w:bCs/>
          <w:lang w:val="fr-MA"/>
        </w:rPr>
      </w:pPr>
      <w:r w:rsidRPr="007F1621">
        <w:rPr>
          <w:b/>
          <w:bCs/>
          <w:lang w:val="fr-MA"/>
        </w:rPr>
        <w:t>Pièces confidentielles</w:t>
      </w:r>
    </w:p>
    <w:p w14:paraId="21B378EF" w14:textId="77777777" w:rsidR="007837B5" w:rsidRPr="00DA17D7" w:rsidRDefault="007837B5" w:rsidP="000723EC">
      <w:pPr>
        <w:numPr>
          <w:ilvl w:val="1"/>
          <w:numId w:val="28"/>
        </w:numPr>
        <w:spacing w:after="120"/>
        <w:ind w:left="851"/>
        <w:jc w:val="both"/>
        <w:rPr>
          <w:lang w:val="fr-FR"/>
        </w:rPr>
      </w:pPr>
      <w:r w:rsidRPr="00DA17D7">
        <w:rPr>
          <w:lang w:val="fr-FR"/>
        </w:rPr>
        <w:t>Bordereau des prix formant Détail estimatif chiffré.</w:t>
      </w:r>
    </w:p>
    <w:p w14:paraId="7D331AB9" w14:textId="77777777" w:rsidR="007837B5" w:rsidRPr="00DA17D7" w:rsidRDefault="007837B5" w:rsidP="000723EC">
      <w:pPr>
        <w:numPr>
          <w:ilvl w:val="1"/>
          <w:numId w:val="28"/>
        </w:numPr>
        <w:spacing w:after="120"/>
        <w:ind w:left="851"/>
        <w:jc w:val="both"/>
        <w:rPr>
          <w:lang w:val="fr-FR"/>
        </w:rPr>
      </w:pPr>
      <w:r w:rsidRPr="00DA17D7">
        <w:rPr>
          <w:lang w:val="fr-FR"/>
        </w:rPr>
        <w:t>Éventuellement notes de calcul complémentaires.</w:t>
      </w:r>
    </w:p>
    <w:p w14:paraId="2C952A5D" w14:textId="77777777" w:rsidR="007837B5" w:rsidRPr="00DA17D7" w:rsidRDefault="007837B5" w:rsidP="00CE1FF8">
      <w:pPr>
        <w:spacing w:before="120" w:after="120"/>
        <w:ind w:left="491"/>
        <w:jc w:val="both"/>
        <w:rPr>
          <w:b/>
          <w:bCs/>
          <w:u w:val="single"/>
          <w:lang w:val="fr-FR"/>
        </w:rPr>
      </w:pPr>
      <w:r w:rsidRPr="00DA17D7">
        <w:rPr>
          <w:b/>
          <w:bCs/>
          <w:u w:val="single"/>
          <w:lang w:val="fr-FR"/>
        </w:rPr>
        <w:t>Ce rapport sera signé de la main de l'ingénieur et portera le cachet de l'IC.</w:t>
      </w:r>
    </w:p>
    <w:p w14:paraId="7186EEB3" w14:textId="77777777" w:rsidR="007837B5" w:rsidRPr="007F1621" w:rsidRDefault="007837B5" w:rsidP="000723EC">
      <w:pPr>
        <w:numPr>
          <w:ilvl w:val="0"/>
          <w:numId w:val="25"/>
        </w:numPr>
        <w:spacing w:before="120" w:after="120"/>
        <w:ind w:left="426"/>
        <w:jc w:val="both"/>
        <w:rPr>
          <w:b/>
          <w:bCs/>
          <w:lang w:val="fr-MA"/>
        </w:rPr>
      </w:pPr>
      <w:r w:rsidRPr="007F1621">
        <w:rPr>
          <w:b/>
          <w:bCs/>
          <w:lang w:val="fr-MA"/>
        </w:rPr>
        <w:t>Support magnétique :</w:t>
      </w:r>
    </w:p>
    <w:p w14:paraId="60803CB7" w14:textId="77777777" w:rsidR="007837B5" w:rsidRPr="00DA17D7" w:rsidRDefault="007837B5" w:rsidP="00CE1FF8">
      <w:pPr>
        <w:spacing w:after="120"/>
        <w:ind w:left="491"/>
        <w:jc w:val="both"/>
        <w:rPr>
          <w:lang w:val="fr-FR"/>
        </w:rPr>
      </w:pPr>
      <w:r w:rsidRPr="00DA17D7">
        <w:rPr>
          <w:lang w:val="fr-FR"/>
        </w:rPr>
        <w:t>Tous les rapports écrits et tous les dessins (plans, images, cartographies, … etc.) doivent être fournis également sous forme de support magnétique (Word, Excel, DWG et DXF).</w:t>
      </w:r>
    </w:p>
    <w:p w14:paraId="32A623B4" w14:textId="77777777" w:rsidR="000F3256" w:rsidRPr="00CE1FF8" w:rsidRDefault="000F3256" w:rsidP="00CE1FF8">
      <w:pPr>
        <w:spacing w:after="120"/>
        <w:ind w:left="491"/>
        <w:jc w:val="both"/>
        <w:rPr>
          <w:lang w:val="fr-FR"/>
        </w:rPr>
      </w:pPr>
      <w:bookmarkStart w:id="21" w:name="_Toc166249259"/>
    </w:p>
    <w:p w14:paraId="2AB48775" w14:textId="77777777" w:rsidR="000F3256" w:rsidRPr="00057A75" w:rsidRDefault="000F3256" w:rsidP="00AB1BFE">
      <w:pPr>
        <w:pStyle w:val="Titre4"/>
        <w:rPr>
          <w:rFonts w:eastAsiaTheme="minorHAnsi"/>
          <w:b/>
          <w:lang w:val="fr-FR"/>
        </w:rPr>
      </w:pPr>
      <w:r w:rsidRPr="00057A75">
        <w:rPr>
          <w:rFonts w:eastAsiaTheme="minorHAnsi"/>
          <w:b/>
          <w:lang w:val="fr-FR"/>
        </w:rPr>
        <w:t>A.</w:t>
      </w:r>
      <w:r w:rsidR="0080162D">
        <w:rPr>
          <w:rFonts w:eastAsiaTheme="minorHAnsi"/>
          <w:b/>
          <w:lang w:val="fr-FR"/>
        </w:rPr>
        <w:t>3</w:t>
      </w:r>
      <w:r w:rsidRPr="00057A75">
        <w:rPr>
          <w:rFonts w:eastAsiaTheme="minorHAnsi"/>
          <w:b/>
          <w:lang w:val="fr-FR"/>
        </w:rPr>
        <w:t>.</w:t>
      </w:r>
      <w:r w:rsidR="0080162D">
        <w:rPr>
          <w:rFonts w:eastAsiaTheme="minorHAnsi"/>
          <w:b/>
          <w:lang w:val="fr-FR"/>
        </w:rPr>
        <w:t>1</w:t>
      </w:r>
      <w:r w:rsidRPr="00057A75">
        <w:rPr>
          <w:rFonts w:eastAsiaTheme="minorHAnsi"/>
          <w:b/>
          <w:lang w:val="fr-FR"/>
        </w:rPr>
        <w:t xml:space="preserve"> </w:t>
      </w:r>
      <w:r>
        <w:rPr>
          <w:rFonts w:eastAsiaTheme="minorHAnsi"/>
          <w:b/>
          <w:lang w:val="fr-FR"/>
        </w:rPr>
        <w:t>Actualisation de l’étude d’impact sur l’Environnement (EIE)</w:t>
      </w:r>
    </w:p>
    <w:bookmarkEnd w:id="21"/>
    <w:p w14:paraId="6ABD6FE3"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 xml:space="preserve">Cette </w:t>
      </w:r>
      <w:r w:rsidR="005A31D6">
        <w:rPr>
          <w:rFonts w:asciiTheme="majorBidi" w:hAnsiTheme="majorBidi" w:cstheme="majorBidi"/>
          <w:lang w:val="fr-FR"/>
        </w:rPr>
        <w:t>mission</w:t>
      </w:r>
      <w:r w:rsidR="000F3256">
        <w:rPr>
          <w:rFonts w:asciiTheme="majorBidi" w:hAnsiTheme="majorBidi" w:cstheme="majorBidi"/>
          <w:lang w:val="fr-FR"/>
        </w:rPr>
        <w:t xml:space="preserve"> </w:t>
      </w:r>
      <w:r w:rsidRPr="00DA17D7">
        <w:rPr>
          <w:rFonts w:asciiTheme="majorBidi" w:hAnsiTheme="majorBidi" w:cstheme="majorBidi"/>
          <w:lang w:val="fr-FR"/>
        </w:rPr>
        <w:t>consiste à réaliser les prestations suivantes :</w:t>
      </w:r>
    </w:p>
    <w:p w14:paraId="007A563F" w14:textId="77777777" w:rsidR="007837B5" w:rsidRPr="00DA17D7" w:rsidRDefault="007837B5" w:rsidP="000723EC">
      <w:pPr>
        <w:numPr>
          <w:ilvl w:val="0"/>
          <w:numId w:val="25"/>
        </w:numPr>
        <w:spacing w:after="120"/>
        <w:ind w:left="426"/>
        <w:jc w:val="both"/>
        <w:rPr>
          <w:lang w:val="fr-FR"/>
        </w:rPr>
      </w:pPr>
      <w:r w:rsidRPr="00DA17D7">
        <w:rPr>
          <w:lang w:val="fr-FR"/>
        </w:rPr>
        <w:t>Visite du site de la STEP et de ses zones d’impact ;</w:t>
      </w:r>
    </w:p>
    <w:p w14:paraId="704B6F3F" w14:textId="77777777" w:rsidR="007837B5" w:rsidRPr="00DA17D7" w:rsidRDefault="007837B5" w:rsidP="000723EC">
      <w:pPr>
        <w:numPr>
          <w:ilvl w:val="0"/>
          <w:numId w:val="25"/>
        </w:numPr>
        <w:spacing w:after="120"/>
        <w:ind w:left="426"/>
        <w:jc w:val="both"/>
        <w:rPr>
          <w:lang w:val="fr-FR"/>
        </w:rPr>
      </w:pPr>
      <w:r w:rsidRPr="00DA17D7">
        <w:rPr>
          <w:lang w:val="fr-FR"/>
        </w:rPr>
        <w:t>Actualisation des informations sur les milieux physique, biologique et humain ;</w:t>
      </w:r>
    </w:p>
    <w:p w14:paraId="18F7C538" w14:textId="77777777" w:rsidR="007837B5" w:rsidRPr="00DA17D7" w:rsidRDefault="007837B5" w:rsidP="000723EC">
      <w:pPr>
        <w:numPr>
          <w:ilvl w:val="0"/>
          <w:numId w:val="25"/>
        </w:numPr>
        <w:spacing w:after="120"/>
        <w:ind w:left="426"/>
        <w:jc w:val="both"/>
        <w:rPr>
          <w:lang w:val="fr-FR"/>
        </w:rPr>
      </w:pPr>
      <w:r w:rsidRPr="00DA17D7">
        <w:rPr>
          <w:lang w:val="fr-FR"/>
        </w:rPr>
        <w:t>Rappel des travaux et du milieu objet de l’évaluation environnementale sur la base des données adoptées pour le projet ;</w:t>
      </w:r>
    </w:p>
    <w:p w14:paraId="7455A1A0" w14:textId="77777777" w:rsidR="007837B5" w:rsidRPr="00DA17D7" w:rsidRDefault="007837B5" w:rsidP="000723EC">
      <w:pPr>
        <w:numPr>
          <w:ilvl w:val="0"/>
          <w:numId w:val="25"/>
        </w:numPr>
        <w:spacing w:after="120"/>
        <w:ind w:left="426"/>
        <w:jc w:val="both"/>
        <w:rPr>
          <w:lang w:val="fr-FR"/>
        </w:rPr>
      </w:pPr>
      <w:r w:rsidRPr="00DA17D7">
        <w:rPr>
          <w:lang w:val="fr-FR"/>
        </w:rPr>
        <w:lastRenderedPageBreak/>
        <w:t>Identification des impacts et des répercussions environnementales du projet sur les milieux récepteurs physique, biologique et humain ;</w:t>
      </w:r>
    </w:p>
    <w:p w14:paraId="14265E61" w14:textId="77777777" w:rsidR="007837B5" w:rsidRPr="00DA17D7" w:rsidRDefault="007837B5" w:rsidP="000723EC">
      <w:pPr>
        <w:numPr>
          <w:ilvl w:val="0"/>
          <w:numId w:val="25"/>
        </w:numPr>
        <w:spacing w:after="120"/>
        <w:ind w:left="426"/>
        <w:jc w:val="both"/>
        <w:rPr>
          <w:lang w:val="fr-FR"/>
        </w:rPr>
      </w:pPr>
      <w:r w:rsidRPr="00DA17D7">
        <w:rPr>
          <w:lang w:val="fr-FR"/>
        </w:rPr>
        <w:t>Définition des mesures d’atténuation appropriées et estimation des coûts supplémentaires induits par ces mesures ;</w:t>
      </w:r>
    </w:p>
    <w:p w14:paraId="1EFF6E68" w14:textId="77777777" w:rsidR="007837B5" w:rsidRPr="00DA17D7" w:rsidRDefault="007837B5" w:rsidP="000723EC">
      <w:pPr>
        <w:numPr>
          <w:ilvl w:val="0"/>
          <w:numId w:val="25"/>
        </w:numPr>
        <w:spacing w:after="120"/>
        <w:ind w:left="426"/>
        <w:jc w:val="both"/>
        <w:rPr>
          <w:lang w:val="fr-FR"/>
        </w:rPr>
      </w:pPr>
      <w:r w:rsidRPr="00DA17D7">
        <w:rPr>
          <w:lang w:val="fr-FR"/>
        </w:rPr>
        <w:t>Actualisation du programme de surveillance et de suivi environnemental ;</w:t>
      </w:r>
    </w:p>
    <w:p w14:paraId="483B43FA"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 xml:space="preserve">Les prestations de cette mission définie ci-après sont indicatives et nullement limitatives. L’IC doit donner tous les renseignements et documents nécessaires à la compréhension et à la justification des solutions proposées, il est aussi tenu d'apporter à son projet toutes les modifications qui seront jugées nécessaires pour leur approbation. </w:t>
      </w:r>
    </w:p>
    <w:p w14:paraId="24ABB081" w14:textId="77777777" w:rsidR="007837B5"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Par ailleurs, il est à préciser que l’évaluation environnementale objet de la présente mission doit répondre à la politique environnementale nationale et aux procédures et directive des bailleurs de fonds, sur la base de l’EIE existante réalisée par l’ONEE pour la STEP, avec intégration de l’évaluation environnementale des travaux des stations de pompage et conduites de refoulement.</w:t>
      </w:r>
      <w:bookmarkStart w:id="22" w:name="_Toc476843825"/>
    </w:p>
    <w:p w14:paraId="699F00CE" w14:textId="77777777" w:rsidR="00443F2D" w:rsidRPr="00DA17D7" w:rsidRDefault="00443F2D" w:rsidP="00AD7E6A">
      <w:pPr>
        <w:jc w:val="both"/>
        <w:rPr>
          <w:rFonts w:asciiTheme="majorBidi" w:hAnsiTheme="majorBidi" w:cstheme="majorBidi"/>
          <w:lang w:val="fr-FR"/>
        </w:rPr>
      </w:pPr>
    </w:p>
    <w:p w14:paraId="13EEC4AB" w14:textId="77777777" w:rsidR="007837B5" w:rsidRPr="00A92B3D" w:rsidRDefault="007837B5" w:rsidP="000723EC">
      <w:pPr>
        <w:pStyle w:val="Paragraphedeliste"/>
        <w:numPr>
          <w:ilvl w:val="0"/>
          <w:numId w:val="1"/>
        </w:numPr>
        <w:spacing w:before="120" w:after="120"/>
        <w:ind w:hanging="357"/>
        <w:rPr>
          <w:b/>
          <w:bCs/>
          <w:lang w:val="fr-FR"/>
        </w:rPr>
      </w:pPr>
      <w:r w:rsidRPr="00A92B3D">
        <w:rPr>
          <w:b/>
          <w:bCs/>
          <w:lang w:val="fr-FR"/>
        </w:rPr>
        <w:t>Dossier à fournir par l’IC</w:t>
      </w:r>
      <w:bookmarkEnd w:id="22"/>
    </w:p>
    <w:p w14:paraId="49FB81D4"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 xml:space="preserve">Le dossier de </w:t>
      </w:r>
      <w:r w:rsidR="003236E1">
        <w:rPr>
          <w:rFonts w:asciiTheme="majorBidi" w:hAnsiTheme="majorBidi" w:cstheme="majorBidi"/>
          <w:lang w:val="fr-FR"/>
        </w:rPr>
        <w:t>l’EIE</w:t>
      </w:r>
      <w:r w:rsidRPr="00DA17D7">
        <w:rPr>
          <w:rFonts w:asciiTheme="majorBidi" w:hAnsiTheme="majorBidi" w:cstheme="majorBidi"/>
          <w:lang w:val="fr-FR"/>
        </w:rPr>
        <w:t xml:space="preserve"> doit reprendre toutes les explications et justifications nécessaires à la compréhension du projet de la STEP, à l’instar de l’EIE réalisée par l’ONEE. En outre, le dossier de l’étude d’impact sur l’environnement devra inclure l’évaluation environnementale des travaux des stations de pompage et conduites de refoulement, en traitant les points et aspects suivants :</w:t>
      </w:r>
    </w:p>
    <w:p w14:paraId="50B07436" w14:textId="77777777" w:rsidR="007837B5" w:rsidRPr="007F1621" w:rsidRDefault="007837B5" w:rsidP="000723EC">
      <w:pPr>
        <w:numPr>
          <w:ilvl w:val="1"/>
          <w:numId w:val="28"/>
        </w:numPr>
        <w:spacing w:before="120" w:after="120"/>
        <w:ind w:left="851" w:hanging="357"/>
        <w:jc w:val="both"/>
        <w:rPr>
          <w:b/>
          <w:bCs/>
          <w:lang w:val="fr-FR"/>
        </w:rPr>
      </w:pPr>
      <w:r w:rsidRPr="007F1621">
        <w:rPr>
          <w:b/>
          <w:bCs/>
          <w:lang w:val="fr-FR"/>
        </w:rPr>
        <w:t>Contexte d’insertion du projet</w:t>
      </w:r>
    </w:p>
    <w:p w14:paraId="1C671F6D" w14:textId="77777777" w:rsidR="007837B5" w:rsidRPr="007F1621" w:rsidRDefault="007837B5" w:rsidP="000723EC">
      <w:pPr>
        <w:numPr>
          <w:ilvl w:val="0"/>
          <w:numId w:val="30"/>
        </w:numPr>
        <w:tabs>
          <w:tab w:val="clear" w:pos="1352"/>
        </w:tabs>
        <w:spacing w:before="120" w:after="120"/>
        <w:ind w:left="1276" w:hanging="357"/>
        <w:jc w:val="both"/>
        <w:rPr>
          <w:rFonts w:asciiTheme="majorBidi" w:hAnsiTheme="majorBidi" w:cstheme="majorBidi"/>
          <w:b/>
          <w:bCs/>
          <w:lang w:val="fr-FR"/>
        </w:rPr>
      </w:pPr>
      <w:r w:rsidRPr="007F1621">
        <w:rPr>
          <w:rFonts w:asciiTheme="majorBidi" w:hAnsiTheme="majorBidi" w:cstheme="majorBidi"/>
          <w:b/>
          <w:bCs/>
          <w:lang w:val="fr-FR"/>
        </w:rPr>
        <w:t>Cadre juridique et institutionnel</w:t>
      </w:r>
    </w:p>
    <w:p w14:paraId="3B2D49FA"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Cette partie de l’étude porte sur la collecte des informations disponibles actualisées sur le contexte juridique, législatif et institutionnel qui traite les préoccupations et les exigences en matière d’évaluation environnementale des projets d'assainissement.</w:t>
      </w:r>
    </w:p>
    <w:p w14:paraId="537BCA32"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Elle concernera également les règlements traitant les aspects relatifs au patrimoine archéologique et aux sites naturels dans la zone d’étude.</w:t>
      </w:r>
    </w:p>
    <w:p w14:paraId="4F08B9DA" w14:textId="77777777" w:rsidR="007837B5" w:rsidRPr="00DA17D7" w:rsidRDefault="007837B5" w:rsidP="000723EC">
      <w:pPr>
        <w:numPr>
          <w:ilvl w:val="0"/>
          <w:numId w:val="30"/>
        </w:numPr>
        <w:tabs>
          <w:tab w:val="clear" w:pos="1352"/>
        </w:tabs>
        <w:spacing w:before="120" w:after="120"/>
        <w:ind w:left="1276" w:hanging="357"/>
        <w:jc w:val="both"/>
        <w:rPr>
          <w:rFonts w:asciiTheme="majorBidi" w:hAnsiTheme="majorBidi" w:cstheme="majorBidi"/>
          <w:b/>
          <w:bCs/>
        </w:rPr>
      </w:pPr>
      <w:r w:rsidRPr="00DA17D7">
        <w:rPr>
          <w:rFonts w:asciiTheme="majorBidi" w:hAnsiTheme="majorBidi" w:cstheme="majorBidi"/>
          <w:b/>
          <w:bCs/>
        </w:rPr>
        <w:t xml:space="preserve">Justification du </w:t>
      </w:r>
      <w:r w:rsidRPr="007F1621">
        <w:rPr>
          <w:rFonts w:asciiTheme="majorBidi" w:hAnsiTheme="majorBidi" w:cstheme="majorBidi"/>
          <w:b/>
          <w:bCs/>
          <w:lang w:val="fr-MA"/>
        </w:rPr>
        <w:t>projet</w:t>
      </w:r>
    </w:p>
    <w:p w14:paraId="1CCECA4C"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Pour cette partie de l’étude, l’IC doit rappeler les motivations qui ont conduit au projet en mettant en exergue les contraintes et les problèmes identifiés. Pour ce faire, l’IC doit rappeler des éléments de planification qui sont à l’origine du projet, expliciter les objectifs visés et mettre en relief l’insertion de ceux-ci dans le plan de développement de l’ensemble de zone d’étude. Cet exercice doit permettre la mise en évidence des enjeux techniques, législatifs, sociaux, économiques et environnementaux dudit projet.</w:t>
      </w:r>
    </w:p>
    <w:p w14:paraId="443380E1"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 xml:space="preserve">Il est donc important à ce stade de l’étude que l’IC dresse un bilan de la situation actuelle et effectue une projection de la situation future. Ce constat doit être appuyé sur des données précises. A cet effet, l’IC organisera des programmes de visites sur les lieux du projet et collectera les documents et données nécessaires auprès des organismes concernés par le projet. </w:t>
      </w:r>
    </w:p>
    <w:p w14:paraId="06E40538"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L’IC procèdera, par la suite, à une analyse de la situation qui fera ressortir les problèmes générés par le projet d’assainissement sur le plan local et limitrophe à la ville concernée.</w:t>
      </w:r>
    </w:p>
    <w:p w14:paraId="74A8E1C6" w14:textId="77777777" w:rsidR="007837B5" w:rsidRPr="00DA17D7" w:rsidRDefault="007837B5" w:rsidP="000723EC">
      <w:pPr>
        <w:numPr>
          <w:ilvl w:val="0"/>
          <w:numId w:val="30"/>
        </w:numPr>
        <w:tabs>
          <w:tab w:val="clear" w:pos="1352"/>
        </w:tabs>
        <w:spacing w:before="120" w:after="120"/>
        <w:ind w:left="1276" w:hanging="357"/>
        <w:jc w:val="both"/>
        <w:rPr>
          <w:rFonts w:asciiTheme="majorBidi" w:hAnsiTheme="majorBidi" w:cstheme="majorBidi"/>
          <w:b/>
          <w:bCs/>
          <w:lang w:val="fr-FR"/>
        </w:rPr>
      </w:pPr>
      <w:r w:rsidRPr="00DA17D7">
        <w:rPr>
          <w:rFonts w:asciiTheme="majorBidi" w:hAnsiTheme="majorBidi" w:cstheme="majorBidi"/>
          <w:b/>
          <w:bCs/>
          <w:lang w:val="fr-FR"/>
        </w:rPr>
        <w:lastRenderedPageBreak/>
        <w:t>Description du projet et du milieu</w:t>
      </w:r>
    </w:p>
    <w:p w14:paraId="0DEA5E1F"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Description du projet</w:t>
      </w:r>
    </w:p>
    <w:p w14:paraId="73298208"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 xml:space="preserve">L’IC sera amené pour la description du projet à faire une synthèse claire et complète sur les caractéristiques techniques de la STEP et des SP, en tenant compte des constatations émanant des visites à effectuer sur les lieux et des résultats des missions 1 et 3. </w:t>
      </w:r>
    </w:p>
    <w:p w14:paraId="1A6E64A5"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Cette synthèse doit être étayée, par des cartes en couleurs à des échelles appropriées et les plans nécessaires à la compréhension du projet et elle doit faire ressortir tout autre projet occasionnant d’éventuelles interactions.</w:t>
      </w:r>
    </w:p>
    <w:p w14:paraId="1817CB9C"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Identification de la zone d’étude</w:t>
      </w:r>
    </w:p>
    <w:p w14:paraId="63EAE5F4"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L’IC doit identifier l’aire de l’étude et en justifier les limites. L’aire de l’étude doit être suffisamment étendue pour impliquer l’ensemble des effets directs et indirects du projet et ce, avec production d’une carte illustrant la zone arrêtée, les limites de ladite zone devraient être justifiées.</w:t>
      </w:r>
    </w:p>
    <w:p w14:paraId="4584AA04"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A cet effet, non seulement les composantes du milieu directement touché par le projet seront étudiées, mais également celles qui le sont indirectement notamment des composantes du milieu humain (qualité de vie, cadre socio-économique, santé des populations etc…).</w:t>
      </w:r>
    </w:p>
    <w:p w14:paraId="0D7B3645"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 xml:space="preserve">A noter qu’il n’y a pas de règles strictes pour la définition de la zone d’étude, cependant trois critères principaux peuvent aider dans cette tâche : </w:t>
      </w:r>
    </w:p>
    <w:p w14:paraId="4ADDAE3D" w14:textId="77777777" w:rsidR="007837B5" w:rsidRPr="007F1621" w:rsidRDefault="007837B5" w:rsidP="000723EC">
      <w:pPr>
        <w:numPr>
          <w:ilvl w:val="0"/>
          <w:numId w:val="25"/>
        </w:numPr>
        <w:spacing w:after="120"/>
        <w:ind w:left="426"/>
        <w:jc w:val="both"/>
        <w:rPr>
          <w:lang w:val="fr-MA"/>
        </w:rPr>
      </w:pPr>
      <w:r w:rsidRPr="007F1621">
        <w:rPr>
          <w:lang w:val="fr-MA"/>
        </w:rPr>
        <w:t>L'envergure du projet ;</w:t>
      </w:r>
    </w:p>
    <w:p w14:paraId="35722457" w14:textId="77777777" w:rsidR="007837B5" w:rsidRPr="007F1621" w:rsidRDefault="007837B5" w:rsidP="000723EC">
      <w:pPr>
        <w:numPr>
          <w:ilvl w:val="0"/>
          <w:numId w:val="25"/>
        </w:numPr>
        <w:spacing w:after="120"/>
        <w:ind w:left="426"/>
        <w:jc w:val="both"/>
        <w:rPr>
          <w:lang w:val="fr-MA"/>
        </w:rPr>
      </w:pPr>
      <w:r w:rsidRPr="007F1621">
        <w:rPr>
          <w:lang w:val="fr-MA"/>
        </w:rPr>
        <w:t>Le milieu physique ;</w:t>
      </w:r>
    </w:p>
    <w:p w14:paraId="76E8F0B3" w14:textId="77777777" w:rsidR="007837B5" w:rsidRPr="007F1621" w:rsidRDefault="007837B5" w:rsidP="000723EC">
      <w:pPr>
        <w:numPr>
          <w:ilvl w:val="0"/>
          <w:numId w:val="25"/>
        </w:numPr>
        <w:spacing w:after="120"/>
        <w:ind w:left="426"/>
        <w:jc w:val="both"/>
        <w:rPr>
          <w:lang w:val="fr-MA"/>
        </w:rPr>
      </w:pPr>
      <w:r w:rsidRPr="007F1621">
        <w:rPr>
          <w:lang w:val="fr-MA"/>
        </w:rPr>
        <w:t xml:space="preserve">Le cadre administratif. </w:t>
      </w:r>
    </w:p>
    <w:p w14:paraId="6166EDB9"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Inventaire du milieu</w:t>
      </w:r>
    </w:p>
    <w:p w14:paraId="44BAC539"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L’IC doit présenter une description des composantes des milieux naturel et humain de la zone d’étude.</w:t>
      </w:r>
    </w:p>
    <w:p w14:paraId="4C2CEE94"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L’inventaire de la zone d’étude doit être suffisamment détaillé notamment pour certaines parties touchées directement par le projet et où certains impacts importants sont prévisibles.</w:t>
      </w:r>
    </w:p>
    <w:p w14:paraId="72C9798E" w14:textId="77777777" w:rsidR="007837B5" w:rsidRPr="00DA17D7" w:rsidRDefault="007837B5" w:rsidP="00CE1FF8">
      <w:pPr>
        <w:spacing w:after="120"/>
        <w:jc w:val="both"/>
        <w:rPr>
          <w:rFonts w:asciiTheme="majorBidi" w:hAnsiTheme="majorBidi" w:cstheme="majorBidi"/>
          <w:lang w:val="fr-FR"/>
        </w:rPr>
      </w:pPr>
      <w:r w:rsidRPr="00DA17D7">
        <w:rPr>
          <w:rFonts w:asciiTheme="majorBidi" w:hAnsiTheme="majorBidi" w:cstheme="majorBidi"/>
          <w:lang w:val="fr-FR"/>
        </w:rPr>
        <w:t>Une attention particulière doit être portée sur les composantes suivantes :</w:t>
      </w:r>
    </w:p>
    <w:p w14:paraId="36493BF7" w14:textId="77777777" w:rsidR="007837B5" w:rsidRPr="00DA17D7" w:rsidRDefault="007837B5" w:rsidP="000723EC">
      <w:pPr>
        <w:numPr>
          <w:ilvl w:val="0"/>
          <w:numId w:val="25"/>
        </w:numPr>
        <w:spacing w:after="120"/>
        <w:ind w:left="426"/>
        <w:jc w:val="both"/>
        <w:rPr>
          <w:lang w:val="fr-FR"/>
        </w:rPr>
      </w:pPr>
      <w:r w:rsidRPr="00DA17D7">
        <w:rPr>
          <w:lang w:val="fr-FR"/>
        </w:rPr>
        <w:t xml:space="preserve">Milieu naturel : réseau hydrographique, forme de terrain et relief, climat, air ambiant, faune et flore, milieu aquatique, système écologique, …  </w:t>
      </w:r>
    </w:p>
    <w:p w14:paraId="328E447A" w14:textId="77777777" w:rsidR="007837B5" w:rsidRPr="00DA17D7" w:rsidRDefault="007837B5" w:rsidP="000723EC">
      <w:pPr>
        <w:numPr>
          <w:ilvl w:val="0"/>
          <w:numId w:val="25"/>
        </w:numPr>
        <w:spacing w:after="120"/>
        <w:ind w:left="426"/>
        <w:jc w:val="both"/>
        <w:rPr>
          <w:lang w:val="fr-FR"/>
        </w:rPr>
      </w:pPr>
      <w:r w:rsidRPr="00DA17D7">
        <w:rPr>
          <w:lang w:val="fr-FR"/>
        </w:rPr>
        <w:t>Milieu humain : cadre socio-économique des populations, cartographie sur l’utilisation du sol, espace et aménagement affectés par les infrastructures du projet, caractérisation du milieu acoustique à proximité des sites d’implantation des stations, projet de développement industriel dans la zone d’étude, potentialités archéologique et culturelle, sites touristiques.</w:t>
      </w:r>
    </w:p>
    <w:p w14:paraId="16E5DCAE"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est tenu de produire une carte d’inventaire avec classement par ordre de sensibilité. En fait, l’IC devra produire un plan d’inventaire qui sera discuté avant le début du processus de collecte et d’analyse des données et ce afin de cerner les composantes devant faire l’objet d’une analyse approfondie.</w:t>
      </w:r>
    </w:p>
    <w:p w14:paraId="0B4FC952"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 xml:space="preserve">ANALYSE DU PROJET : STEP, STATIONS DE POMPAGE ET </w:t>
      </w:r>
      <w:r w:rsidR="00463E57">
        <w:rPr>
          <w:rFonts w:asciiTheme="majorBidi" w:hAnsiTheme="majorBidi" w:cstheme="majorBidi"/>
          <w:b/>
          <w:sz w:val="24"/>
          <w:szCs w:val="24"/>
        </w:rPr>
        <w:t>CONDUITES DE REFOULEMENT</w:t>
      </w:r>
    </w:p>
    <w:p w14:paraId="0EEAF48E"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lastRenderedPageBreak/>
        <w:t>L’IC doit faire ressortir la liste des avantages – inconvénients, les éléments déterminants et les contraintes majeures d’ordre technique et économique.</w:t>
      </w:r>
    </w:p>
    <w:p w14:paraId="66B4B40A"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Un tableau mettant en relief la sensibilité des éléments d’inventaire doit être dressé.</w:t>
      </w:r>
    </w:p>
    <w:p w14:paraId="3D6BD646" w14:textId="77777777" w:rsidR="007837B5" w:rsidRPr="00DA17D7" w:rsidRDefault="007837B5" w:rsidP="000723EC">
      <w:pPr>
        <w:numPr>
          <w:ilvl w:val="0"/>
          <w:numId w:val="30"/>
        </w:numPr>
        <w:tabs>
          <w:tab w:val="clear" w:pos="1352"/>
        </w:tabs>
        <w:spacing w:before="120" w:after="120"/>
        <w:ind w:left="1276" w:hanging="357"/>
        <w:jc w:val="both"/>
        <w:rPr>
          <w:rFonts w:asciiTheme="majorBidi" w:hAnsiTheme="majorBidi" w:cstheme="majorBidi"/>
          <w:b/>
          <w:bCs/>
        </w:rPr>
      </w:pPr>
      <w:r w:rsidRPr="007F1621">
        <w:rPr>
          <w:rFonts w:asciiTheme="majorBidi" w:hAnsiTheme="majorBidi" w:cstheme="majorBidi"/>
          <w:b/>
          <w:bCs/>
          <w:lang w:val="fr-MA"/>
        </w:rPr>
        <w:t>Analyse</w:t>
      </w:r>
      <w:r w:rsidRPr="00DA17D7">
        <w:rPr>
          <w:rFonts w:asciiTheme="majorBidi" w:hAnsiTheme="majorBidi" w:cstheme="majorBidi"/>
          <w:b/>
          <w:bCs/>
        </w:rPr>
        <w:t xml:space="preserve"> des impacts</w:t>
      </w:r>
    </w:p>
    <w:p w14:paraId="6D0811D2"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Identification et évaluation des impacts</w:t>
      </w:r>
    </w:p>
    <w:p w14:paraId="69A08FAF"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L’analyse des impacts permettra de mettre en relief le degré d’optimisation du projet dans la zone d’étude et d’en déterminer l’acceptabilité environnementale.</w:t>
      </w:r>
    </w:p>
    <w:p w14:paraId="4FB52A14"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 xml:space="preserve">L’évaluation des impacts (négatifs, positifs, directs, indirects, résiduels, etc…) reposera essentiellement sur la sensibilité, l’intensité, l’étendue et la durée de l’impact appréhendé. Ces indicateurs seront agrégés en un seul indicateur - synthèse intitulé « Importance de l’impact ». </w:t>
      </w:r>
    </w:p>
    <w:p w14:paraId="741C249E"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devra décrire l’approche qu’il compte adopter pour la mise en relation de ces indicateurs.</w:t>
      </w:r>
    </w:p>
    <w:p w14:paraId="76B5BC0E"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doit identifier les impacts négatifs, positifs, directs, indirects et résiduels.</w:t>
      </w:r>
    </w:p>
    <w:p w14:paraId="34FC4C43"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Identification des mesures d’atténuation</w:t>
      </w:r>
    </w:p>
    <w:p w14:paraId="4E0684D3"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Après identification et évaluation des impacts, l’IC est chargé d’émettre des recommandations sur les mesures d’atténuation. Ces mesures viseront l’abolition ou l’allègement des problèmes générés par le projet et ce, selon l’importance de l’impact. A titre indicatif et non limitatif, on peut citer : les odeurs éventuelles, les infiltrations des eaux usées dans les nappes, l’évacuation et le devenir des boues et des effluents épurés, … etc.</w:t>
      </w:r>
    </w:p>
    <w:p w14:paraId="6B226E5D"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fournira une carte des impacts sur laquelle seront indiquées les mesures d’atténuation, il devra aussi présenter l’approche qu’il compte adopter pour l’évaluation des risques environnementaux découlant de l’exploitation du projet.</w:t>
      </w:r>
    </w:p>
    <w:p w14:paraId="22F0CC37"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Au cas où il y aura préjudice à l’environnement d’une manière irréversible, l’IC sera amené à faire l’analyse d’une seconde variante en concertation avec le maitre d’ouvrage.</w:t>
      </w:r>
    </w:p>
    <w:p w14:paraId="0AD71926" w14:textId="77777777" w:rsidR="007837B5" w:rsidRPr="00CE1FF8"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Les coûts des mesures d’atténuation devront être chiffrés par l’IC. Pour que ces estimations soient utiles pour la suite du projet, elles devront être données avec un niveau de précision en concordance avec le stade d’avanc</w:t>
      </w:r>
      <w:r w:rsidR="00CE1FF8">
        <w:rPr>
          <w:spacing w:val="-3"/>
          <w:sz w:val="24"/>
          <w:szCs w:val="24"/>
        </w:rPr>
        <w:t>ement de la phase A « Etudes ».</w:t>
      </w:r>
    </w:p>
    <w:p w14:paraId="78EC7EFF" w14:textId="77777777" w:rsidR="007837B5" w:rsidRPr="00DA17D7" w:rsidRDefault="007837B5" w:rsidP="000723EC">
      <w:pPr>
        <w:numPr>
          <w:ilvl w:val="0"/>
          <w:numId w:val="30"/>
        </w:numPr>
        <w:tabs>
          <w:tab w:val="clear" w:pos="1352"/>
        </w:tabs>
        <w:spacing w:before="120" w:after="120"/>
        <w:ind w:left="1276" w:hanging="357"/>
        <w:jc w:val="both"/>
        <w:rPr>
          <w:rFonts w:asciiTheme="majorBidi" w:hAnsiTheme="majorBidi" w:cstheme="majorBidi"/>
          <w:b/>
          <w:bCs/>
          <w:lang w:val="fr-FR"/>
        </w:rPr>
      </w:pPr>
      <w:r w:rsidRPr="00DA17D7">
        <w:rPr>
          <w:rFonts w:asciiTheme="majorBidi" w:hAnsiTheme="majorBidi" w:cstheme="majorBidi"/>
          <w:b/>
          <w:bCs/>
          <w:lang w:val="fr-FR"/>
        </w:rPr>
        <w:t>Programmes de surveillance et de suivi environnemental</w:t>
      </w:r>
    </w:p>
    <w:p w14:paraId="23D105AF"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Programme de surveillance</w:t>
      </w:r>
    </w:p>
    <w:p w14:paraId="24D3C698"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est tenu de proposer un programme de surveillance permettant d’appliquer et de respecter les mesures proposées dans l’étude, et ce, lors des phases de travaux et de réalisation du projet. Il explicitera les moyens à mettre en œuvre pour l’exécution dudit programme.</w:t>
      </w:r>
    </w:p>
    <w:p w14:paraId="6B767BA6" w14:textId="77777777" w:rsidR="007837B5" w:rsidRPr="00DA17D7" w:rsidRDefault="007837B5" w:rsidP="000723EC">
      <w:pPr>
        <w:pStyle w:val="Corpsdetexte"/>
        <w:numPr>
          <w:ilvl w:val="0"/>
          <w:numId w:val="31"/>
        </w:numPr>
        <w:spacing w:before="120" w:after="120" w:line="240" w:lineRule="auto"/>
        <w:ind w:left="1560" w:hanging="357"/>
        <w:rPr>
          <w:rFonts w:asciiTheme="majorBidi" w:hAnsiTheme="majorBidi" w:cstheme="majorBidi"/>
          <w:b/>
          <w:sz w:val="24"/>
          <w:szCs w:val="24"/>
        </w:rPr>
      </w:pPr>
      <w:r w:rsidRPr="00DA17D7">
        <w:rPr>
          <w:rFonts w:asciiTheme="majorBidi" w:hAnsiTheme="majorBidi" w:cstheme="majorBidi"/>
          <w:b/>
          <w:sz w:val="24"/>
          <w:szCs w:val="24"/>
        </w:rPr>
        <w:t>Programme de suivi</w:t>
      </w:r>
    </w:p>
    <w:p w14:paraId="3B72859E"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doit soumettre un programme de suivi pour la phase d’exploitation du projet. Ce suivi devrait permettre une connaissance des impacts réels générés par le projet et la mise en place des mesures d’atténuation adéquates qui s’imposent. Il permet aussi des réajustements possibles, ultérieurs à l’implantation du projet. L’IC explicitera les moyens à mettre en œuvre pour l’exécution dudit programme.</w:t>
      </w:r>
    </w:p>
    <w:p w14:paraId="337CD10C"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 xml:space="preserve">Les coûts respectifs des programmes de surveillance et de suivi environnementaux devront être chiffrés par l’IC. Pour que ces estimations soient utiles pour la suite du projet, elles devront être </w:t>
      </w:r>
      <w:r w:rsidRPr="00DA17D7">
        <w:rPr>
          <w:spacing w:val="-3"/>
          <w:sz w:val="24"/>
          <w:szCs w:val="24"/>
        </w:rPr>
        <w:lastRenderedPageBreak/>
        <w:t>données avec un niveau de précision en concordance avec le stade d’avancement du projet.</w:t>
      </w:r>
    </w:p>
    <w:p w14:paraId="566C7A3F" w14:textId="77777777" w:rsidR="007837B5"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Tous les rapports écrits et dessins doivent être fournis aussi sous forme de support magnétique (Word, Excel, DWG et DXF).</w:t>
      </w:r>
    </w:p>
    <w:p w14:paraId="1A9AA844" w14:textId="77777777" w:rsidR="00443F2D" w:rsidRPr="00DA17D7" w:rsidRDefault="00443F2D" w:rsidP="00AD7E6A">
      <w:pPr>
        <w:pStyle w:val="Corpsdetexte"/>
        <w:kinsoku w:val="0"/>
        <w:overflowPunct w:val="0"/>
        <w:spacing w:after="0" w:line="240" w:lineRule="auto"/>
        <w:ind w:left="0"/>
        <w:jc w:val="both"/>
        <w:rPr>
          <w:spacing w:val="-3"/>
          <w:sz w:val="24"/>
          <w:szCs w:val="24"/>
        </w:rPr>
      </w:pPr>
    </w:p>
    <w:p w14:paraId="3A360954" w14:textId="77777777" w:rsidR="007837B5" w:rsidRPr="00A92B3D" w:rsidRDefault="00443F2D" w:rsidP="00AB1BFE">
      <w:pPr>
        <w:pStyle w:val="Titre4"/>
        <w:rPr>
          <w:rFonts w:eastAsiaTheme="minorHAnsi"/>
          <w:b/>
          <w:color w:val="auto"/>
          <w:lang w:val="fr-FR"/>
        </w:rPr>
      </w:pPr>
      <w:r w:rsidRPr="003236E1">
        <w:rPr>
          <w:rFonts w:eastAsiaTheme="minorHAnsi"/>
          <w:b/>
          <w:color w:val="auto"/>
          <w:lang w:val="fr-FR"/>
        </w:rPr>
        <w:t>A.4.1 Autres activités pendant les</w:t>
      </w:r>
      <w:r>
        <w:rPr>
          <w:rFonts w:eastAsiaTheme="minorHAnsi"/>
          <w:b/>
          <w:lang w:val="fr-FR"/>
        </w:rPr>
        <w:t xml:space="preserve"> </w:t>
      </w:r>
      <w:r>
        <w:rPr>
          <w:rFonts w:eastAsiaTheme="minorHAnsi"/>
          <w:b/>
          <w:color w:val="auto"/>
          <w:lang w:val="fr-FR"/>
        </w:rPr>
        <w:t>Etudes</w:t>
      </w:r>
      <w:r w:rsidR="00A92B3D">
        <w:rPr>
          <w:rFonts w:eastAsiaTheme="minorHAnsi"/>
          <w:b/>
          <w:color w:val="auto"/>
          <w:lang w:val="fr-FR"/>
        </w:rPr>
        <w:t> :</w:t>
      </w:r>
    </w:p>
    <w:p w14:paraId="4610A013" w14:textId="77777777" w:rsidR="007837B5" w:rsidRPr="006B7CE6" w:rsidRDefault="007837B5" w:rsidP="00AB1BFE">
      <w:pPr>
        <w:pStyle w:val="Titre5"/>
        <w:rPr>
          <w:b/>
          <w:color w:val="auto"/>
          <w:lang w:val="fr-FR"/>
        </w:rPr>
      </w:pPr>
      <w:bookmarkStart w:id="23" w:name="_Toc166249261"/>
      <w:r w:rsidRPr="006B7CE6">
        <w:rPr>
          <w:b/>
          <w:color w:val="auto"/>
          <w:lang w:val="fr-FR"/>
        </w:rPr>
        <w:t>Travaux topographiques</w:t>
      </w:r>
      <w:bookmarkEnd w:id="23"/>
    </w:p>
    <w:p w14:paraId="06D9DA76"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identifiera et réalisera en temps opportun les travaux topographiques nécessaires à réaliser. Ces travaux sont à sa charge et seront confiés à un cabinet topographique ag</w:t>
      </w:r>
      <w:r w:rsidR="00DC0098">
        <w:rPr>
          <w:spacing w:val="-3"/>
          <w:sz w:val="24"/>
          <w:szCs w:val="24"/>
        </w:rPr>
        <w:t>réé par l’UGP</w:t>
      </w:r>
      <w:r w:rsidRPr="00DA17D7">
        <w:rPr>
          <w:spacing w:val="-3"/>
          <w:sz w:val="24"/>
          <w:szCs w:val="24"/>
        </w:rPr>
        <w:t>.</w:t>
      </w:r>
    </w:p>
    <w:p w14:paraId="6E9EA75F"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Les prestations topographiques seront réalisées conformément à la réglementation en vigueur et aux règles de l'art dans ce domaine.</w:t>
      </w:r>
    </w:p>
    <w:p w14:paraId="5787E4CA"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doit remettre un dossier topographique complet pour vérification.</w:t>
      </w:r>
    </w:p>
    <w:p w14:paraId="13610E33" w14:textId="77777777" w:rsidR="007837B5" w:rsidRPr="00DA17D7" w:rsidRDefault="007837B5" w:rsidP="00CE1FF8">
      <w:pPr>
        <w:kinsoku w:val="0"/>
        <w:overflowPunct w:val="0"/>
        <w:spacing w:after="120"/>
        <w:rPr>
          <w:sz w:val="20"/>
          <w:szCs w:val="20"/>
          <w:lang w:val="fr-FR"/>
        </w:rPr>
      </w:pPr>
    </w:p>
    <w:p w14:paraId="0D6A74D3" w14:textId="77777777" w:rsidR="007837B5" w:rsidRPr="00DA17D7" w:rsidRDefault="00DA17D7" w:rsidP="00CE1FF8">
      <w:pPr>
        <w:pStyle w:val="Corpsdetexte"/>
        <w:kinsoku w:val="0"/>
        <w:overflowPunct w:val="0"/>
        <w:spacing w:after="120" w:line="240" w:lineRule="auto"/>
        <w:ind w:left="0"/>
        <w:jc w:val="both"/>
        <w:rPr>
          <w:b/>
          <w:bCs/>
          <w:spacing w:val="-3"/>
          <w:sz w:val="24"/>
          <w:szCs w:val="24"/>
        </w:rPr>
      </w:pPr>
      <w:r w:rsidRPr="00DA17D7">
        <w:rPr>
          <w:b/>
          <w:bCs/>
          <w:spacing w:val="-3"/>
          <w:sz w:val="24"/>
          <w:szCs w:val="24"/>
          <w:u w:val="single"/>
        </w:rPr>
        <w:t>N.B</w:t>
      </w:r>
      <w:r>
        <w:rPr>
          <w:b/>
          <w:bCs/>
          <w:spacing w:val="-3"/>
          <w:sz w:val="24"/>
          <w:szCs w:val="24"/>
        </w:rPr>
        <w:t xml:space="preserve"> : </w:t>
      </w:r>
      <w:r w:rsidR="007837B5" w:rsidRPr="00DA17D7">
        <w:rPr>
          <w:b/>
          <w:bCs/>
          <w:spacing w:val="-3"/>
          <w:sz w:val="24"/>
          <w:szCs w:val="24"/>
        </w:rPr>
        <w:t>Pour les prestations topographiques, le tirage et édition de l’ensemble des plans et des dossiers sur support papier doivent être fournis en nombre suffisant d’exemplaires tel que défi</w:t>
      </w:r>
      <w:r w:rsidR="00DC0098">
        <w:rPr>
          <w:b/>
          <w:bCs/>
          <w:spacing w:val="-3"/>
          <w:sz w:val="24"/>
          <w:szCs w:val="24"/>
        </w:rPr>
        <w:t>ni en concertation avec l’</w:t>
      </w:r>
      <w:r w:rsidR="007837B5" w:rsidRPr="00DA17D7">
        <w:rPr>
          <w:b/>
          <w:bCs/>
          <w:spacing w:val="-3"/>
          <w:sz w:val="24"/>
          <w:szCs w:val="24"/>
        </w:rPr>
        <w:t>UGP.</w:t>
      </w:r>
    </w:p>
    <w:p w14:paraId="48108244" w14:textId="77777777" w:rsidR="007837B5" w:rsidRPr="00CE1FF8" w:rsidRDefault="007837B5" w:rsidP="00CE1FF8">
      <w:pPr>
        <w:pStyle w:val="Corpsdetexte"/>
        <w:kinsoku w:val="0"/>
        <w:overflowPunct w:val="0"/>
        <w:spacing w:after="120" w:line="240" w:lineRule="auto"/>
        <w:ind w:left="0"/>
        <w:jc w:val="both"/>
        <w:rPr>
          <w:b/>
          <w:bCs/>
          <w:spacing w:val="-3"/>
          <w:sz w:val="24"/>
          <w:szCs w:val="24"/>
        </w:rPr>
      </w:pPr>
      <w:r w:rsidRPr="00DA17D7">
        <w:rPr>
          <w:b/>
          <w:bCs/>
          <w:spacing w:val="-3"/>
          <w:sz w:val="24"/>
          <w:szCs w:val="24"/>
        </w:rPr>
        <w:t>L'IGT doit fournir également tous les fichiers sur CD en nombre d’exem</w:t>
      </w:r>
      <w:r w:rsidR="00DC0098">
        <w:rPr>
          <w:b/>
          <w:bCs/>
          <w:spacing w:val="-3"/>
          <w:sz w:val="24"/>
          <w:szCs w:val="24"/>
        </w:rPr>
        <w:t>plaires à convenir avec l’</w:t>
      </w:r>
      <w:r w:rsidR="00CE1FF8">
        <w:rPr>
          <w:b/>
          <w:bCs/>
          <w:spacing w:val="-3"/>
          <w:sz w:val="24"/>
          <w:szCs w:val="24"/>
        </w:rPr>
        <w:t>UGP.</w:t>
      </w:r>
    </w:p>
    <w:p w14:paraId="3C624CB6" w14:textId="77777777" w:rsidR="007837B5" w:rsidRPr="00904346" w:rsidRDefault="007837B5" w:rsidP="00AB1BFE">
      <w:pPr>
        <w:pStyle w:val="Titre5"/>
        <w:rPr>
          <w:b/>
          <w:color w:val="auto"/>
          <w:lang w:val="fr-FR"/>
        </w:rPr>
      </w:pPr>
      <w:bookmarkStart w:id="24" w:name="_Toc166249262"/>
      <w:r w:rsidRPr="00904346">
        <w:rPr>
          <w:b/>
          <w:color w:val="auto"/>
          <w:lang w:val="fr-FR"/>
        </w:rPr>
        <w:t>Travaux géotechniques</w:t>
      </w:r>
      <w:bookmarkEnd w:id="24"/>
    </w:p>
    <w:p w14:paraId="2225AC13"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L’IC identifiera et soumettra pour validation la liste des travaux géotechniques à réaliser. Ces travaux sont à sa charge et seront confiés à un laboratoire de géotechnique agréé par les instances habilitées.</w:t>
      </w:r>
    </w:p>
    <w:p w14:paraId="1A471318" w14:textId="77777777" w:rsidR="007837B5" w:rsidRPr="00DA17D7" w:rsidRDefault="007837B5" w:rsidP="00CE1FF8">
      <w:pPr>
        <w:pStyle w:val="Corpsdetexte"/>
        <w:kinsoku w:val="0"/>
        <w:overflowPunct w:val="0"/>
        <w:spacing w:after="120" w:line="240" w:lineRule="auto"/>
        <w:ind w:left="0"/>
        <w:jc w:val="both"/>
        <w:rPr>
          <w:spacing w:val="-3"/>
          <w:sz w:val="24"/>
          <w:szCs w:val="24"/>
        </w:rPr>
      </w:pPr>
      <w:r w:rsidRPr="00DA17D7">
        <w:rPr>
          <w:spacing w:val="-3"/>
          <w:sz w:val="24"/>
          <w:szCs w:val="24"/>
        </w:rPr>
        <w:t>L’utilisation et les interprétations des résultats de ces travaux géotechniques par l’IC doivent être effectuées conformément à la réglementation en vigueur et aux règles de l'art dans ce domaine.</w:t>
      </w:r>
    </w:p>
    <w:p w14:paraId="33B4506B" w14:textId="77777777" w:rsidR="00314F24" w:rsidRPr="00DA17D7" w:rsidRDefault="00314F24" w:rsidP="00CE1FF8">
      <w:pPr>
        <w:tabs>
          <w:tab w:val="left" w:pos="720"/>
        </w:tabs>
        <w:spacing w:after="120"/>
        <w:jc w:val="both"/>
        <w:rPr>
          <w:iCs/>
          <w:lang w:val="fr-FR" w:eastAsia="en-GB"/>
        </w:rPr>
      </w:pPr>
      <w:r w:rsidRPr="00DA17D7">
        <w:rPr>
          <w:iCs/>
          <w:lang w:val="fr-FR" w:eastAsia="en-GB"/>
        </w:rPr>
        <w:t xml:space="preserve">Au démarrage de chacune des deux missions d’étude/actualisation APD (STEP, </w:t>
      </w:r>
      <w:r w:rsidR="00443F2D">
        <w:rPr>
          <w:iCs/>
          <w:lang w:val="fr-FR" w:eastAsia="en-GB"/>
        </w:rPr>
        <w:t xml:space="preserve">Stations de </w:t>
      </w:r>
      <w:r w:rsidRPr="00DA17D7">
        <w:rPr>
          <w:iCs/>
          <w:lang w:val="fr-FR" w:eastAsia="en-GB"/>
        </w:rPr>
        <w:t xml:space="preserve">Pompage et </w:t>
      </w:r>
      <w:r>
        <w:rPr>
          <w:iCs/>
          <w:lang w:val="fr-FR" w:eastAsia="en-GB"/>
        </w:rPr>
        <w:t>les conduites de refoulement</w:t>
      </w:r>
      <w:r w:rsidRPr="00DA17D7">
        <w:rPr>
          <w:iCs/>
          <w:lang w:val="fr-FR" w:eastAsia="en-GB"/>
        </w:rPr>
        <w:t>), une campagne géotechnique sera menée, avec un programme validé par l’UGP, et concerneront les activités suivantes :</w:t>
      </w:r>
    </w:p>
    <w:p w14:paraId="277DE467" w14:textId="77777777" w:rsidR="00314F24" w:rsidRPr="00DA17D7" w:rsidRDefault="00314F24" w:rsidP="000723EC">
      <w:pPr>
        <w:pStyle w:val="Paragraphedeliste"/>
        <w:numPr>
          <w:ilvl w:val="0"/>
          <w:numId w:val="16"/>
        </w:numPr>
        <w:autoSpaceDE w:val="0"/>
        <w:autoSpaceDN w:val="0"/>
        <w:adjustRightInd w:val="0"/>
        <w:spacing w:after="120"/>
        <w:jc w:val="both"/>
        <w:rPr>
          <w:lang w:val="fr-FR"/>
        </w:rPr>
      </w:pPr>
      <w:r w:rsidRPr="00DA17D7">
        <w:rPr>
          <w:b/>
          <w:u w:val="single"/>
          <w:lang w:val="fr-FR"/>
        </w:rPr>
        <w:t>Etude de fondation</w:t>
      </w:r>
      <w:r w:rsidRPr="00DA17D7">
        <w:rPr>
          <w:lang w:val="fr-FR"/>
        </w:rPr>
        <w:t> : qui consiste à faire un certain nombre d’investigations sur les terrains qui seront suivis par des essais de laboratoire et une exploitation des résultats devant déboucher sur l’élaboration d’un rapport géotechnique récapitulant l’ensemble des résultats obtenus et les résultats de fondation retenues.</w:t>
      </w:r>
    </w:p>
    <w:p w14:paraId="23AFFA7E" w14:textId="77777777" w:rsidR="00314F24" w:rsidRPr="00DA17D7" w:rsidRDefault="00314F24" w:rsidP="00CE1FF8">
      <w:pPr>
        <w:spacing w:after="120"/>
        <w:jc w:val="both"/>
        <w:rPr>
          <w:lang w:val="fr-FR"/>
        </w:rPr>
      </w:pPr>
      <w:r w:rsidRPr="00DA17D7">
        <w:rPr>
          <w:lang w:val="fr-FR"/>
        </w:rPr>
        <w:t>Après une reconnaissance visuelle de la nature et de la topographie du site, il sera établi un plan de maillage qui permettra de coter les différents points d’investigation.</w:t>
      </w:r>
    </w:p>
    <w:p w14:paraId="31297AA8" w14:textId="77777777" w:rsidR="00314F24" w:rsidRPr="00DA17D7" w:rsidRDefault="00314F24" w:rsidP="000723EC">
      <w:pPr>
        <w:pStyle w:val="Paragraphedeliste"/>
        <w:numPr>
          <w:ilvl w:val="0"/>
          <w:numId w:val="17"/>
        </w:numPr>
        <w:tabs>
          <w:tab w:val="left" w:pos="567"/>
        </w:tabs>
        <w:autoSpaceDE w:val="0"/>
        <w:autoSpaceDN w:val="0"/>
        <w:adjustRightInd w:val="0"/>
        <w:spacing w:after="120"/>
        <w:jc w:val="both"/>
        <w:rPr>
          <w:lang w:val="fr-FR"/>
        </w:rPr>
      </w:pPr>
      <w:r w:rsidRPr="00DA17D7">
        <w:rPr>
          <w:b/>
          <w:u w:val="single"/>
          <w:lang w:val="fr-FR"/>
        </w:rPr>
        <w:t>Travaux de terrain</w:t>
      </w:r>
      <w:r w:rsidRPr="00DA17D7">
        <w:rPr>
          <w:lang w:val="fr-FR"/>
        </w:rPr>
        <w:t> : consistent à des sondages manuels et carottés répartis de manière uniforme sur l’ensemble du site avec des prélèvements d’échantillons selon les règles de l’art envoyé au laboratoire pour les analyses géotechniques. Pour chaque sondage il sera également dressé une coupe géotechnique montrant de manière exacte toute la configuration du terrain et la position de la nappe si elle existe au moment des investigations. Des essais de pénétration dynamique de 10m de profondeur au maximum seront réalisés pour déterminer la résistance de pointe des différentes couches.</w:t>
      </w:r>
    </w:p>
    <w:p w14:paraId="1F53526E" w14:textId="77777777" w:rsidR="00314F24" w:rsidRPr="007F1621" w:rsidRDefault="00314F24" w:rsidP="000723EC">
      <w:pPr>
        <w:pStyle w:val="Paragraphedeliste"/>
        <w:numPr>
          <w:ilvl w:val="0"/>
          <w:numId w:val="17"/>
        </w:numPr>
        <w:tabs>
          <w:tab w:val="left" w:pos="567"/>
        </w:tabs>
        <w:autoSpaceDE w:val="0"/>
        <w:autoSpaceDN w:val="0"/>
        <w:adjustRightInd w:val="0"/>
        <w:spacing w:before="120" w:after="120"/>
        <w:ind w:hanging="357"/>
        <w:jc w:val="both"/>
        <w:rPr>
          <w:b/>
          <w:lang w:val="fr-MA"/>
        </w:rPr>
      </w:pPr>
      <w:r w:rsidRPr="007F1621">
        <w:rPr>
          <w:b/>
          <w:u w:val="single"/>
          <w:lang w:val="fr-MA"/>
        </w:rPr>
        <w:t>Essais de laboratoire </w:t>
      </w:r>
    </w:p>
    <w:p w14:paraId="5A8DFFCE" w14:textId="77777777" w:rsidR="00314F24" w:rsidRPr="00DA17D7" w:rsidRDefault="00314F24" w:rsidP="00CE1FF8">
      <w:pPr>
        <w:spacing w:after="120"/>
        <w:jc w:val="both"/>
        <w:rPr>
          <w:u w:val="single"/>
          <w:lang w:val="fr-FR"/>
        </w:rPr>
      </w:pPr>
      <w:r w:rsidRPr="00DA17D7">
        <w:rPr>
          <w:lang w:val="fr-FR"/>
        </w:rPr>
        <w:lastRenderedPageBreak/>
        <w:t xml:space="preserve">Pour le besoin des Etudes, il sera programmé : </w:t>
      </w:r>
    </w:p>
    <w:p w14:paraId="149B645F" w14:textId="77777777" w:rsidR="00314F24" w:rsidRPr="00DA17D7"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FR"/>
        </w:rPr>
      </w:pPr>
      <w:r w:rsidRPr="00DA17D7">
        <w:rPr>
          <w:lang w:val="fr-FR"/>
        </w:rPr>
        <w:t>Les essais physiques et d’identification ;</w:t>
      </w:r>
    </w:p>
    <w:p w14:paraId="28663E85" w14:textId="77777777" w:rsidR="00314F24" w:rsidRPr="00DA17D7" w:rsidRDefault="00314F24" w:rsidP="000723EC">
      <w:pPr>
        <w:numPr>
          <w:ilvl w:val="1"/>
          <w:numId w:val="14"/>
        </w:numPr>
        <w:tabs>
          <w:tab w:val="left" w:pos="284"/>
          <w:tab w:val="left" w:pos="851"/>
        </w:tabs>
        <w:autoSpaceDE w:val="0"/>
        <w:autoSpaceDN w:val="0"/>
        <w:adjustRightInd w:val="0"/>
        <w:spacing w:after="120"/>
        <w:ind w:left="1134" w:hanging="567"/>
        <w:jc w:val="both"/>
        <w:rPr>
          <w:lang w:val="fr-FR"/>
        </w:rPr>
      </w:pPr>
      <w:r w:rsidRPr="00DA17D7">
        <w:rPr>
          <w:lang w:val="fr-FR"/>
        </w:rPr>
        <w:t>Mesures de teneur en eau et de densité ;</w:t>
      </w:r>
    </w:p>
    <w:p w14:paraId="75793C05" w14:textId="77777777" w:rsidR="00314F24" w:rsidRPr="007F1621" w:rsidRDefault="00314F24" w:rsidP="000723EC">
      <w:pPr>
        <w:numPr>
          <w:ilvl w:val="1"/>
          <w:numId w:val="14"/>
        </w:numPr>
        <w:tabs>
          <w:tab w:val="left" w:pos="284"/>
          <w:tab w:val="left" w:pos="851"/>
        </w:tabs>
        <w:autoSpaceDE w:val="0"/>
        <w:autoSpaceDN w:val="0"/>
        <w:adjustRightInd w:val="0"/>
        <w:spacing w:after="120"/>
        <w:ind w:left="1134" w:hanging="567"/>
        <w:jc w:val="both"/>
        <w:rPr>
          <w:lang w:val="fr-MA"/>
        </w:rPr>
      </w:pPr>
      <w:r w:rsidRPr="007F1621">
        <w:rPr>
          <w:lang w:val="fr-MA"/>
        </w:rPr>
        <w:t>Mesures de points spécifiques ;</w:t>
      </w:r>
    </w:p>
    <w:p w14:paraId="47008580" w14:textId="77777777" w:rsidR="00314F24" w:rsidRPr="007F1621" w:rsidRDefault="00314F24" w:rsidP="000723EC">
      <w:pPr>
        <w:numPr>
          <w:ilvl w:val="1"/>
          <w:numId w:val="14"/>
        </w:numPr>
        <w:tabs>
          <w:tab w:val="left" w:pos="284"/>
          <w:tab w:val="left" w:pos="851"/>
        </w:tabs>
        <w:autoSpaceDE w:val="0"/>
        <w:autoSpaceDN w:val="0"/>
        <w:adjustRightInd w:val="0"/>
        <w:spacing w:after="120"/>
        <w:ind w:left="1134" w:hanging="567"/>
        <w:jc w:val="both"/>
        <w:rPr>
          <w:lang w:val="fr-MA"/>
        </w:rPr>
      </w:pPr>
      <w:r w:rsidRPr="007F1621">
        <w:rPr>
          <w:lang w:val="fr-MA"/>
        </w:rPr>
        <w:t>Analyse granulométrique,</w:t>
      </w:r>
    </w:p>
    <w:p w14:paraId="7A0E58BD" w14:textId="77777777" w:rsidR="00314F24" w:rsidRPr="007F1621" w:rsidRDefault="00314F24" w:rsidP="000723EC">
      <w:pPr>
        <w:numPr>
          <w:ilvl w:val="1"/>
          <w:numId w:val="14"/>
        </w:numPr>
        <w:tabs>
          <w:tab w:val="left" w:pos="284"/>
          <w:tab w:val="left" w:pos="851"/>
        </w:tabs>
        <w:autoSpaceDE w:val="0"/>
        <w:autoSpaceDN w:val="0"/>
        <w:adjustRightInd w:val="0"/>
        <w:spacing w:after="120"/>
        <w:ind w:left="1134" w:hanging="567"/>
        <w:jc w:val="both"/>
        <w:rPr>
          <w:lang w:val="fr-MA"/>
        </w:rPr>
      </w:pPr>
      <w:r w:rsidRPr="007F1621">
        <w:rPr>
          <w:lang w:val="fr-MA"/>
        </w:rPr>
        <w:t>Mesure de limite d’Atterberg et d’équivalent de sable</w:t>
      </w:r>
    </w:p>
    <w:p w14:paraId="136F3151"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Les essais mécaniques :</w:t>
      </w:r>
    </w:p>
    <w:p w14:paraId="2BC39E35" w14:textId="77777777" w:rsidR="00314F24" w:rsidRPr="007F1621" w:rsidRDefault="00314F24" w:rsidP="000723EC">
      <w:pPr>
        <w:numPr>
          <w:ilvl w:val="1"/>
          <w:numId w:val="14"/>
        </w:numPr>
        <w:tabs>
          <w:tab w:val="left" w:pos="284"/>
          <w:tab w:val="left" w:pos="851"/>
        </w:tabs>
        <w:autoSpaceDE w:val="0"/>
        <w:autoSpaceDN w:val="0"/>
        <w:adjustRightInd w:val="0"/>
        <w:spacing w:after="120"/>
        <w:ind w:left="1134" w:hanging="567"/>
        <w:jc w:val="both"/>
        <w:rPr>
          <w:lang w:val="fr-MA"/>
        </w:rPr>
      </w:pPr>
      <w:r w:rsidRPr="007F1621">
        <w:rPr>
          <w:lang w:val="fr-MA"/>
        </w:rPr>
        <w:t>Mesures des caractéristiques de cisaillement</w:t>
      </w:r>
    </w:p>
    <w:p w14:paraId="0A99306C" w14:textId="77777777" w:rsidR="00314F24" w:rsidRPr="00DA17D7" w:rsidRDefault="00314F24" w:rsidP="000723EC">
      <w:pPr>
        <w:numPr>
          <w:ilvl w:val="1"/>
          <w:numId w:val="14"/>
        </w:numPr>
        <w:tabs>
          <w:tab w:val="left" w:pos="284"/>
          <w:tab w:val="left" w:pos="851"/>
        </w:tabs>
        <w:autoSpaceDE w:val="0"/>
        <w:autoSpaceDN w:val="0"/>
        <w:adjustRightInd w:val="0"/>
        <w:spacing w:after="120"/>
        <w:ind w:left="900" w:hanging="333"/>
        <w:jc w:val="both"/>
        <w:rPr>
          <w:lang w:val="fr-FR"/>
        </w:rPr>
      </w:pPr>
      <w:r w:rsidRPr="00DA17D7">
        <w:rPr>
          <w:lang w:val="fr-FR"/>
        </w:rPr>
        <w:t>Mesure de la compressibilité des sols avec évaluation de la faculté de gonflement nécessaire.</w:t>
      </w:r>
    </w:p>
    <w:p w14:paraId="31E3588E" w14:textId="77777777" w:rsidR="00314F24" w:rsidRPr="00DA17D7" w:rsidRDefault="00314F24" w:rsidP="000723EC">
      <w:pPr>
        <w:pStyle w:val="Paragraphedeliste"/>
        <w:numPr>
          <w:ilvl w:val="0"/>
          <w:numId w:val="17"/>
        </w:numPr>
        <w:tabs>
          <w:tab w:val="left" w:pos="567"/>
        </w:tabs>
        <w:autoSpaceDE w:val="0"/>
        <w:autoSpaceDN w:val="0"/>
        <w:adjustRightInd w:val="0"/>
        <w:spacing w:before="120" w:after="120"/>
        <w:ind w:hanging="357"/>
        <w:jc w:val="both"/>
        <w:rPr>
          <w:b/>
          <w:u w:val="single"/>
          <w:lang w:val="fr-FR"/>
        </w:rPr>
      </w:pPr>
      <w:r w:rsidRPr="00DA17D7">
        <w:rPr>
          <w:b/>
          <w:u w:val="single"/>
          <w:lang w:val="fr-FR"/>
        </w:rPr>
        <w:t xml:space="preserve">Analyse des résultat et rapport de la campagne géotechnique : </w:t>
      </w:r>
    </w:p>
    <w:p w14:paraId="79C917B3" w14:textId="77777777" w:rsidR="00314F24" w:rsidRPr="00DA17D7" w:rsidRDefault="00314F24" w:rsidP="00CE1FF8">
      <w:pPr>
        <w:spacing w:after="120"/>
        <w:jc w:val="both"/>
        <w:rPr>
          <w:lang w:val="fr-FR"/>
        </w:rPr>
      </w:pPr>
      <w:r w:rsidRPr="00DA17D7">
        <w:rPr>
          <w:lang w:val="fr-FR"/>
        </w:rPr>
        <w:t>L’exploitation de l’ensemble des résultats enregistrés au terme des essais de pénétration dynamique et des essais de laboratoire permettra de déterminer :</w:t>
      </w:r>
    </w:p>
    <w:p w14:paraId="329F1F3F" w14:textId="77777777" w:rsidR="00314F24" w:rsidRPr="00DA17D7"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FR"/>
        </w:rPr>
      </w:pPr>
      <w:r w:rsidRPr="00DA17D7">
        <w:rPr>
          <w:lang w:val="fr-FR"/>
        </w:rPr>
        <w:t>La contrainte admissible des différentes couches de sol ;</w:t>
      </w:r>
    </w:p>
    <w:p w14:paraId="1D7E790C"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Les contraintes de rupture ;</w:t>
      </w:r>
    </w:p>
    <w:p w14:paraId="17F68DF0"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Les taux de tassement ;</w:t>
      </w:r>
    </w:p>
    <w:p w14:paraId="68AFFC16"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Les taux de gonflement ;</w:t>
      </w:r>
    </w:p>
    <w:p w14:paraId="4266D845"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Les vitesses de consolidation ;</w:t>
      </w:r>
    </w:p>
    <w:p w14:paraId="7E83A7B4" w14:textId="77777777" w:rsidR="00314F24" w:rsidRPr="00DA17D7"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FR"/>
        </w:rPr>
      </w:pPr>
      <w:r w:rsidRPr="00DA17D7">
        <w:rPr>
          <w:lang w:val="fr-FR"/>
        </w:rPr>
        <w:t>La classification des matériaux constituant les sols.</w:t>
      </w:r>
    </w:p>
    <w:p w14:paraId="1BC5A006" w14:textId="77777777" w:rsidR="00314F24" w:rsidRPr="00DA17D7" w:rsidRDefault="00314F24" w:rsidP="00CE1FF8">
      <w:pPr>
        <w:tabs>
          <w:tab w:val="left" w:pos="284"/>
        </w:tabs>
        <w:spacing w:after="120"/>
        <w:jc w:val="both"/>
        <w:rPr>
          <w:lang w:val="fr-FR"/>
        </w:rPr>
      </w:pPr>
      <w:r w:rsidRPr="00DA17D7">
        <w:rPr>
          <w:lang w:val="fr-FR"/>
        </w:rPr>
        <w:t>Sur la base de cette exploitation et cette interprétation, découleront des recommandations à savoir :</w:t>
      </w:r>
    </w:p>
    <w:p w14:paraId="0798D4EF"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Profondeur d’ancrage des fondations ;</w:t>
      </w:r>
    </w:p>
    <w:p w14:paraId="0D2D84A2"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Type de fondation appropriée ;</w:t>
      </w:r>
    </w:p>
    <w:p w14:paraId="2645E9FC"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Mesures et dispositions constructives avant, pendant et après la construction.</w:t>
      </w:r>
    </w:p>
    <w:p w14:paraId="632E25B0" w14:textId="77777777" w:rsidR="00314F24"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Réutilisation des déblais en remblai</w:t>
      </w:r>
    </w:p>
    <w:p w14:paraId="7C68B32A" w14:textId="77777777" w:rsidR="00961522" w:rsidRPr="007F1621" w:rsidRDefault="00314F24" w:rsidP="000723EC">
      <w:pPr>
        <w:pStyle w:val="Paragraphedeliste"/>
        <w:numPr>
          <w:ilvl w:val="0"/>
          <w:numId w:val="15"/>
        </w:numPr>
        <w:tabs>
          <w:tab w:val="left" w:pos="284"/>
        </w:tabs>
        <w:autoSpaceDE w:val="0"/>
        <w:autoSpaceDN w:val="0"/>
        <w:adjustRightInd w:val="0"/>
        <w:spacing w:after="120"/>
        <w:ind w:left="697" w:hanging="357"/>
        <w:jc w:val="both"/>
        <w:rPr>
          <w:lang w:val="fr-MA"/>
        </w:rPr>
      </w:pPr>
      <w:r w:rsidRPr="007F1621">
        <w:rPr>
          <w:lang w:val="fr-MA"/>
        </w:rPr>
        <w:t>Qualité des matériaux.</w:t>
      </w:r>
    </w:p>
    <w:p w14:paraId="57AE577B" w14:textId="77777777" w:rsidR="00444C87" w:rsidRPr="00444C87" w:rsidRDefault="00444C87" w:rsidP="00AB1BFE">
      <w:pPr>
        <w:pStyle w:val="Titre5"/>
        <w:rPr>
          <w:b/>
          <w:color w:val="auto"/>
          <w:lang w:val="fr-FR"/>
        </w:rPr>
      </w:pPr>
      <w:r w:rsidRPr="00444C87">
        <w:rPr>
          <w:b/>
          <w:color w:val="auto"/>
          <w:lang w:val="fr-FR"/>
        </w:rPr>
        <w:t>Campagne complémentaire de caractérisation des eaux usées</w:t>
      </w:r>
    </w:p>
    <w:p w14:paraId="565EE206" w14:textId="77777777" w:rsidR="00DB2994" w:rsidRPr="00057A75" w:rsidRDefault="00DB2994" w:rsidP="00CE1FF8">
      <w:pPr>
        <w:widowControl w:val="0"/>
        <w:autoSpaceDE w:val="0"/>
        <w:autoSpaceDN w:val="0"/>
        <w:adjustRightInd w:val="0"/>
        <w:spacing w:after="120"/>
        <w:jc w:val="both"/>
        <w:rPr>
          <w:rFonts w:eastAsiaTheme="minorHAnsi"/>
          <w:b/>
          <w:lang w:val="fr-FR"/>
        </w:rPr>
      </w:pPr>
      <w:r>
        <w:rPr>
          <w:spacing w:val="-3"/>
          <w:lang w:val="fr-FR"/>
        </w:rPr>
        <w:t>Lors de l’actualisation de l’APD de la STEP, l</w:t>
      </w:r>
      <w:r w:rsidR="00444C87" w:rsidRPr="00DB2994">
        <w:rPr>
          <w:spacing w:val="-3"/>
          <w:lang w:val="fr-FR"/>
        </w:rPr>
        <w:t>’IC fera appel à un laboratoire agré</w:t>
      </w:r>
      <w:r w:rsidR="006816E1" w:rsidRPr="00DB2994">
        <w:rPr>
          <w:spacing w:val="-3"/>
          <w:lang w:val="fr-FR"/>
        </w:rPr>
        <w:t>é</w:t>
      </w:r>
      <w:r w:rsidR="00444C87" w:rsidRPr="00DB2994">
        <w:rPr>
          <w:spacing w:val="-3"/>
          <w:lang w:val="fr-FR"/>
        </w:rPr>
        <w:t xml:space="preserve"> et habilité pour effectuer une campagne complémentaire de</w:t>
      </w:r>
      <w:r w:rsidRPr="00DB2994">
        <w:rPr>
          <w:spacing w:val="-3"/>
          <w:lang w:val="fr-FR"/>
        </w:rPr>
        <w:t xml:space="preserve"> caractérisation des eaux usées (Cf. alinéa </w:t>
      </w:r>
      <w:r w:rsidRPr="00057A75">
        <w:rPr>
          <w:rFonts w:eastAsiaTheme="minorHAnsi"/>
          <w:b/>
          <w:lang w:val="fr-FR"/>
        </w:rPr>
        <w:t>A.1.1 Actualisation de l’APD de la STEP</w:t>
      </w:r>
      <w:r>
        <w:rPr>
          <w:rFonts w:eastAsiaTheme="minorHAnsi"/>
          <w:b/>
          <w:lang w:val="fr-FR"/>
        </w:rPr>
        <w:t>)</w:t>
      </w:r>
    </w:p>
    <w:p w14:paraId="1111DFF1" w14:textId="77777777" w:rsidR="005775B0" w:rsidRPr="00516E4D" w:rsidRDefault="00961522" w:rsidP="00CE1FF8">
      <w:pPr>
        <w:widowControl w:val="0"/>
        <w:tabs>
          <w:tab w:val="left" w:pos="720"/>
        </w:tabs>
        <w:autoSpaceDE w:val="0"/>
        <w:autoSpaceDN w:val="0"/>
        <w:adjustRightInd w:val="0"/>
        <w:spacing w:after="120"/>
        <w:ind w:left="283"/>
        <w:jc w:val="both"/>
        <w:rPr>
          <w:iCs/>
          <w:lang w:val="fr-FR" w:eastAsia="en-GB"/>
        </w:rPr>
      </w:pPr>
      <w:r>
        <w:rPr>
          <w:b/>
          <w:i/>
          <w:iCs/>
          <w:lang w:val="fr-FR" w:eastAsia="en-GB"/>
        </w:rPr>
        <w:t xml:space="preserve">5.1.2 </w:t>
      </w:r>
      <w:r w:rsidR="00F873D8">
        <w:rPr>
          <w:b/>
          <w:i/>
          <w:iCs/>
          <w:lang w:val="fr-FR" w:eastAsia="en-GB"/>
        </w:rPr>
        <w:t xml:space="preserve">Phase </w:t>
      </w:r>
      <w:r w:rsidR="004F2288">
        <w:rPr>
          <w:b/>
          <w:i/>
          <w:iCs/>
          <w:lang w:val="fr-FR" w:eastAsia="en-GB"/>
        </w:rPr>
        <w:t>B</w:t>
      </w:r>
      <w:r w:rsidR="005775B0" w:rsidRPr="00516E4D">
        <w:rPr>
          <w:b/>
          <w:i/>
          <w:iCs/>
          <w:lang w:val="fr-FR" w:eastAsia="en-GB"/>
        </w:rPr>
        <w:t xml:space="preserve"> : </w:t>
      </w:r>
      <w:r w:rsidR="005775B0" w:rsidRPr="00516E4D">
        <w:rPr>
          <w:iCs/>
          <w:lang w:val="fr-FR" w:eastAsia="en-GB"/>
        </w:rPr>
        <w:t xml:space="preserve">Contrôle et </w:t>
      </w:r>
      <w:r w:rsidR="004F2288">
        <w:rPr>
          <w:iCs/>
          <w:lang w:val="fr-FR" w:eastAsia="en-GB"/>
        </w:rPr>
        <w:t>suivi</w:t>
      </w:r>
      <w:r w:rsidR="005775B0" w:rsidRPr="00516E4D">
        <w:rPr>
          <w:iCs/>
          <w:lang w:val="fr-FR" w:eastAsia="en-GB"/>
        </w:rPr>
        <w:t xml:space="preserve"> des travaux de mise à niveau et de renouvellement des infrastructures d’assainissement liquide, le suivi </w:t>
      </w:r>
      <w:r w:rsidR="001C39DB">
        <w:rPr>
          <w:iCs/>
          <w:lang w:val="fr-FR" w:eastAsia="en-GB"/>
        </w:rPr>
        <w:t xml:space="preserve">de l’application </w:t>
      </w:r>
      <w:r w:rsidR="005775B0" w:rsidRPr="00516E4D">
        <w:rPr>
          <w:iCs/>
          <w:lang w:val="fr-FR" w:eastAsia="en-GB"/>
        </w:rPr>
        <w:t xml:space="preserve">du </w:t>
      </w:r>
      <w:r w:rsidR="00B13517" w:rsidRPr="005775B0">
        <w:rPr>
          <w:iCs/>
          <w:lang w:val="fr-FR" w:eastAsia="en-GB"/>
        </w:rPr>
        <w:t>P</w:t>
      </w:r>
      <w:r w:rsidR="00B13517">
        <w:rPr>
          <w:iCs/>
          <w:lang w:val="fr-FR" w:eastAsia="en-GB"/>
        </w:rPr>
        <w:t xml:space="preserve">lan de </w:t>
      </w:r>
      <w:r w:rsidR="00B13517" w:rsidRPr="005775B0">
        <w:rPr>
          <w:iCs/>
          <w:lang w:val="fr-FR" w:eastAsia="en-GB"/>
        </w:rPr>
        <w:t>G</w:t>
      </w:r>
      <w:r w:rsidR="00B13517">
        <w:rPr>
          <w:iCs/>
          <w:lang w:val="fr-FR" w:eastAsia="en-GB"/>
        </w:rPr>
        <w:t xml:space="preserve">estion </w:t>
      </w:r>
      <w:r w:rsidR="00B13517" w:rsidRPr="005775B0">
        <w:rPr>
          <w:iCs/>
          <w:lang w:val="fr-FR" w:eastAsia="en-GB"/>
        </w:rPr>
        <w:t>E</w:t>
      </w:r>
      <w:r w:rsidR="00B13517">
        <w:rPr>
          <w:iCs/>
          <w:lang w:val="fr-FR" w:eastAsia="en-GB"/>
        </w:rPr>
        <w:t xml:space="preserve">nvironnementale et </w:t>
      </w:r>
      <w:r w:rsidR="00B13517" w:rsidRPr="005775B0">
        <w:rPr>
          <w:iCs/>
          <w:lang w:val="fr-FR" w:eastAsia="en-GB"/>
        </w:rPr>
        <w:t>S</w:t>
      </w:r>
      <w:r w:rsidR="00B13517">
        <w:rPr>
          <w:iCs/>
          <w:lang w:val="fr-FR" w:eastAsia="en-GB"/>
        </w:rPr>
        <w:t>ociale</w:t>
      </w:r>
      <w:r w:rsidR="00F0442B">
        <w:rPr>
          <w:iCs/>
          <w:lang w:val="fr-FR" w:eastAsia="en-GB"/>
        </w:rPr>
        <w:t xml:space="preserve"> </w:t>
      </w:r>
      <w:r w:rsidR="00B13517">
        <w:rPr>
          <w:iCs/>
          <w:lang w:val="fr-FR" w:eastAsia="en-GB"/>
        </w:rPr>
        <w:t>(</w:t>
      </w:r>
      <w:r w:rsidR="005775B0" w:rsidRPr="00516E4D">
        <w:rPr>
          <w:iCs/>
          <w:lang w:val="fr-FR" w:eastAsia="en-GB"/>
        </w:rPr>
        <w:t>PGES</w:t>
      </w:r>
      <w:r w:rsidR="00B13517">
        <w:rPr>
          <w:iCs/>
          <w:lang w:val="fr-FR" w:eastAsia="en-GB"/>
        </w:rPr>
        <w:t>)</w:t>
      </w:r>
      <w:r w:rsidR="00AF1494">
        <w:rPr>
          <w:iCs/>
          <w:lang w:val="fr-FR" w:eastAsia="en-GB"/>
        </w:rPr>
        <w:t xml:space="preserve"> et en</w:t>
      </w:r>
      <w:r w:rsidR="004F2288">
        <w:rPr>
          <w:iCs/>
          <w:lang w:val="fr-FR" w:eastAsia="en-GB"/>
        </w:rPr>
        <w:t xml:space="preserve">fin </w:t>
      </w:r>
      <w:r w:rsidR="001C39DB">
        <w:rPr>
          <w:iCs/>
          <w:lang w:val="fr-FR" w:eastAsia="en-GB"/>
        </w:rPr>
        <w:t>le suivi de la période</w:t>
      </w:r>
      <w:r w:rsidR="00097E3E">
        <w:rPr>
          <w:iCs/>
          <w:lang w:val="fr-FR" w:eastAsia="en-GB"/>
        </w:rPr>
        <w:t xml:space="preserve"> </w:t>
      </w:r>
      <w:r w:rsidR="007F1621">
        <w:rPr>
          <w:iCs/>
          <w:lang w:val="fr-FR" w:eastAsia="en-GB"/>
        </w:rPr>
        <w:t>de coexploitation</w:t>
      </w:r>
      <w:r w:rsidR="004F2288">
        <w:rPr>
          <w:iCs/>
          <w:lang w:val="fr-FR" w:eastAsia="en-GB"/>
        </w:rPr>
        <w:t xml:space="preserve"> </w:t>
      </w:r>
      <w:r w:rsidR="001C39DB">
        <w:rPr>
          <w:iCs/>
          <w:lang w:val="fr-FR" w:eastAsia="en-GB"/>
        </w:rPr>
        <w:t>de la STEP</w:t>
      </w:r>
      <w:r w:rsidR="00837583">
        <w:rPr>
          <w:iCs/>
          <w:lang w:val="fr-FR" w:eastAsia="en-GB"/>
        </w:rPr>
        <w:t>.</w:t>
      </w:r>
    </w:p>
    <w:p w14:paraId="75C8D945" w14:textId="77777777" w:rsidR="005775B0" w:rsidRPr="00516E4D" w:rsidRDefault="005775B0" w:rsidP="00CE1FF8">
      <w:pPr>
        <w:widowControl w:val="0"/>
        <w:tabs>
          <w:tab w:val="left" w:pos="720"/>
        </w:tabs>
        <w:autoSpaceDE w:val="0"/>
        <w:autoSpaceDN w:val="0"/>
        <w:adjustRightInd w:val="0"/>
        <w:spacing w:after="120"/>
        <w:ind w:left="283"/>
        <w:jc w:val="both"/>
        <w:rPr>
          <w:iCs/>
          <w:lang w:val="fr-FR" w:eastAsia="en-GB"/>
        </w:rPr>
      </w:pPr>
      <w:r w:rsidRPr="00516E4D">
        <w:rPr>
          <w:iCs/>
          <w:lang w:val="fr-FR" w:eastAsia="en-GB"/>
        </w:rPr>
        <w:t xml:space="preserve">Cette </w:t>
      </w:r>
      <w:r w:rsidR="004F2288">
        <w:rPr>
          <w:iCs/>
          <w:lang w:val="fr-FR" w:eastAsia="en-GB"/>
        </w:rPr>
        <w:t>deux</w:t>
      </w:r>
      <w:r w:rsidR="00516E4D" w:rsidRPr="00516E4D">
        <w:rPr>
          <w:iCs/>
          <w:lang w:val="fr-FR" w:eastAsia="en-GB"/>
        </w:rPr>
        <w:t>i</w:t>
      </w:r>
      <w:r w:rsidRPr="00516E4D">
        <w:rPr>
          <w:iCs/>
          <w:lang w:val="fr-FR" w:eastAsia="en-GB"/>
        </w:rPr>
        <w:t>ème phase porte sur les étapes suivantes :</w:t>
      </w:r>
    </w:p>
    <w:p w14:paraId="3544192A" w14:textId="77777777" w:rsidR="00094550" w:rsidRDefault="00094550" w:rsidP="00CE1FF8">
      <w:pPr>
        <w:widowControl w:val="0"/>
        <w:tabs>
          <w:tab w:val="left" w:pos="720"/>
        </w:tabs>
        <w:autoSpaceDE w:val="0"/>
        <w:autoSpaceDN w:val="0"/>
        <w:adjustRightInd w:val="0"/>
        <w:spacing w:after="120"/>
        <w:ind w:left="283"/>
        <w:jc w:val="both"/>
        <w:rPr>
          <w:iCs/>
          <w:lang w:val="fr-FR" w:eastAsia="en-GB"/>
        </w:rPr>
      </w:pPr>
      <w:r>
        <w:rPr>
          <w:iCs/>
          <w:lang w:val="fr-FR" w:eastAsia="en-GB"/>
        </w:rPr>
        <w:t>B.1</w:t>
      </w:r>
      <w:r w:rsidR="00CE1FF8">
        <w:rPr>
          <w:iCs/>
          <w:lang w:val="fr-FR" w:eastAsia="en-GB"/>
        </w:rPr>
        <w:t xml:space="preserve"> </w:t>
      </w:r>
      <w:r>
        <w:rPr>
          <w:iCs/>
          <w:lang w:val="fr-FR" w:eastAsia="en-GB"/>
        </w:rPr>
        <w:t>Appui à l’évaluation des appels d’offres</w:t>
      </w:r>
    </w:p>
    <w:p w14:paraId="108625B8" w14:textId="77777777" w:rsidR="005775B0" w:rsidRPr="00516E4D" w:rsidRDefault="00097E3E" w:rsidP="00CE1FF8">
      <w:pPr>
        <w:widowControl w:val="0"/>
        <w:tabs>
          <w:tab w:val="left" w:pos="720"/>
        </w:tabs>
        <w:autoSpaceDE w:val="0"/>
        <w:autoSpaceDN w:val="0"/>
        <w:adjustRightInd w:val="0"/>
        <w:spacing w:after="120"/>
        <w:ind w:left="283"/>
        <w:jc w:val="both"/>
        <w:rPr>
          <w:iCs/>
          <w:lang w:val="fr-FR" w:eastAsia="en-GB"/>
        </w:rPr>
      </w:pPr>
      <w:r>
        <w:rPr>
          <w:iCs/>
          <w:lang w:val="fr-FR" w:eastAsia="en-GB"/>
        </w:rPr>
        <w:lastRenderedPageBreak/>
        <w:t>B</w:t>
      </w:r>
      <w:r w:rsidR="00CE1FF8">
        <w:rPr>
          <w:iCs/>
          <w:lang w:val="fr-FR" w:eastAsia="en-GB"/>
        </w:rPr>
        <w:t>.</w:t>
      </w:r>
      <w:r w:rsidR="00094550">
        <w:rPr>
          <w:iCs/>
          <w:lang w:val="fr-FR" w:eastAsia="en-GB"/>
        </w:rPr>
        <w:t>2</w:t>
      </w:r>
      <w:r w:rsidR="00CE1FF8">
        <w:rPr>
          <w:iCs/>
          <w:lang w:val="fr-FR" w:eastAsia="en-GB"/>
        </w:rPr>
        <w:t xml:space="preserve"> </w:t>
      </w:r>
      <w:r w:rsidR="005775B0" w:rsidRPr="00516E4D">
        <w:rPr>
          <w:iCs/>
          <w:lang w:val="fr-FR" w:eastAsia="en-GB"/>
        </w:rPr>
        <w:t>Démarrage des travaux ;</w:t>
      </w:r>
    </w:p>
    <w:p w14:paraId="0561C5EF" w14:textId="77777777" w:rsidR="005775B0" w:rsidRDefault="00097E3E" w:rsidP="00CE1FF8">
      <w:pPr>
        <w:widowControl w:val="0"/>
        <w:tabs>
          <w:tab w:val="left" w:pos="720"/>
        </w:tabs>
        <w:autoSpaceDE w:val="0"/>
        <w:autoSpaceDN w:val="0"/>
        <w:adjustRightInd w:val="0"/>
        <w:spacing w:after="120"/>
        <w:ind w:left="283"/>
        <w:jc w:val="both"/>
        <w:rPr>
          <w:iCs/>
          <w:lang w:val="fr-FR" w:eastAsia="en-GB"/>
        </w:rPr>
      </w:pPr>
      <w:r>
        <w:rPr>
          <w:iCs/>
          <w:lang w:val="fr-FR" w:eastAsia="en-GB"/>
        </w:rPr>
        <w:t>B</w:t>
      </w:r>
      <w:r w:rsidR="005775B0" w:rsidRPr="00516E4D">
        <w:rPr>
          <w:iCs/>
          <w:lang w:val="fr-FR" w:eastAsia="en-GB"/>
        </w:rPr>
        <w:t xml:space="preserve">.3 Contrôle technique et </w:t>
      </w:r>
      <w:r w:rsidR="00B43209">
        <w:rPr>
          <w:iCs/>
          <w:lang w:val="fr-FR" w:eastAsia="en-GB"/>
        </w:rPr>
        <w:t>suivi</w:t>
      </w:r>
      <w:r w:rsidR="005775B0" w:rsidRPr="00516E4D">
        <w:rPr>
          <w:iCs/>
          <w:lang w:val="fr-FR" w:eastAsia="en-GB"/>
        </w:rPr>
        <w:t xml:space="preserve"> des travaux ;</w:t>
      </w:r>
    </w:p>
    <w:p w14:paraId="12F31D3F" w14:textId="77777777" w:rsidR="00B43209" w:rsidRPr="00516E4D" w:rsidRDefault="00B43209" w:rsidP="00CE1FF8">
      <w:pPr>
        <w:widowControl w:val="0"/>
        <w:tabs>
          <w:tab w:val="left" w:pos="720"/>
        </w:tabs>
        <w:autoSpaceDE w:val="0"/>
        <w:autoSpaceDN w:val="0"/>
        <w:adjustRightInd w:val="0"/>
        <w:spacing w:after="120"/>
        <w:ind w:left="283"/>
        <w:jc w:val="both"/>
        <w:rPr>
          <w:iCs/>
          <w:lang w:val="fr-FR" w:eastAsia="en-GB"/>
        </w:rPr>
      </w:pPr>
      <w:r>
        <w:rPr>
          <w:iCs/>
          <w:lang w:val="fr-FR" w:eastAsia="en-GB"/>
        </w:rPr>
        <w:t>B.</w:t>
      </w:r>
      <w:r w:rsidR="007F1621">
        <w:rPr>
          <w:iCs/>
          <w:lang w:val="fr-FR" w:eastAsia="en-GB"/>
        </w:rPr>
        <w:t xml:space="preserve">4 </w:t>
      </w:r>
      <w:r w:rsidR="00CE1FF8">
        <w:rPr>
          <w:iCs/>
          <w:lang w:val="fr-FR" w:eastAsia="en-GB"/>
        </w:rPr>
        <w:t>S</w:t>
      </w:r>
      <w:r w:rsidR="007F1621">
        <w:rPr>
          <w:iCs/>
          <w:lang w:val="fr-FR" w:eastAsia="en-GB"/>
        </w:rPr>
        <w:t>uivi durant la période de co</w:t>
      </w:r>
      <w:r>
        <w:rPr>
          <w:iCs/>
          <w:lang w:val="fr-FR" w:eastAsia="en-GB"/>
        </w:rPr>
        <w:t>exploitation de la STEP</w:t>
      </w:r>
    </w:p>
    <w:p w14:paraId="13B5AEF0" w14:textId="77777777" w:rsidR="005775B0" w:rsidRPr="00516E4D" w:rsidRDefault="00097E3E" w:rsidP="00CE1FF8">
      <w:pPr>
        <w:widowControl w:val="0"/>
        <w:tabs>
          <w:tab w:val="left" w:pos="720"/>
        </w:tabs>
        <w:autoSpaceDE w:val="0"/>
        <w:autoSpaceDN w:val="0"/>
        <w:adjustRightInd w:val="0"/>
        <w:spacing w:after="120"/>
        <w:ind w:left="283"/>
        <w:jc w:val="both"/>
        <w:rPr>
          <w:iCs/>
          <w:lang w:val="fr-FR" w:eastAsia="en-GB"/>
        </w:rPr>
      </w:pPr>
      <w:r>
        <w:rPr>
          <w:iCs/>
          <w:lang w:val="fr-FR" w:eastAsia="en-GB"/>
        </w:rPr>
        <w:t>B</w:t>
      </w:r>
      <w:r w:rsidR="00CE1FF8">
        <w:rPr>
          <w:iCs/>
          <w:lang w:val="fr-FR" w:eastAsia="en-GB"/>
        </w:rPr>
        <w:t>.5</w:t>
      </w:r>
      <w:r w:rsidR="005775B0" w:rsidRPr="00516E4D">
        <w:rPr>
          <w:iCs/>
          <w:lang w:val="fr-FR" w:eastAsia="en-GB"/>
        </w:rPr>
        <w:t xml:space="preserve"> Etablissement des rapports</w:t>
      </w:r>
      <w:r w:rsidR="00B43209">
        <w:rPr>
          <w:iCs/>
          <w:lang w:val="fr-FR" w:eastAsia="en-GB"/>
        </w:rPr>
        <w:t xml:space="preserve"> d’achèvement des travaux et clôture du projet</w:t>
      </w:r>
      <w:r w:rsidR="005775B0" w:rsidRPr="00516E4D">
        <w:rPr>
          <w:iCs/>
          <w:lang w:val="fr-FR" w:eastAsia="en-GB"/>
        </w:rPr>
        <w:t>.</w:t>
      </w:r>
    </w:p>
    <w:p w14:paraId="3C04F7BE" w14:textId="77777777" w:rsidR="005775B0" w:rsidRPr="00516E4D" w:rsidRDefault="00B0376A" w:rsidP="00CE1FF8">
      <w:pPr>
        <w:widowControl w:val="0"/>
        <w:tabs>
          <w:tab w:val="left" w:pos="720"/>
        </w:tabs>
        <w:autoSpaceDE w:val="0"/>
        <w:autoSpaceDN w:val="0"/>
        <w:adjustRightInd w:val="0"/>
        <w:spacing w:after="120"/>
        <w:ind w:left="283"/>
        <w:jc w:val="both"/>
        <w:rPr>
          <w:iCs/>
          <w:lang w:val="fr-FR" w:eastAsia="en-GB"/>
        </w:rPr>
      </w:pPr>
      <w:r>
        <w:rPr>
          <w:iCs/>
          <w:lang w:val="fr-FR" w:eastAsia="en-GB"/>
        </w:rPr>
        <w:t xml:space="preserve">En outre, </w:t>
      </w:r>
      <w:r w:rsidR="005775B0" w:rsidRPr="00516E4D">
        <w:rPr>
          <w:iCs/>
          <w:lang w:val="fr-FR" w:eastAsia="en-GB"/>
        </w:rPr>
        <w:t xml:space="preserve">la présente mission de </w:t>
      </w:r>
      <w:r w:rsidR="00B63E2C">
        <w:rPr>
          <w:iCs/>
          <w:lang w:val="fr-FR" w:eastAsia="en-GB"/>
        </w:rPr>
        <w:t>suivi</w:t>
      </w:r>
      <w:r w:rsidR="005775B0" w:rsidRPr="00516E4D">
        <w:rPr>
          <w:iCs/>
          <w:lang w:val="fr-FR" w:eastAsia="en-GB"/>
        </w:rPr>
        <w:t xml:space="preserve"> des travaux s’articule autour de trois (3) entités à savoir :</w:t>
      </w:r>
    </w:p>
    <w:p w14:paraId="25A10399" w14:textId="77777777" w:rsidR="005775B0" w:rsidRPr="00920B71" w:rsidRDefault="00920B71" w:rsidP="000723EC">
      <w:pPr>
        <w:pStyle w:val="Paragraphedeliste"/>
        <w:widowControl w:val="0"/>
        <w:numPr>
          <w:ilvl w:val="0"/>
          <w:numId w:val="11"/>
        </w:numPr>
        <w:tabs>
          <w:tab w:val="left" w:pos="720"/>
        </w:tabs>
        <w:autoSpaceDE w:val="0"/>
        <w:autoSpaceDN w:val="0"/>
        <w:adjustRightInd w:val="0"/>
        <w:spacing w:after="120"/>
        <w:jc w:val="both"/>
        <w:rPr>
          <w:iCs/>
          <w:lang w:val="fr-FR" w:eastAsia="en-GB"/>
        </w:rPr>
      </w:pPr>
      <w:r>
        <w:rPr>
          <w:iCs/>
          <w:lang w:val="fr-FR" w:eastAsia="en-GB"/>
        </w:rPr>
        <w:t>L’UGP</w:t>
      </w:r>
      <w:r w:rsidR="001463FB">
        <w:rPr>
          <w:iCs/>
          <w:lang w:val="fr-FR" w:eastAsia="en-GB"/>
        </w:rPr>
        <w:t xml:space="preserve"> appuyé par l’ONEE</w:t>
      </w:r>
      <w:r w:rsidR="00B0376A">
        <w:rPr>
          <w:iCs/>
          <w:lang w:val="fr-FR" w:eastAsia="en-GB"/>
        </w:rPr>
        <w:t>/la BID/ la DATU</w:t>
      </w:r>
      <w:r w:rsidRPr="00920B71">
        <w:rPr>
          <w:iCs/>
          <w:lang w:val="fr-FR" w:eastAsia="en-GB"/>
        </w:rPr>
        <w:t>.</w:t>
      </w:r>
    </w:p>
    <w:p w14:paraId="2D13DAAD" w14:textId="77777777" w:rsidR="005775B0" w:rsidRPr="00920B71" w:rsidRDefault="005775B0" w:rsidP="000723EC">
      <w:pPr>
        <w:pStyle w:val="Paragraphedeliste"/>
        <w:widowControl w:val="0"/>
        <w:numPr>
          <w:ilvl w:val="0"/>
          <w:numId w:val="11"/>
        </w:numPr>
        <w:tabs>
          <w:tab w:val="left" w:pos="720"/>
        </w:tabs>
        <w:autoSpaceDE w:val="0"/>
        <w:autoSpaceDN w:val="0"/>
        <w:adjustRightInd w:val="0"/>
        <w:spacing w:after="120"/>
        <w:jc w:val="both"/>
        <w:rPr>
          <w:iCs/>
          <w:lang w:val="fr-FR" w:eastAsia="en-GB"/>
        </w:rPr>
      </w:pPr>
      <w:r w:rsidRPr="00516E4D">
        <w:rPr>
          <w:iCs/>
          <w:lang w:val="fr-FR" w:eastAsia="en-GB"/>
        </w:rPr>
        <w:t>Les Entrepreneurs ;</w:t>
      </w:r>
    </w:p>
    <w:p w14:paraId="6DB8ED5F" w14:textId="77777777" w:rsidR="00E36827" w:rsidRDefault="005775B0" w:rsidP="000723EC">
      <w:pPr>
        <w:pStyle w:val="Paragraphedeliste"/>
        <w:widowControl w:val="0"/>
        <w:numPr>
          <w:ilvl w:val="0"/>
          <w:numId w:val="11"/>
        </w:numPr>
        <w:tabs>
          <w:tab w:val="left" w:pos="720"/>
        </w:tabs>
        <w:autoSpaceDE w:val="0"/>
        <w:autoSpaceDN w:val="0"/>
        <w:adjustRightInd w:val="0"/>
        <w:spacing w:after="120"/>
        <w:jc w:val="both"/>
        <w:rPr>
          <w:iCs/>
          <w:lang w:val="fr-FR" w:eastAsia="en-GB"/>
        </w:rPr>
      </w:pPr>
      <w:r w:rsidRPr="00516E4D">
        <w:rPr>
          <w:iCs/>
          <w:lang w:val="fr-FR" w:eastAsia="en-GB"/>
        </w:rPr>
        <w:t>Et le Consultant.</w:t>
      </w:r>
    </w:p>
    <w:p w14:paraId="6A773D23" w14:textId="77777777" w:rsidR="00E36827" w:rsidRPr="006816E1" w:rsidRDefault="00E36827" w:rsidP="00CE1FF8">
      <w:pPr>
        <w:widowControl w:val="0"/>
        <w:tabs>
          <w:tab w:val="left" w:pos="720"/>
        </w:tabs>
        <w:autoSpaceDE w:val="0"/>
        <w:autoSpaceDN w:val="0"/>
        <w:adjustRightInd w:val="0"/>
        <w:spacing w:after="120"/>
        <w:ind w:left="283"/>
        <w:jc w:val="both"/>
        <w:rPr>
          <w:iCs/>
          <w:lang w:val="fr-FR" w:eastAsia="en-GB"/>
        </w:rPr>
      </w:pPr>
      <w:r w:rsidRPr="006816E1">
        <w:rPr>
          <w:iCs/>
          <w:lang w:val="fr-FR" w:eastAsia="en-GB"/>
        </w:rPr>
        <w:t xml:space="preserve"> Au démarrage des travaux, l’IC en étroite collaboration avec l’Entreprise vérifiera </w:t>
      </w:r>
      <w:r w:rsidR="00DC334C" w:rsidRPr="006816E1">
        <w:rPr>
          <w:iCs/>
          <w:lang w:val="fr-FR" w:eastAsia="en-GB"/>
        </w:rPr>
        <w:t>contradictoirement</w:t>
      </w:r>
      <w:r w:rsidRPr="006816E1">
        <w:rPr>
          <w:iCs/>
          <w:lang w:val="fr-FR" w:eastAsia="en-GB"/>
        </w:rPr>
        <w:t xml:space="preserve"> des levés topographiques comme suit:</w:t>
      </w:r>
    </w:p>
    <w:p w14:paraId="7B7149A5" w14:textId="77777777" w:rsidR="00E36827" w:rsidRPr="00CE1FF8" w:rsidRDefault="00E36827" w:rsidP="00CE1FF8">
      <w:pPr>
        <w:widowControl w:val="0"/>
        <w:tabs>
          <w:tab w:val="left" w:pos="720"/>
        </w:tabs>
        <w:autoSpaceDE w:val="0"/>
        <w:autoSpaceDN w:val="0"/>
        <w:adjustRightInd w:val="0"/>
        <w:spacing w:after="120"/>
        <w:ind w:left="283"/>
        <w:jc w:val="both"/>
        <w:rPr>
          <w:iCs/>
          <w:lang w:val="fr-FR" w:eastAsia="en-GB"/>
        </w:rPr>
      </w:pPr>
      <w:r w:rsidRPr="00CE1FF8">
        <w:rPr>
          <w:iCs/>
          <w:lang w:val="fr-FR" w:eastAsia="en-GB"/>
        </w:rPr>
        <w:t>Avant le démarrage des travaux, l’IC reconnaîtra en présence de l’IGT (Ingénieur Géomètre Topographe) agréé les travaux à réaliser, le canevas de base et les repères de nivellement général.</w:t>
      </w:r>
    </w:p>
    <w:p w14:paraId="4423284A" w14:textId="77777777" w:rsidR="00E36827" w:rsidRPr="00CE1FF8" w:rsidRDefault="00E36827" w:rsidP="00CE1FF8">
      <w:pPr>
        <w:widowControl w:val="0"/>
        <w:tabs>
          <w:tab w:val="left" w:pos="720"/>
        </w:tabs>
        <w:autoSpaceDE w:val="0"/>
        <w:autoSpaceDN w:val="0"/>
        <w:adjustRightInd w:val="0"/>
        <w:spacing w:after="120"/>
        <w:ind w:left="283"/>
        <w:jc w:val="both"/>
        <w:rPr>
          <w:iCs/>
          <w:lang w:val="fr-FR" w:eastAsia="en-GB"/>
        </w:rPr>
      </w:pPr>
      <w:r w:rsidRPr="00CE1FF8">
        <w:rPr>
          <w:iCs/>
          <w:lang w:val="fr-FR" w:eastAsia="en-GB"/>
        </w:rPr>
        <w:t>Tous les levés topographiques à réaliser seront rattachés au système national Guinéen. Pour cela, l’IGT doit notamment installer des repères de nivellement et des points de référence pour chaque composante du projet.</w:t>
      </w:r>
    </w:p>
    <w:p w14:paraId="13CD87B6" w14:textId="77777777" w:rsidR="00E36827" w:rsidRPr="00CE1FF8" w:rsidRDefault="00E36827" w:rsidP="00CE1FF8">
      <w:pPr>
        <w:widowControl w:val="0"/>
        <w:tabs>
          <w:tab w:val="left" w:pos="720"/>
        </w:tabs>
        <w:autoSpaceDE w:val="0"/>
        <w:autoSpaceDN w:val="0"/>
        <w:adjustRightInd w:val="0"/>
        <w:spacing w:after="120"/>
        <w:ind w:left="283"/>
        <w:jc w:val="both"/>
        <w:rPr>
          <w:iCs/>
          <w:lang w:val="fr-FR" w:eastAsia="en-GB"/>
        </w:rPr>
      </w:pPr>
      <w:r w:rsidRPr="00CE1FF8">
        <w:rPr>
          <w:iCs/>
          <w:lang w:val="fr-FR" w:eastAsia="en-GB"/>
        </w:rPr>
        <w:t xml:space="preserve">Les cotes et les coordonnées des repères, les points de référence et autres points installés par l’entrepreneur doivent être déterminés par l’étude topographique qui servira de base pour l’implantation des différents ouvrages des projets à la validation des côtes et calages des différents ouvrages. La localisation de ces points devra être choisie de sorte à faciliter les rattachements et contrôles à faire au fur et à mesure de l’avancement des travaux.  </w:t>
      </w:r>
    </w:p>
    <w:p w14:paraId="4EDC0903" w14:textId="77777777" w:rsidR="00E36827" w:rsidRPr="00CE1FF8" w:rsidRDefault="00E36827" w:rsidP="00CE1FF8">
      <w:pPr>
        <w:widowControl w:val="0"/>
        <w:tabs>
          <w:tab w:val="left" w:pos="720"/>
        </w:tabs>
        <w:autoSpaceDE w:val="0"/>
        <w:autoSpaceDN w:val="0"/>
        <w:adjustRightInd w:val="0"/>
        <w:spacing w:after="120"/>
        <w:ind w:left="283"/>
        <w:jc w:val="both"/>
        <w:rPr>
          <w:iCs/>
          <w:lang w:val="fr-FR" w:eastAsia="en-GB"/>
        </w:rPr>
      </w:pPr>
      <w:r w:rsidRPr="00CE1FF8">
        <w:rPr>
          <w:iCs/>
          <w:lang w:val="fr-FR" w:eastAsia="en-GB"/>
        </w:rPr>
        <w:t xml:space="preserve">Ensuite, l’IC </w:t>
      </w:r>
      <w:r w:rsidR="00356B35" w:rsidRPr="00CE1FF8">
        <w:rPr>
          <w:iCs/>
          <w:lang w:val="fr-FR" w:eastAsia="en-GB"/>
        </w:rPr>
        <w:t>vérifiera et validera</w:t>
      </w:r>
      <w:r w:rsidRPr="00CE1FF8">
        <w:rPr>
          <w:iCs/>
          <w:lang w:val="fr-FR" w:eastAsia="en-GB"/>
        </w:rPr>
        <w:t xml:space="preserve"> des implantations des ouvrages avec propositions d’amélioration éventuelles ;</w:t>
      </w:r>
    </w:p>
    <w:p w14:paraId="6A52A542" w14:textId="77777777" w:rsidR="005775B0" w:rsidRPr="00516E4D" w:rsidRDefault="005775B0" w:rsidP="00CE1FF8">
      <w:pPr>
        <w:widowControl w:val="0"/>
        <w:tabs>
          <w:tab w:val="left" w:pos="720"/>
        </w:tabs>
        <w:autoSpaceDE w:val="0"/>
        <w:autoSpaceDN w:val="0"/>
        <w:adjustRightInd w:val="0"/>
        <w:spacing w:after="120"/>
        <w:ind w:left="283"/>
        <w:jc w:val="both"/>
        <w:rPr>
          <w:iCs/>
          <w:lang w:val="fr-FR" w:eastAsia="en-GB"/>
        </w:rPr>
      </w:pPr>
      <w:r w:rsidRPr="00516E4D">
        <w:rPr>
          <w:iCs/>
          <w:lang w:val="fr-FR" w:eastAsia="en-GB"/>
        </w:rPr>
        <w:t>La démarche méthodologique porte sur les principales activités suivantes :</w:t>
      </w:r>
    </w:p>
    <w:p w14:paraId="7F9AC7C3" w14:textId="77777777" w:rsidR="005775B0" w:rsidRPr="00516E4D" w:rsidRDefault="00097E3E" w:rsidP="00CE1FF8">
      <w:pPr>
        <w:widowControl w:val="0"/>
        <w:tabs>
          <w:tab w:val="left" w:pos="720"/>
        </w:tabs>
        <w:autoSpaceDE w:val="0"/>
        <w:autoSpaceDN w:val="0"/>
        <w:adjustRightInd w:val="0"/>
        <w:spacing w:before="120" w:after="120"/>
        <w:ind w:left="284"/>
        <w:jc w:val="both"/>
        <w:rPr>
          <w:b/>
          <w:iCs/>
          <w:lang w:val="fr-FR" w:eastAsia="en-GB"/>
        </w:rPr>
      </w:pPr>
      <w:r>
        <w:rPr>
          <w:b/>
          <w:iCs/>
          <w:lang w:val="fr-FR" w:eastAsia="en-GB"/>
        </w:rPr>
        <w:t>B</w:t>
      </w:r>
      <w:r w:rsidR="005775B0" w:rsidRPr="00516E4D">
        <w:rPr>
          <w:b/>
          <w:iCs/>
          <w:lang w:val="fr-FR" w:eastAsia="en-GB"/>
        </w:rPr>
        <w:t>.1 Démarrage des travaux :</w:t>
      </w:r>
    </w:p>
    <w:p w14:paraId="6FEE8E88"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.1.1 Examen et réajustement du projet d’exécution des entreprises ;</w:t>
      </w:r>
    </w:p>
    <w:p w14:paraId="2DDED9A4"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.1.2 Mise en place de la mission</w:t>
      </w:r>
      <w:r w:rsidR="006F27F6">
        <w:rPr>
          <w:iCs/>
          <w:lang w:val="fr-FR" w:eastAsia="en-GB"/>
        </w:rPr>
        <w:t xml:space="preserve"> de l’IC</w:t>
      </w:r>
      <w:r w:rsidR="005775B0" w:rsidRPr="00516E4D">
        <w:rPr>
          <w:iCs/>
          <w:lang w:val="fr-FR" w:eastAsia="en-GB"/>
        </w:rPr>
        <w:t> ;</w:t>
      </w:r>
    </w:p>
    <w:p w14:paraId="59502126"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.1.</w:t>
      </w:r>
      <w:r w:rsidR="006816E1">
        <w:rPr>
          <w:iCs/>
          <w:lang w:val="fr-FR" w:eastAsia="en-GB"/>
        </w:rPr>
        <w:t>3</w:t>
      </w:r>
      <w:r w:rsidR="005775B0" w:rsidRPr="00516E4D">
        <w:rPr>
          <w:iCs/>
          <w:lang w:val="fr-FR" w:eastAsia="en-GB"/>
        </w:rPr>
        <w:t xml:space="preserve"> Revue et coordination des méthodes et des procédures pour les mesures des quantités ;</w:t>
      </w:r>
    </w:p>
    <w:p w14:paraId="72148DF6" w14:textId="77777777" w:rsidR="005775B0"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.1.</w:t>
      </w:r>
      <w:r w:rsidR="006816E1">
        <w:rPr>
          <w:iCs/>
          <w:lang w:val="fr-FR" w:eastAsia="en-GB"/>
        </w:rPr>
        <w:t>4</w:t>
      </w:r>
      <w:r w:rsidR="005775B0" w:rsidRPr="00516E4D">
        <w:rPr>
          <w:iCs/>
          <w:lang w:val="fr-FR" w:eastAsia="en-GB"/>
        </w:rPr>
        <w:t xml:space="preserve"> Etablissement et coordination des procédures de contrôle de la qualité.</w:t>
      </w:r>
    </w:p>
    <w:p w14:paraId="19970A6F" w14:textId="77777777" w:rsidR="006816E1" w:rsidRDefault="006816E1" w:rsidP="00CE1FF8">
      <w:pPr>
        <w:widowControl w:val="0"/>
        <w:tabs>
          <w:tab w:val="left" w:pos="720"/>
        </w:tabs>
        <w:autoSpaceDE w:val="0"/>
        <w:autoSpaceDN w:val="0"/>
        <w:adjustRightInd w:val="0"/>
        <w:spacing w:after="120"/>
        <w:jc w:val="both"/>
        <w:rPr>
          <w:iCs/>
          <w:lang w:val="fr-FR" w:eastAsia="en-GB"/>
        </w:rPr>
      </w:pPr>
    </w:p>
    <w:p w14:paraId="527805BC" w14:textId="77777777" w:rsidR="006816E1" w:rsidRPr="00516E4D" w:rsidRDefault="006816E1" w:rsidP="00CE1FF8">
      <w:pPr>
        <w:widowControl w:val="0"/>
        <w:tabs>
          <w:tab w:val="left" w:pos="720"/>
        </w:tabs>
        <w:autoSpaceDE w:val="0"/>
        <w:autoSpaceDN w:val="0"/>
        <w:adjustRightInd w:val="0"/>
        <w:spacing w:before="120" w:after="120"/>
        <w:ind w:left="284"/>
        <w:jc w:val="both"/>
        <w:rPr>
          <w:b/>
          <w:iCs/>
          <w:lang w:val="fr-FR" w:eastAsia="en-GB"/>
        </w:rPr>
      </w:pPr>
      <w:r>
        <w:rPr>
          <w:b/>
          <w:iCs/>
          <w:lang w:val="fr-FR" w:eastAsia="en-GB"/>
        </w:rPr>
        <w:t>B</w:t>
      </w:r>
      <w:r w:rsidRPr="00516E4D">
        <w:rPr>
          <w:b/>
          <w:iCs/>
          <w:lang w:val="fr-FR" w:eastAsia="en-GB"/>
        </w:rPr>
        <w:t>.</w:t>
      </w:r>
      <w:r>
        <w:rPr>
          <w:b/>
          <w:iCs/>
          <w:lang w:val="fr-FR" w:eastAsia="en-GB"/>
        </w:rPr>
        <w:t>2</w:t>
      </w:r>
      <w:r w:rsidRPr="00516E4D">
        <w:rPr>
          <w:b/>
          <w:iCs/>
          <w:lang w:val="fr-FR" w:eastAsia="en-GB"/>
        </w:rPr>
        <w:t xml:space="preserve"> </w:t>
      </w:r>
      <w:r>
        <w:rPr>
          <w:b/>
          <w:iCs/>
          <w:lang w:val="fr-FR" w:eastAsia="en-GB"/>
        </w:rPr>
        <w:t>Durant la phase</w:t>
      </w:r>
      <w:r w:rsidRPr="00516E4D">
        <w:rPr>
          <w:b/>
          <w:iCs/>
          <w:lang w:val="fr-FR" w:eastAsia="en-GB"/>
        </w:rPr>
        <w:t xml:space="preserve"> des travaux :</w:t>
      </w:r>
    </w:p>
    <w:p w14:paraId="6180ED17"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1</w:t>
      </w:r>
      <w:r w:rsidR="005775B0" w:rsidRPr="00516E4D">
        <w:rPr>
          <w:iCs/>
          <w:lang w:val="fr-FR" w:eastAsia="en-GB"/>
        </w:rPr>
        <w:t xml:space="preserve"> Assistance à l’UGP pour, l’interprétation et la </w:t>
      </w:r>
      <w:r w:rsidR="00B6205B">
        <w:rPr>
          <w:iCs/>
          <w:lang w:val="fr-FR" w:eastAsia="en-GB"/>
        </w:rPr>
        <w:t xml:space="preserve">préparation des projets de </w:t>
      </w:r>
      <w:r w:rsidR="005775B0" w:rsidRPr="00516E4D">
        <w:rPr>
          <w:iCs/>
          <w:lang w:val="fr-FR" w:eastAsia="en-GB"/>
        </w:rPr>
        <w:t>modification du contrat ;</w:t>
      </w:r>
    </w:p>
    <w:p w14:paraId="2A14657F"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2</w:t>
      </w:r>
      <w:r w:rsidR="005775B0" w:rsidRPr="00516E4D">
        <w:rPr>
          <w:iCs/>
          <w:lang w:val="fr-FR" w:eastAsia="en-GB"/>
        </w:rPr>
        <w:t xml:space="preserve"> Assistance à l’UGP pour </w:t>
      </w:r>
      <w:r w:rsidR="001463FB">
        <w:rPr>
          <w:iCs/>
          <w:lang w:val="fr-FR" w:eastAsia="en-GB"/>
        </w:rPr>
        <w:t>répondre aux</w:t>
      </w:r>
      <w:r w:rsidR="005775B0" w:rsidRPr="00516E4D">
        <w:rPr>
          <w:iCs/>
          <w:lang w:val="fr-FR" w:eastAsia="en-GB"/>
        </w:rPr>
        <w:t xml:space="preserve"> réclamations des entreprises ;</w:t>
      </w:r>
    </w:p>
    <w:p w14:paraId="6B868051"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3</w:t>
      </w:r>
      <w:r w:rsidR="005775B0" w:rsidRPr="00516E4D">
        <w:rPr>
          <w:iCs/>
          <w:lang w:val="fr-FR" w:eastAsia="en-GB"/>
        </w:rPr>
        <w:t xml:space="preserve"> Préparation et suivi des attachements contradictoires des travaux, des métrés et des mémoires de l’Entrepreneurs ;</w:t>
      </w:r>
    </w:p>
    <w:p w14:paraId="21F592B2"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lastRenderedPageBreak/>
        <w:t>B</w:t>
      </w:r>
      <w:r w:rsidR="005775B0" w:rsidRPr="00516E4D">
        <w:rPr>
          <w:iCs/>
          <w:lang w:val="fr-FR" w:eastAsia="en-GB"/>
        </w:rPr>
        <w:t>.2.</w:t>
      </w:r>
      <w:r w:rsidR="006816E1">
        <w:rPr>
          <w:iCs/>
          <w:lang w:val="fr-FR" w:eastAsia="en-GB"/>
        </w:rPr>
        <w:t>4</w:t>
      </w:r>
      <w:r w:rsidR="005775B0" w:rsidRPr="00516E4D">
        <w:rPr>
          <w:iCs/>
          <w:lang w:val="fr-FR" w:eastAsia="en-GB"/>
        </w:rPr>
        <w:t xml:space="preserve"> Vérification et approbation des décomptes provisoires préparés par les Entrepreneurs ;</w:t>
      </w:r>
    </w:p>
    <w:p w14:paraId="65098676"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5</w:t>
      </w:r>
      <w:r w:rsidR="005775B0" w:rsidRPr="00516E4D">
        <w:rPr>
          <w:iCs/>
          <w:lang w:val="fr-FR" w:eastAsia="en-GB"/>
        </w:rPr>
        <w:t xml:space="preserve"> Administration des réunions de chantier hebdomadaire et extraordinaire</w:t>
      </w:r>
      <w:r w:rsidR="006F27F6">
        <w:rPr>
          <w:iCs/>
          <w:lang w:val="fr-FR" w:eastAsia="en-GB"/>
        </w:rPr>
        <w:t xml:space="preserve"> et établissement des PV y afférents</w:t>
      </w:r>
      <w:r w:rsidR="005775B0" w:rsidRPr="00516E4D">
        <w:rPr>
          <w:iCs/>
          <w:lang w:val="fr-FR" w:eastAsia="en-GB"/>
        </w:rPr>
        <w:t> ;</w:t>
      </w:r>
    </w:p>
    <w:p w14:paraId="397847DE"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6</w:t>
      </w:r>
      <w:r w:rsidR="005775B0" w:rsidRPr="00516E4D">
        <w:rPr>
          <w:iCs/>
          <w:lang w:val="fr-FR" w:eastAsia="en-GB"/>
        </w:rPr>
        <w:t xml:space="preserve"> </w:t>
      </w:r>
      <w:r w:rsidR="00C617B5" w:rsidRPr="00516E4D">
        <w:rPr>
          <w:iCs/>
          <w:lang w:val="fr-FR" w:eastAsia="en-GB"/>
        </w:rPr>
        <w:t>Vérification</w:t>
      </w:r>
      <w:r w:rsidR="005775B0" w:rsidRPr="00516E4D">
        <w:rPr>
          <w:iCs/>
          <w:lang w:val="fr-FR" w:eastAsia="en-GB"/>
        </w:rPr>
        <w:t xml:space="preserve"> de la conformité de l’installation du chantier ;</w:t>
      </w:r>
    </w:p>
    <w:p w14:paraId="5669D1CF"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7</w:t>
      </w:r>
      <w:r w:rsidR="005775B0" w:rsidRPr="00516E4D">
        <w:rPr>
          <w:iCs/>
          <w:lang w:val="fr-FR" w:eastAsia="en-GB"/>
        </w:rPr>
        <w:t xml:space="preserve"> Revue des programmes de sécurité et d’autocontrôle de la qualité de l’Entrepreneur ;</w:t>
      </w:r>
    </w:p>
    <w:p w14:paraId="34A2DAF3"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8</w:t>
      </w:r>
      <w:r w:rsidR="005775B0" w:rsidRPr="00516E4D">
        <w:rPr>
          <w:iCs/>
          <w:lang w:val="fr-FR" w:eastAsia="en-GB"/>
        </w:rPr>
        <w:t xml:space="preserve"> Vérification et approbation du programme d’exécution des travaux de l’Entrepreneur ;</w:t>
      </w:r>
    </w:p>
    <w:p w14:paraId="66B67391"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.2.</w:t>
      </w:r>
      <w:r w:rsidR="006816E1">
        <w:rPr>
          <w:iCs/>
          <w:lang w:val="fr-FR" w:eastAsia="en-GB"/>
        </w:rPr>
        <w:t>9</w:t>
      </w:r>
      <w:r w:rsidR="005775B0" w:rsidRPr="00516E4D">
        <w:rPr>
          <w:iCs/>
          <w:lang w:val="fr-FR" w:eastAsia="en-GB"/>
        </w:rPr>
        <w:t xml:space="preserve"> </w:t>
      </w:r>
      <w:r w:rsidR="00C617B5">
        <w:rPr>
          <w:iCs/>
          <w:lang w:val="fr-FR" w:eastAsia="en-GB"/>
        </w:rPr>
        <w:t>V</w:t>
      </w:r>
      <w:r w:rsidR="00C617B5" w:rsidRPr="00516E4D">
        <w:rPr>
          <w:iCs/>
          <w:lang w:val="fr-FR" w:eastAsia="en-GB"/>
        </w:rPr>
        <w:t>érifications</w:t>
      </w:r>
      <w:r w:rsidR="005775B0" w:rsidRPr="00516E4D">
        <w:rPr>
          <w:iCs/>
          <w:lang w:val="fr-FR" w:eastAsia="en-GB"/>
        </w:rPr>
        <w:t xml:space="preserve"> et approbation des fournitures et des fournisseurs.</w:t>
      </w:r>
    </w:p>
    <w:p w14:paraId="007C72F9" w14:textId="77777777" w:rsidR="005775B0" w:rsidRPr="00516E4D" w:rsidRDefault="00097E3E" w:rsidP="00CE1FF8">
      <w:pPr>
        <w:widowControl w:val="0"/>
        <w:tabs>
          <w:tab w:val="left" w:pos="720"/>
        </w:tabs>
        <w:autoSpaceDE w:val="0"/>
        <w:autoSpaceDN w:val="0"/>
        <w:adjustRightInd w:val="0"/>
        <w:spacing w:before="120" w:after="120"/>
        <w:ind w:left="283"/>
        <w:jc w:val="both"/>
        <w:rPr>
          <w:b/>
          <w:iCs/>
          <w:lang w:val="fr-FR" w:eastAsia="en-GB"/>
        </w:rPr>
      </w:pPr>
      <w:r>
        <w:rPr>
          <w:b/>
          <w:iCs/>
          <w:lang w:val="fr-FR" w:eastAsia="en-GB"/>
        </w:rPr>
        <w:t>B</w:t>
      </w:r>
      <w:r w:rsidR="005775B0" w:rsidRPr="00516E4D">
        <w:rPr>
          <w:b/>
          <w:iCs/>
          <w:lang w:val="fr-FR" w:eastAsia="en-GB"/>
        </w:rPr>
        <w:t>.3 Contrôle technique et surveillance des travaux :</w:t>
      </w:r>
    </w:p>
    <w:p w14:paraId="41536025"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.3.</w:t>
      </w:r>
      <w:r w:rsidR="006816E1">
        <w:rPr>
          <w:iCs/>
          <w:lang w:val="fr-FR" w:eastAsia="en-GB"/>
        </w:rPr>
        <w:t>1</w:t>
      </w:r>
      <w:r w:rsidR="005775B0" w:rsidRPr="00516E4D">
        <w:rPr>
          <w:iCs/>
          <w:lang w:val="fr-FR" w:eastAsia="en-GB"/>
        </w:rPr>
        <w:t xml:space="preserve"> Vérification de la qualité des matériaux ;</w:t>
      </w:r>
    </w:p>
    <w:p w14:paraId="369C534B"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.3.</w:t>
      </w:r>
      <w:r w:rsidR="006816E1">
        <w:rPr>
          <w:iCs/>
          <w:lang w:val="fr-FR" w:eastAsia="en-GB"/>
        </w:rPr>
        <w:t>2</w:t>
      </w:r>
      <w:r w:rsidR="005775B0" w:rsidRPr="00516E4D">
        <w:rPr>
          <w:iCs/>
          <w:lang w:val="fr-FR" w:eastAsia="en-GB"/>
        </w:rPr>
        <w:t xml:space="preserve"> Approbation des études et plans d’exécution des ouvrages ;</w:t>
      </w:r>
    </w:p>
    <w:p w14:paraId="2634401C"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.3.</w:t>
      </w:r>
      <w:r w:rsidR="006816E1">
        <w:rPr>
          <w:iCs/>
          <w:lang w:val="fr-FR" w:eastAsia="en-GB"/>
        </w:rPr>
        <w:t>3</w:t>
      </w:r>
      <w:r w:rsidR="005775B0" w:rsidRPr="00516E4D">
        <w:rPr>
          <w:iCs/>
          <w:lang w:val="fr-FR" w:eastAsia="en-GB"/>
        </w:rPr>
        <w:t xml:space="preserve"> Vérification de la conformité de l’exécution aux spécifications techniques ;</w:t>
      </w:r>
    </w:p>
    <w:p w14:paraId="3D8C402C"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.3.</w:t>
      </w:r>
      <w:r w:rsidR="006816E1">
        <w:rPr>
          <w:iCs/>
          <w:lang w:val="fr-FR" w:eastAsia="en-GB"/>
        </w:rPr>
        <w:t>4</w:t>
      </w:r>
      <w:r w:rsidR="005775B0" w:rsidRPr="00516E4D">
        <w:rPr>
          <w:iCs/>
          <w:lang w:val="fr-FR" w:eastAsia="en-GB"/>
        </w:rPr>
        <w:t xml:space="preserve"> Vérification de la qualité des travaux ;</w:t>
      </w:r>
    </w:p>
    <w:p w14:paraId="4886B532"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.3.</w:t>
      </w:r>
      <w:r w:rsidR="006816E1">
        <w:rPr>
          <w:iCs/>
          <w:lang w:val="fr-FR" w:eastAsia="en-GB"/>
        </w:rPr>
        <w:t>5</w:t>
      </w:r>
      <w:r w:rsidR="005775B0" w:rsidRPr="00516E4D">
        <w:rPr>
          <w:iCs/>
          <w:lang w:val="fr-FR" w:eastAsia="en-GB"/>
        </w:rPr>
        <w:t xml:space="preserve"> Surveillance des travaux et contrôle des quantités et de la qualité de réalisation ;</w:t>
      </w:r>
    </w:p>
    <w:p w14:paraId="72E21780"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.3.</w:t>
      </w:r>
      <w:r w:rsidR="006816E1">
        <w:rPr>
          <w:iCs/>
          <w:lang w:val="fr-FR" w:eastAsia="en-GB"/>
        </w:rPr>
        <w:t>6</w:t>
      </w:r>
      <w:r w:rsidR="005775B0" w:rsidRPr="00516E4D">
        <w:rPr>
          <w:iCs/>
          <w:lang w:val="fr-FR" w:eastAsia="en-GB"/>
        </w:rPr>
        <w:t xml:space="preserve"> Mesures correctives.</w:t>
      </w:r>
    </w:p>
    <w:p w14:paraId="66AC8F9F" w14:textId="77777777" w:rsidR="005775B0" w:rsidRPr="00516E4D" w:rsidRDefault="00097E3E" w:rsidP="00CE1FF8">
      <w:pPr>
        <w:widowControl w:val="0"/>
        <w:tabs>
          <w:tab w:val="left" w:pos="720"/>
        </w:tabs>
        <w:autoSpaceDE w:val="0"/>
        <w:autoSpaceDN w:val="0"/>
        <w:adjustRightInd w:val="0"/>
        <w:spacing w:before="120" w:after="120"/>
        <w:ind w:left="283"/>
        <w:jc w:val="both"/>
        <w:rPr>
          <w:b/>
          <w:iCs/>
          <w:lang w:val="fr-FR" w:eastAsia="en-GB"/>
        </w:rPr>
      </w:pPr>
      <w:r>
        <w:rPr>
          <w:b/>
          <w:iCs/>
          <w:lang w:val="fr-FR" w:eastAsia="en-GB"/>
        </w:rPr>
        <w:t>B</w:t>
      </w:r>
      <w:r w:rsidR="005775B0" w:rsidRPr="00516E4D">
        <w:rPr>
          <w:b/>
          <w:iCs/>
          <w:lang w:val="fr-FR" w:eastAsia="en-GB"/>
        </w:rPr>
        <w:t>.4 Etablissements des rapports :</w:t>
      </w:r>
    </w:p>
    <w:p w14:paraId="050EA600"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.4.1 Journal de chantier ;</w:t>
      </w:r>
    </w:p>
    <w:p w14:paraId="1E02FC4F"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.4.2 Rapport de démarrage des travaux ;</w:t>
      </w:r>
    </w:p>
    <w:p w14:paraId="73961FEA"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.4.3 Rapports mensuels ;</w:t>
      </w:r>
    </w:p>
    <w:p w14:paraId="61533D35" w14:textId="77777777" w:rsidR="005775B0" w:rsidRPr="00516E4D" w:rsidRDefault="00097E3E" w:rsidP="00CE1FF8">
      <w:pPr>
        <w:widowControl w:val="0"/>
        <w:tabs>
          <w:tab w:val="left" w:pos="720"/>
        </w:tabs>
        <w:autoSpaceDE w:val="0"/>
        <w:autoSpaceDN w:val="0"/>
        <w:adjustRightInd w:val="0"/>
        <w:spacing w:after="120"/>
        <w:jc w:val="both"/>
        <w:rPr>
          <w:iCs/>
          <w:lang w:val="fr-FR" w:eastAsia="en-GB"/>
        </w:rPr>
      </w:pPr>
      <w:r>
        <w:rPr>
          <w:iCs/>
          <w:lang w:val="fr-FR" w:eastAsia="en-GB"/>
        </w:rPr>
        <w:t>B</w:t>
      </w:r>
      <w:r w:rsidR="005775B0" w:rsidRPr="00516E4D">
        <w:rPr>
          <w:iCs/>
          <w:lang w:val="fr-FR" w:eastAsia="en-GB"/>
        </w:rPr>
        <w:t>.4.4 Rapports trimestriels ;</w:t>
      </w:r>
    </w:p>
    <w:p w14:paraId="515FF4FE" w14:textId="77777777" w:rsidR="005775B0" w:rsidRPr="00DA5379" w:rsidRDefault="00097E3E" w:rsidP="00CE1FF8">
      <w:pPr>
        <w:widowControl w:val="0"/>
        <w:tabs>
          <w:tab w:val="left" w:pos="720"/>
        </w:tabs>
        <w:autoSpaceDE w:val="0"/>
        <w:autoSpaceDN w:val="0"/>
        <w:adjustRightInd w:val="0"/>
        <w:spacing w:after="120"/>
        <w:jc w:val="both"/>
        <w:rPr>
          <w:iCs/>
          <w:sz w:val="18"/>
          <w:szCs w:val="18"/>
          <w:lang w:val="fr-FR" w:eastAsia="en-GB"/>
        </w:rPr>
      </w:pPr>
      <w:r>
        <w:rPr>
          <w:iCs/>
          <w:lang w:val="fr-FR" w:eastAsia="en-GB"/>
        </w:rPr>
        <w:t>B</w:t>
      </w:r>
      <w:r w:rsidR="005775B0" w:rsidRPr="00516E4D">
        <w:rPr>
          <w:iCs/>
          <w:lang w:val="fr-FR" w:eastAsia="en-GB"/>
        </w:rPr>
        <w:t>.4.5 Rapport de fin de mission</w:t>
      </w:r>
      <w:r w:rsidR="006816E1">
        <w:rPr>
          <w:iCs/>
          <w:lang w:val="fr-FR" w:eastAsia="en-GB"/>
        </w:rPr>
        <w:t xml:space="preserve"> et rapport d’achèvement des travaux</w:t>
      </w:r>
      <w:r w:rsidR="009D67E9">
        <w:rPr>
          <w:iCs/>
          <w:lang w:val="fr-FR" w:eastAsia="en-GB"/>
        </w:rPr>
        <w:t> ;</w:t>
      </w:r>
      <w:r w:rsidR="00420567" w:rsidRPr="00516E4D">
        <w:rPr>
          <w:iCs/>
          <w:lang w:val="fr-FR" w:eastAsia="en-GB"/>
        </w:rPr>
        <w:t xml:space="preserve">  </w:t>
      </w:r>
    </w:p>
    <w:p w14:paraId="69468CD6" w14:textId="77777777" w:rsidR="005775B0" w:rsidRDefault="00097E3E" w:rsidP="00CE1FF8">
      <w:pPr>
        <w:widowControl w:val="0"/>
        <w:tabs>
          <w:tab w:val="left" w:pos="720"/>
        </w:tabs>
        <w:autoSpaceDE w:val="0"/>
        <w:autoSpaceDN w:val="0"/>
        <w:adjustRightInd w:val="0"/>
        <w:spacing w:after="120"/>
        <w:jc w:val="both"/>
        <w:rPr>
          <w:iCs/>
          <w:color w:val="0D0D0D" w:themeColor="text1" w:themeTint="F2"/>
          <w:lang w:val="fr-FR" w:eastAsia="en-GB"/>
        </w:rPr>
      </w:pPr>
      <w:r>
        <w:rPr>
          <w:iCs/>
          <w:lang w:val="fr-FR" w:eastAsia="en-GB"/>
        </w:rPr>
        <w:t>B</w:t>
      </w:r>
      <w:r w:rsidR="005775B0" w:rsidRPr="00516E4D">
        <w:rPr>
          <w:iCs/>
          <w:lang w:val="fr-FR" w:eastAsia="en-GB"/>
        </w:rPr>
        <w:t>.4.</w:t>
      </w:r>
      <w:r w:rsidR="003E5B34">
        <w:rPr>
          <w:iCs/>
          <w:lang w:val="fr-FR" w:eastAsia="en-GB"/>
        </w:rPr>
        <w:t>6</w:t>
      </w:r>
      <w:r w:rsidR="00C617B5">
        <w:rPr>
          <w:iCs/>
          <w:lang w:val="fr-FR" w:eastAsia="en-GB"/>
        </w:rPr>
        <w:t xml:space="preserve"> </w:t>
      </w:r>
      <w:r w:rsidR="005775B0" w:rsidRPr="008E30AA">
        <w:rPr>
          <w:iCs/>
          <w:color w:val="0D0D0D" w:themeColor="text1" w:themeTint="F2"/>
          <w:lang w:val="fr-FR" w:eastAsia="en-GB"/>
        </w:rPr>
        <w:t>Réception provisoire</w:t>
      </w:r>
      <w:r w:rsidR="009D67E9">
        <w:rPr>
          <w:iCs/>
          <w:color w:val="0D0D0D" w:themeColor="text1" w:themeTint="F2"/>
          <w:lang w:val="fr-FR" w:eastAsia="en-GB"/>
        </w:rPr>
        <w:t> ;</w:t>
      </w:r>
    </w:p>
    <w:p w14:paraId="5295E268" w14:textId="77777777" w:rsidR="008C7BBC" w:rsidRPr="00516E4D" w:rsidRDefault="008C7BBC" w:rsidP="000723EC">
      <w:pPr>
        <w:numPr>
          <w:ilvl w:val="0"/>
          <w:numId w:val="4"/>
        </w:numPr>
        <w:autoSpaceDE w:val="0"/>
        <w:autoSpaceDN w:val="0"/>
        <w:adjustRightInd w:val="0"/>
        <w:spacing w:before="120" w:after="120"/>
        <w:ind w:left="714" w:hanging="357"/>
        <w:jc w:val="both"/>
        <w:rPr>
          <w:rFonts w:eastAsia="Calibri"/>
          <w:bCs/>
          <w:lang w:val="fr-FR" w:eastAsia="fr-FR"/>
        </w:rPr>
      </w:pPr>
      <w:r>
        <w:rPr>
          <w:rFonts w:eastAsia="Calibri"/>
          <w:bCs/>
          <w:lang w:val="fr-FR" w:eastAsia="fr-FR"/>
        </w:rPr>
        <w:t>Avant la</w:t>
      </w:r>
      <w:r w:rsidRPr="00516E4D">
        <w:rPr>
          <w:rFonts w:eastAsia="Calibri"/>
          <w:bCs/>
          <w:lang w:val="fr-FR" w:eastAsia="fr-FR"/>
        </w:rPr>
        <w:t xml:space="preserve"> réception</w:t>
      </w:r>
      <w:r>
        <w:rPr>
          <w:rFonts w:eastAsia="Calibri"/>
          <w:bCs/>
          <w:lang w:val="fr-FR" w:eastAsia="fr-FR"/>
        </w:rPr>
        <w:t xml:space="preserve"> provisoire</w:t>
      </w:r>
      <w:r w:rsidRPr="00516E4D">
        <w:rPr>
          <w:rFonts w:eastAsia="Calibri"/>
          <w:bCs/>
          <w:lang w:val="fr-FR" w:eastAsia="fr-FR"/>
        </w:rPr>
        <w:t> :</w:t>
      </w:r>
    </w:p>
    <w:p w14:paraId="5B1B8280" w14:textId="77777777" w:rsidR="008C7BBC" w:rsidRPr="008C7BBC" w:rsidRDefault="008C7BBC" w:rsidP="00CE1FF8">
      <w:pPr>
        <w:widowControl w:val="0"/>
        <w:tabs>
          <w:tab w:val="left" w:pos="720"/>
        </w:tabs>
        <w:autoSpaceDE w:val="0"/>
        <w:autoSpaceDN w:val="0"/>
        <w:adjustRightInd w:val="0"/>
        <w:spacing w:after="120"/>
        <w:jc w:val="both"/>
        <w:rPr>
          <w:iCs/>
          <w:lang w:val="fr-FR" w:eastAsia="en-GB"/>
        </w:rPr>
      </w:pPr>
      <w:r w:rsidRPr="008C7BBC">
        <w:rPr>
          <w:iCs/>
          <w:lang w:val="fr-FR" w:eastAsia="en-GB"/>
        </w:rPr>
        <w:t xml:space="preserve">Pour constituer le dossier des ouvrages exécutés, le consultant rassemblera, au fur et à mesure de l'exécution, les documents produits par les entreprises. Après récupération et contrôle des derniers documents, il adresse le dossier des ouvrages exécutés dans le délai initialement prévu dans le paragraphe de la durée de la mission. </w:t>
      </w:r>
    </w:p>
    <w:p w14:paraId="496A56B8" w14:textId="77777777" w:rsidR="008C7BBC" w:rsidRPr="008C7BBC" w:rsidRDefault="008C7BBC" w:rsidP="00CE1FF8">
      <w:pPr>
        <w:widowControl w:val="0"/>
        <w:tabs>
          <w:tab w:val="left" w:pos="720"/>
        </w:tabs>
        <w:autoSpaceDE w:val="0"/>
        <w:autoSpaceDN w:val="0"/>
        <w:adjustRightInd w:val="0"/>
        <w:spacing w:after="120"/>
        <w:jc w:val="both"/>
        <w:rPr>
          <w:iCs/>
          <w:lang w:val="fr-FR" w:eastAsia="en-GB"/>
        </w:rPr>
      </w:pPr>
      <w:r w:rsidRPr="008C7BBC">
        <w:rPr>
          <w:iCs/>
          <w:lang w:val="fr-FR" w:eastAsia="en-GB"/>
        </w:rPr>
        <w:t xml:space="preserve">En cas de retard de production par l'entreprise, il informe aussitôt l’UGP et opère la pénalité prévue dans les marchés de travaux sur les prochains décomptes. </w:t>
      </w:r>
    </w:p>
    <w:p w14:paraId="0F8DB21B" w14:textId="77777777" w:rsidR="005775B0" w:rsidRPr="00516E4D" w:rsidRDefault="005775B0" w:rsidP="000723EC">
      <w:pPr>
        <w:numPr>
          <w:ilvl w:val="0"/>
          <w:numId w:val="4"/>
        </w:numPr>
        <w:autoSpaceDE w:val="0"/>
        <w:autoSpaceDN w:val="0"/>
        <w:adjustRightInd w:val="0"/>
        <w:spacing w:before="120" w:after="120"/>
        <w:ind w:left="714" w:hanging="357"/>
        <w:jc w:val="both"/>
        <w:rPr>
          <w:rFonts w:eastAsia="Calibri"/>
          <w:bCs/>
          <w:lang w:val="fr-FR" w:eastAsia="fr-FR"/>
        </w:rPr>
      </w:pPr>
      <w:r w:rsidRPr="00516E4D">
        <w:rPr>
          <w:rFonts w:eastAsia="Calibri"/>
          <w:bCs/>
          <w:lang w:val="fr-FR" w:eastAsia="fr-FR"/>
        </w:rPr>
        <w:t>Les opérations de réception :</w:t>
      </w:r>
    </w:p>
    <w:p w14:paraId="49F66071" w14:textId="77777777" w:rsidR="005775B0" w:rsidRPr="00516E4D" w:rsidRDefault="00920B71" w:rsidP="00CE1FF8">
      <w:pPr>
        <w:widowControl w:val="0"/>
        <w:autoSpaceDE w:val="0"/>
        <w:autoSpaceDN w:val="0"/>
        <w:adjustRightInd w:val="0"/>
        <w:spacing w:after="120"/>
        <w:jc w:val="both"/>
        <w:rPr>
          <w:lang w:val="fr-FR"/>
        </w:rPr>
      </w:pPr>
      <w:r>
        <w:rPr>
          <w:lang w:val="fr-FR"/>
        </w:rPr>
        <w:t>Les procès-verbaux des opérations p</w:t>
      </w:r>
      <w:r w:rsidR="005775B0" w:rsidRPr="00516E4D">
        <w:rPr>
          <w:lang w:val="fr-FR"/>
        </w:rPr>
        <w:t>réa</w:t>
      </w:r>
      <w:r>
        <w:rPr>
          <w:lang w:val="fr-FR"/>
        </w:rPr>
        <w:t>lables à la réception</w:t>
      </w:r>
      <w:r w:rsidR="005775B0" w:rsidRPr="00516E4D">
        <w:rPr>
          <w:lang w:val="fr-FR"/>
        </w:rPr>
        <w:t xml:space="preserve"> et propositions de réception sont établis selon un modèle </w:t>
      </w:r>
      <w:r w:rsidR="009B6B31">
        <w:rPr>
          <w:lang w:val="fr-FR"/>
        </w:rPr>
        <w:t>établi</w:t>
      </w:r>
      <w:r w:rsidR="005775B0" w:rsidRPr="00516E4D">
        <w:rPr>
          <w:lang w:val="fr-FR"/>
        </w:rPr>
        <w:t xml:space="preserve"> par</w:t>
      </w:r>
      <w:r w:rsidR="009B6B31">
        <w:rPr>
          <w:lang w:val="fr-FR"/>
        </w:rPr>
        <w:t xml:space="preserve"> l’IC et validé</w:t>
      </w:r>
      <w:r w:rsidR="00AF1494">
        <w:rPr>
          <w:lang w:val="fr-FR"/>
        </w:rPr>
        <w:t xml:space="preserve"> par</w:t>
      </w:r>
      <w:r w:rsidR="005775B0" w:rsidRPr="00516E4D">
        <w:rPr>
          <w:lang w:val="fr-FR"/>
        </w:rPr>
        <w:t xml:space="preserve"> l’UGP. </w:t>
      </w:r>
    </w:p>
    <w:p w14:paraId="0BDEB675" w14:textId="77777777" w:rsidR="005775B0" w:rsidRPr="00516E4D" w:rsidRDefault="005775B0" w:rsidP="000723EC">
      <w:pPr>
        <w:numPr>
          <w:ilvl w:val="0"/>
          <w:numId w:val="4"/>
        </w:numPr>
        <w:autoSpaceDE w:val="0"/>
        <w:autoSpaceDN w:val="0"/>
        <w:adjustRightInd w:val="0"/>
        <w:spacing w:before="120" w:after="120"/>
        <w:ind w:left="714" w:hanging="357"/>
        <w:jc w:val="both"/>
        <w:rPr>
          <w:rFonts w:eastAsia="Calibri"/>
          <w:bCs/>
          <w:lang w:val="fr-FR" w:eastAsia="fr-FR"/>
        </w:rPr>
      </w:pPr>
      <w:r w:rsidRPr="00516E4D">
        <w:rPr>
          <w:rFonts w:eastAsia="Calibri"/>
          <w:bCs/>
          <w:lang w:val="fr-FR" w:eastAsia="fr-FR"/>
        </w:rPr>
        <w:t>La levée des réserves :</w:t>
      </w:r>
    </w:p>
    <w:p w14:paraId="7A0A4D17" w14:textId="77777777" w:rsidR="005775B0" w:rsidRPr="00516E4D" w:rsidRDefault="005775B0" w:rsidP="00CE1FF8">
      <w:pPr>
        <w:widowControl w:val="0"/>
        <w:autoSpaceDE w:val="0"/>
        <w:autoSpaceDN w:val="0"/>
        <w:adjustRightInd w:val="0"/>
        <w:spacing w:after="120"/>
        <w:jc w:val="both"/>
        <w:rPr>
          <w:lang w:val="fr-FR"/>
        </w:rPr>
      </w:pPr>
      <w:r w:rsidRPr="00516E4D">
        <w:rPr>
          <w:lang w:val="fr-FR"/>
        </w:rPr>
        <w:t xml:space="preserve">La levée des réserves est organisée par le consultant selon un processus identique à celui des opérations de réception. En cas de défaillance de l'entreprise, le consultant établira un rapport dans lequel il propose : </w:t>
      </w:r>
    </w:p>
    <w:p w14:paraId="783C5A19" w14:textId="77777777" w:rsidR="005775B0" w:rsidRPr="00516E4D" w:rsidRDefault="006816E1" w:rsidP="000723EC">
      <w:pPr>
        <w:widowControl w:val="0"/>
        <w:numPr>
          <w:ilvl w:val="0"/>
          <w:numId w:val="3"/>
        </w:numPr>
        <w:autoSpaceDE w:val="0"/>
        <w:autoSpaceDN w:val="0"/>
        <w:adjustRightInd w:val="0"/>
        <w:spacing w:after="120"/>
        <w:jc w:val="both"/>
        <w:rPr>
          <w:lang w:val="fr-FR"/>
        </w:rPr>
      </w:pPr>
      <w:r w:rsidRPr="00516E4D">
        <w:rPr>
          <w:lang w:val="fr-FR"/>
        </w:rPr>
        <w:lastRenderedPageBreak/>
        <w:t xml:space="preserve">Un </w:t>
      </w:r>
      <w:r w:rsidR="005775B0" w:rsidRPr="00516E4D">
        <w:rPr>
          <w:lang w:val="fr-FR"/>
        </w:rPr>
        <w:t xml:space="preserve">projet de mise en demeure de l'entreprise ; </w:t>
      </w:r>
    </w:p>
    <w:p w14:paraId="3E595CE7" w14:textId="77777777" w:rsidR="005775B0" w:rsidRPr="00516E4D" w:rsidRDefault="006816E1" w:rsidP="000723EC">
      <w:pPr>
        <w:widowControl w:val="0"/>
        <w:numPr>
          <w:ilvl w:val="0"/>
          <w:numId w:val="3"/>
        </w:numPr>
        <w:autoSpaceDE w:val="0"/>
        <w:autoSpaceDN w:val="0"/>
        <w:adjustRightInd w:val="0"/>
        <w:spacing w:after="120"/>
        <w:jc w:val="both"/>
        <w:rPr>
          <w:lang w:val="fr-FR"/>
        </w:rPr>
      </w:pPr>
      <w:r w:rsidRPr="00516E4D">
        <w:rPr>
          <w:lang w:val="fr-FR"/>
        </w:rPr>
        <w:t xml:space="preserve">Un </w:t>
      </w:r>
      <w:r w:rsidR="005775B0" w:rsidRPr="00516E4D">
        <w:rPr>
          <w:lang w:val="fr-FR"/>
        </w:rPr>
        <w:t xml:space="preserve">descriptif précis des travaux à réaliser ; </w:t>
      </w:r>
    </w:p>
    <w:p w14:paraId="054DF272" w14:textId="77777777" w:rsidR="005775B0" w:rsidRPr="00516E4D" w:rsidRDefault="006816E1" w:rsidP="000723EC">
      <w:pPr>
        <w:widowControl w:val="0"/>
        <w:numPr>
          <w:ilvl w:val="0"/>
          <w:numId w:val="3"/>
        </w:numPr>
        <w:autoSpaceDE w:val="0"/>
        <w:autoSpaceDN w:val="0"/>
        <w:adjustRightInd w:val="0"/>
        <w:spacing w:after="120"/>
        <w:jc w:val="both"/>
        <w:rPr>
          <w:lang w:val="fr-FR"/>
        </w:rPr>
      </w:pPr>
      <w:r w:rsidRPr="00516E4D">
        <w:rPr>
          <w:lang w:val="fr-FR"/>
        </w:rPr>
        <w:t xml:space="preserve">Une </w:t>
      </w:r>
      <w:r w:rsidR="005775B0" w:rsidRPr="00516E4D">
        <w:rPr>
          <w:lang w:val="fr-FR"/>
        </w:rPr>
        <w:t xml:space="preserve">évaluation des coûts de reprise des ouvrages ; </w:t>
      </w:r>
    </w:p>
    <w:p w14:paraId="1A5AC1CE" w14:textId="77777777" w:rsidR="005775B0" w:rsidRPr="00920B71" w:rsidRDefault="005775B0" w:rsidP="006816E1">
      <w:pPr>
        <w:widowControl w:val="0"/>
        <w:autoSpaceDE w:val="0"/>
        <w:autoSpaceDN w:val="0"/>
        <w:adjustRightInd w:val="0"/>
        <w:ind w:left="644"/>
        <w:jc w:val="both"/>
        <w:rPr>
          <w:lang w:val="fr-FR"/>
        </w:rPr>
      </w:pPr>
    </w:p>
    <w:p w14:paraId="26C9ACC4" w14:textId="77777777" w:rsidR="005775B0" w:rsidRPr="00920B71" w:rsidRDefault="00097E3E" w:rsidP="00CE1FF8">
      <w:pPr>
        <w:widowControl w:val="0"/>
        <w:tabs>
          <w:tab w:val="left" w:pos="720"/>
        </w:tabs>
        <w:autoSpaceDE w:val="0"/>
        <w:autoSpaceDN w:val="0"/>
        <w:adjustRightInd w:val="0"/>
        <w:spacing w:before="120" w:after="120"/>
        <w:jc w:val="both"/>
        <w:rPr>
          <w:iCs/>
          <w:lang w:val="fr-FR" w:eastAsia="en-GB"/>
        </w:rPr>
      </w:pPr>
      <w:r>
        <w:rPr>
          <w:iCs/>
          <w:lang w:val="fr-FR" w:eastAsia="en-GB"/>
        </w:rPr>
        <w:t>B</w:t>
      </w:r>
      <w:r w:rsidR="005775B0" w:rsidRPr="00516E4D">
        <w:rPr>
          <w:iCs/>
          <w:lang w:val="fr-FR" w:eastAsia="en-GB"/>
        </w:rPr>
        <w:t>.4.</w:t>
      </w:r>
      <w:r w:rsidR="003E5B34">
        <w:rPr>
          <w:iCs/>
          <w:lang w:val="fr-FR" w:eastAsia="en-GB"/>
        </w:rPr>
        <w:t>7</w:t>
      </w:r>
      <w:r w:rsidR="005775B0" w:rsidRPr="00920B71">
        <w:rPr>
          <w:iCs/>
          <w:lang w:val="fr-FR" w:eastAsia="en-GB"/>
        </w:rPr>
        <w:t xml:space="preserve"> Réception définitive</w:t>
      </w:r>
    </w:p>
    <w:p w14:paraId="21F5A622" w14:textId="77777777" w:rsidR="005775B0" w:rsidRPr="008C7BBC" w:rsidRDefault="005775B0" w:rsidP="000723EC">
      <w:pPr>
        <w:pStyle w:val="Paragraphedeliste"/>
        <w:widowControl w:val="0"/>
        <w:numPr>
          <w:ilvl w:val="0"/>
          <w:numId w:val="19"/>
        </w:numPr>
        <w:tabs>
          <w:tab w:val="left" w:pos="720"/>
        </w:tabs>
        <w:autoSpaceDE w:val="0"/>
        <w:autoSpaceDN w:val="0"/>
        <w:adjustRightInd w:val="0"/>
        <w:spacing w:before="120" w:after="120"/>
        <w:ind w:left="714" w:hanging="357"/>
        <w:jc w:val="both"/>
        <w:rPr>
          <w:iCs/>
          <w:lang w:val="fr-FR" w:eastAsia="en-GB"/>
        </w:rPr>
      </w:pPr>
      <w:r w:rsidRPr="008C7BBC">
        <w:rPr>
          <w:iCs/>
          <w:lang w:val="fr-FR" w:eastAsia="en-GB"/>
        </w:rPr>
        <w:t>La garantie de parfait achèvement :</w:t>
      </w:r>
    </w:p>
    <w:p w14:paraId="67F33267" w14:textId="77777777" w:rsidR="005775B0" w:rsidRPr="00920B71" w:rsidRDefault="00D4734F" w:rsidP="00CE1FF8">
      <w:pPr>
        <w:widowControl w:val="0"/>
        <w:tabs>
          <w:tab w:val="left" w:pos="720"/>
        </w:tabs>
        <w:autoSpaceDE w:val="0"/>
        <w:autoSpaceDN w:val="0"/>
        <w:adjustRightInd w:val="0"/>
        <w:spacing w:after="120"/>
        <w:jc w:val="both"/>
        <w:rPr>
          <w:iCs/>
          <w:lang w:val="fr-FR" w:eastAsia="en-GB"/>
        </w:rPr>
      </w:pPr>
      <w:r>
        <w:rPr>
          <w:iCs/>
          <w:lang w:val="fr-FR" w:eastAsia="en-GB"/>
        </w:rPr>
        <w:t>La mission de l’IC</w:t>
      </w:r>
      <w:r w:rsidRPr="00920B71">
        <w:rPr>
          <w:iCs/>
          <w:lang w:val="fr-FR" w:eastAsia="en-GB"/>
        </w:rPr>
        <w:t xml:space="preserve"> </w:t>
      </w:r>
      <w:r w:rsidR="005775B0" w:rsidRPr="00920B71">
        <w:rPr>
          <w:iCs/>
          <w:lang w:val="fr-FR" w:eastAsia="en-GB"/>
        </w:rPr>
        <w:t xml:space="preserve">pendant la garantie de parfait achèvement est précisée sur deux aspects : les désordres signalés et la visite finale. </w:t>
      </w:r>
    </w:p>
    <w:p w14:paraId="77E18144" w14:textId="77777777" w:rsidR="005775B0" w:rsidRPr="00920B71" w:rsidRDefault="005775B0" w:rsidP="00CE1FF8">
      <w:pPr>
        <w:widowControl w:val="0"/>
        <w:tabs>
          <w:tab w:val="left" w:pos="720"/>
        </w:tabs>
        <w:autoSpaceDE w:val="0"/>
        <w:autoSpaceDN w:val="0"/>
        <w:adjustRightInd w:val="0"/>
        <w:spacing w:after="120"/>
        <w:jc w:val="both"/>
        <w:rPr>
          <w:iCs/>
          <w:lang w:val="fr-FR" w:eastAsia="en-GB"/>
        </w:rPr>
      </w:pPr>
      <w:r w:rsidRPr="00920B71">
        <w:rPr>
          <w:iCs/>
          <w:lang w:val="fr-FR" w:eastAsia="en-GB"/>
        </w:rPr>
        <w:t>Durant la période de garantie de parfait achèvement, le consultant mobilisera à temps partiel les experts nécessaires au contrôle périodique de l’ouvrage et au suivi périodique des aspects environnementaux et sociaux.</w:t>
      </w:r>
    </w:p>
    <w:p w14:paraId="21290477" w14:textId="77777777" w:rsidR="005775B0" w:rsidRPr="00920B71" w:rsidRDefault="005775B0" w:rsidP="00CE1FF8">
      <w:pPr>
        <w:widowControl w:val="0"/>
        <w:tabs>
          <w:tab w:val="left" w:pos="720"/>
        </w:tabs>
        <w:autoSpaceDE w:val="0"/>
        <w:autoSpaceDN w:val="0"/>
        <w:adjustRightInd w:val="0"/>
        <w:spacing w:after="120"/>
        <w:jc w:val="both"/>
        <w:rPr>
          <w:iCs/>
          <w:lang w:val="fr-FR" w:eastAsia="en-GB"/>
        </w:rPr>
      </w:pPr>
      <w:r w:rsidRPr="00920B71">
        <w:rPr>
          <w:iCs/>
          <w:lang w:val="fr-FR" w:eastAsia="en-GB"/>
        </w:rPr>
        <w:t>Le contrôle périodique durant la période de garantie de parfait achèvement sera réalisé tous les deux (02) mois à compter de la réception provisoire de l’ouvrage. Le Consultant fournira dans les quinze (15) jours suivant chaque visite, un rapport de visite mentionnant notamment l’état d’avancement des travaux de levé des réserves, les éventuels désordres ou anomalies observés et les propositions de solutions.</w:t>
      </w:r>
    </w:p>
    <w:p w14:paraId="3D9D1F53" w14:textId="77777777" w:rsidR="005775B0" w:rsidRPr="00920B71" w:rsidRDefault="005775B0" w:rsidP="00CE1FF8">
      <w:pPr>
        <w:widowControl w:val="0"/>
        <w:tabs>
          <w:tab w:val="left" w:pos="720"/>
        </w:tabs>
        <w:autoSpaceDE w:val="0"/>
        <w:autoSpaceDN w:val="0"/>
        <w:adjustRightInd w:val="0"/>
        <w:spacing w:after="120"/>
        <w:jc w:val="both"/>
        <w:rPr>
          <w:iCs/>
          <w:lang w:val="fr-FR" w:eastAsia="en-GB"/>
        </w:rPr>
      </w:pPr>
      <w:r w:rsidRPr="00920B71">
        <w:rPr>
          <w:iCs/>
          <w:lang w:val="fr-FR" w:eastAsia="en-GB"/>
        </w:rPr>
        <w:t xml:space="preserve">Deux (2) mois avant la fin de la garantie de parfait achèvement, le consultant effectuera une visite complète des ouvrages afin de s'assurer qu'aucun désordre pouvant relevé de cette garantie ne s'est révélé et que l'ensemble des réserves a été levé. </w:t>
      </w:r>
    </w:p>
    <w:p w14:paraId="4FC781AD" w14:textId="77777777" w:rsidR="005775B0" w:rsidRPr="00516E4D" w:rsidRDefault="005775B0" w:rsidP="00CE1FF8">
      <w:pPr>
        <w:widowControl w:val="0"/>
        <w:tabs>
          <w:tab w:val="left" w:pos="720"/>
        </w:tabs>
        <w:autoSpaceDE w:val="0"/>
        <w:autoSpaceDN w:val="0"/>
        <w:adjustRightInd w:val="0"/>
        <w:spacing w:after="120"/>
        <w:jc w:val="both"/>
        <w:rPr>
          <w:lang w:val="fr-FR"/>
        </w:rPr>
      </w:pPr>
      <w:r w:rsidRPr="00920B71">
        <w:rPr>
          <w:iCs/>
          <w:lang w:val="fr-FR" w:eastAsia="en-GB"/>
        </w:rPr>
        <w:t xml:space="preserve">Si tel n'est pas le cas, il établit le rapport </w:t>
      </w:r>
      <w:r w:rsidR="007F1621" w:rsidRPr="00920B71">
        <w:rPr>
          <w:iCs/>
          <w:lang w:val="fr-FR" w:eastAsia="en-GB"/>
        </w:rPr>
        <w:t>visé, en</w:t>
      </w:r>
      <w:r w:rsidRPr="00920B71">
        <w:rPr>
          <w:iCs/>
          <w:lang w:val="fr-FR" w:eastAsia="en-GB"/>
        </w:rPr>
        <w:t xml:space="preserve"> précisant si la garantie de parfait achèvement doit être prolongée. Ce rapport doit être impérativement reçu par L’UGP au moins Trente (30) jours avant la fin du délai de garantie de parfait achèvement. </w:t>
      </w:r>
    </w:p>
    <w:p w14:paraId="33C6B179" w14:textId="77777777" w:rsidR="005775B0" w:rsidRDefault="005775B0" w:rsidP="00CE1FF8">
      <w:pPr>
        <w:widowControl w:val="0"/>
        <w:autoSpaceDE w:val="0"/>
        <w:autoSpaceDN w:val="0"/>
        <w:adjustRightInd w:val="0"/>
        <w:spacing w:after="120"/>
        <w:jc w:val="both"/>
        <w:rPr>
          <w:lang w:val="fr-FR"/>
        </w:rPr>
      </w:pPr>
      <w:r w:rsidRPr="00516E4D">
        <w:rPr>
          <w:lang w:val="fr-FR"/>
        </w:rPr>
        <w:t>Dans le cas contraire, il établit un rapport de visite mentionnant la date et l’absence de désordre.</w:t>
      </w:r>
    </w:p>
    <w:p w14:paraId="689350D0" w14:textId="77777777" w:rsidR="00B6205B" w:rsidRDefault="00B6205B" w:rsidP="00CE1FF8">
      <w:pPr>
        <w:widowControl w:val="0"/>
        <w:autoSpaceDE w:val="0"/>
        <w:autoSpaceDN w:val="0"/>
        <w:adjustRightInd w:val="0"/>
        <w:spacing w:after="120"/>
        <w:jc w:val="both"/>
        <w:rPr>
          <w:lang w:val="fr-FR"/>
        </w:rPr>
      </w:pPr>
    </w:p>
    <w:p w14:paraId="76901DF1" w14:textId="77777777" w:rsidR="001463FB" w:rsidRPr="007005F4" w:rsidRDefault="001463FB" w:rsidP="00CE1FF8">
      <w:pPr>
        <w:pStyle w:val="Corpsdetexte"/>
        <w:kinsoku w:val="0"/>
        <w:overflowPunct w:val="0"/>
        <w:spacing w:after="120" w:line="240" w:lineRule="auto"/>
        <w:ind w:left="0"/>
        <w:jc w:val="both"/>
        <w:rPr>
          <w:spacing w:val="-3"/>
          <w:sz w:val="24"/>
          <w:szCs w:val="24"/>
        </w:rPr>
      </w:pPr>
      <w:r>
        <w:rPr>
          <w:spacing w:val="-3"/>
          <w:sz w:val="24"/>
          <w:szCs w:val="24"/>
        </w:rPr>
        <w:t>L’IC</w:t>
      </w:r>
      <w:r w:rsidRPr="007005F4">
        <w:rPr>
          <w:spacing w:val="-3"/>
          <w:sz w:val="24"/>
          <w:szCs w:val="24"/>
        </w:rPr>
        <w:t xml:space="preserve"> </w:t>
      </w:r>
      <w:r>
        <w:rPr>
          <w:spacing w:val="-3"/>
          <w:sz w:val="24"/>
          <w:szCs w:val="24"/>
        </w:rPr>
        <w:t>doi</w:t>
      </w:r>
      <w:r w:rsidRPr="007005F4">
        <w:rPr>
          <w:spacing w:val="-3"/>
          <w:sz w:val="24"/>
          <w:szCs w:val="24"/>
        </w:rPr>
        <w:t>t intervenir à différents niveaux comme décrit ci-dessous :</w:t>
      </w:r>
    </w:p>
    <w:p w14:paraId="11D9935A" w14:textId="77777777" w:rsidR="001463FB" w:rsidRPr="00B4705B" w:rsidRDefault="001463FB" w:rsidP="000723EC">
      <w:pPr>
        <w:numPr>
          <w:ilvl w:val="0"/>
          <w:numId w:val="25"/>
        </w:numPr>
        <w:spacing w:after="120"/>
        <w:ind w:left="426"/>
        <w:jc w:val="both"/>
        <w:rPr>
          <w:lang w:val="fr-FR"/>
        </w:rPr>
      </w:pPr>
      <w:r w:rsidRPr="00B4705B">
        <w:rPr>
          <w:lang w:val="fr-FR"/>
        </w:rPr>
        <w:t>Dépouillement et évaluation des offres techniques du lot réhabilitation et modernisation de la station d’épuration, et établissement des rapports d’évaluation technique ;</w:t>
      </w:r>
    </w:p>
    <w:p w14:paraId="62F68D47" w14:textId="77777777" w:rsidR="001463FB" w:rsidRPr="00B4705B" w:rsidRDefault="001463FB" w:rsidP="000723EC">
      <w:pPr>
        <w:numPr>
          <w:ilvl w:val="0"/>
          <w:numId w:val="25"/>
        </w:numPr>
        <w:spacing w:after="120"/>
        <w:ind w:left="426"/>
        <w:jc w:val="both"/>
        <w:rPr>
          <w:lang w:val="fr-FR"/>
        </w:rPr>
      </w:pPr>
      <w:r w:rsidRPr="00B4705B">
        <w:rPr>
          <w:lang w:val="fr-FR"/>
        </w:rPr>
        <w:t>Dépouillement et évaluation des offres techniques du lot réhabilitation et renforcement des stations de pompage et de leurs conduites, et établissement des rapports d’évaluation technique ;</w:t>
      </w:r>
    </w:p>
    <w:p w14:paraId="2796D5BB" w14:textId="77777777" w:rsidR="001463FB" w:rsidRPr="00B4705B" w:rsidRDefault="001463FB" w:rsidP="000723EC">
      <w:pPr>
        <w:numPr>
          <w:ilvl w:val="0"/>
          <w:numId w:val="25"/>
        </w:numPr>
        <w:spacing w:after="120"/>
        <w:ind w:left="426"/>
        <w:jc w:val="both"/>
        <w:rPr>
          <w:lang w:val="fr-FR"/>
        </w:rPr>
      </w:pPr>
      <w:r w:rsidRPr="00B4705B">
        <w:rPr>
          <w:lang w:val="fr-FR"/>
        </w:rPr>
        <w:t>Examen et approbation des dossiers relatifs aux études d’exécution (plans, notes de calculs, mémoires techniques, plannings, … etc.) ;</w:t>
      </w:r>
    </w:p>
    <w:p w14:paraId="609220DA" w14:textId="77777777" w:rsidR="001463FB" w:rsidRPr="00B4705B" w:rsidRDefault="001463FB" w:rsidP="000723EC">
      <w:pPr>
        <w:numPr>
          <w:ilvl w:val="0"/>
          <w:numId w:val="25"/>
        </w:numPr>
        <w:spacing w:after="120"/>
        <w:ind w:left="425" w:hanging="357"/>
        <w:jc w:val="both"/>
        <w:rPr>
          <w:lang w:val="fr-FR"/>
        </w:rPr>
      </w:pPr>
      <w:r w:rsidRPr="00B4705B">
        <w:rPr>
          <w:lang w:val="fr-FR"/>
        </w:rPr>
        <w:t>Suivi et contrôle de l’exécution des travaux jusqu’aux mises en service des ouvrages et leurs réceptions définitives y compris la vérification, mise à jour et approbation des dossiers de récolement ;</w:t>
      </w:r>
    </w:p>
    <w:p w14:paraId="610334B1" w14:textId="77777777" w:rsidR="001463FB" w:rsidRPr="00B4705B" w:rsidRDefault="001463FB" w:rsidP="000723EC">
      <w:pPr>
        <w:numPr>
          <w:ilvl w:val="0"/>
          <w:numId w:val="25"/>
        </w:numPr>
        <w:spacing w:after="120"/>
        <w:ind w:left="425" w:hanging="357"/>
        <w:jc w:val="both"/>
        <w:rPr>
          <w:lang w:val="fr-FR"/>
        </w:rPr>
      </w:pPr>
      <w:r w:rsidRPr="00B4705B">
        <w:rPr>
          <w:lang w:val="fr-FR"/>
        </w:rPr>
        <w:t xml:space="preserve">Suivi et contrôle de la période de </w:t>
      </w:r>
      <w:r w:rsidR="007F1621" w:rsidRPr="00B4705B">
        <w:rPr>
          <w:lang w:val="fr-FR"/>
        </w:rPr>
        <w:t>coexploitation</w:t>
      </w:r>
      <w:r w:rsidRPr="00B4705B">
        <w:rPr>
          <w:lang w:val="fr-FR"/>
        </w:rPr>
        <w:t>.</w:t>
      </w:r>
    </w:p>
    <w:p w14:paraId="530960E9" w14:textId="77777777" w:rsidR="001463FB" w:rsidRPr="004F4E13" w:rsidRDefault="001463FB" w:rsidP="00CE1FF8">
      <w:pPr>
        <w:pStyle w:val="Corpsdetexte"/>
        <w:kinsoku w:val="0"/>
        <w:overflowPunct w:val="0"/>
        <w:spacing w:before="120" w:after="120" w:line="240" w:lineRule="auto"/>
        <w:ind w:left="0"/>
        <w:jc w:val="both"/>
        <w:rPr>
          <w:spacing w:val="-3"/>
          <w:sz w:val="24"/>
          <w:szCs w:val="24"/>
        </w:rPr>
      </w:pPr>
      <w:r w:rsidRPr="004F4E13">
        <w:rPr>
          <w:spacing w:val="-3"/>
          <w:sz w:val="24"/>
          <w:szCs w:val="24"/>
        </w:rPr>
        <w:t xml:space="preserve">De manière générale </w:t>
      </w:r>
      <w:r>
        <w:rPr>
          <w:spacing w:val="-3"/>
          <w:sz w:val="24"/>
          <w:szCs w:val="24"/>
        </w:rPr>
        <w:t>l’IC</w:t>
      </w:r>
      <w:r w:rsidRPr="004F4E13">
        <w:rPr>
          <w:spacing w:val="-3"/>
          <w:sz w:val="24"/>
          <w:szCs w:val="24"/>
        </w:rPr>
        <w:t xml:space="preserve"> doit réaliser les tâches suivantes :</w:t>
      </w:r>
    </w:p>
    <w:p w14:paraId="29D7B917" w14:textId="77777777" w:rsidR="001463FB" w:rsidRPr="00B4705B" w:rsidRDefault="001463FB" w:rsidP="000723EC">
      <w:pPr>
        <w:numPr>
          <w:ilvl w:val="0"/>
          <w:numId w:val="25"/>
        </w:numPr>
        <w:spacing w:after="120"/>
        <w:ind w:left="426"/>
        <w:jc w:val="both"/>
        <w:rPr>
          <w:lang w:val="fr-FR"/>
        </w:rPr>
      </w:pPr>
      <w:r w:rsidRPr="00B4705B">
        <w:rPr>
          <w:lang w:val="fr-FR"/>
        </w:rPr>
        <w:t>Planning d’affectation du personnel de l’IC ;</w:t>
      </w:r>
    </w:p>
    <w:p w14:paraId="53E47727" w14:textId="77777777" w:rsidR="001463FB" w:rsidRPr="00B4705B" w:rsidRDefault="001463FB" w:rsidP="000723EC">
      <w:pPr>
        <w:numPr>
          <w:ilvl w:val="0"/>
          <w:numId w:val="25"/>
        </w:numPr>
        <w:spacing w:after="120"/>
        <w:ind w:left="426"/>
        <w:jc w:val="both"/>
        <w:rPr>
          <w:lang w:val="fr-FR"/>
        </w:rPr>
      </w:pPr>
      <w:r w:rsidRPr="00B4705B">
        <w:rPr>
          <w:u w:val="single"/>
          <w:lang w:val="fr-FR"/>
        </w:rPr>
        <w:lastRenderedPageBreak/>
        <w:t>Monitoring et contrôle du planning d’exécution</w:t>
      </w:r>
      <w:r w:rsidRPr="00B4705B">
        <w:rPr>
          <w:lang w:val="fr-FR"/>
        </w:rPr>
        <w:t> :</w:t>
      </w:r>
    </w:p>
    <w:p w14:paraId="7EBBFE29" w14:textId="77777777" w:rsidR="001463FB" w:rsidRPr="00B4705B" w:rsidRDefault="001463FB" w:rsidP="00597476">
      <w:pPr>
        <w:spacing w:after="120"/>
        <w:ind w:left="426"/>
        <w:jc w:val="both"/>
        <w:rPr>
          <w:lang w:val="fr-FR"/>
        </w:rPr>
      </w:pPr>
      <w:r w:rsidRPr="00B4705B">
        <w:rPr>
          <w:lang w:val="fr-FR"/>
        </w:rPr>
        <w:t>L’IC doit dresser un tableau de bord et un planning de suivi pour vérifier la progression des travaux réalisés par l’entreprise.</w:t>
      </w:r>
    </w:p>
    <w:p w14:paraId="0D1279C9" w14:textId="77777777" w:rsidR="001463FB" w:rsidRPr="00B4705B" w:rsidRDefault="001463FB" w:rsidP="00597476">
      <w:pPr>
        <w:spacing w:after="120"/>
        <w:ind w:left="426"/>
        <w:jc w:val="both"/>
        <w:rPr>
          <w:lang w:val="fr-FR"/>
        </w:rPr>
      </w:pPr>
      <w:r w:rsidRPr="00B4705B">
        <w:rPr>
          <w:lang w:val="fr-FR"/>
        </w:rPr>
        <w:t>L’IC doit réviser le programme détaillé des travaux fourni par l’entreprise et suivre de près et périodiquement l’avancement des travaux.</w:t>
      </w:r>
    </w:p>
    <w:p w14:paraId="18D6D67C" w14:textId="77777777" w:rsidR="001463FB" w:rsidRPr="00B4705B" w:rsidRDefault="001463FB" w:rsidP="000723EC">
      <w:pPr>
        <w:numPr>
          <w:ilvl w:val="0"/>
          <w:numId w:val="25"/>
        </w:numPr>
        <w:spacing w:after="120"/>
        <w:ind w:left="426"/>
        <w:jc w:val="both"/>
        <w:rPr>
          <w:lang w:val="fr-FR"/>
        </w:rPr>
      </w:pPr>
      <w:r w:rsidRPr="00B4705B">
        <w:rPr>
          <w:lang w:val="fr-FR"/>
        </w:rPr>
        <w:t>Etablissement des plannings généraux du projet avec leurs mises à jour, en décrivant les différentes étapes des projets (Etudes d’exécution, travaux par tâches principales, mises en service, réceptions, … etc.) ;</w:t>
      </w:r>
    </w:p>
    <w:p w14:paraId="04EF0AF3" w14:textId="77777777" w:rsidR="001463FB" w:rsidRPr="00B4705B" w:rsidRDefault="001463FB" w:rsidP="000723EC">
      <w:pPr>
        <w:numPr>
          <w:ilvl w:val="0"/>
          <w:numId w:val="25"/>
        </w:numPr>
        <w:spacing w:after="120"/>
        <w:ind w:left="426"/>
        <w:jc w:val="both"/>
        <w:rPr>
          <w:lang w:val="fr-FR"/>
        </w:rPr>
      </w:pPr>
      <w:r w:rsidRPr="00B4705B">
        <w:rPr>
          <w:lang w:val="fr-FR"/>
        </w:rPr>
        <w:t>Vérifications et approbation des fournitures, des fournisseurs, des prestataires et des sous-traitants.</w:t>
      </w:r>
    </w:p>
    <w:p w14:paraId="6183ACB8" w14:textId="77777777" w:rsidR="001463FB" w:rsidRPr="00B4705B" w:rsidRDefault="001463FB" w:rsidP="000723EC">
      <w:pPr>
        <w:numPr>
          <w:ilvl w:val="0"/>
          <w:numId w:val="25"/>
        </w:numPr>
        <w:spacing w:after="120"/>
        <w:ind w:left="426"/>
        <w:jc w:val="both"/>
        <w:rPr>
          <w:lang w:val="fr-FR"/>
        </w:rPr>
      </w:pPr>
      <w:r w:rsidRPr="00B4705B">
        <w:rPr>
          <w:u w:val="single"/>
          <w:lang w:val="fr-FR"/>
        </w:rPr>
        <w:t>Vérification des levés topographiques au démarrage des travaux</w:t>
      </w:r>
      <w:r w:rsidRPr="00B4705B">
        <w:rPr>
          <w:lang w:val="fr-FR"/>
        </w:rPr>
        <w:t> :</w:t>
      </w:r>
    </w:p>
    <w:p w14:paraId="138601A3" w14:textId="77777777" w:rsidR="001463FB" w:rsidRPr="00B4705B" w:rsidRDefault="001463FB" w:rsidP="000723EC">
      <w:pPr>
        <w:numPr>
          <w:ilvl w:val="0"/>
          <w:numId w:val="25"/>
        </w:numPr>
        <w:spacing w:after="120"/>
        <w:ind w:left="426"/>
        <w:jc w:val="both"/>
        <w:rPr>
          <w:lang w:val="fr-FR"/>
        </w:rPr>
      </w:pPr>
      <w:r w:rsidRPr="00B4705B">
        <w:rPr>
          <w:lang w:val="fr-FR"/>
        </w:rPr>
        <w:t>Vérification et Validation des implantations des ouvrages avec propositions d’amélioration éventuelles ;</w:t>
      </w:r>
    </w:p>
    <w:p w14:paraId="16F9882F" w14:textId="77777777" w:rsidR="001463FB" w:rsidRPr="00B4705B" w:rsidRDefault="001463FB" w:rsidP="000723EC">
      <w:pPr>
        <w:numPr>
          <w:ilvl w:val="0"/>
          <w:numId w:val="25"/>
        </w:numPr>
        <w:spacing w:after="120"/>
        <w:ind w:left="426"/>
        <w:jc w:val="both"/>
        <w:rPr>
          <w:lang w:val="fr-FR"/>
        </w:rPr>
      </w:pPr>
      <w:r w:rsidRPr="00B4705B">
        <w:rPr>
          <w:lang w:val="fr-FR"/>
        </w:rPr>
        <w:t xml:space="preserve">Examen et validation des plans et dossiers d’exécution et des dossiers de récolement ; </w:t>
      </w:r>
    </w:p>
    <w:p w14:paraId="7DEA2EDD" w14:textId="77777777" w:rsidR="001463FB" w:rsidRPr="00B4705B" w:rsidRDefault="001463FB" w:rsidP="000723EC">
      <w:pPr>
        <w:numPr>
          <w:ilvl w:val="0"/>
          <w:numId w:val="25"/>
        </w:numPr>
        <w:spacing w:after="120"/>
        <w:ind w:left="426"/>
        <w:jc w:val="both"/>
        <w:rPr>
          <w:lang w:val="fr-FR"/>
        </w:rPr>
      </w:pPr>
      <w:r w:rsidRPr="00B4705B">
        <w:rPr>
          <w:u w:val="single"/>
          <w:lang w:val="fr-FR"/>
        </w:rPr>
        <w:t>Révision des plans et documents des contrats</w:t>
      </w:r>
      <w:r w:rsidRPr="00B4705B">
        <w:rPr>
          <w:lang w:val="fr-FR"/>
        </w:rPr>
        <w:t> :</w:t>
      </w:r>
    </w:p>
    <w:p w14:paraId="1C14D28B" w14:textId="77777777" w:rsidR="001463FB" w:rsidRPr="00B4705B" w:rsidRDefault="001463FB" w:rsidP="00597476">
      <w:pPr>
        <w:spacing w:after="120"/>
        <w:ind w:left="426"/>
        <w:jc w:val="both"/>
        <w:rPr>
          <w:lang w:val="fr-FR"/>
        </w:rPr>
      </w:pPr>
      <w:r w:rsidRPr="00B4705B">
        <w:rPr>
          <w:lang w:val="fr-FR"/>
        </w:rPr>
        <w:t xml:space="preserve">Si cela s’impose, L’IC doit réviser les plans et les documents des contrats préparés pendant la phase des travaux, et ce, à l’occasion de la vérification et approbation des dossiers d’exécution. Ces révisions peuvent être dictées par des améliorations éventuelles et ou des problèmes fonciers, obstacles et autres. </w:t>
      </w:r>
    </w:p>
    <w:p w14:paraId="65DDD484" w14:textId="77777777" w:rsidR="001463FB" w:rsidRPr="00B4705B" w:rsidRDefault="001463FB" w:rsidP="00597476">
      <w:pPr>
        <w:spacing w:after="120"/>
        <w:ind w:left="567" w:hanging="567"/>
        <w:jc w:val="both"/>
        <w:rPr>
          <w:rFonts w:asciiTheme="majorBidi" w:hAnsiTheme="majorBidi" w:cstheme="majorBidi"/>
          <w:b/>
          <w:bCs/>
          <w:lang w:val="fr-FR"/>
        </w:rPr>
      </w:pPr>
      <w:r w:rsidRPr="00B4705B">
        <w:rPr>
          <w:rFonts w:asciiTheme="majorBidi" w:hAnsiTheme="majorBidi" w:cstheme="majorBidi"/>
          <w:b/>
          <w:bCs/>
          <w:u w:val="single"/>
          <w:lang w:val="fr-FR"/>
        </w:rPr>
        <w:t>N.B.</w:t>
      </w:r>
      <w:r w:rsidRPr="00B4705B">
        <w:rPr>
          <w:rFonts w:asciiTheme="majorBidi" w:hAnsiTheme="majorBidi" w:cstheme="majorBidi"/>
          <w:b/>
          <w:bCs/>
          <w:lang w:val="fr-FR"/>
        </w:rPr>
        <w:t> : Tous les détails ne peuvent pas être incorporés dans les contrats et au cas où des demandes d’explications surgissent, l’IC devra les clarifier et les développer durant les travaux.</w:t>
      </w:r>
    </w:p>
    <w:p w14:paraId="0A2ECABC" w14:textId="77777777" w:rsidR="001463FB" w:rsidRPr="00B4705B" w:rsidRDefault="001463FB" w:rsidP="000723EC">
      <w:pPr>
        <w:numPr>
          <w:ilvl w:val="0"/>
          <w:numId w:val="25"/>
        </w:numPr>
        <w:spacing w:after="120"/>
        <w:ind w:left="426"/>
        <w:jc w:val="both"/>
        <w:rPr>
          <w:lang w:val="fr-FR"/>
        </w:rPr>
      </w:pPr>
      <w:r w:rsidRPr="00B4705B">
        <w:rPr>
          <w:u w:val="single"/>
          <w:lang w:val="fr-FR"/>
        </w:rPr>
        <w:t>Révision et approbation des plans et documents</w:t>
      </w:r>
      <w:r w:rsidRPr="00B4705B">
        <w:rPr>
          <w:lang w:val="fr-FR"/>
        </w:rPr>
        <w:t xml:space="preserve"> :</w:t>
      </w:r>
    </w:p>
    <w:p w14:paraId="40244EA9" w14:textId="77777777" w:rsidR="001463FB" w:rsidRPr="00B4705B" w:rsidRDefault="001463FB" w:rsidP="00597476">
      <w:pPr>
        <w:spacing w:after="120"/>
        <w:ind w:left="426"/>
        <w:jc w:val="both"/>
        <w:rPr>
          <w:lang w:val="fr-FR"/>
        </w:rPr>
      </w:pPr>
      <w:r w:rsidRPr="00B4705B">
        <w:rPr>
          <w:lang w:val="fr-FR"/>
        </w:rPr>
        <w:t>L’entrepreneur doit préparer les plans et dossiers d’exécution conformément aux prescriptions des contrats et plus précisément les éléments non précisés dans les contrats (les détails des structures et les plans de ferraillage de béton ou tout autre détail). Ces plans et documents doivent être préparés conformément aux dossiers d’appels d’offre et toutes modifications doivent être examinées par l’IC et requérir l’avis préalable de la DATU/UGP.</w:t>
      </w:r>
    </w:p>
    <w:p w14:paraId="4BEA845B" w14:textId="77777777" w:rsidR="001463FB" w:rsidRPr="00B4705B" w:rsidRDefault="001463FB" w:rsidP="00597476">
      <w:pPr>
        <w:spacing w:after="120"/>
        <w:ind w:left="426"/>
        <w:jc w:val="both"/>
        <w:rPr>
          <w:lang w:val="fr-FR"/>
        </w:rPr>
      </w:pPr>
      <w:r w:rsidRPr="00B4705B">
        <w:rPr>
          <w:lang w:val="fr-FR"/>
        </w:rPr>
        <w:t>L’IC doit examiner les plans et dossiers d’exécution qui s’y rapportent ainsi que tous les documents qui sont préparés par l’entrepreneur et soumis à l’approbation de la DATU/UGP, et donner son avis et les éventuelles remarques et changements/rectifications à apporter à ces plans et documents. Après satisfaction par l’entrepreneur des changements demandés, l’IC doit soumettre ces plans et documents susmentionnés à la DATU/UGP pour approbation. Ces documents et plans doivent être fournis au démarrage du chantier et au fur et à mesure de l’avancement des travaux. L’examen des plans et documents doit tenir compte des points suivants et qui sont donnés à titre indicatif et non limitatif :</w:t>
      </w:r>
    </w:p>
    <w:p w14:paraId="7EE48486" w14:textId="77777777" w:rsidR="001463FB" w:rsidRPr="00B4705B" w:rsidRDefault="001463FB" w:rsidP="000723EC">
      <w:pPr>
        <w:numPr>
          <w:ilvl w:val="0"/>
          <w:numId w:val="30"/>
        </w:numPr>
        <w:tabs>
          <w:tab w:val="clear" w:pos="1352"/>
        </w:tabs>
        <w:spacing w:after="120"/>
        <w:ind w:left="1276"/>
        <w:jc w:val="both"/>
        <w:rPr>
          <w:rFonts w:asciiTheme="majorBidi" w:hAnsiTheme="majorBidi" w:cstheme="majorBidi"/>
          <w:lang w:val="fr-FR"/>
        </w:rPr>
      </w:pPr>
      <w:r w:rsidRPr="00B4705B">
        <w:rPr>
          <w:rFonts w:asciiTheme="majorBidi" w:hAnsiTheme="majorBidi" w:cstheme="majorBidi"/>
          <w:lang w:val="fr-FR"/>
        </w:rPr>
        <w:t>Les dossiers d’appels d’offres et les offres des entreprises ;</w:t>
      </w:r>
    </w:p>
    <w:p w14:paraId="1FBD1758" w14:textId="77777777" w:rsidR="001463FB" w:rsidRPr="00E84C09" w:rsidRDefault="001463FB" w:rsidP="000723EC">
      <w:pPr>
        <w:numPr>
          <w:ilvl w:val="0"/>
          <w:numId w:val="30"/>
        </w:numPr>
        <w:tabs>
          <w:tab w:val="clear" w:pos="1352"/>
        </w:tabs>
        <w:spacing w:after="120"/>
        <w:ind w:left="1276"/>
        <w:jc w:val="both"/>
        <w:rPr>
          <w:rFonts w:asciiTheme="majorBidi" w:hAnsiTheme="majorBidi" w:cstheme="majorBidi"/>
        </w:rPr>
      </w:pPr>
      <w:r w:rsidRPr="00E84C09">
        <w:rPr>
          <w:rFonts w:asciiTheme="majorBidi" w:hAnsiTheme="majorBidi" w:cstheme="majorBidi"/>
        </w:rPr>
        <w:t>Les addend</w:t>
      </w:r>
      <w:r>
        <w:rPr>
          <w:rFonts w:asciiTheme="majorBidi" w:hAnsiTheme="majorBidi" w:cstheme="majorBidi"/>
        </w:rPr>
        <w:t>a</w:t>
      </w:r>
      <w:r w:rsidRPr="00E84C09">
        <w:rPr>
          <w:rFonts w:asciiTheme="majorBidi" w:hAnsiTheme="majorBidi" w:cstheme="majorBidi"/>
        </w:rPr>
        <w:t xml:space="preserve"> </w:t>
      </w:r>
      <w:r w:rsidRPr="007F1621">
        <w:rPr>
          <w:rFonts w:asciiTheme="majorBidi" w:hAnsiTheme="majorBidi" w:cstheme="majorBidi"/>
          <w:lang w:val="fr-MA"/>
        </w:rPr>
        <w:t>éventuels</w:t>
      </w:r>
      <w:r>
        <w:rPr>
          <w:rFonts w:asciiTheme="majorBidi" w:hAnsiTheme="majorBidi" w:cstheme="majorBidi"/>
        </w:rPr>
        <w:t> ;</w:t>
      </w:r>
    </w:p>
    <w:p w14:paraId="34355ED1" w14:textId="77777777" w:rsidR="001463FB" w:rsidRPr="00B4705B" w:rsidRDefault="001463FB" w:rsidP="000723EC">
      <w:pPr>
        <w:numPr>
          <w:ilvl w:val="0"/>
          <w:numId w:val="30"/>
        </w:numPr>
        <w:tabs>
          <w:tab w:val="clear" w:pos="1352"/>
        </w:tabs>
        <w:spacing w:after="120"/>
        <w:ind w:left="1276"/>
        <w:jc w:val="both"/>
        <w:rPr>
          <w:rFonts w:asciiTheme="majorBidi" w:hAnsiTheme="majorBidi" w:cstheme="majorBidi"/>
          <w:lang w:val="fr-FR"/>
        </w:rPr>
      </w:pPr>
      <w:r w:rsidRPr="00B4705B">
        <w:rPr>
          <w:rFonts w:asciiTheme="majorBidi" w:hAnsiTheme="majorBidi" w:cstheme="majorBidi"/>
          <w:lang w:val="fr-FR"/>
        </w:rPr>
        <w:t>Les correctifs et les précisions apportées aux rapports d’évaluation des offres ;</w:t>
      </w:r>
    </w:p>
    <w:p w14:paraId="7E833537" w14:textId="77777777" w:rsidR="001463FB" w:rsidRPr="00B4705B" w:rsidRDefault="001463FB" w:rsidP="000723EC">
      <w:pPr>
        <w:numPr>
          <w:ilvl w:val="0"/>
          <w:numId w:val="30"/>
        </w:numPr>
        <w:tabs>
          <w:tab w:val="clear" w:pos="1352"/>
        </w:tabs>
        <w:spacing w:after="120"/>
        <w:ind w:left="1276"/>
        <w:jc w:val="both"/>
        <w:rPr>
          <w:rFonts w:asciiTheme="majorBidi" w:hAnsiTheme="majorBidi" w:cstheme="majorBidi"/>
          <w:lang w:val="fr-FR"/>
        </w:rPr>
      </w:pPr>
      <w:r w:rsidRPr="00B4705B">
        <w:rPr>
          <w:rFonts w:asciiTheme="majorBidi" w:hAnsiTheme="majorBidi" w:cstheme="majorBidi"/>
          <w:lang w:val="fr-FR"/>
        </w:rPr>
        <w:lastRenderedPageBreak/>
        <w:t>L’adéquation des plans proposés et la fiabilité de la conception des ouvrages ;</w:t>
      </w:r>
    </w:p>
    <w:p w14:paraId="0A9D6F27" w14:textId="77777777" w:rsidR="001463FB" w:rsidRPr="00B4705B" w:rsidRDefault="001463FB" w:rsidP="000723EC">
      <w:pPr>
        <w:numPr>
          <w:ilvl w:val="0"/>
          <w:numId w:val="30"/>
        </w:numPr>
        <w:tabs>
          <w:tab w:val="clear" w:pos="1352"/>
        </w:tabs>
        <w:spacing w:after="120"/>
        <w:ind w:left="1276"/>
        <w:jc w:val="both"/>
        <w:rPr>
          <w:rFonts w:asciiTheme="majorBidi" w:hAnsiTheme="majorBidi" w:cstheme="majorBidi"/>
          <w:lang w:val="fr-FR"/>
        </w:rPr>
      </w:pPr>
      <w:r w:rsidRPr="00B4705B">
        <w:rPr>
          <w:rFonts w:asciiTheme="majorBidi" w:hAnsiTheme="majorBidi" w:cstheme="majorBidi"/>
          <w:lang w:val="fr-FR"/>
        </w:rPr>
        <w:t>Le quantitatif des travaux par poste prévu dans les contrats ;</w:t>
      </w:r>
    </w:p>
    <w:p w14:paraId="54BDDB7F" w14:textId="77777777" w:rsidR="001463FB" w:rsidRPr="00B4705B" w:rsidRDefault="001463FB" w:rsidP="000723EC">
      <w:pPr>
        <w:numPr>
          <w:ilvl w:val="0"/>
          <w:numId w:val="30"/>
        </w:numPr>
        <w:tabs>
          <w:tab w:val="clear" w:pos="1352"/>
        </w:tabs>
        <w:spacing w:after="120"/>
        <w:ind w:left="1276"/>
        <w:jc w:val="both"/>
        <w:rPr>
          <w:rFonts w:asciiTheme="majorBidi" w:hAnsiTheme="majorBidi" w:cstheme="majorBidi"/>
          <w:lang w:val="fr-FR"/>
        </w:rPr>
      </w:pPr>
      <w:r w:rsidRPr="00B4705B">
        <w:rPr>
          <w:rFonts w:asciiTheme="majorBidi" w:hAnsiTheme="majorBidi" w:cstheme="majorBidi"/>
          <w:lang w:val="fr-FR"/>
        </w:rPr>
        <w:t>Les méthodes de construction, mise en œuvre et plannings ;</w:t>
      </w:r>
    </w:p>
    <w:p w14:paraId="129A770C" w14:textId="77777777" w:rsidR="001463FB" w:rsidRPr="00B4705B" w:rsidRDefault="001463FB" w:rsidP="000723EC">
      <w:pPr>
        <w:numPr>
          <w:ilvl w:val="0"/>
          <w:numId w:val="30"/>
        </w:numPr>
        <w:tabs>
          <w:tab w:val="clear" w:pos="1352"/>
        </w:tabs>
        <w:spacing w:after="120"/>
        <w:ind w:left="1276"/>
        <w:jc w:val="both"/>
        <w:rPr>
          <w:rFonts w:asciiTheme="majorBidi" w:hAnsiTheme="majorBidi" w:cstheme="majorBidi"/>
          <w:lang w:val="fr-FR"/>
        </w:rPr>
      </w:pPr>
      <w:r w:rsidRPr="00B4705B">
        <w:rPr>
          <w:rFonts w:asciiTheme="majorBidi" w:hAnsiTheme="majorBidi" w:cstheme="majorBidi"/>
          <w:lang w:val="fr-FR"/>
        </w:rPr>
        <w:t>La qualité des matériaux de construction utilisés.</w:t>
      </w:r>
    </w:p>
    <w:p w14:paraId="4AD5CE04" w14:textId="77777777" w:rsidR="001463FB" w:rsidRPr="00B4705B" w:rsidRDefault="001463FB" w:rsidP="000723EC">
      <w:pPr>
        <w:numPr>
          <w:ilvl w:val="0"/>
          <w:numId w:val="25"/>
        </w:numPr>
        <w:spacing w:after="120"/>
        <w:ind w:left="426"/>
        <w:jc w:val="both"/>
        <w:rPr>
          <w:lang w:val="fr-FR"/>
        </w:rPr>
      </w:pPr>
      <w:r w:rsidRPr="00B4705B">
        <w:rPr>
          <w:lang w:val="fr-FR"/>
        </w:rPr>
        <w:t>Etablissement des avant-métrés en contradiction avec les entreprises ;</w:t>
      </w:r>
    </w:p>
    <w:p w14:paraId="074D544F" w14:textId="77777777" w:rsidR="001463FB" w:rsidRPr="00B4705B" w:rsidRDefault="001463FB" w:rsidP="000723EC">
      <w:pPr>
        <w:numPr>
          <w:ilvl w:val="0"/>
          <w:numId w:val="25"/>
        </w:numPr>
        <w:spacing w:after="120"/>
        <w:ind w:left="426"/>
        <w:jc w:val="both"/>
        <w:rPr>
          <w:lang w:val="fr-FR"/>
        </w:rPr>
      </w:pPr>
      <w:r w:rsidRPr="00B4705B">
        <w:rPr>
          <w:lang w:val="fr-FR"/>
        </w:rPr>
        <w:t>Examen et approbation des plannings d’exécution remis par les entreprises par lot et par projet et leurs mises à jour mensuelles au fur à et mesure de l’avancement des travaux, avec mise en concordance avec le planning général ;</w:t>
      </w:r>
    </w:p>
    <w:p w14:paraId="3CA820E8" w14:textId="77777777" w:rsidR="001463FB" w:rsidRPr="00B4705B" w:rsidRDefault="001463FB" w:rsidP="000723EC">
      <w:pPr>
        <w:numPr>
          <w:ilvl w:val="0"/>
          <w:numId w:val="25"/>
        </w:numPr>
        <w:spacing w:after="120"/>
        <w:ind w:left="426"/>
        <w:jc w:val="both"/>
        <w:rPr>
          <w:lang w:val="fr-FR"/>
        </w:rPr>
      </w:pPr>
      <w:r w:rsidRPr="00B4705B">
        <w:rPr>
          <w:lang w:val="fr-FR"/>
        </w:rPr>
        <w:t>Suivi et contrôle des travaux conformément aux prescriptions des différents contrats passés avec les entreprises ;</w:t>
      </w:r>
    </w:p>
    <w:p w14:paraId="190345B1" w14:textId="77777777" w:rsidR="001463FB" w:rsidRPr="00B4705B" w:rsidRDefault="001463FB" w:rsidP="000723EC">
      <w:pPr>
        <w:numPr>
          <w:ilvl w:val="0"/>
          <w:numId w:val="25"/>
        </w:numPr>
        <w:spacing w:after="120"/>
        <w:ind w:left="426"/>
        <w:jc w:val="both"/>
        <w:rPr>
          <w:lang w:val="fr-FR"/>
        </w:rPr>
      </w:pPr>
      <w:r w:rsidRPr="00B4705B">
        <w:rPr>
          <w:iCs/>
          <w:lang w:val="fr-FR" w:eastAsia="en-GB"/>
        </w:rPr>
        <w:t>Vérification de la qualité des matériaux et des travaux ;</w:t>
      </w:r>
    </w:p>
    <w:p w14:paraId="2D954FE0" w14:textId="77777777" w:rsidR="001463FB" w:rsidRPr="007F1621" w:rsidRDefault="001463FB" w:rsidP="000723EC">
      <w:pPr>
        <w:numPr>
          <w:ilvl w:val="0"/>
          <w:numId w:val="25"/>
        </w:numPr>
        <w:spacing w:after="120"/>
        <w:ind w:left="426"/>
        <w:jc w:val="both"/>
        <w:rPr>
          <w:lang w:val="fr-MA"/>
        </w:rPr>
      </w:pPr>
      <w:r w:rsidRPr="007F1621">
        <w:rPr>
          <w:u w:val="single"/>
          <w:lang w:val="fr-MA"/>
        </w:rPr>
        <w:t>Contrôle qualitatif et quantitatif</w:t>
      </w:r>
      <w:r w:rsidRPr="007F1621">
        <w:rPr>
          <w:lang w:val="fr-MA"/>
        </w:rPr>
        <w:t xml:space="preserve"> :</w:t>
      </w:r>
    </w:p>
    <w:p w14:paraId="5425FD2B" w14:textId="77777777" w:rsidR="001463FB" w:rsidRPr="00B4705B" w:rsidRDefault="001463FB" w:rsidP="00597476">
      <w:pPr>
        <w:spacing w:after="120"/>
        <w:ind w:left="426"/>
        <w:jc w:val="both"/>
        <w:rPr>
          <w:lang w:val="fr-FR"/>
        </w:rPr>
      </w:pPr>
      <w:r w:rsidRPr="00B4705B">
        <w:rPr>
          <w:lang w:val="fr-FR"/>
        </w:rPr>
        <w:t xml:space="preserve">L’IC doit notamment procéder régulièrement à la vérification et au contrôle de la qualité et des quantités de travaux réalisés par l’entreprise en concertation avec la DATU/UGP. L’IC doit garder les rapports dans des fichiers pour permettre que les métrés et attachements soient effectués à temps et mensuellement. </w:t>
      </w:r>
    </w:p>
    <w:p w14:paraId="506E4EAF" w14:textId="77777777" w:rsidR="001463FB" w:rsidRPr="00B4705B" w:rsidRDefault="001463FB" w:rsidP="00597476">
      <w:pPr>
        <w:spacing w:after="120"/>
        <w:ind w:left="426"/>
        <w:jc w:val="both"/>
        <w:rPr>
          <w:lang w:val="fr-FR"/>
        </w:rPr>
      </w:pPr>
      <w:r w:rsidRPr="00B4705B">
        <w:rPr>
          <w:lang w:val="fr-FR"/>
        </w:rPr>
        <w:t>L’IC doit effectuer régulièrement des inspections du chantier pour s’assurer de la qualité des travaux et de leur réalisation conformément aux règles de l’art et aux documents contractuels. L’IC doit rapporter à la DATU/UGP les instructions ou ordres à communiquer à l’entreprise quand c’est nécessaire.</w:t>
      </w:r>
    </w:p>
    <w:p w14:paraId="32CD7747" w14:textId="77777777" w:rsidR="001463FB" w:rsidRPr="00B4705B" w:rsidRDefault="001463FB" w:rsidP="000723EC">
      <w:pPr>
        <w:numPr>
          <w:ilvl w:val="0"/>
          <w:numId w:val="25"/>
        </w:numPr>
        <w:spacing w:after="120"/>
        <w:ind w:left="426"/>
        <w:jc w:val="both"/>
        <w:rPr>
          <w:lang w:val="fr-FR"/>
        </w:rPr>
      </w:pPr>
      <w:r w:rsidRPr="00B4705B">
        <w:rPr>
          <w:lang w:val="fr-FR"/>
        </w:rPr>
        <w:t>Examen des modifications avec leurs impacts sur les projets sur les plans financier, délais d’exécutions et exploitation, en faisant des propositions justifiées à la DATU/UGP ;</w:t>
      </w:r>
    </w:p>
    <w:p w14:paraId="0F65A142" w14:textId="77777777" w:rsidR="001463FB" w:rsidRPr="00B4705B" w:rsidRDefault="001463FB" w:rsidP="000723EC">
      <w:pPr>
        <w:numPr>
          <w:ilvl w:val="0"/>
          <w:numId w:val="25"/>
        </w:numPr>
        <w:spacing w:after="120"/>
        <w:ind w:left="426"/>
        <w:jc w:val="both"/>
        <w:rPr>
          <w:lang w:val="fr-FR"/>
        </w:rPr>
      </w:pPr>
      <w:r w:rsidRPr="00B4705B">
        <w:rPr>
          <w:lang w:val="fr-FR"/>
        </w:rPr>
        <w:t>Organisation de réunions périodiques de chantier et des réunions de coordination, avec la participation de tous les intervenants pour débattre de l’ensemble des questions et problèmes se rapportant à l’exécution des travaux (préparation de présentation, et ordres du jour à définir à l’avance en collaboration avec la DATU/UGP) ;</w:t>
      </w:r>
    </w:p>
    <w:p w14:paraId="48E818DF" w14:textId="77777777" w:rsidR="001463FB" w:rsidRPr="00B4705B" w:rsidRDefault="001463FB" w:rsidP="000723EC">
      <w:pPr>
        <w:numPr>
          <w:ilvl w:val="0"/>
          <w:numId w:val="25"/>
        </w:numPr>
        <w:spacing w:after="120"/>
        <w:ind w:left="426"/>
        <w:jc w:val="both"/>
        <w:rPr>
          <w:lang w:val="fr-FR"/>
        </w:rPr>
      </w:pPr>
      <w:r w:rsidRPr="00B4705B">
        <w:rPr>
          <w:lang w:val="fr-FR"/>
        </w:rPr>
        <w:t>Coordonner les travaux entre les entreprises et les autres parties prenantes ;</w:t>
      </w:r>
    </w:p>
    <w:p w14:paraId="0B0F1030" w14:textId="77777777" w:rsidR="001463FB" w:rsidRPr="00B4705B" w:rsidRDefault="001463FB" w:rsidP="000723EC">
      <w:pPr>
        <w:numPr>
          <w:ilvl w:val="0"/>
          <w:numId w:val="25"/>
        </w:numPr>
        <w:spacing w:after="120"/>
        <w:ind w:left="426"/>
        <w:jc w:val="both"/>
        <w:rPr>
          <w:lang w:val="fr-FR"/>
        </w:rPr>
      </w:pPr>
      <w:r w:rsidRPr="00B4705B">
        <w:rPr>
          <w:lang w:val="fr-FR"/>
        </w:rPr>
        <w:t>Etablissement et diffusion des comptes rendus des réunions de chantier et de coordination ;</w:t>
      </w:r>
    </w:p>
    <w:p w14:paraId="5BECA780" w14:textId="77777777" w:rsidR="001463FB" w:rsidRPr="00B4705B" w:rsidRDefault="001463FB" w:rsidP="000723EC">
      <w:pPr>
        <w:numPr>
          <w:ilvl w:val="0"/>
          <w:numId w:val="25"/>
        </w:numPr>
        <w:spacing w:after="120"/>
        <w:ind w:left="426"/>
        <w:jc w:val="both"/>
        <w:rPr>
          <w:lang w:val="fr-FR"/>
        </w:rPr>
      </w:pPr>
      <w:r w:rsidRPr="00B4705B">
        <w:rPr>
          <w:lang w:val="fr-FR"/>
        </w:rPr>
        <w:t>Aviser la DATU/UGP à temps pour les problèmes importants et décisions urgentes à prendre ;</w:t>
      </w:r>
    </w:p>
    <w:p w14:paraId="20E2BDD5" w14:textId="77777777" w:rsidR="001463FB" w:rsidRPr="00B4705B" w:rsidRDefault="001463FB" w:rsidP="000723EC">
      <w:pPr>
        <w:numPr>
          <w:ilvl w:val="0"/>
          <w:numId w:val="25"/>
        </w:numPr>
        <w:spacing w:after="120"/>
        <w:ind w:left="426"/>
        <w:jc w:val="both"/>
        <w:rPr>
          <w:lang w:val="fr-FR"/>
        </w:rPr>
      </w:pPr>
      <w:r w:rsidRPr="00B4705B">
        <w:rPr>
          <w:lang w:val="fr-FR"/>
        </w:rPr>
        <w:t>Tenir à jour le classement des plans et autres documents durant toutes les phases des travaux avec le registre correspondant donnant les différentes informations sur les dates de leur établissement jusqu’à leur approbation ;</w:t>
      </w:r>
    </w:p>
    <w:p w14:paraId="3599502C" w14:textId="77777777" w:rsidR="001463FB" w:rsidRPr="00B4705B" w:rsidRDefault="001463FB" w:rsidP="000723EC">
      <w:pPr>
        <w:numPr>
          <w:ilvl w:val="0"/>
          <w:numId w:val="25"/>
        </w:numPr>
        <w:spacing w:after="120"/>
        <w:ind w:left="426"/>
        <w:jc w:val="both"/>
        <w:rPr>
          <w:lang w:val="fr-FR"/>
        </w:rPr>
      </w:pPr>
      <w:r w:rsidRPr="00B4705B">
        <w:rPr>
          <w:lang w:val="fr-FR"/>
        </w:rPr>
        <w:t>Tenir à jour les cahiers de chantier ;</w:t>
      </w:r>
    </w:p>
    <w:p w14:paraId="55A57FE0" w14:textId="77777777" w:rsidR="001463FB" w:rsidRPr="00B4705B" w:rsidRDefault="001463FB" w:rsidP="000723EC">
      <w:pPr>
        <w:numPr>
          <w:ilvl w:val="0"/>
          <w:numId w:val="25"/>
        </w:numPr>
        <w:spacing w:after="120"/>
        <w:ind w:left="426"/>
        <w:jc w:val="both"/>
        <w:rPr>
          <w:lang w:val="fr-FR"/>
        </w:rPr>
      </w:pPr>
      <w:r w:rsidRPr="00B4705B">
        <w:rPr>
          <w:lang w:val="fr-FR"/>
        </w:rPr>
        <w:t>Planifier et programmer les interventions pour les essais et contrôles à faire par les organismes et laboratoires externes ;</w:t>
      </w:r>
    </w:p>
    <w:p w14:paraId="492790B0" w14:textId="77777777" w:rsidR="001463FB" w:rsidRPr="00B4705B" w:rsidRDefault="001463FB" w:rsidP="000723EC">
      <w:pPr>
        <w:numPr>
          <w:ilvl w:val="0"/>
          <w:numId w:val="25"/>
        </w:numPr>
        <w:spacing w:after="120"/>
        <w:ind w:left="426"/>
        <w:jc w:val="both"/>
        <w:rPr>
          <w:lang w:val="fr-FR"/>
        </w:rPr>
      </w:pPr>
      <w:r w:rsidRPr="00B4705B">
        <w:rPr>
          <w:lang w:val="fr-FR"/>
        </w:rPr>
        <w:t xml:space="preserve">Etablissement des attachements/décomptes mensuels </w:t>
      </w:r>
      <w:r w:rsidRPr="00B4705B">
        <w:rPr>
          <w:u w:val="single"/>
          <w:lang w:val="fr-FR"/>
        </w:rPr>
        <w:t>par contrat</w:t>
      </w:r>
      <w:r w:rsidRPr="00B4705B">
        <w:rPr>
          <w:lang w:val="fr-FR"/>
        </w:rPr>
        <w:t>, y compris les métrés détaillés des travaux réalisés avec actualisation au fur et à mesure de l’avancement des travaux ;</w:t>
      </w:r>
    </w:p>
    <w:p w14:paraId="0DE68163" w14:textId="77777777" w:rsidR="001463FB" w:rsidRPr="00B4705B" w:rsidRDefault="001463FB" w:rsidP="000723EC">
      <w:pPr>
        <w:numPr>
          <w:ilvl w:val="0"/>
          <w:numId w:val="25"/>
        </w:numPr>
        <w:spacing w:after="120"/>
        <w:ind w:left="426"/>
        <w:jc w:val="both"/>
        <w:rPr>
          <w:lang w:val="fr-FR"/>
        </w:rPr>
      </w:pPr>
      <w:r w:rsidRPr="00B4705B">
        <w:rPr>
          <w:lang w:val="fr-FR"/>
        </w:rPr>
        <w:lastRenderedPageBreak/>
        <w:t>Réceptions partielles et totales des ouvrages selon les termes des contrats, réglementation en vigueur, des procédures de la DATU/UGP et des règles de l’art. Toutes les réceptions doivent être sanctionnées par des rapports et propositions de l’IC ;</w:t>
      </w:r>
    </w:p>
    <w:p w14:paraId="5EFE7773" w14:textId="77777777" w:rsidR="001463FB" w:rsidRPr="00B4705B" w:rsidRDefault="001463FB" w:rsidP="000723EC">
      <w:pPr>
        <w:numPr>
          <w:ilvl w:val="0"/>
          <w:numId w:val="25"/>
        </w:numPr>
        <w:spacing w:after="120"/>
        <w:ind w:left="426"/>
        <w:jc w:val="both"/>
        <w:rPr>
          <w:lang w:val="fr-FR"/>
        </w:rPr>
      </w:pPr>
      <w:r w:rsidRPr="00B4705B">
        <w:rPr>
          <w:lang w:val="fr-FR"/>
        </w:rPr>
        <w:t>Etablissement du rapport de démarrage des travaux et du rapport de fin de mission ;</w:t>
      </w:r>
    </w:p>
    <w:p w14:paraId="6339515D" w14:textId="77777777" w:rsidR="001463FB" w:rsidRPr="00B4705B" w:rsidRDefault="001463FB" w:rsidP="000723EC">
      <w:pPr>
        <w:numPr>
          <w:ilvl w:val="0"/>
          <w:numId w:val="25"/>
        </w:numPr>
        <w:spacing w:after="120"/>
        <w:ind w:left="426"/>
        <w:jc w:val="both"/>
        <w:rPr>
          <w:lang w:val="fr-FR"/>
        </w:rPr>
      </w:pPr>
      <w:r w:rsidRPr="00B4705B">
        <w:rPr>
          <w:lang w:val="fr-FR"/>
        </w:rPr>
        <w:t>Etablissement des prévisions des décaissements mensuels, trimestriels, et semestriels ;</w:t>
      </w:r>
    </w:p>
    <w:p w14:paraId="28F34DC7" w14:textId="77777777" w:rsidR="001463FB" w:rsidRPr="00B4705B" w:rsidRDefault="001463FB" w:rsidP="000723EC">
      <w:pPr>
        <w:numPr>
          <w:ilvl w:val="0"/>
          <w:numId w:val="25"/>
        </w:numPr>
        <w:spacing w:after="120"/>
        <w:ind w:left="426"/>
        <w:jc w:val="both"/>
        <w:rPr>
          <w:lang w:val="fr-FR"/>
        </w:rPr>
      </w:pPr>
      <w:r w:rsidRPr="00B4705B">
        <w:rPr>
          <w:lang w:val="fr-FR"/>
        </w:rPr>
        <w:t>Etablissement des reportings mensuels et trimestriels avec albums photographiques, graphiques, plannings, … etc. ;</w:t>
      </w:r>
    </w:p>
    <w:p w14:paraId="18FBA1D6" w14:textId="77777777" w:rsidR="001463FB" w:rsidRPr="00B4705B" w:rsidRDefault="001463FB" w:rsidP="000723EC">
      <w:pPr>
        <w:numPr>
          <w:ilvl w:val="0"/>
          <w:numId w:val="25"/>
        </w:numPr>
        <w:spacing w:after="120"/>
        <w:ind w:left="426"/>
        <w:jc w:val="both"/>
        <w:rPr>
          <w:lang w:val="fr-FR"/>
        </w:rPr>
      </w:pPr>
      <w:r w:rsidRPr="00B4705B">
        <w:rPr>
          <w:lang w:val="fr-FR"/>
        </w:rPr>
        <w:t>Monitoring du projet, surveillance des travaux et contrôle des quantités ;</w:t>
      </w:r>
    </w:p>
    <w:p w14:paraId="087C60B8" w14:textId="77777777" w:rsidR="001463FB" w:rsidRPr="007F1621" w:rsidRDefault="001463FB" w:rsidP="000723EC">
      <w:pPr>
        <w:numPr>
          <w:ilvl w:val="0"/>
          <w:numId w:val="25"/>
        </w:numPr>
        <w:spacing w:after="120"/>
        <w:ind w:left="426"/>
        <w:jc w:val="both"/>
        <w:rPr>
          <w:lang w:val="fr-MA"/>
        </w:rPr>
      </w:pPr>
      <w:r w:rsidRPr="007F1621">
        <w:rPr>
          <w:lang w:val="fr-MA"/>
        </w:rPr>
        <w:t>Mesures correctives et coercitives.</w:t>
      </w:r>
    </w:p>
    <w:p w14:paraId="26971B62" w14:textId="77777777" w:rsidR="001463FB" w:rsidRPr="00B4705B" w:rsidRDefault="001463FB" w:rsidP="000723EC">
      <w:pPr>
        <w:numPr>
          <w:ilvl w:val="0"/>
          <w:numId w:val="25"/>
        </w:numPr>
        <w:spacing w:after="120"/>
        <w:ind w:left="426"/>
        <w:jc w:val="both"/>
        <w:rPr>
          <w:lang w:val="fr-FR"/>
        </w:rPr>
      </w:pPr>
      <w:r w:rsidRPr="00B4705B">
        <w:rPr>
          <w:lang w:val="fr-FR"/>
        </w:rPr>
        <w:t>Se conformer au plan d’assurance qualité (PAQ) pour le contrôle et le suivi.</w:t>
      </w:r>
    </w:p>
    <w:p w14:paraId="0E023C59" w14:textId="77777777" w:rsidR="001463FB" w:rsidRPr="00B4705B" w:rsidRDefault="001463FB" w:rsidP="000723EC">
      <w:pPr>
        <w:numPr>
          <w:ilvl w:val="0"/>
          <w:numId w:val="25"/>
        </w:numPr>
        <w:spacing w:after="120"/>
        <w:ind w:left="426"/>
        <w:jc w:val="both"/>
        <w:rPr>
          <w:lang w:val="fr-FR"/>
        </w:rPr>
      </w:pPr>
      <w:r w:rsidRPr="00B4705B">
        <w:rPr>
          <w:u w:val="single"/>
          <w:lang w:val="fr-FR"/>
        </w:rPr>
        <w:t>Monitoring de la phase de coexploitation</w:t>
      </w:r>
      <w:r w:rsidRPr="00B4705B">
        <w:rPr>
          <w:lang w:val="fr-FR"/>
        </w:rPr>
        <w:t> :</w:t>
      </w:r>
    </w:p>
    <w:p w14:paraId="06D1C939" w14:textId="77777777" w:rsidR="001463FB" w:rsidRPr="00B4705B" w:rsidRDefault="001463FB" w:rsidP="00597476">
      <w:pPr>
        <w:spacing w:after="120"/>
        <w:ind w:left="426"/>
        <w:jc w:val="both"/>
        <w:rPr>
          <w:lang w:val="fr-FR"/>
        </w:rPr>
      </w:pPr>
      <w:r w:rsidRPr="00B4705B">
        <w:rPr>
          <w:lang w:val="fr-FR"/>
        </w:rPr>
        <w:t>L’IC doit dresser un tableau de bord, un planning de suivi de cette phase et établir un rapport d’exploitation mensuel, à transmettre à la DATU/UGP pour validation, et ce, pour s’assurer périodiquement du bon fonctionnement des ouvrages réalisés par l’entreprise, et prévenir à temps la DATU/UGP en cas de problème.</w:t>
      </w:r>
    </w:p>
    <w:p w14:paraId="39214D99" w14:textId="77777777" w:rsidR="001463FB" w:rsidRPr="00B4705B" w:rsidRDefault="001463FB" w:rsidP="000723EC">
      <w:pPr>
        <w:numPr>
          <w:ilvl w:val="0"/>
          <w:numId w:val="25"/>
        </w:numPr>
        <w:spacing w:after="120"/>
        <w:ind w:left="426"/>
        <w:jc w:val="both"/>
        <w:rPr>
          <w:lang w:val="fr-FR"/>
        </w:rPr>
      </w:pPr>
      <w:r w:rsidRPr="00B4705B">
        <w:rPr>
          <w:lang w:val="fr-FR"/>
        </w:rPr>
        <w:t>Examen et validation des rapport d’exploitation établis par les entreprises.</w:t>
      </w:r>
    </w:p>
    <w:p w14:paraId="4DAAC1C5" w14:textId="77777777" w:rsidR="001463FB" w:rsidRPr="002B1D5D" w:rsidRDefault="001463FB" w:rsidP="00597476">
      <w:pPr>
        <w:pStyle w:val="Corpsdetexte"/>
        <w:kinsoku w:val="0"/>
        <w:overflowPunct w:val="0"/>
        <w:spacing w:after="120" w:line="240" w:lineRule="auto"/>
        <w:ind w:left="0"/>
        <w:jc w:val="both"/>
        <w:rPr>
          <w:spacing w:val="-3"/>
          <w:sz w:val="24"/>
          <w:szCs w:val="24"/>
        </w:rPr>
      </w:pPr>
      <w:r w:rsidRPr="002B1D5D">
        <w:rPr>
          <w:spacing w:val="-3"/>
          <w:sz w:val="24"/>
          <w:szCs w:val="24"/>
        </w:rPr>
        <w:t xml:space="preserve">Ainsi et des manière particulière, </w:t>
      </w:r>
      <w:r>
        <w:rPr>
          <w:spacing w:val="-3"/>
          <w:sz w:val="24"/>
          <w:szCs w:val="24"/>
        </w:rPr>
        <w:t>l’IC</w:t>
      </w:r>
      <w:r w:rsidRPr="002B1D5D">
        <w:rPr>
          <w:spacing w:val="-3"/>
          <w:sz w:val="24"/>
          <w:szCs w:val="24"/>
        </w:rPr>
        <w:t xml:space="preserve"> doit </w:t>
      </w:r>
      <w:r>
        <w:rPr>
          <w:spacing w:val="-3"/>
          <w:sz w:val="24"/>
          <w:szCs w:val="24"/>
        </w:rPr>
        <w:t>s’</w:t>
      </w:r>
      <w:r w:rsidRPr="002B1D5D">
        <w:rPr>
          <w:spacing w:val="-3"/>
          <w:sz w:val="24"/>
          <w:szCs w:val="24"/>
        </w:rPr>
        <w:t xml:space="preserve">assurer </w:t>
      </w:r>
      <w:r>
        <w:rPr>
          <w:spacing w:val="-3"/>
          <w:sz w:val="24"/>
          <w:szCs w:val="24"/>
        </w:rPr>
        <w:t xml:space="preserve">de l’application </w:t>
      </w:r>
      <w:r w:rsidRPr="002B1D5D">
        <w:rPr>
          <w:spacing w:val="-3"/>
          <w:sz w:val="24"/>
          <w:szCs w:val="24"/>
        </w:rPr>
        <w:t xml:space="preserve">des procédures de gestion </w:t>
      </w:r>
      <w:r>
        <w:rPr>
          <w:spacing w:val="-3"/>
          <w:sz w:val="24"/>
          <w:szCs w:val="24"/>
        </w:rPr>
        <w:t>des travaux.</w:t>
      </w:r>
    </w:p>
    <w:p w14:paraId="2AD87E94" w14:textId="77777777" w:rsidR="00FC45F7" w:rsidRPr="00516E4D" w:rsidRDefault="00FC45F7" w:rsidP="00597476">
      <w:pPr>
        <w:widowControl w:val="0"/>
        <w:autoSpaceDE w:val="0"/>
        <w:autoSpaceDN w:val="0"/>
        <w:adjustRightInd w:val="0"/>
        <w:spacing w:after="120"/>
        <w:jc w:val="both"/>
        <w:rPr>
          <w:lang w:val="fr-FR"/>
        </w:rPr>
      </w:pPr>
    </w:p>
    <w:p w14:paraId="4E7CCFB4" w14:textId="77777777" w:rsidR="00DD51E3" w:rsidRPr="00DD51E3" w:rsidRDefault="00C97846" w:rsidP="00AB1BFE">
      <w:pPr>
        <w:pStyle w:val="Titre4"/>
        <w:rPr>
          <w:b/>
          <w:iCs w:val="0"/>
          <w:lang w:val="fr-FR" w:eastAsia="en-GB"/>
        </w:rPr>
      </w:pPr>
      <w:bookmarkStart w:id="25" w:name="_Toc485637047"/>
      <w:bookmarkStart w:id="26" w:name="_Toc494659775"/>
      <w:bookmarkStart w:id="27" w:name="_Toc503181545"/>
      <w:bookmarkStart w:id="28" w:name="_Toc139546119"/>
      <w:r>
        <w:rPr>
          <w:b/>
          <w:iCs w:val="0"/>
          <w:lang w:val="fr-FR" w:eastAsia="en-GB"/>
        </w:rPr>
        <w:t>5</w:t>
      </w:r>
      <w:r w:rsidR="00DD51E3" w:rsidRPr="00DD51E3">
        <w:rPr>
          <w:b/>
          <w:iCs w:val="0"/>
          <w:lang w:val="fr-FR" w:eastAsia="en-GB"/>
        </w:rPr>
        <w:t>.1</w:t>
      </w:r>
      <w:r w:rsidR="00A67FE9">
        <w:rPr>
          <w:b/>
          <w:iCs w:val="0"/>
          <w:lang w:val="fr-FR" w:eastAsia="en-GB"/>
        </w:rPr>
        <w:t>.</w:t>
      </w:r>
      <w:r w:rsidR="00961522">
        <w:rPr>
          <w:b/>
          <w:iCs w:val="0"/>
          <w:lang w:val="fr-FR" w:eastAsia="en-GB"/>
        </w:rPr>
        <w:t>3</w:t>
      </w:r>
      <w:r w:rsidR="00DD51E3" w:rsidRPr="00DD51E3">
        <w:rPr>
          <w:b/>
          <w:iCs w:val="0"/>
          <w:lang w:val="fr-FR" w:eastAsia="en-GB"/>
        </w:rPr>
        <w:t xml:space="preserve"> Moyens à la charge du Consultant </w:t>
      </w:r>
      <w:bookmarkEnd w:id="25"/>
      <w:bookmarkEnd w:id="26"/>
      <w:bookmarkEnd w:id="27"/>
      <w:bookmarkEnd w:id="28"/>
    </w:p>
    <w:p w14:paraId="2539015C" w14:textId="77777777" w:rsidR="00DD51E3" w:rsidRPr="003B080F" w:rsidRDefault="00DD51E3" w:rsidP="00597476">
      <w:pPr>
        <w:spacing w:after="120"/>
        <w:jc w:val="both"/>
        <w:rPr>
          <w:lang w:val="fr-FR"/>
        </w:rPr>
      </w:pPr>
      <w:r w:rsidRPr="003B080F">
        <w:rPr>
          <w:lang w:val="fr-FR"/>
        </w:rPr>
        <w:t>Pour effectuer les tâches qui lui sont dévolues, le consultant devra être en possession des documents et normes techniques couvrant les domaines de prestations à réaliser ainsi que les logiciels et moyens matériels ci-après sans être limitatif, notamment :</w:t>
      </w:r>
    </w:p>
    <w:p w14:paraId="16F5FF84" w14:textId="77777777" w:rsidR="00DD51E3" w:rsidRPr="003B080F" w:rsidRDefault="00DD51E3" w:rsidP="000723EC">
      <w:pPr>
        <w:numPr>
          <w:ilvl w:val="0"/>
          <w:numId w:val="6"/>
        </w:numPr>
        <w:spacing w:after="120"/>
        <w:jc w:val="both"/>
        <w:rPr>
          <w:lang w:val="fr-FR"/>
        </w:rPr>
      </w:pPr>
      <w:r w:rsidRPr="003B080F">
        <w:rPr>
          <w:lang w:val="fr-FR"/>
        </w:rPr>
        <w:t>Un logiciel de DAO (Auto</w:t>
      </w:r>
      <w:r w:rsidR="007F1621" w:rsidRPr="003B080F">
        <w:rPr>
          <w:lang w:val="fr-FR"/>
        </w:rPr>
        <w:t>CAD</w:t>
      </w:r>
      <w:r w:rsidRPr="003B080F">
        <w:rPr>
          <w:lang w:val="fr-FR"/>
        </w:rPr>
        <w:t xml:space="preserve"> ou similaire),</w:t>
      </w:r>
    </w:p>
    <w:p w14:paraId="76581D4D" w14:textId="77777777" w:rsidR="00DD51E3" w:rsidRPr="003B080F" w:rsidRDefault="00DD51E3" w:rsidP="000723EC">
      <w:pPr>
        <w:numPr>
          <w:ilvl w:val="0"/>
          <w:numId w:val="6"/>
        </w:numPr>
        <w:spacing w:after="120"/>
        <w:jc w:val="both"/>
        <w:rPr>
          <w:lang w:val="fr-FR"/>
        </w:rPr>
      </w:pPr>
      <w:r w:rsidRPr="003B080F">
        <w:rPr>
          <w:lang w:val="fr-FR"/>
        </w:rPr>
        <w:t>Un logiciel de calcul des ouvrages d'assainissement,</w:t>
      </w:r>
    </w:p>
    <w:p w14:paraId="2D691593" w14:textId="77777777" w:rsidR="00DD51E3" w:rsidRPr="003B080F" w:rsidRDefault="00DD51E3" w:rsidP="000723EC">
      <w:pPr>
        <w:numPr>
          <w:ilvl w:val="0"/>
          <w:numId w:val="6"/>
        </w:numPr>
        <w:spacing w:after="120"/>
        <w:jc w:val="both"/>
        <w:rPr>
          <w:lang w:val="fr-FR"/>
        </w:rPr>
      </w:pPr>
      <w:r w:rsidRPr="003B080F">
        <w:rPr>
          <w:lang w:val="fr-FR"/>
        </w:rPr>
        <w:t>Un logiciel de calcul de cubatures et métrés d'exécution,</w:t>
      </w:r>
    </w:p>
    <w:p w14:paraId="336D72F5" w14:textId="77777777" w:rsidR="00DD51E3" w:rsidRPr="003B080F" w:rsidRDefault="00DD51E3" w:rsidP="000723EC">
      <w:pPr>
        <w:numPr>
          <w:ilvl w:val="0"/>
          <w:numId w:val="6"/>
        </w:numPr>
        <w:spacing w:after="120"/>
        <w:jc w:val="both"/>
        <w:rPr>
          <w:lang w:val="fr-FR"/>
        </w:rPr>
      </w:pPr>
      <w:r w:rsidRPr="003B080F">
        <w:rPr>
          <w:lang w:val="fr-FR"/>
        </w:rPr>
        <w:t>Tout logiciel de planification et de gestion des coûts permettant une gestion efficiente et efficace du projet,</w:t>
      </w:r>
    </w:p>
    <w:p w14:paraId="08DFF095" w14:textId="77777777" w:rsidR="00DD51E3" w:rsidRPr="003B080F" w:rsidRDefault="00DD51E3" w:rsidP="000723EC">
      <w:pPr>
        <w:numPr>
          <w:ilvl w:val="0"/>
          <w:numId w:val="6"/>
        </w:numPr>
        <w:spacing w:after="120"/>
        <w:jc w:val="both"/>
        <w:rPr>
          <w:lang w:val="fr-FR"/>
        </w:rPr>
      </w:pPr>
      <w:r w:rsidRPr="003B080F">
        <w:rPr>
          <w:lang w:val="fr-FR"/>
        </w:rPr>
        <w:t xml:space="preserve">Le matériel nécessaire pour les prestations topographiques en nombre suffisant. </w:t>
      </w:r>
    </w:p>
    <w:p w14:paraId="121D33DD" w14:textId="77777777" w:rsidR="00DD51E3" w:rsidRPr="003B080F" w:rsidRDefault="00DD51E3" w:rsidP="000723EC">
      <w:pPr>
        <w:numPr>
          <w:ilvl w:val="0"/>
          <w:numId w:val="6"/>
        </w:numPr>
        <w:spacing w:after="120"/>
        <w:jc w:val="both"/>
        <w:rPr>
          <w:lang w:val="fr-FR"/>
        </w:rPr>
      </w:pPr>
      <w:r w:rsidRPr="003B080F">
        <w:rPr>
          <w:lang w:val="fr-FR"/>
        </w:rPr>
        <w:t xml:space="preserve">Des micro-ordinateurs et imprimantes en nombre suffisant pour le bon déroulement de la mission, </w:t>
      </w:r>
    </w:p>
    <w:p w14:paraId="055B4D73" w14:textId="77777777" w:rsidR="00DD51E3" w:rsidRPr="003B080F" w:rsidRDefault="00DD51E3" w:rsidP="000723EC">
      <w:pPr>
        <w:numPr>
          <w:ilvl w:val="0"/>
          <w:numId w:val="6"/>
        </w:numPr>
        <w:spacing w:after="120"/>
        <w:jc w:val="both"/>
        <w:rPr>
          <w:lang w:val="fr-FR"/>
        </w:rPr>
      </w:pPr>
      <w:r w:rsidRPr="003B080F">
        <w:rPr>
          <w:lang w:val="fr-FR"/>
        </w:rPr>
        <w:t>Ligne(s) téléphonique(s) extérieure(s) et/ou GSM pour les besoins du personnel de la mission y compris le raccordement au réseau Internet ;</w:t>
      </w:r>
    </w:p>
    <w:p w14:paraId="1AB6F60B" w14:textId="77777777" w:rsidR="00DD51E3" w:rsidRPr="003B080F" w:rsidRDefault="00DD51E3" w:rsidP="000723EC">
      <w:pPr>
        <w:numPr>
          <w:ilvl w:val="0"/>
          <w:numId w:val="6"/>
        </w:numPr>
        <w:spacing w:after="120"/>
        <w:jc w:val="both"/>
        <w:rPr>
          <w:lang w:val="fr-FR"/>
        </w:rPr>
      </w:pPr>
      <w:r w:rsidRPr="003B080F">
        <w:rPr>
          <w:lang w:val="fr-FR"/>
        </w:rPr>
        <w:t>Le mobilier pour les bureaux de l'équipe de la mission ;</w:t>
      </w:r>
    </w:p>
    <w:p w14:paraId="7809BF7C" w14:textId="77777777" w:rsidR="00DD51E3" w:rsidRDefault="00DD51E3" w:rsidP="000723EC">
      <w:pPr>
        <w:numPr>
          <w:ilvl w:val="0"/>
          <w:numId w:val="6"/>
        </w:numPr>
        <w:spacing w:after="120"/>
        <w:jc w:val="both"/>
        <w:rPr>
          <w:lang w:val="fr-FR"/>
        </w:rPr>
      </w:pPr>
      <w:r w:rsidRPr="003B080F">
        <w:rPr>
          <w:lang w:val="fr-FR"/>
        </w:rPr>
        <w:t>Les fournitures de bureau et les imprimés nécessaires pour les besoins de la mission.</w:t>
      </w:r>
    </w:p>
    <w:p w14:paraId="290400CB" w14:textId="77777777" w:rsidR="00C174E5" w:rsidRPr="00AE2B76" w:rsidRDefault="00C174E5" w:rsidP="00597476">
      <w:pPr>
        <w:pStyle w:val="Corpsdetexte"/>
        <w:kinsoku w:val="0"/>
        <w:overflowPunct w:val="0"/>
        <w:spacing w:after="120" w:line="240" w:lineRule="auto"/>
        <w:jc w:val="both"/>
        <w:rPr>
          <w:spacing w:val="-3"/>
          <w:sz w:val="24"/>
          <w:szCs w:val="24"/>
        </w:rPr>
      </w:pPr>
      <w:r w:rsidRPr="00AE2B76">
        <w:rPr>
          <w:spacing w:val="-3"/>
          <w:sz w:val="24"/>
          <w:szCs w:val="24"/>
        </w:rPr>
        <w:t xml:space="preserve">Les coûts de ces moyens logistiques et les frais de gestion sont inclus dans les prix </w:t>
      </w:r>
      <w:r w:rsidR="00676C19">
        <w:rPr>
          <w:spacing w:val="-3"/>
          <w:sz w:val="24"/>
          <w:szCs w:val="24"/>
        </w:rPr>
        <w:t xml:space="preserve">unitaires </w:t>
      </w:r>
      <w:r w:rsidRPr="00AE2B76">
        <w:rPr>
          <w:spacing w:val="-3"/>
          <w:sz w:val="24"/>
          <w:szCs w:val="24"/>
        </w:rPr>
        <w:t xml:space="preserve">correspondants, ou le cas échéant, ils sont réputés inclus dans l’offre et par conséquent l’IC ferra son </w:t>
      </w:r>
      <w:r w:rsidRPr="00AE2B76">
        <w:rPr>
          <w:spacing w:val="-3"/>
          <w:sz w:val="24"/>
          <w:szCs w:val="24"/>
        </w:rPr>
        <w:lastRenderedPageBreak/>
        <w:t>affaire pour la mobilisation des moyens matériels et logistiques nécessaires au travail des équipes chargées du suivi et de tous les frais généraux requis pour l’accomplissement dans les meilleures conditions des tâches qui leurs sont confiées.</w:t>
      </w:r>
    </w:p>
    <w:p w14:paraId="199F3242" w14:textId="77777777" w:rsidR="00C174E5" w:rsidRPr="00F927BE" w:rsidRDefault="00AE2B76" w:rsidP="00597476">
      <w:pPr>
        <w:pStyle w:val="Corpsdetexte"/>
        <w:kinsoku w:val="0"/>
        <w:overflowPunct w:val="0"/>
        <w:spacing w:after="120" w:line="240" w:lineRule="auto"/>
        <w:jc w:val="both"/>
        <w:rPr>
          <w:b/>
          <w:bCs/>
          <w:spacing w:val="-3"/>
          <w:sz w:val="24"/>
          <w:szCs w:val="24"/>
        </w:rPr>
      </w:pPr>
      <w:r w:rsidRPr="00AE2B76">
        <w:rPr>
          <w:b/>
          <w:bCs/>
          <w:spacing w:val="-3"/>
          <w:sz w:val="24"/>
          <w:szCs w:val="24"/>
        </w:rPr>
        <w:t>L’</w:t>
      </w:r>
      <w:r w:rsidR="00C174E5" w:rsidRPr="00AE2B76">
        <w:rPr>
          <w:b/>
          <w:bCs/>
          <w:spacing w:val="-3"/>
          <w:sz w:val="24"/>
          <w:szCs w:val="24"/>
        </w:rPr>
        <w:t>UGP se réserve le droit de vérifier la mise à disposition et l’affectation (en terme de qualité et de quantité) des moyens logistiques suffisants et adéquats au suivi de chantier de toute l’équipe et peut demander le changement d’un matériel non adéquat. En cas de non affectation de ces moyens à des agents ; le paiement de la personne concernée ne sera accepté qu’après affectation des moyens logistiques suffisants pour effectuer son travail dans les bonnes conditions.</w:t>
      </w:r>
      <w:r w:rsidR="00C174E5" w:rsidRPr="00F927BE">
        <w:rPr>
          <w:b/>
          <w:bCs/>
          <w:spacing w:val="-3"/>
          <w:sz w:val="24"/>
          <w:szCs w:val="24"/>
        </w:rPr>
        <w:t xml:space="preserve"> </w:t>
      </w:r>
    </w:p>
    <w:p w14:paraId="0B57BE89" w14:textId="77777777" w:rsidR="00FC45F7" w:rsidRPr="00097E3E" w:rsidRDefault="00FC45F7" w:rsidP="00597476">
      <w:pPr>
        <w:widowControl w:val="0"/>
        <w:tabs>
          <w:tab w:val="left" w:pos="720"/>
        </w:tabs>
        <w:autoSpaceDE w:val="0"/>
        <w:autoSpaceDN w:val="0"/>
        <w:adjustRightInd w:val="0"/>
        <w:spacing w:after="120"/>
        <w:jc w:val="both"/>
        <w:rPr>
          <w:b/>
          <w:iCs/>
          <w:lang w:val="fr-FR" w:eastAsia="en-GB"/>
        </w:rPr>
      </w:pPr>
    </w:p>
    <w:p w14:paraId="403535DB" w14:textId="77777777" w:rsidR="0081187C" w:rsidRPr="00927DC8" w:rsidRDefault="00C97846" w:rsidP="00AB1BFE">
      <w:pPr>
        <w:pStyle w:val="Titre4"/>
        <w:rPr>
          <w:b/>
          <w:iCs w:val="0"/>
          <w:lang w:val="fr-FR" w:eastAsia="en-GB"/>
        </w:rPr>
      </w:pPr>
      <w:r w:rsidRPr="00927DC8">
        <w:rPr>
          <w:b/>
          <w:iCs w:val="0"/>
          <w:lang w:val="fr-FR" w:eastAsia="en-GB"/>
        </w:rPr>
        <w:t>5</w:t>
      </w:r>
      <w:r w:rsidR="00A67FE9" w:rsidRPr="00927DC8">
        <w:rPr>
          <w:b/>
          <w:iCs w:val="0"/>
          <w:lang w:val="fr-FR" w:eastAsia="en-GB"/>
        </w:rPr>
        <w:t>.1</w:t>
      </w:r>
      <w:r w:rsidR="0081187C" w:rsidRPr="00927DC8">
        <w:rPr>
          <w:b/>
          <w:iCs w:val="0"/>
          <w:lang w:val="fr-FR" w:eastAsia="en-GB"/>
        </w:rPr>
        <w:t>.</w:t>
      </w:r>
      <w:r w:rsidR="00961522">
        <w:rPr>
          <w:b/>
          <w:iCs w:val="0"/>
          <w:lang w:val="fr-FR" w:eastAsia="en-GB"/>
        </w:rPr>
        <w:t>4</w:t>
      </w:r>
      <w:r w:rsidR="00FC45F7" w:rsidRPr="00927DC8">
        <w:rPr>
          <w:b/>
          <w:iCs w:val="0"/>
          <w:lang w:val="fr-FR" w:eastAsia="en-GB"/>
        </w:rPr>
        <w:t xml:space="preserve"> </w:t>
      </w:r>
      <w:r w:rsidR="0081187C" w:rsidRPr="00927DC8">
        <w:rPr>
          <w:rFonts w:eastAsia="Calibri"/>
          <w:b/>
          <w:bCs/>
          <w:lang w:val="fr-FR" w:eastAsia="fr-FR"/>
        </w:rPr>
        <w:t>Transfert de compétences (Au siège du consultant)</w:t>
      </w:r>
    </w:p>
    <w:p w14:paraId="545FF337" w14:textId="77777777" w:rsidR="0081187C" w:rsidRPr="0081187C" w:rsidRDefault="0081187C" w:rsidP="00597476">
      <w:pPr>
        <w:tabs>
          <w:tab w:val="left" w:pos="720"/>
          <w:tab w:val="right" w:leader="dot" w:pos="8640"/>
        </w:tabs>
        <w:spacing w:after="120"/>
        <w:jc w:val="both"/>
        <w:rPr>
          <w:color w:val="000000"/>
          <w:lang w:val="fr-FR"/>
        </w:rPr>
      </w:pPr>
      <w:r w:rsidRPr="0081187C">
        <w:rPr>
          <w:color w:val="000000"/>
          <w:lang w:val="fr-FR"/>
        </w:rPr>
        <w:t>Le suivi et contrôle des travaux est une opportunité de renforcement des capacités des cadres impliqués dans la mise en œuvre du Projet. Ainsi, afin de faciliter ce renforcement, le transfert de connaissances couvrira certains domaines clés notamment : Etudes techniques et management (deux sessions au siège du Consultant pour 04 participants),</w:t>
      </w:r>
    </w:p>
    <w:p w14:paraId="00026AF6" w14:textId="77777777" w:rsidR="0081187C" w:rsidRPr="0081187C" w:rsidRDefault="0081187C" w:rsidP="000723EC">
      <w:pPr>
        <w:numPr>
          <w:ilvl w:val="0"/>
          <w:numId w:val="13"/>
        </w:numPr>
        <w:tabs>
          <w:tab w:val="left" w:pos="720"/>
          <w:tab w:val="right" w:leader="dot" w:pos="8640"/>
        </w:tabs>
        <w:spacing w:after="120"/>
        <w:jc w:val="both"/>
        <w:rPr>
          <w:color w:val="000000"/>
          <w:lang w:val="fr-FR"/>
        </w:rPr>
      </w:pPr>
      <w:r w:rsidRPr="007F1621">
        <w:rPr>
          <w:color w:val="000000"/>
          <w:lang w:val="fr-MA"/>
        </w:rPr>
        <w:t>Nombre de personnes</w:t>
      </w:r>
      <w:r w:rsidRPr="0081187C">
        <w:rPr>
          <w:color w:val="000000"/>
          <w:lang w:val="fr-FR"/>
        </w:rPr>
        <w:t xml:space="preserve"> : </w:t>
      </w:r>
      <w:r w:rsidRPr="0081187C">
        <w:rPr>
          <w:b/>
          <w:color w:val="000000"/>
          <w:lang w:val="fr-FR"/>
        </w:rPr>
        <w:t>04 (02 UGP et 02 homologues de l’Agence d’exécution)</w:t>
      </w:r>
      <w:r w:rsidRPr="0081187C">
        <w:rPr>
          <w:color w:val="000000"/>
          <w:lang w:val="fr-FR"/>
        </w:rPr>
        <w:t> ;</w:t>
      </w:r>
    </w:p>
    <w:p w14:paraId="77CE1B02" w14:textId="77777777" w:rsidR="0081187C" w:rsidRPr="0081187C" w:rsidRDefault="0081187C" w:rsidP="000723EC">
      <w:pPr>
        <w:numPr>
          <w:ilvl w:val="0"/>
          <w:numId w:val="13"/>
        </w:numPr>
        <w:tabs>
          <w:tab w:val="left" w:pos="720"/>
          <w:tab w:val="right" w:leader="dot" w:pos="8640"/>
        </w:tabs>
        <w:spacing w:after="120"/>
        <w:jc w:val="both"/>
        <w:rPr>
          <w:color w:val="000000"/>
          <w:lang w:val="fr-FR"/>
        </w:rPr>
      </w:pPr>
      <w:r w:rsidRPr="0081187C">
        <w:rPr>
          <w:color w:val="000000"/>
          <w:lang w:val="fr-FR"/>
        </w:rPr>
        <w:t>Durée moyenne de chaque session de formation : 07 jours y</w:t>
      </w:r>
      <w:r>
        <w:rPr>
          <w:color w:val="000000"/>
          <w:lang w:val="fr-FR"/>
        </w:rPr>
        <w:t xml:space="preserve"> compris voyage aller et retour</w:t>
      </w:r>
      <w:r w:rsidRPr="0081187C">
        <w:rPr>
          <w:color w:val="000000"/>
          <w:lang w:val="fr-FR"/>
        </w:rPr>
        <w:t>;</w:t>
      </w:r>
    </w:p>
    <w:p w14:paraId="38EF0C0C" w14:textId="77777777" w:rsidR="0081187C" w:rsidRPr="0081187C" w:rsidRDefault="0081187C" w:rsidP="000723EC">
      <w:pPr>
        <w:numPr>
          <w:ilvl w:val="0"/>
          <w:numId w:val="13"/>
        </w:numPr>
        <w:tabs>
          <w:tab w:val="left" w:pos="720"/>
          <w:tab w:val="right" w:leader="dot" w:pos="8640"/>
        </w:tabs>
        <w:spacing w:after="120"/>
        <w:jc w:val="both"/>
        <w:rPr>
          <w:color w:val="000000"/>
          <w:lang w:val="fr-FR"/>
        </w:rPr>
      </w:pPr>
      <w:r w:rsidRPr="0081187C">
        <w:rPr>
          <w:color w:val="000000"/>
          <w:lang w:val="fr-FR"/>
        </w:rPr>
        <w:t xml:space="preserve">Lieux de formation : </w:t>
      </w:r>
      <w:r w:rsidRPr="0081187C">
        <w:rPr>
          <w:i/>
          <w:color w:val="000000"/>
          <w:lang w:val="fr-FR"/>
        </w:rPr>
        <w:t xml:space="preserve">Siège du Consultant </w:t>
      </w:r>
      <w:r w:rsidRPr="0081187C">
        <w:rPr>
          <w:color w:val="000000"/>
          <w:lang w:val="fr-FR"/>
        </w:rPr>
        <w:t>;</w:t>
      </w:r>
    </w:p>
    <w:p w14:paraId="45ADF469" w14:textId="77777777" w:rsidR="0081187C" w:rsidRPr="0081187C" w:rsidRDefault="0081187C" w:rsidP="000723EC">
      <w:pPr>
        <w:numPr>
          <w:ilvl w:val="0"/>
          <w:numId w:val="13"/>
        </w:numPr>
        <w:tabs>
          <w:tab w:val="left" w:pos="720"/>
          <w:tab w:val="right" w:leader="dot" w:pos="8640"/>
        </w:tabs>
        <w:spacing w:after="120"/>
        <w:jc w:val="both"/>
        <w:rPr>
          <w:color w:val="000000"/>
          <w:lang w:val="fr-FR"/>
        </w:rPr>
      </w:pPr>
      <w:r w:rsidRPr="0081187C">
        <w:rPr>
          <w:color w:val="000000"/>
          <w:lang w:val="fr-FR"/>
        </w:rPr>
        <w:t xml:space="preserve">Coût incluant : billet d’avion (éco), 06 nuitées par personne dans un hôtel 3 étoiles, assurance voyage et un </w:t>
      </w:r>
      <w:r w:rsidRPr="0081187C">
        <w:rPr>
          <w:i/>
          <w:color w:val="000000"/>
          <w:lang w:val="fr-FR"/>
        </w:rPr>
        <w:t>per diem</w:t>
      </w:r>
      <w:r w:rsidRPr="0081187C">
        <w:rPr>
          <w:color w:val="000000"/>
          <w:lang w:val="fr-FR"/>
        </w:rPr>
        <w:t xml:space="preserve"> de 100 dollars des Etats-Unis par jour, par participant et pour 07 jours.</w:t>
      </w:r>
    </w:p>
    <w:p w14:paraId="3D8647FF" w14:textId="77777777" w:rsidR="0081187C" w:rsidRPr="0081187C" w:rsidRDefault="0081187C" w:rsidP="000723EC">
      <w:pPr>
        <w:numPr>
          <w:ilvl w:val="0"/>
          <w:numId w:val="13"/>
        </w:numPr>
        <w:tabs>
          <w:tab w:val="left" w:pos="720"/>
          <w:tab w:val="right" w:leader="dot" w:pos="8640"/>
        </w:tabs>
        <w:spacing w:after="120"/>
        <w:jc w:val="both"/>
        <w:rPr>
          <w:color w:val="000000"/>
          <w:lang w:val="fr-FR"/>
        </w:rPr>
      </w:pPr>
      <w:r w:rsidRPr="0081187C">
        <w:rPr>
          <w:color w:val="000000"/>
          <w:lang w:val="fr-FR"/>
        </w:rPr>
        <w:t>Nombre de session de formation : 02 sur la durée du projet (2024 pour les 02 de l’UGP et 2025 pour les 02 homologues)</w:t>
      </w:r>
    </w:p>
    <w:p w14:paraId="6384D208" w14:textId="77777777" w:rsidR="0081187C" w:rsidRPr="0081187C" w:rsidRDefault="0081187C" w:rsidP="00597476">
      <w:pPr>
        <w:tabs>
          <w:tab w:val="left" w:pos="720"/>
          <w:tab w:val="right" w:leader="dot" w:pos="8640"/>
        </w:tabs>
        <w:spacing w:after="120"/>
        <w:jc w:val="both"/>
        <w:rPr>
          <w:color w:val="000000"/>
          <w:lang w:val="fr-FR"/>
        </w:rPr>
      </w:pPr>
      <w:r w:rsidRPr="0081187C">
        <w:rPr>
          <w:color w:val="000000"/>
          <w:lang w:val="fr-FR"/>
        </w:rPr>
        <w:t xml:space="preserve">Le Consultant travaillera en étroite collaboration avec le personnel de l’UGP. </w:t>
      </w:r>
    </w:p>
    <w:p w14:paraId="797A7949" w14:textId="77777777" w:rsidR="0081187C" w:rsidRPr="00F873D8" w:rsidRDefault="0081187C" w:rsidP="000723EC">
      <w:pPr>
        <w:pStyle w:val="Paragraphedeliste"/>
        <w:numPr>
          <w:ilvl w:val="0"/>
          <w:numId w:val="18"/>
        </w:numPr>
        <w:autoSpaceDE w:val="0"/>
        <w:autoSpaceDN w:val="0"/>
        <w:adjustRightInd w:val="0"/>
        <w:spacing w:before="120" w:after="120"/>
        <w:jc w:val="both"/>
        <w:rPr>
          <w:rFonts w:eastAsia="Calibri"/>
          <w:b/>
          <w:bCs/>
          <w:lang w:val="fr-FR" w:eastAsia="fr-FR"/>
        </w:rPr>
      </w:pPr>
      <w:r w:rsidRPr="00F873D8">
        <w:rPr>
          <w:rFonts w:eastAsia="Calibri"/>
          <w:b/>
          <w:bCs/>
          <w:lang w:val="fr-FR" w:eastAsia="fr-FR"/>
        </w:rPr>
        <w:t xml:space="preserve">Renforcement des capacités des acteurs à Conakry </w:t>
      </w:r>
    </w:p>
    <w:p w14:paraId="6A8BD370" w14:textId="77777777" w:rsidR="0081187C" w:rsidRPr="0081187C" w:rsidRDefault="0081187C" w:rsidP="00597476">
      <w:pPr>
        <w:tabs>
          <w:tab w:val="left" w:pos="720"/>
          <w:tab w:val="right" w:leader="dot" w:pos="8640"/>
        </w:tabs>
        <w:spacing w:after="120"/>
        <w:jc w:val="both"/>
        <w:rPr>
          <w:color w:val="000000"/>
          <w:lang w:val="fr-FR"/>
        </w:rPr>
      </w:pPr>
      <w:r w:rsidRPr="0081187C">
        <w:rPr>
          <w:color w:val="000000"/>
          <w:lang w:val="fr-FR"/>
        </w:rPr>
        <w:t>En ce qui concerne le renforcement des capacités des experts nationaux, le Consultant :</w:t>
      </w:r>
    </w:p>
    <w:p w14:paraId="113B5B83" w14:textId="77777777" w:rsidR="0081187C" w:rsidRPr="0081187C" w:rsidRDefault="0081187C" w:rsidP="000723EC">
      <w:pPr>
        <w:pStyle w:val="Paragraphedeliste"/>
        <w:numPr>
          <w:ilvl w:val="0"/>
          <w:numId w:val="13"/>
        </w:numPr>
        <w:tabs>
          <w:tab w:val="left" w:pos="720"/>
          <w:tab w:val="right" w:leader="dot" w:pos="8640"/>
        </w:tabs>
        <w:spacing w:after="120"/>
        <w:jc w:val="both"/>
        <w:rPr>
          <w:color w:val="000000"/>
          <w:lang w:val="fr-FR"/>
        </w:rPr>
      </w:pPr>
      <w:r w:rsidRPr="0081187C">
        <w:rPr>
          <w:color w:val="000000"/>
          <w:lang w:val="fr-FR"/>
        </w:rPr>
        <w:t>Confectionnera un programme de formation qui sera une de ses tâches et sera présenté au client comme un des rapports à produire ;</w:t>
      </w:r>
    </w:p>
    <w:p w14:paraId="2D3272AE" w14:textId="77777777" w:rsidR="0081187C" w:rsidRPr="0081187C" w:rsidRDefault="0081187C" w:rsidP="000723EC">
      <w:pPr>
        <w:pStyle w:val="Paragraphedeliste"/>
        <w:numPr>
          <w:ilvl w:val="0"/>
          <w:numId w:val="13"/>
        </w:numPr>
        <w:tabs>
          <w:tab w:val="left" w:pos="720"/>
          <w:tab w:val="right" w:leader="dot" w:pos="8640"/>
        </w:tabs>
        <w:spacing w:after="120"/>
        <w:jc w:val="both"/>
        <w:rPr>
          <w:color w:val="000000"/>
          <w:lang w:val="fr-FR"/>
        </w:rPr>
      </w:pPr>
      <w:r w:rsidRPr="0081187C">
        <w:rPr>
          <w:color w:val="000000"/>
          <w:lang w:val="fr-FR"/>
        </w:rPr>
        <w:t xml:space="preserve">Soumettra ce programme de formation </w:t>
      </w:r>
      <w:r w:rsidR="00092FAA">
        <w:rPr>
          <w:color w:val="000000"/>
          <w:lang w:val="fr-FR"/>
        </w:rPr>
        <w:t>à l’Agence d’exécution (DATU) via par l’Unité de Gestion du Projet</w:t>
      </w:r>
      <w:r w:rsidRPr="0081187C">
        <w:rPr>
          <w:color w:val="000000"/>
          <w:lang w:val="fr-FR"/>
        </w:rPr>
        <w:t xml:space="preserve"> pour une revue préalable en vue de son approbation ;</w:t>
      </w:r>
    </w:p>
    <w:p w14:paraId="036638A2" w14:textId="77777777" w:rsidR="0081187C" w:rsidRPr="0081187C" w:rsidRDefault="0081187C" w:rsidP="000723EC">
      <w:pPr>
        <w:pStyle w:val="Paragraphedeliste"/>
        <w:numPr>
          <w:ilvl w:val="0"/>
          <w:numId w:val="13"/>
        </w:numPr>
        <w:tabs>
          <w:tab w:val="left" w:pos="720"/>
          <w:tab w:val="right" w:leader="dot" w:pos="8640"/>
        </w:tabs>
        <w:spacing w:after="120"/>
        <w:jc w:val="both"/>
        <w:rPr>
          <w:color w:val="000000"/>
          <w:lang w:val="fr-FR"/>
        </w:rPr>
      </w:pPr>
      <w:r w:rsidRPr="0081187C">
        <w:rPr>
          <w:color w:val="000000"/>
          <w:lang w:val="fr-FR"/>
        </w:rPr>
        <w:t xml:space="preserve">Tiendra compte dans son offre du programme de formation avec les principaux domaines spécifiques utiles pour la </w:t>
      </w:r>
      <w:r w:rsidR="00092FAA">
        <w:rPr>
          <w:color w:val="000000"/>
          <w:lang w:val="fr-FR"/>
        </w:rPr>
        <w:t>DATU et l’UGP</w:t>
      </w:r>
      <w:r w:rsidRPr="0081187C">
        <w:rPr>
          <w:color w:val="000000"/>
          <w:lang w:val="fr-FR"/>
        </w:rPr>
        <w:t xml:space="preserve">. </w:t>
      </w:r>
    </w:p>
    <w:p w14:paraId="039753E8" w14:textId="77777777" w:rsidR="0081187C" w:rsidRPr="0081187C" w:rsidRDefault="0081187C" w:rsidP="0081187C">
      <w:pPr>
        <w:tabs>
          <w:tab w:val="left" w:pos="720"/>
          <w:tab w:val="right" w:leader="dot" w:pos="8640"/>
        </w:tabs>
        <w:spacing w:line="276" w:lineRule="auto"/>
        <w:jc w:val="both"/>
        <w:rPr>
          <w:color w:val="000000"/>
          <w:lang w:val="fr-FR"/>
        </w:rPr>
      </w:pPr>
    </w:p>
    <w:p w14:paraId="5F7A8F78" w14:textId="77777777" w:rsidR="0081187C" w:rsidRPr="0081187C" w:rsidRDefault="0081187C" w:rsidP="00597476">
      <w:pPr>
        <w:tabs>
          <w:tab w:val="left" w:pos="720"/>
          <w:tab w:val="right" w:leader="dot" w:pos="8640"/>
        </w:tabs>
        <w:spacing w:after="120"/>
        <w:jc w:val="both"/>
        <w:rPr>
          <w:color w:val="000000"/>
          <w:lang w:val="fr-FR"/>
        </w:rPr>
      </w:pPr>
      <w:r w:rsidRPr="0081187C">
        <w:rPr>
          <w:color w:val="000000"/>
          <w:lang w:val="fr-FR"/>
        </w:rPr>
        <w:t xml:space="preserve">Le programme de ces formations sera finalisé en cours de prestation. Pour chiffrer cette formation (dans l’offre financière), le consultant se basera sur les hypothèses suivantes : </w:t>
      </w:r>
    </w:p>
    <w:p w14:paraId="7BDEE487" w14:textId="77777777" w:rsidR="0081187C" w:rsidRPr="0081187C" w:rsidRDefault="0081187C" w:rsidP="000723EC">
      <w:pPr>
        <w:numPr>
          <w:ilvl w:val="0"/>
          <w:numId w:val="12"/>
        </w:numPr>
        <w:tabs>
          <w:tab w:val="left" w:pos="720"/>
          <w:tab w:val="right" w:leader="dot" w:pos="8640"/>
        </w:tabs>
        <w:spacing w:after="120"/>
        <w:jc w:val="both"/>
        <w:rPr>
          <w:color w:val="000000"/>
          <w:lang w:val="fr-FR"/>
        </w:rPr>
      </w:pPr>
      <w:r w:rsidRPr="0081187C">
        <w:rPr>
          <w:color w:val="000000"/>
          <w:lang w:val="fr-FR"/>
        </w:rPr>
        <w:t xml:space="preserve">Nombre de personnes à former </w:t>
      </w:r>
      <w:r w:rsidR="00092FAA">
        <w:rPr>
          <w:color w:val="000000"/>
          <w:lang w:val="fr-FR"/>
        </w:rPr>
        <w:t>de la DATU et de l’UGP</w:t>
      </w:r>
      <w:r w:rsidRPr="0081187C">
        <w:rPr>
          <w:color w:val="000000"/>
          <w:lang w:val="fr-FR"/>
        </w:rPr>
        <w:t xml:space="preserve"> : </w:t>
      </w:r>
      <w:r w:rsidRPr="0081187C">
        <w:rPr>
          <w:b/>
          <w:color w:val="000000"/>
          <w:lang w:val="fr-FR"/>
        </w:rPr>
        <w:t>12</w:t>
      </w:r>
      <w:r w:rsidRPr="0081187C">
        <w:rPr>
          <w:color w:val="000000"/>
          <w:lang w:val="fr-FR"/>
        </w:rPr>
        <w:t> ;</w:t>
      </w:r>
    </w:p>
    <w:p w14:paraId="30F20B80" w14:textId="77777777" w:rsidR="0081187C" w:rsidRPr="0081187C" w:rsidRDefault="0081187C" w:rsidP="000723EC">
      <w:pPr>
        <w:numPr>
          <w:ilvl w:val="0"/>
          <w:numId w:val="12"/>
        </w:numPr>
        <w:tabs>
          <w:tab w:val="left" w:pos="720"/>
          <w:tab w:val="right" w:leader="dot" w:pos="8640"/>
        </w:tabs>
        <w:spacing w:after="120"/>
        <w:jc w:val="both"/>
        <w:rPr>
          <w:color w:val="000000"/>
          <w:lang w:val="fr-FR"/>
        </w:rPr>
      </w:pPr>
      <w:r w:rsidRPr="0081187C">
        <w:rPr>
          <w:color w:val="000000"/>
          <w:lang w:val="fr-FR"/>
        </w:rPr>
        <w:t>Durée moyenne de chaque session de formation : 05 jours ;</w:t>
      </w:r>
    </w:p>
    <w:p w14:paraId="50AFFC19" w14:textId="77777777" w:rsidR="0081187C" w:rsidRPr="0081187C" w:rsidRDefault="0081187C" w:rsidP="000723EC">
      <w:pPr>
        <w:numPr>
          <w:ilvl w:val="0"/>
          <w:numId w:val="12"/>
        </w:numPr>
        <w:tabs>
          <w:tab w:val="left" w:pos="720"/>
          <w:tab w:val="right" w:leader="dot" w:pos="8640"/>
        </w:tabs>
        <w:spacing w:after="120"/>
        <w:jc w:val="both"/>
        <w:rPr>
          <w:color w:val="000000"/>
          <w:lang w:val="fr-FR"/>
        </w:rPr>
      </w:pPr>
      <w:r w:rsidRPr="0081187C">
        <w:rPr>
          <w:color w:val="000000"/>
          <w:lang w:val="fr-FR"/>
        </w:rPr>
        <w:t xml:space="preserve">Lieux de formation : </w:t>
      </w:r>
      <w:r w:rsidRPr="0081187C">
        <w:rPr>
          <w:i/>
          <w:color w:val="000000"/>
          <w:lang w:val="fr-FR"/>
        </w:rPr>
        <w:t>Conakry</w:t>
      </w:r>
      <w:r w:rsidRPr="0081187C">
        <w:rPr>
          <w:color w:val="000000"/>
          <w:lang w:val="fr-FR"/>
        </w:rPr>
        <w:t xml:space="preserve"> ;</w:t>
      </w:r>
    </w:p>
    <w:p w14:paraId="0A6739AE" w14:textId="77777777" w:rsidR="0081187C" w:rsidRPr="0081187C" w:rsidRDefault="0081187C" w:rsidP="000723EC">
      <w:pPr>
        <w:numPr>
          <w:ilvl w:val="0"/>
          <w:numId w:val="12"/>
        </w:numPr>
        <w:tabs>
          <w:tab w:val="left" w:pos="720"/>
          <w:tab w:val="right" w:leader="dot" w:pos="8640"/>
        </w:tabs>
        <w:spacing w:after="120"/>
        <w:jc w:val="both"/>
        <w:rPr>
          <w:color w:val="000000"/>
          <w:lang w:val="fr-FR"/>
        </w:rPr>
      </w:pPr>
      <w:r w:rsidRPr="0081187C">
        <w:rPr>
          <w:color w:val="000000"/>
          <w:lang w:val="fr-FR"/>
        </w:rPr>
        <w:lastRenderedPageBreak/>
        <w:t xml:space="preserve">Coût incluant : La logistique (salle dans un hôtel/Noom ou Palm Camayenne Conakry avec deux pauses café, un déjeuner par jour et un </w:t>
      </w:r>
      <w:r w:rsidRPr="0081187C">
        <w:rPr>
          <w:i/>
          <w:color w:val="000000"/>
          <w:lang w:val="fr-FR"/>
        </w:rPr>
        <w:t>per diem</w:t>
      </w:r>
      <w:r w:rsidR="009729F1">
        <w:rPr>
          <w:i/>
          <w:color w:val="000000"/>
          <w:lang w:val="fr-FR"/>
        </w:rPr>
        <w:t xml:space="preserve"> </w:t>
      </w:r>
      <w:r w:rsidRPr="002656D4">
        <w:rPr>
          <w:color w:val="262626" w:themeColor="text1" w:themeTint="D9"/>
          <w:lang w:val="fr-FR"/>
        </w:rPr>
        <w:t xml:space="preserve">de </w:t>
      </w:r>
      <w:r w:rsidR="009729F1" w:rsidRPr="002656D4">
        <w:rPr>
          <w:color w:val="262626" w:themeColor="text1" w:themeTint="D9"/>
          <w:lang w:val="fr-FR"/>
        </w:rPr>
        <w:t>quatre-vingt-dix</w:t>
      </w:r>
      <w:r w:rsidR="00420567" w:rsidRPr="002656D4">
        <w:rPr>
          <w:color w:val="262626" w:themeColor="text1" w:themeTint="D9"/>
          <w:lang w:val="fr-FR"/>
        </w:rPr>
        <w:t xml:space="preserve"> (90)</w:t>
      </w:r>
      <w:r w:rsidRPr="0081187C">
        <w:rPr>
          <w:color w:val="000000"/>
          <w:lang w:val="fr-FR"/>
        </w:rPr>
        <w:t xml:space="preserve"> dollars par jour et par participant).</w:t>
      </w:r>
    </w:p>
    <w:p w14:paraId="351C7F95" w14:textId="77777777" w:rsidR="0081187C" w:rsidRDefault="0081187C" w:rsidP="000723EC">
      <w:pPr>
        <w:numPr>
          <w:ilvl w:val="0"/>
          <w:numId w:val="12"/>
        </w:numPr>
        <w:tabs>
          <w:tab w:val="left" w:pos="720"/>
          <w:tab w:val="right" w:leader="dot" w:pos="8640"/>
        </w:tabs>
        <w:spacing w:after="120"/>
        <w:jc w:val="both"/>
        <w:rPr>
          <w:color w:val="000000"/>
          <w:lang w:val="fr-FR"/>
        </w:rPr>
      </w:pPr>
      <w:r w:rsidRPr="0081187C">
        <w:rPr>
          <w:color w:val="000000"/>
          <w:lang w:val="fr-FR"/>
        </w:rPr>
        <w:t>Nombre de session de formation : 04 sur la durée du projet (48 personnes formées au total)</w:t>
      </w:r>
      <w:r w:rsidR="00356B35">
        <w:rPr>
          <w:color w:val="000000"/>
          <w:lang w:val="fr-FR"/>
        </w:rPr>
        <w:t>.</w:t>
      </w:r>
    </w:p>
    <w:p w14:paraId="215759E3" w14:textId="77777777" w:rsidR="00356B35" w:rsidRPr="00AE2B76" w:rsidRDefault="00356B35" w:rsidP="000723EC">
      <w:pPr>
        <w:pStyle w:val="Paragraphedeliste"/>
        <w:numPr>
          <w:ilvl w:val="2"/>
          <w:numId w:val="27"/>
        </w:numPr>
        <w:spacing w:before="120" w:after="120"/>
        <w:jc w:val="both"/>
        <w:outlineLvl w:val="3"/>
        <w:rPr>
          <w:rFonts w:eastAsia="Calibri"/>
          <w:b/>
          <w:bCs/>
          <w:lang w:val="fr-FR" w:eastAsia="fr-FR"/>
        </w:rPr>
      </w:pPr>
      <w:r w:rsidRPr="00AE2B76">
        <w:rPr>
          <w:rFonts w:eastAsia="Calibri"/>
          <w:b/>
          <w:bCs/>
          <w:lang w:val="fr-FR" w:eastAsia="fr-FR"/>
        </w:rPr>
        <w:t xml:space="preserve">Monitoring de la phase de </w:t>
      </w:r>
      <w:r w:rsidR="007F1621" w:rsidRPr="00AE2B76">
        <w:rPr>
          <w:rFonts w:eastAsia="Calibri"/>
          <w:b/>
          <w:bCs/>
          <w:lang w:val="fr-FR" w:eastAsia="fr-FR"/>
        </w:rPr>
        <w:t>coexploitation</w:t>
      </w:r>
      <w:r w:rsidRPr="00AE2B76">
        <w:rPr>
          <w:rFonts w:eastAsia="Calibri"/>
          <w:b/>
          <w:bCs/>
          <w:lang w:val="fr-FR" w:eastAsia="fr-FR"/>
        </w:rPr>
        <w:t> :</w:t>
      </w:r>
    </w:p>
    <w:p w14:paraId="2F201C61" w14:textId="77777777" w:rsidR="00AE2B76" w:rsidRPr="00AE2B76" w:rsidRDefault="00356B35" w:rsidP="00597476">
      <w:pPr>
        <w:tabs>
          <w:tab w:val="left" w:pos="720"/>
          <w:tab w:val="right" w:leader="dot" w:pos="8640"/>
        </w:tabs>
        <w:spacing w:after="120"/>
        <w:jc w:val="both"/>
        <w:rPr>
          <w:color w:val="000000"/>
          <w:lang w:val="fr-FR"/>
        </w:rPr>
      </w:pPr>
      <w:r w:rsidRPr="00AE2B76">
        <w:rPr>
          <w:color w:val="000000"/>
          <w:lang w:val="fr-FR"/>
        </w:rPr>
        <w:t>L’IC doit dresser un tableau de bord, un planning de suivi de cette phase et établir un rapport d’exploitation mensuel, à transmettre à l’UGP pour validation, et ce, pour s’assurer périodiquement du bon fonctionnement des ouvrages réalisés par l’entreprise, et prévenir à temps l’</w:t>
      </w:r>
      <w:r w:rsidR="00AE2B76" w:rsidRPr="00AE2B76">
        <w:rPr>
          <w:color w:val="000000"/>
          <w:lang w:val="fr-FR"/>
        </w:rPr>
        <w:t>UGP en cas de problème.</w:t>
      </w:r>
    </w:p>
    <w:p w14:paraId="7DED7094" w14:textId="77777777" w:rsidR="00356B35" w:rsidRPr="00AE2B76" w:rsidRDefault="00AE2B76" w:rsidP="00597476">
      <w:pPr>
        <w:tabs>
          <w:tab w:val="left" w:pos="720"/>
          <w:tab w:val="right" w:leader="dot" w:pos="8640"/>
        </w:tabs>
        <w:spacing w:after="120"/>
        <w:jc w:val="both"/>
        <w:rPr>
          <w:color w:val="000000"/>
          <w:lang w:val="fr-FR"/>
        </w:rPr>
      </w:pPr>
      <w:r w:rsidRPr="00AE2B76">
        <w:rPr>
          <w:color w:val="000000"/>
          <w:lang w:val="fr-FR"/>
        </w:rPr>
        <w:t>Il doit également assurer l’e</w:t>
      </w:r>
      <w:r w:rsidR="00356B35" w:rsidRPr="00AE2B76">
        <w:rPr>
          <w:color w:val="000000"/>
          <w:lang w:val="fr-FR"/>
        </w:rPr>
        <w:t xml:space="preserve">xamen et </w:t>
      </w:r>
      <w:r w:rsidRPr="00AE2B76">
        <w:rPr>
          <w:color w:val="000000"/>
          <w:lang w:val="fr-FR"/>
        </w:rPr>
        <w:t xml:space="preserve">la </w:t>
      </w:r>
      <w:r w:rsidR="00356B35" w:rsidRPr="00AE2B76">
        <w:rPr>
          <w:color w:val="000000"/>
          <w:lang w:val="fr-FR"/>
        </w:rPr>
        <w:t>validation des rapport d’exploitation établis par les entreprises.</w:t>
      </w:r>
    </w:p>
    <w:p w14:paraId="1904D893" w14:textId="77777777" w:rsidR="00365D66" w:rsidRPr="00AE2B76" w:rsidRDefault="00356B35" w:rsidP="00597476">
      <w:pPr>
        <w:tabs>
          <w:tab w:val="left" w:pos="720"/>
          <w:tab w:val="right" w:leader="dot" w:pos="8640"/>
        </w:tabs>
        <w:spacing w:after="120"/>
        <w:jc w:val="both"/>
        <w:rPr>
          <w:color w:val="000000"/>
          <w:lang w:val="fr-FR"/>
        </w:rPr>
      </w:pPr>
      <w:r w:rsidRPr="00AE2B76">
        <w:rPr>
          <w:color w:val="000000"/>
          <w:lang w:val="fr-FR"/>
        </w:rPr>
        <w:t>Ainsi et des manière particulière, l’IC doit s’assurer de l’application des procédures de gestion des travaux.</w:t>
      </w:r>
    </w:p>
    <w:p w14:paraId="69F54E26" w14:textId="77777777" w:rsidR="00365D66" w:rsidRDefault="00C97846" w:rsidP="00AB1BFE">
      <w:pPr>
        <w:pStyle w:val="Titre3"/>
        <w:rPr>
          <w:i/>
          <w:iCs/>
          <w:lang w:val="fr-FR"/>
        </w:rPr>
      </w:pPr>
      <w:bookmarkStart w:id="29" w:name="_Toc168669608"/>
      <w:r>
        <w:rPr>
          <w:b/>
          <w:i/>
          <w:lang w:val="fr-FR"/>
        </w:rPr>
        <w:t>5</w:t>
      </w:r>
      <w:r w:rsidR="00365D66" w:rsidRPr="004B2960">
        <w:rPr>
          <w:b/>
          <w:i/>
          <w:lang w:val="fr-FR"/>
        </w:rPr>
        <w:t>.</w:t>
      </w:r>
      <w:r w:rsidR="00A67FE9">
        <w:rPr>
          <w:b/>
          <w:i/>
          <w:lang w:val="fr-FR"/>
        </w:rPr>
        <w:t>2</w:t>
      </w:r>
      <w:r w:rsidR="00365D66" w:rsidRPr="004B2960">
        <w:rPr>
          <w:b/>
          <w:i/>
          <w:lang w:val="fr-FR"/>
        </w:rPr>
        <w:t xml:space="preserve"> </w:t>
      </w:r>
      <w:r w:rsidR="00365D66" w:rsidRPr="00D63055">
        <w:rPr>
          <w:b/>
          <w:i/>
          <w:lang w:val="fr-FR"/>
        </w:rPr>
        <w:t xml:space="preserve">Composition </w:t>
      </w:r>
      <w:r w:rsidR="00A67FE9">
        <w:rPr>
          <w:b/>
          <w:i/>
          <w:lang w:val="fr-FR"/>
        </w:rPr>
        <w:t xml:space="preserve">et </w:t>
      </w:r>
      <w:r w:rsidR="00365D66">
        <w:rPr>
          <w:b/>
          <w:i/>
          <w:lang w:val="fr-FR"/>
        </w:rPr>
        <w:t>q</w:t>
      </w:r>
      <w:r w:rsidR="00365D66" w:rsidRPr="00D63055">
        <w:rPr>
          <w:b/>
          <w:i/>
          <w:lang w:val="fr-FR"/>
        </w:rPr>
        <w:t>ualification de l’</w:t>
      </w:r>
      <w:r w:rsidR="00365D66">
        <w:rPr>
          <w:b/>
          <w:i/>
          <w:lang w:val="fr-FR"/>
        </w:rPr>
        <w:t>é</w:t>
      </w:r>
      <w:r w:rsidR="000E4A7C">
        <w:rPr>
          <w:b/>
          <w:i/>
          <w:lang w:val="fr-FR"/>
        </w:rPr>
        <w:t>quipe du Consultant</w:t>
      </w:r>
      <w:bookmarkEnd w:id="29"/>
      <w:r w:rsidR="00365D66" w:rsidRPr="00D63055">
        <w:rPr>
          <w:b/>
          <w:i/>
          <w:lang w:val="fr-FR"/>
        </w:rPr>
        <w:t xml:space="preserve">  </w:t>
      </w:r>
    </w:p>
    <w:p w14:paraId="02C40457" w14:textId="77777777" w:rsidR="00B053D7" w:rsidRDefault="000326FC" w:rsidP="00597476">
      <w:pPr>
        <w:widowControl w:val="0"/>
        <w:autoSpaceDE w:val="0"/>
        <w:autoSpaceDN w:val="0"/>
        <w:adjustRightInd w:val="0"/>
        <w:spacing w:after="120"/>
        <w:jc w:val="both"/>
        <w:rPr>
          <w:iCs/>
          <w:lang w:val="fr-FR"/>
        </w:rPr>
      </w:pPr>
      <w:r w:rsidRPr="000326FC">
        <w:rPr>
          <w:iCs/>
          <w:lang w:val="fr-FR"/>
        </w:rPr>
        <w:t>La mise en place des moyens nécessaires en personnel et en matériel pour la bonne réalisation du projet est à la charge du Consultant. Il devra pour cela, mobiliser pour l’atteinte des objectifs assignés du projet, le personnel minimum suivant :</w:t>
      </w:r>
    </w:p>
    <w:p w14:paraId="34E72CBD" w14:textId="77777777" w:rsidR="00262CB8" w:rsidRPr="001E2F17" w:rsidRDefault="00C97846" w:rsidP="00AB1BFE">
      <w:pPr>
        <w:pStyle w:val="Titre4"/>
        <w:rPr>
          <w:b/>
          <w:iCs w:val="0"/>
          <w:lang w:val="fr-FR"/>
        </w:rPr>
      </w:pPr>
      <w:r>
        <w:rPr>
          <w:b/>
          <w:iCs w:val="0"/>
          <w:lang w:val="fr-FR"/>
        </w:rPr>
        <w:t>5</w:t>
      </w:r>
      <w:r w:rsidR="001E2F17">
        <w:rPr>
          <w:b/>
          <w:iCs w:val="0"/>
          <w:lang w:val="fr-FR"/>
        </w:rPr>
        <w:t>.2.1 Composition de l’équipe</w:t>
      </w:r>
    </w:p>
    <w:p w14:paraId="23AC0BCE" w14:textId="77777777" w:rsidR="00262CB8" w:rsidRDefault="00262CB8" w:rsidP="00597476">
      <w:pPr>
        <w:pStyle w:val="Commentaire"/>
        <w:spacing w:before="120" w:after="120"/>
        <w:rPr>
          <w:b/>
          <w:sz w:val="24"/>
          <w:szCs w:val="24"/>
          <w:lang w:val="fr-FR"/>
        </w:rPr>
      </w:pPr>
      <w:r w:rsidRPr="00262CB8">
        <w:rPr>
          <w:b/>
          <w:sz w:val="24"/>
          <w:szCs w:val="24"/>
          <w:lang w:val="fr-FR"/>
        </w:rPr>
        <w:t>Pour la phase « Etu</w:t>
      </w:r>
      <w:r w:rsidR="005A3356">
        <w:rPr>
          <w:b/>
          <w:sz w:val="24"/>
          <w:szCs w:val="24"/>
          <w:lang w:val="fr-FR"/>
        </w:rPr>
        <w:t>des », Personnel clé permanent</w:t>
      </w:r>
      <w:r w:rsidRPr="00262CB8">
        <w:rPr>
          <w:b/>
          <w:sz w:val="24"/>
          <w:szCs w:val="24"/>
          <w:lang w:val="fr-FR"/>
        </w:rPr>
        <w:t> :</w:t>
      </w:r>
    </w:p>
    <w:p w14:paraId="1A4DB0B6" w14:textId="77777777" w:rsidR="001E2538" w:rsidRPr="00BF3633" w:rsidRDefault="005A3356" w:rsidP="000723EC">
      <w:pPr>
        <w:numPr>
          <w:ilvl w:val="0"/>
          <w:numId w:val="25"/>
        </w:numPr>
        <w:spacing w:after="120"/>
        <w:ind w:left="425" w:hanging="357"/>
        <w:jc w:val="both"/>
        <w:rPr>
          <w:b/>
          <w:bCs/>
          <w:lang w:val="fr-FR"/>
        </w:rPr>
      </w:pPr>
      <w:bookmarkStart w:id="30" w:name="_Toc318372602"/>
      <w:r w:rsidRPr="00BF3633">
        <w:rPr>
          <w:b/>
          <w:bCs/>
          <w:lang w:val="fr-FR"/>
        </w:rPr>
        <w:t>Un (01) Chef de projet</w:t>
      </w:r>
      <w:r w:rsidR="00CC1DB6" w:rsidRPr="00BF3633">
        <w:rPr>
          <w:b/>
          <w:bCs/>
          <w:lang w:val="fr-FR"/>
        </w:rPr>
        <w:t xml:space="preserve"> : </w:t>
      </w:r>
      <w:r w:rsidR="00CC1DB6" w:rsidRPr="00BF3633">
        <w:rPr>
          <w:lang w:val="fr-FR"/>
        </w:rPr>
        <w:t>ingénieur de 10 ans d’expérience</w:t>
      </w:r>
      <w:r w:rsidR="00F42CA5">
        <w:rPr>
          <w:lang w:val="fr-FR"/>
        </w:rPr>
        <w:t xml:space="preserve"> au minimum</w:t>
      </w:r>
      <w:r w:rsidR="00CC1DB6" w:rsidRPr="00BF3633">
        <w:rPr>
          <w:lang w:val="fr-FR"/>
        </w:rPr>
        <w:t xml:space="preserve"> avec des références en tant que chef de projet pour des études d’assainissement (réseaux, STEP, …)</w:t>
      </w:r>
      <w:r w:rsidR="007C24AA" w:rsidRPr="00BF3633">
        <w:rPr>
          <w:b/>
          <w:bCs/>
          <w:lang w:val="fr-FR"/>
        </w:rPr>
        <w:t>;</w:t>
      </w:r>
      <w:r w:rsidRPr="00BF3633">
        <w:rPr>
          <w:b/>
          <w:bCs/>
          <w:lang w:val="fr-FR"/>
        </w:rPr>
        <w:t xml:space="preserve"> </w:t>
      </w:r>
    </w:p>
    <w:p w14:paraId="3180E58C" w14:textId="77777777" w:rsidR="00CC1DB6" w:rsidRPr="00BF3633" w:rsidRDefault="00CC1DB6" w:rsidP="000723EC">
      <w:pPr>
        <w:numPr>
          <w:ilvl w:val="0"/>
          <w:numId w:val="25"/>
        </w:numPr>
        <w:spacing w:after="120"/>
        <w:ind w:left="425" w:hanging="357"/>
        <w:jc w:val="both"/>
        <w:rPr>
          <w:lang w:val="fr-FR"/>
        </w:rPr>
      </w:pPr>
      <w:bookmarkStart w:id="31" w:name="_Toc244420075"/>
      <w:bookmarkEnd w:id="30"/>
      <w:r w:rsidRPr="00BF3633">
        <w:rPr>
          <w:lang w:val="fr-FR"/>
        </w:rPr>
        <w:t>Un ingénieur en épuration des eaux usées, ayant un diplôme d’ingénieur ou de 3e cycle en génie Sanitaire, génie hydraulique, génie rural, en biologie, en environnement, génie in</w:t>
      </w:r>
      <w:r w:rsidR="00F42CA5" w:rsidRPr="00F42CA5">
        <w:rPr>
          <w:lang w:val="fr-FR"/>
        </w:rPr>
        <w:t>dustriel ou génie des procédés)</w:t>
      </w:r>
      <w:r w:rsidR="00F42CA5">
        <w:rPr>
          <w:lang w:val="fr-FR"/>
        </w:rPr>
        <w:t>, avec une expérience minimale dans le domaine de traitement des eaux usées de 10 ans</w:t>
      </w:r>
      <w:r w:rsidRPr="00BF3633">
        <w:rPr>
          <w:lang w:val="fr-FR"/>
        </w:rPr>
        <w:t xml:space="preserve">; </w:t>
      </w:r>
    </w:p>
    <w:p w14:paraId="38F304E0" w14:textId="77777777" w:rsidR="00CC1DB6" w:rsidRPr="00BF3633" w:rsidRDefault="00CC1DB6" w:rsidP="000723EC">
      <w:pPr>
        <w:numPr>
          <w:ilvl w:val="0"/>
          <w:numId w:val="25"/>
        </w:numPr>
        <w:spacing w:after="120"/>
        <w:ind w:left="425" w:hanging="357"/>
        <w:jc w:val="both"/>
        <w:rPr>
          <w:lang w:val="fr-FR"/>
        </w:rPr>
      </w:pPr>
      <w:bookmarkStart w:id="32" w:name="_Toc318372603"/>
      <w:bookmarkEnd w:id="31"/>
      <w:r w:rsidRPr="00BF3633">
        <w:rPr>
          <w:lang w:val="fr-FR"/>
        </w:rPr>
        <w:t>Un ingénieur hydraulicien;</w:t>
      </w:r>
    </w:p>
    <w:p w14:paraId="5E0ED71F" w14:textId="77777777" w:rsidR="00237474" w:rsidRPr="002E6D92" w:rsidRDefault="00AA6669" w:rsidP="000723EC">
      <w:pPr>
        <w:numPr>
          <w:ilvl w:val="0"/>
          <w:numId w:val="25"/>
        </w:numPr>
        <w:spacing w:after="120"/>
        <w:ind w:left="425" w:hanging="357"/>
        <w:jc w:val="both"/>
        <w:rPr>
          <w:b/>
          <w:bCs/>
          <w:lang w:val="fr-FR"/>
        </w:rPr>
      </w:pPr>
      <w:r w:rsidRPr="00AA6669">
        <w:rPr>
          <w:b/>
          <w:bCs/>
          <w:lang w:val="fr-FR"/>
        </w:rPr>
        <w:t>Un ingénieur en Génie Civil ;</w:t>
      </w:r>
    </w:p>
    <w:p w14:paraId="7A5FA09E" w14:textId="77777777" w:rsidR="00237474" w:rsidRPr="00E64D8B" w:rsidRDefault="00AA6669" w:rsidP="000723EC">
      <w:pPr>
        <w:numPr>
          <w:ilvl w:val="0"/>
          <w:numId w:val="25"/>
        </w:numPr>
        <w:spacing w:after="120"/>
        <w:ind w:left="425" w:hanging="357"/>
        <w:jc w:val="both"/>
        <w:rPr>
          <w:b/>
          <w:bCs/>
          <w:lang w:val="fr-FR"/>
        </w:rPr>
      </w:pPr>
      <w:r w:rsidRPr="00AA6669">
        <w:rPr>
          <w:b/>
          <w:bCs/>
          <w:lang w:val="fr-FR"/>
        </w:rPr>
        <w:t>Un ingénieur él</w:t>
      </w:r>
      <w:r w:rsidR="00237474">
        <w:rPr>
          <w:b/>
          <w:bCs/>
          <w:lang w:val="fr-FR"/>
        </w:rPr>
        <w:t>ectromécanicien ou électricien</w:t>
      </w:r>
      <w:r w:rsidR="008C571D">
        <w:rPr>
          <w:b/>
          <w:bCs/>
          <w:lang w:val="fr-FR"/>
        </w:rPr>
        <w:t> ;</w:t>
      </w:r>
    </w:p>
    <w:p w14:paraId="41A1BDDE" w14:textId="77777777" w:rsidR="00A3180A" w:rsidRPr="008C571D" w:rsidRDefault="00AA6669" w:rsidP="000723EC">
      <w:pPr>
        <w:numPr>
          <w:ilvl w:val="0"/>
          <w:numId w:val="25"/>
        </w:numPr>
        <w:spacing w:after="120"/>
        <w:ind w:left="425" w:hanging="357"/>
        <w:jc w:val="both"/>
        <w:rPr>
          <w:b/>
          <w:bCs/>
          <w:lang w:val="fr-FR"/>
        </w:rPr>
      </w:pPr>
      <w:r w:rsidRPr="00AA6669">
        <w:rPr>
          <w:b/>
          <w:bCs/>
          <w:lang w:val="fr-FR"/>
        </w:rPr>
        <w:t>Un expert en environnement (ingénieur ou 3e</w:t>
      </w:r>
      <w:r w:rsidR="00237474">
        <w:rPr>
          <w:b/>
          <w:bCs/>
          <w:lang w:val="fr-FR"/>
        </w:rPr>
        <w:t xml:space="preserve"> cycle)</w:t>
      </w:r>
      <w:r w:rsidR="008C571D">
        <w:rPr>
          <w:b/>
          <w:bCs/>
          <w:lang w:val="fr-FR"/>
        </w:rPr>
        <w:t> ;</w:t>
      </w:r>
    </w:p>
    <w:p w14:paraId="74FDB9D9" w14:textId="77777777" w:rsidR="005A3356" w:rsidRPr="008C571D" w:rsidRDefault="00AA6669" w:rsidP="000723EC">
      <w:pPr>
        <w:numPr>
          <w:ilvl w:val="0"/>
          <w:numId w:val="25"/>
        </w:numPr>
        <w:spacing w:after="120"/>
        <w:ind w:left="425" w:hanging="357"/>
        <w:jc w:val="both"/>
        <w:rPr>
          <w:b/>
          <w:bCs/>
          <w:lang w:val="fr-FR"/>
        </w:rPr>
      </w:pPr>
      <w:r w:rsidRPr="00AA6669">
        <w:rPr>
          <w:b/>
          <w:bCs/>
          <w:lang w:val="fr-FR"/>
        </w:rPr>
        <w:t xml:space="preserve"> Et un expert socio-économiste (ingénieur ou 3e</w:t>
      </w:r>
      <w:r w:rsidR="008C571D">
        <w:rPr>
          <w:b/>
          <w:bCs/>
          <w:lang w:val="fr-FR"/>
        </w:rPr>
        <w:t xml:space="preserve"> cycle) ;</w:t>
      </w:r>
      <w:bookmarkEnd w:id="32"/>
    </w:p>
    <w:p w14:paraId="44CFAF9F" w14:textId="77777777" w:rsidR="00C723E4" w:rsidRPr="00262CB8" w:rsidRDefault="00C723E4" w:rsidP="00AA6669">
      <w:pPr>
        <w:keepNext/>
        <w:widowControl w:val="0"/>
        <w:spacing w:before="120"/>
        <w:jc w:val="both"/>
        <w:rPr>
          <w:bCs/>
          <w:lang w:val="fr-FR"/>
        </w:rPr>
      </w:pPr>
    </w:p>
    <w:p w14:paraId="6E912EEA" w14:textId="77777777" w:rsidR="00C942C1" w:rsidRDefault="00C723E4" w:rsidP="00597476">
      <w:pPr>
        <w:pStyle w:val="Commentaire"/>
        <w:spacing w:before="120" w:after="120"/>
        <w:jc w:val="both"/>
        <w:rPr>
          <w:rFonts w:ascii="Calibri" w:hAnsi="Calibri" w:cs="Arial"/>
          <w:b/>
          <w:bCs/>
          <w:lang w:val="fr-FR"/>
        </w:rPr>
      </w:pPr>
      <w:r w:rsidRPr="00C723E4">
        <w:rPr>
          <w:b/>
          <w:sz w:val="24"/>
          <w:szCs w:val="24"/>
          <w:lang w:val="fr-FR"/>
        </w:rPr>
        <w:t xml:space="preserve">Pour la phase </w:t>
      </w:r>
      <w:r w:rsidR="00F42CA5">
        <w:rPr>
          <w:b/>
          <w:sz w:val="24"/>
          <w:szCs w:val="24"/>
          <w:lang w:val="fr-FR"/>
        </w:rPr>
        <w:t xml:space="preserve">B : </w:t>
      </w:r>
      <w:r>
        <w:rPr>
          <w:b/>
          <w:sz w:val="24"/>
          <w:szCs w:val="24"/>
          <w:lang w:val="fr-FR"/>
        </w:rPr>
        <w:t>du Suivi et contrôle des travaux</w:t>
      </w:r>
      <w:r w:rsidR="006178AC">
        <w:rPr>
          <w:b/>
          <w:sz w:val="24"/>
          <w:szCs w:val="24"/>
          <w:lang w:val="fr-FR"/>
        </w:rPr>
        <w:t xml:space="preserve"> y compris la </w:t>
      </w:r>
      <w:r w:rsidR="007F1621">
        <w:rPr>
          <w:b/>
          <w:sz w:val="24"/>
          <w:szCs w:val="24"/>
          <w:lang w:val="fr-FR"/>
        </w:rPr>
        <w:t>coexploitation</w:t>
      </w:r>
      <w:r w:rsidRPr="00C723E4">
        <w:rPr>
          <w:b/>
          <w:sz w:val="24"/>
          <w:szCs w:val="24"/>
          <w:lang w:val="fr-FR"/>
        </w:rPr>
        <w:t>, l’I</w:t>
      </w:r>
      <w:r>
        <w:rPr>
          <w:b/>
          <w:sz w:val="24"/>
          <w:szCs w:val="24"/>
          <w:lang w:val="fr-FR"/>
        </w:rPr>
        <w:t xml:space="preserve">ngénieur </w:t>
      </w:r>
      <w:r w:rsidRPr="00C723E4">
        <w:rPr>
          <w:b/>
          <w:sz w:val="24"/>
          <w:szCs w:val="24"/>
          <w:lang w:val="fr-FR"/>
        </w:rPr>
        <w:t>C</w:t>
      </w:r>
      <w:r>
        <w:rPr>
          <w:b/>
          <w:sz w:val="24"/>
          <w:szCs w:val="24"/>
          <w:lang w:val="fr-FR"/>
        </w:rPr>
        <w:t>onseil</w:t>
      </w:r>
      <w:r w:rsidRPr="00C723E4">
        <w:rPr>
          <w:b/>
          <w:sz w:val="24"/>
          <w:szCs w:val="24"/>
          <w:lang w:val="fr-FR"/>
        </w:rPr>
        <w:t xml:space="preserve"> doit proposer une équipe</w:t>
      </w:r>
      <w:r w:rsidR="00240024">
        <w:rPr>
          <w:b/>
          <w:sz w:val="24"/>
          <w:szCs w:val="24"/>
          <w:lang w:val="fr-FR"/>
        </w:rPr>
        <w:t xml:space="preserve"> (Personnel clé)</w:t>
      </w:r>
      <w:r w:rsidRPr="00C723E4">
        <w:rPr>
          <w:b/>
          <w:sz w:val="24"/>
          <w:szCs w:val="24"/>
          <w:lang w:val="fr-FR"/>
        </w:rPr>
        <w:t xml:space="preserve"> composée comme suit :</w:t>
      </w:r>
      <w:r w:rsidRPr="00C723E4">
        <w:rPr>
          <w:rFonts w:ascii="Calibri" w:hAnsi="Calibri" w:cs="Arial"/>
          <w:b/>
          <w:bCs/>
          <w:lang w:val="fr-FR"/>
        </w:rPr>
        <w:t xml:space="preserve"> </w:t>
      </w:r>
    </w:p>
    <w:p w14:paraId="52C1C423" w14:textId="77777777" w:rsidR="00C723E4" w:rsidRPr="00BF3633" w:rsidRDefault="00C723E4" w:rsidP="000723EC">
      <w:pPr>
        <w:keepNext/>
        <w:widowControl w:val="0"/>
        <w:numPr>
          <w:ilvl w:val="0"/>
          <w:numId w:val="20"/>
        </w:numPr>
        <w:spacing w:after="120"/>
        <w:jc w:val="both"/>
        <w:rPr>
          <w:rFonts w:ascii="Calibri" w:hAnsi="Calibri" w:cs="Arial"/>
          <w:b/>
          <w:bCs/>
          <w:sz w:val="20"/>
          <w:szCs w:val="20"/>
          <w:lang w:val="fr-FR"/>
        </w:rPr>
      </w:pPr>
      <w:r w:rsidRPr="00C723E4">
        <w:rPr>
          <w:bCs/>
          <w:lang w:val="fr-FR"/>
        </w:rPr>
        <w:t>Un Chef de Projet qui assurera également le rôle de</w:t>
      </w:r>
      <w:r w:rsidR="006178AC">
        <w:rPr>
          <w:bCs/>
          <w:lang w:val="fr-FR"/>
        </w:rPr>
        <w:t xml:space="preserve"> la</w:t>
      </w:r>
      <w:r w:rsidRPr="00C723E4">
        <w:rPr>
          <w:bCs/>
          <w:lang w:val="fr-FR"/>
        </w:rPr>
        <w:t xml:space="preserve"> </w:t>
      </w:r>
      <w:r w:rsidR="006178AC">
        <w:rPr>
          <w:bCs/>
          <w:lang w:val="fr-FR"/>
        </w:rPr>
        <w:t>Coordination du</w:t>
      </w:r>
      <w:r w:rsidR="006178AC" w:rsidRPr="00C723E4">
        <w:rPr>
          <w:bCs/>
          <w:lang w:val="fr-FR"/>
        </w:rPr>
        <w:t xml:space="preserve"> </w:t>
      </w:r>
      <w:r w:rsidR="006C4C88">
        <w:rPr>
          <w:bCs/>
          <w:lang w:val="fr-FR"/>
        </w:rPr>
        <w:t>projet pour la phase B</w:t>
      </w:r>
      <w:r w:rsidRPr="00C723E4">
        <w:rPr>
          <w:bCs/>
          <w:lang w:val="fr-FR"/>
        </w:rPr>
        <w:t xml:space="preserve"> avec des références en tant que chef de projet pour le suivi et contrôle des travaux d’assainissement liquide (Réseau</w:t>
      </w:r>
      <w:r w:rsidR="006178AC">
        <w:rPr>
          <w:bCs/>
          <w:lang w:val="fr-FR"/>
        </w:rPr>
        <w:t>x, Stations de pompage</w:t>
      </w:r>
      <w:r w:rsidRPr="00C723E4">
        <w:rPr>
          <w:bCs/>
          <w:lang w:val="fr-FR"/>
        </w:rPr>
        <w:t xml:space="preserve"> </w:t>
      </w:r>
      <w:r w:rsidR="006178AC">
        <w:rPr>
          <w:bCs/>
          <w:lang w:val="fr-FR"/>
        </w:rPr>
        <w:t>et</w:t>
      </w:r>
      <w:r w:rsidRPr="00C723E4">
        <w:rPr>
          <w:bCs/>
          <w:lang w:val="fr-FR"/>
        </w:rPr>
        <w:t xml:space="preserve"> STEP) ;</w:t>
      </w:r>
    </w:p>
    <w:p w14:paraId="6E8E59BD" w14:textId="77777777" w:rsidR="00C723E4" w:rsidRPr="00C723E4" w:rsidRDefault="00C723E4" w:rsidP="000723EC">
      <w:pPr>
        <w:keepNext/>
        <w:widowControl w:val="0"/>
        <w:numPr>
          <w:ilvl w:val="0"/>
          <w:numId w:val="20"/>
        </w:numPr>
        <w:spacing w:after="120"/>
        <w:jc w:val="both"/>
        <w:rPr>
          <w:bCs/>
          <w:lang w:val="fr-FR"/>
        </w:rPr>
      </w:pPr>
      <w:r w:rsidRPr="00C723E4">
        <w:rPr>
          <w:bCs/>
          <w:lang w:val="fr-FR"/>
        </w:rPr>
        <w:t>Un ingénieur d’aménagement de 10 ans d’expérience minimum en génie Hydraul</w:t>
      </w:r>
      <w:r w:rsidR="006178AC">
        <w:rPr>
          <w:bCs/>
          <w:lang w:val="fr-FR"/>
        </w:rPr>
        <w:t>ique, génie civil, Rural,</w:t>
      </w:r>
      <w:r w:rsidRPr="00C723E4">
        <w:rPr>
          <w:bCs/>
          <w:lang w:val="fr-FR"/>
        </w:rPr>
        <w:t xml:space="preserve"> Sanitaire ou électromécanique, avec des références en suivi des travaux </w:t>
      </w:r>
      <w:r w:rsidRPr="00C723E4">
        <w:rPr>
          <w:bCs/>
          <w:lang w:val="fr-FR"/>
        </w:rPr>
        <w:lastRenderedPageBreak/>
        <w:t>de pose de conduites d’assainissement ou pluviales ;</w:t>
      </w:r>
    </w:p>
    <w:p w14:paraId="66159E7F" w14:textId="77777777" w:rsidR="00C723E4" w:rsidRPr="00C723E4" w:rsidRDefault="00C723E4" w:rsidP="000723EC">
      <w:pPr>
        <w:keepNext/>
        <w:widowControl w:val="0"/>
        <w:numPr>
          <w:ilvl w:val="0"/>
          <w:numId w:val="20"/>
        </w:numPr>
        <w:spacing w:after="120"/>
        <w:jc w:val="both"/>
        <w:rPr>
          <w:bCs/>
          <w:lang w:val="fr-FR"/>
        </w:rPr>
      </w:pPr>
      <w:r w:rsidRPr="00C723E4">
        <w:rPr>
          <w:bCs/>
          <w:lang w:val="fr-FR"/>
        </w:rPr>
        <w:t>Un technicien supérieur permanent de suivi des travaux et un technicien supérieur d’appui : au minimum 5</w:t>
      </w:r>
      <w:r>
        <w:rPr>
          <w:bCs/>
          <w:lang w:val="fr-FR"/>
        </w:rPr>
        <w:t xml:space="preserve"> ans d’expérience, de diplôme</w:t>
      </w:r>
      <w:r w:rsidRPr="00C723E4">
        <w:rPr>
          <w:bCs/>
          <w:lang w:val="fr-FR"/>
        </w:rPr>
        <w:t xml:space="preserve"> en hydraulique, Génie civil, conduite de travaux, ou en gros œuvre, avec des références en suivi des travaux d’assainissement (réseau ou pompage) ;</w:t>
      </w:r>
    </w:p>
    <w:p w14:paraId="666E4B45" w14:textId="77777777" w:rsidR="00C723E4" w:rsidRDefault="00C723E4" w:rsidP="000723EC">
      <w:pPr>
        <w:keepNext/>
        <w:widowControl w:val="0"/>
        <w:numPr>
          <w:ilvl w:val="0"/>
          <w:numId w:val="20"/>
        </w:numPr>
        <w:spacing w:after="120"/>
        <w:jc w:val="both"/>
        <w:rPr>
          <w:bCs/>
          <w:lang w:val="fr-FR"/>
        </w:rPr>
      </w:pPr>
      <w:r w:rsidRPr="00C723E4">
        <w:rPr>
          <w:bCs/>
          <w:lang w:val="fr-FR"/>
        </w:rPr>
        <w:t>Un technicien géomètre topographe et technicien géomètre d’appui : 5 ans d’expérience au minimum avec des références en topographie dans des études ou travaux d’assainissement ;</w:t>
      </w:r>
    </w:p>
    <w:p w14:paraId="304A8DCE" w14:textId="77777777" w:rsidR="00A60A8F" w:rsidRPr="00C723E4" w:rsidRDefault="00A60A8F" w:rsidP="000723EC">
      <w:pPr>
        <w:pStyle w:val="Paragraphedeliste"/>
        <w:keepNext/>
        <w:widowControl w:val="0"/>
        <w:numPr>
          <w:ilvl w:val="0"/>
          <w:numId w:val="20"/>
        </w:numPr>
        <w:spacing w:after="120"/>
        <w:jc w:val="both"/>
        <w:rPr>
          <w:bCs/>
          <w:lang w:val="fr-FR"/>
        </w:rPr>
      </w:pPr>
      <w:r w:rsidRPr="00C723E4">
        <w:rPr>
          <w:bCs/>
          <w:lang w:val="fr-FR"/>
        </w:rPr>
        <w:t>Un ingénieur électromécanicien</w:t>
      </w:r>
      <w:r>
        <w:rPr>
          <w:bCs/>
          <w:lang w:val="fr-FR"/>
        </w:rPr>
        <w:t xml:space="preserve"> ou </w:t>
      </w:r>
      <w:r w:rsidRPr="00C723E4">
        <w:rPr>
          <w:bCs/>
          <w:lang w:val="fr-FR"/>
        </w:rPr>
        <w:t>Un ingénieur électricien : ingénieur avec références en études et/ou supervision des travaux et/ou exploitation des équipements électromécaniques</w:t>
      </w:r>
      <w:r w:rsidR="00240024">
        <w:rPr>
          <w:bCs/>
          <w:lang w:val="fr-FR"/>
        </w:rPr>
        <w:t xml:space="preserve"> ou</w:t>
      </w:r>
      <w:r w:rsidRPr="00C723E4">
        <w:rPr>
          <w:bCs/>
          <w:lang w:val="fr-FR"/>
        </w:rPr>
        <w:t xml:space="preserve"> </w:t>
      </w:r>
      <w:r w:rsidR="00240024" w:rsidRPr="00C723E4">
        <w:rPr>
          <w:bCs/>
          <w:lang w:val="fr-FR"/>
        </w:rPr>
        <w:t xml:space="preserve">électriques </w:t>
      </w:r>
      <w:r w:rsidRPr="00C723E4">
        <w:rPr>
          <w:bCs/>
          <w:lang w:val="fr-FR"/>
        </w:rPr>
        <w:t>relatifs aux ouvrages hydrauliques (stations de pompage, d’épuration, de traitement d’eau potable, barrages, …) ;</w:t>
      </w:r>
    </w:p>
    <w:p w14:paraId="372ED55A" w14:textId="77777777" w:rsidR="00A60A8F" w:rsidRPr="00C723E4" w:rsidRDefault="00A60A8F" w:rsidP="000723EC">
      <w:pPr>
        <w:pStyle w:val="Paragraphedeliste"/>
        <w:keepNext/>
        <w:widowControl w:val="0"/>
        <w:numPr>
          <w:ilvl w:val="0"/>
          <w:numId w:val="20"/>
        </w:numPr>
        <w:spacing w:after="120"/>
        <w:jc w:val="both"/>
        <w:rPr>
          <w:bCs/>
          <w:lang w:val="fr-FR"/>
        </w:rPr>
      </w:pPr>
      <w:r w:rsidRPr="00C723E4">
        <w:rPr>
          <w:bCs/>
          <w:lang w:val="fr-FR"/>
        </w:rPr>
        <w:t xml:space="preserve"> Un ingénieur en Génie Civil : ingénieur avec référence en études et/ou supervision et contrôle des travaux d’ouvrages hydrauliques (Stations de Pompage, d’épuration, de traitement d’eau potable, Réservoir d’eau, barrages, …) ;</w:t>
      </w:r>
    </w:p>
    <w:p w14:paraId="1ABBBC68" w14:textId="77777777" w:rsidR="00A60A8F" w:rsidRDefault="00A60A8F" w:rsidP="000723EC">
      <w:pPr>
        <w:pStyle w:val="Paragraphedeliste"/>
        <w:keepNext/>
        <w:widowControl w:val="0"/>
        <w:numPr>
          <w:ilvl w:val="0"/>
          <w:numId w:val="20"/>
        </w:numPr>
        <w:spacing w:after="120"/>
        <w:jc w:val="both"/>
        <w:rPr>
          <w:bCs/>
          <w:lang w:val="fr-FR"/>
        </w:rPr>
      </w:pPr>
      <w:r w:rsidRPr="00C723E4">
        <w:rPr>
          <w:bCs/>
          <w:lang w:val="fr-FR"/>
        </w:rPr>
        <w:t xml:space="preserve"> Un expert en environnement (ingénieur ou 3</w:t>
      </w:r>
      <w:r w:rsidRPr="00C723E4">
        <w:rPr>
          <w:bCs/>
          <w:vertAlign w:val="superscript"/>
          <w:lang w:val="fr-FR"/>
        </w:rPr>
        <w:t>e</w:t>
      </w:r>
      <w:r w:rsidRPr="00C723E4">
        <w:rPr>
          <w:bCs/>
          <w:lang w:val="fr-FR"/>
        </w:rPr>
        <w:t xml:space="preserve"> cycle avec références en suivi environnemental et/ou en études d’impact sur l’environnement dans le cadre de projets d’AEP ou d’assainissement liquide ;</w:t>
      </w:r>
    </w:p>
    <w:p w14:paraId="2F37AC09" w14:textId="77777777" w:rsidR="00F40CDB" w:rsidRPr="00AE2B76" w:rsidRDefault="00AE2B76" w:rsidP="000723EC">
      <w:pPr>
        <w:pStyle w:val="Paragraphedeliste"/>
        <w:keepNext/>
        <w:widowControl w:val="0"/>
        <w:numPr>
          <w:ilvl w:val="0"/>
          <w:numId w:val="20"/>
        </w:numPr>
        <w:shd w:val="clear" w:color="auto" w:fill="FFFFFF"/>
        <w:spacing w:after="120"/>
        <w:ind w:right="5"/>
        <w:jc w:val="both"/>
        <w:rPr>
          <w:bCs/>
          <w:lang w:val="fr-FR"/>
        </w:rPr>
      </w:pPr>
      <w:r w:rsidRPr="00AE2B76">
        <w:rPr>
          <w:bCs/>
          <w:lang w:val="fr-FR"/>
        </w:rPr>
        <w:t xml:space="preserve">Un </w:t>
      </w:r>
      <w:r w:rsidR="00F40CDB" w:rsidRPr="00AE2B76">
        <w:rPr>
          <w:bCs/>
          <w:lang w:val="fr-FR"/>
        </w:rPr>
        <w:t>Ingénieur Géomètre Topographe (IGT)</w:t>
      </w:r>
      <w:r w:rsidRPr="00AE2B76">
        <w:rPr>
          <w:bCs/>
          <w:lang w:val="fr-FR"/>
        </w:rPr>
        <w:t> : Il</w:t>
      </w:r>
      <w:r w:rsidR="00F40CDB" w:rsidRPr="00AE2B76">
        <w:rPr>
          <w:iCs/>
          <w:lang w:val="fr-FR"/>
        </w:rPr>
        <w:t xml:space="preserve"> doit avoir 5 ans d’expérience au minimum avec des références en topographie dans les études et suivi des infrastructures d’assainissement liquide.</w:t>
      </w:r>
      <w:r w:rsidRPr="00AE2B76">
        <w:rPr>
          <w:iCs/>
          <w:lang w:val="fr-FR"/>
        </w:rPr>
        <w:t xml:space="preserve"> </w:t>
      </w:r>
      <w:r w:rsidR="00F40CDB" w:rsidRPr="00AE2B76">
        <w:rPr>
          <w:iCs/>
          <w:lang w:val="fr-FR"/>
        </w:rPr>
        <w:t>Il aura pour mission le contrôle des travaux topographique</w:t>
      </w:r>
      <w:r>
        <w:rPr>
          <w:iCs/>
          <w:lang w:val="fr-FR"/>
        </w:rPr>
        <w:t>s</w:t>
      </w:r>
      <w:r w:rsidR="00F40CDB" w:rsidRPr="00AE2B76">
        <w:rPr>
          <w:iCs/>
          <w:lang w:val="fr-FR"/>
        </w:rPr>
        <w:t xml:space="preserve"> au cours de la phase B et la validation des rapports des technicien géomètre</w:t>
      </w:r>
      <w:r>
        <w:rPr>
          <w:iCs/>
          <w:lang w:val="fr-FR"/>
        </w:rPr>
        <w:t> ;</w:t>
      </w:r>
    </w:p>
    <w:p w14:paraId="05CFAF56" w14:textId="77777777" w:rsidR="00A60A8F" w:rsidRPr="00C723E4" w:rsidRDefault="00A60A8F" w:rsidP="000723EC">
      <w:pPr>
        <w:pStyle w:val="Paragraphedeliste"/>
        <w:keepNext/>
        <w:widowControl w:val="0"/>
        <w:numPr>
          <w:ilvl w:val="0"/>
          <w:numId w:val="20"/>
        </w:numPr>
        <w:spacing w:after="120"/>
        <w:jc w:val="both"/>
        <w:rPr>
          <w:bCs/>
          <w:lang w:val="fr-FR"/>
        </w:rPr>
      </w:pPr>
      <w:r w:rsidRPr="00C723E4">
        <w:rPr>
          <w:bCs/>
          <w:lang w:val="fr-FR"/>
        </w:rPr>
        <w:t xml:space="preserve"> Un expert socio-économiste : ingénieur ou 3</w:t>
      </w:r>
      <w:r w:rsidRPr="00C723E4">
        <w:rPr>
          <w:bCs/>
          <w:vertAlign w:val="superscript"/>
          <w:lang w:val="fr-FR"/>
        </w:rPr>
        <w:t>e</w:t>
      </w:r>
      <w:r w:rsidRPr="00C723E4">
        <w:rPr>
          <w:bCs/>
          <w:lang w:val="fr-FR"/>
        </w:rPr>
        <w:t xml:space="preserve"> cycle avec références en études socio-économique ou en suivi du volet socio-économique dans le cadre de projets d’AEP ou d’assainissement liquide ;</w:t>
      </w:r>
    </w:p>
    <w:p w14:paraId="0B863676" w14:textId="77777777" w:rsidR="00E3699D" w:rsidRPr="00240024" w:rsidRDefault="00A60A8F" w:rsidP="000723EC">
      <w:pPr>
        <w:pStyle w:val="Paragraphedeliste"/>
        <w:keepNext/>
        <w:widowControl w:val="0"/>
        <w:numPr>
          <w:ilvl w:val="0"/>
          <w:numId w:val="20"/>
        </w:numPr>
        <w:spacing w:after="120"/>
        <w:jc w:val="both"/>
        <w:rPr>
          <w:bCs/>
          <w:lang w:val="fr-FR"/>
        </w:rPr>
      </w:pPr>
      <w:r w:rsidRPr="00C723E4">
        <w:rPr>
          <w:bCs/>
          <w:lang w:val="fr-FR"/>
        </w:rPr>
        <w:t xml:space="preserve"> Un expert en communication : ingénieur ou 3</w:t>
      </w:r>
      <w:r w:rsidRPr="00C723E4">
        <w:rPr>
          <w:bCs/>
          <w:vertAlign w:val="superscript"/>
          <w:lang w:val="fr-FR"/>
        </w:rPr>
        <w:t>e</w:t>
      </w:r>
      <w:r w:rsidRPr="00C723E4">
        <w:rPr>
          <w:bCs/>
          <w:lang w:val="fr-FR"/>
        </w:rPr>
        <w:t xml:space="preserve"> cycle, guinéen ou ressortissant d’un pays appartenant à la CEDEAO, avec une bonne expérience en communication, sensibilisation et implication des parties prenantes et des populations concernées dans le cadre </w:t>
      </w:r>
      <w:r>
        <w:rPr>
          <w:bCs/>
          <w:lang w:val="fr-FR"/>
        </w:rPr>
        <w:t>de projets d’infrastructures de</w:t>
      </w:r>
      <w:r w:rsidRPr="00C723E4">
        <w:rPr>
          <w:bCs/>
          <w:lang w:val="fr-FR"/>
        </w:rPr>
        <w:t xml:space="preserve"> base (AEP, assainissement liquide, électrification, routes, …). ;</w:t>
      </w:r>
    </w:p>
    <w:p w14:paraId="36E3F388" w14:textId="77777777" w:rsidR="00C723E4" w:rsidRPr="00C723E4" w:rsidRDefault="00525F50" w:rsidP="00597476">
      <w:pPr>
        <w:keepNext/>
        <w:widowControl w:val="0"/>
        <w:spacing w:after="120"/>
        <w:jc w:val="both"/>
        <w:rPr>
          <w:bCs/>
          <w:lang w:val="fr-FR"/>
        </w:rPr>
      </w:pPr>
      <w:r>
        <w:rPr>
          <w:b/>
          <w:bCs/>
          <w:lang w:val="fr-FR"/>
        </w:rPr>
        <w:t xml:space="preserve">N.B </w:t>
      </w:r>
      <w:r w:rsidR="00C723E4" w:rsidRPr="00525F50">
        <w:rPr>
          <w:b/>
          <w:bCs/>
          <w:lang w:val="fr-FR"/>
        </w:rPr>
        <w:t>:</w:t>
      </w:r>
      <w:r w:rsidR="00C723E4" w:rsidRPr="00C723E4">
        <w:rPr>
          <w:bCs/>
          <w:lang w:val="fr-FR"/>
        </w:rPr>
        <w:t xml:space="preserve"> L’I</w:t>
      </w:r>
      <w:r>
        <w:rPr>
          <w:bCs/>
          <w:lang w:val="fr-FR"/>
        </w:rPr>
        <w:t xml:space="preserve">ngénieur </w:t>
      </w:r>
      <w:r w:rsidR="00C723E4" w:rsidRPr="00C723E4">
        <w:rPr>
          <w:bCs/>
          <w:lang w:val="fr-FR"/>
        </w:rPr>
        <w:t>C</w:t>
      </w:r>
      <w:r>
        <w:rPr>
          <w:bCs/>
          <w:lang w:val="fr-FR"/>
        </w:rPr>
        <w:t>onseil</w:t>
      </w:r>
      <w:r w:rsidR="00C723E4" w:rsidRPr="00C723E4">
        <w:rPr>
          <w:bCs/>
          <w:lang w:val="fr-FR"/>
        </w:rPr>
        <w:t xml:space="preserve"> doit proposer pour chaque poste de l’équipe une seule personne. Ainsi, une même personne ne peut être proposée pour assurer deux fonctions différentes dans une même phase du projet.</w:t>
      </w:r>
    </w:p>
    <w:p w14:paraId="620277C1" w14:textId="77777777" w:rsidR="00C723E4" w:rsidRPr="00C723E4" w:rsidRDefault="00C723E4" w:rsidP="00597476">
      <w:pPr>
        <w:keepNext/>
        <w:widowControl w:val="0"/>
        <w:spacing w:after="120"/>
        <w:jc w:val="both"/>
        <w:rPr>
          <w:bCs/>
          <w:lang w:val="fr-FR"/>
        </w:rPr>
      </w:pPr>
      <w:r w:rsidRPr="00C723E4">
        <w:rPr>
          <w:bCs/>
          <w:lang w:val="fr-FR"/>
        </w:rPr>
        <w:t>Pour l’ingénieur aménagement et le technicien de suivi la mobilisation e</w:t>
      </w:r>
      <w:r w:rsidR="00525F50">
        <w:rPr>
          <w:bCs/>
          <w:lang w:val="fr-FR"/>
        </w:rPr>
        <w:t>s</w:t>
      </w:r>
      <w:r w:rsidRPr="00C723E4">
        <w:rPr>
          <w:bCs/>
          <w:lang w:val="fr-FR"/>
        </w:rPr>
        <w:t xml:space="preserve">t quasi-permanente. Pour les autres profil la mobilisation est ponctuelle, à la demande de l’UGP, lors de l’exécution des travaux. </w:t>
      </w:r>
    </w:p>
    <w:p w14:paraId="13B90EAB" w14:textId="77777777" w:rsidR="00262CB8" w:rsidRPr="00B053D7" w:rsidRDefault="00C97846" w:rsidP="00AB1BFE">
      <w:pPr>
        <w:pStyle w:val="Titre4"/>
        <w:rPr>
          <w:iCs w:val="0"/>
          <w:lang w:val="fr-FR"/>
        </w:rPr>
      </w:pPr>
      <w:r>
        <w:rPr>
          <w:b/>
          <w:iCs w:val="0"/>
          <w:lang w:val="fr-FR"/>
        </w:rPr>
        <w:t>5</w:t>
      </w:r>
      <w:r w:rsidR="00525F50" w:rsidRPr="00262CB8">
        <w:rPr>
          <w:b/>
          <w:iCs w:val="0"/>
          <w:lang w:val="fr-FR"/>
        </w:rPr>
        <w:t>.2.</w:t>
      </w:r>
      <w:r w:rsidR="00525F50">
        <w:rPr>
          <w:b/>
          <w:iCs w:val="0"/>
          <w:lang w:val="fr-FR"/>
        </w:rPr>
        <w:t>2</w:t>
      </w:r>
      <w:r w:rsidR="00525F50" w:rsidRPr="00262CB8">
        <w:rPr>
          <w:b/>
          <w:iCs w:val="0"/>
          <w:lang w:val="fr-FR"/>
        </w:rPr>
        <w:t xml:space="preserve"> </w:t>
      </w:r>
      <w:r w:rsidR="00525F50">
        <w:rPr>
          <w:b/>
          <w:iCs w:val="0"/>
          <w:lang w:val="fr-FR"/>
        </w:rPr>
        <w:t xml:space="preserve">Qualification du personnel </w:t>
      </w:r>
      <w:r w:rsidR="0044134C">
        <w:rPr>
          <w:b/>
          <w:iCs w:val="0"/>
          <w:lang w:val="fr-FR"/>
        </w:rPr>
        <w:t>proposé par le Consultant</w:t>
      </w:r>
    </w:p>
    <w:p w14:paraId="3D746AA5" w14:textId="77777777" w:rsidR="000326FC" w:rsidRPr="0038704B" w:rsidRDefault="00C97846" w:rsidP="00AB1BFE">
      <w:pPr>
        <w:pStyle w:val="Titre5"/>
        <w:rPr>
          <w:rFonts w:ascii="Times New Roman" w:eastAsia="Calibri" w:hAnsi="Times New Roman" w:cs="Times New Roman"/>
          <w:color w:val="000000" w:themeColor="text1"/>
          <w:lang w:val="fr-FR"/>
        </w:rPr>
      </w:pPr>
      <w:bookmarkStart w:id="33" w:name="_Toc139546109"/>
      <w:r>
        <w:rPr>
          <w:rFonts w:ascii="Times New Roman" w:hAnsi="Times New Roman" w:cs="Times New Roman"/>
          <w:iCs/>
          <w:color w:val="000000" w:themeColor="text1"/>
          <w:lang w:val="fr-FR"/>
        </w:rPr>
        <w:t>5</w:t>
      </w:r>
      <w:r w:rsidR="00387779">
        <w:rPr>
          <w:rFonts w:ascii="Times New Roman" w:hAnsi="Times New Roman" w:cs="Times New Roman"/>
          <w:iCs/>
          <w:color w:val="000000" w:themeColor="text1"/>
          <w:lang w:val="fr-FR"/>
        </w:rPr>
        <w:t>.</w:t>
      </w:r>
      <w:r w:rsidR="004C78C0">
        <w:rPr>
          <w:rFonts w:ascii="Times New Roman" w:hAnsi="Times New Roman" w:cs="Times New Roman"/>
          <w:iCs/>
          <w:color w:val="000000" w:themeColor="text1"/>
          <w:lang w:val="fr-FR"/>
        </w:rPr>
        <w:t>2.2.</w:t>
      </w:r>
      <w:r w:rsidR="00387779">
        <w:rPr>
          <w:rFonts w:ascii="Times New Roman" w:hAnsi="Times New Roman" w:cs="Times New Roman"/>
          <w:iCs/>
          <w:color w:val="000000" w:themeColor="text1"/>
          <w:lang w:val="fr-FR"/>
        </w:rPr>
        <w:t xml:space="preserve">1 Chef de projet </w:t>
      </w:r>
      <w:bookmarkEnd w:id="33"/>
    </w:p>
    <w:p w14:paraId="362C2272" w14:textId="77777777" w:rsidR="003B6F53" w:rsidRPr="000326FC" w:rsidRDefault="000326FC" w:rsidP="00597476">
      <w:pPr>
        <w:shd w:val="clear" w:color="auto" w:fill="FFFFFF"/>
        <w:spacing w:after="120"/>
        <w:ind w:right="5"/>
        <w:jc w:val="both"/>
        <w:rPr>
          <w:iCs/>
          <w:lang w:val="fr-FR"/>
        </w:rPr>
      </w:pPr>
      <w:r w:rsidRPr="000326FC">
        <w:rPr>
          <w:iCs/>
          <w:lang w:val="fr-FR"/>
        </w:rPr>
        <w:t xml:space="preserve">Le Chef de </w:t>
      </w:r>
      <w:r w:rsidR="005C0A5C">
        <w:rPr>
          <w:iCs/>
          <w:lang w:val="fr-FR"/>
        </w:rPr>
        <w:t>projet</w:t>
      </w:r>
      <w:r w:rsidRPr="000326FC">
        <w:rPr>
          <w:iCs/>
          <w:lang w:val="fr-FR"/>
        </w:rPr>
        <w:t xml:space="preserve"> devra être un Ingénieur Génie civil ou Ingénieur sanitaire/Ingénieur hydraulicien ou équivalent ayant </w:t>
      </w:r>
      <w:r w:rsidR="003B6F53">
        <w:rPr>
          <w:iCs/>
          <w:lang w:val="fr-FR"/>
        </w:rPr>
        <w:t>quinze</w:t>
      </w:r>
      <w:r w:rsidR="003B6F53" w:rsidRPr="000326FC">
        <w:rPr>
          <w:iCs/>
          <w:lang w:val="fr-FR"/>
        </w:rPr>
        <w:t xml:space="preserve"> </w:t>
      </w:r>
      <w:r w:rsidRPr="000326FC">
        <w:rPr>
          <w:iCs/>
          <w:lang w:val="fr-FR"/>
        </w:rPr>
        <w:t>(</w:t>
      </w:r>
      <w:r w:rsidR="003B6F53" w:rsidRPr="000326FC">
        <w:rPr>
          <w:iCs/>
          <w:lang w:val="fr-FR"/>
        </w:rPr>
        <w:t>1</w:t>
      </w:r>
      <w:r w:rsidR="003B6F53">
        <w:rPr>
          <w:iCs/>
          <w:lang w:val="fr-FR"/>
        </w:rPr>
        <w:t>5</w:t>
      </w:r>
      <w:r w:rsidRPr="000326FC">
        <w:rPr>
          <w:iCs/>
          <w:lang w:val="fr-FR"/>
        </w:rPr>
        <w:t xml:space="preserve">) années minimums d’expérience professionnelle des infrastructures d’assainissement dont </w:t>
      </w:r>
      <w:r w:rsidR="00AE2B76">
        <w:rPr>
          <w:iCs/>
          <w:lang w:val="fr-FR"/>
        </w:rPr>
        <w:t xml:space="preserve">cinq </w:t>
      </w:r>
      <w:r w:rsidR="00AE2B76" w:rsidRPr="000326FC">
        <w:rPr>
          <w:iCs/>
          <w:lang w:val="fr-FR"/>
        </w:rPr>
        <w:t>(</w:t>
      </w:r>
      <w:r w:rsidR="003B6F53">
        <w:rPr>
          <w:iCs/>
          <w:lang w:val="fr-FR"/>
        </w:rPr>
        <w:t>5 ans</w:t>
      </w:r>
      <w:r w:rsidRPr="000326FC">
        <w:rPr>
          <w:iCs/>
          <w:lang w:val="fr-FR"/>
        </w:rPr>
        <w:t>) au moins dans le domaine de traitement des eaux usées domestiques</w:t>
      </w:r>
      <w:r w:rsidR="003B6F53">
        <w:rPr>
          <w:iCs/>
          <w:lang w:val="fr-FR"/>
        </w:rPr>
        <w:t xml:space="preserve"> et dans</w:t>
      </w:r>
      <w:r w:rsidR="003B6F53" w:rsidRPr="000326FC">
        <w:rPr>
          <w:iCs/>
          <w:lang w:val="fr-FR"/>
        </w:rPr>
        <w:t xml:space="preserve"> la coordination des études et du contrôle des travaux d’assainissement liquide des eaux usées.</w:t>
      </w:r>
    </w:p>
    <w:p w14:paraId="56323579" w14:textId="77777777" w:rsidR="000326FC" w:rsidRPr="000326FC" w:rsidRDefault="003B6F53" w:rsidP="00597476">
      <w:pPr>
        <w:shd w:val="clear" w:color="auto" w:fill="FFFFFF"/>
        <w:spacing w:after="120"/>
        <w:ind w:right="5"/>
        <w:jc w:val="both"/>
        <w:rPr>
          <w:iCs/>
          <w:lang w:val="fr-FR"/>
        </w:rPr>
      </w:pPr>
      <w:r w:rsidRPr="000326FC">
        <w:rPr>
          <w:i/>
          <w:iCs/>
          <w:lang w:val="fr-FR"/>
        </w:rPr>
        <w:lastRenderedPageBreak/>
        <w:t>Expérience professionnelle générale :</w:t>
      </w:r>
      <w:r w:rsidR="000326FC" w:rsidRPr="000326FC">
        <w:rPr>
          <w:iCs/>
          <w:lang w:val="fr-FR"/>
        </w:rPr>
        <w:t>. Il doit disposer :</w:t>
      </w:r>
    </w:p>
    <w:p w14:paraId="5F3A366D" w14:textId="77777777" w:rsidR="000326FC" w:rsidRPr="00074017" w:rsidRDefault="00AE2B76" w:rsidP="000723EC">
      <w:pPr>
        <w:pStyle w:val="Paragraphedeliste"/>
        <w:numPr>
          <w:ilvl w:val="0"/>
          <w:numId w:val="5"/>
        </w:numPr>
        <w:shd w:val="clear" w:color="auto" w:fill="FFFFFF"/>
        <w:spacing w:after="120"/>
        <w:ind w:right="5"/>
        <w:jc w:val="both"/>
        <w:rPr>
          <w:rFonts w:eastAsiaTheme="majorEastAsia"/>
          <w:iCs/>
          <w:color w:val="000000" w:themeColor="text1"/>
          <w:lang w:val="fr-FR"/>
        </w:rPr>
      </w:pPr>
      <w:r w:rsidRPr="000326FC">
        <w:rPr>
          <w:iCs/>
          <w:lang w:val="fr-FR"/>
        </w:rPr>
        <w:t>D’une</w:t>
      </w:r>
      <w:r>
        <w:rPr>
          <w:iCs/>
          <w:lang w:val="fr-FR"/>
        </w:rPr>
        <w:t xml:space="preserve"> </w:t>
      </w:r>
      <w:r w:rsidR="000326FC" w:rsidRPr="000326FC">
        <w:rPr>
          <w:iCs/>
          <w:lang w:val="fr-FR"/>
        </w:rPr>
        <w:t xml:space="preserve">expérience en qualité du Chef de </w:t>
      </w:r>
      <w:r w:rsidR="005C0A5C">
        <w:rPr>
          <w:iCs/>
          <w:lang w:val="fr-FR"/>
        </w:rPr>
        <w:t>projet</w:t>
      </w:r>
      <w:r w:rsidR="000326FC" w:rsidRPr="000326FC">
        <w:rPr>
          <w:iCs/>
          <w:lang w:val="fr-FR"/>
        </w:rPr>
        <w:t xml:space="preserve"> et avoir </w:t>
      </w:r>
      <w:r w:rsidR="009049FC" w:rsidRPr="000326FC">
        <w:rPr>
          <w:iCs/>
          <w:lang w:val="fr-FR"/>
        </w:rPr>
        <w:t>dirigé</w:t>
      </w:r>
      <w:r w:rsidR="000326FC" w:rsidRPr="000326FC">
        <w:rPr>
          <w:iCs/>
          <w:lang w:val="fr-FR"/>
        </w:rPr>
        <w:t xml:space="preserve"> une équipe multidisciplinaire et la compétence d’un décideur, d’un facilitateur qui apporte la motivation nécessaire à </w:t>
      </w:r>
      <w:r w:rsidR="000326FC" w:rsidRPr="00074017">
        <w:rPr>
          <w:rFonts w:eastAsiaTheme="majorEastAsia"/>
          <w:iCs/>
          <w:color w:val="000000" w:themeColor="text1"/>
          <w:lang w:val="fr-FR"/>
        </w:rPr>
        <w:t>toute l’équipe du projet et</w:t>
      </w:r>
    </w:p>
    <w:p w14:paraId="5746DAC6" w14:textId="77777777" w:rsidR="000326FC" w:rsidRPr="000326FC" w:rsidRDefault="00CB6DC4" w:rsidP="000723EC">
      <w:pPr>
        <w:pStyle w:val="Paragraphedeliste"/>
        <w:numPr>
          <w:ilvl w:val="0"/>
          <w:numId w:val="5"/>
        </w:numPr>
        <w:shd w:val="clear" w:color="auto" w:fill="FFFFFF"/>
        <w:spacing w:after="120"/>
        <w:ind w:right="5"/>
        <w:jc w:val="both"/>
        <w:rPr>
          <w:iCs/>
          <w:lang w:val="fr-FR"/>
        </w:rPr>
      </w:pPr>
      <w:r w:rsidRPr="000326FC">
        <w:rPr>
          <w:iCs/>
          <w:lang w:val="fr-FR"/>
        </w:rPr>
        <w:t>D’une</w:t>
      </w:r>
      <w:r w:rsidR="000326FC" w:rsidRPr="000326FC">
        <w:rPr>
          <w:iCs/>
          <w:lang w:val="fr-FR"/>
        </w:rPr>
        <w:t xml:space="preserve"> expertise générale en gérance de projet d’assainissement. </w:t>
      </w:r>
    </w:p>
    <w:p w14:paraId="5443BC57" w14:textId="77777777" w:rsidR="000326FC" w:rsidRDefault="000326FC" w:rsidP="00597476">
      <w:pPr>
        <w:shd w:val="clear" w:color="auto" w:fill="FFFFFF"/>
        <w:spacing w:after="120"/>
        <w:ind w:right="5"/>
        <w:jc w:val="both"/>
        <w:rPr>
          <w:iCs/>
          <w:lang w:val="fr-FR"/>
        </w:rPr>
      </w:pPr>
      <w:r w:rsidRPr="000326FC">
        <w:rPr>
          <w:i/>
          <w:iCs/>
          <w:lang w:val="fr-FR"/>
        </w:rPr>
        <w:t>Expérience professionnelle spécifique :</w:t>
      </w:r>
      <w:r w:rsidRPr="000326FC">
        <w:rPr>
          <w:iCs/>
          <w:lang w:val="fr-FR"/>
        </w:rPr>
        <w:t xml:space="preserve"> Connaissances approfondies du secteur de l’assainissement urbain ; expérience dans le domaine économique et financier de l’assainissement des eaux usées urbaines.</w:t>
      </w:r>
    </w:p>
    <w:p w14:paraId="459D2A59" w14:textId="77777777" w:rsidR="00995F2F" w:rsidRPr="00136354" w:rsidRDefault="00995F2F" w:rsidP="00597476">
      <w:pPr>
        <w:shd w:val="clear" w:color="auto" w:fill="FFFFFF"/>
        <w:spacing w:after="120"/>
        <w:ind w:right="5"/>
        <w:jc w:val="both"/>
        <w:rPr>
          <w:iCs/>
          <w:lang w:val="fr-FR"/>
        </w:rPr>
      </w:pPr>
      <w:r w:rsidRPr="00136354">
        <w:rPr>
          <w:iCs/>
          <w:lang w:val="fr-FR"/>
        </w:rPr>
        <w:t>Le Chef de Projet de la phase étude peut assurer également le rôle de</w:t>
      </w:r>
      <w:r>
        <w:rPr>
          <w:iCs/>
          <w:lang w:val="fr-FR"/>
        </w:rPr>
        <w:t xml:space="preserve"> chef de projet pour la phases</w:t>
      </w:r>
      <w:r w:rsidRPr="00136354">
        <w:rPr>
          <w:iCs/>
          <w:lang w:val="fr-FR"/>
        </w:rPr>
        <w:t xml:space="preserve"> </w:t>
      </w:r>
      <w:r>
        <w:rPr>
          <w:iCs/>
          <w:lang w:val="fr-FR"/>
        </w:rPr>
        <w:t>B</w:t>
      </w:r>
      <w:r w:rsidRPr="00136354">
        <w:rPr>
          <w:iCs/>
          <w:lang w:val="fr-FR"/>
        </w:rPr>
        <w:t xml:space="preserve">. </w:t>
      </w:r>
    </w:p>
    <w:p w14:paraId="396E82E1" w14:textId="77777777" w:rsidR="00995F2F" w:rsidRPr="00136354" w:rsidRDefault="00995F2F" w:rsidP="00597476">
      <w:pPr>
        <w:shd w:val="clear" w:color="auto" w:fill="FFFFFF"/>
        <w:spacing w:after="120"/>
        <w:ind w:right="5"/>
        <w:jc w:val="both"/>
        <w:rPr>
          <w:iCs/>
          <w:lang w:val="fr-FR"/>
        </w:rPr>
      </w:pPr>
      <w:r w:rsidRPr="00136354">
        <w:rPr>
          <w:iCs/>
          <w:lang w:val="fr-FR"/>
        </w:rPr>
        <w:t xml:space="preserve">L’ingénieur chef de projet assurera la coordination des </w:t>
      </w:r>
      <w:r>
        <w:rPr>
          <w:iCs/>
          <w:lang w:val="fr-FR"/>
        </w:rPr>
        <w:t>études</w:t>
      </w:r>
      <w:r w:rsidRPr="00136354">
        <w:rPr>
          <w:iCs/>
          <w:lang w:val="fr-FR"/>
        </w:rPr>
        <w:t xml:space="preserve"> en concertation avec l’ingénieur aménagement et l’UGP fera appel à lui en fonction du besoin.</w:t>
      </w:r>
    </w:p>
    <w:p w14:paraId="5F9FD6D1" w14:textId="77777777" w:rsidR="00995F2F" w:rsidRPr="00136354" w:rsidRDefault="00995F2F" w:rsidP="00597476">
      <w:pPr>
        <w:shd w:val="clear" w:color="auto" w:fill="FFFFFF"/>
        <w:spacing w:after="120"/>
        <w:ind w:right="5"/>
        <w:jc w:val="both"/>
        <w:rPr>
          <w:iCs/>
          <w:lang w:val="fr-FR"/>
        </w:rPr>
      </w:pPr>
      <w:r w:rsidRPr="00136354">
        <w:rPr>
          <w:iCs/>
          <w:lang w:val="fr-FR"/>
        </w:rPr>
        <w:t xml:space="preserve">L’IC doit garantir une parfaite coordination entre les différentes parties prenantes, … etc.). </w:t>
      </w:r>
    </w:p>
    <w:p w14:paraId="1200EB0B" w14:textId="77777777" w:rsidR="00995F2F" w:rsidRPr="00136354" w:rsidRDefault="00995F2F" w:rsidP="00597476">
      <w:pPr>
        <w:shd w:val="clear" w:color="auto" w:fill="FFFFFF"/>
        <w:spacing w:after="120"/>
        <w:ind w:right="5"/>
        <w:jc w:val="both"/>
        <w:rPr>
          <w:iCs/>
          <w:lang w:val="fr-FR"/>
        </w:rPr>
      </w:pPr>
      <w:r w:rsidRPr="00136354">
        <w:rPr>
          <w:iCs/>
          <w:lang w:val="fr-FR"/>
        </w:rPr>
        <w:t>Aussi, il assurera l’élaboration des rapports trimestriels et le rapport d’achèvement.</w:t>
      </w:r>
    </w:p>
    <w:p w14:paraId="4845B3AD" w14:textId="77777777" w:rsidR="00995F2F" w:rsidRPr="00136354" w:rsidRDefault="00995F2F" w:rsidP="00597476">
      <w:pPr>
        <w:shd w:val="clear" w:color="auto" w:fill="FFFFFF"/>
        <w:spacing w:after="120"/>
        <w:ind w:right="5"/>
        <w:jc w:val="both"/>
        <w:rPr>
          <w:iCs/>
          <w:lang w:val="fr-FR"/>
        </w:rPr>
      </w:pPr>
      <w:r>
        <w:rPr>
          <w:iCs/>
          <w:lang w:val="fr-FR"/>
        </w:rPr>
        <w:t xml:space="preserve">Il </w:t>
      </w:r>
      <w:r w:rsidRPr="00136354">
        <w:rPr>
          <w:iCs/>
          <w:lang w:val="fr-FR"/>
        </w:rPr>
        <w:t xml:space="preserve">s’engage à mettre le chef de projet à la disposition de l’UGP à chaque fois que l’UGP le demande, en fonction des besoins réels et de l’avancement des </w:t>
      </w:r>
      <w:r>
        <w:rPr>
          <w:iCs/>
          <w:lang w:val="fr-FR"/>
        </w:rPr>
        <w:t>activités d’études</w:t>
      </w:r>
      <w:r w:rsidRPr="00136354">
        <w:rPr>
          <w:iCs/>
          <w:lang w:val="fr-FR"/>
        </w:rPr>
        <w:t xml:space="preserve">. </w:t>
      </w:r>
    </w:p>
    <w:p w14:paraId="350AD3E8" w14:textId="77777777" w:rsidR="00995F2F" w:rsidRPr="000326FC" w:rsidRDefault="00995F2F" w:rsidP="00B053D7">
      <w:pPr>
        <w:shd w:val="clear" w:color="auto" w:fill="FFFFFF"/>
        <w:ind w:right="5"/>
        <w:jc w:val="both"/>
        <w:rPr>
          <w:iCs/>
          <w:lang w:val="fr-FR"/>
        </w:rPr>
      </w:pPr>
    </w:p>
    <w:p w14:paraId="7B703FDF" w14:textId="77777777" w:rsidR="00074017" w:rsidRPr="0038704B" w:rsidRDefault="00CB6DC4" w:rsidP="00AB1BFE">
      <w:pPr>
        <w:pStyle w:val="Titre5"/>
        <w:rPr>
          <w:rFonts w:ascii="Times New Roman" w:hAnsi="Times New Roman" w:cs="Times New Roman"/>
          <w:iCs/>
          <w:color w:val="000000" w:themeColor="text1"/>
          <w:lang w:val="fr-FR"/>
        </w:rPr>
      </w:pPr>
      <w:bookmarkStart w:id="34" w:name="_Toc139546112"/>
      <w:bookmarkStart w:id="35" w:name="_Toc139546110"/>
      <w:r>
        <w:rPr>
          <w:rFonts w:ascii="Times New Roman" w:hAnsi="Times New Roman" w:cs="Times New Roman"/>
          <w:iCs/>
          <w:color w:val="000000" w:themeColor="text1"/>
          <w:lang w:val="fr-FR"/>
        </w:rPr>
        <w:t xml:space="preserve">5.2.2.2 </w:t>
      </w:r>
      <w:r w:rsidR="00074017" w:rsidRPr="0038704B">
        <w:rPr>
          <w:rFonts w:ascii="Times New Roman" w:hAnsi="Times New Roman" w:cs="Times New Roman"/>
          <w:iCs/>
          <w:color w:val="000000" w:themeColor="text1"/>
          <w:lang w:val="fr-FR"/>
        </w:rPr>
        <w:t>I</w:t>
      </w:r>
      <w:r w:rsidR="00074017">
        <w:rPr>
          <w:rFonts w:ascii="Times New Roman" w:hAnsi="Times New Roman" w:cs="Times New Roman"/>
          <w:iCs/>
          <w:color w:val="000000" w:themeColor="text1"/>
          <w:lang w:val="fr-FR"/>
        </w:rPr>
        <w:t xml:space="preserve">ngénieur </w:t>
      </w:r>
      <w:bookmarkEnd w:id="34"/>
      <w:r w:rsidR="00995F2F">
        <w:rPr>
          <w:rFonts w:ascii="Times New Roman" w:hAnsi="Times New Roman" w:cs="Times New Roman"/>
          <w:iCs/>
          <w:color w:val="000000" w:themeColor="text1"/>
          <w:lang w:val="fr-FR"/>
        </w:rPr>
        <w:t>Aménagement</w:t>
      </w:r>
    </w:p>
    <w:p w14:paraId="1C4F50FD" w14:textId="77777777" w:rsidR="002E6D92" w:rsidRPr="002E6D92" w:rsidRDefault="002E6D92" w:rsidP="00597476">
      <w:pPr>
        <w:shd w:val="clear" w:color="auto" w:fill="FFFFFF"/>
        <w:spacing w:after="120"/>
        <w:ind w:right="5"/>
        <w:jc w:val="both"/>
        <w:rPr>
          <w:iCs/>
          <w:lang w:val="fr-FR"/>
        </w:rPr>
      </w:pPr>
      <w:r w:rsidRPr="000326FC">
        <w:rPr>
          <w:iCs/>
          <w:lang w:val="fr-FR"/>
        </w:rPr>
        <w:t xml:space="preserve">Expérience professionnelle générale : </w:t>
      </w:r>
      <w:r w:rsidRPr="000326FC">
        <w:rPr>
          <w:iCs/>
          <w:color w:val="000000"/>
          <w:lang w:val="fr-FR"/>
        </w:rPr>
        <w:t xml:space="preserve">Il doit être Ingénieur </w:t>
      </w:r>
      <w:r>
        <w:rPr>
          <w:iCs/>
          <w:color w:val="000000"/>
          <w:lang w:val="fr-FR"/>
        </w:rPr>
        <w:t xml:space="preserve">en aménagement </w:t>
      </w:r>
      <w:r w:rsidRPr="00C723E4">
        <w:rPr>
          <w:bCs/>
          <w:lang w:val="fr-FR"/>
        </w:rPr>
        <w:t>de 10 ans d’expérience minimum en génie Hydraul</w:t>
      </w:r>
      <w:r>
        <w:rPr>
          <w:bCs/>
          <w:lang w:val="fr-FR"/>
        </w:rPr>
        <w:t>ique, génie civil, Rural, Sanitaire</w:t>
      </w:r>
      <w:r w:rsidR="000F3AFC" w:rsidRPr="000F3AFC">
        <w:rPr>
          <w:bCs/>
          <w:lang w:val="fr-FR"/>
        </w:rPr>
        <w:t xml:space="preserve"> ou électromécanique</w:t>
      </w:r>
      <w:r w:rsidRPr="00C723E4">
        <w:rPr>
          <w:bCs/>
          <w:lang w:val="fr-FR"/>
        </w:rPr>
        <w:t>, avec des références en suivi des travaux de pose de conduites d’assainissement ou pluviales</w:t>
      </w:r>
      <w:r w:rsidRPr="000326FC">
        <w:rPr>
          <w:iCs/>
          <w:color w:val="000000"/>
          <w:lang w:val="fr-FR"/>
        </w:rPr>
        <w:t xml:space="preserve">, et disposer particulièrement d’une expertise générale dans les études et </w:t>
      </w:r>
      <w:r w:rsidR="00B63E2C">
        <w:rPr>
          <w:iCs/>
          <w:color w:val="000000"/>
          <w:lang w:val="fr-FR"/>
        </w:rPr>
        <w:t>suivi des travaux</w:t>
      </w:r>
      <w:r w:rsidRPr="000326FC">
        <w:rPr>
          <w:iCs/>
          <w:color w:val="000000"/>
          <w:lang w:val="fr-FR"/>
        </w:rPr>
        <w:t xml:space="preserve"> </w:t>
      </w:r>
      <w:r w:rsidR="00B63E2C">
        <w:rPr>
          <w:iCs/>
          <w:color w:val="000000"/>
          <w:lang w:val="fr-FR"/>
        </w:rPr>
        <w:t>dans le</w:t>
      </w:r>
      <w:r w:rsidRPr="000326FC">
        <w:rPr>
          <w:iCs/>
          <w:color w:val="000000"/>
          <w:lang w:val="fr-FR"/>
        </w:rPr>
        <w:t xml:space="preserve"> secteur de l’assainissement liq</w:t>
      </w:r>
      <w:r>
        <w:rPr>
          <w:iCs/>
          <w:color w:val="000000"/>
          <w:lang w:val="fr-FR"/>
        </w:rPr>
        <w:t>uide</w:t>
      </w:r>
      <w:r w:rsidRPr="005612DD">
        <w:rPr>
          <w:iCs/>
          <w:lang w:val="fr-FR"/>
        </w:rPr>
        <w:t xml:space="preserve"> (réseaux, stations de pompage, STEP, …).</w:t>
      </w:r>
    </w:p>
    <w:p w14:paraId="29E2C0DE" w14:textId="77777777" w:rsidR="005612DD" w:rsidRPr="005612DD" w:rsidRDefault="002E6D92" w:rsidP="00597476">
      <w:pPr>
        <w:shd w:val="clear" w:color="auto" w:fill="FFFFFF"/>
        <w:spacing w:after="120"/>
        <w:ind w:right="5"/>
        <w:jc w:val="both"/>
        <w:rPr>
          <w:iCs/>
          <w:color w:val="000000"/>
          <w:lang w:val="fr-FR"/>
        </w:rPr>
      </w:pPr>
      <w:r w:rsidRPr="000326FC">
        <w:rPr>
          <w:iCs/>
          <w:lang w:val="fr-FR"/>
        </w:rPr>
        <w:t xml:space="preserve">Expérience professionnelle spécifique : </w:t>
      </w:r>
      <w:r w:rsidR="00CB6DC4">
        <w:rPr>
          <w:iCs/>
          <w:color w:val="000000"/>
          <w:lang w:val="fr-FR"/>
        </w:rPr>
        <w:t>Il</w:t>
      </w:r>
      <w:r w:rsidRPr="000326FC">
        <w:rPr>
          <w:iCs/>
          <w:color w:val="000000"/>
          <w:lang w:val="fr-FR"/>
        </w:rPr>
        <w:t xml:space="preserve"> doit avoir réalisé deux études et contrôle</w:t>
      </w:r>
      <w:r w:rsidR="00CB6DC4">
        <w:rPr>
          <w:iCs/>
          <w:color w:val="000000"/>
          <w:lang w:val="fr-FR"/>
        </w:rPr>
        <w:t>s</w:t>
      </w:r>
      <w:r w:rsidRPr="000326FC">
        <w:rPr>
          <w:iCs/>
          <w:color w:val="000000"/>
          <w:lang w:val="fr-FR"/>
        </w:rPr>
        <w:t xml:space="preserve"> sur </w:t>
      </w:r>
      <w:r w:rsidR="00E64D8B">
        <w:rPr>
          <w:iCs/>
          <w:color w:val="000000"/>
          <w:lang w:val="fr-FR"/>
        </w:rPr>
        <w:t>le volet</w:t>
      </w:r>
      <w:r w:rsidR="00E64D8B" w:rsidRPr="000326FC">
        <w:rPr>
          <w:iCs/>
          <w:color w:val="000000"/>
          <w:lang w:val="fr-FR"/>
        </w:rPr>
        <w:t xml:space="preserve"> de traitement des eaux usées </w:t>
      </w:r>
      <w:r w:rsidR="00E64D8B">
        <w:rPr>
          <w:iCs/>
          <w:color w:val="000000"/>
          <w:lang w:val="fr-FR"/>
        </w:rPr>
        <w:t xml:space="preserve">et </w:t>
      </w:r>
      <w:r w:rsidRPr="000326FC">
        <w:rPr>
          <w:iCs/>
          <w:color w:val="000000"/>
          <w:lang w:val="fr-FR"/>
        </w:rPr>
        <w:t>les aspects topographiques de l’assainissement des d’eaux usées.</w:t>
      </w:r>
    </w:p>
    <w:p w14:paraId="7B0DDF02" w14:textId="77777777" w:rsidR="005612DD" w:rsidRDefault="005612DD" w:rsidP="00597476">
      <w:pPr>
        <w:pStyle w:val="Corpsdetexte"/>
        <w:kinsoku w:val="0"/>
        <w:overflowPunct w:val="0"/>
        <w:spacing w:after="120" w:line="240" w:lineRule="auto"/>
        <w:ind w:left="0"/>
        <w:jc w:val="both"/>
        <w:rPr>
          <w:rFonts w:eastAsia="Times New Roman"/>
          <w:iCs/>
          <w:sz w:val="24"/>
          <w:szCs w:val="24"/>
          <w:lang w:eastAsia="en-US"/>
        </w:rPr>
      </w:pPr>
      <w:r w:rsidRPr="005612DD">
        <w:rPr>
          <w:rFonts w:eastAsia="Times New Roman"/>
          <w:iCs/>
          <w:sz w:val="24"/>
          <w:szCs w:val="24"/>
          <w:lang w:eastAsia="en-US"/>
        </w:rPr>
        <w:t>L’Ingénieur en Aménagement sera affecté majoritairement à plein-temps sur</w:t>
      </w:r>
      <w:r w:rsidRPr="001E2538">
        <w:rPr>
          <w:bCs/>
        </w:rPr>
        <w:t xml:space="preserve"> </w:t>
      </w:r>
      <w:r w:rsidRPr="005612DD">
        <w:rPr>
          <w:rFonts w:eastAsia="Times New Roman"/>
          <w:iCs/>
          <w:sz w:val="24"/>
          <w:szCs w:val="24"/>
          <w:lang w:eastAsia="en-US"/>
        </w:rPr>
        <w:t xml:space="preserve">Conakry. </w:t>
      </w:r>
    </w:p>
    <w:p w14:paraId="5E31522D" w14:textId="77777777" w:rsidR="005612DD" w:rsidRPr="005612DD" w:rsidRDefault="005612DD" w:rsidP="00597476">
      <w:pPr>
        <w:pStyle w:val="Corpsdetexte"/>
        <w:kinsoku w:val="0"/>
        <w:overflowPunct w:val="0"/>
        <w:spacing w:after="120" w:line="240" w:lineRule="auto"/>
        <w:ind w:left="0"/>
        <w:jc w:val="both"/>
        <w:rPr>
          <w:rFonts w:eastAsia="Times New Roman"/>
          <w:iCs/>
          <w:sz w:val="24"/>
          <w:szCs w:val="24"/>
          <w:lang w:eastAsia="en-US"/>
        </w:rPr>
      </w:pPr>
      <w:r w:rsidRPr="005612DD">
        <w:rPr>
          <w:rFonts w:eastAsia="Times New Roman"/>
          <w:iCs/>
          <w:sz w:val="24"/>
          <w:szCs w:val="24"/>
          <w:lang w:eastAsia="en-US"/>
        </w:rPr>
        <w:t>L’intervention à plein-temps est dictée au cas où la charge de travail est importante (démarrage des travaux au niveau de plusieurs lots). Cependant, si le besoin devient faible, l’intervention peut devenir à temps partiel.</w:t>
      </w:r>
    </w:p>
    <w:p w14:paraId="252A6B54" w14:textId="77777777" w:rsidR="005612DD" w:rsidRPr="005612DD" w:rsidRDefault="005612DD" w:rsidP="00597476">
      <w:pPr>
        <w:pStyle w:val="Corpsdetexte"/>
        <w:kinsoku w:val="0"/>
        <w:overflowPunct w:val="0"/>
        <w:spacing w:after="120" w:line="240" w:lineRule="auto"/>
        <w:ind w:left="0"/>
        <w:jc w:val="both"/>
        <w:rPr>
          <w:rFonts w:eastAsia="Times New Roman"/>
          <w:iCs/>
          <w:sz w:val="24"/>
          <w:szCs w:val="24"/>
          <w:lang w:eastAsia="en-US"/>
        </w:rPr>
      </w:pPr>
      <w:r w:rsidRPr="005612DD">
        <w:rPr>
          <w:rFonts w:eastAsia="Times New Roman"/>
          <w:iCs/>
          <w:sz w:val="24"/>
          <w:szCs w:val="24"/>
          <w:lang w:eastAsia="en-US"/>
        </w:rPr>
        <w:t xml:space="preserve">Il conduira sous l’autorité du Chef de projet, les activités de collecte des données sur le terrain et participera activement à l’élaboration de tous les rapports </w:t>
      </w:r>
      <w:r>
        <w:rPr>
          <w:rFonts w:eastAsia="Times New Roman"/>
          <w:iCs/>
          <w:sz w:val="24"/>
          <w:szCs w:val="24"/>
          <w:lang w:eastAsia="en-US"/>
        </w:rPr>
        <w:t>liés à la présente mission</w:t>
      </w:r>
      <w:r w:rsidRPr="005612DD">
        <w:rPr>
          <w:rFonts w:eastAsia="Times New Roman"/>
          <w:iCs/>
          <w:sz w:val="24"/>
          <w:szCs w:val="24"/>
          <w:lang w:eastAsia="en-US"/>
        </w:rPr>
        <w:t>. Il doit consacrer une partie de son temps pour les travaux de bureau et le reste pour encadrer, aider le personnel de l’IC sous sa responsabilité.</w:t>
      </w:r>
    </w:p>
    <w:p w14:paraId="67644D54" w14:textId="77777777" w:rsidR="005612DD" w:rsidRPr="005612DD" w:rsidRDefault="005612DD" w:rsidP="00597476">
      <w:pPr>
        <w:pStyle w:val="Corpsdetexte"/>
        <w:kinsoku w:val="0"/>
        <w:overflowPunct w:val="0"/>
        <w:spacing w:after="120" w:line="240" w:lineRule="auto"/>
        <w:ind w:left="0"/>
        <w:jc w:val="both"/>
        <w:rPr>
          <w:rFonts w:eastAsia="Times New Roman"/>
          <w:iCs/>
          <w:sz w:val="24"/>
          <w:szCs w:val="24"/>
          <w:lang w:eastAsia="en-US"/>
        </w:rPr>
      </w:pPr>
      <w:r w:rsidRPr="005612DD">
        <w:rPr>
          <w:rFonts w:eastAsia="Times New Roman"/>
          <w:iCs/>
          <w:sz w:val="24"/>
          <w:szCs w:val="24"/>
          <w:lang w:eastAsia="en-US"/>
        </w:rPr>
        <w:t xml:space="preserve">Il doit s’organiser en concertation avec l’UGP pour accomplir sa tâche convenablement.   </w:t>
      </w:r>
    </w:p>
    <w:p w14:paraId="0DF78B3A" w14:textId="77777777" w:rsidR="005612DD" w:rsidRDefault="005612DD" w:rsidP="00597476">
      <w:pPr>
        <w:pStyle w:val="Corpsdetexte"/>
        <w:kinsoku w:val="0"/>
        <w:overflowPunct w:val="0"/>
        <w:spacing w:after="120" w:line="240" w:lineRule="auto"/>
        <w:ind w:left="0"/>
        <w:jc w:val="both"/>
        <w:rPr>
          <w:rFonts w:eastAsia="Times New Roman"/>
          <w:iCs/>
          <w:sz w:val="24"/>
          <w:szCs w:val="24"/>
          <w:lang w:eastAsia="en-US"/>
        </w:rPr>
      </w:pPr>
      <w:r w:rsidRPr="005612DD">
        <w:rPr>
          <w:rFonts w:eastAsia="Times New Roman"/>
          <w:iCs/>
          <w:sz w:val="24"/>
          <w:szCs w:val="24"/>
          <w:lang w:eastAsia="en-US"/>
        </w:rPr>
        <w:t>L’ingénieur aménagement en sa qualité de l’Adjoint au Chef du projet intervient sous son l’autorité pour l’atteinte des objectifs assignés du projet. Il aura à sa charge les autres Experts à mobiliser par l’IC</w:t>
      </w:r>
      <w:r w:rsidR="002E6D92">
        <w:rPr>
          <w:rFonts w:eastAsia="Times New Roman"/>
          <w:iCs/>
          <w:sz w:val="24"/>
          <w:szCs w:val="24"/>
          <w:lang w:eastAsia="en-US"/>
        </w:rPr>
        <w:t xml:space="preserve"> dans le cadre de </w:t>
      </w:r>
      <w:r w:rsidR="00CB6DC4">
        <w:rPr>
          <w:rFonts w:eastAsia="Times New Roman"/>
          <w:iCs/>
          <w:sz w:val="24"/>
          <w:szCs w:val="24"/>
          <w:lang w:eastAsia="en-US"/>
        </w:rPr>
        <w:t>l’exécution de</w:t>
      </w:r>
      <w:r w:rsidR="000F3AFC">
        <w:rPr>
          <w:rFonts w:eastAsia="Times New Roman"/>
          <w:iCs/>
          <w:sz w:val="24"/>
          <w:szCs w:val="24"/>
          <w:lang w:eastAsia="en-US"/>
        </w:rPr>
        <w:t xml:space="preserve"> la phase </w:t>
      </w:r>
      <w:r w:rsidR="002E6D92">
        <w:rPr>
          <w:rFonts w:eastAsia="Times New Roman"/>
          <w:iCs/>
          <w:sz w:val="24"/>
          <w:szCs w:val="24"/>
          <w:lang w:eastAsia="en-US"/>
        </w:rPr>
        <w:t>B</w:t>
      </w:r>
      <w:r w:rsidRPr="005612DD">
        <w:rPr>
          <w:rFonts w:eastAsia="Times New Roman"/>
          <w:iCs/>
          <w:sz w:val="24"/>
          <w:szCs w:val="24"/>
          <w:lang w:eastAsia="en-US"/>
        </w:rPr>
        <w:t>.</w:t>
      </w:r>
    </w:p>
    <w:p w14:paraId="6CA4DF46" w14:textId="77777777" w:rsidR="00CB6DC4" w:rsidRDefault="00CB6DC4" w:rsidP="00597476">
      <w:pPr>
        <w:pStyle w:val="Corpsdetexte"/>
        <w:kinsoku w:val="0"/>
        <w:overflowPunct w:val="0"/>
        <w:spacing w:after="120" w:line="240" w:lineRule="auto"/>
        <w:ind w:left="0"/>
        <w:jc w:val="both"/>
        <w:rPr>
          <w:rFonts w:eastAsia="Times New Roman"/>
          <w:iCs/>
          <w:sz w:val="24"/>
          <w:szCs w:val="24"/>
          <w:lang w:eastAsia="en-US"/>
        </w:rPr>
      </w:pPr>
    </w:p>
    <w:p w14:paraId="0C166AE8" w14:textId="77777777" w:rsidR="00D872EC" w:rsidRPr="00CB6DC4" w:rsidRDefault="00CB6DC4" w:rsidP="00AB1BFE">
      <w:pPr>
        <w:pStyle w:val="Titre5"/>
        <w:rPr>
          <w:rFonts w:ascii="Times New Roman" w:hAnsi="Times New Roman" w:cs="Times New Roman"/>
          <w:iCs/>
          <w:color w:val="000000" w:themeColor="text1"/>
          <w:lang w:val="fr-FR"/>
        </w:rPr>
      </w:pPr>
      <w:r w:rsidRPr="00CB6DC4">
        <w:rPr>
          <w:rFonts w:ascii="Times New Roman" w:hAnsi="Times New Roman" w:cs="Times New Roman"/>
          <w:iCs/>
          <w:color w:val="000000" w:themeColor="text1"/>
          <w:lang w:val="fr-FR"/>
        </w:rPr>
        <w:lastRenderedPageBreak/>
        <w:t xml:space="preserve"> </w:t>
      </w:r>
      <w:r>
        <w:rPr>
          <w:rFonts w:ascii="Times New Roman" w:hAnsi="Times New Roman" w:cs="Times New Roman"/>
          <w:iCs/>
          <w:color w:val="000000" w:themeColor="text1"/>
          <w:lang w:val="fr-FR"/>
        </w:rPr>
        <w:t>5.2.2.3 Un</w:t>
      </w:r>
      <w:r w:rsidR="00D872EC" w:rsidRPr="00CB6DC4">
        <w:rPr>
          <w:rFonts w:ascii="Times New Roman" w:hAnsi="Times New Roman" w:cs="Times New Roman"/>
          <w:iCs/>
          <w:color w:val="000000" w:themeColor="text1"/>
          <w:lang w:val="fr-FR"/>
        </w:rPr>
        <w:t xml:space="preserve"> (01) technicien supérieur permanent et Un (01) technicien supérieur d’appui</w:t>
      </w:r>
    </w:p>
    <w:p w14:paraId="530FFE1A" w14:textId="77777777" w:rsidR="00D872EC" w:rsidRDefault="00D872EC" w:rsidP="00597476">
      <w:pPr>
        <w:pStyle w:val="Corpsdetexte"/>
        <w:kinsoku w:val="0"/>
        <w:overflowPunct w:val="0"/>
        <w:spacing w:after="120" w:line="240" w:lineRule="auto"/>
        <w:ind w:left="0"/>
        <w:jc w:val="both"/>
        <w:rPr>
          <w:spacing w:val="-3"/>
          <w:sz w:val="24"/>
          <w:szCs w:val="24"/>
        </w:rPr>
      </w:pPr>
      <w:r>
        <w:rPr>
          <w:spacing w:val="-3"/>
          <w:sz w:val="24"/>
          <w:szCs w:val="24"/>
        </w:rPr>
        <w:t xml:space="preserve">Chacun doit avoir </w:t>
      </w:r>
      <w:r w:rsidRPr="00C63624">
        <w:rPr>
          <w:spacing w:val="-3"/>
          <w:sz w:val="24"/>
          <w:szCs w:val="24"/>
        </w:rPr>
        <w:t>au minimum 5 ans d’expérience, de diplôme en en hydraulique, Génie civil, conduite de travaux, ou en gros œuvre, avec des références en suivi des travaux d’assainissement (réseau ou pompage)</w:t>
      </w:r>
      <w:r>
        <w:rPr>
          <w:spacing w:val="-3"/>
          <w:sz w:val="24"/>
          <w:szCs w:val="24"/>
        </w:rPr>
        <w:t>.</w:t>
      </w:r>
    </w:p>
    <w:p w14:paraId="279411A6"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Pr>
          <w:spacing w:val="-3"/>
          <w:sz w:val="24"/>
          <w:szCs w:val="24"/>
        </w:rPr>
        <w:t xml:space="preserve">Le </w:t>
      </w:r>
      <w:r w:rsidRPr="00C63624">
        <w:rPr>
          <w:spacing w:val="-3"/>
          <w:sz w:val="24"/>
          <w:szCs w:val="24"/>
        </w:rPr>
        <w:t xml:space="preserve">technicien supérieur permanent </w:t>
      </w:r>
      <w:r w:rsidRPr="00027C9A">
        <w:rPr>
          <w:spacing w:val="-3"/>
          <w:sz w:val="24"/>
          <w:szCs w:val="24"/>
        </w:rPr>
        <w:t xml:space="preserve">sera affecté en permanence durant toute la période de réalisation du projet sur les lieux des </w:t>
      </w:r>
      <w:r>
        <w:rPr>
          <w:spacing w:val="-3"/>
          <w:sz w:val="24"/>
          <w:szCs w:val="24"/>
        </w:rPr>
        <w:t>travaux avec résidence in situ.</w:t>
      </w:r>
    </w:p>
    <w:p w14:paraId="7675DDD9" w14:textId="77777777" w:rsidR="00D872EC" w:rsidRPr="00027C9A" w:rsidRDefault="00D872EC" w:rsidP="00597476">
      <w:pPr>
        <w:pStyle w:val="Corpsdetexte"/>
        <w:kinsoku w:val="0"/>
        <w:overflowPunct w:val="0"/>
        <w:spacing w:after="120" w:line="240" w:lineRule="auto"/>
        <w:ind w:left="0"/>
        <w:jc w:val="both"/>
        <w:rPr>
          <w:b/>
          <w:bCs/>
          <w:spacing w:val="-3"/>
          <w:sz w:val="24"/>
          <w:szCs w:val="24"/>
        </w:rPr>
      </w:pPr>
      <w:r w:rsidRPr="00027C9A">
        <w:rPr>
          <w:b/>
          <w:bCs/>
          <w:spacing w:val="-3"/>
          <w:sz w:val="24"/>
          <w:szCs w:val="24"/>
        </w:rPr>
        <w:t>L’intervention à plein-temps est dictée au cas où la charge de travail est importante (démarrage des travaux au niveau de plusieurs lots). Cependant, si le besoin devient faible, l’intervention peut devenir à temps</w:t>
      </w:r>
      <w:r>
        <w:rPr>
          <w:b/>
          <w:bCs/>
          <w:spacing w:val="-3"/>
          <w:sz w:val="24"/>
          <w:szCs w:val="24"/>
        </w:rPr>
        <w:t xml:space="preserve"> </w:t>
      </w:r>
      <w:r w:rsidRPr="00027C9A">
        <w:rPr>
          <w:b/>
          <w:bCs/>
          <w:spacing w:val="-3"/>
          <w:sz w:val="24"/>
          <w:szCs w:val="24"/>
        </w:rPr>
        <w:t>partiel.</w:t>
      </w:r>
    </w:p>
    <w:p w14:paraId="22CCD827"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Pr>
          <w:spacing w:val="-3"/>
          <w:sz w:val="24"/>
          <w:szCs w:val="24"/>
        </w:rPr>
        <w:t xml:space="preserve">Le </w:t>
      </w:r>
      <w:r w:rsidRPr="00C63624">
        <w:rPr>
          <w:spacing w:val="-3"/>
          <w:sz w:val="24"/>
          <w:szCs w:val="24"/>
        </w:rPr>
        <w:t xml:space="preserve">technicien supérieur d’appui </w:t>
      </w:r>
      <w:r w:rsidRPr="00027C9A">
        <w:rPr>
          <w:spacing w:val="-3"/>
          <w:sz w:val="24"/>
          <w:szCs w:val="24"/>
        </w:rPr>
        <w:t>assistera le technicien permanant dans le suivi et le contrôle des travaux.</w:t>
      </w:r>
    </w:p>
    <w:p w14:paraId="278D0FA2"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sidRPr="00027C9A">
        <w:rPr>
          <w:spacing w:val="-3"/>
          <w:sz w:val="24"/>
          <w:szCs w:val="24"/>
        </w:rPr>
        <w:t xml:space="preserve">La mobilisation du technicien </w:t>
      </w:r>
      <w:r>
        <w:rPr>
          <w:spacing w:val="-3"/>
          <w:sz w:val="24"/>
          <w:szCs w:val="24"/>
        </w:rPr>
        <w:t xml:space="preserve">d’appui </w:t>
      </w:r>
      <w:r w:rsidRPr="00027C9A">
        <w:rPr>
          <w:spacing w:val="-3"/>
          <w:sz w:val="24"/>
          <w:szCs w:val="24"/>
        </w:rPr>
        <w:t xml:space="preserve">sera faite à la demande de </w:t>
      </w:r>
      <w:r w:rsidR="00CB6DC4">
        <w:rPr>
          <w:spacing w:val="-3"/>
          <w:sz w:val="24"/>
          <w:szCs w:val="24"/>
        </w:rPr>
        <w:t>l’</w:t>
      </w:r>
      <w:r>
        <w:rPr>
          <w:spacing w:val="-3"/>
          <w:sz w:val="24"/>
          <w:szCs w:val="24"/>
        </w:rPr>
        <w:t>UGP</w:t>
      </w:r>
      <w:r w:rsidRPr="00027C9A">
        <w:rPr>
          <w:spacing w:val="-3"/>
          <w:sz w:val="24"/>
          <w:szCs w:val="24"/>
        </w:rPr>
        <w:t xml:space="preserve"> par tout moyen assurant la traçabilité, notamment : fax, courrier, ordre de service</w:t>
      </w:r>
      <w:r>
        <w:rPr>
          <w:spacing w:val="-3"/>
          <w:sz w:val="24"/>
          <w:szCs w:val="24"/>
        </w:rPr>
        <w:t>,</w:t>
      </w:r>
      <w:r w:rsidRPr="00027C9A">
        <w:rPr>
          <w:spacing w:val="-3"/>
          <w:sz w:val="24"/>
          <w:szCs w:val="24"/>
        </w:rPr>
        <w:t xml:space="preserve"> … etc.</w:t>
      </w:r>
    </w:p>
    <w:p w14:paraId="699D8DEB"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sidRPr="00027C9A">
        <w:rPr>
          <w:spacing w:val="-3"/>
          <w:sz w:val="24"/>
          <w:szCs w:val="24"/>
        </w:rPr>
        <w:t xml:space="preserve">La gestion de son intervention sera assurée par une </w:t>
      </w:r>
      <w:r w:rsidR="00CB6DC4">
        <w:rPr>
          <w:spacing w:val="-3"/>
          <w:sz w:val="24"/>
          <w:szCs w:val="24"/>
        </w:rPr>
        <w:t>fiche de présence signée par l’</w:t>
      </w:r>
      <w:r>
        <w:rPr>
          <w:spacing w:val="-3"/>
          <w:sz w:val="24"/>
          <w:szCs w:val="24"/>
        </w:rPr>
        <w:t>UGP</w:t>
      </w:r>
      <w:r w:rsidR="00CB6DC4">
        <w:rPr>
          <w:spacing w:val="-3"/>
          <w:sz w:val="24"/>
          <w:szCs w:val="24"/>
        </w:rPr>
        <w:t xml:space="preserve"> et par l’ingénieur aménagement</w:t>
      </w:r>
      <w:r w:rsidRPr="00027C9A">
        <w:rPr>
          <w:spacing w:val="-3"/>
          <w:sz w:val="24"/>
          <w:szCs w:val="24"/>
        </w:rPr>
        <w:t xml:space="preserve">. </w:t>
      </w:r>
    </w:p>
    <w:p w14:paraId="5C5A68EE"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sidRPr="00027C9A">
        <w:rPr>
          <w:spacing w:val="-3"/>
          <w:sz w:val="24"/>
          <w:szCs w:val="24"/>
        </w:rPr>
        <w:t>Si nécessaire</w:t>
      </w:r>
      <w:r>
        <w:rPr>
          <w:spacing w:val="-3"/>
          <w:sz w:val="24"/>
          <w:szCs w:val="24"/>
        </w:rPr>
        <w:t>,</w:t>
      </w:r>
      <w:r w:rsidRPr="00027C9A">
        <w:rPr>
          <w:spacing w:val="-3"/>
          <w:sz w:val="24"/>
          <w:szCs w:val="24"/>
        </w:rPr>
        <w:t xml:space="preserve"> des missions de courte durée seront organisées et la rémunération sera faite en fonction de la durée effec</w:t>
      </w:r>
      <w:r>
        <w:rPr>
          <w:spacing w:val="-3"/>
          <w:sz w:val="24"/>
          <w:szCs w:val="24"/>
        </w:rPr>
        <w:t xml:space="preserve">tivement travaillée.  </w:t>
      </w:r>
    </w:p>
    <w:p w14:paraId="13785645" w14:textId="77777777" w:rsidR="00D872EC" w:rsidRPr="00BF3633" w:rsidRDefault="00D872EC" w:rsidP="00D872EC">
      <w:pPr>
        <w:tabs>
          <w:tab w:val="left" w:pos="0"/>
          <w:tab w:val="left" w:pos="564"/>
          <w:tab w:val="num" w:pos="786"/>
          <w:tab w:val="left" w:pos="1134"/>
        </w:tabs>
        <w:suppressAutoHyphens/>
        <w:ind w:left="360"/>
        <w:jc w:val="both"/>
        <w:rPr>
          <w:rFonts w:ascii="Arial" w:hAnsi="Arial" w:cs="Arial"/>
          <w:b/>
          <w:u w:val="single"/>
          <w:lang w:val="fr-FR"/>
        </w:rPr>
      </w:pPr>
    </w:p>
    <w:p w14:paraId="0A924673" w14:textId="77777777" w:rsidR="00D872EC" w:rsidRPr="00CB6DC4" w:rsidRDefault="00CB6DC4" w:rsidP="00AB1BFE">
      <w:pPr>
        <w:pStyle w:val="Titre5"/>
        <w:rPr>
          <w:rFonts w:ascii="Times New Roman" w:hAnsi="Times New Roman" w:cs="Times New Roman"/>
          <w:iCs/>
          <w:color w:val="000000" w:themeColor="text1"/>
          <w:lang w:val="fr-FR"/>
        </w:rPr>
      </w:pPr>
      <w:r>
        <w:rPr>
          <w:rFonts w:ascii="Times New Roman" w:hAnsi="Times New Roman" w:cs="Times New Roman"/>
          <w:iCs/>
          <w:color w:val="000000" w:themeColor="text1"/>
          <w:lang w:val="fr-FR"/>
        </w:rPr>
        <w:t xml:space="preserve">5.2.2.4 </w:t>
      </w:r>
      <w:r w:rsidR="00D872EC" w:rsidRPr="00CB6DC4">
        <w:rPr>
          <w:rFonts w:ascii="Times New Roman" w:hAnsi="Times New Roman" w:cs="Times New Roman"/>
          <w:iCs/>
          <w:color w:val="000000" w:themeColor="text1"/>
          <w:lang w:val="fr-FR"/>
        </w:rPr>
        <w:t>Un (01) technicien géomètre topographe et Un (01) technicien géomètre d’appui :</w:t>
      </w:r>
    </w:p>
    <w:p w14:paraId="28A551CA" w14:textId="77777777" w:rsidR="00D872EC" w:rsidRDefault="00D872EC" w:rsidP="00597476">
      <w:pPr>
        <w:pStyle w:val="Corpsdetexte"/>
        <w:kinsoku w:val="0"/>
        <w:overflowPunct w:val="0"/>
        <w:spacing w:after="120" w:line="240" w:lineRule="auto"/>
        <w:ind w:left="0"/>
        <w:jc w:val="both"/>
        <w:rPr>
          <w:spacing w:val="-3"/>
          <w:sz w:val="24"/>
          <w:szCs w:val="24"/>
        </w:rPr>
      </w:pPr>
      <w:r>
        <w:rPr>
          <w:spacing w:val="-3"/>
          <w:sz w:val="24"/>
          <w:szCs w:val="24"/>
        </w:rPr>
        <w:t xml:space="preserve">Chacun doit avoir </w:t>
      </w:r>
      <w:r w:rsidRPr="00C63624">
        <w:rPr>
          <w:spacing w:val="-3"/>
          <w:sz w:val="24"/>
          <w:szCs w:val="24"/>
        </w:rPr>
        <w:t>5 ans d’expérience au minimum avec des références en topographie dans des études ou travaux d’assainissement</w:t>
      </w:r>
      <w:r>
        <w:rPr>
          <w:spacing w:val="-3"/>
          <w:sz w:val="24"/>
          <w:szCs w:val="24"/>
        </w:rPr>
        <w:t>.</w:t>
      </w:r>
    </w:p>
    <w:p w14:paraId="693F8C12"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Pr>
          <w:spacing w:val="-3"/>
          <w:sz w:val="24"/>
          <w:szCs w:val="24"/>
        </w:rPr>
        <w:t xml:space="preserve">Le </w:t>
      </w:r>
      <w:r w:rsidRPr="00C63624">
        <w:rPr>
          <w:spacing w:val="-3"/>
          <w:sz w:val="24"/>
          <w:szCs w:val="24"/>
        </w:rPr>
        <w:t xml:space="preserve">technicien géomètre topographe </w:t>
      </w:r>
      <w:r w:rsidRPr="00027C9A">
        <w:rPr>
          <w:spacing w:val="-3"/>
          <w:sz w:val="24"/>
          <w:szCs w:val="24"/>
        </w:rPr>
        <w:t>aura pour mission la vérification et la réception de l’implantation des ouvrages à réaliser ainsi que le contrôle du calage des ouvrages.</w:t>
      </w:r>
    </w:p>
    <w:p w14:paraId="45ED78A3" w14:textId="77777777" w:rsidR="00D872EC" w:rsidRPr="00027C9A" w:rsidRDefault="00D872EC" w:rsidP="00597476">
      <w:pPr>
        <w:pStyle w:val="Corpsdetexte"/>
        <w:kinsoku w:val="0"/>
        <w:overflowPunct w:val="0"/>
        <w:spacing w:after="120" w:line="240" w:lineRule="auto"/>
        <w:ind w:left="0"/>
        <w:jc w:val="both"/>
        <w:rPr>
          <w:spacing w:val="-3"/>
          <w:sz w:val="24"/>
          <w:szCs w:val="24"/>
        </w:rPr>
      </w:pPr>
      <w:r w:rsidRPr="00027C9A">
        <w:rPr>
          <w:spacing w:val="-3"/>
          <w:sz w:val="24"/>
          <w:szCs w:val="24"/>
        </w:rPr>
        <w:t>Le technicien topographe doit être sous la responsabilité d’un IGT agré</w:t>
      </w:r>
      <w:r>
        <w:rPr>
          <w:spacing w:val="-3"/>
          <w:sz w:val="24"/>
          <w:szCs w:val="24"/>
        </w:rPr>
        <w:t>é</w:t>
      </w:r>
      <w:r w:rsidRPr="00027C9A">
        <w:rPr>
          <w:spacing w:val="-3"/>
          <w:sz w:val="24"/>
          <w:szCs w:val="24"/>
        </w:rPr>
        <w:t xml:space="preserve"> par les instances habilitées (pour le cas du Maroc, l’IGT doit être inscrit au tableau de l’ordre des ingénieurs géomètres topographes). Le nom du cabinet topographique et l’IGT seront indiquées dans l’offre. </w:t>
      </w:r>
    </w:p>
    <w:p w14:paraId="4239E6D9" w14:textId="77777777" w:rsidR="00D872EC" w:rsidRPr="0071057D" w:rsidRDefault="00D872EC" w:rsidP="00597476">
      <w:pPr>
        <w:pStyle w:val="Corpsdetexte"/>
        <w:kinsoku w:val="0"/>
        <w:overflowPunct w:val="0"/>
        <w:spacing w:after="120" w:line="240" w:lineRule="auto"/>
        <w:ind w:left="0"/>
        <w:jc w:val="both"/>
        <w:rPr>
          <w:spacing w:val="-3"/>
          <w:sz w:val="24"/>
          <w:szCs w:val="24"/>
        </w:rPr>
      </w:pPr>
      <w:r w:rsidRPr="00027C9A">
        <w:rPr>
          <w:spacing w:val="-3"/>
          <w:sz w:val="24"/>
          <w:szCs w:val="24"/>
        </w:rPr>
        <w:t>Le technicien géomètre participera également à la préparation des métrés de terrassement, des plans parcellaires, des plans c</w:t>
      </w:r>
      <w:r>
        <w:rPr>
          <w:spacing w:val="-3"/>
          <w:sz w:val="24"/>
          <w:szCs w:val="24"/>
        </w:rPr>
        <w:t>o</w:t>
      </w:r>
      <w:r w:rsidRPr="00027C9A">
        <w:rPr>
          <w:spacing w:val="-3"/>
          <w:sz w:val="24"/>
          <w:szCs w:val="24"/>
        </w:rPr>
        <w:t>t</w:t>
      </w:r>
      <w:r>
        <w:rPr>
          <w:spacing w:val="-3"/>
          <w:sz w:val="24"/>
          <w:szCs w:val="24"/>
        </w:rPr>
        <w:t>és</w:t>
      </w:r>
      <w:r w:rsidRPr="00027C9A">
        <w:rPr>
          <w:spacing w:val="-3"/>
          <w:sz w:val="24"/>
          <w:szCs w:val="24"/>
        </w:rPr>
        <w:t>,</w:t>
      </w:r>
      <w:r>
        <w:rPr>
          <w:spacing w:val="-3"/>
          <w:sz w:val="24"/>
          <w:szCs w:val="24"/>
        </w:rPr>
        <w:t xml:space="preserve"> et à</w:t>
      </w:r>
      <w:r w:rsidRPr="00027C9A">
        <w:rPr>
          <w:spacing w:val="-3"/>
          <w:sz w:val="24"/>
          <w:szCs w:val="24"/>
        </w:rPr>
        <w:t xml:space="preserve"> la vérification et validation d</w:t>
      </w:r>
      <w:r>
        <w:rPr>
          <w:spacing w:val="-3"/>
          <w:sz w:val="24"/>
          <w:szCs w:val="24"/>
        </w:rPr>
        <w:t>es</w:t>
      </w:r>
      <w:r w:rsidRPr="00027C9A">
        <w:rPr>
          <w:spacing w:val="-3"/>
          <w:sz w:val="24"/>
          <w:szCs w:val="24"/>
        </w:rPr>
        <w:t xml:space="preserve"> plan</w:t>
      </w:r>
      <w:r>
        <w:rPr>
          <w:spacing w:val="-3"/>
          <w:sz w:val="24"/>
          <w:szCs w:val="24"/>
        </w:rPr>
        <w:t>s</w:t>
      </w:r>
      <w:r w:rsidRPr="00027C9A">
        <w:rPr>
          <w:spacing w:val="-3"/>
          <w:sz w:val="24"/>
          <w:szCs w:val="24"/>
        </w:rPr>
        <w:t xml:space="preserve"> de r</w:t>
      </w:r>
      <w:r>
        <w:rPr>
          <w:spacing w:val="-3"/>
          <w:sz w:val="24"/>
          <w:szCs w:val="24"/>
        </w:rPr>
        <w:t>écolement.</w:t>
      </w:r>
    </w:p>
    <w:p w14:paraId="4259E04F" w14:textId="77777777" w:rsidR="00D872EC" w:rsidRPr="0071057D" w:rsidRDefault="00D872EC" w:rsidP="00597476">
      <w:pPr>
        <w:pStyle w:val="Corpsdetexte"/>
        <w:kinsoku w:val="0"/>
        <w:overflowPunct w:val="0"/>
        <w:spacing w:after="120" w:line="240" w:lineRule="auto"/>
        <w:ind w:left="0"/>
        <w:jc w:val="both"/>
        <w:rPr>
          <w:spacing w:val="-3"/>
          <w:sz w:val="24"/>
          <w:szCs w:val="24"/>
        </w:rPr>
      </w:pPr>
      <w:r>
        <w:rPr>
          <w:spacing w:val="-3"/>
          <w:sz w:val="24"/>
          <w:szCs w:val="24"/>
        </w:rPr>
        <w:t xml:space="preserve">Le </w:t>
      </w:r>
      <w:r w:rsidRPr="00C63624">
        <w:rPr>
          <w:spacing w:val="-3"/>
          <w:sz w:val="24"/>
          <w:szCs w:val="24"/>
        </w:rPr>
        <w:t xml:space="preserve">technicien géomètre </w:t>
      </w:r>
      <w:r>
        <w:rPr>
          <w:spacing w:val="-3"/>
          <w:sz w:val="24"/>
          <w:szCs w:val="24"/>
        </w:rPr>
        <w:t>d’appui</w:t>
      </w:r>
      <w:r w:rsidRPr="00C63624">
        <w:rPr>
          <w:spacing w:val="-3"/>
          <w:sz w:val="24"/>
          <w:szCs w:val="24"/>
        </w:rPr>
        <w:t xml:space="preserve"> </w:t>
      </w:r>
      <w:r w:rsidRPr="0071057D">
        <w:rPr>
          <w:spacing w:val="-3"/>
          <w:sz w:val="24"/>
          <w:szCs w:val="24"/>
        </w:rPr>
        <w:t xml:space="preserve">sera mobilisé pour </w:t>
      </w:r>
      <w:r>
        <w:rPr>
          <w:spacing w:val="-3"/>
          <w:sz w:val="24"/>
          <w:szCs w:val="24"/>
        </w:rPr>
        <w:t>appuyer</w:t>
      </w:r>
      <w:r w:rsidRPr="0071057D">
        <w:rPr>
          <w:spacing w:val="-3"/>
          <w:sz w:val="24"/>
          <w:szCs w:val="24"/>
        </w:rPr>
        <w:t xml:space="preserve"> le </w:t>
      </w:r>
      <w:r>
        <w:rPr>
          <w:spacing w:val="-3"/>
          <w:sz w:val="24"/>
          <w:szCs w:val="24"/>
        </w:rPr>
        <w:t xml:space="preserve">technicien </w:t>
      </w:r>
      <w:r w:rsidRPr="0071057D">
        <w:rPr>
          <w:spacing w:val="-3"/>
          <w:sz w:val="24"/>
          <w:szCs w:val="24"/>
        </w:rPr>
        <w:t xml:space="preserve">géomètre </w:t>
      </w:r>
      <w:r>
        <w:rPr>
          <w:spacing w:val="-3"/>
          <w:sz w:val="24"/>
          <w:szCs w:val="24"/>
        </w:rPr>
        <w:t xml:space="preserve">topographe </w:t>
      </w:r>
      <w:r w:rsidRPr="0071057D">
        <w:rPr>
          <w:spacing w:val="-3"/>
          <w:sz w:val="24"/>
          <w:szCs w:val="24"/>
        </w:rPr>
        <w:t>en fonction de la charge du trava</w:t>
      </w:r>
      <w:r w:rsidR="00CB6DC4">
        <w:rPr>
          <w:spacing w:val="-3"/>
          <w:sz w:val="24"/>
          <w:szCs w:val="24"/>
        </w:rPr>
        <w:t>il et de la cadence du chantier.</w:t>
      </w:r>
    </w:p>
    <w:p w14:paraId="0CFF0980" w14:textId="77777777" w:rsidR="00D872EC" w:rsidRPr="0071057D" w:rsidRDefault="00D872EC" w:rsidP="00597476">
      <w:pPr>
        <w:pStyle w:val="Corpsdetexte"/>
        <w:kinsoku w:val="0"/>
        <w:overflowPunct w:val="0"/>
        <w:spacing w:after="120" w:line="240" w:lineRule="auto"/>
        <w:ind w:left="0"/>
        <w:jc w:val="both"/>
        <w:rPr>
          <w:spacing w:val="-3"/>
          <w:sz w:val="24"/>
          <w:szCs w:val="24"/>
        </w:rPr>
      </w:pPr>
      <w:r w:rsidRPr="0071057D">
        <w:rPr>
          <w:spacing w:val="-3"/>
          <w:sz w:val="24"/>
          <w:szCs w:val="24"/>
        </w:rPr>
        <w:t xml:space="preserve">Le technicien topographe d’appui doit être </w:t>
      </w:r>
      <w:r>
        <w:rPr>
          <w:spacing w:val="-3"/>
          <w:sz w:val="24"/>
          <w:szCs w:val="24"/>
        </w:rPr>
        <w:t xml:space="preserve">également </w:t>
      </w:r>
      <w:r w:rsidRPr="0071057D">
        <w:rPr>
          <w:spacing w:val="-3"/>
          <w:sz w:val="24"/>
          <w:szCs w:val="24"/>
        </w:rPr>
        <w:t>sous la responsabilité d’un IGT agré</w:t>
      </w:r>
      <w:r>
        <w:rPr>
          <w:spacing w:val="-3"/>
          <w:sz w:val="24"/>
          <w:szCs w:val="24"/>
        </w:rPr>
        <w:t>é</w:t>
      </w:r>
      <w:r w:rsidRPr="0071057D">
        <w:rPr>
          <w:spacing w:val="-3"/>
          <w:sz w:val="24"/>
          <w:szCs w:val="24"/>
        </w:rPr>
        <w:t xml:space="preserve"> par les instances habilitées (pour le cas du Maroc, l’IGT doit être inscrit au tableau de l’ordre des ingénieurs géomètres topographes). Le nom du cabinet topographique et l’IGT seront indiquées dans l’offre. </w:t>
      </w:r>
    </w:p>
    <w:p w14:paraId="2F1C1BF6" w14:textId="77777777" w:rsidR="00D872EC" w:rsidRPr="0071057D" w:rsidRDefault="00D872EC" w:rsidP="00597476">
      <w:pPr>
        <w:pStyle w:val="Corpsdetexte"/>
        <w:kinsoku w:val="0"/>
        <w:overflowPunct w:val="0"/>
        <w:spacing w:after="120" w:line="240" w:lineRule="auto"/>
        <w:ind w:left="0"/>
        <w:jc w:val="both"/>
        <w:rPr>
          <w:spacing w:val="-3"/>
          <w:sz w:val="24"/>
          <w:szCs w:val="24"/>
        </w:rPr>
      </w:pPr>
      <w:r w:rsidRPr="0071057D">
        <w:rPr>
          <w:spacing w:val="-3"/>
          <w:sz w:val="24"/>
          <w:szCs w:val="24"/>
        </w:rPr>
        <w:t>Si nécessaire</w:t>
      </w:r>
      <w:r>
        <w:rPr>
          <w:spacing w:val="-3"/>
          <w:sz w:val="24"/>
          <w:szCs w:val="24"/>
        </w:rPr>
        <w:t>,</w:t>
      </w:r>
      <w:r w:rsidRPr="0071057D">
        <w:rPr>
          <w:spacing w:val="-3"/>
          <w:sz w:val="24"/>
          <w:szCs w:val="24"/>
        </w:rPr>
        <w:t xml:space="preserve"> des missions de courte durée seront organisées et la rémunération sera faite en fonction de la durée effectivement travaillée.  </w:t>
      </w:r>
    </w:p>
    <w:p w14:paraId="64698980" w14:textId="77777777" w:rsidR="00E64D8B" w:rsidRPr="00CB6DC4" w:rsidRDefault="00CB6DC4" w:rsidP="00AB1BFE">
      <w:pPr>
        <w:pStyle w:val="Titre5"/>
        <w:rPr>
          <w:rFonts w:ascii="Times New Roman" w:hAnsi="Times New Roman" w:cs="Times New Roman"/>
          <w:iCs/>
          <w:color w:val="000000" w:themeColor="text1"/>
          <w:lang w:val="fr-FR"/>
        </w:rPr>
      </w:pPr>
      <w:r>
        <w:rPr>
          <w:rFonts w:ascii="Times New Roman" w:hAnsi="Times New Roman" w:cs="Times New Roman"/>
          <w:iCs/>
          <w:color w:val="000000" w:themeColor="text1"/>
          <w:lang w:val="fr-FR"/>
        </w:rPr>
        <w:t xml:space="preserve">5.2.2.5 </w:t>
      </w:r>
      <w:r w:rsidR="00C174E5" w:rsidRPr="00CB6DC4">
        <w:rPr>
          <w:rFonts w:ascii="Times New Roman" w:hAnsi="Times New Roman" w:cs="Times New Roman"/>
          <w:iCs/>
          <w:color w:val="000000" w:themeColor="text1"/>
          <w:lang w:val="fr-FR"/>
        </w:rPr>
        <w:t>EXPERT</w:t>
      </w:r>
      <w:r w:rsidRPr="00CB6DC4">
        <w:rPr>
          <w:rFonts w:ascii="Times New Roman" w:hAnsi="Times New Roman" w:cs="Times New Roman"/>
          <w:iCs/>
          <w:color w:val="000000" w:themeColor="text1"/>
          <w:lang w:val="fr-FR"/>
        </w:rPr>
        <w:t>S</w:t>
      </w:r>
      <w:r w:rsidR="00C174E5" w:rsidRPr="00CB6DC4">
        <w:rPr>
          <w:rFonts w:ascii="Times New Roman" w:hAnsi="Times New Roman" w:cs="Times New Roman"/>
          <w:iCs/>
          <w:color w:val="000000" w:themeColor="text1"/>
          <w:lang w:val="fr-FR"/>
        </w:rPr>
        <w:t xml:space="preserve"> D’APPUI</w:t>
      </w:r>
    </w:p>
    <w:p w14:paraId="3FCCEB3C" w14:textId="77777777" w:rsidR="00D872EC" w:rsidRPr="00BF3633" w:rsidRDefault="00D872EC" w:rsidP="000723EC">
      <w:pPr>
        <w:numPr>
          <w:ilvl w:val="0"/>
          <w:numId w:val="30"/>
        </w:numPr>
        <w:tabs>
          <w:tab w:val="clear" w:pos="1352"/>
        </w:tabs>
        <w:spacing w:before="120" w:after="120"/>
        <w:ind w:left="1276" w:hanging="357"/>
        <w:jc w:val="both"/>
        <w:rPr>
          <w:rFonts w:asciiTheme="majorBidi" w:hAnsiTheme="majorBidi" w:cstheme="majorBidi"/>
          <w:b/>
          <w:bCs/>
          <w:lang w:val="fr-FR"/>
        </w:rPr>
      </w:pPr>
      <w:r w:rsidRPr="00BF3633">
        <w:rPr>
          <w:rFonts w:asciiTheme="majorBidi" w:hAnsiTheme="majorBidi" w:cstheme="majorBidi"/>
          <w:b/>
          <w:bCs/>
          <w:lang w:val="fr-FR"/>
        </w:rPr>
        <w:t xml:space="preserve">Un </w:t>
      </w:r>
      <w:r w:rsidR="00F40CDB">
        <w:rPr>
          <w:rFonts w:asciiTheme="majorBidi" w:hAnsiTheme="majorBidi" w:cstheme="majorBidi"/>
          <w:b/>
          <w:bCs/>
          <w:lang w:val="fr-FR"/>
        </w:rPr>
        <w:t>expert</w:t>
      </w:r>
      <w:r w:rsidRPr="00BF3633">
        <w:rPr>
          <w:rFonts w:asciiTheme="majorBidi" w:hAnsiTheme="majorBidi" w:cstheme="majorBidi"/>
          <w:b/>
          <w:bCs/>
          <w:lang w:val="fr-FR"/>
        </w:rPr>
        <w:t xml:space="preserve"> en épuration des eaux usées </w:t>
      </w:r>
    </w:p>
    <w:p w14:paraId="336940AD" w14:textId="77777777" w:rsidR="00D872EC" w:rsidRDefault="00D872EC" w:rsidP="00597476">
      <w:pPr>
        <w:pStyle w:val="Corpsdetexte"/>
        <w:kinsoku w:val="0"/>
        <w:overflowPunct w:val="0"/>
        <w:spacing w:after="120" w:line="240" w:lineRule="auto"/>
        <w:ind w:left="0"/>
        <w:jc w:val="both"/>
        <w:rPr>
          <w:spacing w:val="-3"/>
          <w:sz w:val="24"/>
          <w:szCs w:val="24"/>
        </w:rPr>
      </w:pPr>
      <w:r>
        <w:rPr>
          <w:spacing w:val="-3"/>
          <w:sz w:val="24"/>
          <w:szCs w:val="24"/>
        </w:rPr>
        <w:t>De diplôme d’</w:t>
      </w:r>
      <w:r w:rsidRPr="00C63624">
        <w:rPr>
          <w:spacing w:val="-3"/>
          <w:sz w:val="24"/>
          <w:szCs w:val="24"/>
        </w:rPr>
        <w:t>ingénieur ou de 3ème cycle universitaire en Génie Sanitaire, Hydraulique, rural, Biologie</w:t>
      </w:r>
      <w:r w:rsidR="00CB6DC4">
        <w:rPr>
          <w:spacing w:val="-3"/>
          <w:sz w:val="24"/>
          <w:szCs w:val="24"/>
        </w:rPr>
        <w:t>,</w:t>
      </w:r>
      <w:r w:rsidRPr="00C63624">
        <w:rPr>
          <w:spacing w:val="-3"/>
          <w:sz w:val="24"/>
          <w:szCs w:val="24"/>
        </w:rPr>
        <w:t xml:space="preserve"> Environnement, industriel ou Génie des procédés, avec </w:t>
      </w:r>
      <w:r w:rsidR="00F40CDB">
        <w:rPr>
          <w:spacing w:val="-3"/>
          <w:sz w:val="24"/>
          <w:szCs w:val="24"/>
        </w:rPr>
        <w:t xml:space="preserve">une expérience d’au moins 10ans </w:t>
      </w:r>
      <w:r w:rsidR="00F40CDB">
        <w:rPr>
          <w:spacing w:val="-3"/>
          <w:sz w:val="24"/>
          <w:szCs w:val="24"/>
        </w:rPr>
        <w:lastRenderedPageBreak/>
        <w:t>dans les</w:t>
      </w:r>
      <w:r w:rsidRPr="00C63624">
        <w:rPr>
          <w:spacing w:val="-3"/>
          <w:sz w:val="24"/>
          <w:szCs w:val="24"/>
        </w:rPr>
        <w:t xml:space="preserve"> études </w:t>
      </w:r>
      <w:r w:rsidR="00F40CDB">
        <w:rPr>
          <w:spacing w:val="-3"/>
          <w:sz w:val="24"/>
          <w:szCs w:val="24"/>
        </w:rPr>
        <w:t>/</w:t>
      </w:r>
      <w:r w:rsidRPr="00C63624">
        <w:rPr>
          <w:spacing w:val="-3"/>
          <w:sz w:val="24"/>
          <w:szCs w:val="24"/>
        </w:rPr>
        <w:t xml:space="preserve"> travaux de </w:t>
      </w:r>
      <w:r w:rsidR="00F40CDB">
        <w:rPr>
          <w:spacing w:val="-3"/>
          <w:sz w:val="24"/>
          <w:szCs w:val="24"/>
        </w:rPr>
        <w:t>station</w:t>
      </w:r>
      <w:r w:rsidR="00CB6DC4">
        <w:rPr>
          <w:spacing w:val="-3"/>
          <w:sz w:val="24"/>
          <w:szCs w:val="24"/>
        </w:rPr>
        <w:t>s</w:t>
      </w:r>
      <w:r w:rsidR="00F40CDB">
        <w:rPr>
          <w:spacing w:val="-3"/>
          <w:sz w:val="24"/>
          <w:szCs w:val="24"/>
        </w:rPr>
        <w:t xml:space="preserve"> d’épuration d’eaux usées.</w:t>
      </w:r>
    </w:p>
    <w:p w14:paraId="67E30B8E" w14:textId="77777777" w:rsidR="00D872EC" w:rsidRPr="00CB6DC4" w:rsidRDefault="00D872EC" w:rsidP="00597476">
      <w:pPr>
        <w:pStyle w:val="Corpsdetexte"/>
        <w:kinsoku w:val="0"/>
        <w:overflowPunct w:val="0"/>
        <w:spacing w:after="120" w:line="240" w:lineRule="auto"/>
        <w:ind w:left="0"/>
        <w:jc w:val="both"/>
        <w:rPr>
          <w:spacing w:val="-3"/>
          <w:sz w:val="24"/>
          <w:szCs w:val="24"/>
        </w:rPr>
      </w:pPr>
      <w:r w:rsidRPr="0071057D">
        <w:rPr>
          <w:spacing w:val="-3"/>
          <w:sz w:val="24"/>
          <w:szCs w:val="24"/>
        </w:rPr>
        <w:t>Il interviendra principalement dans le domaine de l’épuration des eaux u</w:t>
      </w:r>
      <w:r>
        <w:rPr>
          <w:spacing w:val="-3"/>
          <w:sz w:val="24"/>
          <w:szCs w:val="24"/>
        </w:rPr>
        <w:t>sées en général et pour le lot relatif</w:t>
      </w:r>
      <w:r w:rsidRPr="0071057D">
        <w:rPr>
          <w:spacing w:val="-3"/>
          <w:sz w:val="24"/>
          <w:szCs w:val="24"/>
        </w:rPr>
        <w:t xml:space="preserve"> </w:t>
      </w:r>
      <w:r>
        <w:rPr>
          <w:spacing w:val="-3"/>
          <w:sz w:val="24"/>
          <w:szCs w:val="24"/>
        </w:rPr>
        <w:t>à la réhabilitation et modernisation de la</w:t>
      </w:r>
      <w:r w:rsidRPr="0071057D">
        <w:rPr>
          <w:spacing w:val="-3"/>
          <w:sz w:val="24"/>
          <w:szCs w:val="24"/>
        </w:rPr>
        <w:t xml:space="preserve"> station d’épuration en particulier</w:t>
      </w:r>
      <w:r>
        <w:rPr>
          <w:spacing w:val="-3"/>
          <w:sz w:val="24"/>
          <w:szCs w:val="24"/>
        </w:rPr>
        <w:t>,</w:t>
      </w:r>
      <w:r w:rsidRPr="0071057D">
        <w:rPr>
          <w:spacing w:val="-3"/>
          <w:sz w:val="24"/>
          <w:szCs w:val="24"/>
        </w:rPr>
        <w:t xml:space="preserve"> et ce</w:t>
      </w:r>
      <w:r>
        <w:rPr>
          <w:spacing w:val="-3"/>
          <w:sz w:val="24"/>
          <w:szCs w:val="24"/>
        </w:rPr>
        <w:t>,</w:t>
      </w:r>
      <w:r w:rsidRPr="0071057D">
        <w:rPr>
          <w:spacing w:val="-3"/>
          <w:sz w:val="24"/>
          <w:szCs w:val="24"/>
        </w:rPr>
        <w:t xml:space="preserve"> </w:t>
      </w:r>
      <w:r>
        <w:rPr>
          <w:spacing w:val="-3"/>
          <w:sz w:val="24"/>
          <w:szCs w:val="24"/>
        </w:rPr>
        <w:t>lors de</w:t>
      </w:r>
      <w:r w:rsidRPr="0071057D">
        <w:rPr>
          <w:spacing w:val="-3"/>
          <w:sz w:val="24"/>
          <w:szCs w:val="24"/>
        </w:rPr>
        <w:t xml:space="preserve"> toutes les phases du projet si </w:t>
      </w:r>
      <w:r w:rsidR="00CB6DC4">
        <w:rPr>
          <w:spacing w:val="-3"/>
          <w:sz w:val="24"/>
          <w:szCs w:val="24"/>
        </w:rPr>
        <w:t>cela est jugé nécessaire par l’</w:t>
      </w:r>
      <w:r>
        <w:rPr>
          <w:spacing w:val="-3"/>
          <w:sz w:val="24"/>
          <w:szCs w:val="24"/>
        </w:rPr>
        <w:t>UGP</w:t>
      </w:r>
      <w:r w:rsidR="00CB6DC4">
        <w:rPr>
          <w:spacing w:val="-3"/>
          <w:sz w:val="24"/>
          <w:szCs w:val="24"/>
        </w:rPr>
        <w:t xml:space="preserve">. </w:t>
      </w:r>
    </w:p>
    <w:p w14:paraId="0C3F3735" w14:textId="77777777" w:rsidR="00E64D8B" w:rsidRPr="00CB6DC4" w:rsidRDefault="00CB6DC4" w:rsidP="000723EC">
      <w:pPr>
        <w:numPr>
          <w:ilvl w:val="0"/>
          <w:numId w:val="30"/>
        </w:numPr>
        <w:tabs>
          <w:tab w:val="clear" w:pos="1352"/>
        </w:tabs>
        <w:spacing w:before="120" w:after="120"/>
        <w:ind w:left="1276" w:hanging="357"/>
        <w:jc w:val="both"/>
        <w:rPr>
          <w:rFonts w:asciiTheme="majorBidi" w:hAnsiTheme="majorBidi" w:cstheme="majorBidi"/>
          <w:b/>
          <w:bCs/>
          <w:lang w:val="fr-FR"/>
        </w:rPr>
      </w:pPr>
      <w:r>
        <w:rPr>
          <w:rFonts w:asciiTheme="majorBidi" w:hAnsiTheme="majorBidi" w:cstheme="majorBidi"/>
          <w:b/>
          <w:bCs/>
          <w:lang w:val="fr-FR"/>
        </w:rPr>
        <w:t>Un</w:t>
      </w:r>
      <w:r w:rsidR="00E64D8B" w:rsidRPr="00CB6DC4">
        <w:rPr>
          <w:rFonts w:asciiTheme="majorBidi" w:hAnsiTheme="majorBidi" w:cstheme="majorBidi"/>
          <w:b/>
          <w:bCs/>
          <w:lang w:val="fr-FR"/>
        </w:rPr>
        <w:t xml:space="preserve"> </w:t>
      </w:r>
      <w:r w:rsidR="00F40CDB" w:rsidRPr="00CB6DC4">
        <w:rPr>
          <w:rFonts w:asciiTheme="majorBidi" w:hAnsiTheme="majorBidi" w:cstheme="majorBidi"/>
          <w:b/>
          <w:bCs/>
          <w:lang w:val="fr-FR"/>
        </w:rPr>
        <w:t xml:space="preserve">expert </w:t>
      </w:r>
      <w:r>
        <w:rPr>
          <w:rFonts w:asciiTheme="majorBidi" w:hAnsiTheme="majorBidi" w:cstheme="majorBidi"/>
          <w:b/>
          <w:bCs/>
          <w:lang w:val="fr-FR"/>
        </w:rPr>
        <w:t xml:space="preserve">en </w:t>
      </w:r>
      <w:r w:rsidR="00E64D8B" w:rsidRPr="00CB6DC4">
        <w:rPr>
          <w:rFonts w:asciiTheme="majorBidi" w:hAnsiTheme="majorBidi" w:cstheme="majorBidi"/>
          <w:b/>
          <w:bCs/>
          <w:lang w:val="fr-FR"/>
        </w:rPr>
        <w:t>Génie civil</w:t>
      </w:r>
    </w:p>
    <w:p w14:paraId="70359FF4" w14:textId="77777777" w:rsidR="00E64D8B" w:rsidRPr="00E64D8B" w:rsidRDefault="00E64D8B" w:rsidP="00597476">
      <w:pPr>
        <w:pStyle w:val="Corpsdetexte"/>
        <w:kinsoku w:val="0"/>
        <w:overflowPunct w:val="0"/>
        <w:spacing w:after="120" w:line="240" w:lineRule="auto"/>
        <w:ind w:left="0"/>
        <w:jc w:val="both"/>
        <w:rPr>
          <w:rFonts w:eastAsia="Times New Roman"/>
          <w:iCs/>
          <w:sz w:val="24"/>
          <w:szCs w:val="24"/>
          <w:lang w:eastAsia="en-US"/>
        </w:rPr>
      </w:pPr>
      <w:r w:rsidRPr="00E64D8B">
        <w:rPr>
          <w:rFonts w:eastAsia="Times New Roman"/>
          <w:iCs/>
          <w:sz w:val="24"/>
          <w:szCs w:val="24"/>
          <w:lang w:eastAsia="en-US"/>
        </w:rPr>
        <w:t>De diplôme d’ingénieur avec des références en études et/ou supervision et contrôle des travaux d’ouvrages hydrauliques (Stations de Pompage, d’épuration des eaux usées, de traitement d’eau potable ; Réservoir d’eau ; barrages, …).</w:t>
      </w:r>
    </w:p>
    <w:p w14:paraId="54463A37" w14:textId="77777777" w:rsidR="00E64D8B" w:rsidRPr="00E64D8B" w:rsidRDefault="00E64D8B" w:rsidP="00597476">
      <w:pPr>
        <w:pStyle w:val="Corpsdetexte"/>
        <w:kinsoku w:val="0"/>
        <w:overflowPunct w:val="0"/>
        <w:spacing w:after="120" w:line="240" w:lineRule="auto"/>
        <w:ind w:left="0"/>
        <w:jc w:val="both"/>
        <w:rPr>
          <w:rFonts w:eastAsia="Times New Roman"/>
          <w:iCs/>
          <w:sz w:val="24"/>
          <w:szCs w:val="24"/>
          <w:lang w:eastAsia="en-US"/>
        </w:rPr>
      </w:pPr>
      <w:r w:rsidRPr="00E64D8B">
        <w:rPr>
          <w:rFonts w:eastAsia="Times New Roman"/>
          <w:iCs/>
          <w:sz w:val="24"/>
          <w:szCs w:val="24"/>
          <w:lang w:eastAsia="en-US"/>
        </w:rPr>
        <w:t xml:space="preserve">Il interviendra principalement dans toutes les activités des études de génie civil liées au présent projet, notamment : calcul des structures, plans de béton armé, coffrage, ferraillage, l’établissement des plans d’exécution … etc. </w:t>
      </w:r>
    </w:p>
    <w:p w14:paraId="25344372" w14:textId="77777777" w:rsidR="00E64D8B" w:rsidRPr="002E6D92" w:rsidRDefault="00E64D8B" w:rsidP="00597476">
      <w:pPr>
        <w:pStyle w:val="Corpsdetexte"/>
        <w:kinsoku w:val="0"/>
        <w:overflowPunct w:val="0"/>
        <w:spacing w:after="120" w:line="240" w:lineRule="auto"/>
        <w:ind w:left="0"/>
        <w:jc w:val="both"/>
        <w:rPr>
          <w:rFonts w:eastAsia="Times New Roman"/>
          <w:iCs/>
          <w:sz w:val="24"/>
          <w:szCs w:val="24"/>
          <w:lang w:eastAsia="en-US"/>
        </w:rPr>
      </w:pPr>
    </w:p>
    <w:p w14:paraId="610C42BB" w14:textId="77777777" w:rsidR="00A60A8F" w:rsidRDefault="00E64D8B" w:rsidP="00597476">
      <w:pPr>
        <w:shd w:val="clear" w:color="auto" w:fill="FFFFFF"/>
        <w:spacing w:after="120"/>
        <w:ind w:right="5"/>
        <w:jc w:val="both"/>
        <w:rPr>
          <w:iCs/>
          <w:lang w:val="fr-FR"/>
        </w:rPr>
      </w:pPr>
      <w:r w:rsidRPr="000326FC">
        <w:rPr>
          <w:iCs/>
          <w:lang w:val="fr-FR"/>
        </w:rPr>
        <w:t>Expérience professionnelle générale : Conduite des infrastructures d’assainissement urbain avec dix (10) années minimums d’expérience</w:t>
      </w:r>
      <w:r w:rsidR="00CB6DC4">
        <w:rPr>
          <w:iCs/>
          <w:lang w:val="fr-FR"/>
        </w:rPr>
        <w:t>.</w:t>
      </w:r>
    </w:p>
    <w:p w14:paraId="2E68E35D" w14:textId="77777777" w:rsidR="00CB6DC4" w:rsidRPr="00CB6DC4" w:rsidRDefault="00CB6DC4" w:rsidP="00597476">
      <w:pPr>
        <w:shd w:val="clear" w:color="auto" w:fill="FFFFFF"/>
        <w:spacing w:after="120"/>
        <w:ind w:right="5"/>
        <w:jc w:val="both"/>
        <w:rPr>
          <w:iCs/>
          <w:lang w:val="fr-FR"/>
        </w:rPr>
      </w:pPr>
    </w:p>
    <w:p w14:paraId="08E7420D" w14:textId="77777777" w:rsidR="00E64D8B" w:rsidRPr="00CB6DC4" w:rsidRDefault="00CB6DC4" w:rsidP="000723EC">
      <w:pPr>
        <w:numPr>
          <w:ilvl w:val="0"/>
          <w:numId w:val="30"/>
        </w:numPr>
        <w:tabs>
          <w:tab w:val="clear" w:pos="1352"/>
        </w:tabs>
        <w:spacing w:before="120" w:after="120"/>
        <w:ind w:left="1276" w:hanging="357"/>
        <w:jc w:val="both"/>
        <w:rPr>
          <w:rFonts w:asciiTheme="majorBidi" w:hAnsiTheme="majorBidi" w:cstheme="majorBidi"/>
          <w:b/>
          <w:bCs/>
          <w:lang w:val="fr-FR"/>
        </w:rPr>
      </w:pPr>
      <w:bookmarkStart w:id="36" w:name="_Toc139546113"/>
      <w:bookmarkStart w:id="37" w:name="_Toc139546111"/>
      <w:r>
        <w:rPr>
          <w:rFonts w:asciiTheme="majorBidi" w:hAnsiTheme="majorBidi" w:cstheme="majorBidi"/>
          <w:b/>
          <w:bCs/>
          <w:lang w:val="fr-FR"/>
        </w:rPr>
        <w:t>Un</w:t>
      </w:r>
      <w:r w:rsidR="00E64D8B" w:rsidRPr="00CB6DC4">
        <w:rPr>
          <w:rFonts w:asciiTheme="majorBidi" w:hAnsiTheme="majorBidi" w:cstheme="majorBidi"/>
          <w:b/>
          <w:bCs/>
          <w:lang w:val="fr-FR"/>
        </w:rPr>
        <w:t xml:space="preserve"> </w:t>
      </w:r>
      <w:r w:rsidR="00F40CDB" w:rsidRPr="00CB6DC4">
        <w:rPr>
          <w:rFonts w:asciiTheme="majorBidi" w:hAnsiTheme="majorBidi" w:cstheme="majorBidi"/>
          <w:b/>
          <w:bCs/>
          <w:lang w:val="fr-FR"/>
        </w:rPr>
        <w:t xml:space="preserve">expert </w:t>
      </w:r>
      <w:r w:rsidR="00E64D8B" w:rsidRPr="00CB6DC4">
        <w:rPr>
          <w:rFonts w:asciiTheme="majorBidi" w:hAnsiTheme="majorBidi" w:cstheme="majorBidi"/>
          <w:b/>
          <w:bCs/>
          <w:lang w:val="fr-FR"/>
        </w:rPr>
        <w:t>Electromécanicien </w:t>
      </w:r>
      <w:bookmarkEnd w:id="36"/>
      <w:r>
        <w:rPr>
          <w:rFonts w:asciiTheme="majorBidi" w:hAnsiTheme="majorBidi" w:cstheme="majorBidi"/>
          <w:b/>
          <w:bCs/>
          <w:lang w:val="fr-FR"/>
        </w:rPr>
        <w:t>ou</w:t>
      </w:r>
      <w:r w:rsidR="00E64D8B" w:rsidRPr="00CB6DC4">
        <w:rPr>
          <w:rFonts w:asciiTheme="majorBidi" w:hAnsiTheme="majorBidi" w:cstheme="majorBidi"/>
          <w:b/>
          <w:bCs/>
          <w:lang w:val="fr-FR"/>
        </w:rPr>
        <w:t xml:space="preserve"> électricien.</w:t>
      </w:r>
    </w:p>
    <w:p w14:paraId="2ADDA957" w14:textId="77777777" w:rsidR="00E64D8B" w:rsidRPr="00E64D8B" w:rsidRDefault="00E64D8B" w:rsidP="00597476">
      <w:pPr>
        <w:shd w:val="clear" w:color="auto" w:fill="FFFFFF"/>
        <w:spacing w:after="120"/>
        <w:ind w:right="5"/>
        <w:jc w:val="both"/>
        <w:rPr>
          <w:iCs/>
          <w:lang w:val="fr-FR"/>
        </w:rPr>
      </w:pPr>
      <w:r w:rsidRPr="00E64D8B">
        <w:rPr>
          <w:iCs/>
          <w:lang w:val="fr-FR"/>
        </w:rPr>
        <w:t>De diplôme d’ingénieur avec des références en études et/ou exploitation des équipements électromécaniques relatifs aux ouvrages hydrauliques (stations de pompage, d’épuration, de traitement d’eau potable, barrages, …).</w:t>
      </w:r>
    </w:p>
    <w:p w14:paraId="14B6466D" w14:textId="77777777" w:rsidR="00E64D8B" w:rsidRDefault="00E64D8B" w:rsidP="00597476">
      <w:pPr>
        <w:shd w:val="clear" w:color="auto" w:fill="FFFFFF"/>
        <w:spacing w:after="120"/>
        <w:ind w:right="5"/>
        <w:jc w:val="both"/>
        <w:rPr>
          <w:iCs/>
          <w:lang w:val="fr-FR"/>
        </w:rPr>
      </w:pPr>
      <w:r w:rsidRPr="00E64D8B">
        <w:rPr>
          <w:iCs/>
          <w:lang w:val="fr-FR"/>
        </w:rPr>
        <w:t>Il interviendra principalement pour les questions se rapportant aux lots stations de pompage et la partie équipement de la station d’épuration, et ce, à toutes les phases du projet si cela est jugé nécessaire par l’UGP.</w:t>
      </w:r>
    </w:p>
    <w:p w14:paraId="2FB87294" w14:textId="77777777" w:rsidR="00E64D8B" w:rsidRPr="00E64D8B" w:rsidRDefault="00E64D8B" w:rsidP="00597476">
      <w:pPr>
        <w:shd w:val="clear" w:color="auto" w:fill="FFFFFF"/>
        <w:spacing w:after="120"/>
        <w:ind w:right="5"/>
        <w:jc w:val="both"/>
        <w:rPr>
          <w:iCs/>
          <w:lang w:val="fr-FR"/>
        </w:rPr>
      </w:pPr>
      <w:r w:rsidRPr="00E64D8B">
        <w:rPr>
          <w:iCs/>
          <w:lang w:val="fr-FR"/>
        </w:rPr>
        <w:t xml:space="preserve"> </w:t>
      </w:r>
    </w:p>
    <w:p w14:paraId="52106D55" w14:textId="77777777" w:rsidR="00E64D8B" w:rsidRPr="000326FC" w:rsidRDefault="00E64D8B" w:rsidP="00597476">
      <w:pPr>
        <w:shd w:val="clear" w:color="auto" w:fill="FFFFFF"/>
        <w:spacing w:after="120"/>
        <w:ind w:right="5"/>
        <w:jc w:val="both"/>
        <w:rPr>
          <w:iCs/>
          <w:color w:val="000000"/>
          <w:lang w:val="fr-FR"/>
        </w:rPr>
      </w:pPr>
      <w:r w:rsidRPr="000326FC">
        <w:rPr>
          <w:iCs/>
          <w:lang w:val="fr-FR"/>
        </w:rPr>
        <w:t xml:space="preserve">Expérience professionnelle générale : </w:t>
      </w:r>
      <w:r w:rsidRPr="000326FC">
        <w:rPr>
          <w:iCs/>
          <w:color w:val="000000"/>
          <w:lang w:val="fr-FR"/>
        </w:rPr>
        <w:t xml:space="preserve">Il doit être Ingénieur </w:t>
      </w:r>
      <w:r w:rsidRPr="000326FC">
        <w:rPr>
          <w:iCs/>
          <w:lang w:val="fr-FR"/>
        </w:rPr>
        <w:t>Electromécanicien</w:t>
      </w:r>
      <w:r>
        <w:rPr>
          <w:iCs/>
          <w:lang w:val="fr-FR"/>
        </w:rPr>
        <w:t xml:space="preserve"> ou électricien</w:t>
      </w:r>
      <w:r w:rsidRPr="000326FC">
        <w:rPr>
          <w:iCs/>
          <w:color w:val="000000"/>
          <w:lang w:val="fr-FR"/>
        </w:rPr>
        <w:t>, spécialisé en études et contrôle des travaux électriques</w:t>
      </w:r>
      <w:r>
        <w:rPr>
          <w:iCs/>
          <w:color w:val="000000"/>
          <w:lang w:val="fr-FR"/>
        </w:rPr>
        <w:t xml:space="preserve"> ou électromécaniques</w:t>
      </w:r>
      <w:r w:rsidRPr="000326FC">
        <w:rPr>
          <w:iCs/>
          <w:color w:val="000000"/>
          <w:lang w:val="fr-FR"/>
        </w:rPr>
        <w:t xml:space="preserve"> avec </w:t>
      </w:r>
      <w:r>
        <w:rPr>
          <w:iCs/>
          <w:lang w:val="fr-FR"/>
        </w:rPr>
        <w:t xml:space="preserve">dix (10) </w:t>
      </w:r>
      <w:r w:rsidRPr="000326FC">
        <w:rPr>
          <w:iCs/>
          <w:color w:val="000000"/>
          <w:lang w:val="fr-FR"/>
        </w:rPr>
        <w:t>années minimums d’expérience dans les études et supervision des circuits, des commandes électriques et disposer particulièrement d’une expertise générale dans les études électriques</w:t>
      </w:r>
      <w:r>
        <w:rPr>
          <w:iCs/>
          <w:color w:val="000000"/>
          <w:lang w:val="fr-FR"/>
        </w:rPr>
        <w:t xml:space="preserve"> ou électromécaniques</w:t>
      </w:r>
      <w:r w:rsidRPr="000326FC">
        <w:rPr>
          <w:iCs/>
          <w:color w:val="000000"/>
          <w:lang w:val="fr-FR"/>
        </w:rPr>
        <w:t xml:space="preserve"> de la station d’épuration des eaux usées et celle de pompage </w:t>
      </w:r>
      <w:r>
        <w:rPr>
          <w:iCs/>
          <w:color w:val="000000"/>
          <w:lang w:val="fr-FR"/>
        </w:rPr>
        <w:t>des</w:t>
      </w:r>
      <w:r w:rsidRPr="000326FC">
        <w:rPr>
          <w:iCs/>
          <w:color w:val="000000"/>
          <w:lang w:val="fr-FR"/>
        </w:rPr>
        <w:t xml:space="preserve"> projet</w:t>
      </w:r>
      <w:r>
        <w:rPr>
          <w:iCs/>
          <w:color w:val="000000"/>
          <w:lang w:val="fr-FR"/>
        </w:rPr>
        <w:t>s similaires</w:t>
      </w:r>
      <w:r w:rsidRPr="000326FC">
        <w:rPr>
          <w:iCs/>
          <w:color w:val="000000"/>
          <w:lang w:val="fr-FR"/>
        </w:rPr>
        <w:t>.</w:t>
      </w:r>
    </w:p>
    <w:p w14:paraId="5B3F405A" w14:textId="77777777" w:rsidR="007C24AA" w:rsidRDefault="00E64D8B" w:rsidP="00597476">
      <w:pPr>
        <w:shd w:val="clear" w:color="auto" w:fill="FFFFFF"/>
        <w:spacing w:after="120"/>
        <w:ind w:right="6"/>
        <w:jc w:val="both"/>
        <w:rPr>
          <w:iCs/>
          <w:color w:val="000000"/>
          <w:lang w:val="fr-FR"/>
        </w:rPr>
      </w:pPr>
      <w:r w:rsidRPr="000326FC">
        <w:rPr>
          <w:iCs/>
          <w:lang w:val="fr-FR"/>
        </w:rPr>
        <w:t xml:space="preserve">Expérience professionnelle spécifique : </w:t>
      </w:r>
      <w:r w:rsidRPr="000326FC">
        <w:rPr>
          <w:iCs/>
          <w:color w:val="000000"/>
          <w:lang w:val="fr-FR"/>
        </w:rPr>
        <w:t>L’Expert doit avoir réalisé deux études sur les aspects électriques</w:t>
      </w:r>
      <w:r>
        <w:rPr>
          <w:iCs/>
          <w:color w:val="000000"/>
          <w:lang w:val="fr-FR"/>
        </w:rPr>
        <w:t xml:space="preserve"> ou électromécaniques</w:t>
      </w:r>
      <w:r w:rsidRPr="000326FC">
        <w:rPr>
          <w:iCs/>
          <w:color w:val="000000"/>
          <w:lang w:val="fr-FR"/>
        </w:rPr>
        <w:t xml:space="preserve"> liés à la mise en œuvre des infrast</w:t>
      </w:r>
      <w:r>
        <w:rPr>
          <w:iCs/>
          <w:color w:val="000000"/>
          <w:lang w:val="fr-FR"/>
        </w:rPr>
        <w:t xml:space="preserve">ructures d’assainissement des </w:t>
      </w:r>
      <w:r w:rsidRPr="000326FC">
        <w:rPr>
          <w:iCs/>
          <w:color w:val="000000"/>
          <w:lang w:val="fr-FR"/>
        </w:rPr>
        <w:t>eaux usées.</w:t>
      </w:r>
    </w:p>
    <w:p w14:paraId="24949ACF" w14:textId="77777777" w:rsidR="00CB6DC4" w:rsidRPr="00CB6DC4" w:rsidRDefault="00CB6DC4" w:rsidP="00597476">
      <w:pPr>
        <w:shd w:val="clear" w:color="auto" w:fill="FFFFFF"/>
        <w:spacing w:after="120"/>
        <w:ind w:right="6"/>
        <w:jc w:val="both"/>
        <w:rPr>
          <w:iCs/>
          <w:color w:val="000000"/>
          <w:lang w:val="fr-FR"/>
        </w:rPr>
      </w:pPr>
    </w:p>
    <w:p w14:paraId="7403B011" w14:textId="77777777" w:rsidR="00074017" w:rsidRPr="00CB6DC4" w:rsidRDefault="00CB6DC4" w:rsidP="000723EC">
      <w:pPr>
        <w:numPr>
          <w:ilvl w:val="0"/>
          <w:numId w:val="30"/>
        </w:numPr>
        <w:tabs>
          <w:tab w:val="clear" w:pos="1352"/>
        </w:tabs>
        <w:spacing w:before="120" w:after="120"/>
        <w:ind w:left="1276" w:hanging="357"/>
        <w:jc w:val="both"/>
        <w:rPr>
          <w:rFonts w:asciiTheme="majorBidi" w:hAnsiTheme="majorBidi" w:cstheme="majorBidi"/>
          <w:b/>
          <w:bCs/>
          <w:lang w:val="fr-FR"/>
        </w:rPr>
      </w:pPr>
      <w:r>
        <w:rPr>
          <w:rFonts w:asciiTheme="majorBidi" w:hAnsiTheme="majorBidi" w:cstheme="majorBidi"/>
          <w:b/>
          <w:bCs/>
          <w:lang w:val="fr-FR"/>
        </w:rPr>
        <w:t>Un</w:t>
      </w:r>
      <w:r w:rsidR="00074017" w:rsidRPr="00CB6DC4">
        <w:rPr>
          <w:rFonts w:asciiTheme="majorBidi" w:hAnsiTheme="majorBidi" w:cstheme="majorBidi"/>
          <w:b/>
          <w:bCs/>
          <w:lang w:val="fr-FR"/>
        </w:rPr>
        <w:t xml:space="preserve"> Expert en Environnement (Bac+5)</w:t>
      </w:r>
      <w:bookmarkEnd w:id="37"/>
    </w:p>
    <w:p w14:paraId="4C867735" w14:textId="77777777" w:rsidR="008C571D" w:rsidRPr="008C571D" w:rsidRDefault="008C571D" w:rsidP="00597476">
      <w:pPr>
        <w:pStyle w:val="Corpsdetexte"/>
        <w:kinsoku w:val="0"/>
        <w:overflowPunct w:val="0"/>
        <w:spacing w:after="120" w:line="240" w:lineRule="auto"/>
        <w:ind w:left="0"/>
        <w:jc w:val="both"/>
        <w:rPr>
          <w:rFonts w:eastAsia="Times New Roman"/>
          <w:iCs/>
          <w:sz w:val="24"/>
          <w:szCs w:val="24"/>
          <w:lang w:eastAsia="en-US"/>
        </w:rPr>
      </w:pPr>
      <w:r w:rsidRPr="008C571D">
        <w:rPr>
          <w:rFonts w:eastAsia="Times New Roman"/>
          <w:iCs/>
          <w:sz w:val="24"/>
          <w:szCs w:val="24"/>
          <w:lang w:eastAsia="en-US"/>
        </w:rPr>
        <w:t>De diplôme d’ingénieur ou 3e cycle avec des références en suivi environnemental dans les études d’impact sur l’environnement dans le cadre de projets d’assainissement liquide des eaux usées ou d’AEP.</w:t>
      </w:r>
    </w:p>
    <w:p w14:paraId="5D980FFB" w14:textId="77777777" w:rsidR="008C571D" w:rsidRDefault="008C571D" w:rsidP="00597476">
      <w:pPr>
        <w:pStyle w:val="Corpsdetexte"/>
        <w:kinsoku w:val="0"/>
        <w:overflowPunct w:val="0"/>
        <w:spacing w:after="120" w:line="240" w:lineRule="auto"/>
        <w:ind w:left="0"/>
        <w:jc w:val="both"/>
        <w:rPr>
          <w:rFonts w:eastAsia="Times New Roman"/>
          <w:iCs/>
          <w:sz w:val="24"/>
          <w:szCs w:val="24"/>
          <w:lang w:eastAsia="en-US"/>
        </w:rPr>
      </w:pPr>
      <w:r w:rsidRPr="008C571D">
        <w:rPr>
          <w:rFonts w:eastAsia="Times New Roman"/>
          <w:iCs/>
          <w:sz w:val="24"/>
          <w:szCs w:val="24"/>
          <w:lang w:eastAsia="en-US"/>
        </w:rPr>
        <w:t>Il interviendra pour les études d’actualisation d</w:t>
      </w:r>
      <w:r w:rsidR="007C24AA">
        <w:rPr>
          <w:rFonts w:eastAsia="Times New Roman"/>
          <w:iCs/>
          <w:sz w:val="24"/>
          <w:szCs w:val="24"/>
          <w:lang w:eastAsia="en-US"/>
        </w:rPr>
        <w:t xml:space="preserve">u PGES durant la phase </w:t>
      </w:r>
      <w:r w:rsidR="00CB6DC4">
        <w:rPr>
          <w:rFonts w:eastAsia="Times New Roman"/>
          <w:iCs/>
          <w:sz w:val="24"/>
          <w:szCs w:val="24"/>
          <w:lang w:eastAsia="en-US"/>
        </w:rPr>
        <w:t>A.</w:t>
      </w:r>
    </w:p>
    <w:p w14:paraId="2DAA0752" w14:textId="77777777" w:rsidR="008C571D" w:rsidRPr="008C571D" w:rsidRDefault="008C571D" w:rsidP="00597476">
      <w:pPr>
        <w:pStyle w:val="Corpsdetexte"/>
        <w:kinsoku w:val="0"/>
        <w:overflowPunct w:val="0"/>
        <w:spacing w:after="120" w:line="240" w:lineRule="auto"/>
        <w:ind w:left="0"/>
        <w:jc w:val="both"/>
        <w:rPr>
          <w:rFonts w:eastAsia="Times New Roman"/>
          <w:iCs/>
          <w:sz w:val="24"/>
          <w:szCs w:val="24"/>
          <w:lang w:eastAsia="en-US"/>
        </w:rPr>
      </w:pPr>
    </w:p>
    <w:p w14:paraId="6EE7A748" w14:textId="77777777" w:rsidR="00074017" w:rsidRPr="000326FC" w:rsidRDefault="00074017" w:rsidP="00597476">
      <w:pPr>
        <w:shd w:val="clear" w:color="auto" w:fill="FFFFFF"/>
        <w:spacing w:after="120"/>
        <w:ind w:right="5"/>
        <w:jc w:val="both"/>
        <w:rPr>
          <w:iCs/>
          <w:color w:val="000000"/>
          <w:lang w:val="fr-FR"/>
        </w:rPr>
      </w:pPr>
      <w:r w:rsidRPr="000326FC">
        <w:rPr>
          <w:iCs/>
          <w:lang w:val="fr-FR"/>
        </w:rPr>
        <w:t xml:space="preserve">Expérience professionnelle générale : </w:t>
      </w:r>
      <w:r w:rsidRPr="000326FC">
        <w:rPr>
          <w:iCs/>
          <w:color w:val="000000"/>
          <w:lang w:val="fr-FR"/>
        </w:rPr>
        <w:t xml:space="preserve">Il doit être Ingénieur ou universitaire, spécialisé en études environnementales avec </w:t>
      </w:r>
      <w:r w:rsidR="004E31C1">
        <w:rPr>
          <w:iCs/>
          <w:lang w:val="fr-FR"/>
        </w:rPr>
        <w:t xml:space="preserve">dix (10) </w:t>
      </w:r>
      <w:r w:rsidRPr="000326FC">
        <w:rPr>
          <w:iCs/>
          <w:color w:val="000000"/>
          <w:lang w:val="fr-FR"/>
        </w:rPr>
        <w:t>années minimums d’expérience dans les évaluations environnementales et disposer particulièrement d’une expertise générale dans les études d’impact sur environnement dans le secteur de l’assainissement</w:t>
      </w:r>
      <w:r w:rsidR="008C571D">
        <w:rPr>
          <w:iCs/>
          <w:color w:val="000000"/>
          <w:lang w:val="fr-FR"/>
        </w:rPr>
        <w:t xml:space="preserve"> liquide</w:t>
      </w:r>
      <w:r w:rsidRPr="000326FC">
        <w:rPr>
          <w:iCs/>
          <w:color w:val="000000"/>
          <w:lang w:val="fr-FR"/>
        </w:rPr>
        <w:t>.</w:t>
      </w:r>
    </w:p>
    <w:p w14:paraId="480974D5" w14:textId="77777777" w:rsidR="002E6D92" w:rsidRDefault="00074017" w:rsidP="00597476">
      <w:pPr>
        <w:shd w:val="clear" w:color="auto" w:fill="FFFFFF"/>
        <w:spacing w:after="120"/>
        <w:ind w:right="5"/>
        <w:jc w:val="both"/>
        <w:rPr>
          <w:iCs/>
          <w:color w:val="000000"/>
          <w:lang w:val="fr-FR"/>
        </w:rPr>
      </w:pPr>
      <w:r w:rsidRPr="000326FC">
        <w:rPr>
          <w:iCs/>
          <w:lang w:val="fr-FR"/>
        </w:rPr>
        <w:t xml:space="preserve">Expérience professionnelle spécifique : </w:t>
      </w:r>
      <w:r w:rsidRPr="000326FC">
        <w:rPr>
          <w:iCs/>
          <w:color w:val="000000"/>
          <w:lang w:val="fr-FR"/>
        </w:rPr>
        <w:t>L’Expert doit avoir réalisé deux études d’impact sur l’environnement d</w:t>
      </w:r>
      <w:r w:rsidR="008C571D">
        <w:rPr>
          <w:iCs/>
          <w:color w:val="000000"/>
          <w:lang w:val="fr-FR"/>
        </w:rPr>
        <w:t xml:space="preserve">ans les </w:t>
      </w:r>
      <w:r w:rsidRPr="000326FC">
        <w:rPr>
          <w:iCs/>
          <w:color w:val="000000"/>
          <w:lang w:val="fr-FR"/>
        </w:rPr>
        <w:t>installations d’assainissement de traitement des d’eaux usées.</w:t>
      </w:r>
      <w:bookmarkEnd w:id="35"/>
    </w:p>
    <w:p w14:paraId="2DD3FD00" w14:textId="77777777" w:rsidR="008C571D" w:rsidRDefault="008C571D" w:rsidP="00CB6DC4">
      <w:pPr>
        <w:shd w:val="clear" w:color="auto" w:fill="FFFFFF"/>
        <w:ind w:right="6"/>
        <w:jc w:val="both"/>
        <w:rPr>
          <w:iCs/>
          <w:color w:val="000000"/>
          <w:lang w:val="fr-FR"/>
        </w:rPr>
      </w:pPr>
    </w:p>
    <w:p w14:paraId="389DB8E0" w14:textId="77777777" w:rsidR="00852CC7" w:rsidRPr="00CB6DC4" w:rsidRDefault="00CB6DC4" w:rsidP="000723EC">
      <w:pPr>
        <w:numPr>
          <w:ilvl w:val="0"/>
          <w:numId w:val="30"/>
        </w:numPr>
        <w:tabs>
          <w:tab w:val="clear" w:pos="1352"/>
        </w:tabs>
        <w:spacing w:before="120" w:after="120"/>
        <w:ind w:left="1276" w:hanging="357"/>
        <w:jc w:val="both"/>
        <w:rPr>
          <w:rFonts w:asciiTheme="majorBidi" w:hAnsiTheme="majorBidi" w:cstheme="majorBidi"/>
          <w:b/>
          <w:bCs/>
          <w:lang w:val="fr-FR"/>
        </w:rPr>
      </w:pPr>
      <w:r>
        <w:rPr>
          <w:rFonts w:asciiTheme="majorBidi" w:hAnsiTheme="majorBidi" w:cstheme="majorBidi"/>
          <w:b/>
          <w:bCs/>
          <w:lang w:val="fr-FR"/>
        </w:rPr>
        <w:t>Un</w:t>
      </w:r>
      <w:r w:rsidR="00852CC7" w:rsidRPr="00CB6DC4">
        <w:rPr>
          <w:rFonts w:asciiTheme="majorBidi" w:hAnsiTheme="majorBidi" w:cstheme="majorBidi"/>
          <w:b/>
          <w:bCs/>
          <w:lang w:val="fr-FR"/>
        </w:rPr>
        <w:t xml:space="preserve"> </w:t>
      </w:r>
      <w:r w:rsidRPr="00CB6DC4">
        <w:rPr>
          <w:rFonts w:asciiTheme="majorBidi" w:hAnsiTheme="majorBidi" w:cstheme="majorBidi"/>
          <w:b/>
          <w:bCs/>
          <w:lang w:val="fr-FR"/>
        </w:rPr>
        <w:t xml:space="preserve">expert </w:t>
      </w:r>
      <w:r w:rsidR="00CE58C7" w:rsidRPr="00CB6DC4">
        <w:rPr>
          <w:rFonts w:asciiTheme="majorBidi" w:hAnsiTheme="majorBidi" w:cstheme="majorBidi"/>
          <w:b/>
          <w:bCs/>
          <w:lang w:val="fr-FR"/>
        </w:rPr>
        <w:t>S</w:t>
      </w:r>
      <w:r w:rsidR="00852CC7" w:rsidRPr="00CB6DC4">
        <w:rPr>
          <w:rFonts w:asciiTheme="majorBidi" w:hAnsiTheme="majorBidi" w:cstheme="majorBidi"/>
          <w:b/>
          <w:bCs/>
          <w:lang w:val="fr-FR"/>
        </w:rPr>
        <w:t xml:space="preserve">ocio-économiste :  </w:t>
      </w:r>
    </w:p>
    <w:p w14:paraId="15CA34FB" w14:textId="77777777" w:rsidR="008C571D" w:rsidRPr="008C571D" w:rsidRDefault="008C571D" w:rsidP="00AB1BFE">
      <w:pPr>
        <w:rPr>
          <w:iCs/>
          <w:lang w:val="fr-FR"/>
        </w:rPr>
      </w:pPr>
      <w:r w:rsidRPr="008C571D">
        <w:rPr>
          <w:iCs/>
          <w:lang w:val="fr-FR"/>
        </w:rPr>
        <w:t>De diplôme d’ingénieur ou 3e cycle avec des références en études socio-économique ou en suivi du volet socio-économique dans le cadre de projets d’assainissement liquide des eaux usées ou d’AEP.</w:t>
      </w:r>
    </w:p>
    <w:p w14:paraId="095F3F3A" w14:textId="77777777" w:rsidR="008C571D" w:rsidRPr="008C571D" w:rsidRDefault="008C571D" w:rsidP="00AB1BFE">
      <w:pPr>
        <w:rPr>
          <w:iCs/>
          <w:lang w:val="fr-FR"/>
        </w:rPr>
      </w:pPr>
      <w:r w:rsidRPr="008C571D">
        <w:rPr>
          <w:iCs/>
          <w:lang w:val="fr-FR"/>
        </w:rPr>
        <w:t>Il interviendra principalement dans la phase de sensibilisation et aspects socioéconomique du projet.</w:t>
      </w:r>
    </w:p>
    <w:p w14:paraId="260956D5" w14:textId="77777777" w:rsidR="00852CC7" w:rsidRDefault="00852CC7" w:rsidP="00AB1BFE">
      <w:pPr>
        <w:rPr>
          <w:iCs/>
          <w:lang w:val="fr-FR"/>
        </w:rPr>
      </w:pPr>
      <w:r>
        <w:rPr>
          <w:iCs/>
          <w:lang w:val="fr-FR"/>
        </w:rPr>
        <w:t xml:space="preserve">Expérience </w:t>
      </w:r>
      <w:r w:rsidRPr="009C163B">
        <w:rPr>
          <w:iCs/>
          <w:lang w:val="fr-FR"/>
        </w:rPr>
        <w:t xml:space="preserve">professionnelle </w:t>
      </w:r>
      <w:r>
        <w:rPr>
          <w:iCs/>
          <w:lang w:val="fr-FR"/>
        </w:rPr>
        <w:t xml:space="preserve">générale : </w:t>
      </w:r>
      <w:r w:rsidR="00F40CDB">
        <w:rPr>
          <w:iCs/>
          <w:lang w:val="fr-FR"/>
        </w:rPr>
        <w:t xml:space="preserve">10 </w:t>
      </w:r>
      <w:r>
        <w:rPr>
          <w:iCs/>
          <w:lang w:val="fr-FR"/>
        </w:rPr>
        <w:t>ans d’e</w:t>
      </w:r>
      <w:r w:rsidRPr="009C163B">
        <w:rPr>
          <w:iCs/>
          <w:lang w:val="fr-FR"/>
        </w:rPr>
        <w:t>xpérience</w:t>
      </w:r>
      <w:r>
        <w:rPr>
          <w:iCs/>
          <w:lang w:val="fr-FR"/>
        </w:rPr>
        <w:t xml:space="preserve"> dans le domaine de la socio-économie étude et suivi du projet ; et expérience dans les études de projet d’infrastructure</w:t>
      </w:r>
      <w:r w:rsidR="008C571D">
        <w:rPr>
          <w:iCs/>
          <w:lang w:val="fr-FR"/>
        </w:rPr>
        <w:t>s</w:t>
      </w:r>
      <w:r w:rsidR="00E73525">
        <w:rPr>
          <w:iCs/>
          <w:lang w:val="fr-FR"/>
        </w:rPr>
        <w:t xml:space="preserve"> génie civil</w:t>
      </w:r>
      <w:r>
        <w:rPr>
          <w:iCs/>
          <w:lang w:val="fr-FR"/>
        </w:rPr>
        <w:t>.</w:t>
      </w:r>
    </w:p>
    <w:p w14:paraId="4F54FD26" w14:textId="77777777" w:rsidR="00852CC7" w:rsidRPr="00852CC7" w:rsidRDefault="00852CC7" w:rsidP="00AB1BFE">
      <w:pPr>
        <w:rPr>
          <w:iCs/>
          <w:lang w:val="fr-FR"/>
        </w:rPr>
      </w:pPr>
      <w:r w:rsidRPr="00852CC7">
        <w:rPr>
          <w:iCs/>
          <w:lang w:val="fr-FR"/>
        </w:rPr>
        <w:t xml:space="preserve">Expérience professionnelle spécifique : </w:t>
      </w:r>
      <w:r>
        <w:rPr>
          <w:iCs/>
          <w:lang w:val="fr-FR"/>
        </w:rPr>
        <w:t>expérience préalable dans le secteur de l’assainissement liquide serait un avantage.</w:t>
      </w:r>
      <w:r w:rsidRPr="009C163B">
        <w:rPr>
          <w:iCs/>
          <w:lang w:val="fr-FR"/>
        </w:rPr>
        <w:t xml:space="preserve"> </w:t>
      </w:r>
    </w:p>
    <w:p w14:paraId="0A80777F" w14:textId="77777777" w:rsidR="008C571D" w:rsidRDefault="008C571D" w:rsidP="00AB1BFE">
      <w:pPr>
        <w:rPr>
          <w:iCs/>
          <w:color w:val="000000" w:themeColor="text1"/>
          <w:lang w:val="fr-FR"/>
        </w:rPr>
      </w:pPr>
      <w:bookmarkStart w:id="38" w:name="_Toc139546114"/>
    </w:p>
    <w:p w14:paraId="7D74EAB2" w14:textId="77777777" w:rsidR="000326FC" w:rsidRPr="00CB6DC4" w:rsidRDefault="00CB6DC4" w:rsidP="000723EC">
      <w:pPr>
        <w:numPr>
          <w:ilvl w:val="0"/>
          <w:numId w:val="30"/>
        </w:numPr>
        <w:tabs>
          <w:tab w:val="clear" w:pos="1352"/>
        </w:tabs>
        <w:spacing w:before="120" w:after="120"/>
        <w:ind w:left="1276" w:hanging="357"/>
        <w:jc w:val="both"/>
        <w:rPr>
          <w:rFonts w:asciiTheme="majorBidi" w:hAnsiTheme="majorBidi" w:cstheme="majorBidi"/>
          <w:b/>
          <w:bCs/>
          <w:lang w:val="fr-FR"/>
        </w:rPr>
      </w:pPr>
      <w:r>
        <w:rPr>
          <w:rFonts w:asciiTheme="majorBidi" w:hAnsiTheme="majorBidi" w:cstheme="majorBidi"/>
          <w:b/>
          <w:bCs/>
          <w:lang w:val="fr-FR"/>
        </w:rPr>
        <w:t xml:space="preserve">Un </w:t>
      </w:r>
      <w:r w:rsidR="000326FC" w:rsidRPr="00CB6DC4">
        <w:rPr>
          <w:rFonts w:asciiTheme="majorBidi" w:hAnsiTheme="majorBidi" w:cstheme="majorBidi"/>
          <w:b/>
          <w:bCs/>
          <w:lang w:val="fr-FR"/>
        </w:rPr>
        <w:t xml:space="preserve">Ingénieur </w:t>
      </w:r>
      <w:r w:rsidR="005106C9" w:rsidRPr="00CB6DC4">
        <w:rPr>
          <w:rFonts w:asciiTheme="majorBidi" w:hAnsiTheme="majorBidi" w:cstheme="majorBidi"/>
          <w:b/>
          <w:bCs/>
          <w:lang w:val="fr-FR"/>
        </w:rPr>
        <w:t>Géomètre Topographe (IGT</w:t>
      </w:r>
      <w:r w:rsidR="000326FC" w:rsidRPr="00CB6DC4">
        <w:rPr>
          <w:rFonts w:asciiTheme="majorBidi" w:hAnsiTheme="majorBidi" w:cstheme="majorBidi"/>
          <w:b/>
          <w:bCs/>
          <w:lang w:val="fr-FR"/>
        </w:rPr>
        <w:t>)</w:t>
      </w:r>
      <w:bookmarkEnd w:id="38"/>
    </w:p>
    <w:p w14:paraId="095CAB46" w14:textId="77777777" w:rsidR="008C571D" w:rsidRPr="005106C9" w:rsidRDefault="008C571D" w:rsidP="00597476">
      <w:pPr>
        <w:shd w:val="clear" w:color="auto" w:fill="FFFFFF"/>
        <w:spacing w:after="120"/>
        <w:ind w:right="5"/>
        <w:jc w:val="both"/>
        <w:rPr>
          <w:iCs/>
          <w:lang w:val="fr-FR"/>
        </w:rPr>
      </w:pPr>
      <w:r w:rsidRPr="005106C9">
        <w:rPr>
          <w:iCs/>
          <w:lang w:val="fr-FR"/>
        </w:rPr>
        <w:t>L’Ingénieur Géomètre Topographe (IGT) doit avoir 10 ans d’expérience au minimum avec des références en topographie dans les études</w:t>
      </w:r>
      <w:r w:rsidR="005106C9">
        <w:rPr>
          <w:iCs/>
          <w:lang w:val="fr-FR"/>
        </w:rPr>
        <w:t xml:space="preserve"> et suivi</w:t>
      </w:r>
      <w:r w:rsidRPr="005106C9">
        <w:rPr>
          <w:iCs/>
          <w:lang w:val="fr-FR"/>
        </w:rPr>
        <w:t xml:space="preserve"> des infrastructures d’assainissement liquide.</w:t>
      </w:r>
    </w:p>
    <w:p w14:paraId="4323529A" w14:textId="77777777" w:rsidR="008C571D" w:rsidRPr="005106C9" w:rsidRDefault="008C571D" w:rsidP="00597476">
      <w:pPr>
        <w:shd w:val="clear" w:color="auto" w:fill="FFFFFF"/>
        <w:spacing w:after="120"/>
        <w:ind w:right="5"/>
        <w:jc w:val="both"/>
        <w:rPr>
          <w:iCs/>
          <w:lang w:val="fr-FR"/>
        </w:rPr>
      </w:pPr>
      <w:r w:rsidRPr="005106C9">
        <w:rPr>
          <w:iCs/>
          <w:lang w:val="fr-FR"/>
        </w:rPr>
        <w:t>Il aura pour mission</w:t>
      </w:r>
      <w:r w:rsidR="00B032A3">
        <w:rPr>
          <w:iCs/>
          <w:lang w:val="fr-FR"/>
        </w:rPr>
        <w:t xml:space="preserve"> le contrôle des travaux topographique au cours de la phase B et la validation des rapports des technicien géomètre</w:t>
      </w:r>
      <w:r w:rsidR="005106C9">
        <w:rPr>
          <w:iCs/>
          <w:lang w:val="fr-FR"/>
        </w:rPr>
        <w:t>.</w:t>
      </w:r>
      <w:r w:rsidRPr="005106C9">
        <w:rPr>
          <w:iCs/>
          <w:lang w:val="fr-FR"/>
        </w:rPr>
        <w:t xml:space="preserve"> </w:t>
      </w:r>
    </w:p>
    <w:p w14:paraId="3D24C44C" w14:textId="77777777" w:rsidR="00FD064B" w:rsidRPr="00415696" w:rsidRDefault="008C571D" w:rsidP="00597476">
      <w:pPr>
        <w:spacing w:after="120"/>
        <w:jc w:val="both"/>
        <w:rPr>
          <w:lang w:val="fr-FR"/>
        </w:rPr>
      </w:pPr>
      <w:r w:rsidRPr="005106C9">
        <w:rPr>
          <w:iCs/>
          <w:lang w:val="fr-FR"/>
        </w:rPr>
        <w:t xml:space="preserve">L’IGT conduira </w:t>
      </w:r>
      <w:r w:rsidR="00FD064B">
        <w:rPr>
          <w:iCs/>
          <w:lang w:val="fr-FR"/>
        </w:rPr>
        <w:t xml:space="preserve">tous </w:t>
      </w:r>
      <w:r w:rsidRPr="005106C9">
        <w:rPr>
          <w:iCs/>
          <w:lang w:val="fr-FR"/>
        </w:rPr>
        <w:t>les levés topographiques sur le terrain en étroite collaboration avec l’Ingénieur en Aménagement</w:t>
      </w:r>
      <w:r w:rsidR="00FD064B">
        <w:rPr>
          <w:iCs/>
          <w:lang w:val="fr-FR"/>
        </w:rPr>
        <w:t xml:space="preserve">. Ces levés </w:t>
      </w:r>
      <w:r w:rsidR="00FD064B" w:rsidRPr="005106C9">
        <w:rPr>
          <w:iCs/>
          <w:lang w:val="fr-FR"/>
        </w:rPr>
        <w:t>topographiques</w:t>
      </w:r>
      <w:r w:rsidR="00FD064B">
        <w:rPr>
          <w:iCs/>
          <w:lang w:val="fr-FR"/>
        </w:rPr>
        <w:t xml:space="preserve"> </w:t>
      </w:r>
      <w:r w:rsidR="00FD064B" w:rsidRPr="00415696">
        <w:rPr>
          <w:lang w:val="fr-FR"/>
        </w:rPr>
        <w:t>seront rattachés au système national Guinéen. Pour cela, l’IGT installer</w:t>
      </w:r>
      <w:r w:rsidR="00415696" w:rsidRPr="00415696">
        <w:rPr>
          <w:lang w:val="fr-FR"/>
        </w:rPr>
        <w:t>a</w:t>
      </w:r>
      <w:r w:rsidR="00FD064B" w:rsidRPr="00415696">
        <w:rPr>
          <w:lang w:val="fr-FR"/>
        </w:rPr>
        <w:t xml:space="preserve"> des repères de nivellement et des points de référence pour chaque composante du projet.</w:t>
      </w:r>
    </w:p>
    <w:p w14:paraId="468B7618" w14:textId="77777777" w:rsidR="00415696" w:rsidRPr="00415696" w:rsidRDefault="00FD064B" w:rsidP="00597476">
      <w:pPr>
        <w:spacing w:after="120"/>
        <w:jc w:val="both"/>
        <w:rPr>
          <w:iCs/>
          <w:lang w:val="fr-FR"/>
        </w:rPr>
      </w:pPr>
      <w:r w:rsidRPr="00415696">
        <w:rPr>
          <w:lang w:val="fr-FR"/>
        </w:rPr>
        <w:t>Les cotes et les coordonnées des repères, les points de référence et autres points installés par l’entrepreneur doivent être déterminés par l’étude topographique qui servira de base pour l’implantation des différents ouvrages des projets à la validation des cotes et calages des différents ouvrages. La localisation de ces points devra être choisie de sorte à faciliter les rattachements et contrôles à faire au fur et à mesure de l’avancement des travaux.</w:t>
      </w:r>
      <w:r w:rsidR="005106C9" w:rsidRPr="00415696">
        <w:rPr>
          <w:iCs/>
          <w:lang w:val="fr-FR"/>
        </w:rPr>
        <w:t xml:space="preserve"> </w:t>
      </w:r>
    </w:p>
    <w:p w14:paraId="6F3E526E" w14:textId="77777777" w:rsidR="00415696" w:rsidRPr="00415696" w:rsidRDefault="00415696" w:rsidP="00597476">
      <w:pPr>
        <w:spacing w:after="120"/>
        <w:jc w:val="both"/>
        <w:rPr>
          <w:lang w:val="fr-FR"/>
        </w:rPr>
      </w:pPr>
      <w:r w:rsidRPr="00415696">
        <w:rPr>
          <w:iCs/>
          <w:lang w:val="fr-FR"/>
        </w:rPr>
        <w:t xml:space="preserve">Il </w:t>
      </w:r>
      <w:r w:rsidR="005106C9" w:rsidRPr="00415696">
        <w:rPr>
          <w:iCs/>
          <w:lang w:val="fr-FR"/>
        </w:rPr>
        <w:t xml:space="preserve">vérifiera </w:t>
      </w:r>
      <w:r w:rsidRPr="00415696">
        <w:rPr>
          <w:lang w:val="fr-FR"/>
        </w:rPr>
        <w:t>et Validera des implantations des ouvrages avec propositions d’amélioration éventuelles ;</w:t>
      </w:r>
    </w:p>
    <w:p w14:paraId="44ED2C63" w14:textId="77777777" w:rsidR="008C571D" w:rsidRPr="008B49C8" w:rsidRDefault="00415696" w:rsidP="00597476">
      <w:pPr>
        <w:spacing w:after="120"/>
        <w:jc w:val="both"/>
        <w:rPr>
          <w:lang w:val="fr-FR"/>
        </w:rPr>
      </w:pPr>
      <w:r w:rsidRPr="00415696">
        <w:rPr>
          <w:lang w:val="fr-FR"/>
        </w:rPr>
        <w:t xml:space="preserve">L’IGT fera l’examen et la </w:t>
      </w:r>
      <w:r>
        <w:rPr>
          <w:lang w:val="fr-FR"/>
        </w:rPr>
        <w:t>validation des plans,</w:t>
      </w:r>
      <w:r w:rsidRPr="00415696">
        <w:rPr>
          <w:lang w:val="fr-FR"/>
        </w:rPr>
        <w:t xml:space="preserve"> dossiers d’exécution </w:t>
      </w:r>
      <w:r>
        <w:rPr>
          <w:lang w:val="fr-FR"/>
        </w:rPr>
        <w:t>et des dossiers de récolement.</w:t>
      </w:r>
    </w:p>
    <w:p w14:paraId="59CCB77E" w14:textId="77777777" w:rsidR="00415696" w:rsidRPr="005106C9" w:rsidRDefault="00415696" w:rsidP="00597476">
      <w:pPr>
        <w:shd w:val="clear" w:color="auto" w:fill="FFFFFF"/>
        <w:spacing w:after="120"/>
        <w:ind w:right="5"/>
        <w:jc w:val="both"/>
        <w:rPr>
          <w:iCs/>
          <w:lang w:val="fr-FR"/>
        </w:rPr>
      </w:pPr>
    </w:p>
    <w:p w14:paraId="1DA83B56" w14:textId="77777777" w:rsidR="000326FC" w:rsidRPr="000326FC" w:rsidRDefault="000326FC" w:rsidP="00597476">
      <w:pPr>
        <w:shd w:val="clear" w:color="auto" w:fill="FFFFFF"/>
        <w:spacing w:after="120"/>
        <w:ind w:right="5"/>
        <w:jc w:val="both"/>
        <w:rPr>
          <w:iCs/>
          <w:color w:val="000000"/>
          <w:lang w:val="fr-FR"/>
        </w:rPr>
      </w:pPr>
      <w:r w:rsidRPr="000326FC">
        <w:rPr>
          <w:iCs/>
          <w:lang w:val="fr-FR"/>
        </w:rPr>
        <w:t xml:space="preserve">Expérience professionnelle générale : </w:t>
      </w:r>
      <w:r w:rsidRPr="000326FC">
        <w:rPr>
          <w:iCs/>
          <w:color w:val="000000"/>
          <w:lang w:val="fr-FR"/>
        </w:rPr>
        <w:t xml:space="preserve">Il doit être Ingénieur topographe, spécialisé en études topographiques avec </w:t>
      </w:r>
      <w:r w:rsidR="00F40CDB">
        <w:rPr>
          <w:iCs/>
          <w:color w:val="000000"/>
          <w:lang w:val="fr-FR"/>
        </w:rPr>
        <w:t>dix</w:t>
      </w:r>
      <w:r w:rsidR="00F40CDB" w:rsidRPr="000326FC">
        <w:rPr>
          <w:iCs/>
          <w:color w:val="000000"/>
          <w:lang w:val="fr-FR"/>
        </w:rPr>
        <w:t xml:space="preserve"> </w:t>
      </w:r>
      <w:r w:rsidRPr="000326FC">
        <w:rPr>
          <w:iCs/>
          <w:color w:val="000000"/>
          <w:lang w:val="fr-FR"/>
        </w:rPr>
        <w:t>(</w:t>
      </w:r>
      <w:r w:rsidR="00F40CDB">
        <w:rPr>
          <w:iCs/>
          <w:color w:val="000000"/>
          <w:lang w:val="fr-FR"/>
        </w:rPr>
        <w:t>10</w:t>
      </w:r>
      <w:r w:rsidRPr="000326FC">
        <w:rPr>
          <w:iCs/>
          <w:color w:val="000000"/>
          <w:lang w:val="fr-FR"/>
        </w:rPr>
        <w:t>) années minimums d’expérience</w:t>
      </w:r>
      <w:r w:rsidR="009049FC" w:rsidRPr="002656D4">
        <w:rPr>
          <w:iCs/>
          <w:color w:val="000000"/>
          <w:lang w:val="fr-FR"/>
        </w:rPr>
        <w:t>s</w:t>
      </w:r>
      <w:r w:rsidRPr="000326FC">
        <w:rPr>
          <w:iCs/>
          <w:color w:val="000000"/>
          <w:lang w:val="fr-FR"/>
        </w:rPr>
        <w:t xml:space="preserve"> dans les études et </w:t>
      </w:r>
      <w:r w:rsidR="00B63E2C">
        <w:rPr>
          <w:iCs/>
          <w:color w:val="000000"/>
          <w:lang w:val="fr-FR"/>
        </w:rPr>
        <w:t>suivi</w:t>
      </w:r>
      <w:r w:rsidRPr="000326FC">
        <w:rPr>
          <w:iCs/>
          <w:color w:val="000000"/>
          <w:lang w:val="fr-FR"/>
        </w:rPr>
        <w:t xml:space="preserve"> des travaux, </w:t>
      </w:r>
      <w:r w:rsidRPr="000326FC">
        <w:rPr>
          <w:iCs/>
          <w:color w:val="000000"/>
          <w:lang w:val="fr-FR"/>
        </w:rPr>
        <w:lastRenderedPageBreak/>
        <w:t>et disposer particulièrement d’une expertise générale dans les études et supervision du secteur de l’assainissement liquide des eaux usées.</w:t>
      </w:r>
    </w:p>
    <w:p w14:paraId="59F90E8F" w14:textId="77777777" w:rsidR="000326FC" w:rsidRDefault="000326FC" w:rsidP="00597476">
      <w:pPr>
        <w:shd w:val="clear" w:color="auto" w:fill="FFFFFF"/>
        <w:spacing w:after="120"/>
        <w:ind w:right="5"/>
        <w:jc w:val="both"/>
        <w:rPr>
          <w:iCs/>
          <w:color w:val="000000"/>
          <w:lang w:val="fr-FR"/>
        </w:rPr>
      </w:pPr>
      <w:r w:rsidRPr="000326FC">
        <w:rPr>
          <w:iCs/>
          <w:lang w:val="fr-FR"/>
        </w:rPr>
        <w:t xml:space="preserve">Expérience professionnelle spécifique : </w:t>
      </w:r>
      <w:r w:rsidRPr="000326FC">
        <w:rPr>
          <w:iCs/>
          <w:color w:val="000000"/>
          <w:lang w:val="fr-FR"/>
        </w:rPr>
        <w:t>L’Expert doit avoir réalisé deux études et contrôl</w:t>
      </w:r>
      <w:r w:rsidR="009A7DDE">
        <w:rPr>
          <w:iCs/>
          <w:color w:val="000000"/>
          <w:lang w:val="fr-FR"/>
        </w:rPr>
        <w:t>e sur les aspects</w:t>
      </w:r>
      <w:r w:rsidRPr="000326FC">
        <w:rPr>
          <w:iCs/>
          <w:color w:val="000000"/>
          <w:lang w:val="fr-FR"/>
        </w:rPr>
        <w:t xml:space="preserve"> de</w:t>
      </w:r>
      <w:r w:rsidR="009A7DDE">
        <w:rPr>
          <w:iCs/>
          <w:color w:val="000000"/>
          <w:lang w:val="fr-FR"/>
        </w:rPr>
        <w:t>s infrastructures d</w:t>
      </w:r>
      <w:r w:rsidRPr="000326FC">
        <w:rPr>
          <w:iCs/>
          <w:color w:val="000000"/>
          <w:lang w:val="fr-FR"/>
        </w:rPr>
        <w:t>’assainissement des d’eaux usées.</w:t>
      </w:r>
    </w:p>
    <w:p w14:paraId="42B06641" w14:textId="77777777" w:rsidR="005106C9" w:rsidRDefault="005106C9" w:rsidP="00AB1BFE">
      <w:pPr>
        <w:rPr>
          <w:iCs/>
          <w:color w:val="000000" w:themeColor="text1"/>
          <w:lang w:val="fr-FR"/>
        </w:rPr>
      </w:pPr>
    </w:p>
    <w:p w14:paraId="044FB172" w14:textId="77777777" w:rsidR="003C4570" w:rsidRPr="008B49C8" w:rsidRDefault="008B49C8" w:rsidP="000723EC">
      <w:pPr>
        <w:numPr>
          <w:ilvl w:val="0"/>
          <w:numId w:val="30"/>
        </w:numPr>
        <w:tabs>
          <w:tab w:val="clear" w:pos="1352"/>
        </w:tabs>
        <w:spacing w:before="120" w:after="120"/>
        <w:ind w:left="1276" w:hanging="357"/>
        <w:jc w:val="both"/>
        <w:rPr>
          <w:rFonts w:asciiTheme="majorBidi" w:hAnsiTheme="majorBidi" w:cstheme="majorBidi"/>
          <w:b/>
          <w:bCs/>
          <w:lang w:val="fr-FR"/>
        </w:rPr>
      </w:pPr>
      <w:r>
        <w:rPr>
          <w:rFonts w:asciiTheme="majorBidi" w:hAnsiTheme="majorBidi" w:cstheme="majorBidi"/>
          <w:b/>
          <w:bCs/>
          <w:lang w:val="fr-FR"/>
        </w:rPr>
        <w:t xml:space="preserve">Un </w:t>
      </w:r>
      <w:r w:rsidR="00F40CDB" w:rsidRPr="008B49C8">
        <w:rPr>
          <w:rFonts w:asciiTheme="majorBidi" w:hAnsiTheme="majorBidi" w:cstheme="majorBidi"/>
          <w:b/>
          <w:bCs/>
          <w:lang w:val="fr-FR"/>
        </w:rPr>
        <w:t xml:space="preserve">expert </w:t>
      </w:r>
      <w:r w:rsidR="00624807" w:rsidRPr="008B49C8">
        <w:rPr>
          <w:rFonts w:asciiTheme="majorBidi" w:hAnsiTheme="majorBidi" w:cstheme="majorBidi"/>
          <w:b/>
          <w:bCs/>
          <w:lang w:val="fr-FR"/>
        </w:rPr>
        <w:t>Géotechnicien</w:t>
      </w:r>
    </w:p>
    <w:p w14:paraId="00571020" w14:textId="77777777" w:rsidR="005106C9" w:rsidRPr="005106C9" w:rsidRDefault="005106C9" w:rsidP="00597476">
      <w:pPr>
        <w:shd w:val="clear" w:color="auto" w:fill="FFFFFF"/>
        <w:spacing w:after="120"/>
        <w:ind w:right="5"/>
        <w:jc w:val="both"/>
        <w:rPr>
          <w:iCs/>
          <w:lang w:val="fr-FR"/>
        </w:rPr>
      </w:pPr>
      <w:r w:rsidRPr="005106C9">
        <w:rPr>
          <w:iCs/>
          <w:lang w:val="fr-FR"/>
        </w:rPr>
        <w:t>De diplôme d’ingénieur avec des références dans les études</w:t>
      </w:r>
      <w:r>
        <w:rPr>
          <w:iCs/>
          <w:lang w:val="fr-FR"/>
        </w:rPr>
        <w:t xml:space="preserve"> et le suivi des travaux</w:t>
      </w:r>
      <w:r w:rsidRPr="005106C9">
        <w:rPr>
          <w:iCs/>
          <w:lang w:val="fr-FR"/>
        </w:rPr>
        <w:t xml:space="preserve"> géotechniques pour </w:t>
      </w:r>
      <w:r>
        <w:rPr>
          <w:iCs/>
          <w:lang w:val="fr-FR"/>
        </w:rPr>
        <w:t xml:space="preserve">des </w:t>
      </w:r>
      <w:r w:rsidRPr="005106C9">
        <w:rPr>
          <w:iCs/>
          <w:lang w:val="fr-FR"/>
        </w:rPr>
        <w:t>projets d’assainissement liquide ou d’AEP ou d’ouvrage d’art ou d’autre ouvrage similaire.</w:t>
      </w:r>
    </w:p>
    <w:p w14:paraId="27124776" w14:textId="77777777" w:rsidR="005106C9" w:rsidRDefault="005106C9" w:rsidP="00597476">
      <w:pPr>
        <w:shd w:val="clear" w:color="auto" w:fill="FFFFFF"/>
        <w:spacing w:after="120"/>
        <w:ind w:right="5"/>
        <w:jc w:val="both"/>
        <w:rPr>
          <w:iCs/>
          <w:lang w:val="fr-FR"/>
        </w:rPr>
      </w:pPr>
      <w:r w:rsidRPr="005106C9">
        <w:rPr>
          <w:iCs/>
          <w:lang w:val="fr-FR"/>
        </w:rPr>
        <w:t xml:space="preserve">Il interviendra principalement pour des questions spécifiques éventuelles concernant le volet géotechnique durant l’exécution des ouvrages du projet. </w:t>
      </w:r>
    </w:p>
    <w:p w14:paraId="034C3750" w14:textId="77777777" w:rsidR="005106C9" w:rsidRPr="005106C9" w:rsidRDefault="005106C9" w:rsidP="00597476">
      <w:pPr>
        <w:shd w:val="clear" w:color="auto" w:fill="FFFFFF"/>
        <w:spacing w:after="120"/>
        <w:ind w:right="5"/>
        <w:jc w:val="both"/>
        <w:rPr>
          <w:iCs/>
          <w:lang w:val="fr-FR"/>
        </w:rPr>
      </w:pPr>
    </w:p>
    <w:p w14:paraId="1DF2B7D4" w14:textId="77777777" w:rsidR="003C4570" w:rsidRPr="003C4570" w:rsidRDefault="003C4570" w:rsidP="00597476">
      <w:pPr>
        <w:shd w:val="clear" w:color="auto" w:fill="FFFFFF"/>
        <w:spacing w:after="120"/>
        <w:ind w:right="5"/>
        <w:jc w:val="both"/>
        <w:rPr>
          <w:iCs/>
          <w:lang w:val="fr-FR"/>
        </w:rPr>
      </w:pPr>
      <w:r w:rsidRPr="003C4570">
        <w:rPr>
          <w:iCs/>
          <w:lang w:val="fr-FR"/>
        </w:rPr>
        <w:t xml:space="preserve">Expérience professionnelle générale : Il doit être Ingénieur géotechnicien, spécialisé en études géotechniques avec </w:t>
      </w:r>
      <w:r w:rsidR="00F40CDB">
        <w:rPr>
          <w:iCs/>
          <w:lang w:val="fr-FR"/>
        </w:rPr>
        <w:t>dix</w:t>
      </w:r>
      <w:r w:rsidRPr="003C4570">
        <w:rPr>
          <w:iCs/>
          <w:lang w:val="fr-FR"/>
        </w:rPr>
        <w:t xml:space="preserve"> (</w:t>
      </w:r>
      <w:r w:rsidR="00F40CDB">
        <w:rPr>
          <w:iCs/>
          <w:lang w:val="fr-FR"/>
        </w:rPr>
        <w:t>10</w:t>
      </w:r>
      <w:r w:rsidRPr="003C4570">
        <w:rPr>
          <w:iCs/>
          <w:lang w:val="fr-FR"/>
        </w:rPr>
        <w:t>) années minimums d’expérience dans les études et supervision des travaux et disposer particulièrement d’une expertise générale dans les études géotechniques.</w:t>
      </w:r>
    </w:p>
    <w:p w14:paraId="0383099A" w14:textId="77777777" w:rsidR="00F40CDB" w:rsidRPr="00AB1BFE" w:rsidRDefault="00F40CDB" w:rsidP="00AB1BFE">
      <w:pPr>
        <w:rPr>
          <w:b/>
          <w:bCs/>
          <w:iCs/>
          <w:color w:val="000000" w:themeColor="text1"/>
          <w:lang w:val="fr-FR"/>
        </w:rPr>
      </w:pPr>
      <w:bookmarkStart w:id="39" w:name="_Toc139546116"/>
      <w:r w:rsidRPr="00AB1BFE">
        <w:rPr>
          <w:b/>
          <w:bCs/>
          <w:iCs/>
          <w:color w:val="000000" w:themeColor="text1"/>
          <w:lang w:val="fr-FR"/>
        </w:rPr>
        <w:t>Expert en Communication</w:t>
      </w:r>
    </w:p>
    <w:p w14:paraId="55140B4C" w14:textId="77777777" w:rsidR="00F40CDB" w:rsidRDefault="00F40CDB" w:rsidP="00597476">
      <w:pPr>
        <w:pStyle w:val="Corpsdetexte"/>
        <w:kinsoku w:val="0"/>
        <w:overflowPunct w:val="0"/>
        <w:spacing w:after="120" w:line="240" w:lineRule="auto"/>
        <w:ind w:left="0"/>
        <w:jc w:val="both"/>
        <w:rPr>
          <w:spacing w:val="-3"/>
          <w:sz w:val="24"/>
          <w:szCs w:val="24"/>
        </w:rPr>
      </w:pPr>
      <w:r>
        <w:rPr>
          <w:spacing w:val="-3"/>
          <w:sz w:val="24"/>
          <w:szCs w:val="24"/>
        </w:rPr>
        <w:t>De diplôme d’</w:t>
      </w:r>
      <w:r w:rsidRPr="00D6072F">
        <w:rPr>
          <w:spacing w:val="-3"/>
          <w:sz w:val="24"/>
          <w:szCs w:val="24"/>
        </w:rPr>
        <w:t>ingénieur ou 3e cycle, guinéen ou ressortissant d’un pays appartenant à la CEDEAO, ave</w:t>
      </w:r>
      <w:r>
        <w:rPr>
          <w:spacing w:val="-3"/>
          <w:sz w:val="24"/>
          <w:szCs w:val="24"/>
        </w:rPr>
        <w:t>c</w:t>
      </w:r>
      <w:r w:rsidRPr="00D6072F">
        <w:rPr>
          <w:spacing w:val="-3"/>
          <w:sz w:val="24"/>
          <w:szCs w:val="24"/>
        </w:rPr>
        <w:t xml:space="preserve"> une bonne expérience </w:t>
      </w:r>
      <w:r>
        <w:rPr>
          <w:spacing w:val="-3"/>
          <w:sz w:val="24"/>
          <w:szCs w:val="24"/>
        </w:rPr>
        <w:t xml:space="preserve">(au minimum 5 ans) </w:t>
      </w:r>
      <w:r w:rsidRPr="00D6072F">
        <w:rPr>
          <w:spacing w:val="-3"/>
          <w:sz w:val="24"/>
          <w:szCs w:val="24"/>
        </w:rPr>
        <w:t>en communication, sensibilisation et implication des parties prenantes et des populations concernées dans le cadre de projets d’infrastructures des base (AEP, assainissement liquide, électrification, routes, …).</w:t>
      </w:r>
    </w:p>
    <w:p w14:paraId="7D023ED8" w14:textId="77777777" w:rsidR="00F40CDB" w:rsidRPr="001F21CD" w:rsidRDefault="00F40CDB" w:rsidP="00597476">
      <w:pPr>
        <w:pStyle w:val="Corpsdetexte"/>
        <w:kinsoku w:val="0"/>
        <w:overflowPunct w:val="0"/>
        <w:spacing w:after="120" w:line="240" w:lineRule="auto"/>
        <w:ind w:left="0"/>
        <w:jc w:val="both"/>
        <w:rPr>
          <w:spacing w:val="-3"/>
          <w:sz w:val="24"/>
          <w:szCs w:val="24"/>
        </w:rPr>
      </w:pPr>
      <w:r w:rsidRPr="001F21CD">
        <w:rPr>
          <w:spacing w:val="-3"/>
          <w:sz w:val="24"/>
          <w:szCs w:val="24"/>
        </w:rPr>
        <w:t>Il interviendra dans la sensibilisation et l’implication des parties prenantes dans le projet</w:t>
      </w:r>
      <w:r>
        <w:rPr>
          <w:spacing w:val="-3"/>
          <w:sz w:val="24"/>
          <w:szCs w:val="24"/>
        </w:rPr>
        <w:t>.</w:t>
      </w:r>
    </w:p>
    <w:p w14:paraId="5A31D54F" w14:textId="77777777" w:rsidR="00CF34D9" w:rsidRDefault="00CF34D9" w:rsidP="00AB1BFE">
      <w:pPr>
        <w:rPr>
          <w:iCs/>
          <w:color w:val="000000" w:themeColor="text1"/>
          <w:lang w:val="fr-FR"/>
        </w:rPr>
      </w:pPr>
    </w:p>
    <w:p w14:paraId="44D126D1" w14:textId="77777777" w:rsidR="000326FC" w:rsidRPr="008B49C8" w:rsidRDefault="00C174E5" w:rsidP="000723EC">
      <w:pPr>
        <w:numPr>
          <w:ilvl w:val="0"/>
          <w:numId w:val="30"/>
        </w:numPr>
        <w:tabs>
          <w:tab w:val="clear" w:pos="1352"/>
        </w:tabs>
        <w:spacing w:before="120" w:after="120"/>
        <w:ind w:left="1276" w:hanging="357"/>
        <w:jc w:val="both"/>
        <w:rPr>
          <w:rFonts w:asciiTheme="majorBidi" w:hAnsiTheme="majorBidi" w:cstheme="majorBidi"/>
          <w:b/>
          <w:bCs/>
          <w:lang w:val="fr-FR"/>
        </w:rPr>
      </w:pPr>
      <w:r w:rsidRPr="008B49C8">
        <w:rPr>
          <w:rFonts w:asciiTheme="majorBidi" w:hAnsiTheme="majorBidi" w:cstheme="majorBidi"/>
          <w:b/>
          <w:bCs/>
          <w:lang w:val="fr-FR"/>
        </w:rPr>
        <w:t xml:space="preserve">Autres expert </w:t>
      </w:r>
      <w:r w:rsidR="000326FC" w:rsidRPr="008B49C8">
        <w:rPr>
          <w:rFonts w:asciiTheme="majorBidi" w:hAnsiTheme="majorBidi" w:cstheme="majorBidi"/>
          <w:b/>
          <w:bCs/>
          <w:lang w:val="fr-FR"/>
        </w:rPr>
        <w:t>d’appui</w:t>
      </w:r>
      <w:bookmarkEnd w:id="39"/>
    </w:p>
    <w:p w14:paraId="26CB0814" w14:textId="77777777" w:rsidR="000326FC" w:rsidRDefault="000326FC" w:rsidP="00597476">
      <w:pPr>
        <w:shd w:val="clear" w:color="auto" w:fill="FFFFFF"/>
        <w:spacing w:after="120"/>
        <w:ind w:right="5"/>
        <w:jc w:val="both"/>
        <w:rPr>
          <w:iCs/>
          <w:lang w:val="fr-FR"/>
        </w:rPr>
      </w:pPr>
      <w:r w:rsidRPr="000326FC">
        <w:rPr>
          <w:iCs/>
          <w:lang w:val="fr-FR"/>
        </w:rPr>
        <w:t>Un pool de p</w:t>
      </w:r>
      <w:r w:rsidR="005106C9">
        <w:rPr>
          <w:iCs/>
          <w:lang w:val="fr-FR"/>
        </w:rPr>
        <w:t>ersonnel d’appui de niveau BAC+3</w:t>
      </w:r>
      <w:r w:rsidRPr="000326FC">
        <w:rPr>
          <w:iCs/>
          <w:lang w:val="fr-FR"/>
        </w:rPr>
        <w:t xml:space="preserve"> au moins et possédant un minimum de cinq (5) années d’expérience</w:t>
      </w:r>
      <w:r w:rsidR="009049FC">
        <w:rPr>
          <w:iCs/>
          <w:lang w:val="fr-FR"/>
        </w:rPr>
        <w:t>s</w:t>
      </w:r>
      <w:r w:rsidRPr="000326FC">
        <w:rPr>
          <w:iCs/>
          <w:lang w:val="fr-FR"/>
        </w:rPr>
        <w:t>, chacun dans sa spécialité et maitrisant la langue française qui travailleront sous la r</w:t>
      </w:r>
      <w:r w:rsidR="003958E3">
        <w:rPr>
          <w:iCs/>
          <w:lang w:val="fr-FR"/>
        </w:rPr>
        <w:t>esponsabilité du Chef de projet</w:t>
      </w:r>
      <w:r w:rsidRPr="000326FC">
        <w:rPr>
          <w:iCs/>
          <w:lang w:val="fr-FR"/>
        </w:rPr>
        <w:t xml:space="preserve"> et devront lui permettre de résoudre d’éventuels problèmes spécifiques rencontrés tout au long des études et contrôle des travaux.</w:t>
      </w:r>
    </w:p>
    <w:p w14:paraId="5601AD2C" w14:textId="77777777" w:rsidR="00C174E5" w:rsidRPr="00B47FA8" w:rsidRDefault="00C174E5" w:rsidP="00597476">
      <w:pPr>
        <w:pStyle w:val="Corpsdetexte"/>
        <w:kinsoku w:val="0"/>
        <w:overflowPunct w:val="0"/>
        <w:spacing w:after="120" w:line="240" w:lineRule="auto"/>
        <w:ind w:left="0"/>
        <w:jc w:val="both"/>
        <w:rPr>
          <w:spacing w:val="-3"/>
          <w:sz w:val="24"/>
          <w:szCs w:val="24"/>
        </w:rPr>
      </w:pPr>
      <w:r w:rsidRPr="00B47FA8">
        <w:rPr>
          <w:spacing w:val="-3"/>
          <w:sz w:val="24"/>
          <w:szCs w:val="24"/>
        </w:rPr>
        <w:t>L’</w:t>
      </w:r>
      <w:r>
        <w:rPr>
          <w:spacing w:val="-3"/>
          <w:sz w:val="24"/>
          <w:szCs w:val="24"/>
        </w:rPr>
        <w:t>IC</w:t>
      </w:r>
      <w:r w:rsidRPr="00B47FA8">
        <w:rPr>
          <w:spacing w:val="-3"/>
          <w:sz w:val="24"/>
          <w:szCs w:val="24"/>
        </w:rPr>
        <w:t xml:space="preserve"> aura à réaliser Diverses expertises dans les différents domaines. Elle sera invitée à mobiliser des experts spécialisés et leurs engagements seront après validation du CV par la Maîtrise d’œuvre. </w:t>
      </w:r>
    </w:p>
    <w:p w14:paraId="195D5CE2" w14:textId="77777777" w:rsidR="00C174E5" w:rsidRPr="00B47FA8" w:rsidRDefault="00C174E5" w:rsidP="00597476">
      <w:pPr>
        <w:pStyle w:val="Corpsdetexte"/>
        <w:kinsoku w:val="0"/>
        <w:overflowPunct w:val="0"/>
        <w:spacing w:after="120" w:line="240" w:lineRule="auto"/>
        <w:ind w:left="0"/>
        <w:jc w:val="both"/>
        <w:rPr>
          <w:spacing w:val="-3"/>
          <w:sz w:val="24"/>
          <w:szCs w:val="24"/>
        </w:rPr>
      </w:pPr>
      <w:r w:rsidRPr="00B47FA8">
        <w:rPr>
          <w:spacing w:val="-3"/>
          <w:sz w:val="24"/>
          <w:szCs w:val="24"/>
        </w:rPr>
        <w:t>Les Domaines d’expertise sont :</w:t>
      </w:r>
    </w:p>
    <w:p w14:paraId="2DC11328"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 xml:space="preserve">Appui à l’étude de la gestion des rejets industriels </w:t>
      </w:r>
    </w:p>
    <w:p w14:paraId="6308C331"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 xml:space="preserve">Appui à l’étude de techniques alternatives pilotes d’épuration et de collecte </w:t>
      </w:r>
    </w:p>
    <w:p w14:paraId="62350A96"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 xml:space="preserve">La réutilisation des eaux usées </w:t>
      </w:r>
    </w:p>
    <w:p w14:paraId="27E409E4"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 xml:space="preserve">Appui pour le traitement et la gestion des boues </w:t>
      </w:r>
    </w:p>
    <w:p w14:paraId="725C2ACB"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Traitement d’air (technique adaptée</w:t>
      </w:r>
      <w:r w:rsidR="007F1621">
        <w:rPr>
          <w:spacing w:val="-3"/>
          <w:sz w:val="24"/>
          <w:szCs w:val="24"/>
        </w:rPr>
        <w:t>,</w:t>
      </w:r>
      <w:r w:rsidR="007F1621" w:rsidRPr="00B47FA8">
        <w:rPr>
          <w:spacing w:val="-3"/>
          <w:sz w:val="24"/>
          <w:szCs w:val="24"/>
        </w:rPr>
        <w:t xml:space="preserve"> …</w:t>
      </w:r>
      <w:r w:rsidRPr="00B47FA8">
        <w:rPr>
          <w:spacing w:val="-3"/>
          <w:sz w:val="24"/>
          <w:szCs w:val="24"/>
        </w:rPr>
        <w:t xml:space="preserve">) </w:t>
      </w:r>
    </w:p>
    <w:p w14:paraId="54E2AC13" w14:textId="77777777" w:rsidR="00C174E5"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L’élaboration des modèles de dimensionnement de procédé de boues activées / lits bactériens / UASB….</w:t>
      </w:r>
    </w:p>
    <w:p w14:paraId="16F03856"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Pr>
          <w:spacing w:val="-3"/>
          <w:sz w:val="24"/>
          <w:szCs w:val="24"/>
        </w:rPr>
        <w:lastRenderedPageBreak/>
        <w:t>Maritimes et protection des remblais en mer</w:t>
      </w:r>
    </w:p>
    <w:p w14:paraId="18ADF025" w14:textId="77777777" w:rsidR="00C174E5" w:rsidRPr="00B47FA8" w:rsidRDefault="00C174E5" w:rsidP="000723EC">
      <w:pPr>
        <w:pStyle w:val="Corpsdetexte"/>
        <w:numPr>
          <w:ilvl w:val="0"/>
          <w:numId w:val="32"/>
        </w:numPr>
        <w:tabs>
          <w:tab w:val="clear" w:pos="1352"/>
          <w:tab w:val="num" w:pos="851"/>
        </w:tabs>
        <w:kinsoku w:val="0"/>
        <w:overflowPunct w:val="0"/>
        <w:spacing w:after="120" w:line="240" w:lineRule="auto"/>
        <w:ind w:left="851" w:hanging="284"/>
        <w:jc w:val="both"/>
        <w:rPr>
          <w:spacing w:val="-3"/>
          <w:sz w:val="24"/>
          <w:szCs w:val="24"/>
        </w:rPr>
      </w:pPr>
      <w:r w:rsidRPr="00B47FA8">
        <w:rPr>
          <w:spacing w:val="-3"/>
          <w:sz w:val="24"/>
          <w:szCs w:val="24"/>
        </w:rPr>
        <w:t>Indicateurs de performance pour la gestion d’assainissement</w:t>
      </w:r>
    </w:p>
    <w:p w14:paraId="63E2780E" w14:textId="77777777" w:rsidR="00C174E5" w:rsidRPr="009A469E" w:rsidRDefault="00C174E5" w:rsidP="00597476">
      <w:pPr>
        <w:pStyle w:val="Corpsdetexte"/>
        <w:kinsoku w:val="0"/>
        <w:overflowPunct w:val="0"/>
        <w:spacing w:after="120" w:line="240" w:lineRule="auto"/>
        <w:ind w:left="0"/>
        <w:jc w:val="both"/>
        <w:rPr>
          <w:spacing w:val="-3"/>
          <w:sz w:val="24"/>
          <w:szCs w:val="24"/>
        </w:rPr>
      </w:pPr>
      <w:r>
        <w:rPr>
          <w:spacing w:val="-3"/>
          <w:sz w:val="24"/>
          <w:szCs w:val="24"/>
        </w:rPr>
        <w:t>Cette liste est non limitative. L</w:t>
      </w:r>
      <w:r w:rsidR="008B49C8">
        <w:rPr>
          <w:spacing w:val="-3"/>
          <w:sz w:val="24"/>
          <w:szCs w:val="24"/>
        </w:rPr>
        <w:t>’</w:t>
      </w:r>
      <w:r>
        <w:rPr>
          <w:spacing w:val="-3"/>
          <w:sz w:val="24"/>
          <w:szCs w:val="24"/>
        </w:rPr>
        <w:t>UGP</w:t>
      </w:r>
      <w:r w:rsidRPr="004C6023">
        <w:rPr>
          <w:spacing w:val="-3"/>
          <w:sz w:val="24"/>
          <w:szCs w:val="24"/>
        </w:rPr>
        <w:t xml:space="preserve"> définira au besoin d’autre</w:t>
      </w:r>
      <w:r>
        <w:rPr>
          <w:spacing w:val="-3"/>
          <w:sz w:val="24"/>
          <w:szCs w:val="24"/>
        </w:rPr>
        <w:t>s</w:t>
      </w:r>
      <w:r w:rsidRPr="004C6023">
        <w:rPr>
          <w:spacing w:val="-3"/>
          <w:sz w:val="24"/>
          <w:szCs w:val="24"/>
        </w:rPr>
        <w:t xml:space="preserve"> expertise</w:t>
      </w:r>
      <w:r>
        <w:rPr>
          <w:spacing w:val="-3"/>
          <w:sz w:val="24"/>
          <w:szCs w:val="24"/>
        </w:rPr>
        <w:t xml:space="preserve">s, ainsi que </w:t>
      </w:r>
      <w:r w:rsidRPr="004C6023">
        <w:rPr>
          <w:spacing w:val="-3"/>
          <w:sz w:val="24"/>
          <w:szCs w:val="24"/>
        </w:rPr>
        <w:t xml:space="preserve">les besoins et les critères ou moment de la demande. </w:t>
      </w:r>
    </w:p>
    <w:p w14:paraId="0224AF45" w14:textId="77777777" w:rsidR="00C174E5" w:rsidRPr="00E062AB" w:rsidRDefault="00C174E5" w:rsidP="00597476">
      <w:pPr>
        <w:pStyle w:val="Corpsdetexte"/>
        <w:keepNext/>
        <w:kinsoku w:val="0"/>
        <w:overflowPunct w:val="0"/>
        <w:spacing w:after="120" w:line="240" w:lineRule="auto"/>
        <w:ind w:left="0"/>
        <w:jc w:val="both"/>
        <w:rPr>
          <w:b/>
          <w:bCs/>
          <w:spacing w:val="-3"/>
          <w:sz w:val="24"/>
          <w:szCs w:val="24"/>
        </w:rPr>
      </w:pPr>
      <w:r w:rsidRPr="00E062AB">
        <w:rPr>
          <w:b/>
          <w:bCs/>
          <w:spacing w:val="-3"/>
          <w:sz w:val="24"/>
          <w:szCs w:val="24"/>
        </w:rPr>
        <w:t>N.B. :</w:t>
      </w:r>
    </w:p>
    <w:p w14:paraId="5464990C" w14:textId="77777777" w:rsidR="00C174E5" w:rsidRPr="00E062AB" w:rsidRDefault="00C174E5" w:rsidP="00597476">
      <w:pPr>
        <w:pStyle w:val="Corpsdetexte"/>
        <w:keepNext/>
        <w:kinsoku w:val="0"/>
        <w:overflowPunct w:val="0"/>
        <w:spacing w:after="120" w:line="240" w:lineRule="auto"/>
        <w:ind w:left="0"/>
        <w:jc w:val="both"/>
        <w:rPr>
          <w:b/>
          <w:bCs/>
          <w:spacing w:val="-3"/>
          <w:sz w:val="24"/>
          <w:szCs w:val="24"/>
        </w:rPr>
      </w:pPr>
      <w:r w:rsidRPr="00E062AB">
        <w:rPr>
          <w:b/>
          <w:bCs/>
          <w:spacing w:val="-3"/>
          <w:sz w:val="24"/>
          <w:szCs w:val="24"/>
        </w:rPr>
        <w:t>L’IC doit proposer pour chaque poste de l’équipe une seule personne. Ainsi, une même personne ne peut être proposée pour assurer deux fonctions différentes dans une même phase du projet.</w:t>
      </w:r>
    </w:p>
    <w:p w14:paraId="325036EE" w14:textId="77777777" w:rsidR="00C174E5" w:rsidRPr="00E062AB" w:rsidRDefault="00C174E5" w:rsidP="00597476">
      <w:pPr>
        <w:pStyle w:val="Corpsdetexte"/>
        <w:keepNext/>
        <w:kinsoku w:val="0"/>
        <w:overflowPunct w:val="0"/>
        <w:spacing w:after="120" w:line="240" w:lineRule="auto"/>
        <w:ind w:left="0"/>
        <w:jc w:val="both"/>
        <w:rPr>
          <w:b/>
          <w:bCs/>
          <w:spacing w:val="-3"/>
          <w:sz w:val="24"/>
          <w:szCs w:val="24"/>
        </w:rPr>
      </w:pPr>
      <w:r w:rsidRPr="00E062AB">
        <w:rPr>
          <w:b/>
          <w:bCs/>
          <w:spacing w:val="-3"/>
          <w:sz w:val="24"/>
          <w:szCs w:val="24"/>
        </w:rPr>
        <w:t>Pour l’ingénieur aménagement et le technicien de suivi la mobilisation e</w:t>
      </w:r>
      <w:r w:rsidR="008B49C8">
        <w:rPr>
          <w:b/>
          <w:bCs/>
          <w:spacing w:val="-3"/>
          <w:sz w:val="24"/>
          <w:szCs w:val="24"/>
        </w:rPr>
        <w:t>s</w:t>
      </w:r>
      <w:r w:rsidRPr="00E062AB">
        <w:rPr>
          <w:b/>
          <w:bCs/>
          <w:spacing w:val="-3"/>
          <w:sz w:val="24"/>
          <w:szCs w:val="24"/>
        </w:rPr>
        <w:t>t quasi-permanente. Pour les autres profil la mobilisation est ponctuelle, à la demande de l’UGP, lors de l’exécution des travaux.</w:t>
      </w:r>
    </w:p>
    <w:p w14:paraId="4A582393" w14:textId="77777777" w:rsidR="00C174E5" w:rsidRPr="007F1621" w:rsidRDefault="00C174E5" w:rsidP="00597476">
      <w:pPr>
        <w:pStyle w:val="Corpsdetexte"/>
        <w:keepNext/>
        <w:kinsoku w:val="0"/>
        <w:overflowPunct w:val="0"/>
        <w:spacing w:after="120" w:line="240" w:lineRule="auto"/>
        <w:ind w:left="0"/>
        <w:jc w:val="both"/>
        <w:rPr>
          <w:b/>
          <w:bCs/>
          <w:spacing w:val="-3"/>
          <w:sz w:val="24"/>
          <w:szCs w:val="24"/>
        </w:rPr>
      </w:pPr>
      <w:r w:rsidRPr="00E062AB">
        <w:rPr>
          <w:b/>
          <w:bCs/>
          <w:spacing w:val="-3"/>
          <w:sz w:val="24"/>
          <w:szCs w:val="24"/>
        </w:rPr>
        <w:t>La mobilisation des experts sera effectuée par tout moyen assurant la traçabilité, notamment par fax, courrier, ordre de service, … etc. adressé à l’IC, au moins 15 jour à l’avance. Il sera indiqué la date du début de la prestation, sa nature et la durée d’intervention. En cas de retard dans la mobilisation, une pénalité fixée dans la pièce correspondante de ce contrat sera appliquée.</w:t>
      </w:r>
    </w:p>
    <w:p w14:paraId="32599372" w14:textId="77777777" w:rsidR="0012567D" w:rsidRPr="0012567D" w:rsidRDefault="0012567D" w:rsidP="00597476">
      <w:pPr>
        <w:shd w:val="clear" w:color="auto" w:fill="FFFFFF"/>
        <w:spacing w:after="120"/>
        <w:ind w:right="5"/>
        <w:jc w:val="both"/>
        <w:rPr>
          <w:iCs/>
          <w:lang w:val="fr-FR"/>
        </w:rPr>
      </w:pPr>
    </w:p>
    <w:p w14:paraId="317A5C79" w14:textId="77777777" w:rsidR="0094226E" w:rsidRPr="0094226E" w:rsidRDefault="00C97846" w:rsidP="00AB1BFE">
      <w:pPr>
        <w:pStyle w:val="Titre1"/>
        <w:rPr>
          <w:b/>
          <w:sz w:val="28"/>
          <w:szCs w:val="28"/>
          <w:lang w:val="fr-FR"/>
        </w:rPr>
      </w:pPr>
      <w:bookmarkStart w:id="40" w:name="_Toc168669609"/>
      <w:r>
        <w:rPr>
          <w:b/>
          <w:sz w:val="28"/>
          <w:szCs w:val="28"/>
          <w:lang w:val="fr-FR"/>
        </w:rPr>
        <w:t>6</w:t>
      </w:r>
      <w:r w:rsidR="0094226E" w:rsidRPr="0094226E">
        <w:rPr>
          <w:b/>
          <w:sz w:val="28"/>
          <w:szCs w:val="28"/>
          <w:lang w:val="fr-FR"/>
        </w:rPr>
        <w:t>. Calendrier indicatif et durée d’exécution de la mission</w:t>
      </w:r>
      <w:bookmarkEnd w:id="40"/>
    </w:p>
    <w:p w14:paraId="3E3A628D" w14:textId="338255D9" w:rsidR="0094226E" w:rsidRPr="001C0AEF" w:rsidRDefault="0094226E" w:rsidP="00597476">
      <w:pPr>
        <w:spacing w:after="120"/>
        <w:jc w:val="both"/>
        <w:rPr>
          <w:lang w:val="fr-FR"/>
        </w:rPr>
      </w:pPr>
      <w:r w:rsidRPr="00B053D7">
        <w:rPr>
          <w:lang w:val="fr-FR"/>
        </w:rPr>
        <w:t xml:space="preserve">Le Consultant </w:t>
      </w:r>
      <w:r w:rsidRPr="001C0AEF">
        <w:rPr>
          <w:lang w:val="fr-FR"/>
        </w:rPr>
        <w:t>exécuter</w:t>
      </w:r>
      <w:r>
        <w:rPr>
          <w:lang w:val="fr-FR"/>
        </w:rPr>
        <w:t>a</w:t>
      </w:r>
      <w:r w:rsidRPr="001C0AEF">
        <w:rPr>
          <w:lang w:val="fr-FR"/>
        </w:rPr>
        <w:t xml:space="preserve"> l’ensemble des </w:t>
      </w:r>
      <w:r>
        <w:rPr>
          <w:lang w:val="fr-FR"/>
        </w:rPr>
        <w:t xml:space="preserve">activités de la mission pour une durée totale </w:t>
      </w:r>
      <w:r w:rsidRPr="001C0AEF">
        <w:rPr>
          <w:lang w:val="fr-FR"/>
        </w:rPr>
        <w:t xml:space="preserve">de </w:t>
      </w:r>
      <w:r>
        <w:rPr>
          <w:lang w:val="fr-FR"/>
        </w:rPr>
        <w:t>réalisation estimée</w:t>
      </w:r>
      <w:r w:rsidRPr="001C0AEF">
        <w:rPr>
          <w:lang w:val="fr-FR"/>
        </w:rPr>
        <w:t xml:space="preserve"> à </w:t>
      </w:r>
      <w:r w:rsidR="0005004E">
        <w:rPr>
          <w:lang w:val="fr-FR"/>
        </w:rPr>
        <w:t>cinq</w:t>
      </w:r>
      <w:r w:rsidR="002E1970">
        <w:rPr>
          <w:lang w:val="fr-FR"/>
        </w:rPr>
        <w:t xml:space="preserve"> ans quatre mois</w:t>
      </w:r>
      <w:r w:rsidRPr="001C0AEF">
        <w:rPr>
          <w:lang w:val="fr-FR"/>
        </w:rPr>
        <w:t xml:space="preserve"> (</w:t>
      </w:r>
      <w:r w:rsidR="00F40CDB">
        <w:rPr>
          <w:lang w:val="fr-FR"/>
        </w:rPr>
        <w:t xml:space="preserve">5 </w:t>
      </w:r>
      <w:r w:rsidR="002E1970">
        <w:rPr>
          <w:lang w:val="fr-FR"/>
        </w:rPr>
        <w:t>ans 4</w:t>
      </w:r>
      <w:r w:rsidRPr="001C0AEF">
        <w:rPr>
          <w:lang w:val="fr-FR"/>
        </w:rPr>
        <w:t xml:space="preserve"> mois</w:t>
      </w:r>
      <w:r w:rsidR="002E1970" w:rsidRPr="001C0AEF">
        <w:rPr>
          <w:lang w:val="fr-FR"/>
        </w:rPr>
        <w:t>)</w:t>
      </w:r>
      <w:r w:rsidRPr="001C0AEF">
        <w:rPr>
          <w:lang w:val="fr-FR"/>
        </w:rPr>
        <w:t xml:space="preserve">. Durant cette période, les équipes mobilisées par </w:t>
      </w:r>
      <w:r>
        <w:rPr>
          <w:lang w:val="fr-FR"/>
        </w:rPr>
        <w:t xml:space="preserve">le Consultant </w:t>
      </w:r>
      <w:r w:rsidRPr="001C0AEF">
        <w:rPr>
          <w:lang w:val="fr-FR"/>
        </w:rPr>
        <w:t xml:space="preserve">devront réaliser </w:t>
      </w:r>
      <w:r>
        <w:rPr>
          <w:lang w:val="fr-FR"/>
        </w:rPr>
        <w:t>la présente mission conformément aux</w:t>
      </w:r>
      <w:r w:rsidRPr="0012567D">
        <w:rPr>
          <w:lang w:val="fr-FR"/>
        </w:rPr>
        <w:t xml:space="preserve"> directives de la BID</w:t>
      </w:r>
      <w:r>
        <w:rPr>
          <w:lang w:val="fr-FR"/>
        </w:rPr>
        <w:t xml:space="preserve">, Termes De Référence (TDR) </w:t>
      </w:r>
      <w:r w:rsidRPr="001C0AEF">
        <w:rPr>
          <w:lang w:val="fr-FR"/>
        </w:rPr>
        <w:t xml:space="preserve">et au Contrat </w:t>
      </w:r>
      <w:r>
        <w:rPr>
          <w:lang w:val="fr-FR"/>
        </w:rPr>
        <w:t>éventuellement établi</w:t>
      </w:r>
      <w:r w:rsidRPr="001C0AEF">
        <w:rPr>
          <w:lang w:val="fr-FR"/>
        </w:rPr>
        <w:t>.</w:t>
      </w:r>
    </w:p>
    <w:p w14:paraId="60E397D5" w14:textId="77777777" w:rsidR="0094226E" w:rsidRPr="001C0AEF" w:rsidRDefault="0094226E" w:rsidP="00597476">
      <w:pPr>
        <w:pStyle w:val="Default"/>
        <w:spacing w:after="120"/>
        <w:jc w:val="both"/>
        <w:rPr>
          <w:color w:val="auto"/>
          <w:lang w:eastAsia="en-US"/>
        </w:rPr>
      </w:pPr>
    </w:p>
    <w:p w14:paraId="1644B3B4" w14:textId="77777777" w:rsidR="0094226E" w:rsidRDefault="0094226E" w:rsidP="00597476">
      <w:pPr>
        <w:spacing w:after="120"/>
        <w:jc w:val="both"/>
        <w:rPr>
          <w:lang w:val="fr-FR"/>
        </w:rPr>
      </w:pPr>
      <w:r w:rsidRPr="001C0AEF">
        <w:rPr>
          <w:lang w:val="fr-FR"/>
        </w:rPr>
        <w:t xml:space="preserve">En outre, </w:t>
      </w:r>
      <w:r>
        <w:rPr>
          <w:lang w:val="fr-FR"/>
        </w:rPr>
        <w:t>le Consultant</w:t>
      </w:r>
      <w:r w:rsidRPr="001C0AEF">
        <w:rPr>
          <w:lang w:val="fr-FR"/>
        </w:rPr>
        <w:t xml:space="preserve"> mettra un système de contrôle in situ afin de connaitre les rendements journaliers de chaque élément de l’équipe</w:t>
      </w:r>
      <w:r>
        <w:rPr>
          <w:lang w:val="fr-FR"/>
        </w:rPr>
        <w:t xml:space="preserve"> mobilisée</w:t>
      </w:r>
      <w:r w:rsidRPr="001C0AEF">
        <w:rPr>
          <w:lang w:val="fr-FR"/>
        </w:rPr>
        <w:t>.</w:t>
      </w:r>
    </w:p>
    <w:tbl>
      <w:tblPr>
        <w:tblStyle w:val="Grilledutableau"/>
        <w:tblW w:w="0" w:type="auto"/>
        <w:tblLook w:val="04A0" w:firstRow="1" w:lastRow="0" w:firstColumn="1" w:lastColumn="0" w:noHBand="0" w:noVBand="1"/>
      </w:tblPr>
      <w:tblGrid>
        <w:gridCol w:w="846"/>
        <w:gridCol w:w="5387"/>
        <w:gridCol w:w="3117"/>
      </w:tblGrid>
      <w:tr w:rsidR="0094226E" w:rsidRPr="001D1DBF" w14:paraId="092C605C" w14:textId="77777777" w:rsidTr="00304C10">
        <w:tc>
          <w:tcPr>
            <w:tcW w:w="846" w:type="dxa"/>
          </w:tcPr>
          <w:p w14:paraId="64AEB464" w14:textId="77777777" w:rsidR="0094226E" w:rsidRPr="00FC362A" w:rsidRDefault="0094226E" w:rsidP="00304C10">
            <w:pPr>
              <w:jc w:val="center"/>
              <w:rPr>
                <w:b/>
                <w:lang w:val="fr-FR"/>
              </w:rPr>
            </w:pPr>
            <w:r w:rsidRPr="00FC362A">
              <w:rPr>
                <w:b/>
                <w:lang w:val="fr-FR"/>
              </w:rPr>
              <w:t>N°</w:t>
            </w:r>
          </w:p>
        </w:tc>
        <w:tc>
          <w:tcPr>
            <w:tcW w:w="5387" w:type="dxa"/>
          </w:tcPr>
          <w:p w14:paraId="1D4B3C6B" w14:textId="77777777" w:rsidR="0094226E" w:rsidRPr="00FC362A" w:rsidRDefault="0094226E" w:rsidP="00304C10">
            <w:pPr>
              <w:jc w:val="center"/>
              <w:rPr>
                <w:b/>
                <w:lang w:val="fr-FR"/>
              </w:rPr>
            </w:pPr>
            <w:r w:rsidRPr="00FC362A">
              <w:rPr>
                <w:b/>
                <w:lang w:val="fr-FR"/>
              </w:rPr>
              <w:t>Désignation des activités</w:t>
            </w:r>
          </w:p>
        </w:tc>
        <w:tc>
          <w:tcPr>
            <w:tcW w:w="3117" w:type="dxa"/>
          </w:tcPr>
          <w:p w14:paraId="6A599169" w14:textId="77777777" w:rsidR="0094226E" w:rsidRPr="00FC362A" w:rsidRDefault="0094226E" w:rsidP="00304C10">
            <w:pPr>
              <w:jc w:val="center"/>
              <w:rPr>
                <w:b/>
                <w:lang w:val="fr-FR"/>
              </w:rPr>
            </w:pPr>
            <w:r w:rsidRPr="00FC362A">
              <w:rPr>
                <w:b/>
                <w:lang w:val="fr-FR"/>
              </w:rPr>
              <w:t>Durée de prestation de services</w:t>
            </w:r>
          </w:p>
        </w:tc>
      </w:tr>
      <w:tr w:rsidR="0094226E" w14:paraId="12E5C416" w14:textId="77777777" w:rsidTr="00304C10">
        <w:tc>
          <w:tcPr>
            <w:tcW w:w="846" w:type="dxa"/>
          </w:tcPr>
          <w:p w14:paraId="06795C87" w14:textId="77777777" w:rsidR="0094226E" w:rsidRDefault="0094226E" w:rsidP="00304C10">
            <w:pPr>
              <w:jc w:val="center"/>
              <w:rPr>
                <w:lang w:val="fr-FR"/>
              </w:rPr>
            </w:pPr>
          </w:p>
          <w:p w14:paraId="78DF55DF" w14:textId="77777777" w:rsidR="0094226E" w:rsidRDefault="003D0753" w:rsidP="008B49C8">
            <w:pPr>
              <w:jc w:val="center"/>
              <w:rPr>
                <w:lang w:val="fr-FR"/>
              </w:rPr>
            </w:pPr>
            <w:r>
              <w:rPr>
                <w:lang w:val="fr-FR"/>
              </w:rPr>
              <w:t>1</w:t>
            </w:r>
          </w:p>
        </w:tc>
        <w:tc>
          <w:tcPr>
            <w:tcW w:w="5387" w:type="dxa"/>
          </w:tcPr>
          <w:p w14:paraId="2AEE3A02" w14:textId="77777777" w:rsidR="003D0753" w:rsidRDefault="00A72CEC" w:rsidP="003D0753">
            <w:pPr>
              <w:widowControl w:val="0"/>
              <w:tabs>
                <w:tab w:val="left" w:pos="720"/>
              </w:tabs>
              <w:autoSpaceDE w:val="0"/>
              <w:autoSpaceDN w:val="0"/>
              <w:adjustRightInd w:val="0"/>
              <w:spacing w:before="120" w:after="120"/>
              <w:jc w:val="both"/>
              <w:rPr>
                <w:iCs/>
                <w:lang w:val="fr-FR" w:eastAsia="en-GB"/>
              </w:rPr>
            </w:pPr>
            <w:r>
              <w:rPr>
                <w:iCs/>
                <w:lang w:val="fr-FR" w:eastAsia="en-GB"/>
              </w:rPr>
              <w:t>L’actualisa</w:t>
            </w:r>
            <w:r w:rsidR="0094226E" w:rsidRPr="00FC362A">
              <w:rPr>
                <w:iCs/>
                <w:lang w:val="fr-FR" w:eastAsia="en-GB"/>
              </w:rPr>
              <w:t>tion des études de l’Avant-Projet Détaillé (APD) de la STEP Conakry</w:t>
            </w:r>
          </w:p>
          <w:p w14:paraId="10342B15" w14:textId="77777777" w:rsidR="003D0753" w:rsidRPr="002C72A1" w:rsidRDefault="002C72A1" w:rsidP="003D0753">
            <w:pPr>
              <w:tabs>
                <w:tab w:val="left" w:pos="720"/>
              </w:tabs>
              <w:spacing w:before="120"/>
              <w:jc w:val="both"/>
              <w:rPr>
                <w:iCs/>
                <w:lang w:val="fr-FR" w:eastAsia="en-GB"/>
              </w:rPr>
            </w:pPr>
            <w:r w:rsidRPr="002C72A1">
              <w:rPr>
                <w:iCs/>
                <w:lang w:val="fr-FR" w:eastAsia="en-GB"/>
              </w:rPr>
              <w:t>Remise du dossier provisoire : 3</w:t>
            </w:r>
            <w:r w:rsidR="003D0753" w:rsidRPr="002C72A1">
              <w:rPr>
                <w:iCs/>
                <w:lang w:val="fr-FR" w:eastAsia="en-GB"/>
              </w:rPr>
              <w:t>0 jours</w:t>
            </w:r>
          </w:p>
          <w:p w14:paraId="3C657BA0" w14:textId="77777777" w:rsidR="0094226E" w:rsidRPr="00FC362A" w:rsidRDefault="003D0753" w:rsidP="003D0753">
            <w:pPr>
              <w:widowControl w:val="0"/>
              <w:tabs>
                <w:tab w:val="left" w:pos="720"/>
              </w:tabs>
              <w:autoSpaceDE w:val="0"/>
              <w:autoSpaceDN w:val="0"/>
              <w:adjustRightInd w:val="0"/>
              <w:spacing w:before="120" w:after="120"/>
              <w:jc w:val="both"/>
              <w:rPr>
                <w:iCs/>
                <w:lang w:val="fr-FR" w:eastAsia="en-GB"/>
              </w:rPr>
            </w:pPr>
            <w:r w:rsidRPr="003D0753">
              <w:rPr>
                <w:iCs/>
                <w:lang w:val="fr-FR" w:eastAsia="en-GB"/>
              </w:rPr>
              <w:t>Remise du dossier définitif :  10 jours</w:t>
            </w:r>
            <w:r w:rsidR="0094226E" w:rsidRPr="00FC362A">
              <w:rPr>
                <w:iCs/>
                <w:lang w:val="fr-FR" w:eastAsia="en-GB"/>
              </w:rPr>
              <w:t xml:space="preserve"> </w:t>
            </w:r>
          </w:p>
        </w:tc>
        <w:tc>
          <w:tcPr>
            <w:tcW w:w="3117" w:type="dxa"/>
          </w:tcPr>
          <w:p w14:paraId="1C448F68" w14:textId="77777777" w:rsidR="0094226E" w:rsidRPr="00FC362A" w:rsidRDefault="0094226E" w:rsidP="00304C10">
            <w:pPr>
              <w:jc w:val="center"/>
              <w:rPr>
                <w:iCs/>
                <w:lang w:val="fr-FR" w:eastAsia="en-GB"/>
              </w:rPr>
            </w:pPr>
          </w:p>
          <w:p w14:paraId="0D3E39F0" w14:textId="77777777" w:rsidR="0094226E" w:rsidRPr="00FC362A" w:rsidRDefault="0094226E" w:rsidP="00304C10">
            <w:pPr>
              <w:jc w:val="center"/>
              <w:rPr>
                <w:iCs/>
                <w:lang w:val="fr-FR" w:eastAsia="en-GB"/>
              </w:rPr>
            </w:pPr>
          </w:p>
          <w:p w14:paraId="274165A9" w14:textId="77777777" w:rsidR="0094226E" w:rsidRPr="00FC362A" w:rsidRDefault="002C72A1" w:rsidP="00304C10">
            <w:pPr>
              <w:jc w:val="center"/>
              <w:rPr>
                <w:lang w:val="fr-FR"/>
              </w:rPr>
            </w:pPr>
            <w:r>
              <w:rPr>
                <w:iCs/>
                <w:lang w:val="fr-FR" w:eastAsia="en-GB"/>
              </w:rPr>
              <w:t>40 jours</w:t>
            </w:r>
          </w:p>
        </w:tc>
      </w:tr>
      <w:tr w:rsidR="0094226E" w14:paraId="1454E0B8" w14:textId="77777777" w:rsidTr="00304C10">
        <w:tc>
          <w:tcPr>
            <w:tcW w:w="846" w:type="dxa"/>
          </w:tcPr>
          <w:p w14:paraId="13A0429B" w14:textId="77777777" w:rsidR="0094226E" w:rsidRDefault="0094226E" w:rsidP="00304C10">
            <w:pPr>
              <w:jc w:val="center"/>
              <w:rPr>
                <w:lang w:val="fr-FR"/>
              </w:rPr>
            </w:pPr>
          </w:p>
          <w:p w14:paraId="0627FA25" w14:textId="77777777" w:rsidR="0094226E" w:rsidRDefault="003D0753" w:rsidP="00304C10">
            <w:pPr>
              <w:jc w:val="center"/>
              <w:rPr>
                <w:lang w:val="fr-FR"/>
              </w:rPr>
            </w:pPr>
            <w:r>
              <w:rPr>
                <w:lang w:val="fr-FR"/>
              </w:rPr>
              <w:t>2</w:t>
            </w:r>
          </w:p>
        </w:tc>
        <w:tc>
          <w:tcPr>
            <w:tcW w:w="5387" w:type="dxa"/>
          </w:tcPr>
          <w:p w14:paraId="46B41C02" w14:textId="77777777" w:rsidR="0094226E" w:rsidRDefault="003D0753" w:rsidP="003D0753">
            <w:pPr>
              <w:widowControl w:val="0"/>
              <w:tabs>
                <w:tab w:val="left" w:pos="720"/>
              </w:tabs>
              <w:autoSpaceDE w:val="0"/>
              <w:autoSpaceDN w:val="0"/>
              <w:adjustRightInd w:val="0"/>
              <w:spacing w:before="120" w:after="120"/>
              <w:jc w:val="both"/>
              <w:rPr>
                <w:iCs/>
                <w:lang w:val="fr-FR" w:eastAsia="en-GB"/>
              </w:rPr>
            </w:pPr>
            <w:r>
              <w:rPr>
                <w:iCs/>
                <w:lang w:val="fr-FR" w:eastAsia="en-GB"/>
              </w:rPr>
              <w:t>L</w:t>
            </w:r>
            <w:r w:rsidR="0094226E" w:rsidRPr="00FC362A">
              <w:rPr>
                <w:iCs/>
                <w:lang w:val="fr-FR" w:eastAsia="en-GB"/>
              </w:rPr>
              <w:t xml:space="preserve">es études APD relatifs au renouvellement de </w:t>
            </w:r>
            <w:r w:rsidR="00A72CEC">
              <w:rPr>
                <w:iCs/>
                <w:lang w:val="fr-FR" w:eastAsia="en-GB"/>
              </w:rPr>
              <w:t>sept</w:t>
            </w:r>
            <w:r w:rsidR="0094226E" w:rsidRPr="00FC362A">
              <w:rPr>
                <w:iCs/>
                <w:lang w:val="fr-FR" w:eastAsia="en-GB"/>
              </w:rPr>
              <w:t xml:space="preserve"> stations de pompage des eaux usées</w:t>
            </w:r>
            <w:r>
              <w:rPr>
                <w:iCs/>
                <w:lang w:val="fr-FR" w:eastAsia="en-GB"/>
              </w:rPr>
              <w:t xml:space="preserve"> et leurs conduites de refoulement</w:t>
            </w:r>
          </w:p>
          <w:p w14:paraId="06A345E8" w14:textId="77777777" w:rsidR="00E8280C" w:rsidRPr="002C72A1" w:rsidRDefault="00E8280C" w:rsidP="00E8280C">
            <w:pPr>
              <w:tabs>
                <w:tab w:val="left" w:pos="720"/>
              </w:tabs>
              <w:spacing w:before="120"/>
              <w:jc w:val="both"/>
              <w:rPr>
                <w:iCs/>
                <w:lang w:val="fr-FR" w:eastAsia="en-GB"/>
              </w:rPr>
            </w:pPr>
            <w:r w:rsidRPr="002C72A1">
              <w:rPr>
                <w:iCs/>
                <w:lang w:val="fr-FR" w:eastAsia="en-GB"/>
              </w:rPr>
              <w:t xml:space="preserve">Remise du dossier </w:t>
            </w:r>
            <w:r w:rsidR="002C72A1">
              <w:rPr>
                <w:iCs/>
                <w:lang w:val="fr-FR" w:eastAsia="en-GB"/>
              </w:rPr>
              <w:t>provisoire : 4</w:t>
            </w:r>
            <w:r w:rsidRPr="002C72A1">
              <w:rPr>
                <w:iCs/>
                <w:lang w:val="fr-FR" w:eastAsia="en-GB"/>
              </w:rPr>
              <w:t>0 jours</w:t>
            </w:r>
          </w:p>
          <w:p w14:paraId="40BD8C34" w14:textId="77777777" w:rsidR="00E8280C" w:rsidRPr="00E8280C" w:rsidRDefault="00E8280C" w:rsidP="00E8280C">
            <w:pPr>
              <w:widowControl w:val="0"/>
              <w:tabs>
                <w:tab w:val="left" w:pos="720"/>
              </w:tabs>
              <w:autoSpaceDE w:val="0"/>
              <w:autoSpaceDN w:val="0"/>
              <w:adjustRightInd w:val="0"/>
              <w:spacing w:before="120" w:after="120"/>
              <w:jc w:val="both"/>
              <w:rPr>
                <w:iCs/>
                <w:lang w:val="fr-FR" w:eastAsia="en-GB"/>
              </w:rPr>
            </w:pPr>
            <w:r w:rsidRPr="00E8280C">
              <w:rPr>
                <w:iCs/>
                <w:lang w:val="fr-FR" w:eastAsia="en-GB"/>
              </w:rPr>
              <w:t>Remise du dossier définitif :  10 jours</w:t>
            </w:r>
          </w:p>
        </w:tc>
        <w:tc>
          <w:tcPr>
            <w:tcW w:w="3117" w:type="dxa"/>
          </w:tcPr>
          <w:p w14:paraId="42B88633" w14:textId="77777777" w:rsidR="0094226E" w:rsidRPr="00FC362A" w:rsidRDefault="0094226E" w:rsidP="00304C10">
            <w:pPr>
              <w:jc w:val="center"/>
              <w:rPr>
                <w:iCs/>
                <w:lang w:val="fr-FR" w:eastAsia="en-GB"/>
              </w:rPr>
            </w:pPr>
          </w:p>
          <w:p w14:paraId="3C012E2A" w14:textId="77777777" w:rsidR="0094226E" w:rsidRPr="00FC362A" w:rsidRDefault="002C72A1" w:rsidP="00304C10">
            <w:pPr>
              <w:jc w:val="center"/>
              <w:rPr>
                <w:lang w:val="fr-FR"/>
              </w:rPr>
            </w:pPr>
            <w:r>
              <w:rPr>
                <w:iCs/>
                <w:lang w:val="fr-FR" w:eastAsia="en-GB"/>
              </w:rPr>
              <w:t>50 jours</w:t>
            </w:r>
          </w:p>
        </w:tc>
      </w:tr>
      <w:tr w:rsidR="008B49C8" w14:paraId="168155C9" w14:textId="77777777" w:rsidTr="008B49C8">
        <w:tc>
          <w:tcPr>
            <w:tcW w:w="846" w:type="dxa"/>
          </w:tcPr>
          <w:p w14:paraId="173DB60F" w14:textId="77777777" w:rsidR="008B49C8" w:rsidRDefault="008B49C8" w:rsidP="008B49C8">
            <w:pPr>
              <w:jc w:val="center"/>
              <w:rPr>
                <w:lang w:val="fr-FR"/>
              </w:rPr>
            </w:pPr>
            <w:r>
              <w:rPr>
                <w:lang w:val="fr-FR"/>
              </w:rPr>
              <w:t>3</w:t>
            </w:r>
          </w:p>
        </w:tc>
        <w:tc>
          <w:tcPr>
            <w:tcW w:w="5387" w:type="dxa"/>
          </w:tcPr>
          <w:p w14:paraId="357E0E4E" w14:textId="77777777" w:rsidR="008B49C8" w:rsidRDefault="008B49C8" w:rsidP="008B49C8">
            <w:pPr>
              <w:widowControl w:val="0"/>
              <w:tabs>
                <w:tab w:val="left" w:pos="720"/>
              </w:tabs>
              <w:autoSpaceDE w:val="0"/>
              <w:autoSpaceDN w:val="0"/>
              <w:adjustRightInd w:val="0"/>
              <w:spacing w:before="120" w:after="120"/>
              <w:jc w:val="both"/>
              <w:rPr>
                <w:iCs/>
                <w:lang w:val="fr-FR" w:eastAsia="en-GB"/>
              </w:rPr>
            </w:pPr>
            <w:r>
              <w:rPr>
                <w:iCs/>
                <w:lang w:val="fr-FR" w:eastAsia="en-GB"/>
              </w:rPr>
              <w:t xml:space="preserve">L’actualisation </w:t>
            </w:r>
            <w:r w:rsidRPr="00FC362A">
              <w:rPr>
                <w:iCs/>
                <w:lang w:val="fr-FR" w:eastAsia="en-GB"/>
              </w:rPr>
              <w:t xml:space="preserve">de l’étude d’impact environnemental </w:t>
            </w:r>
            <w:r w:rsidRPr="00FC362A">
              <w:rPr>
                <w:iCs/>
                <w:lang w:val="fr-FR" w:eastAsia="en-GB"/>
              </w:rPr>
              <w:lastRenderedPageBreak/>
              <w:t>et social</w:t>
            </w:r>
          </w:p>
        </w:tc>
        <w:tc>
          <w:tcPr>
            <w:tcW w:w="3117" w:type="dxa"/>
            <w:vAlign w:val="center"/>
          </w:tcPr>
          <w:p w14:paraId="3FF78A4C" w14:textId="77777777" w:rsidR="008B49C8" w:rsidRPr="00FC362A" w:rsidRDefault="008B49C8" w:rsidP="008B49C8">
            <w:pPr>
              <w:jc w:val="center"/>
              <w:rPr>
                <w:iCs/>
                <w:lang w:val="fr-FR" w:eastAsia="en-GB"/>
              </w:rPr>
            </w:pPr>
            <w:r>
              <w:rPr>
                <w:lang w:val="fr-FR"/>
              </w:rPr>
              <w:lastRenderedPageBreak/>
              <w:t>15 jours</w:t>
            </w:r>
          </w:p>
        </w:tc>
      </w:tr>
      <w:tr w:rsidR="008B49C8" w:rsidRPr="003D0753" w14:paraId="35652EA7" w14:textId="77777777" w:rsidTr="00304C10">
        <w:tc>
          <w:tcPr>
            <w:tcW w:w="846" w:type="dxa"/>
          </w:tcPr>
          <w:p w14:paraId="7AC4C121" w14:textId="77777777" w:rsidR="008B49C8" w:rsidRDefault="008B49C8" w:rsidP="008B49C8">
            <w:pPr>
              <w:jc w:val="center"/>
              <w:rPr>
                <w:lang w:val="fr-FR"/>
              </w:rPr>
            </w:pPr>
          </w:p>
          <w:p w14:paraId="69320945" w14:textId="77777777" w:rsidR="008B49C8" w:rsidRDefault="008B49C8" w:rsidP="008B49C8">
            <w:pPr>
              <w:jc w:val="center"/>
              <w:rPr>
                <w:lang w:val="fr-FR"/>
              </w:rPr>
            </w:pPr>
            <w:r>
              <w:rPr>
                <w:lang w:val="fr-FR"/>
              </w:rPr>
              <w:t>4</w:t>
            </w:r>
          </w:p>
        </w:tc>
        <w:tc>
          <w:tcPr>
            <w:tcW w:w="5387" w:type="dxa"/>
          </w:tcPr>
          <w:p w14:paraId="3F9A86B1" w14:textId="77777777" w:rsidR="008B49C8" w:rsidRDefault="008B49C8" w:rsidP="008B49C8">
            <w:pPr>
              <w:tabs>
                <w:tab w:val="left" w:pos="720"/>
              </w:tabs>
              <w:spacing w:before="120"/>
              <w:jc w:val="both"/>
              <w:rPr>
                <w:iCs/>
                <w:lang w:val="fr-FR" w:eastAsia="en-GB"/>
              </w:rPr>
            </w:pPr>
            <w:r w:rsidRPr="003D0753">
              <w:rPr>
                <w:lang w:val="fr-FR"/>
              </w:rPr>
              <w:t>Dossier de Consultation des Entreprises (DCE) de la STEP</w:t>
            </w:r>
            <w:r>
              <w:rPr>
                <w:lang w:val="fr-FR"/>
              </w:rPr>
              <w:t xml:space="preserve"> et </w:t>
            </w:r>
            <w:r w:rsidRPr="003D0753">
              <w:rPr>
                <w:lang w:val="fr-FR"/>
              </w:rPr>
              <w:t xml:space="preserve">des stations de pompage et </w:t>
            </w:r>
            <w:r>
              <w:rPr>
                <w:lang w:val="fr-FR"/>
              </w:rPr>
              <w:t>conduites de refoulement</w:t>
            </w:r>
            <w:r>
              <w:rPr>
                <w:iCs/>
                <w:lang w:val="fr-FR" w:eastAsia="en-GB"/>
              </w:rPr>
              <w:t>.</w:t>
            </w:r>
          </w:p>
          <w:p w14:paraId="262DF9FC" w14:textId="77777777" w:rsidR="008B49C8" w:rsidRPr="002C72A1" w:rsidRDefault="008B49C8" w:rsidP="008B49C8">
            <w:pPr>
              <w:tabs>
                <w:tab w:val="left" w:pos="720"/>
              </w:tabs>
              <w:spacing w:before="120"/>
              <w:jc w:val="both"/>
              <w:rPr>
                <w:iCs/>
                <w:lang w:val="fr-FR" w:eastAsia="en-GB"/>
              </w:rPr>
            </w:pPr>
            <w:r>
              <w:rPr>
                <w:iCs/>
                <w:lang w:val="fr-FR" w:eastAsia="en-GB"/>
              </w:rPr>
              <w:t>Remise du dossier provisoire : 1</w:t>
            </w:r>
            <w:r w:rsidRPr="002C72A1">
              <w:rPr>
                <w:iCs/>
                <w:lang w:val="fr-FR" w:eastAsia="en-GB"/>
              </w:rPr>
              <w:t>0 jours</w:t>
            </w:r>
          </w:p>
          <w:p w14:paraId="4CDC0F8A" w14:textId="77777777" w:rsidR="008B49C8" w:rsidRPr="00E8280C" w:rsidRDefault="008B49C8" w:rsidP="008B49C8">
            <w:pPr>
              <w:jc w:val="both"/>
              <w:rPr>
                <w:lang w:val="fr-FR"/>
              </w:rPr>
            </w:pPr>
            <w:r w:rsidRPr="00E8280C">
              <w:rPr>
                <w:iCs/>
                <w:lang w:val="fr-FR" w:eastAsia="en-GB"/>
              </w:rPr>
              <w:t>R</w:t>
            </w:r>
            <w:r>
              <w:rPr>
                <w:iCs/>
                <w:lang w:val="fr-FR" w:eastAsia="en-GB"/>
              </w:rPr>
              <w:t>emise du dossier définitif :  5</w:t>
            </w:r>
            <w:r w:rsidRPr="00E8280C">
              <w:rPr>
                <w:iCs/>
                <w:lang w:val="fr-FR" w:eastAsia="en-GB"/>
              </w:rPr>
              <w:t xml:space="preserve"> jours</w:t>
            </w:r>
          </w:p>
        </w:tc>
        <w:tc>
          <w:tcPr>
            <w:tcW w:w="3117" w:type="dxa"/>
          </w:tcPr>
          <w:p w14:paraId="314CF68D" w14:textId="77777777" w:rsidR="008B49C8" w:rsidRDefault="008B49C8" w:rsidP="008B49C8">
            <w:pPr>
              <w:jc w:val="center"/>
              <w:rPr>
                <w:lang w:val="fr-FR"/>
              </w:rPr>
            </w:pPr>
          </w:p>
          <w:p w14:paraId="709B5BC2" w14:textId="77777777" w:rsidR="008B49C8" w:rsidRDefault="008B49C8" w:rsidP="008B49C8">
            <w:pPr>
              <w:jc w:val="center"/>
              <w:rPr>
                <w:lang w:val="fr-FR"/>
              </w:rPr>
            </w:pPr>
          </w:p>
          <w:p w14:paraId="131C07D5" w14:textId="77777777" w:rsidR="008B49C8" w:rsidRPr="00FC362A" w:rsidRDefault="008B49C8" w:rsidP="008B49C8">
            <w:pPr>
              <w:jc w:val="center"/>
              <w:rPr>
                <w:lang w:val="fr-FR"/>
              </w:rPr>
            </w:pPr>
            <w:r>
              <w:rPr>
                <w:lang w:val="fr-FR"/>
              </w:rPr>
              <w:t>15 jours</w:t>
            </w:r>
          </w:p>
        </w:tc>
      </w:tr>
      <w:tr w:rsidR="008B49C8" w14:paraId="1CAD23FC" w14:textId="77777777" w:rsidTr="00304C10">
        <w:tc>
          <w:tcPr>
            <w:tcW w:w="846" w:type="dxa"/>
          </w:tcPr>
          <w:p w14:paraId="05BB7FF5" w14:textId="77777777" w:rsidR="008B49C8" w:rsidRDefault="008B49C8" w:rsidP="008B49C8">
            <w:pPr>
              <w:jc w:val="center"/>
              <w:rPr>
                <w:lang w:val="fr-FR"/>
              </w:rPr>
            </w:pPr>
          </w:p>
          <w:p w14:paraId="052891D4" w14:textId="77777777" w:rsidR="008B49C8" w:rsidRDefault="008B49C8" w:rsidP="008B49C8">
            <w:pPr>
              <w:jc w:val="center"/>
              <w:rPr>
                <w:lang w:val="fr-FR"/>
              </w:rPr>
            </w:pPr>
            <w:r>
              <w:rPr>
                <w:lang w:val="fr-FR"/>
              </w:rPr>
              <w:t>5</w:t>
            </w:r>
          </w:p>
        </w:tc>
        <w:tc>
          <w:tcPr>
            <w:tcW w:w="5387" w:type="dxa"/>
          </w:tcPr>
          <w:p w14:paraId="006F31DC" w14:textId="77777777" w:rsidR="008B49C8" w:rsidRPr="00FC362A" w:rsidRDefault="00B63E2C" w:rsidP="00B63E2C">
            <w:pPr>
              <w:jc w:val="both"/>
              <w:rPr>
                <w:iCs/>
                <w:lang w:val="fr-FR" w:eastAsia="en-GB"/>
              </w:rPr>
            </w:pPr>
            <w:r>
              <w:rPr>
                <w:iCs/>
                <w:lang w:val="fr-FR" w:eastAsia="en-GB"/>
              </w:rPr>
              <w:t xml:space="preserve">Phase B : Le suivi </w:t>
            </w:r>
            <w:r w:rsidR="008B49C8" w:rsidRPr="00FC362A">
              <w:rPr>
                <w:iCs/>
                <w:lang w:val="fr-FR" w:eastAsia="en-GB"/>
              </w:rPr>
              <w:t>des travaux de mise à niveau et de renouvellement des infrastru</w:t>
            </w:r>
            <w:r w:rsidR="008B49C8">
              <w:rPr>
                <w:iCs/>
                <w:lang w:val="fr-FR" w:eastAsia="en-GB"/>
              </w:rPr>
              <w:t>ctures d’assainissement liquide et</w:t>
            </w:r>
            <w:r w:rsidR="008B49C8" w:rsidRPr="00FC362A">
              <w:rPr>
                <w:iCs/>
                <w:lang w:val="fr-FR" w:eastAsia="en-GB"/>
              </w:rPr>
              <w:t xml:space="preserve"> le suivi du PGES de la STEP</w:t>
            </w:r>
            <w:r w:rsidR="008B49C8">
              <w:rPr>
                <w:iCs/>
                <w:lang w:val="fr-FR" w:eastAsia="en-GB"/>
              </w:rPr>
              <w:t xml:space="preserve"> y compris la </w:t>
            </w:r>
            <w:r w:rsidR="00597476">
              <w:rPr>
                <w:iCs/>
                <w:lang w:val="fr-FR" w:eastAsia="en-GB"/>
              </w:rPr>
              <w:t>Coexploitation</w:t>
            </w:r>
          </w:p>
        </w:tc>
        <w:tc>
          <w:tcPr>
            <w:tcW w:w="3117" w:type="dxa"/>
          </w:tcPr>
          <w:p w14:paraId="44D86F1B" w14:textId="77777777" w:rsidR="008B49C8" w:rsidRPr="00FC362A" w:rsidRDefault="008B49C8" w:rsidP="008B49C8">
            <w:pPr>
              <w:jc w:val="center"/>
              <w:rPr>
                <w:lang w:val="fr-FR"/>
              </w:rPr>
            </w:pPr>
          </w:p>
          <w:p w14:paraId="3E2B42C4" w14:textId="77777777" w:rsidR="008B49C8" w:rsidRPr="00FC362A" w:rsidRDefault="008B49C8" w:rsidP="008B49C8">
            <w:pPr>
              <w:jc w:val="center"/>
              <w:rPr>
                <w:lang w:val="fr-FR"/>
              </w:rPr>
            </w:pPr>
            <w:r>
              <w:rPr>
                <w:lang w:val="fr-FR"/>
              </w:rPr>
              <w:t>5 ans</w:t>
            </w:r>
          </w:p>
        </w:tc>
      </w:tr>
      <w:tr w:rsidR="008B49C8" w14:paraId="3495DA0F" w14:textId="77777777" w:rsidTr="00304C10">
        <w:tc>
          <w:tcPr>
            <w:tcW w:w="6233" w:type="dxa"/>
            <w:gridSpan w:val="2"/>
          </w:tcPr>
          <w:p w14:paraId="394A38AA" w14:textId="77777777" w:rsidR="008B49C8" w:rsidRPr="00FC362A" w:rsidRDefault="008B49C8" w:rsidP="008B49C8">
            <w:pPr>
              <w:jc w:val="both"/>
              <w:rPr>
                <w:b/>
                <w:iCs/>
                <w:lang w:val="fr-FR" w:eastAsia="en-GB"/>
              </w:rPr>
            </w:pPr>
            <w:r w:rsidRPr="00FC362A">
              <w:rPr>
                <w:b/>
                <w:iCs/>
                <w:lang w:val="fr-FR" w:eastAsia="en-GB"/>
              </w:rPr>
              <w:t xml:space="preserve">Durée </w:t>
            </w:r>
            <w:r>
              <w:rPr>
                <w:b/>
                <w:iCs/>
                <w:lang w:val="fr-FR" w:eastAsia="en-GB"/>
              </w:rPr>
              <w:t>cumulé</w:t>
            </w:r>
            <w:r w:rsidRPr="00FC362A">
              <w:rPr>
                <w:b/>
                <w:iCs/>
                <w:lang w:val="fr-FR" w:eastAsia="en-GB"/>
              </w:rPr>
              <w:t xml:space="preserve"> de la prestation du Consultant</w:t>
            </w:r>
          </w:p>
        </w:tc>
        <w:tc>
          <w:tcPr>
            <w:tcW w:w="3117" w:type="dxa"/>
          </w:tcPr>
          <w:p w14:paraId="6F6C9B7C" w14:textId="77777777" w:rsidR="008B49C8" w:rsidRPr="00FC362A" w:rsidRDefault="008B49C8" w:rsidP="008B49C8">
            <w:pPr>
              <w:jc w:val="center"/>
              <w:rPr>
                <w:b/>
                <w:lang w:val="fr-FR"/>
              </w:rPr>
            </w:pPr>
            <w:r>
              <w:rPr>
                <w:b/>
                <w:lang w:val="fr-FR"/>
              </w:rPr>
              <w:t>5 ans 4</w:t>
            </w:r>
            <w:r w:rsidRPr="00FC362A">
              <w:rPr>
                <w:b/>
                <w:lang w:val="fr-FR"/>
              </w:rPr>
              <w:t xml:space="preserve"> mois</w:t>
            </w:r>
          </w:p>
        </w:tc>
      </w:tr>
    </w:tbl>
    <w:p w14:paraId="73DB4E95" w14:textId="77777777" w:rsidR="0094226E" w:rsidRDefault="00B21342" w:rsidP="007F1621">
      <w:pPr>
        <w:pStyle w:val="Corpsdetexte"/>
        <w:kinsoku w:val="0"/>
        <w:overflowPunct w:val="0"/>
        <w:spacing w:line="288" w:lineRule="auto"/>
        <w:ind w:left="0"/>
        <w:jc w:val="both"/>
        <w:rPr>
          <w:b/>
          <w:i/>
        </w:rPr>
      </w:pPr>
      <w:r w:rsidRPr="00D97B27">
        <w:rPr>
          <w:spacing w:val="-3"/>
          <w:sz w:val="24"/>
          <w:szCs w:val="24"/>
        </w:rPr>
        <w:t xml:space="preserve">  </w:t>
      </w:r>
    </w:p>
    <w:p w14:paraId="3F62A1DD" w14:textId="77777777" w:rsidR="00C942C1" w:rsidRPr="008B49C8" w:rsidRDefault="00C174E5" w:rsidP="00597476">
      <w:pPr>
        <w:shd w:val="clear" w:color="auto" w:fill="FFFFFF"/>
        <w:spacing w:after="120"/>
        <w:ind w:right="5"/>
        <w:jc w:val="both"/>
        <w:rPr>
          <w:iCs/>
          <w:lang w:val="fr-FR"/>
        </w:rPr>
      </w:pPr>
      <w:r w:rsidRPr="000326FC">
        <w:rPr>
          <w:iCs/>
          <w:lang w:val="fr-FR"/>
        </w:rPr>
        <w:t>La mission se déroulant principalement à Conakry, le prestataire doit élire domicile à une adresse à Conakry durant toute la durée de la mission. Toutes les communications et notifications seront valablement adressées à ce domicile.</w:t>
      </w:r>
    </w:p>
    <w:p w14:paraId="45E87F50" w14:textId="77777777" w:rsidR="00133F8E" w:rsidRDefault="00133F8E" w:rsidP="00597476">
      <w:pPr>
        <w:spacing w:after="120"/>
        <w:rPr>
          <w:b/>
          <w:i/>
          <w:sz w:val="28"/>
          <w:szCs w:val="28"/>
          <w:lang w:val="fr-FR"/>
        </w:rPr>
      </w:pPr>
    </w:p>
    <w:p w14:paraId="03690CB6" w14:textId="77777777" w:rsidR="00365D66" w:rsidRDefault="00C97846" w:rsidP="00AB1BFE">
      <w:pPr>
        <w:pStyle w:val="Titre1"/>
        <w:rPr>
          <w:b/>
          <w:i/>
          <w:sz w:val="28"/>
          <w:szCs w:val="28"/>
          <w:lang w:val="fr-FR"/>
        </w:rPr>
      </w:pPr>
      <w:bookmarkStart w:id="41" w:name="_Toc168669610"/>
      <w:r>
        <w:rPr>
          <w:b/>
          <w:i/>
          <w:sz w:val="28"/>
          <w:szCs w:val="28"/>
          <w:lang w:val="fr-FR"/>
        </w:rPr>
        <w:t>7</w:t>
      </w:r>
      <w:r w:rsidR="00365D66" w:rsidRPr="0094226E">
        <w:rPr>
          <w:b/>
          <w:i/>
          <w:sz w:val="28"/>
          <w:szCs w:val="28"/>
          <w:lang w:val="fr-FR"/>
        </w:rPr>
        <w:t xml:space="preserve">.  </w:t>
      </w:r>
      <w:r w:rsidR="0094226E" w:rsidRPr="0094226E">
        <w:rPr>
          <w:b/>
          <w:i/>
          <w:sz w:val="28"/>
          <w:szCs w:val="28"/>
          <w:lang w:val="fr-FR"/>
        </w:rPr>
        <w:t>Livrables</w:t>
      </w:r>
      <w:bookmarkEnd w:id="41"/>
    </w:p>
    <w:p w14:paraId="70196420" w14:textId="77777777" w:rsidR="008F306E" w:rsidRPr="008F306E" w:rsidRDefault="00C97846" w:rsidP="00AB1BFE">
      <w:pPr>
        <w:pStyle w:val="Titre2"/>
        <w:rPr>
          <w:b/>
          <w:lang w:val="fr-FR"/>
        </w:rPr>
      </w:pPr>
      <w:bookmarkStart w:id="42" w:name="_Toc168669611"/>
      <w:r>
        <w:rPr>
          <w:b/>
          <w:lang w:val="fr-FR"/>
        </w:rPr>
        <w:t>7</w:t>
      </w:r>
      <w:r w:rsidR="008F306E" w:rsidRPr="008F306E">
        <w:rPr>
          <w:b/>
          <w:lang w:val="fr-FR"/>
        </w:rPr>
        <w:t>.1 Rapports à fournir</w:t>
      </w:r>
      <w:bookmarkEnd w:id="42"/>
    </w:p>
    <w:p w14:paraId="192320CE" w14:textId="77777777" w:rsidR="00B053D7" w:rsidRPr="00B053D7" w:rsidRDefault="00B053D7" w:rsidP="00597476">
      <w:pPr>
        <w:keepNext/>
        <w:spacing w:after="120"/>
        <w:jc w:val="both"/>
        <w:rPr>
          <w:lang w:val="fr-FR"/>
        </w:rPr>
      </w:pPr>
      <w:r w:rsidRPr="00B053D7">
        <w:rPr>
          <w:lang w:val="fr-FR"/>
        </w:rPr>
        <w:t xml:space="preserve">Le Consultant organisera ses prestations dans un ordre logique et veillera à ce que le personnel affecté à l’étude comprenne à tout moment les spécialisations nécessaires pour une bonne exécution de celle-ci. Le Consultant devra débuter ses prestations dès réception de l’ordre de service de démarrage. Le programme de travail sera soumis à l’agrément </w:t>
      </w:r>
      <w:r>
        <w:rPr>
          <w:lang w:val="fr-FR"/>
        </w:rPr>
        <w:t>l’UGP</w:t>
      </w:r>
      <w:r w:rsidRPr="00B053D7">
        <w:rPr>
          <w:lang w:val="fr-FR"/>
        </w:rPr>
        <w:t>.</w:t>
      </w:r>
    </w:p>
    <w:p w14:paraId="73AE3801" w14:textId="77777777" w:rsidR="00B053D7" w:rsidRPr="00B053D7" w:rsidRDefault="00B053D7" w:rsidP="00597476">
      <w:pPr>
        <w:spacing w:after="120"/>
        <w:jc w:val="both"/>
        <w:rPr>
          <w:lang w:val="fr-FR"/>
        </w:rPr>
      </w:pPr>
      <w:r w:rsidRPr="00B053D7">
        <w:rPr>
          <w:lang w:val="fr-FR"/>
        </w:rPr>
        <w:t>Toutes les données recueillies et leurs traitements dans le cadre du projet sont</w:t>
      </w:r>
      <w:r>
        <w:rPr>
          <w:lang w:val="fr-FR"/>
        </w:rPr>
        <w:t xml:space="preserve"> la propriété de</w:t>
      </w:r>
      <w:r w:rsidR="00714A03">
        <w:rPr>
          <w:lang w:val="fr-FR"/>
        </w:rPr>
        <w:t xml:space="preserve"> </w:t>
      </w:r>
      <w:r>
        <w:rPr>
          <w:lang w:val="fr-FR"/>
        </w:rPr>
        <w:t>l’UGP</w:t>
      </w:r>
      <w:r w:rsidRPr="00B053D7">
        <w:rPr>
          <w:lang w:val="fr-FR"/>
        </w:rPr>
        <w:t>. Elles doivent par conséquent être remises en version physique et électronique.</w:t>
      </w:r>
    </w:p>
    <w:p w14:paraId="7DA76EE7" w14:textId="77777777" w:rsidR="00B053D7" w:rsidRPr="00B053D7" w:rsidRDefault="00B053D7" w:rsidP="00597476">
      <w:pPr>
        <w:spacing w:after="120"/>
        <w:jc w:val="both"/>
        <w:rPr>
          <w:lang w:val="fr-FR"/>
        </w:rPr>
      </w:pPr>
      <w:r w:rsidRPr="00B053D7">
        <w:rPr>
          <w:lang w:val="fr-FR"/>
        </w:rPr>
        <w:t>Tous les documents provisoires seront remis en cinq (5) exemplaires et les documents définitifs seront fournis en dix (10) exemplaires. Tous les dossiers d’étude, versions provisoires et définitives seront remis sur supports électroniques en dix (10) copies et fournis en même temps que le support papier.</w:t>
      </w:r>
    </w:p>
    <w:p w14:paraId="1B568D87" w14:textId="77777777" w:rsidR="00B053D7" w:rsidRPr="00B053D7" w:rsidRDefault="00B053D7" w:rsidP="00597476">
      <w:pPr>
        <w:spacing w:after="120"/>
        <w:jc w:val="both"/>
        <w:rPr>
          <w:lang w:val="fr-FR"/>
        </w:rPr>
      </w:pPr>
      <w:r w:rsidRPr="00B053D7">
        <w:rPr>
          <w:lang w:val="fr-FR"/>
        </w:rPr>
        <w:t>En outre, les versions électroniques des dossiers devront être en format modifiable (Word et Excel) et non modifiable (PDF). Les pièces graphiques y compris les fonds topo doivent être compatibles avec le logiciel Auto</w:t>
      </w:r>
      <w:r w:rsidR="007F1621" w:rsidRPr="00B053D7">
        <w:rPr>
          <w:lang w:val="fr-FR"/>
        </w:rPr>
        <w:t>CAD</w:t>
      </w:r>
      <w:r w:rsidRPr="00B053D7">
        <w:rPr>
          <w:lang w:val="fr-FR"/>
        </w:rPr>
        <w:t xml:space="preserve"> de l’éditeur Autodesk.</w:t>
      </w:r>
    </w:p>
    <w:p w14:paraId="62804663" w14:textId="77777777" w:rsidR="00B053D7" w:rsidRPr="00B053D7" w:rsidRDefault="00B053D7" w:rsidP="00597476">
      <w:pPr>
        <w:spacing w:after="120"/>
        <w:jc w:val="both"/>
        <w:rPr>
          <w:lang w:val="fr-FR"/>
        </w:rPr>
      </w:pPr>
      <w:r w:rsidRPr="00B053D7">
        <w:rPr>
          <w:lang w:val="fr-FR"/>
        </w:rPr>
        <w:t xml:space="preserve">Les documents à produire par le Consultant sont tous des documents prévus par les contrats liant </w:t>
      </w:r>
      <w:r>
        <w:rPr>
          <w:lang w:val="fr-FR"/>
        </w:rPr>
        <w:t>l’UGP</w:t>
      </w:r>
      <w:r w:rsidRPr="00B053D7">
        <w:rPr>
          <w:lang w:val="fr-FR"/>
        </w:rPr>
        <w:t xml:space="preserve"> aux différentes entreprises et prestataires de service entrant dans le cadre des travaux et qui sont du ressort </w:t>
      </w:r>
      <w:r>
        <w:rPr>
          <w:lang w:val="fr-FR"/>
        </w:rPr>
        <w:t>de l’UGP</w:t>
      </w:r>
      <w:r w:rsidRPr="00B053D7">
        <w:rPr>
          <w:lang w:val="fr-FR"/>
        </w:rPr>
        <w:t xml:space="preserve"> ou de son représentant, et plus généralement tout document demandé par </w:t>
      </w:r>
      <w:r w:rsidR="00E56009">
        <w:rPr>
          <w:lang w:val="fr-FR"/>
        </w:rPr>
        <w:t>l’UGP</w:t>
      </w:r>
      <w:r w:rsidRPr="00B053D7">
        <w:rPr>
          <w:lang w:val="fr-FR"/>
        </w:rPr>
        <w:t xml:space="preserve"> dans le cadre de la conduite des travaux et de la gestion des marchés.</w:t>
      </w:r>
    </w:p>
    <w:p w14:paraId="6E1935B4" w14:textId="77777777" w:rsidR="00B053D7" w:rsidRPr="00B053D7" w:rsidRDefault="00B053D7" w:rsidP="00597476">
      <w:pPr>
        <w:spacing w:after="120"/>
        <w:jc w:val="both"/>
        <w:rPr>
          <w:lang w:val="fr-FR"/>
        </w:rPr>
      </w:pPr>
      <w:r w:rsidRPr="00B053D7">
        <w:rPr>
          <w:lang w:val="fr-FR"/>
        </w:rPr>
        <w:t>Les plans, croquis, notes de calculs, notes d'examen, avant métrés établis dans le cadre des tâches d'études décrites ci-dessus en d’autant d'exemplaires que nécessaire, sont à produire également par le Consultant.</w:t>
      </w:r>
    </w:p>
    <w:p w14:paraId="582E3040" w14:textId="77777777" w:rsidR="00B053D7" w:rsidRPr="00B053D7" w:rsidRDefault="00B053D7" w:rsidP="00597476">
      <w:pPr>
        <w:spacing w:after="120"/>
        <w:jc w:val="both"/>
        <w:rPr>
          <w:lang w:val="fr-FR"/>
        </w:rPr>
      </w:pPr>
      <w:r w:rsidRPr="00B053D7">
        <w:rPr>
          <w:lang w:val="fr-FR"/>
        </w:rPr>
        <w:t>En plus de ce qui est précédemment cité, le Consultant devra remettre les documents suivants relatifs à ses propres activités :</w:t>
      </w:r>
    </w:p>
    <w:p w14:paraId="7EFDFCCF" w14:textId="77777777" w:rsidR="00B053D7" w:rsidRPr="00B053D7" w:rsidRDefault="00E613EF" w:rsidP="00597476">
      <w:pPr>
        <w:spacing w:after="120"/>
        <w:jc w:val="both"/>
        <w:rPr>
          <w:lang w:val="fr-FR"/>
        </w:rPr>
      </w:pPr>
      <w:r>
        <w:rPr>
          <w:lang w:val="fr-FR"/>
        </w:rPr>
        <w:lastRenderedPageBreak/>
        <w:t>Un Planning d'Intervention</w:t>
      </w:r>
      <w:r w:rsidR="00B053D7" w:rsidRPr="00B053D7">
        <w:rPr>
          <w:lang w:val="fr-FR"/>
        </w:rPr>
        <w:t xml:space="preserve"> des ingénieurs, techniciens, assistants et personnel d'accompagnement résidents. Ce planning devra avoir comme base le Programme Général des Travaux (PGT) remis par l’entreprise adjudicataire du marché qui définit la date de début et de fin des différentes tâches ainsi que les périodes de faibles activités et celles d'activités intenses. Il devra être remis quinze (15) jours au plus tard à partir de la date de la réception par le Consultant du PGT, accepté par </w:t>
      </w:r>
      <w:r w:rsidR="00E56009">
        <w:rPr>
          <w:lang w:val="fr-FR"/>
        </w:rPr>
        <w:t>l’UGP</w:t>
      </w:r>
      <w:r w:rsidR="00B053D7" w:rsidRPr="00B053D7">
        <w:rPr>
          <w:lang w:val="fr-FR"/>
        </w:rPr>
        <w:t>, de l’entreprise adjudicataire du marché.</w:t>
      </w:r>
    </w:p>
    <w:p w14:paraId="70D8912D" w14:textId="77777777" w:rsidR="00B053D7" w:rsidRPr="00B053D7" w:rsidRDefault="00C97846" w:rsidP="00AB1BFE">
      <w:pPr>
        <w:pStyle w:val="Titre3"/>
        <w:rPr>
          <w:b/>
          <w:i/>
          <w:lang w:val="fr-FR"/>
        </w:rPr>
      </w:pPr>
      <w:bookmarkStart w:id="43" w:name="_Toc168669612"/>
      <w:r>
        <w:rPr>
          <w:b/>
          <w:i/>
          <w:lang w:val="fr-FR"/>
        </w:rPr>
        <w:t>7</w:t>
      </w:r>
      <w:r w:rsidR="00B053D7" w:rsidRPr="00B053D7">
        <w:rPr>
          <w:b/>
          <w:i/>
          <w:lang w:val="fr-FR"/>
        </w:rPr>
        <w:t>.1</w:t>
      </w:r>
      <w:r w:rsidR="00AD690E">
        <w:rPr>
          <w:b/>
          <w:i/>
          <w:lang w:val="fr-FR"/>
        </w:rPr>
        <w:t>.1</w:t>
      </w:r>
      <w:r w:rsidR="00B053D7" w:rsidRPr="00B053D7">
        <w:rPr>
          <w:b/>
          <w:i/>
          <w:lang w:val="fr-FR"/>
        </w:rPr>
        <w:t xml:space="preserve"> Rapports mensuels</w:t>
      </w:r>
      <w:bookmarkEnd w:id="43"/>
    </w:p>
    <w:p w14:paraId="3F464E7A" w14:textId="77777777" w:rsidR="00E56009" w:rsidRPr="00B053D7" w:rsidRDefault="00B053D7" w:rsidP="00597476">
      <w:pPr>
        <w:spacing w:after="120"/>
        <w:jc w:val="both"/>
        <w:rPr>
          <w:lang w:val="fr-FR"/>
        </w:rPr>
      </w:pPr>
      <w:r w:rsidRPr="00B053D7">
        <w:rPr>
          <w:lang w:val="fr-FR"/>
        </w:rPr>
        <w:t>Le Consultant produira au plus tard 10 jours après la fin du mois un rapport qui comprendra au minimum les éléments ci-après :</w:t>
      </w:r>
    </w:p>
    <w:p w14:paraId="073D8427" w14:textId="77777777" w:rsidR="00B053D7" w:rsidRPr="00B053D7" w:rsidRDefault="00B053D7" w:rsidP="000723EC">
      <w:pPr>
        <w:pStyle w:val="Paragraphedeliste"/>
        <w:numPr>
          <w:ilvl w:val="0"/>
          <w:numId w:val="6"/>
        </w:numPr>
        <w:spacing w:before="120" w:after="120"/>
        <w:jc w:val="both"/>
        <w:rPr>
          <w:b/>
          <w:lang w:val="fr-FR"/>
        </w:rPr>
      </w:pPr>
      <w:r w:rsidRPr="00B053D7">
        <w:rPr>
          <w:b/>
          <w:lang w:val="fr-FR"/>
        </w:rPr>
        <w:t>Phase Etudes</w:t>
      </w:r>
    </w:p>
    <w:p w14:paraId="5E0379DF" w14:textId="77777777" w:rsidR="00B053D7" w:rsidRPr="00B053D7" w:rsidRDefault="00B053D7" w:rsidP="000723EC">
      <w:pPr>
        <w:pStyle w:val="Paragraphedeliste"/>
        <w:numPr>
          <w:ilvl w:val="0"/>
          <w:numId w:val="10"/>
        </w:numPr>
        <w:spacing w:after="120"/>
        <w:jc w:val="both"/>
        <w:rPr>
          <w:lang w:val="fr-FR"/>
        </w:rPr>
      </w:pPr>
      <w:r w:rsidRPr="00B053D7">
        <w:rPr>
          <w:lang w:val="fr-FR"/>
        </w:rPr>
        <w:t>Le planning d’actualisation des études et d’élaboration des APD ;</w:t>
      </w:r>
    </w:p>
    <w:p w14:paraId="46675892" w14:textId="77777777" w:rsidR="00B053D7" w:rsidRPr="00B053D7" w:rsidRDefault="00B053D7" w:rsidP="000723EC">
      <w:pPr>
        <w:pStyle w:val="Paragraphedeliste"/>
        <w:numPr>
          <w:ilvl w:val="0"/>
          <w:numId w:val="10"/>
        </w:numPr>
        <w:spacing w:after="120"/>
        <w:jc w:val="both"/>
        <w:rPr>
          <w:lang w:val="fr-FR"/>
        </w:rPr>
      </w:pPr>
      <w:r w:rsidRPr="00B053D7">
        <w:rPr>
          <w:lang w:val="fr-FR"/>
        </w:rPr>
        <w:t>Le planning d’élaboration des DAO.</w:t>
      </w:r>
    </w:p>
    <w:p w14:paraId="05BDBCD9" w14:textId="77777777" w:rsidR="00E56009" w:rsidRDefault="00B053D7" w:rsidP="000723EC">
      <w:pPr>
        <w:pStyle w:val="Paragraphedeliste"/>
        <w:numPr>
          <w:ilvl w:val="0"/>
          <w:numId w:val="10"/>
        </w:numPr>
        <w:spacing w:after="120"/>
        <w:jc w:val="both"/>
        <w:rPr>
          <w:lang w:val="fr-FR"/>
        </w:rPr>
      </w:pPr>
      <w:r w:rsidRPr="00B053D7">
        <w:rPr>
          <w:lang w:val="fr-FR"/>
        </w:rPr>
        <w:t>Un rapport mensue</w:t>
      </w:r>
      <w:r w:rsidR="00E56009">
        <w:rPr>
          <w:lang w:val="fr-FR"/>
        </w:rPr>
        <w:t>l d’avancement des prestations.</w:t>
      </w:r>
    </w:p>
    <w:p w14:paraId="5B028235" w14:textId="77777777" w:rsidR="00E56009" w:rsidRPr="00E56009" w:rsidRDefault="00E56009" w:rsidP="00E56009">
      <w:pPr>
        <w:pStyle w:val="Paragraphedeliste"/>
        <w:jc w:val="both"/>
        <w:rPr>
          <w:lang w:val="fr-FR"/>
        </w:rPr>
      </w:pPr>
    </w:p>
    <w:p w14:paraId="0A4A1FFF" w14:textId="77777777" w:rsidR="00B053D7" w:rsidRPr="00B053D7" w:rsidRDefault="00B053D7" w:rsidP="000723EC">
      <w:pPr>
        <w:pStyle w:val="Paragraphedeliste"/>
        <w:numPr>
          <w:ilvl w:val="0"/>
          <w:numId w:val="6"/>
        </w:numPr>
        <w:spacing w:before="120" w:after="120"/>
        <w:jc w:val="both"/>
        <w:rPr>
          <w:b/>
          <w:lang w:val="fr-FR"/>
        </w:rPr>
      </w:pPr>
      <w:r w:rsidRPr="00B053D7">
        <w:rPr>
          <w:b/>
          <w:lang w:val="fr-FR"/>
        </w:rPr>
        <w:t xml:space="preserve">Phase </w:t>
      </w:r>
      <w:r w:rsidR="00B63E2C">
        <w:rPr>
          <w:b/>
          <w:lang w:val="fr-FR"/>
        </w:rPr>
        <w:t>suivi</w:t>
      </w:r>
    </w:p>
    <w:p w14:paraId="58BA2CF6" w14:textId="77777777" w:rsidR="00B053D7" w:rsidRPr="00B053D7" w:rsidRDefault="00B053D7" w:rsidP="000723EC">
      <w:pPr>
        <w:numPr>
          <w:ilvl w:val="0"/>
          <w:numId w:val="7"/>
        </w:numPr>
        <w:spacing w:after="120"/>
        <w:jc w:val="both"/>
        <w:rPr>
          <w:lang w:val="fr-FR"/>
        </w:rPr>
      </w:pPr>
      <w:r w:rsidRPr="00B053D7">
        <w:rPr>
          <w:lang w:val="fr-FR"/>
        </w:rPr>
        <w:t>Les moyens matériels et humains mobilisés par le Consultant ou le groupement de consultants ;</w:t>
      </w:r>
    </w:p>
    <w:p w14:paraId="795BC376" w14:textId="77777777" w:rsidR="00B053D7" w:rsidRPr="00B053D7" w:rsidRDefault="00B053D7" w:rsidP="000723EC">
      <w:pPr>
        <w:numPr>
          <w:ilvl w:val="0"/>
          <w:numId w:val="7"/>
        </w:numPr>
        <w:spacing w:after="120"/>
        <w:jc w:val="both"/>
        <w:rPr>
          <w:lang w:val="fr-FR"/>
        </w:rPr>
      </w:pPr>
      <w:r w:rsidRPr="00B053D7">
        <w:rPr>
          <w:lang w:val="fr-FR"/>
        </w:rPr>
        <w:t>L’état d’avancement des travaux au cours du mois et depuis le début des travaux (graphe des tâches et courbe du budget cumulé permettant de comparer les prévisions aux réalisations) ;</w:t>
      </w:r>
    </w:p>
    <w:p w14:paraId="50668DDD" w14:textId="77777777" w:rsidR="00B053D7" w:rsidRPr="00B053D7" w:rsidRDefault="00B053D7" w:rsidP="000723EC">
      <w:pPr>
        <w:numPr>
          <w:ilvl w:val="0"/>
          <w:numId w:val="7"/>
        </w:numPr>
        <w:spacing w:after="120"/>
        <w:jc w:val="both"/>
        <w:rPr>
          <w:lang w:val="fr-FR"/>
        </w:rPr>
      </w:pPr>
      <w:r w:rsidRPr="00B053D7">
        <w:rPr>
          <w:lang w:val="fr-FR"/>
        </w:rPr>
        <w:t>Une description des travaux exécutés, des incidents ou difficultés rencontrés, des mesures correctives prises et des modifications éventuelles apportées au projet ;</w:t>
      </w:r>
    </w:p>
    <w:p w14:paraId="095D24D7" w14:textId="77777777" w:rsidR="00B053D7" w:rsidRPr="00B053D7" w:rsidRDefault="008B49C8" w:rsidP="000723EC">
      <w:pPr>
        <w:numPr>
          <w:ilvl w:val="0"/>
          <w:numId w:val="7"/>
        </w:numPr>
        <w:spacing w:after="120"/>
        <w:jc w:val="both"/>
        <w:rPr>
          <w:lang w:val="fr-FR"/>
        </w:rPr>
      </w:pPr>
      <w:r w:rsidRPr="00B053D7">
        <w:rPr>
          <w:lang w:val="fr-FR"/>
        </w:rPr>
        <w:t xml:space="preserve">La </w:t>
      </w:r>
      <w:r w:rsidR="00B053D7" w:rsidRPr="00B053D7">
        <w:rPr>
          <w:lang w:val="fr-FR"/>
        </w:rPr>
        <w:t>synthèse des travaux géotechniques et topographiques ;</w:t>
      </w:r>
    </w:p>
    <w:p w14:paraId="555AFF81" w14:textId="77777777" w:rsidR="00B053D7" w:rsidRPr="00B053D7" w:rsidRDefault="008B49C8" w:rsidP="000723EC">
      <w:pPr>
        <w:numPr>
          <w:ilvl w:val="0"/>
          <w:numId w:val="7"/>
        </w:numPr>
        <w:spacing w:after="120"/>
        <w:jc w:val="both"/>
        <w:rPr>
          <w:lang w:val="fr-FR"/>
        </w:rPr>
      </w:pPr>
      <w:r w:rsidRPr="00B053D7">
        <w:rPr>
          <w:lang w:val="fr-FR"/>
        </w:rPr>
        <w:t xml:space="preserve">La </w:t>
      </w:r>
      <w:r w:rsidR="00B053D7" w:rsidRPr="00B053D7">
        <w:rPr>
          <w:lang w:val="fr-FR"/>
        </w:rPr>
        <w:t>description des prestations réalisées au titre de l`atténuation des impacts environnementaux (dans un chapitre séparé, dégageant clairement les réalisations par rapport aux prévisions du PGES, les éventuels écarts ainsi que les mesures correctives prises) ;</w:t>
      </w:r>
    </w:p>
    <w:p w14:paraId="1F08E8EF" w14:textId="77777777" w:rsidR="00B053D7" w:rsidRPr="00B053D7" w:rsidRDefault="008B49C8" w:rsidP="000723EC">
      <w:pPr>
        <w:numPr>
          <w:ilvl w:val="0"/>
          <w:numId w:val="7"/>
        </w:numPr>
        <w:spacing w:after="120"/>
        <w:jc w:val="both"/>
        <w:rPr>
          <w:lang w:val="fr-FR"/>
        </w:rPr>
      </w:pPr>
      <w:r w:rsidRPr="00B053D7">
        <w:rPr>
          <w:lang w:val="fr-FR"/>
        </w:rPr>
        <w:t xml:space="preserve">Les </w:t>
      </w:r>
      <w:r w:rsidR="00B053D7" w:rsidRPr="00B053D7">
        <w:rPr>
          <w:lang w:val="fr-FR"/>
        </w:rPr>
        <w:t>recommandations nécessaires pour une bonne poursuite des travaux ;</w:t>
      </w:r>
    </w:p>
    <w:p w14:paraId="33DCCFF9" w14:textId="77777777" w:rsidR="00B053D7" w:rsidRPr="00B053D7" w:rsidRDefault="008B49C8" w:rsidP="000723EC">
      <w:pPr>
        <w:numPr>
          <w:ilvl w:val="0"/>
          <w:numId w:val="7"/>
        </w:numPr>
        <w:spacing w:after="120"/>
        <w:jc w:val="both"/>
        <w:rPr>
          <w:lang w:val="fr-FR"/>
        </w:rPr>
      </w:pPr>
      <w:r w:rsidRPr="00B053D7">
        <w:rPr>
          <w:lang w:val="fr-FR"/>
        </w:rPr>
        <w:t xml:space="preserve">Les </w:t>
      </w:r>
      <w:r w:rsidR="00B053D7" w:rsidRPr="00B053D7">
        <w:rPr>
          <w:lang w:val="fr-FR"/>
        </w:rPr>
        <w:t>PV de réunions de chantier;</w:t>
      </w:r>
    </w:p>
    <w:p w14:paraId="3923514F" w14:textId="77777777" w:rsidR="00B053D7" w:rsidRPr="00B053D7" w:rsidRDefault="008B49C8" w:rsidP="000723EC">
      <w:pPr>
        <w:numPr>
          <w:ilvl w:val="0"/>
          <w:numId w:val="7"/>
        </w:numPr>
        <w:spacing w:after="120"/>
        <w:jc w:val="both"/>
        <w:rPr>
          <w:lang w:val="fr-FR"/>
        </w:rPr>
      </w:pPr>
      <w:r w:rsidRPr="00B053D7">
        <w:rPr>
          <w:lang w:val="fr-FR"/>
        </w:rPr>
        <w:t xml:space="preserve">La </w:t>
      </w:r>
      <w:r w:rsidR="00B053D7" w:rsidRPr="00B053D7">
        <w:rPr>
          <w:lang w:val="fr-FR"/>
        </w:rPr>
        <w:t>situation des attachements, des décomptes et des règlements, tant pour le marché de travaux que pour le contrat du Consultant ;</w:t>
      </w:r>
    </w:p>
    <w:p w14:paraId="1AF312FA" w14:textId="77777777" w:rsidR="00E56009" w:rsidRDefault="008B49C8" w:rsidP="000723EC">
      <w:pPr>
        <w:numPr>
          <w:ilvl w:val="0"/>
          <w:numId w:val="7"/>
        </w:numPr>
        <w:spacing w:after="120"/>
        <w:jc w:val="both"/>
        <w:rPr>
          <w:lang w:val="fr-FR"/>
        </w:rPr>
      </w:pPr>
      <w:r w:rsidRPr="00B053D7">
        <w:rPr>
          <w:lang w:val="fr-FR"/>
        </w:rPr>
        <w:t xml:space="preserve">Des </w:t>
      </w:r>
      <w:r w:rsidR="00B053D7" w:rsidRPr="00B053D7">
        <w:rPr>
          <w:lang w:val="fr-FR"/>
        </w:rPr>
        <w:t>photographies en couleur commentées des différentes phases d`exécution des travaux au fur et à mesure de leur avancement.</w:t>
      </w:r>
    </w:p>
    <w:p w14:paraId="7A2BBB09" w14:textId="77777777" w:rsidR="00E56009" w:rsidRPr="00E56009" w:rsidRDefault="00E56009" w:rsidP="00597476">
      <w:pPr>
        <w:spacing w:after="120"/>
        <w:ind w:left="720"/>
        <w:jc w:val="both"/>
        <w:rPr>
          <w:lang w:val="fr-FR"/>
        </w:rPr>
      </w:pPr>
    </w:p>
    <w:p w14:paraId="7AB34DA3" w14:textId="77777777" w:rsidR="00B053D7" w:rsidRPr="00B053D7" w:rsidRDefault="00C97846" w:rsidP="00AB1BFE">
      <w:pPr>
        <w:pStyle w:val="Titre3"/>
        <w:rPr>
          <w:b/>
          <w:i/>
          <w:lang w:val="fr-FR"/>
        </w:rPr>
      </w:pPr>
      <w:bookmarkStart w:id="44" w:name="_Toc168669613"/>
      <w:r>
        <w:rPr>
          <w:b/>
          <w:i/>
          <w:lang w:val="fr-FR"/>
        </w:rPr>
        <w:t>7</w:t>
      </w:r>
      <w:r w:rsidR="00B053D7" w:rsidRPr="00B053D7">
        <w:rPr>
          <w:b/>
          <w:i/>
          <w:lang w:val="fr-FR"/>
        </w:rPr>
        <w:t>.</w:t>
      </w:r>
      <w:r w:rsidR="00AD690E">
        <w:rPr>
          <w:b/>
          <w:i/>
          <w:lang w:val="fr-FR"/>
        </w:rPr>
        <w:t>1.</w:t>
      </w:r>
      <w:r w:rsidR="00B053D7" w:rsidRPr="00B053D7">
        <w:rPr>
          <w:b/>
          <w:i/>
          <w:lang w:val="fr-FR"/>
        </w:rPr>
        <w:t>2 Rapports de fin de chantier</w:t>
      </w:r>
      <w:bookmarkEnd w:id="44"/>
    </w:p>
    <w:p w14:paraId="4BB672B4" w14:textId="77777777" w:rsidR="00B053D7" w:rsidRPr="00B053D7" w:rsidRDefault="00B053D7" w:rsidP="00597476">
      <w:pPr>
        <w:spacing w:after="120"/>
        <w:jc w:val="both"/>
        <w:rPr>
          <w:lang w:val="fr-FR"/>
        </w:rPr>
      </w:pPr>
      <w:r w:rsidRPr="00B053D7">
        <w:rPr>
          <w:lang w:val="fr-FR"/>
        </w:rPr>
        <w:t>Il sera remis au plus tard 15 jours après la réception provisoire des travaux. Il comprendra les informations suivantes :</w:t>
      </w:r>
    </w:p>
    <w:p w14:paraId="315B5369" w14:textId="77777777" w:rsidR="00B053D7" w:rsidRPr="00B053D7" w:rsidRDefault="00B053D7" w:rsidP="000723EC">
      <w:pPr>
        <w:numPr>
          <w:ilvl w:val="0"/>
          <w:numId w:val="8"/>
        </w:numPr>
        <w:spacing w:after="120"/>
        <w:jc w:val="both"/>
        <w:rPr>
          <w:lang w:val="fr-FR"/>
        </w:rPr>
      </w:pPr>
      <w:r w:rsidRPr="00B053D7">
        <w:rPr>
          <w:lang w:val="fr-FR"/>
        </w:rPr>
        <w:lastRenderedPageBreak/>
        <w:t>La présentation générale du projet (sources de financement, Entrepreneur, Bureau de contrôle, conventions marchés, etc.) ;</w:t>
      </w:r>
    </w:p>
    <w:p w14:paraId="179BABD4" w14:textId="77777777" w:rsidR="00B053D7" w:rsidRPr="00B053D7" w:rsidRDefault="00B053D7" w:rsidP="000723EC">
      <w:pPr>
        <w:numPr>
          <w:ilvl w:val="0"/>
          <w:numId w:val="8"/>
        </w:numPr>
        <w:spacing w:after="120"/>
        <w:jc w:val="both"/>
        <w:rPr>
          <w:lang w:val="fr-FR"/>
        </w:rPr>
      </w:pPr>
      <w:r w:rsidRPr="00B053D7">
        <w:rPr>
          <w:lang w:val="fr-FR"/>
        </w:rPr>
        <w:t>Le bilan financier du marché (travaux, contrôle) et l`historique correspondant (calendrier de réalisation, interruptions, évolution des personnes engagées, le matériel utilisé. etc.) ;</w:t>
      </w:r>
    </w:p>
    <w:p w14:paraId="4A1B9ED6" w14:textId="77777777" w:rsidR="00B053D7" w:rsidRPr="00B053D7" w:rsidRDefault="00B053D7" w:rsidP="000723EC">
      <w:pPr>
        <w:numPr>
          <w:ilvl w:val="0"/>
          <w:numId w:val="8"/>
        </w:numPr>
        <w:spacing w:after="120"/>
        <w:jc w:val="both"/>
        <w:rPr>
          <w:lang w:val="fr-FR"/>
        </w:rPr>
      </w:pPr>
      <w:r w:rsidRPr="00B053D7">
        <w:rPr>
          <w:lang w:val="fr-FR"/>
        </w:rPr>
        <w:t>La description détaillée de toutes modifications techniques entreprises avec leurs justifications ainsi qu`une présentation exhaustive du projet final ;</w:t>
      </w:r>
    </w:p>
    <w:p w14:paraId="20A941C6" w14:textId="77777777" w:rsidR="00B053D7" w:rsidRPr="00B053D7" w:rsidRDefault="00B053D7" w:rsidP="000723EC">
      <w:pPr>
        <w:numPr>
          <w:ilvl w:val="0"/>
          <w:numId w:val="8"/>
        </w:numPr>
        <w:spacing w:after="120"/>
        <w:jc w:val="both"/>
        <w:rPr>
          <w:lang w:val="fr-FR"/>
        </w:rPr>
      </w:pPr>
      <w:r w:rsidRPr="00B053D7">
        <w:rPr>
          <w:lang w:val="fr-FR"/>
        </w:rPr>
        <w:t>L`interprétation de tous les résultats et les enseignements tirés du contrôle pour permettre par la suite à l`Administration de définir au mieux les programmes d`entretien et de réhabilitation futur de la station d’épuration des eaux usées, des stations de pompages et de ses ouvrages annexes ;</w:t>
      </w:r>
    </w:p>
    <w:p w14:paraId="184D0E17" w14:textId="77777777" w:rsidR="00B053D7" w:rsidRPr="00B053D7" w:rsidRDefault="00B053D7" w:rsidP="000723EC">
      <w:pPr>
        <w:numPr>
          <w:ilvl w:val="0"/>
          <w:numId w:val="8"/>
        </w:numPr>
        <w:spacing w:after="120"/>
        <w:jc w:val="both"/>
        <w:rPr>
          <w:lang w:val="fr-FR"/>
        </w:rPr>
      </w:pPr>
      <w:r w:rsidRPr="00B053D7">
        <w:rPr>
          <w:lang w:val="fr-FR"/>
        </w:rPr>
        <w:t>L`analyse économique des coûts de réalisation poste par poste et des coûts des différents ouvrages d’assainissement traités basés sur des métrés représentatifs ;</w:t>
      </w:r>
    </w:p>
    <w:p w14:paraId="5F2254EE" w14:textId="77777777" w:rsidR="00B053D7" w:rsidRPr="00B053D7" w:rsidRDefault="00B053D7" w:rsidP="000723EC">
      <w:pPr>
        <w:numPr>
          <w:ilvl w:val="0"/>
          <w:numId w:val="8"/>
        </w:numPr>
        <w:spacing w:after="120"/>
        <w:jc w:val="both"/>
        <w:rPr>
          <w:lang w:val="fr-FR"/>
        </w:rPr>
      </w:pPr>
      <w:r w:rsidRPr="00B053D7">
        <w:rPr>
          <w:lang w:val="fr-FR"/>
        </w:rPr>
        <w:t>Toutes les photographies en couleur (originales) nécessaires à l'illustration des différentes étapes de la réalisation du projet, avec commentaires pour chaque photo ;</w:t>
      </w:r>
    </w:p>
    <w:p w14:paraId="432120BA" w14:textId="77777777" w:rsidR="00B053D7" w:rsidRPr="00B053D7" w:rsidRDefault="00B053D7" w:rsidP="000723EC">
      <w:pPr>
        <w:numPr>
          <w:ilvl w:val="0"/>
          <w:numId w:val="8"/>
        </w:numPr>
        <w:spacing w:after="120"/>
        <w:jc w:val="both"/>
        <w:rPr>
          <w:lang w:val="fr-FR"/>
        </w:rPr>
      </w:pPr>
      <w:r w:rsidRPr="00B053D7">
        <w:rPr>
          <w:lang w:val="fr-FR"/>
        </w:rPr>
        <w:t>Les suggestions et recommandations sur les problèmes techniques, humains et administratifs rencontrés et liés à l`interprétation du dossier d`appel d`offre et du contrat ;</w:t>
      </w:r>
    </w:p>
    <w:p w14:paraId="68F1597B" w14:textId="77777777" w:rsidR="00B053D7" w:rsidRPr="00B053D7" w:rsidRDefault="00B053D7" w:rsidP="000723EC">
      <w:pPr>
        <w:numPr>
          <w:ilvl w:val="0"/>
          <w:numId w:val="8"/>
        </w:numPr>
        <w:spacing w:after="120"/>
        <w:jc w:val="both"/>
        <w:rPr>
          <w:lang w:val="fr-FR"/>
        </w:rPr>
      </w:pPr>
      <w:r w:rsidRPr="00B053D7">
        <w:rPr>
          <w:lang w:val="fr-FR"/>
        </w:rPr>
        <w:t>Le rapport géotechnique des travaux ;</w:t>
      </w:r>
    </w:p>
    <w:p w14:paraId="0E02C2B1" w14:textId="77777777" w:rsidR="00B053D7" w:rsidRPr="00B053D7" w:rsidRDefault="00B053D7" w:rsidP="000723EC">
      <w:pPr>
        <w:numPr>
          <w:ilvl w:val="0"/>
          <w:numId w:val="8"/>
        </w:numPr>
        <w:spacing w:after="120"/>
        <w:jc w:val="both"/>
        <w:rPr>
          <w:lang w:val="fr-FR"/>
        </w:rPr>
      </w:pPr>
      <w:r w:rsidRPr="00B053D7">
        <w:rPr>
          <w:lang w:val="fr-FR"/>
        </w:rPr>
        <w:t>Le rapport d’exécution du PGES. Il précisera la synthèse des indicateurs de performance du PGES chantier ;</w:t>
      </w:r>
    </w:p>
    <w:p w14:paraId="1AF3AF35" w14:textId="77777777" w:rsidR="00B053D7" w:rsidRDefault="00B053D7" w:rsidP="000723EC">
      <w:pPr>
        <w:numPr>
          <w:ilvl w:val="0"/>
          <w:numId w:val="8"/>
        </w:numPr>
        <w:spacing w:after="120"/>
        <w:jc w:val="both"/>
        <w:rPr>
          <w:lang w:val="fr-FR"/>
        </w:rPr>
      </w:pPr>
      <w:r w:rsidRPr="00B053D7">
        <w:rPr>
          <w:lang w:val="fr-FR"/>
        </w:rPr>
        <w:t>Le rapport du PGES en phase exploitation. Ce rapport rappellera le PGES en phase d'exploitation du projet et analysera les chances de succès ou d’échec de ce plan ainsi que les propositions pour minimiser le taux d’échec à transmettre à la Direction Nationale de l’Aménagement du Territoire et de l’Urbanisme (DATU) à travers l’UGP.</w:t>
      </w:r>
    </w:p>
    <w:p w14:paraId="119552DB" w14:textId="77777777" w:rsidR="00A64A4C" w:rsidRPr="00B053D7" w:rsidRDefault="00A64A4C" w:rsidP="00597476">
      <w:pPr>
        <w:spacing w:after="120"/>
        <w:ind w:left="720"/>
        <w:jc w:val="both"/>
        <w:rPr>
          <w:lang w:val="fr-FR"/>
        </w:rPr>
      </w:pPr>
    </w:p>
    <w:p w14:paraId="289863CB" w14:textId="77777777" w:rsidR="00B053D7" w:rsidRPr="00B053D7" w:rsidRDefault="00C942C1" w:rsidP="00AB1BFE">
      <w:pPr>
        <w:pStyle w:val="Titre3"/>
        <w:rPr>
          <w:b/>
          <w:i/>
          <w:lang w:val="fr-FR"/>
        </w:rPr>
      </w:pPr>
      <w:bookmarkStart w:id="45" w:name="_Toc168669614"/>
      <w:r>
        <w:rPr>
          <w:b/>
          <w:i/>
          <w:lang w:val="fr-FR"/>
        </w:rPr>
        <w:t>7</w:t>
      </w:r>
      <w:r w:rsidR="00B053D7" w:rsidRPr="00B053D7">
        <w:rPr>
          <w:b/>
          <w:i/>
          <w:lang w:val="fr-FR"/>
        </w:rPr>
        <w:t>.</w:t>
      </w:r>
      <w:r w:rsidR="00AD690E">
        <w:rPr>
          <w:b/>
          <w:i/>
          <w:lang w:val="fr-FR"/>
        </w:rPr>
        <w:t>1.</w:t>
      </w:r>
      <w:r w:rsidR="00B053D7" w:rsidRPr="00B053D7">
        <w:rPr>
          <w:b/>
          <w:i/>
          <w:lang w:val="fr-FR"/>
        </w:rPr>
        <w:t>3 Rapport de fin de mission</w:t>
      </w:r>
      <w:bookmarkEnd w:id="45"/>
    </w:p>
    <w:p w14:paraId="79391A1D" w14:textId="77777777" w:rsidR="00B053D7" w:rsidRPr="00B053D7" w:rsidRDefault="00B053D7" w:rsidP="00597476">
      <w:pPr>
        <w:spacing w:after="120"/>
        <w:jc w:val="both"/>
        <w:rPr>
          <w:lang w:val="fr-FR"/>
        </w:rPr>
      </w:pPr>
      <w:r w:rsidRPr="00B053D7">
        <w:rPr>
          <w:lang w:val="fr-FR"/>
        </w:rPr>
        <w:t>Il sera remis au plus tard 15 jours après la réception définitive des travaux. Il comprendra, en plus des informations fournies dans le rapport de fin de chantier, les éléments suivants :</w:t>
      </w:r>
    </w:p>
    <w:p w14:paraId="1EABD3A8" w14:textId="77777777" w:rsidR="00B053D7" w:rsidRPr="00B053D7" w:rsidRDefault="00B053D7" w:rsidP="000723EC">
      <w:pPr>
        <w:numPr>
          <w:ilvl w:val="0"/>
          <w:numId w:val="9"/>
        </w:numPr>
        <w:spacing w:after="120"/>
        <w:jc w:val="both"/>
        <w:rPr>
          <w:lang w:val="fr-FR"/>
        </w:rPr>
      </w:pPr>
      <w:r w:rsidRPr="00B053D7">
        <w:rPr>
          <w:lang w:val="fr-FR"/>
        </w:rPr>
        <w:t>Les travaux effectués pendant le délai de garantie ;</w:t>
      </w:r>
    </w:p>
    <w:p w14:paraId="40E39718" w14:textId="77777777" w:rsidR="00B053D7" w:rsidRPr="00B053D7" w:rsidRDefault="00B053D7" w:rsidP="000723EC">
      <w:pPr>
        <w:numPr>
          <w:ilvl w:val="0"/>
          <w:numId w:val="9"/>
        </w:numPr>
        <w:spacing w:after="120"/>
        <w:jc w:val="both"/>
        <w:rPr>
          <w:lang w:val="fr-FR"/>
        </w:rPr>
      </w:pPr>
      <w:r w:rsidRPr="00B053D7">
        <w:rPr>
          <w:lang w:val="fr-FR"/>
        </w:rPr>
        <w:t>Les procès-verbaux de réception définitive ;</w:t>
      </w:r>
    </w:p>
    <w:p w14:paraId="76283CFF" w14:textId="77777777" w:rsidR="00B053D7" w:rsidRPr="00B053D7" w:rsidRDefault="00B053D7" w:rsidP="000723EC">
      <w:pPr>
        <w:numPr>
          <w:ilvl w:val="0"/>
          <w:numId w:val="9"/>
        </w:numPr>
        <w:spacing w:after="120"/>
        <w:jc w:val="both"/>
        <w:rPr>
          <w:lang w:val="fr-FR"/>
        </w:rPr>
      </w:pPr>
      <w:r w:rsidRPr="00B053D7">
        <w:rPr>
          <w:lang w:val="fr-FR"/>
        </w:rPr>
        <w:t>Des suggestions pour la gestion future de travaux similaires.</w:t>
      </w:r>
    </w:p>
    <w:p w14:paraId="00B8F535" w14:textId="77777777" w:rsidR="00B053D7" w:rsidRPr="00B053D7" w:rsidRDefault="00B053D7" w:rsidP="00597476">
      <w:pPr>
        <w:spacing w:after="120"/>
        <w:jc w:val="both"/>
        <w:rPr>
          <w:lang w:val="fr-FR"/>
        </w:rPr>
      </w:pPr>
      <w:r w:rsidRPr="00B053D7">
        <w:rPr>
          <w:lang w:val="fr-FR"/>
        </w:rPr>
        <w:t>Les prestations de la mission de contrôle se termineront à la présentation de la comptabilité finale des travaux approuvée par les parties contractantes.</w:t>
      </w:r>
    </w:p>
    <w:p w14:paraId="52A39B64" w14:textId="77777777" w:rsidR="00B053D7" w:rsidRDefault="00B053D7" w:rsidP="00597476">
      <w:pPr>
        <w:spacing w:after="120"/>
        <w:jc w:val="both"/>
        <w:rPr>
          <w:lang w:val="fr-FR"/>
        </w:rPr>
      </w:pPr>
      <w:r w:rsidRPr="00B053D7">
        <w:rPr>
          <w:lang w:val="fr-FR"/>
        </w:rPr>
        <w:t>Tous les rapports seront produits en cinq (05) exemplaires sur support papier et seront accompagnés de deux (02) exemplaires sur support numérique aux formats usuels (Word, Excel, Auto</w:t>
      </w:r>
      <w:r w:rsidR="007F1621" w:rsidRPr="00B053D7">
        <w:rPr>
          <w:lang w:val="fr-FR"/>
        </w:rPr>
        <w:t>CAD</w:t>
      </w:r>
      <w:r w:rsidRPr="00B053D7">
        <w:rPr>
          <w:lang w:val="fr-FR"/>
        </w:rPr>
        <w:t>, etc.).</w:t>
      </w:r>
    </w:p>
    <w:p w14:paraId="698D1A74" w14:textId="77777777" w:rsidR="00E56009" w:rsidRPr="00B053D7" w:rsidRDefault="00E56009" w:rsidP="00E56009">
      <w:pPr>
        <w:jc w:val="both"/>
        <w:rPr>
          <w:lang w:val="fr-FR"/>
        </w:rPr>
      </w:pPr>
    </w:p>
    <w:p w14:paraId="653CB240" w14:textId="77777777" w:rsidR="00B053D7" w:rsidRPr="00B053D7" w:rsidRDefault="00C97846" w:rsidP="00AB1BFE">
      <w:pPr>
        <w:pStyle w:val="Titre3"/>
        <w:rPr>
          <w:b/>
          <w:i/>
          <w:lang w:val="fr-FR"/>
        </w:rPr>
      </w:pPr>
      <w:bookmarkStart w:id="46" w:name="_Toc168669615"/>
      <w:r>
        <w:rPr>
          <w:b/>
          <w:i/>
          <w:lang w:val="fr-FR"/>
        </w:rPr>
        <w:lastRenderedPageBreak/>
        <w:t>7</w:t>
      </w:r>
      <w:r w:rsidR="00B053D7" w:rsidRPr="00B053D7">
        <w:rPr>
          <w:b/>
          <w:i/>
          <w:lang w:val="fr-FR"/>
        </w:rPr>
        <w:t>.</w:t>
      </w:r>
      <w:r w:rsidR="00AD690E">
        <w:rPr>
          <w:b/>
          <w:i/>
          <w:lang w:val="fr-FR"/>
        </w:rPr>
        <w:t>1.</w:t>
      </w:r>
      <w:r w:rsidR="00B053D7" w:rsidRPr="00B053D7">
        <w:rPr>
          <w:b/>
          <w:i/>
          <w:lang w:val="fr-FR"/>
        </w:rPr>
        <w:t>4 Rapports d'expertises</w:t>
      </w:r>
      <w:bookmarkEnd w:id="46"/>
    </w:p>
    <w:p w14:paraId="648F207B" w14:textId="77777777" w:rsidR="004C78C0" w:rsidRDefault="00B053D7" w:rsidP="00597476">
      <w:pPr>
        <w:spacing w:after="120"/>
        <w:jc w:val="both"/>
        <w:rPr>
          <w:lang w:val="fr-FR"/>
        </w:rPr>
      </w:pPr>
      <w:r w:rsidRPr="00B053D7">
        <w:rPr>
          <w:lang w:val="fr-FR"/>
        </w:rPr>
        <w:t xml:space="preserve">Les documents figurant dans le tableau ci-dessous dans les délais prescrits ci-dessous, et d'une façon générale tous les documents à la charge du Consultant mentionnés dans le présent marché et dont les délais de remise seront fixés par </w:t>
      </w:r>
      <w:r w:rsidR="00E56009">
        <w:rPr>
          <w:lang w:val="fr-FR"/>
        </w:rPr>
        <w:t>l’UGP</w:t>
      </w:r>
      <w:r w:rsidRPr="00B053D7">
        <w:rPr>
          <w:lang w:val="fr-FR"/>
        </w:rPr>
        <w:t xml:space="preserve">. A défaut d'indication dans le présent TDR, tous les rapports </w:t>
      </w:r>
      <w:r w:rsidR="00A64A4C">
        <w:rPr>
          <w:lang w:val="fr-FR"/>
        </w:rPr>
        <w:t>mensuels</w:t>
      </w:r>
      <w:r w:rsidRPr="00B053D7">
        <w:rPr>
          <w:lang w:val="fr-FR"/>
        </w:rPr>
        <w:t xml:space="preserve"> et définitifs seront remis en cinq (05) exemplaires sur support papier et en deux (02) exemplaires sur support informatique.</w:t>
      </w:r>
    </w:p>
    <w:p w14:paraId="61DE09B7" w14:textId="77777777" w:rsidR="00E56009" w:rsidRPr="00B053D7" w:rsidRDefault="00E56009" w:rsidP="00E56009">
      <w:pPr>
        <w:jc w:val="both"/>
        <w:rPr>
          <w:lang w:val="fr-FR"/>
        </w:rPr>
      </w:pPr>
    </w:p>
    <w:tbl>
      <w:tblPr>
        <w:tblW w:w="5392" w:type="pct"/>
        <w:jc w:val="center"/>
        <w:tblCellMar>
          <w:left w:w="40" w:type="dxa"/>
          <w:right w:w="40" w:type="dxa"/>
        </w:tblCellMar>
        <w:tblLook w:val="0000" w:firstRow="0" w:lastRow="0" w:firstColumn="0" w:lastColumn="0" w:noHBand="0" w:noVBand="0"/>
      </w:tblPr>
      <w:tblGrid>
        <w:gridCol w:w="4893"/>
        <w:gridCol w:w="5184"/>
      </w:tblGrid>
      <w:tr w:rsidR="00B053D7" w:rsidRPr="001D1DBF" w14:paraId="40AC400B" w14:textId="77777777" w:rsidTr="00F00875">
        <w:trPr>
          <w:trHeight w:hRule="exact" w:val="511"/>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1E279510" w14:textId="77777777" w:rsidR="00B053D7" w:rsidRPr="00B053D7" w:rsidRDefault="00B053D7" w:rsidP="00F00875">
            <w:pPr>
              <w:shd w:val="clear" w:color="auto" w:fill="FFFFFF"/>
              <w:spacing w:line="276" w:lineRule="auto"/>
              <w:jc w:val="center"/>
              <w:rPr>
                <w:b/>
                <w:lang w:val="fr-FR"/>
              </w:rPr>
            </w:pPr>
            <w:r w:rsidRPr="00B053D7">
              <w:rPr>
                <w:b/>
                <w:iCs/>
                <w:color w:val="000000"/>
                <w:lang w:val="fr-FR"/>
              </w:rPr>
              <w:t>Désignation du document</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6F8E49A5" w14:textId="77777777" w:rsidR="00B053D7" w:rsidRPr="00B053D7" w:rsidRDefault="002E1970" w:rsidP="00F00875">
            <w:pPr>
              <w:shd w:val="clear" w:color="auto" w:fill="FFFFFF"/>
              <w:spacing w:line="276" w:lineRule="auto"/>
              <w:jc w:val="center"/>
              <w:rPr>
                <w:b/>
                <w:lang w:val="fr-FR"/>
              </w:rPr>
            </w:pPr>
            <w:r>
              <w:rPr>
                <w:b/>
                <w:iCs/>
                <w:color w:val="000000"/>
                <w:spacing w:val="-4"/>
                <w:lang w:val="fr-FR"/>
              </w:rPr>
              <w:t>Délai de remise en jours calend</w:t>
            </w:r>
            <w:r w:rsidR="00B053D7" w:rsidRPr="00B053D7">
              <w:rPr>
                <w:b/>
                <w:iCs/>
                <w:color w:val="000000"/>
                <w:spacing w:val="-4"/>
                <w:lang w:val="fr-FR"/>
              </w:rPr>
              <w:t>aires</w:t>
            </w:r>
          </w:p>
        </w:tc>
      </w:tr>
      <w:tr w:rsidR="00B053D7" w:rsidRPr="001D1DBF" w14:paraId="08388BA6" w14:textId="77777777" w:rsidTr="00F00875">
        <w:trPr>
          <w:trHeight w:hRule="exact" w:val="951"/>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2B21BEA3" w14:textId="77777777" w:rsidR="00B053D7" w:rsidRPr="00B053D7" w:rsidRDefault="00B053D7" w:rsidP="00F00875">
            <w:pPr>
              <w:shd w:val="clear" w:color="auto" w:fill="FFFFFF"/>
              <w:spacing w:line="276" w:lineRule="auto"/>
              <w:ind w:left="48"/>
              <w:jc w:val="both"/>
              <w:rPr>
                <w:lang w:val="fr-FR"/>
              </w:rPr>
            </w:pPr>
            <w:r w:rsidRPr="00B053D7">
              <w:rPr>
                <w:iCs/>
                <w:color w:val="000000"/>
                <w:lang w:val="fr-FR"/>
              </w:rPr>
              <w:t>Planning d'intervention du consultant</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489B487C" w14:textId="77777777" w:rsidR="00B053D7" w:rsidRPr="00B053D7" w:rsidRDefault="00B053D7" w:rsidP="00F00875">
            <w:pPr>
              <w:shd w:val="clear" w:color="auto" w:fill="FFFFFF"/>
              <w:spacing w:line="276" w:lineRule="auto"/>
              <w:ind w:left="14" w:firstLine="5"/>
              <w:jc w:val="both"/>
              <w:rPr>
                <w:lang w:val="fr-FR"/>
              </w:rPr>
            </w:pPr>
            <w:r w:rsidRPr="00B053D7">
              <w:rPr>
                <w:iCs/>
                <w:color w:val="000000"/>
                <w:lang w:val="fr-FR"/>
              </w:rPr>
              <w:t>07 jours après la réception du Programme Général de Travail (PGT) de l'entreprise principale.</w:t>
            </w:r>
          </w:p>
        </w:tc>
      </w:tr>
      <w:tr w:rsidR="00B053D7" w:rsidRPr="001D1DBF" w14:paraId="478B87B2" w14:textId="77777777" w:rsidTr="00F00875">
        <w:trPr>
          <w:trHeight w:hRule="exact" w:val="688"/>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7C522788" w14:textId="77777777" w:rsidR="00B053D7" w:rsidRPr="00B053D7" w:rsidRDefault="00B053D7" w:rsidP="00F00875">
            <w:pPr>
              <w:shd w:val="clear" w:color="auto" w:fill="FFFFFF"/>
              <w:spacing w:line="276" w:lineRule="auto"/>
              <w:ind w:left="43"/>
              <w:jc w:val="both"/>
              <w:rPr>
                <w:lang w:val="fr-FR"/>
              </w:rPr>
            </w:pPr>
            <w:r w:rsidRPr="00B053D7">
              <w:rPr>
                <w:iCs/>
                <w:color w:val="000000"/>
                <w:lang w:val="fr-FR"/>
              </w:rPr>
              <w:t>Actualisation du programme d'intervention du consultant</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76C39080" w14:textId="77777777" w:rsidR="00B053D7" w:rsidRPr="00B053D7" w:rsidRDefault="007F1621" w:rsidP="00F00875">
            <w:pPr>
              <w:shd w:val="clear" w:color="auto" w:fill="FFFFFF"/>
              <w:spacing w:line="276" w:lineRule="auto"/>
              <w:ind w:left="10" w:firstLine="10"/>
              <w:jc w:val="both"/>
              <w:rPr>
                <w:lang w:val="fr-FR"/>
              </w:rPr>
            </w:pPr>
            <w:r>
              <w:rPr>
                <w:iCs/>
                <w:color w:val="000000"/>
                <w:lang w:val="fr-FR"/>
              </w:rPr>
              <w:t>0</w:t>
            </w:r>
            <w:r w:rsidR="00B053D7" w:rsidRPr="00B053D7">
              <w:rPr>
                <w:iCs/>
                <w:color w:val="000000"/>
                <w:lang w:val="fr-FR"/>
              </w:rPr>
              <w:t>7 jours après la réception du PGT révisé de l'entreprise principale.</w:t>
            </w:r>
          </w:p>
        </w:tc>
      </w:tr>
      <w:tr w:rsidR="00B053D7" w:rsidRPr="001D1DBF" w14:paraId="0F4B5757" w14:textId="77777777" w:rsidTr="00F00875">
        <w:trPr>
          <w:trHeight w:hRule="exact" w:val="850"/>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4EE1819E" w14:textId="77777777" w:rsidR="00B053D7" w:rsidRPr="00B053D7" w:rsidRDefault="00B053D7" w:rsidP="00F00875">
            <w:pPr>
              <w:shd w:val="clear" w:color="auto" w:fill="FFFFFF"/>
              <w:spacing w:line="276" w:lineRule="auto"/>
              <w:ind w:left="48"/>
              <w:jc w:val="both"/>
              <w:rPr>
                <w:lang w:val="fr-FR"/>
              </w:rPr>
            </w:pPr>
            <w:r w:rsidRPr="00B053D7">
              <w:rPr>
                <w:iCs/>
                <w:color w:val="000000"/>
                <w:lang w:val="fr-FR"/>
              </w:rPr>
              <w:t>Liste des experts mobilisables pour les missions d'expertises ponctuelles</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3C366EF4" w14:textId="77777777" w:rsidR="00B053D7" w:rsidRPr="00B053D7" w:rsidRDefault="006E4DB4" w:rsidP="00F00875">
            <w:pPr>
              <w:shd w:val="clear" w:color="auto" w:fill="FFFFFF"/>
              <w:spacing w:line="276" w:lineRule="auto"/>
              <w:jc w:val="both"/>
              <w:rPr>
                <w:lang w:val="fr-FR"/>
              </w:rPr>
            </w:pPr>
            <w:r>
              <w:rPr>
                <w:iCs/>
                <w:color w:val="000000"/>
                <w:lang w:val="fr-FR"/>
              </w:rPr>
              <w:t>Chaque fois que la nécessité se présente</w:t>
            </w:r>
            <w:r w:rsidR="00B053D7" w:rsidRPr="00B053D7">
              <w:rPr>
                <w:iCs/>
                <w:color w:val="000000"/>
                <w:lang w:val="fr-FR"/>
              </w:rPr>
              <w:t>.</w:t>
            </w:r>
          </w:p>
        </w:tc>
      </w:tr>
      <w:tr w:rsidR="00B053D7" w:rsidRPr="001D1DBF" w14:paraId="3D08FD44" w14:textId="77777777" w:rsidTr="00F00875">
        <w:trPr>
          <w:trHeight w:hRule="exact" w:val="1030"/>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58627022" w14:textId="77777777" w:rsidR="00B053D7" w:rsidRPr="00B053D7" w:rsidRDefault="00B053D7" w:rsidP="00F00875">
            <w:pPr>
              <w:shd w:val="clear" w:color="auto" w:fill="FFFFFF"/>
              <w:spacing w:line="276" w:lineRule="auto"/>
              <w:ind w:left="34"/>
              <w:jc w:val="both"/>
              <w:rPr>
                <w:lang w:val="fr-FR"/>
              </w:rPr>
            </w:pPr>
            <w:r w:rsidRPr="00B053D7">
              <w:rPr>
                <w:iCs/>
                <w:color w:val="000000"/>
                <w:lang w:val="fr-FR"/>
              </w:rPr>
              <w:t xml:space="preserve">Avis sur les documents d'entreprise relevant des attributions du </w:t>
            </w:r>
            <w:r w:rsidRPr="00B053D7">
              <w:rPr>
                <w:lang w:val="fr-FR"/>
              </w:rPr>
              <w:t>Maitre Œuvre Délégué</w:t>
            </w:r>
            <w:r w:rsidRPr="00B053D7">
              <w:rPr>
                <w:iCs/>
                <w:color w:val="000000"/>
                <w:lang w:val="fr-FR"/>
              </w:rPr>
              <w:t xml:space="preserve"> en vertu.</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5374A5C9" w14:textId="77777777" w:rsidR="00B053D7" w:rsidRPr="00B053D7" w:rsidRDefault="00B053D7" w:rsidP="006E4DB4">
            <w:pPr>
              <w:shd w:val="clear" w:color="auto" w:fill="FFFFFF"/>
              <w:spacing w:line="276" w:lineRule="auto"/>
              <w:ind w:left="10" w:firstLine="5"/>
              <w:jc w:val="both"/>
              <w:rPr>
                <w:lang w:val="fr-FR"/>
              </w:rPr>
            </w:pPr>
            <w:r w:rsidRPr="00B053D7">
              <w:rPr>
                <w:iCs/>
                <w:color w:val="000000"/>
                <w:lang w:val="fr-FR"/>
              </w:rPr>
              <w:t>délai fixé par les marchés d'entreprise.</w:t>
            </w:r>
          </w:p>
        </w:tc>
      </w:tr>
      <w:tr w:rsidR="00B053D7" w:rsidRPr="001D1DBF" w14:paraId="6496D169" w14:textId="77777777" w:rsidTr="00F00875">
        <w:trPr>
          <w:trHeight w:hRule="exact" w:val="691"/>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1CE8ED1A" w14:textId="77777777" w:rsidR="00B053D7" w:rsidRPr="00B053D7" w:rsidRDefault="00B053D7" w:rsidP="00F00875">
            <w:pPr>
              <w:shd w:val="clear" w:color="auto" w:fill="FFFFFF"/>
              <w:spacing w:line="276" w:lineRule="auto"/>
              <w:ind w:left="43"/>
              <w:jc w:val="both"/>
              <w:rPr>
                <w:lang w:val="fr-FR"/>
              </w:rPr>
            </w:pPr>
            <w:r w:rsidRPr="00B053D7">
              <w:rPr>
                <w:iCs/>
                <w:color w:val="000000"/>
                <w:lang w:val="fr-FR"/>
              </w:rPr>
              <w:t>Plan de contrôle des travaux.</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2EDCB84B" w14:textId="77777777" w:rsidR="00B053D7" w:rsidRPr="00B053D7" w:rsidRDefault="00B053D7" w:rsidP="00F00875">
            <w:pPr>
              <w:shd w:val="clear" w:color="auto" w:fill="FFFFFF"/>
              <w:spacing w:line="276" w:lineRule="auto"/>
              <w:ind w:left="14" w:firstLine="14"/>
              <w:jc w:val="both"/>
              <w:rPr>
                <w:lang w:val="fr-FR"/>
              </w:rPr>
            </w:pPr>
            <w:r w:rsidRPr="00B053D7">
              <w:rPr>
                <w:iCs/>
                <w:color w:val="000000"/>
                <w:lang w:val="fr-FR"/>
              </w:rPr>
              <w:t>01 mois après l'approbation du PAQ de l'entreprise afférent à chaque lot de travaux.</w:t>
            </w:r>
          </w:p>
        </w:tc>
      </w:tr>
      <w:tr w:rsidR="00B053D7" w:rsidRPr="001D1DBF" w14:paraId="34FF06BC" w14:textId="77777777" w:rsidTr="00F00875">
        <w:trPr>
          <w:trHeight w:hRule="exact" w:val="998"/>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08ECA3E1" w14:textId="77777777" w:rsidR="00B053D7" w:rsidRPr="00B053D7" w:rsidRDefault="00B053D7" w:rsidP="00F00875">
            <w:pPr>
              <w:shd w:val="clear" w:color="auto" w:fill="FFFFFF"/>
              <w:spacing w:line="276" w:lineRule="auto"/>
              <w:ind w:left="43"/>
              <w:jc w:val="both"/>
              <w:rPr>
                <w:lang w:val="fr-FR"/>
              </w:rPr>
            </w:pPr>
            <w:r w:rsidRPr="00B053D7">
              <w:rPr>
                <w:iCs/>
                <w:color w:val="000000"/>
                <w:lang w:val="fr-FR"/>
              </w:rPr>
              <w:t xml:space="preserve">Propositions de documents destinés à l'entreprise relevant des attributions du </w:t>
            </w:r>
            <w:r w:rsidRPr="00B053D7">
              <w:rPr>
                <w:lang w:val="fr-FR"/>
              </w:rPr>
              <w:t>Maitre Œuvre Délégué</w:t>
            </w:r>
            <w:r w:rsidRPr="00B053D7">
              <w:rPr>
                <w:iCs/>
                <w:color w:val="000000"/>
                <w:lang w:val="fr-FR"/>
              </w:rPr>
              <w:t xml:space="preserve"> en vertu du présent marché.</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7957B671" w14:textId="77777777" w:rsidR="00B053D7" w:rsidRPr="00B053D7" w:rsidRDefault="00B053D7" w:rsidP="00F00875">
            <w:pPr>
              <w:shd w:val="clear" w:color="auto" w:fill="FFFFFF"/>
              <w:spacing w:line="276" w:lineRule="auto"/>
              <w:jc w:val="both"/>
              <w:rPr>
                <w:lang w:val="fr-FR"/>
              </w:rPr>
            </w:pPr>
            <w:r w:rsidRPr="00B053D7">
              <w:rPr>
                <w:iCs/>
                <w:color w:val="000000"/>
                <w:lang w:val="fr-FR"/>
              </w:rPr>
              <w:t>03 jours ouvrables avant la date limite d'envoi.</w:t>
            </w:r>
          </w:p>
        </w:tc>
      </w:tr>
      <w:tr w:rsidR="00B053D7" w:rsidRPr="001D1DBF" w14:paraId="7B27043A" w14:textId="77777777" w:rsidTr="00F00875">
        <w:trPr>
          <w:trHeight w:hRule="exact" w:val="704"/>
          <w:jc w:val="center"/>
        </w:trPr>
        <w:tc>
          <w:tcPr>
            <w:tcW w:w="2428" w:type="pct"/>
            <w:tcBorders>
              <w:top w:val="single" w:sz="6" w:space="0" w:color="auto"/>
              <w:left w:val="single" w:sz="6" w:space="0" w:color="auto"/>
              <w:bottom w:val="single" w:sz="6" w:space="0" w:color="auto"/>
              <w:right w:val="single" w:sz="6" w:space="0" w:color="auto"/>
            </w:tcBorders>
            <w:shd w:val="clear" w:color="auto" w:fill="FFFFFF"/>
            <w:vAlign w:val="center"/>
          </w:tcPr>
          <w:p w14:paraId="36B2338A" w14:textId="77777777" w:rsidR="00B053D7" w:rsidRPr="00B053D7" w:rsidRDefault="00B053D7" w:rsidP="00F00875">
            <w:pPr>
              <w:shd w:val="clear" w:color="auto" w:fill="FFFFFF"/>
              <w:spacing w:line="276" w:lineRule="auto"/>
              <w:ind w:left="38" w:firstLine="5"/>
              <w:jc w:val="both"/>
              <w:rPr>
                <w:lang w:val="fr-FR"/>
              </w:rPr>
            </w:pPr>
            <w:r w:rsidRPr="00B053D7">
              <w:rPr>
                <w:iCs/>
                <w:color w:val="000000"/>
                <w:lang w:val="fr-FR"/>
              </w:rPr>
              <w:t>Documents périodiques destinés à la maîtrise d'ouvrage et reporting.</w:t>
            </w:r>
          </w:p>
        </w:tc>
        <w:tc>
          <w:tcPr>
            <w:tcW w:w="2572" w:type="pct"/>
            <w:tcBorders>
              <w:top w:val="single" w:sz="6" w:space="0" w:color="auto"/>
              <w:left w:val="single" w:sz="6" w:space="0" w:color="auto"/>
              <w:bottom w:val="single" w:sz="6" w:space="0" w:color="auto"/>
              <w:right w:val="single" w:sz="6" w:space="0" w:color="auto"/>
            </w:tcBorders>
            <w:shd w:val="clear" w:color="auto" w:fill="FFFFFF"/>
            <w:vAlign w:val="center"/>
          </w:tcPr>
          <w:p w14:paraId="6D6FF56B" w14:textId="77777777" w:rsidR="00B053D7" w:rsidRPr="00B053D7" w:rsidRDefault="00B053D7" w:rsidP="00F00875">
            <w:pPr>
              <w:shd w:val="clear" w:color="auto" w:fill="FFFFFF"/>
              <w:spacing w:line="276" w:lineRule="auto"/>
              <w:ind w:left="5" w:firstLine="5"/>
              <w:jc w:val="both"/>
              <w:rPr>
                <w:lang w:val="fr-FR"/>
              </w:rPr>
            </w:pPr>
            <w:r w:rsidRPr="00B053D7">
              <w:rPr>
                <w:iCs/>
                <w:color w:val="000000"/>
                <w:lang w:val="fr-FR"/>
              </w:rPr>
              <w:t xml:space="preserve">Périodicité fixée par le </w:t>
            </w:r>
            <w:r w:rsidRPr="00B053D7">
              <w:rPr>
                <w:lang w:val="fr-FR"/>
              </w:rPr>
              <w:t>Maitre Œuvre Délégué</w:t>
            </w:r>
            <w:r w:rsidRPr="00B053D7">
              <w:rPr>
                <w:iCs/>
                <w:color w:val="000000"/>
                <w:lang w:val="fr-FR"/>
              </w:rPr>
              <w:t>.</w:t>
            </w:r>
          </w:p>
        </w:tc>
      </w:tr>
    </w:tbl>
    <w:p w14:paraId="22DA16BD" w14:textId="77777777" w:rsidR="0035242C" w:rsidRPr="0035242C" w:rsidRDefault="00C97846" w:rsidP="00AB1BFE">
      <w:pPr>
        <w:pStyle w:val="Titre1"/>
        <w:rPr>
          <w:b/>
          <w:i/>
          <w:sz w:val="28"/>
          <w:szCs w:val="28"/>
          <w:lang w:val="fr-FR"/>
        </w:rPr>
      </w:pPr>
      <w:bookmarkStart w:id="47" w:name="_Toc168669616"/>
      <w:r>
        <w:rPr>
          <w:b/>
          <w:i/>
          <w:sz w:val="28"/>
          <w:szCs w:val="28"/>
          <w:lang w:val="fr-FR"/>
        </w:rPr>
        <w:t>8</w:t>
      </w:r>
      <w:r w:rsidR="0035242C" w:rsidRPr="0035242C">
        <w:rPr>
          <w:b/>
          <w:i/>
          <w:sz w:val="28"/>
          <w:szCs w:val="28"/>
          <w:lang w:val="fr-FR"/>
        </w:rPr>
        <w:t>. Modalité de paiement des prestations</w:t>
      </w:r>
      <w:bookmarkEnd w:id="47"/>
    </w:p>
    <w:p w14:paraId="23A71945" w14:textId="77777777" w:rsidR="0035242C" w:rsidRDefault="0035242C" w:rsidP="00597476">
      <w:pPr>
        <w:spacing w:after="120"/>
        <w:jc w:val="both"/>
        <w:rPr>
          <w:lang w:val="fr-FR"/>
        </w:rPr>
      </w:pPr>
      <w:r w:rsidRPr="0035242C">
        <w:rPr>
          <w:lang w:val="fr-FR"/>
        </w:rPr>
        <w:t>Les honoraires du Consultant et le calendrier de leur versement seront conformes aux directives de la BID et la modalité figurant dans le contrat conclu entre l’UGP et le Consultant</w:t>
      </w:r>
      <w:r w:rsidR="006436E8">
        <w:rPr>
          <w:lang w:val="fr-FR"/>
        </w:rPr>
        <w:t xml:space="preserve">. Le contrat qui sera au temps passé, </w:t>
      </w:r>
      <w:r w:rsidRPr="0035242C">
        <w:rPr>
          <w:lang w:val="fr-FR"/>
        </w:rPr>
        <w:t>sera soumis à l’approbation de la banque</w:t>
      </w:r>
      <w:r w:rsidR="006436E8">
        <w:rPr>
          <w:lang w:val="fr-FR"/>
        </w:rPr>
        <w:t xml:space="preserve"> avant signature</w:t>
      </w:r>
      <w:r w:rsidRPr="0035242C">
        <w:rPr>
          <w:lang w:val="fr-FR"/>
        </w:rPr>
        <w:t xml:space="preserve">. </w:t>
      </w:r>
      <w:r w:rsidR="006436E8">
        <w:rPr>
          <w:lang w:val="fr-FR"/>
        </w:rPr>
        <w:t xml:space="preserve">Cependant, </w:t>
      </w:r>
      <w:r w:rsidR="00CD5D6B">
        <w:rPr>
          <w:lang w:val="fr-FR"/>
        </w:rPr>
        <w:t>p</w:t>
      </w:r>
      <w:r w:rsidR="004407F2">
        <w:rPr>
          <w:lang w:val="fr-FR"/>
        </w:rPr>
        <w:t>our l</w:t>
      </w:r>
      <w:r w:rsidR="006436E8">
        <w:rPr>
          <w:lang w:val="fr-FR"/>
        </w:rPr>
        <w:t>a phase E</w:t>
      </w:r>
      <w:r w:rsidR="004407F2">
        <w:rPr>
          <w:lang w:val="fr-FR"/>
        </w:rPr>
        <w:t xml:space="preserve">tudes, les paiements </w:t>
      </w:r>
      <w:r w:rsidR="006436E8">
        <w:rPr>
          <w:lang w:val="fr-FR"/>
        </w:rPr>
        <w:t>seront faits sur la base des</w:t>
      </w:r>
      <w:r w:rsidR="00CD5D6B">
        <w:rPr>
          <w:lang w:val="fr-FR"/>
        </w:rPr>
        <w:t xml:space="preserve"> livrable</w:t>
      </w:r>
      <w:r w:rsidR="006436E8">
        <w:rPr>
          <w:lang w:val="fr-FR"/>
        </w:rPr>
        <w:t>s.</w:t>
      </w:r>
      <w:r w:rsidR="004407F2">
        <w:rPr>
          <w:lang w:val="fr-FR"/>
        </w:rPr>
        <w:t xml:space="preserve"> </w:t>
      </w:r>
    </w:p>
    <w:sectPr w:rsidR="0035242C" w:rsidSect="00F61E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6FB8E" w14:textId="77777777" w:rsidR="001F1878" w:rsidRDefault="001F1878" w:rsidP="00365D66">
      <w:r>
        <w:separator/>
      </w:r>
    </w:p>
  </w:endnote>
  <w:endnote w:type="continuationSeparator" w:id="0">
    <w:p w14:paraId="5C0DA930" w14:textId="77777777" w:rsidR="001F1878" w:rsidRDefault="001F1878" w:rsidP="0036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D9062" w14:textId="77777777" w:rsidR="00CB54B7" w:rsidRDefault="00CB54B7" w:rsidP="0041627D">
    <w:pPr>
      <w:pStyle w:val="Pieddepage"/>
      <w:jc w:val="right"/>
    </w:pPr>
  </w:p>
  <w:p w14:paraId="2EB8E9A9" w14:textId="77777777" w:rsidR="00CB54B7" w:rsidRDefault="00CB54B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169416"/>
      <w:docPartObj>
        <w:docPartGallery w:val="Page Numbers (Bottom of Page)"/>
        <w:docPartUnique/>
      </w:docPartObj>
    </w:sdtPr>
    <w:sdtEndPr/>
    <w:sdtContent>
      <w:p w14:paraId="6861554A" w14:textId="660D9024" w:rsidR="00CB54B7" w:rsidRDefault="00CB54B7">
        <w:pPr>
          <w:pStyle w:val="Pieddepage"/>
          <w:jc w:val="right"/>
        </w:pPr>
        <w:r>
          <w:fldChar w:fldCharType="begin"/>
        </w:r>
        <w:r>
          <w:instrText>PAGE   \* MERGEFORMAT</w:instrText>
        </w:r>
        <w:r>
          <w:fldChar w:fldCharType="separate"/>
        </w:r>
        <w:r w:rsidR="001D1DBF" w:rsidRPr="001D1DBF">
          <w:rPr>
            <w:noProof/>
            <w:lang w:val="fr-FR"/>
          </w:rPr>
          <w:t>44</w:t>
        </w:r>
        <w:r>
          <w:fldChar w:fldCharType="end"/>
        </w:r>
      </w:p>
    </w:sdtContent>
  </w:sdt>
  <w:p w14:paraId="7911F383" w14:textId="77777777" w:rsidR="00CB54B7" w:rsidRDefault="00CB54B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82436" w14:textId="77777777" w:rsidR="001F1878" w:rsidRDefault="001F1878" w:rsidP="00365D66">
      <w:r>
        <w:separator/>
      </w:r>
    </w:p>
  </w:footnote>
  <w:footnote w:type="continuationSeparator" w:id="0">
    <w:p w14:paraId="5DE6128D" w14:textId="77777777" w:rsidR="001F1878" w:rsidRDefault="001F1878" w:rsidP="00365D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2606B" w14:textId="77777777" w:rsidR="00CB54B7" w:rsidRDefault="00CB54B7">
    <w:pPr>
      <w:pStyle w:val="En-tte"/>
    </w:pPr>
    <w:r>
      <w:rPr>
        <w:noProof/>
      </w:rPr>
      <mc:AlternateContent>
        <mc:Choice Requires="wps">
          <w:drawing>
            <wp:anchor distT="0" distB="0" distL="114300" distR="114300" simplePos="0" relativeHeight="251659264" behindDoc="0" locked="0" layoutInCell="0" allowOverlap="1" wp14:anchorId="409CA014" wp14:editId="1E1561F1">
              <wp:simplePos x="0" y="0"/>
              <wp:positionH relativeFrom="page">
                <wp:posOffset>0</wp:posOffset>
              </wp:positionH>
              <wp:positionV relativeFrom="page">
                <wp:posOffset>190500</wp:posOffset>
              </wp:positionV>
              <wp:extent cx="7772400" cy="273050"/>
              <wp:effectExtent l="0" t="0" r="0" b="0"/>
              <wp:wrapNone/>
              <wp:docPr id="4" name="MSIPCM32dc4479bfa684870648f9ef" descr="{&quot;HashCode&quot;:-1813103172,&quot;Height&quot;:792.0,&quot;Width&quot;:612.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8F722" w14:textId="77777777" w:rsidR="00CB54B7" w:rsidRPr="00365D66" w:rsidRDefault="00CB54B7" w:rsidP="00365D66">
                          <w:pPr>
                            <w:rPr>
                              <w:rFonts w:ascii="Calibri" w:hAnsi="Calibri" w:cs="Calibri"/>
                              <w:color w:val="000000"/>
                              <w:sz w:val="20"/>
                            </w:rPr>
                          </w:pPr>
                          <w:r w:rsidRPr="00365D66">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9CA014" id="_x0000_t202" coordsize="21600,21600" o:spt="202" path="m,l,21600r21600,l21600,xe">
              <v:stroke joinstyle="miter"/>
              <v:path gradientshapeok="t" o:connecttype="rect"/>
            </v:shapetype>
            <v:shape id="MSIPCM32dc4479bfa684870648f9ef" o:spid="_x0000_s1029" type="#_x0000_t202" alt="{&quot;HashCode&quot;:-1813103172,&quot;Height&quot;:792.0,&quot;Width&quot;:612.0,&quot;Placement&quot;:&quot;Header&quot;,&quot;Index&quot;:&quot;Primary&quot;,&quot;Section&quot;:1,&quot;Top&quot;:0.0,&quot;Left&quot;:0.0}" style="position:absolute;margin-left:0;margin-top:15pt;width:612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" o:allowincell="f" filled="f" stroked="f" strokeweight=".5pt">
              <v:path arrowok="t"/>
              <v:textbox inset="20pt,0,,0">
                <w:txbxContent>
                  <w:p w:rsidR="00CB54B7" w:rsidRPr="00365D66" w:rsidRDefault="00CB54B7" w:rsidP="00365D66">
                    <w:pPr>
                      <w:rPr>
                        <w:rFonts w:ascii="Calibri" w:hAnsi="Calibri" w:cs="Calibri"/>
                        <w:color w:val="000000"/>
                        <w:sz w:val="20"/>
                      </w:rPr>
                    </w:pPr>
                    <w:r w:rsidRPr="00365D66">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5754"/>
    <w:multiLevelType w:val="hybridMultilevel"/>
    <w:tmpl w:val="BAAA9942"/>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C8C0320"/>
    <w:multiLevelType w:val="hybridMultilevel"/>
    <w:tmpl w:val="553EC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0B3516"/>
    <w:multiLevelType w:val="hybridMultilevel"/>
    <w:tmpl w:val="8702BB6E"/>
    <w:lvl w:ilvl="0" w:tplc="45068044">
      <w:start w:val="4"/>
      <w:numFmt w:val="bullet"/>
      <w:lvlText w:val="-"/>
      <w:lvlJc w:val="left"/>
      <w:pPr>
        <w:ind w:left="1723" w:hanging="360"/>
      </w:pPr>
      <w:rPr>
        <w:rFonts w:ascii="Times New Roman" w:eastAsia="Times New Roman" w:hAnsi="Times New Roman" w:cs="Times New Roman"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3" w15:restartNumberingAfterBreak="0">
    <w:nsid w:val="10D62706"/>
    <w:multiLevelType w:val="hybridMultilevel"/>
    <w:tmpl w:val="1F706DDA"/>
    <w:lvl w:ilvl="0" w:tplc="CDEED066">
      <w:numFmt w:val="bullet"/>
      <w:lvlText w:val="-"/>
      <w:lvlJc w:val="left"/>
      <w:pPr>
        <w:ind w:left="360" w:hanging="360"/>
      </w:pPr>
      <w:rPr>
        <w:rFonts w:ascii="Calibri" w:eastAsia="Calibri" w:hAnsi="Calibri" w:cs="Times New Roman" w:hint="default"/>
        <w:sz w:val="20"/>
        <w:szCs w:val="20"/>
      </w:rPr>
    </w:lvl>
    <w:lvl w:ilvl="1" w:tplc="AAE48F54">
      <w:start w:val="1"/>
      <w:numFmt w:val="bullet"/>
      <w:lvlText w:val="o"/>
      <w:lvlJc w:val="left"/>
      <w:pPr>
        <w:ind w:left="360" w:hanging="360"/>
      </w:pPr>
      <w:rPr>
        <w:rFonts w:ascii="Courier New" w:hAnsi="Courier New" w:cs="Courier New" w:hint="default"/>
        <w:sz w:val="20"/>
        <w:szCs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F51634"/>
    <w:multiLevelType w:val="hybridMultilevel"/>
    <w:tmpl w:val="27EE33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057FE8"/>
    <w:multiLevelType w:val="hybridMultilevel"/>
    <w:tmpl w:val="8464883C"/>
    <w:lvl w:ilvl="0" w:tplc="450680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3E7E"/>
    <w:multiLevelType w:val="hybridMultilevel"/>
    <w:tmpl w:val="3F8AE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E0883"/>
    <w:multiLevelType w:val="hybridMultilevel"/>
    <w:tmpl w:val="8B247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0F11BD"/>
    <w:multiLevelType w:val="hybridMultilevel"/>
    <w:tmpl w:val="7E24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979F7"/>
    <w:multiLevelType w:val="hybridMultilevel"/>
    <w:tmpl w:val="9EE673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87880"/>
    <w:multiLevelType w:val="hybridMultilevel"/>
    <w:tmpl w:val="5672B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177E62"/>
    <w:multiLevelType w:val="hybridMultilevel"/>
    <w:tmpl w:val="51F4801A"/>
    <w:lvl w:ilvl="0" w:tplc="CDEED06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85510B"/>
    <w:multiLevelType w:val="hybridMultilevel"/>
    <w:tmpl w:val="D64C9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FC7BA9"/>
    <w:multiLevelType w:val="hybridMultilevel"/>
    <w:tmpl w:val="86723698"/>
    <w:lvl w:ilvl="0" w:tplc="889426F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E64713"/>
    <w:multiLevelType w:val="hybridMultilevel"/>
    <w:tmpl w:val="D144C2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75B42"/>
    <w:multiLevelType w:val="hybridMultilevel"/>
    <w:tmpl w:val="24E48D64"/>
    <w:lvl w:ilvl="0" w:tplc="45068044">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B7202C"/>
    <w:multiLevelType w:val="hybridMultilevel"/>
    <w:tmpl w:val="DF94BE1E"/>
    <w:lvl w:ilvl="0" w:tplc="C91CC13E">
      <w:start w:val="1"/>
      <w:numFmt w:val="bullet"/>
      <w:lvlText w:val="-"/>
      <w:lvlJc w:val="left"/>
      <w:pPr>
        <w:tabs>
          <w:tab w:val="num" w:pos="1352"/>
        </w:tabs>
        <w:ind w:left="1352" w:hanging="36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3B08A7"/>
    <w:multiLevelType w:val="hybridMultilevel"/>
    <w:tmpl w:val="C45C8102"/>
    <w:lvl w:ilvl="0" w:tplc="040C0001">
      <w:start w:val="1"/>
      <w:numFmt w:val="bullet"/>
      <w:lvlText w:val=""/>
      <w:lvlJc w:val="left"/>
      <w:pPr>
        <w:tabs>
          <w:tab w:val="num" w:pos="1352"/>
        </w:tabs>
        <w:ind w:left="1352"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091DEA"/>
    <w:multiLevelType w:val="hybridMultilevel"/>
    <w:tmpl w:val="C32615AE"/>
    <w:lvl w:ilvl="0" w:tplc="45068044">
      <w:start w:val="4"/>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580C13"/>
    <w:multiLevelType w:val="hybridMultilevel"/>
    <w:tmpl w:val="AA562F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2274EB"/>
    <w:multiLevelType w:val="hybridMultilevel"/>
    <w:tmpl w:val="3E98D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D220CB"/>
    <w:multiLevelType w:val="multilevel"/>
    <w:tmpl w:val="BA1A0C0A"/>
    <w:lvl w:ilvl="0">
      <w:start w:val="1"/>
      <w:numFmt w:val="decimal"/>
      <w:lvlText w:val="%1."/>
      <w:lvlJc w:val="left"/>
      <w:pPr>
        <w:ind w:left="720" w:hanging="360"/>
      </w:pPr>
      <w:rPr>
        <w:rFonts w:hint="default"/>
      </w:rPr>
    </w:lvl>
    <w:lvl w:ilvl="1">
      <w:start w:val="2"/>
      <w:numFmt w:val="decimal"/>
      <w:isLgl/>
      <w:lvlText w:val="%1.%2"/>
      <w:lvlJc w:val="left"/>
      <w:pPr>
        <w:ind w:left="1042" w:hanging="660"/>
      </w:pPr>
      <w:rPr>
        <w:rFonts w:hint="default"/>
        <w:b w:val="0"/>
        <w:color w:val="000000" w:themeColor="text1"/>
      </w:rPr>
    </w:lvl>
    <w:lvl w:ilvl="2">
      <w:start w:val="2"/>
      <w:numFmt w:val="decimal"/>
      <w:isLgl/>
      <w:lvlText w:val="%1.%2.%3"/>
      <w:lvlJc w:val="left"/>
      <w:pPr>
        <w:ind w:left="1124" w:hanging="720"/>
      </w:pPr>
      <w:rPr>
        <w:rFonts w:hint="default"/>
        <w:b w:val="0"/>
        <w:color w:val="000000" w:themeColor="text1"/>
      </w:rPr>
    </w:lvl>
    <w:lvl w:ilvl="3">
      <w:start w:val="2"/>
      <w:numFmt w:val="decimal"/>
      <w:isLgl/>
      <w:lvlText w:val="%1.%2.%3.%4"/>
      <w:lvlJc w:val="left"/>
      <w:pPr>
        <w:ind w:left="1146" w:hanging="720"/>
      </w:pPr>
      <w:rPr>
        <w:rFonts w:hint="default"/>
        <w:b w:val="0"/>
        <w:color w:val="000000" w:themeColor="text1"/>
      </w:rPr>
    </w:lvl>
    <w:lvl w:ilvl="4">
      <w:start w:val="1"/>
      <w:numFmt w:val="decimal"/>
      <w:isLgl/>
      <w:lvlText w:val="%1.%2.%3.%4.%5"/>
      <w:lvlJc w:val="left"/>
      <w:pPr>
        <w:ind w:left="1528" w:hanging="1080"/>
      </w:pPr>
      <w:rPr>
        <w:rFonts w:hint="default"/>
        <w:b w:val="0"/>
        <w:color w:val="000000" w:themeColor="text1"/>
      </w:rPr>
    </w:lvl>
    <w:lvl w:ilvl="5">
      <w:start w:val="1"/>
      <w:numFmt w:val="decimal"/>
      <w:isLgl/>
      <w:lvlText w:val="%1.%2.%3.%4.%5.%6"/>
      <w:lvlJc w:val="left"/>
      <w:pPr>
        <w:ind w:left="1550" w:hanging="1080"/>
      </w:pPr>
      <w:rPr>
        <w:rFonts w:hint="default"/>
        <w:b w:val="0"/>
        <w:color w:val="000000" w:themeColor="text1"/>
      </w:rPr>
    </w:lvl>
    <w:lvl w:ilvl="6">
      <w:start w:val="1"/>
      <w:numFmt w:val="decimal"/>
      <w:isLgl/>
      <w:lvlText w:val="%1.%2.%3.%4.%5.%6.%7"/>
      <w:lvlJc w:val="left"/>
      <w:pPr>
        <w:ind w:left="1932" w:hanging="1440"/>
      </w:pPr>
      <w:rPr>
        <w:rFonts w:hint="default"/>
        <w:b w:val="0"/>
        <w:color w:val="000000" w:themeColor="text1"/>
      </w:rPr>
    </w:lvl>
    <w:lvl w:ilvl="7">
      <w:start w:val="1"/>
      <w:numFmt w:val="decimal"/>
      <w:isLgl/>
      <w:lvlText w:val="%1.%2.%3.%4.%5.%6.%7.%8"/>
      <w:lvlJc w:val="left"/>
      <w:pPr>
        <w:ind w:left="1954" w:hanging="1440"/>
      </w:pPr>
      <w:rPr>
        <w:rFonts w:hint="default"/>
        <w:b w:val="0"/>
        <w:color w:val="000000" w:themeColor="text1"/>
      </w:rPr>
    </w:lvl>
    <w:lvl w:ilvl="8">
      <w:start w:val="1"/>
      <w:numFmt w:val="decimal"/>
      <w:isLgl/>
      <w:lvlText w:val="%1.%2.%3.%4.%5.%6.%7.%8.%9"/>
      <w:lvlJc w:val="left"/>
      <w:pPr>
        <w:ind w:left="2336" w:hanging="1800"/>
      </w:pPr>
      <w:rPr>
        <w:rFonts w:hint="default"/>
        <w:b w:val="0"/>
        <w:color w:val="000000" w:themeColor="text1"/>
      </w:rPr>
    </w:lvl>
  </w:abstractNum>
  <w:abstractNum w:abstractNumId="22" w15:restartNumberingAfterBreak="0">
    <w:nsid w:val="651825D1"/>
    <w:multiLevelType w:val="hybridMultilevel"/>
    <w:tmpl w:val="E9FE6C1C"/>
    <w:lvl w:ilvl="0" w:tplc="040C000B">
      <w:start w:val="1"/>
      <w:numFmt w:val="bullet"/>
      <w:lvlText w:val=""/>
      <w:lvlJc w:val="left"/>
      <w:pPr>
        <w:ind w:left="1287" w:hanging="360"/>
      </w:pPr>
      <w:rPr>
        <w:rFonts w:ascii="Wingdings" w:hAnsi="Wingdings" w:hint="default"/>
      </w:rPr>
    </w:lvl>
    <w:lvl w:ilvl="1" w:tplc="FFFFFFFF">
      <w:start w:val="1"/>
      <w:numFmt w:val="bullet"/>
      <w:lvlText w:val=""/>
      <w:lvlJc w:val="left"/>
      <w:pPr>
        <w:ind w:left="1635" w:hanging="360"/>
      </w:pPr>
      <w:rPr>
        <w:rFonts w:ascii="Wingdings" w:hAnsi="Wingdings"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66441A50"/>
    <w:multiLevelType w:val="hybridMultilevel"/>
    <w:tmpl w:val="4AA067BA"/>
    <w:lvl w:ilvl="0" w:tplc="B95C76C8">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733EE"/>
    <w:multiLevelType w:val="hybridMultilevel"/>
    <w:tmpl w:val="D7F6896A"/>
    <w:lvl w:ilvl="0" w:tplc="B6C42ED4">
      <w:start w:val="1"/>
      <w:numFmt w:val="bullet"/>
      <w:lvlText w:val="-"/>
      <w:lvlJc w:val="left"/>
      <w:pPr>
        <w:ind w:left="720" w:hanging="360"/>
      </w:pPr>
      <w:rPr>
        <w:rFonts w:ascii="Courier New" w:hAnsi="Courier New"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B9009D"/>
    <w:multiLevelType w:val="hybridMultilevel"/>
    <w:tmpl w:val="648CE818"/>
    <w:lvl w:ilvl="0" w:tplc="A39C075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94639D"/>
    <w:multiLevelType w:val="multilevel"/>
    <w:tmpl w:val="1A3CF06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eastAsia="Times New Roman" w:hint="default"/>
      </w:rPr>
    </w:lvl>
    <w:lvl w:ilvl="2">
      <w:start w:val="5"/>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7" w15:restartNumberingAfterBreak="0">
    <w:nsid w:val="6BA039A0"/>
    <w:multiLevelType w:val="hybridMultilevel"/>
    <w:tmpl w:val="BBA435FA"/>
    <w:lvl w:ilvl="0" w:tplc="3E4C4C3A">
      <w:numFmt w:val="bullet"/>
      <w:lvlText w:val="-"/>
      <w:lvlJc w:val="left"/>
      <w:pPr>
        <w:ind w:left="720" w:hanging="360"/>
      </w:pPr>
      <w:rPr>
        <w:rFonts w:ascii="Arial" w:eastAsia="Times New Roman" w:hAnsi="Arial" w:cs="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935B9A"/>
    <w:multiLevelType w:val="hybridMultilevel"/>
    <w:tmpl w:val="E8C08D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286BA2"/>
    <w:multiLevelType w:val="hybridMultilevel"/>
    <w:tmpl w:val="03B48CD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3E125C"/>
    <w:multiLevelType w:val="hybridMultilevel"/>
    <w:tmpl w:val="2270A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3076D"/>
    <w:multiLevelType w:val="hybridMultilevel"/>
    <w:tmpl w:val="0466FAF4"/>
    <w:lvl w:ilvl="0" w:tplc="B6C42ED4">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1133B3"/>
    <w:multiLevelType w:val="hybridMultilevel"/>
    <w:tmpl w:val="1CF8A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5"/>
  </w:num>
  <w:num w:numId="3">
    <w:abstractNumId w:val="0"/>
  </w:num>
  <w:num w:numId="4">
    <w:abstractNumId w:val="4"/>
  </w:num>
  <w:num w:numId="5">
    <w:abstractNumId w:val="18"/>
  </w:num>
  <w:num w:numId="6">
    <w:abstractNumId w:val="15"/>
  </w:num>
  <w:num w:numId="7">
    <w:abstractNumId w:val="10"/>
  </w:num>
  <w:num w:numId="8">
    <w:abstractNumId w:val="20"/>
  </w:num>
  <w:num w:numId="9">
    <w:abstractNumId w:val="7"/>
  </w:num>
  <w:num w:numId="10">
    <w:abstractNumId w:val="29"/>
  </w:num>
  <w:num w:numId="11">
    <w:abstractNumId w:val="2"/>
  </w:num>
  <w:num w:numId="12">
    <w:abstractNumId w:val="25"/>
  </w:num>
  <w:num w:numId="13">
    <w:abstractNumId w:val="27"/>
  </w:num>
  <w:num w:numId="14">
    <w:abstractNumId w:val="3"/>
  </w:num>
  <w:num w:numId="15">
    <w:abstractNumId w:val="11"/>
  </w:num>
  <w:num w:numId="16">
    <w:abstractNumId w:val="8"/>
  </w:num>
  <w:num w:numId="17">
    <w:abstractNumId w:val="23"/>
  </w:num>
  <w:num w:numId="18">
    <w:abstractNumId w:val="28"/>
  </w:num>
  <w:num w:numId="19">
    <w:abstractNumId w:val="6"/>
  </w:num>
  <w:num w:numId="20">
    <w:abstractNumId w:val="13"/>
  </w:num>
  <w:num w:numId="21">
    <w:abstractNumId w:val="14"/>
  </w:num>
  <w:num w:numId="22">
    <w:abstractNumId w:val="30"/>
  </w:num>
  <w:num w:numId="23">
    <w:abstractNumId w:val="9"/>
  </w:num>
  <w:num w:numId="24">
    <w:abstractNumId w:val="32"/>
  </w:num>
  <w:num w:numId="25">
    <w:abstractNumId w:val="31"/>
  </w:num>
  <w:num w:numId="26">
    <w:abstractNumId w:val="21"/>
  </w:num>
  <w:num w:numId="27">
    <w:abstractNumId w:val="26"/>
  </w:num>
  <w:num w:numId="28">
    <w:abstractNumId w:val="24"/>
  </w:num>
  <w:num w:numId="29">
    <w:abstractNumId w:val="1"/>
  </w:num>
  <w:num w:numId="30">
    <w:abstractNumId w:val="17"/>
  </w:num>
  <w:num w:numId="31">
    <w:abstractNumId w:val="22"/>
  </w:num>
  <w:num w:numId="32">
    <w:abstractNumId w:val="16"/>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xMjc3M7C0MLc0NjNT0lEKTi0uzszPAykwrAUAECk2VCwAAAA="/>
  </w:docVars>
  <w:rsids>
    <w:rsidRoot w:val="00365D66"/>
    <w:rsid w:val="00010303"/>
    <w:rsid w:val="00021A42"/>
    <w:rsid w:val="000326FC"/>
    <w:rsid w:val="00041B6F"/>
    <w:rsid w:val="00043B00"/>
    <w:rsid w:val="000458B1"/>
    <w:rsid w:val="0005004E"/>
    <w:rsid w:val="00055861"/>
    <w:rsid w:val="00057A75"/>
    <w:rsid w:val="00060EF4"/>
    <w:rsid w:val="00071352"/>
    <w:rsid w:val="00071F96"/>
    <w:rsid w:val="000723EC"/>
    <w:rsid w:val="00074017"/>
    <w:rsid w:val="00082BCA"/>
    <w:rsid w:val="00092FAA"/>
    <w:rsid w:val="00093286"/>
    <w:rsid w:val="00094550"/>
    <w:rsid w:val="00097E3E"/>
    <w:rsid w:val="000A5404"/>
    <w:rsid w:val="000B79E9"/>
    <w:rsid w:val="000C41BC"/>
    <w:rsid w:val="000D1D20"/>
    <w:rsid w:val="000D5963"/>
    <w:rsid w:val="000E21C7"/>
    <w:rsid w:val="000E3322"/>
    <w:rsid w:val="000E4A7C"/>
    <w:rsid w:val="000F3256"/>
    <w:rsid w:val="000F3AFC"/>
    <w:rsid w:val="000F7251"/>
    <w:rsid w:val="000F7876"/>
    <w:rsid w:val="00107347"/>
    <w:rsid w:val="0012567D"/>
    <w:rsid w:val="00127791"/>
    <w:rsid w:val="00133F8E"/>
    <w:rsid w:val="00136354"/>
    <w:rsid w:val="001419A8"/>
    <w:rsid w:val="001463FB"/>
    <w:rsid w:val="00182089"/>
    <w:rsid w:val="001827A3"/>
    <w:rsid w:val="001A2FE5"/>
    <w:rsid w:val="001B35EE"/>
    <w:rsid w:val="001B48FF"/>
    <w:rsid w:val="001B498F"/>
    <w:rsid w:val="001B5E09"/>
    <w:rsid w:val="001B73E4"/>
    <w:rsid w:val="001C041D"/>
    <w:rsid w:val="001C0AEF"/>
    <w:rsid w:val="001C39DB"/>
    <w:rsid w:val="001C610B"/>
    <w:rsid w:val="001C67EE"/>
    <w:rsid w:val="001D1DBF"/>
    <w:rsid w:val="001D5F03"/>
    <w:rsid w:val="001E2538"/>
    <w:rsid w:val="001E2F17"/>
    <w:rsid w:val="001E5D51"/>
    <w:rsid w:val="001F1878"/>
    <w:rsid w:val="001F43C9"/>
    <w:rsid w:val="0020382A"/>
    <w:rsid w:val="002165E7"/>
    <w:rsid w:val="002172B0"/>
    <w:rsid w:val="0021782F"/>
    <w:rsid w:val="002202F6"/>
    <w:rsid w:val="00234B7A"/>
    <w:rsid w:val="00236C33"/>
    <w:rsid w:val="00237474"/>
    <w:rsid w:val="00240024"/>
    <w:rsid w:val="002468E5"/>
    <w:rsid w:val="00262CB8"/>
    <w:rsid w:val="002656D4"/>
    <w:rsid w:val="00277D81"/>
    <w:rsid w:val="00280412"/>
    <w:rsid w:val="002837A8"/>
    <w:rsid w:val="00292392"/>
    <w:rsid w:val="002927A0"/>
    <w:rsid w:val="00295CCA"/>
    <w:rsid w:val="002A0020"/>
    <w:rsid w:val="002A301D"/>
    <w:rsid w:val="002B2190"/>
    <w:rsid w:val="002B7327"/>
    <w:rsid w:val="002C72A1"/>
    <w:rsid w:val="002D1D9A"/>
    <w:rsid w:val="002D1E55"/>
    <w:rsid w:val="002E1970"/>
    <w:rsid w:val="002E6D92"/>
    <w:rsid w:val="00301BBE"/>
    <w:rsid w:val="00304C10"/>
    <w:rsid w:val="00313424"/>
    <w:rsid w:val="00314F24"/>
    <w:rsid w:val="00316D5C"/>
    <w:rsid w:val="003236E1"/>
    <w:rsid w:val="00325853"/>
    <w:rsid w:val="00331DF0"/>
    <w:rsid w:val="00332920"/>
    <w:rsid w:val="00332ED8"/>
    <w:rsid w:val="00334E22"/>
    <w:rsid w:val="00346AD7"/>
    <w:rsid w:val="0035242C"/>
    <w:rsid w:val="00352A97"/>
    <w:rsid w:val="00353C0F"/>
    <w:rsid w:val="003559CB"/>
    <w:rsid w:val="003564EA"/>
    <w:rsid w:val="00356B35"/>
    <w:rsid w:val="00361E71"/>
    <w:rsid w:val="003620EA"/>
    <w:rsid w:val="00365D66"/>
    <w:rsid w:val="00366171"/>
    <w:rsid w:val="0037072E"/>
    <w:rsid w:val="00374258"/>
    <w:rsid w:val="00381DBB"/>
    <w:rsid w:val="00382B90"/>
    <w:rsid w:val="00386BFA"/>
    <w:rsid w:val="0038704B"/>
    <w:rsid w:val="00387779"/>
    <w:rsid w:val="003958E3"/>
    <w:rsid w:val="003A1AA7"/>
    <w:rsid w:val="003A40D7"/>
    <w:rsid w:val="003B080F"/>
    <w:rsid w:val="003B4712"/>
    <w:rsid w:val="003B6F53"/>
    <w:rsid w:val="003B70DA"/>
    <w:rsid w:val="003B7D18"/>
    <w:rsid w:val="003C13FD"/>
    <w:rsid w:val="003C4570"/>
    <w:rsid w:val="003D0753"/>
    <w:rsid w:val="003E1A8C"/>
    <w:rsid w:val="003E3681"/>
    <w:rsid w:val="003E59A9"/>
    <w:rsid w:val="003E5B34"/>
    <w:rsid w:val="00407C1C"/>
    <w:rsid w:val="00413061"/>
    <w:rsid w:val="00415696"/>
    <w:rsid w:val="0041627D"/>
    <w:rsid w:val="00420567"/>
    <w:rsid w:val="00424E37"/>
    <w:rsid w:val="0042571E"/>
    <w:rsid w:val="00426C69"/>
    <w:rsid w:val="00435C87"/>
    <w:rsid w:val="0043642A"/>
    <w:rsid w:val="004407F2"/>
    <w:rsid w:val="004408E0"/>
    <w:rsid w:val="0044134C"/>
    <w:rsid w:val="00443F2D"/>
    <w:rsid w:val="00444C87"/>
    <w:rsid w:val="004470B5"/>
    <w:rsid w:val="00460F94"/>
    <w:rsid w:val="004619AC"/>
    <w:rsid w:val="00463E57"/>
    <w:rsid w:val="00490EAE"/>
    <w:rsid w:val="004C78C0"/>
    <w:rsid w:val="004C7D60"/>
    <w:rsid w:val="004D5D14"/>
    <w:rsid w:val="004D6827"/>
    <w:rsid w:val="004E31C1"/>
    <w:rsid w:val="004E3B79"/>
    <w:rsid w:val="004E4843"/>
    <w:rsid w:val="004F2288"/>
    <w:rsid w:val="004F53FD"/>
    <w:rsid w:val="0050308C"/>
    <w:rsid w:val="005106C9"/>
    <w:rsid w:val="00516E4D"/>
    <w:rsid w:val="00517642"/>
    <w:rsid w:val="00525F50"/>
    <w:rsid w:val="00527E1C"/>
    <w:rsid w:val="0055184A"/>
    <w:rsid w:val="005553D9"/>
    <w:rsid w:val="0055744E"/>
    <w:rsid w:val="005612DD"/>
    <w:rsid w:val="00562F2F"/>
    <w:rsid w:val="00570DC9"/>
    <w:rsid w:val="005775B0"/>
    <w:rsid w:val="0058732C"/>
    <w:rsid w:val="0059089D"/>
    <w:rsid w:val="00593C9B"/>
    <w:rsid w:val="0059437A"/>
    <w:rsid w:val="00597476"/>
    <w:rsid w:val="00597DCD"/>
    <w:rsid w:val="005A05A9"/>
    <w:rsid w:val="005A31D6"/>
    <w:rsid w:val="005A3356"/>
    <w:rsid w:val="005A526A"/>
    <w:rsid w:val="005B1922"/>
    <w:rsid w:val="005B1E55"/>
    <w:rsid w:val="005B1EB1"/>
    <w:rsid w:val="005B36A2"/>
    <w:rsid w:val="005C0A5C"/>
    <w:rsid w:val="005C2DE3"/>
    <w:rsid w:val="005C3B66"/>
    <w:rsid w:val="005D1901"/>
    <w:rsid w:val="005D1DF2"/>
    <w:rsid w:val="005D3311"/>
    <w:rsid w:val="005E353B"/>
    <w:rsid w:val="005F41FD"/>
    <w:rsid w:val="00611614"/>
    <w:rsid w:val="00612B69"/>
    <w:rsid w:val="006178AC"/>
    <w:rsid w:val="00620605"/>
    <w:rsid w:val="00624807"/>
    <w:rsid w:val="00631E18"/>
    <w:rsid w:val="006436E8"/>
    <w:rsid w:val="0065002E"/>
    <w:rsid w:val="00665D8E"/>
    <w:rsid w:val="00666CB2"/>
    <w:rsid w:val="0066720D"/>
    <w:rsid w:val="0067418D"/>
    <w:rsid w:val="00674EBF"/>
    <w:rsid w:val="00676C19"/>
    <w:rsid w:val="006816E1"/>
    <w:rsid w:val="00683BA7"/>
    <w:rsid w:val="00693FE6"/>
    <w:rsid w:val="006A58E5"/>
    <w:rsid w:val="006B2CC8"/>
    <w:rsid w:val="006B485D"/>
    <w:rsid w:val="006B7A16"/>
    <w:rsid w:val="006B7CE6"/>
    <w:rsid w:val="006C4C88"/>
    <w:rsid w:val="006E07E7"/>
    <w:rsid w:val="006E4DB4"/>
    <w:rsid w:val="006E515C"/>
    <w:rsid w:val="006F27F6"/>
    <w:rsid w:val="006F5AE7"/>
    <w:rsid w:val="0070129F"/>
    <w:rsid w:val="007052E1"/>
    <w:rsid w:val="00705913"/>
    <w:rsid w:val="00707D3D"/>
    <w:rsid w:val="00713350"/>
    <w:rsid w:val="00714165"/>
    <w:rsid w:val="00714839"/>
    <w:rsid w:val="00714A03"/>
    <w:rsid w:val="0073034E"/>
    <w:rsid w:val="00731FB2"/>
    <w:rsid w:val="0073446C"/>
    <w:rsid w:val="00737715"/>
    <w:rsid w:val="007413E3"/>
    <w:rsid w:val="00750020"/>
    <w:rsid w:val="00753A93"/>
    <w:rsid w:val="00756EEF"/>
    <w:rsid w:val="00771099"/>
    <w:rsid w:val="007812D4"/>
    <w:rsid w:val="007837B5"/>
    <w:rsid w:val="00790F1C"/>
    <w:rsid w:val="007A0214"/>
    <w:rsid w:val="007A1532"/>
    <w:rsid w:val="007A5533"/>
    <w:rsid w:val="007A6728"/>
    <w:rsid w:val="007B26D6"/>
    <w:rsid w:val="007B7493"/>
    <w:rsid w:val="007C24AA"/>
    <w:rsid w:val="007C43B4"/>
    <w:rsid w:val="007E3A58"/>
    <w:rsid w:val="007F042E"/>
    <w:rsid w:val="007F1621"/>
    <w:rsid w:val="007F4B8E"/>
    <w:rsid w:val="007F7477"/>
    <w:rsid w:val="0080162D"/>
    <w:rsid w:val="008056A1"/>
    <w:rsid w:val="0081187C"/>
    <w:rsid w:val="008313ED"/>
    <w:rsid w:val="00833A7D"/>
    <w:rsid w:val="0083724F"/>
    <w:rsid w:val="00837583"/>
    <w:rsid w:val="00852CC7"/>
    <w:rsid w:val="00853092"/>
    <w:rsid w:val="008718CC"/>
    <w:rsid w:val="00872D35"/>
    <w:rsid w:val="0088641B"/>
    <w:rsid w:val="008A40E3"/>
    <w:rsid w:val="008B17D7"/>
    <w:rsid w:val="008B49C8"/>
    <w:rsid w:val="008B4C7B"/>
    <w:rsid w:val="008C571D"/>
    <w:rsid w:val="008C7BBC"/>
    <w:rsid w:val="008E30AA"/>
    <w:rsid w:val="008F00A8"/>
    <w:rsid w:val="008F2272"/>
    <w:rsid w:val="008F306E"/>
    <w:rsid w:val="00900BC0"/>
    <w:rsid w:val="00904346"/>
    <w:rsid w:val="009049FC"/>
    <w:rsid w:val="0090678D"/>
    <w:rsid w:val="00913CBC"/>
    <w:rsid w:val="00914403"/>
    <w:rsid w:val="00914772"/>
    <w:rsid w:val="00920B71"/>
    <w:rsid w:val="00922A35"/>
    <w:rsid w:val="00927DC8"/>
    <w:rsid w:val="00932D7F"/>
    <w:rsid w:val="0094226E"/>
    <w:rsid w:val="00961522"/>
    <w:rsid w:val="009634ED"/>
    <w:rsid w:val="0096673B"/>
    <w:rsid w:val="009715E6"/>
    <w:rsid w:val="009729F1"/>
    <w:rsid w:val="00976B66"/>
    <w:rsid w:val="00991D49"/>
    <w:rsid w:val="00995F2F"/>
    <w:rsid w:val="009A0E4B"/>
    <w:rsid w:val="009A7DDE"/>
    <w:rsid w:val="009B32EE"/>
    <w:rsid w:val="009B3722"/>
    <w:rsid w:val="009B6B31"/>
    <w:rsid w:val="009C163B"/>
    <w:rsid w:val="009D110C"/>
    <w:rsid w:val="009D443D"/>
    <w:rsid w:val="009D67E9"/>
    <w:rsid w:val="009E347B"/>
    <w:rsid w:val="00A02E13"/>
    <w:rsid w:val="00A03062"/>
    <w:rsid w:val="00A07ABD"/>
    <w:rsid w:val="00A12E5A"/>
    <w:rsid w:val="00A23F33"/>
    <w:rsid w:val="00A270A8"/>
    <w:rsid w:val="00A3180A"/>
    <w:rsid w:val="00A35231"/>
    <w:rsid w:val="00A47118"/>
    <w:rsid w:val="00A479CC"/>
    <w:rsid w:val="00A52751"/>
    <w:rsid w:val="00A60A8F"/>
    <w:rsid w:val="00A64A4C"/>
    <w:rsid w:val="00A6645C"/>
    <w:rsid w:val="00A679F6"/>
    <w:rsid w:val="00A67FE9"/>
    <w:rsid w:val="00A72CEC"/>
    <w:rsid w:val="00A7653A"/>
    <w:rsid w:val="00A76D45"/>
    <w:rsid w:val="00A87306"/>
    <w:rsid w:val="00A9069E"/>
    <w:rsid w:val="00A92B3D"/>
    <w:rsid w:val="00A93977"/>
    <w:rsid w:val="00A97546"/>
    <w:rsid w:val="00AA6669"/>
    <w:rsid w:val="00AB1BFE"/>
    <w:rsid w:val="00AB2EFA"/>
    <w:rsid w:val="00AD2541"/>
    <w:rsid w:val="00AD3F16"/>
    <w:rsid w:val="00AD690E"/>
    <w:rsid w:val="00AD7E6A"/>
    <w:rsid w:val="00AE2B76"/>
    <w:rsid w:val="00AE55B6"/>
    <w:rsid w:val="00AE7D65"/>
    <w:rsid w:val="00AF1494"/>
    <w:rsid w:val="00B02EF3"/>
    <w:rsid w:val="00B032A3"/>
    <w:rsid w:val="00B0376A"/>
    <w:rsid w:val="00B053D7"/>
    <w:rsid w:val="00B05DD5"/>
    <w:rsid w:val="00B06776"/>
    <w:rsid w:val="00B07651"/>
    <w:rsid w:val="00B07EA5"/>
    <w:rsid w:val="00B13517"/>
    <w:rsid w:val="00B1669D"/>
    <w:rsid w:val="00B21342"/>
    <w:rsid w:val="00B266E2"/>
    <w:rsid w:val="00B409EF"/>
    <w:rsid w:val="00B43209"/>
    <w:rsid w:val="00B60DBD"/>
    <w:rsid w:val="00B6205B"/>
    <w:rsid w:val="00B63E2C"/>
    <w:rsid w:val="00B67B38"/>
    <w:rsid w:val="00B70200"/>
    <w:rsid w:val="00B808CD"/>
    <w:rsid w:val="00B81F8D"/>
    <w:rsid w:val="00B84C09"/>
    <w:rsid w:val="00B8777E"/>
    <w:rsid w:val="00B925CD"/>
    <w:rsid w:val="00B93EC0"/>
    <w:rsid w:val="00BB0B47"/>
    <w:rsid w:val="00BB7733"/>
    <w:rsid w:val="00BB7BF4"/>
    <w:rsid w:val="00BD07F9"/>
    <w:rsid w:val="00BE4629"/>
    <w:rsid w:val="00BF3633"/>
    <w:rsid w:val="00BF5614"/>
    <w:rsid w:val="00C0041B"/>
    <w:rsid w:val="00C014A4"/>
    <w:rsid w:val="00C1669D"/>
    <w:rsid w:val="00C174E5"/>
    <w:rsid w:val="00C32A21"/>
    <w:rsid w:val="00C34C52"/>
    <w:rsid w:val="00C6073F"/>
    <w:rsid w:val="00C617B5"/>
    <w:rsid w:val="00C633EA"/>
    <w:rsid w:val="00C723E4"/>
    <w:rsid w:val="00C80ACF"/>
    <w:rsid w:val="00C85D5E"/>
    <w:rsid w:val="00C909B8"/>
    <w:rsid w:val="00C942C1"/>
    <w:rsid w:val="00C95606"/>
    <w:rsid w:val="00C97846"/>
    <w:rsid w:val="00CB4C9A"/>
    <w:rsid w:val="00CB54B7"/>
    <w:rsid w:val="00CB57AA"/>
    <w:rsid w:val="00CB5B22"/>
    <w:rsid w:val="00CB6DC4"/>
    <w:rsid w:val="00CC1DB6"/>
    <w:rsid w:val="00CC2F43"/>
    <w:rsid w:val="00CD2B1D"/>
    <w:rsid w:val="00CD5D6B"/>
    <w:rsid w:val="00CE1FF8"/>
    <w:rsid w:val="00CE58C7"/>
    <w:rsid w:val="00CF34D9"/>
    <w:rsid w:val="00D049EC"/>
    <w:rsid w:val="00D110FE"/>
    <w:rsid w:val="00D3357F"/>
    <w:rsid w:val="00D4188E"/>
    <w:rsid w:val="00D45288"/>
    <w:rsid w:val="00D46083"/>
    <w:rsid w:val="00D4734F"/>
    <w:rsid w:val="00D54A9E"/>
    <w:rsid w:val="00D60EB3"/>
    <w:rsid w:val="00D66075"/>
    <w:rsid w:val="00D74376"/>
    <w:rsid w:val="00D872EC"/>
    <w:rsid w:val="00DA17D7"/>
    <w:rsid w:val="00DA338D"/>
    <w:rsid w:val="00DA5379"/>
    <w:rsid w:val="00DB2994"/>
    <w:rsid w:val="00DC0098"/>
    <w:rsid w:val="00DC334C"/>
    <w:rsid w:val="00DC7C16"/>
    <w:rsid w:val="00DD01E5"/>
    <w:rsid w:val="00DD0D01"/>
    <w:rsid w:val="00DD51E3"/>
    <w:rsid w:val="00DF07E8"/>
    <w:rsid w:val="00DF4716"/>
    <w:rsid w:val="00DF57A9"/>
    <w:rsid w:val="00E029F8"/>
    <w:rsid w:val="00E02DDE"/>
    <w:rsid w:val="00E04FB5"/>
    <w:rsid w:val="00E06CBE"/>
    <w:rsid w:val="00E10346"/>
    <w:rsid w:val="00E15D32"/>
    <w:rsid w:val="00E160F2"/>
    <w:rsid w:val="00E2037C"/>
    <w:rsid w:val="00E220F7"/>
    <w:rsid w:val="00E240E9"/>
    <w:rsid w:val="00E277F8"/>
    <w:rsid w:val="00E32A9F"/>
    <w:rsid w:val="00E36827"/>
    <w:rsid w:val="00E3699D"/>
    <w:rsid w:val="00E43BEC"/>
    <w:rsid w:val="00E56009"/>
    <w:rsid w:val="00E56E73"/>
    <w:rsid w:val="00E613EF"/>
    <w:rsid w:val="00E64D8B"/>
    <w:rsid w:val="00E715BF"/>
    <w:rsid w:val="00E73525"/>
    <w:rsid w:val="00E8280C"/>
    <w:rsid w:val="00E84F41"/>
    <w:rsid w:val="00E85986"/>
    <w:rsid w:val="00E864D4"/>
    <w:rsid w:val="00E91A4B"/>
    <w:rsid w:val="00E9367D"/>
    <w:rsid w:val="00E9718B"/>
    <w:rsid w:val="00EB0591"/>
    <w:rsid w:val="00EB1DF6"/>
    <w:rsid w:val="00EB3A8D"/>
    <w:rsid w:val="00EC4BD7"/>
    <w:rsid w:val="00EE1C71"/>
    <w:rsid w:val="00EE3341"/>
    <w:rsid w:val="00EE57A7"/>
    <w:rsid w:val="00EF06DB"/>
    <w:rsid w:val="00EF1DCA"/>
    <w:rsid w:val="00EF6D87"/>
    <w:rsid w:val="00F00875"/>
    <w:rsid w:val="00F0442B"/>
    <w:rsid w:val="00F236AE"/>
    <w:rsid w:val="00F364DD"/>
    <w:rsid w:val="00F40CDB"/>
    <w:rsid w:val="00F42CA5"/>
    <w:rsid w:val="00F51C4A"/>
    <w:rsid w:val="00F55AED"/>
    <w:rsid w:val="00F61E11"/>
    <w:rsid w:val="00F65183"/>
    <w:rsid w:val="00F700C2"/>
    <w:rsid w:val="00F71E9C"/>
    <w:rsid w:val="00F7605D"/>
    <w:rsid w:val="00F82778"/>
    <w:rsid w:val="00F871FA"/>
    <w:rsid w:val="00F873D8"/>
    <w:rsid w:val="00F97A38"/>
    <w:rsid w:val="00FC2AC9"/>
    <w:rsid w:val="00FC362A"/>
    <w:rsid w:val="00FC45F7"/>
    <w:rsid w:val="00FC6C35"/>
    <w:rsid w:val="00FD064B"/>
    <w:rsid w:val="00FE495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A8A7A"/>
  <w15:docId w15:val="{68DEFAD7-0BA6-4B48-ADBB-DE21107F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D66"/>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365D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326F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715BF"/>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1B35EE"/>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1BFE"/>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Citation List,본문(내용),List Paragraph (numbered (a)),Colorful List - Accent 11,Bullets,List Paragraph (bulleted list),Bullet 1 List,FooterText,Paragraphe de liste1,Lettre d'introduction,Paragrafo elenco,List Paragraph1,Ha,liste à puces"/>
    <w:basedOn w:val="Normal"/>
    <w:link w:val="ParagraphedelisteCar"/>
    <w:uiPriority w:val="34"/>
    <w:qFormat/>
    <w:rsid w:val="00365D66"/>
    <w:pPr>
      <w:ind w:left="720"/>
    </w:pPr>
  </w:style>
  <w:style w:type="paragraph" w:customStyle="1" w:styleId="Style1">
    <w:name w:val="Style1"/>
    <w:basedOn w:val="Titre1"/>
    <w:link w:val="Style1Char"/>
    <w:qFormat/>
    <w:rsid w:val="00365D66"/>
    <w:pPr>
      <w:spacing w:after="240"/>
      <w:jc w:val="center"/>
    </w:pPr>
    <w:rPr>
      <w:rFonts w:ascii="Times New Roman Bold" w:eastAsia="Times New Roman" w:hAnsi="Times New Roman Bold" w:cs="Times New Roman"/>
      <w:b/>
      <w:color w:val="auto"/>
      <w:szCs w:val="20"/>
      <w:lang w:val="fr-FR"/>
    </w:rPr>
  </w:style>
  <w:style w:type="character" w:customStyle="1" w:styleId="Style1Char">
    <w:name w:val="Style1 Char"/>
    <w:basedOn w:val="Policepardfaut"/>
    <w:link w:val="Style1"/>
    <w:rsid w:val="00365D66"/>
    <w:rPr>
      <w:rFonts w:ascii="Times New Roman Bold" w:eastAsia="Times New Roman" w:hAnsi="Times New Roman Bold" w:cs="Times New Roman"/>
      <w:b/>
      <w:sz w:val="32"/>
      <w:szCs w:val="20"/>
      <w:lang w:val="fr-FR"/>
    </w:rPr>
  </w:style>
  <w:style w:type="character" w:customStyle="1" w:styleId="ParagraphedelisteCar">
    <w:name w:val="Paragraphe de liste Car"/>
    <w:aliases w:val="Citation List Car,본문(내용) Car,List Paragraph (numbered (a)) Car,Colorful List - Accent 11 Car,Bullets Car,List Paragraph (bulleted list) Car,Bullet 1 List Car,FooterText Car,Paragraphe de liste1 Car,Lettre d'introduction Car"/>
    <w:basedOn w:val="Policepardfaut"/>
    <w:link w:val="Paragraphedeliste"/>
    <w:uiPriority w:val="34"/>
    <w:rsid w:val="00365D66"/>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365D66"/>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365D66"/>
    <w:pPr>
      <w:tabs>
        <w:tab w:val="center" w:pos="4680"/>
        <w:tab w:val="right" w:pos="9360"/>
      </w:tabs>
    </w:pPr>
  </w:style>
  <w:style w:type="character" w:customStyle="1" w:styleId="En-tteCar">
    <w:name w:val="En-tête Car"/>
    <w:basedOn w:val="Policepardfaut"/>
    <w:link w:val="En-tte"/>
    <w:uiPriority w:val="99"/>
    <w:rsid w:val="00365D66"/>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365D66"/>
    <w:pPr>
      <w:tabs>
        <w:tab w:val="center" w:pos="4680"/>
        <w:tab w:val="right" w:pos="9360"/>
      </w:tabs>
    </w:pPr>
  </w:style>
  <w:style w:type="character" w:customStyle="1" w:styleId="PieddepageCar">
    <w:name w:val="Pied de page Car"/>
    <w:basedOn w:val="Policepardfaut"/>
    <w:link w:val="Pieddepage"/>
    <w:uiPriority w:val="99"/>
    <w:rsid w:val="00365D66"/>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5775B0"/>
    <w:rPr>
      <w:sz w:val="16"/>
      <w:szCs w:val="16"/>
    </w:rPr>
  </w:style>
  <w:style w:type="paragraph" w:styleId="Commentaire">
    <w:name w:val="annotation text"/>
    <w:basedOn w:val="Normal"/>
    <w:link w:val="CommentaireCar"/>
    <w:uiPriority w:val="99"/>
    <w:unhideWhenUsed/>
    <w:rsid w:val="005775B0"/>
    <w:rPr>
      <w:sz w:val="20"/>
      <w:szCs w:val="20"/>
    </w:rPr>
  </w:style>
  <w:style w:type="character" w:customStyle="1" w:styleId="CommentaireCar">
    <w:name w:val="Commentaire Car"/>
    <w:basedOn w:val="Policepardfaut"/>
    <w:link w:val="Commentaire"/>
    <w:uiPriority w:val="99"/>
    <w:rsid w:val="005775B0"/>
    <w:rPr>
      <w:rFonts w:ascii="Times New Roman" w:eastAsia="Times New Roman" w:hAnsi="Times New Roman" w:cs="Times New Roman"/>
      <w:sz w:val="20"/>
      <w:szCs w:val="20"/>
    </w:rPr>
  </w:style>
  <w:style w:type="paragraph" w:styleId="Textedebulles">
    <w:name w:val="Balloon Text"/>
    <w:basedOn w:val="Normal"/>
    <w:link w:val="TextedebullesCar"/>
    <w:uiPriority w:val="99"/>
    <w:semiHidden/>
    <w:unhideWhenUsed/>
    <w:rsid w:val="00516E4D"/>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6E4D"/>
    <w:rPr>
      <w:rFonts w:ascii="Segoe UI" w:eastAsia="Times New Roman" w:hAnsi="Segoe UI" w:cs="Segoe UI"/>
      <w:sz w:val="18"/>
      <w:szCs w:val="18"/>
    </w:rPr>
  </w:style>
  <w:style w:type="character" w:customStyle="1" w:styleId="Titre2Car">
    <w:name w:val="Titre 2 Car"/>
    <w:basedOn w:val="Policepardfaut"/>
    <w:link w:val="Titre2"/>
    <w:uiPriority w:val="9"/>
    <w:rsid w:val="000326FC"/>
    <w:rPr>
      <w:rFonts w:asciiTheme="majorHAnsi" w:eastAsiaTheme="majorEastAsia" w:hAnsiTheme="majorHAnsi" w:cstheme="majorBidi"/>
      <w:color w:val="2F5496" w:themeColor="accent1" w:themeShade="BF"/>
      <w:sz w:val="26"/>
      <w:szCs w:val="26"/>
    </w:rPr>
  </w:style>
  <w:style w:type="paragraph" w:styleId="PrformatHTML">
    <w:name w:val="HTML Preformatted"/>
    <w:basedOn w:val="Normal"/>
    <w:link w:val="PrformatHTMLCar"/>
    <w:uiPriority w:val="99"/>
    <w:semiHidden/>
    <w:unhideWhenUsed/>
    <w:rsid w:val="000326FC"/>
    <w:rPr>
      <w:rFonts w:ascii="Consolas" w:hAnsi="Consolas"/>
      <w:sz w:val="20"/>
      <w:szCs w:val="20"/>
    </w:rPr>
  </w:style>
  <w:style w:type="character" w:customStyle="1" w:styleId="PrformatHTMLCar">
    <w:name w:val="Préformaté HTML Car"/>
    <w:basedOn w:val="Policepardfaut"/>
    <w:link w:val="PrformatHTML"/>
    <w:uiPriority w:val="99"/>
    <w:semiHidden/>
    <w:rsid w:val="000326FC"/>
    <w:rPr>
      <w:rFonts w:ascii="Consolas" w:eastAsia="Times New Roman" w:hAnsi="Consolas" w:cs="Times New Roman"/>
      <w:sz w:val="20"/>
      <w:szCs w:val="20"/>
    </w:rPr>
  </w:style>
  <w:style w:type="paragraph" w:customStyle="1" w:styleId="Default">
    <w:name w:val="Default"/>
    <w:rsid w:val="001C0AEF"/>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table" w:styleId="Grilledutableau">
    <w:name w:val="Table Grid"/>
    <w:basedOn w:val="TableauNormal"/>
    <w:uiPriority w:val="39"/>
    <w:rsid w:val="00EE3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B925CD"/>
    <w:rPr>
      <w:b/>
      <w:bCs/>
    </w:rPr>
  </w:style>
  <w:style w:type="character" w:customStyle="1" w:styleId="ObjetducommentaireCar">
    <w:name w:val="Objet du commentaire Car"/>
    <w:basedOn w:val="CommentaireCar"/>
    <w:link w:val="Objetducommentaire"/>
    <w:uiPriority w:val="99"/>
    <w:semiHidden/>
    <w:rsid w:val="00B925CD"/>
    <w:rPr>
      <w:rFonts w:ascii="Times New Roman" w:eastAsia="Times New Roman" w:hAnsi="Times New Roman" w:cs="Times New Roman"/>
      <w:b/>
      <w:bCs/>
      <w:sz w:val="20"/>
      <w:szCs w:val="20"/>
    </w:rPr>
  </w:style>
  <w:style w:type="paragraph" w:styleId="Rvision">
    <w:name w:val="Revision"/>
    <w:hidden/>
    <w:uiPriority w:val="99"/>
    <w:semiHidden/>
    <w:rsid w:val="00B925CD"/>
    <w:pPr>
      <w:spacing w:after="0" w:line="240" w:lineRule="auto"/>
    </w:pPr>
    <w:rPr>
      <w:rFonts w:ascii="Times New Roman" w:eastAsia="Times New Roman" w:hAnsi="Times New Roman" w:cs="Times New Roman"/>
      <w:sz w:val="24"/>
      <w:szCs w:val="24"/>
    </w:rPr>
  </w:style>
  <w:style w:type="paragraph" w:styleId="TM1">
    <w:name w:val="toc 1"/>
    <w:basedOn w:val="Normal"/>
    <w:next w:val="Normal"/>
    <w:autoRedefine/>
    <w:uiPriority w:val="39"/>
    <w:rsid w:val="00382B90"/>
    <w:pPr>
      <w:tabs>
        <w:tab w:val="right" w:leader="dot" w:pos="9000"/>
      </w:tabs>
      <w:spacing w:after="120"/>
    </w:pPr>
    <w:rPr>
      <w:rFonts w:ascii="Arial" w:hAnsi="Arial" w:cs="Arial"/>
      <w:noProof/>
      <w:sz w:val="20"/>
      <w:szCs w:val="20"/>
      <w:lang w:val="en-GB"/>
    </w:rPr>
  </w:style>
  <w:style w:type="paragraph" w:styleId="TM2">
    <w:name w:val="toc 2"/>
    <w:basedOn w:val="Normal"/>
    <w:next w:val="Normal"/>
    <w:autoRedefine/>
    <w:uiPriority w:val="39"/>
    <w:rsid w:val="00C014A4"/>
    <w:pPr>
      <w:tabs>
        <w:tab w:val="left" w:pos="1260"/>
        <w:tab w:val="right" w:leader="dot" w:pos="9000"/>
      </w:tabs>
      <w:spacing w:before="120" w:after="120"/>
      <w:ind w:left="720" w:hanging="360"/>
      <w:jc w:val="both"/>
    </w:pPr>
    <w:rPr>
      <w:noProof/>
      <w:szCs w:val="20"/>
    </w:rPr>
  </w:style>
  <w:style w:type="character" w:styleId="Lienhypertexte">
    <w:name w:val="Hyperlink"/>
    <w:uiPriority w:val="99"/>
    <w:rsid w:val="00BB7BF4"/>
    <w:rPr>
      <w:rFonts w:cs="Times New Roman"/>
      <w:color w:val="0000FF"/>
      <w:u w:val="single"/>
    </w:rPr>
  </w:style>
  <w:style w:type="paragraph" w:styleId="Lgende">
    <w:name w:val="caption"/>
    <w:basedOn w:val="Normal"/>
    <w:next w:val="Normal"/>
    <w:uiPriority w:val="35"/>
    <w:unhideWhenUsed/>
    <w:qFormat/>
    <w:rsid w:val="00AE7D65"/>
    <w:pPr>
      <w:widowControl w:val="0"/>
      <w:autoSpaceDE w:val="0"/>
      <w:autoSpaceDN w:val="0"/>
      <w:adjustRightInd w:val="0"/>
      <w:spacing w:after="200"/>
    </w:pPr>
    <w:rPr>
      <w:rFonts w:eastAsiaTheme="minorEastAsia"/>
      <w:i/>
      <w:iCs/>
      <w:color w:val="44546A" w:themeColor="text2"/>
      <w:sz w:val="18"/>
      <w:szCs w:val="18"/>
      <w:lang w:val="fr-FR" w:eastAsia="fr-FR"/>
    </w:rPr>
  </w:style>
  <w:style w:type="paragraph" w:styleId="Corpsdetexte">
    <w:name w:val="Body Text"/>
    <w:basedOn w:val="Normal"/>
    <w:link w:val="CorpsdetexteCar"/>
    <w:uiPriority w:val="1"/>
    <w:qFormat/>
    <w:rsid w:val="00AE7D65"/>
    <w:pPr>
      <w:widowControl w:val="0"/>
      <w:autoSpaceDE w:val="0"/>
      <w:autoSpaceDN w:val="0"/>
      <w:adjustRightInd w:val="0"/>
      <w:spacing w:after="60" w:line="276" w:lineRule="auto"/>
      <w:ind w:left="118"/>
    </w:pPr>
    <w:rPr>
      <w:rFonts w:eastAsiaTheme="minorEastAsia"/>
      <w:sz w:val="28"/>
      <w:szCs w:val="28"/>
      <w:lang w:val="fr-FR" w:eastAsia="fr-FR"/>
    </w:rPr>
  </w:style>
  <w:style w:type="character" w:customStyle="1" w:styleId="CorpsdetexteCar">
    <w:name w:val="Corps de texte Car"/>
    <w:basedOn w:val="Policepardfaut"/>
    <w:link w:val="Corpsdetexte"/>
    <w:uiPriority w:val="99"/>
    <w:rsid w:val="00AE7D65"/>
    <w:rPr>
      <w:rFonts w:ascii="Times New Roman" w:eastAsiaTheme="minorEastAsia" w:hAnsi="Times New Roman" w:cs="Times New Roman"/>
      <w:sz w:val="28"/>
      <w:szCs w:val="28"/>
      <w:lang w:val="fr-FR" w:eastAsia="fr-FR"/>
    </w:rPr>
  </w:style>
  <w:style w:type="character" w:customStyle="1" w:styleId="Titre3Car">
    <w:name w:val="Titre 3 Car"/>
    <w:basedOn w:val="Policepardfaut"/>
    <w:link w:val="Titre3"/>
    <w:uiPriority w:val="9"/>
    <w:semiHidden/>
    <w:rsid w:val="00E715BF"/>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1B35EE"/>
    <w:rPr>
      <w:rFonts w:asciiTheme="majorHAnsi" w:eastAsiaTheme="majorEastAsia" w:hAnsiTheme="majorHAnsi" w:cstheme="majorBidi"/>
      <w:i/>
      <w:iCs/>
      <w:color w:val="2F5496" w:themeColor="accent1" w:themeShade="BF"/>
      <w:sz w:val="24"/>
      <w:szCs w:val="24"/>
    </w:rPr>
  </w:style>
  <w:style w:type="character" w:customStyle="1" w:styleId="Titre5Car">
    <w:name w:val="Titre 5 Car"/>
    <w:basedOn w:val="Policepardfaut"/>
    <w:link w:val="Titre5"/>
    <w:uiPriority w:val="9"/>
    <w:semiHidden/>
    <w:rsid w:val="00AB1BFE"/>
    <w:rPr>
      <w:rFonts w:asciiTheme="majorHAnsi" w:eastAsiaTheme="majorEastAsia" w:hAnsiTheme="majorHAnsi" w:cstheme="majorBidi"/>
      <w:color w:val="2F5496" w:themeColor="accent1" w:themeShade="BF"/>
      <w:sz w:val="24"/>
      <w:szCs w:val="24"/>
    </w:rPr>
  </w:style>
  <w:style w:type="paragraph" w:styleId="En-ttedetabledesmatires">
    <w:name w:val="TOC Heading"/>
    <w:basedOn w:val="Titre1"/>
    <w:next w:val="Normal"/>
    <w:uiPriority w:val="39"/>
    <w:unhideWhenUsed/>
    <w:qFormat/>
    <w:rsid w:val="00382B90"/>
    <w:pPr>
      <w:spacing w:line="259" w:lineRule="auto"/>
      <w:outlineLvl w:val="9"/>
    </w:pPr>
    <w:rPr>
      <w:lang w:val="fr-FR" w:eastAsia="fr-FR"/>
    </w:rPr>
  </w:style>
  <w:style w:type="paragraph" w:styleId="TM3">
    <w:name w:val="toc 3"/>
    <w:basedOn w:val="Normal"/>
    <w:next w:val="Normal"/>
    <w:autoRedefine/>
    <w:uiPriority w:val="39"/>
    <w:unhideWhenUsed/>
    <w:rsid w:val="00382B9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639ed93-8abe-4cdd-81c6-3555483c40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DE03C870CD54295FD969459862019" ma:contentTypeVersion="17" ma:contentTypeDescription="Create a new document." ma:contentTypeScope="" ma:versionID="6690474f3f9335048dc25a65df50c672">
  <xsd:schema xmlns:xsd="http://www.w3.org/2001/XMLSchema" xmlns:xs="http://www.w3.org/2001/XMLSchema" xmlns:p="http://schemas.microsoft.com/office/2006/metadata/properties" xmlns:ns3="e639ed93-8abe-4cdd-81c6-3555483c402e" xmlns:ns4="88768d85-c9c4-46a0-b12e-8c75d4ab7b5b" targetNamespace="http://schemas.microsoft.com/office/2006/metadata/properties" ma:root="true" ma:fieldsID="b4d57e9ff4fd3e67985ba4058e1c2960" ns3:_="" ns4:_="">
    <xsd:import namespace="e639ed93-8abe-4cdd-81c6-3555483c402e"/>
    <xsd:import namespace="88768d85-c9c4-46a0-b12e-8c75d4ab7b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9ed93-8abe-4cdd-81c6-3555483c4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68d85-c9c4-46a0-b12e-8c75d4ab7b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23DB3-7912-4C86-A3DC-5616332D70D6}">
  <ds:schemaRefs>
    <ds:schemaRef ds:uri="http://schemas.microsoft.com/sharepoint/v3/contenttype/forms"/>
  </ds:schemaRefs>
</ds:datastoreItem>
</file>

<file path=customXml/itemProps2.xml><?xml version="1.0" encoding="utf-8"?>
<ds:datastoreItem xmlns:ds="http://schemas.openxmlformats.org/officeDocument/2006/customXml" ds:itemID="{546FBD6F-C564-4762-9E35-5BA6A7CFF874}">
  <ds:schemaRefs>
    <ds:schemaRef ds:uri="http://schemas.microsoft.com/office/2006/metadata/properties"/>
    <ds:schemaRef ds:uri="http://schemas.microsoft.com/office/infopath/2007/PartnerControls"/>
    <ds:schemaRef ds:uri="e639ed93-8abe-4cdd-81c6-3555483c402e"/>
  </ds:schemaRefs>
</ds:datastoreItem>
</file>

<file path=customXml/itemProps3.xml><?xml version="1.0" encoding="utf-8"?>
<ds:datastoreItem xmlns:ds="http://schemas.openxmlformats.org/officeDocument/2006/customXml" ds:itemID="{55FCB2E4-D616-47E4-AC2C-FB1612E93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9ed93-8abe-4cdd-81c6-3555483c402e"/>
    <ds:schemaRef ds:uri="88768d85-c9c4-46a0-b12e-8c75d4ab7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66E10B-B6CA-426A-B923-3BC7C252E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16501</Words>
  <Characters>94061</Characters>
  <Application>Microsoft Office Word</Application>
  <DocSecurity>0</DocSecurity>
  <Lines>783</Lines>
  <Paragraphs>220</Paragraphs>
  <ScaleCrop>false</ScaleCrop>
  <HeadingPairs>
    <vt:vector size="2" baseType="variant">
      <vt:variant>
        <vt:lpstr>Titre</vt:lpstr>
      </vt:variant>
      <vt:variant>
        <vt:i4>1</vt:i4>
      </vt:variant>
    </vt:vector>
  </HeadingPairs>
  <TitlesOfParts>
    <vt:vector size="1" baseType="lpstr">
      <vt:lpstr/>
    </vt:vector>
  </TitlesOfParts>
  <Company>ISDB</Company>
  <LinksUpToDate>false</LinksUpToDate>
  <CharactersWithSpaces>110342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Bachir Olatoundji Souberou</dc:creator>
  <cp:keywords/>
  <dc:description/>
  <cp:lastModifiedBy>HP</cp:lastModifiedBy>
  <cp:revision>16</cp:revision>
  <cp:lastPrinted>2024-06-19T11:40:00Z</cp:lastPrinted>
  <dcterms:created xsi:type="dcterms:W3CDTF">2024-06-07T11:36:00Z</dcterms:created>
  <dcterms:modified xsi:type="dcterms:W3CDTF">2024-06-19T11:47:00Z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2023-07-21T15:43:23Z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910191b1-3012-4c5b-bcfb-29909b702ba7</vt:lpwstr>
  </property>
  <property fmtid="{D5CDD505-2E9C-101B-9397-08002B2CF9AE}" pid="8" name="MSIP_Label_9ef4adf7-25a7-4f52-a61a-df7190f1d881_ContentBits">
    <vt:lpwstr>1</vt:lpwstr>
  </property>
  <property fmtid="{D5CDD505-2E9C-101B-9397-08002B2CF9AE}" pid="9" name="ContentTypeId">
    <vt:lpwstr>0x010100F3BDE03C870CD54295FD969459862019</vt:lpwstr>
  </property>
</Properties>
</file>