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B242" w14:textId="77777777" w:rsidR="00E80825" w:rsidRPr="00813769" w:rsidRDefault="00E80825" w:rsidP="00E8082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DV_C28"/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1D95631A" w14:textId="77777777" w:rsidR="00E80825" w:rsidRDefault="00E80825" w:rsidP="00E8082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07078DC0" w14:textId="77777777" w:rsidR="00E80825" w:rsidRDefault="00E80825" w:rsidP="00E80825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47D5C628" w14:textId="77777777" w:rsidR="00E80825" w:rsidRPr="00AC7DFE" w:rsidRDefault="00E80825" w:rsidP="00E8082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F1FCA57" w14:textId="77777777" w:rsidR="00E80825" w:rsidRDefault="00E80825" w:rsidP="00E80825">
      <w:pPr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MINISTERE DE L’AGRICULTURE DE LA SOUVERAINETE ALIMENTAIRE ET DE L’ELEVAGE</w:t>
      </w:r>
    </w:p>
    <w:p w14:paraId="31A25555" w14:textId="77777777" w:rsidR="00E80825" w:rsidRDefault="00E80825" w:rsidP="00E80825">
      <w:pPr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……………………………..</w:t>
      </w:r>
    </w:p>
    <w:p w14:paraId="3BB05CBF" w14:textId="77777777" w:rsidR="00E80825" w:rsidRPr="00CB497E" w:rsidRDefault="00E80825" w:rsidP="00E80825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77E2CE12" w14:textId="77777777" w:rsidR="00E80825" w:rsidRPr="00CB497E" w:rsidRDefault="00E80825" w:rsidP="00E80825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53087BB4" w14:textId="77777777" w:rsidR="00E80825" w:rsidRPr="00AC7DFE" w:rsidRDefault="00E80825" w:rsidP="00E8082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077E8947" w14:textId="77777777" w:rsidR="00E80825" w:rsidRPr="00AC7DFE" w:rsidRDefault="00E80825" w:rsidP="00E80825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1C6516F4" w14:textId="77777777" w:rsidR="00E80825" w:rsidRPr="00AC7DFE" w:rsidRDefault="00E80825" w:rsidP="00E80825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6D2E3DEB" w14:textId="77777777" w:rsidR="00E80825" w:rsidRDefault="00E80825" w:rsidP="00E80825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220A51D1" w14:textId="08604092" w:rsidR="00E80825" w:rsidRPr="00F23A23" w:rsidRDefault="00E80825" w:rsidP="00E80825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 xml:space="preserve">Avis d’appel d’offres international </w:t>
      </w:r>
      <w:r>
        <w:rPr>
          <w:rFonts w:ascii="Arial" w:hAnsi="Arial" w:cs="Arial"/>
          <w:b/>
          <w:bCs/>
          <w:sz w:val="36"/>
          <w:szCs w:val="36"/>
        </w:rPr>
        <w:t xml:space="preserve">/ </w:t>
      </w:r>
      <w:r w:rsidRPr="00F23A23">
        <w:rPr>
          <w:rFonts w:ascii="Arial" w:hAnsi="Arial" w:cs="Arial"/>
          <w:b/>
          <w:bCs/>
          <w:sz w:val="36"/>
          <w:szCs w:val="36"/>
        </w:rPr>
        <w:t>Pays Membres</w:t>
      </w:r>
      <w:r>
        <w:rPr>
          <w:rFonts w:ascii="Arial" w:hAnsi="Arial" w:cs="Arial"/>
          <w:b/>
          <w:bCs/>
          <w:sz w:val="36"/>
          <w:szCs w:val="36"/>
        </w:rPr>
        <w:t xml:space="preserve"> (PM) REPORT N°2</w:t>
      </w:r>
    </w:p>
    <w:p w14:paraId="00F172B5" w14:textId="77777777" w:rsidR="00E80825" w:rsidRDefault="00E80825" w:rsidP="00E80825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49CA2A92" w14:textId="77777777" w:rsidR="00E80825" w:rsidRPr="000A6597" w:rsidRDefault="00E80825" w:rsidP="00E8082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Pr="004A5EAE">
        <w:rPr>
          <w:rFonts w:ascii="Arial" w:hAnsi="Arial" w:cs="Arial"/>
          <w:b/>
          <w:szCs w:val="24"/>
          <w:lang w:eastAsia="ar-SA"/>
        </w:rPr>
        <w:t>T_PDEAS/PRODAC_</w:t>
      </w:r>
      <w:r>
        <w:rPr>
          <w:rFonts w:ascii="Arial" w:hAnsi="Arial" w:cs="Arial"/>
          <w:b/>
          <w:szCs w:val="24"/>
          <w:lang w:eastAsia="ar-SA"/>
        </w:rPr>
        <w:t>179</w:t>
      </w:r>
    </w:p>
    <w:p w14:paraId="6BD0124E" w14:textId="77777777" w:rsidR="00E80825" w:rsidRPr="009B33EC" w:rsidRDefault="00E80825" w:rsidP="00E80825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285B3BE4" w14:textId="77777777" w:rsidR="00E80825" w:rsidRDefault="00E80825" w:rsidP="00E80825">
      <w:pPr>
        <w:rPr>
          <w:rFonts w:ascii="Arial" w:hAnsi="Arial" w:cs="Arial"/>
          <w:b/>
          <w:bCs/>
          <w:u w:val="single"/>
        </w:rPr>
      </w:pPr>
    </w:p>
    <w:p w14:paraId="4F154F8D" w14:textId="77777777" w:rsidR="00E80825" w:rsidRPr="00E80825" w:rsidRDefault="00E80825" w:rsidP="00E80825">
      <w:pPr>
        <w:contextualSpacing/>
        <w:jc w:val="left"/>
        <w:rPr>
          <w:b/>
          <w:sz w:val="32"/>
          <w:szCs w:val="32"/>
        </w:rPr>
      </w:pPr>
      <w:r w:rsidRPr="00E80825">
        <w:rPr>
          <w:b/>
          <w:bCs/>
          <w:sz w:val="32"/>
          <w:szCs w:val="32"/>
          <w:u w:val="single"/>
        </w:rPr>
        <w:t>Objet</w:t>
      </w:r>
      <w:r w:rsidRPr="00E80825">
        <w:rPr>
          <w:b/>
          <w:bCs/>
          <w:sz w:val="32"/>
          <w:szCs w:val="32"/>
        </w:rPr>
        <w:t> :</w:t>
      </w:r>
      <w:r w:rsidRPr="00E80825">
        <w:rPr>
          <w:b/>
          <w:sz w:val="32"/>
          <w:szCs w:val="32"/>
        </w:rPr>
        <w:t xml:space="preserve"> Constructions de bâtiments et de centrale solaire dans le DAC de Niombato</w:t>
      </w:r>
    </w:p>
    <w:p w14:paraId="438D2534" w14:textId="6F342F90" w:rsidR="00810AFB" w:rsidRPr="001B6E57" w:rsidRDefault="00810AFB" w:rsidP="001B6E57">
      <w:pPr>
        <w:pStyle w:val="Paragraphedeliste"/>
        <w:ind w:left="2160"/>
        <w:textAlignment w:val="auto"/>
        <w:rPr>
          <w:sz w:val="22"/>
          <w:szCs w:val="22"/>
        </w:rPr>
      </w:pPr>
    </w:p>
    <w:p w14:paraId="58D0F463" w14:textId="15F67884" w:rsidR="00E80825" w:rsidRDefault="00E80825" w:rsidP="00E80825">
      <w:pPr>
        <w:spacing w:before="120" w:line="276" w:lineRule="auto"/>
        <w:contextualSpacing/>
        <w:textAlignment w:val="auto"/>
        <w:rPr>
          <w:b/>
          <w:szCs w:val="24"/>
        </w:rPr>
      </w:pPr>
      <w:bookmarkStart w:id="1" w:name="_Hlk158157738"/>
      <w:r>
        <w:rPr>
          <w:szCs w:val="24"/>
        </w:rPr>
        <w:t>L’OUVERTURE DES PLIS</w:t>
      </w:r>
      <w:r w:rsidR="000530B0">
        <w:rPr>
          <w:szCs w:val="24"/>
        </w:rPr>
        <w:t>,</w:t>
      </w:r>
      <w:r>
        <w:rPr>
          <w:szCs w:val="24"/>
        </w:rPr>
        <w:t xml:space="preserve"> PREVUE INITIALEMENT </w:t>
      </w:r>
      <w:r w:rsidRPr="00633B7E">
        <w:rPr>
          <w:szCs w:val="24"/>
        </w:rPr>
        <w:t>LE</w:t>
      </w:r>
      <w:r>
        <w:rPr>
          <w:szCs w:val="24"/>
        </w:rPr>
        <w:t xml:space="preserve"> </w:t>
      </w:r>
      <w:r>
        <w:rPr>
          <w:b/>
          <w:bCs/>
          <w:szCs w:val="24"/>
        </w:rPr>
        <w:t>MARD</w:t>
      </w:r>
      <w:r w:rsidRPr="008943B8">
        <w:rPr>
          <w:b/>
          <w:bCs/>
          <w:szCs w:val="24"/>
        </w:rPr>
        <w:t xml:space="preserve">I </w:t>
      </w:r>
      <w:r>
        <w:rPr>
          <w:b/>
          <w:bCs/>
          <w:szCs w:val="24"/>
        </w:rPr>
        <w:t>23</w:t>
      </w:r>
      <w:r w:rsidRPr="008943B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JUILLET</w:t>
      </w:r>
      <w:r w:rsidRPr="008943B8">
        <w:rPr>
          <w:b/>
          <w:bCs/>
          <w:i/>
          <w:iCs/>
          <w:szCs w:val="24"/>
        </w:rPr>
        <w:t xml:space="preserve"> </w:t>
      </w:r>
      <w:r w:rsidRPr="00633B7E">
        <w:rPr>
          <w:b/>
          <w:bCs/>
          <w:i/>
          <w:iCs/>
          <w:szCs w:val="24"/>
        </w:rPr>
        <w:t>202</w:t>
      </w:r>
      <w:r>
        <w:rPr>
          <w:b/>
          <w:bCs/>
          <w:i/>
          <w:iCs/>
          <w:szCs w:val="24"/>
        </w:rPr>
        <w:t>4</w:t>
      </w:r>
      <w:r w:rsidRPr="00633B7E">
        <w:rPr>
          <w:b/>
          <w:bCs/>
          <w:i/>
          <w:iCs/>
          <w:szCs w:val="24"/>
        </w:rPr>
        <w:t xml:space="preserve"> </w:t>
      </w:r>
      <w:r w:rsidRPr="00633B7E">
        <w:rPr>
          <w:i/>
          <w:iCs/>
          <w:szCs w:val="24"/>
        </w:rPr>
        <w:t xml:space="preserve">A </w:t>
      </w:r>
      <w:r w:rsidRPr="00633B7E">
        <w:rPr>
          <w:b/>
          <w:bCs/>
          <w:szCs w:val="24"/>
        </w:rPr>
        <w:t xml:space="preserve">10 HEURES </w:t>
      </w:r>
      <w:r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MN</w:t>
      </w:r>
      <w:r w:rsidRPr="00E80825">
        <w:rPr>
          <w:szCs w:val="24"/>
        </w:rPr>
        <w:t xml:space="preserve"> </w:t>
      </w:r>
      <w:r w:rsidRPr="00633B7E">
        <w:rPr>
          <w:szCs w:val="24"/>
        </w:rPr>
        <w:t>A LA SALLE DE REUNION DU PRODAC</w:t>
      </w:r>
      <w:r>
        <w:rPr>
          <w:szCs w:val="24"/>
        </w:rPr>
        <w:t xml:space="preserve">, EST REPORTEE </w:t>
      </w:r>
      <w:r w:rsidR="000530B0">
        <w:rPr>
          <w:szCs w:val="24"/>
        </w:rPr>
        <w:t xml:space="preserve">AU </w:t>
      </w:r>
      <w:r w:rsidR="000530B0" w:rsidRPr="000530B0">
        <w:rPr>
          <w:b/>
          <w:szCs w:val="24"/>
        </w:rPr>
        <w:t>MARDI 03 SEPTEMBRE 2024</w:t>
      </w:r>
      <w:r w:rsidR="000530B0">
        <w:rPr>
          <w:b/>
          <w:szCs w:val="24"/>
        </w:rPr>
        <w:t xml:space="preserve"> </w:t>
      </w:r>
      <w:r w:rsidR="000530B0" w:rsidRPr="000530B0">
        <w:rPr>
          <w:b/>
          <w:bCs/>
          <w:szCs w:val="24"/>
        </w:rPr>
        <w:t xml:space="preserve">A </w:t>
      </w:r>
      <w:r w:rsidR="000530B0" w:rsidRPr="00633B7E">
        <w:rPr>
          <w:b/>
          <w:bCs/>
          <w:szCs w:val="24"/>
        </w:rPr>
        <w:t xml:space="preserve">10 HEURES </w:t>
      </w:r>
      <w:r w:rsidR="000530B0">
        <w:rPr>
          <w:b/>
          <w:bCs/>
          <w:szCs w:val="24"/>
        </w:rPr>
        <w:t>3</w:t>
      </w:r>
      <w:r w:rsidR="000530B0" w:rsidRPr="00633B7E">
        <w:rPr>
          <w:b/>
          <w:bCs/>
          <w:szCs w:val="24"/>
        </w:rPr>
        <w:t>0 MN</w:t>
      </w:r>
      <w:r w:rsidR="000530B0">
        <w:rPr>
          <w:b/>
          <w:bCs/>
          <w:szCs w:val="24"/>
        </w:rPr>
        <w:t xml:space="preserve"> AU MEME LIEU</w:t>
      </w:r>
      <w:r w:rsidR="000530B0">
        <w:rPr>
          <w:b/>
          <w:szCs w:val="24"/>
        </w:rPr>
        <w:t>.</w:t>
      </w:r>
    </w:p>
    <w:p w14:paraId="2B7A2543" w14:textId="745B0991" w:rsidR="00704778" w:rsidRPr="00704778" w:rsidRDefault="00704778" w:rsidP="00E80825">
      <w:pPr>
        <w:spacing w:before="120" w:line="276" w:lineRule="auto"/>
        <w:contextualSpacing/>
        <w:textAlignment w:val="auto"/>
        <w:rPr>
          <w:bCs/>
          <w:szCs w:val="24"/>
        </w:rPr>
      </w:pPr>
      <w:r w:rsidRPr="00704778">
        <w:rPr>
          <w:bCs/>
          <w:szCs w:val="24"/>
        </w:rPr>
        <w:t>LE DEPOT DES OFFRES SE POURSUIVRA JUSQU’A CETTE DATE.</w:t>
      </w:r>
    </w:p>
    <w:bookmarkEnd w:id="1"/>
    <w:p w14:paraId="7076926F" w14:textId="77777777" w:rsidR="009E7FEE" w:rsidRPr="001B6E57" w:rsidRDefault="009E7FEE" w:rsidP="001B6E57">
      <w:pPr>
        <w:pStyle w:val="Paragraphedeliste"/>
        <w:ind w:left="2160"/>
        <w:textAlignment w:val="auto"/>
        <w:rPr>
          <w:sz w:val="22"/>
          <w:szCs w:val="22"/>
        </w:rPr>
      </w:pPr>
    </w:p>
    <w:p w14:paraId="20E8FA0B" w14:textId="77777777" w:rsidR="006117DB" w:rsidRPr="001B6E57" w:rsidRDefault="006117DB" w:rsidP="001B6E57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 w:val="22"/>
          <w:szCs w:val="22"/>
          <w:u w:val="double"/>
          <w:lang w:val="fr-CA"/>
        </w:rPr>
      </w:pPr>
      <w:bookmarkStart w:id="2" w:name="_DV_M39"/>
      <w:bookmarkStart w:id="3" w:name="_DV_M40"/>
      <w:bookmarkEnd w:id="0"/>
      <w:bookmarkEnd w:id="2"/>
      <w:bookmarkEnd w:id="3"/>
    </w:p>
    <w:p w14:paraId="24CD342A" w14:textId="77777777" w:rsidR="002040ED" w:rsidRPr="001B6E57" w:rsidRDefault="006117DB" w:rsidP="001B6E57">
      <w:pPr>
        <w:tabs>
          <w:tab w:val="left" w:pos="4820"/>
        </w:tabs>
        <w:textAlignment w:val="auto"/>
        <w:rPr>
          <w:sz w:val="22"/>
          <w:szCs w:val="22"/>
        </w:rPr>
      </w:pPr>
      <w:r w:rsidRPr="001B6E57">
        <w:rPr>
          <w:sz w:val="22"/>
          <w:szCs w:val="22"/>
        </w:rPr>
        <w:t xml:space="preserve">                                                                   </w:t>
      </w:r>
    </w:p>
    <w:p w14:paraId="6F5703A0" w14:textId="77777777" w:rsidR="002040ED" w:rsidRPr="001B6E57" w:rsidRDefault="002040ED" w:rsidP="001B6E57">
      <w:pPr>
        <w:tabs>
          <w:tab w:val="left" w:pos="4820"/>
        </w:tabs>
        <w:textAlignment w:val="auto"/>
        <w:rPr>
          <w:sz w:val="22"/>
          <w:szCs w:val="22"/>
        </w:rPr>
      </w:pPr>
    </w:p>
    <w:p w14:paraId="4EC1AFEB" w14:textId="3FD3055A" w:rsidR="00E80825" w:rsidRPr="00633B7E" w:rsidRDefault="006117DB" w:rsidP="00E80825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1B6E57">
        <w:rPr>
          <w:sz w:val="22"/>
          <w:szCs w:val="22"/>
        </w:rPr>
        <w:t xml:space="preserve"> </w:t>
      </w:r>
      <w:r w:rsidR="00E80825" w:rsidRPr="00633B7E">
        <w:rPr>
          <w:szCs w:val="24"/>
        </w:rPr>
        <w:t xml:space="preserve">Dakar, le </w:t>
      </w:r>
      <w:r w:rsidR="00E80825">
        <w:rPr>
          <w:szCs w:val="24"/>
        </w:rPr>
        <w:t>1</w:t>
      </w:r>
      <w:r w:rsidR="0007328F">
        <w:rPr>
          <w:szCs w:val="24"/>
        </w:rPr>
        <w:t>9</w:t>
      </w:r>
      <w:r w:rsidR="00E80825">
        <w:rPr>
          <w:szCs w:val="24"/>
        </w:rPr>
        <w:t>/0</w:t>
      </w:r>
      <w:r w:rsidR="000530B0">
        <w:rPr>
          <w:szCs w:val="24"/>
        </w:rPr>
        <w:t>7</w:t>
      </w:r>
      <w:r w:rsidR="00E80825">
        <w:rPr>
          <w:szCs w:val="24"/>
        </w:rPr>
        <w:t>/2024</w:t>
      </w:r>
    </w:p>
    <w:p w14:paraId="7786B418" w14:textId="77777777" w:rsidR="00E80825" w:rsidRPr="00633B7E" w:rsidRDefault="00E80825" w:rsidP="00E80825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Coordonnateur </w:t>
      </w:r>
    </w:p>
    <w:p w14:paraId="1D17AAEF" w14:textId="05B7E1E0" w:rsidR="006117DB" w:rsidRPr="001B6E57" w:rsidRDefault="00E80825" w:rsidP="00E80825">
      <w:pPr>
        <w:tabs>
          <w:tab w:val="left" w:pos="4820"/>
        </w:tabs>
        <w:jc w:val="right"/>
        <w:textAlignment w:val="auto"/>
        <w:rPr>
          <w:sz w:val="22"/>
          <w:szCs w:val="22"/>
        </w:rPr>
      </w:pPr>
      <w:proofErr w:type="spellStart"/>
      <w:r w:rsidRPr="00BB6897">
        <w:rPr>
          <w:b/>
          <w:i/>
        </w:rPr>
        <w:t>Djimo</w:t>
      </w:r>
      <w:proofErr w:type="spellEnd"/>
      <w:r w:rsidRPr="00BB6897">
        <w:rPr>
          <w:b/>
          <w:i/>
        </w:rPr>
        <w:t xml:space="preserve"> SOUARE</w:t>
      </w:r>
    </w:p>
    <w:p w14:paraId="30056313" w14:textId="77777777" w:rsidR="006117DB" w:rsidRPr="001B6E57" w:rsidRDefault="006117DB" w:rsidP="001B6E57">
      <w:pPr>
        <w:rPr>
          <w:sz w:val="22"/>
          <w:szCs w:val="22"/>
        </w:rPr>
      </w:pPr>
    </w:p>
    <w:sectPr w:rsidR="006117DB" w:rsidRPr="001B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2pt;height:8.2pt" o:bullet="t">
        <v:imagedata r:id="rId1" o:title="msoE83A"/>
      </v:shape>
    </w:pict>
  </w:numPicBullet>
  <w:abstractNum w:abstractNumId="0" w15:restartNumberingAfterBreak="0">
    <w:nsid w:val="035F7F06"/>
    <w:multiLevelType w:val="hybridMultilevel"/>
    <w:tmpl w:val="A2C00E6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F82"/>
    <w:multiLevelType w:val="hybridMultilevel"/>
    <w:tmpl w:val="D5387C90"/>
    <w:lvl w:ilvl="0" w:tplc="FFB8D5E6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C5E9A"/>
    <w:multiLevelType w:val="hybridMultilevel"/>
    <w:tmpl w:val="4A40EE36"/>
    <w:lvl w:ilvl="0" w:tplc="762AC27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35088">
    <w:abstractNumId w:val="1"/>
  </w:num>
  <w:num w:numId="2" w16cid:durableId="2066833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485375">
    <w:abstractNumId w:val="5"/>
  </w:num>
  <w:num w:numId="4" w16cid:durableId="348333911">
    <w:abstractNumId w:val="3"/>
  </w:num>
  <w:num w:numId="5" w16cid:durableId="775053312">
    <w:abstractNumId w:val="2"/>
  </w:num>
  <w:num w:numId="6" w16cid:durableId="183982633">
    <w:abstractNumId w:val="0"/>
  </w:num>
  <w:num w:numId="7" w16cid:durableId="776219324">
    <w:abstractNumId w:val="4"/>
  </w:num>
  <w:num w:numId="8" w16cid:durableId="62307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27378"/>
    <w:rsid w:val="000530B0"/>
    <w:rsid w:val="0007328F"/>
    <w:rsid w:val="000A2C74"/>
    <w:rsid w:val="000A6597"/>
    <w:rsid w:val="000B44B4"/>
    <w:rsid w:val="00111897"/>
    <w:rsid w:val="001415D8"/>
    <w:rsid w:val="0014764B"/>
    <w:rsid w:val="001B6E57"/>
    <w:rsid w:val="001F4888"/>
    <w:rsid w:val="002040ED"/>
    <w:rsid w:val="00266402"/>
    <w:rsid w:val="00270A65"/>
    <w:rsid w:val="00277BBD"/>
    <w:rsid w:val="002F03ED"/>
    <w:rsid w:val="00342926"/>
    <w:rsid w:val="004015EB"/>
    <w:rsid w:val="00483270"/>
    <w:rsid w:val="004E4245"/>
    <w:rsid w:val="00522952"/>
    <w:rsid w:val="005A70E4"/>
    <w:rsid w:val="0060743E"/>
    <w:rsid w:val="006117DB"/>
    <w:rsid w:val="00657B18"/>
    <w:rsid w:val="006C5BF4"/>
    <w:rsid w:val="00704778"/>
    <w:rsid w:val="007366D7"/>
    <w:rsid w:val="00787EA4"/>
    <w:rsid w:val="007C4CD6"/>
    <w:rsid w:val="007E7C54"/>
    <w:rsid w:val="00810AFB"/>
    <w:rsid w:val="0092493A"/>
    <w:rsid w:val="009D4E70"/>
    <w:rsid w:val="009E7FEE"/>
    <w:rsid w:val="009F7F2E"/>
    <w:rsid w:val="00A26F8C"/>
    <w:rsid w:val="00A409C1"/>
    <w:rsid w:val="00A43DD1"/>
    <w:rsid w:val="00A644F9"/>
    <w:rsid w:val="00AC7DFE"/>
    <w:rsid w:val="00AD0C55"/>
    <w:rsid w:val="00B026DC"/>
    <w:rsid w:val="00B25DAE"/>
    <w:rsid w:val="00B300AC"/>
    <w:rsid w:val="00B323EC"/>
    <w:rsid w:val="00B37EBD"/>
    <w:rsid w:val="00BE77D3"/>
    <w:rsid w:val="00CD19B5"/>
    <w:rsid w:val="00CD2C12"/>
    <w:rsid w:val="00D01C38"/>
    <w:rsid w:val="00D0419C"/>
    <w:rsid w:val="00E1316D"/>
    <w:rsid w:val="00E37EC6"/>
    <w:rsid w:val="00E67480"/>
    <w:rsid w:val="00E8046D"/>
    <w:rsid w:val="00E80825"/>
    <w:rsid w:val="00F2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E58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aliases w:val="Citation List,본문(내용),List Paragraph (numbered (a)),Colorful List - Accent 11,figure,Liste 1,References,List Paragraph,Bullets,Liste couleur - Accent 11,I..1,Paragraphe  revu,List Paragraph nowy,Bullet L1,Numbered List Paragraph,Puces"/>
    <w:basedOn w:val="Normal"/>
    <w:link w:val="ParagraphedelisteCar"/>
    <w:uiPriority w:val="34"/>
    <w:qFormat/>
    <w:rsid w:val="00AC7DFE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figure Car,Liste 1 Car,References Car,List Paragraph Car,Bullets Car,Liste couleur - Accent 11 Car,I..1 Car,Paragraphe  revu Car"/>
    <w:basedOn w:val="Policepardfaut"/>
    <w:link w:val="Paragraphedeliste"/>
    <w:uiPriority w:val="34"/>
    <w:qFormat/>
    <w:rsid w:val="009E7FE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rsid w:val="00E8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Abdou Souleye KIDIERA</cp:lastModifiedBy>
  <cp:revision>4</cp:revision>
  <dcterms:created xsi:type="dcterms:W3CDTF">2024-07-18T14:28:00Z</dcterms:created>
  <dcterms:modified xsi:type="dcterms:W3CDTF">2024-07-19T15:01:00Z</dcterms:modified>
</cp:coreProperties>
</file>