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6715B" w14:textId="14900BDB" w:rsidR="00F9625A" w:rsidRPr="005571FD" w:rsidRDefault="00F9625A" w:rsidP="00E57EB8">
      <w:pPr>
        <w:jc w:val="center"/>
        <w:rPr>
          <w:rFonts w:ascii="Oswald" w:hAnsi="Oswald"/>
          <w:bCs/>
          <w:color w:val="171717" w:themeColor="background2" w:themeShade="1A"/>
        </w:rPr>
      </w:pP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PUBLICATION OF THE AWARD </w:t>
      </w:r>
      <w:r w:rsidRPr="00A170C9">
        <w:rPr>
          <w:rFonts w:ascii="Oswald" w:hAnsi="Oswald"/>
          <w:bCs/>
          <w:color w:val="171717" w:themeColor="background2" w:themeShade="1A"/>
          <w:sz w:val="36"/>
          <w:szCs w:val="36"/>
        </w:rPr>
        <w:t>OF WORKS CONTRACT</w:t>
      </w: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</w:t>
      </w:r>
    </w:p>
    <w:p w14:paraId="49B6B86E" w14:textId="015C9BF2" w:rsidR="00F9625A" w:rsidRPr="00547A2C" w:rsidRDefault="00F9625A" w:rsidP="00F9625A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eastAsia="Times New Roman" w:hAnsi="Times New Roman" w:cs="Times New Roman"/>
          <w:b w:val="0"/>
          <w:color w:val="auto"/>
          <w:szCs w:val="24"/>
          <w:lang w:val="ru-RU"/>
        </w:rPr>
      </w:pPr>
      <w:r w:rsidRPr="00547A2C">
        <w:rPr>
          <w:color w:val="auto"/>
          <w:szCs w:val="24"/>
        </w:rPr>
        <w:t>Date</w:t>
      </w:r>
      <w:r w:rsidR="00A170C9" w:rsidRPr="00547A2C">
        <w:rPr>
          <w:color w:val="auto"/>
          <w:szCs w:val="24"/>
          <w:lang w:val="ru-RU"/>
        </w:rPr>
        <w:t>:</w:t>
      </w:r>
      <w:r w:rsidR="00A170C9" w:rsidRPr="00547A2C">
        <w:rPr>
          <w:color w:val="auto"/>
          <w:szCs w:val="24"/>
        </w:rPr>
        <w:t xml:space="preserve"> April</w:t>
      </w:r>
      <w:r w:rsidR="00A170C9" w:rsidRPr="00547A2C">
        <w:rPr>
          <w:color w:val="auto"/>
          <w:szCs w:val="24"/>
          <w:lang w:val="ru-RU"/>
        </w:rPr>
        <w:t xml:space="preserve"> 24</w:t>
      </w:r>
      <w:r w:rsidR="00A170C9" w:rsidRPr="00547A2C">
        <w:rPr>
          <w:color w:val="auto"/>
          <w:szCs w:val="24"/>
        </w:rPr>
        <w:t>, 2024</w:t>
      </w:r>
      <w:r w:rsidR="00A170C9" w:rsidRPr="00547A2C">
        <w:rPr>
          <w:color w:val="auto"/>
          <w:szCs w:val="24"/>
          <w:lang w:val="ru-RU"/>
        </w:rPr>
        <w:t xml:space="preserve"> </w:t>
      </w:r>
    </w:p>
    <w:p w14:paraId="01CE27BC" w14:textId="77777777" w:rsidR="00F9625A" w:rsidRPr="00547A2C" w:rsidRDefault="00F9625A" w:rsidP="00F9625A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color w:val="auto"/>
          <w:szCs w:val="28"/>
        </w:rPr>
      </w:pPr>
      <w:r w:rsidRPr="00547A2C">
        <w:rPr>
          <w:color w:val="auto"/>
          <w:szCs w:val="28"/>
        </w:rPr>
        <w:t>INFORMATION NOTE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F9625A" w14:paraId="43CDFF2F" w14:textId="77777777" w:rsidTr="00D17F8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70D9E" w14:textId="42668E11" w:rsidR="00F9625A" w:rsidRPr="00ED7019" w:rsidRDefault="000F3A41" w:rsidP="000F3A41">
            <w:pPr>
              <w:pStyle w:val="BodyTextIndent"/>
              <w:spacing w:after="0"/>
              <w:ind w:left="0" w:right="-160"/>
              <w:rPr>
                <w:rFonts w:eastAsia="Calibri"/>
                <w:bCs/>
                <w:iCs/>
              </w:rPr>
            </w:pPr>
            <w:r w:rsidRPr="00ED7019">
              <w:rPr>
                <w:bCs/>
              </w:rPr>
              <w:t xml:space="preserve">Prequalification Notice </w:t>
            </w:r>
            <w:r w:rsidR="00F9625A" w:rsidRPr="00ED7019">
              <w:rPr>
                <w:bCs/>
              </w:rPr>
              <w:t>Publication date: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5AB1" w14:textId="75E3ECBB" w:rsidR="00F9625A" w:rsidRPr="00ED7019" w:rsidRDefault="00A170C9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March 14, 2023</w:t>
            </w:r>
          </w:p>
        </w:tc>
      </w:tr>
      <w:tr w:rsidR="00F9625A" w14:paraId="08A07302" w14:textId="77777777" w:rsidTr="00D17F8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C38178" w14:textId="77777777" w:rsidR="00F9625A" w:rsidRPr="00ED7019" w:rsidRDefault="00F9625A" w:rsidP="00D17F80">
            <w:pPr>
              <w:pStyle w:val="BodyTextIndent"/>
              <w:spacing w:after="0"/>
              <w:ind w:left="0" w:right="-160"/>
              <w:rPr>
                <w:rFonts w:eastAsia="Calibri"/>
                <w:iCs/>
                <w:lang w:val="en-GB"/>
              </w:rPr>
            </w:pPr>
            <w:r w:rsidRPr="00ED7019">
              <w:rPr>
                <w:rFonts w:eastAsia="Calibri"/>
                <w:iCs/>
              </w:rPr>
              <w:t>Country: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B8CC" w14:textId="4DE5D4D4" w:rsidR="00F9625A" w:rsidRPr="00ED7019" w:rsidRDefault="00A170C9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Republic of Tajikistan</w:t>
            </w:r>
          </w:p>
        </w:tc>
      </w:tr>
      <w:tr w:rsidR="00F9625A" w14:paraId="21289094" w14:textId="77777777" w:rsidTr="00D17F8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68C1D0" w14:textId="77777777" w:rsidR="00F9625A" w:rsidRPr="00ED7019" w:rsidRDefault="00F9625A" w:rsidP="00D17F80">
            <w:pPr>
              <w:pStyle w:val="BodyTextIndent"/>
              <w:spacing w:after="0"/>
              <w:ind w:left="0" w:right="-160"/>
              <w:rPr>
                <w:rFonts w:eastAsia="Calibri"/>
                <w:iCs/>
                <w:lang w:val="en-GB"/>
              </w:rPr>
            </w:pPr>
            <w:r w:rsidRPr="00ED7019">
              <w:rPr>
                <w:rFonts w:eastAsia="Calibri"/>
                <w:iCs/>
              </w:rPr>
              <w:t>Executing agency: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F0DF" w14:textId="3E4C561E" w:rsidR="00F9625A" w:rsidRPr="00ED7019" w:rsidRDefault="00A170C9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Ministry of Transport of the Republic of Tajikistan</w:t>
            </w:r>
          </w:p>
        </w:tc>
      </w:tr>
      <w:tr w:rsidR="00F9625A" w14:paraId="633BBEE1" w14:textId="77777777" w:rsidTr="00D17F8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3F3105" w14:textId="77777777" w:rsidR="00F9625A" w:rsidRPr="00ED7019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lang w:val="en-GB"/>
              </w:rPr>
            </w:pPr>
            <w:r w:rsidRPr="00ED7019">
              <w:rPr>
                <w:rFonts w:eastAsia="Calibri"/>
                <w:iCs/>
              </w:rPr>
              <w:t>Name of the project: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255A" w14:textId="77777777" w:rsidR="00292B28" w:rsidRPr="00ED7019" w:rsidRDefault="00292B28" w:rsidP="00292B28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 xml:space="preserve">Guliston – Farkhor- Panj – Dusti Road Reconstruction Project, </w:t>
            </w:r>
          </w:p>
          <w:p w14:paraId="0F484996" w14:textId="353BBACC" w:rsidR="00F9625A" w:rsidRPr="00ED7019" w:rsidRDefault="00292B28" w:rsidP="00292B28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Phase I (Guliston – Farkhor Section)</w:t>
            </w:r>
          </w:p>
        </w:tc>
      </w:tr>
      <w:tr w:rsidR="00F9625A" w14:paraId="18F74AB0" w14:textId="77777777" w:rsidTr="00D17F8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6B135" w14:textId="77777777" w:rsidR="00F9625A" w:rsidRPr="00ED7019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D7019">
              <w:rPr>
                <w:rFonts w:eastAsia="Calibri"/>
                <w:iCs/>
              </w:rPr>
              <w:t>Mode of Funding Number: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EE36" w14:textId="0D0B6096" w:rsidR="00F9625A" w:rsidRPr="00ED7019" w:rsidRDefault="00292B28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TJK-10</w:t>
            </w:r>
            <w:r w:rsidR="004F7012"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1</w:t>
            </w:r>
            <w:r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1</w:t>
            </w:r>
          </w:p>
        </w:tc>
      </w:tr>
      <w:tr w:rsidR="00F9625A" w14:paraId="1811517D" w14:textId="77777777" w:rsidTr="00D17F8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BCC6D" w14:textId="77777777" w:rsidR="00F9625A" w:rsidRPr="00ED7019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D7019">
              <w:rPr>
                <w:rFonts w:eastAsia="Calibri"/>
                <w:iCs/>
              </w:rPr>
              <w:t>Procurement Mode: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2AEA" w14:textId="68EF311C" w:rsidR="00F9625A" w:rsidRPr="00ED7019" w:rsidRDefault="00F9625A" w:rsidP="00EE7022">
            <w:pPr>
              <w:ind w:left="72" w:right="-160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I</w:t>
            </w:r>
            <w:r w:rsidR="008A5F2A"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CB Open</w:t>
            </w:r>
          </w:p>
        </w:tc>
      </w:tr>
      <w:tr w:rsidR="00F9625A" w14:paraId="7738276A" w14:textId="77777777" w:rsidTr="00D17F8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2D058" w14:textId="77777777" w:rsidR="00F9625A" w:rsidRPr="00ED7019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D7019">
              <w:rPr>
                <w:rFonts w:eastAsia="Calibri"/>
                <w:iCs/>
              </w:rPr>
              <w:t>Beneficiary's tender number: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89DA" w14:textId="7EF9CBC8" w:rsidR="00F9625A" w:rsidRPr="00ED7019" w:rsidRDefault="008A5F2A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ICB/CW-001/2023</w:t>
            </w:r>
          </w:p>
        </w:tc>
      </w:tr>
      <w:tr w:rsidR="00F9625A" w14:paraId="73A23899" w14:textId="77777777" w:rsidTr="00D17F8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B0728F" w14:textId="77777777" w:rsidR="00F9625A" w:rsidRPr="00ED7019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D7019">
              <w:rPr>
                <w:rFonts w:eastAsia="Calibri"/>
                <w:iCs/>
              </w:rPr>
              <w:t>Deadline for submission of bids: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CAF7" w14:textId="0FECB87C" w:rsidR="00F9625A" w:rsidRPr="00ED7019" w:rsidRDefault="000732D2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December 11, 2023 (45 days)</w:t>
            </w:r>
          </w:p>
        </w:tc>
      </w:tr>
      <w:tr w:rsidR="00F9625A" w14:paraId="64A24677" w14:textId="77777777" w:rsidTr="00D17F80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6241BD" w14:textId="77777777" w:rsidR="00F9625A" w:rsidRPr="00ED7019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</w:rPr>
            </w:pPr>
            <w:r w:rsidRPr="00ED7019">
              <w:rPr>
                <w:rFonts w:eastAsia="Calibri"/>
                <w:iCs/>
              </w:rPr>
              <w:t>Date of opening of bids: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C8C1" w14:textId="2280FA37" w:rsidR="00F9625A" w:rsidRPr="00ED7019" w:rsidRDefault="000732D2" w:rsidP="00EE7022">
            <w:pPr>
              <w:ind w:left="72" w:right="72"/>
              <w:rPr>
                <w:rFonts w:ascii="Cambria" w:eastAsia="Cambria" w:hAnsi="Cambria" w:cs="Cambria"/>
                <w:b w:val="0"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color w:val="auto"/>
                <w:sz w:val="22"/>
              </w:rPr>
              <w:t>December 11, 2023</w:t>
            </w:r>
          </w:p>
        </w:tc>
      </w:tr>
    </w:tbl>
    <w:p w14:paraId="63947B29" w14:textId="5C84A71E" w:rsidR="00F9625A" w:rsidRDefault="00F9625A" w:rsidP="00F9625A">
      <w:pPr>
        <w:rPr>
          <w:b w:val="0"/>
          <w:iCs/>
        </w:rPr>
      </w:pPr>
    </w:p>
    <w:p w14:paraId="5245CA0E" w14:textId="2279272A" w:rsidR="00F9625A" w:rsidRDefault="00F9625A" w:rsidP="00F9625A">
      <w:pPr>
        <w:pStyle w:val="BodyTextIndent"/>
        <w:widowControl/>
        <w:numPr>
          <w:ilvl w:val="0"/>
          <w:numId w:val="2"/>
        </w:numPr>
        <w:autoSpaceDE/>
        <w:spacing w:before="120"/>
        <w:ind w:right="289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t xml:space="preserve">Successful </w:t>
      </w:r>
      <w:r w:rsidR="00E57EB8">
        <w:rPr>
          <w:b/>
          <w:iCs/>
        </w:rPr>
        <w:t>Bidder</w:t>
      </w:r>
    </w:p>
    <w:tbl>
      <w:tblPr>
        <w:tblW w:w="1023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6840"/>
      </w:tblGrid>
      <w:tr w:rsidR="00F9625A" w14:paraId="41E6ECEB" w14:textId="77777777" w:rsidTr="00ED7019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656615" w14:textId="77777777" w:rsidR="00F9625A" w:rsidRPr="00ED7019" w:rsidRDefault="00F9625A" w:rsidP="00EE7022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ED7019">
              <w:rPr>
                <w:iCs/>
              </w:rPr>
              <w:t>Name: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1C26" w14:textId="5091F251" w:rsidR="00F9625A" w:rsidRPr="00ED7019" w:rsidRDefault="00870667" w:rsidP="00EE7022">
            <w:pPr>
              <w:pStyle w:val="BodyTextIndent"/>
              <w:spacing w:after="0"/>
              <w:ind w:left="288" w:hanging="216"/>
              <w:rPr>
                <w:bCs/>
                <w:iCs/>
              </w:rPr>
            </w:pPr>
            <w:r w:rsidRPr="00ED7019">
              <w:rPr>
                <w:bCs/>
              </w:rPr>
              <w:t>China Road &amp; Bridge Corporation</w:t>
            </w:r>
          </w:p>
        </w:tc>
      </w:tr>
      <w:tr w:rsidR="00F9625A" w14:paraId="7DA64DC5" w14:textId="77777777" w:rsidTr="00ED7019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1BCAD0" w14:textId="77777777" w:rsidR="00F9625A" w:rsidRPr="00ED7019" w:rsidRDefault="00F9625A" w:rsidP="00EE7022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ED7019">
              <w:rPr>
                <w:iCs/>
              </w:rPr>
              <w:t>Nationality: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0666D" w14:textId="31989321" w:rsidR="00F9625A" w:rsidRPr="00ED7019" w:rsidRDefault="00870667" w:rsidP="00EE7022">
            <w:pPr>
              <w:pStyle w:val="BodyTextIndent"/>
              <w:spacing w:after="0"/>
              <w:ind w:left="288" w:hanging="216"/>
              <w:rPr>
                <w:bCs/>
                <w:iCs/>
                <w:lang w:val="ru-RU"/>
              </w:rPr>
            </w:pPr>
            <w:r w:rsidRPr="00ED7019">
              <w:rPr>
                <w:bCs/>
              </w:rPr>
              <w:t>People's Republic of China</w:t>
            </w:r>
          </w:p>
        </w:tc>
      </w:tr>
      <w:tr w:rsidR="00F9625A" w14:paraId="4B0184D4" w14:textId="77777777" w:rsidTr="00ED7019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002673D" w14:textId="77777777" w:rsidR="00F9625A" w:rsidRPr="00ED7019" w:rsidRDefault="00F9625A" w:rsidP="00EE7022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ED7019">
              <w:rPr>
                <w:iCs/>
              </w:rPr>
              <w:t>Address: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F85EC" w14:textId="23700E51" w:rsidR="00F9625A" w:rsidRPr="00ED7019" w:rsidRDefault="00870667" w:rsidP="005D520E">
            <w:pPr>
              <w:spacing w:before="60"/>
              <w:ind w:left="72"/>
              <w:rPr>
                <w:b w:val="0"/>
                <w:bCs/>
                <w:iCs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 xml:space="preserve">Rm. 1008, C88, </w:t>
            </w:r>
            <w:proofErr w:type="spellStart"/>
            <w:r w:rsidRPr="00ED7019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>Andingmenwai</w:t>
            </w:r>
            <w:proofErr w:type="spellEnd"/>
            <w:r w:rsidRPr="00ED7019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 xml:space="preserve"> </w:t>
            </w:r>
            <w:proofErr w:type="spellStart"/>
            <w:r w:rsidRPr="00ED7019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>Dajie</w:t>
            </w:r>
            <w:proofErr w:type="spellEnd"/>
            <w:r w:rsidRPr="00ED7019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 xml:space="preserve">, </w:t>
            </w:r>
            <w:proofErr w:type="spellStart"/>
            <w:r w:rsidRPr="00ED7019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>Dongcheng</w:t>
            </w:r>
            <w:proofErr w:type="spellEnd"/>
            <w:r w:rsidRPr="00ED7019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 xml:space="preserve"> District, Beijing, China</w:t>
            </w:r>
          </w:p>
        </w:tc>
      </w:tr>
      <w:tr w:rsidR="00F9625A" w14:paraId="50291455" w14:textId="77777777" w:rsidTr="00ED7019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51878B" w14:textId="77777777" w:rsidR="00F9625A" w:rsidRPr="00ED7019" w:rsidRDefault="00F9625A" w:rsidP="00EE7022">
            <w:pPr>
              <w:pStyle w:val="BodyTextIndent"/>
              <w:spacing w:after="0"/>
              <w:ind w:left="231" w:hanging="159"/>
              <w:rPr>
                <w:iCs/>
              </w:rPr>
            </w:pPr>
            <w:r w:rsidRPr="00ED7019">
              <w:rPr>
                <w:iCs/>
              </w:rPr>
              <w:t>Contract amount: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9A0C3" w14:textId="27E9FA62" w:rsidR="00F9625A" w:rsidRPr="00ED7019" w:rsidRDefault="0048562E" w:rsidP="0048562E">
            <w:pPr>
              <w:pStyle w:val="BodyTextIndent"/>
              <w:spacing w:after="0"/>
              <w:ind w:left="160" w:hanging="88"/>
              <w:rPr>
                <w:bCs/>
                <w:iCs/>
              </w:rPr>
            </w:pPr>
            <w:r w:rsidRPr="00ED7019">
              <w:rPr>
                <w:bCs/>
              </w:rPr>
              <w:t>USD 32,288,908.83</w:t>
            </w:r>
          </w:p>
        </w:tc>
      </w:tr>
      <w:tr w:rsidR="00F9625A" w14:paraId="4C4246E1" w14:textId="77777777" w:rsidTr="00ED7019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2FDE342" w14:textId="77777777" w:rsidR="00F9625A" w:rsidRPr="00ED7019" w:rsidRDefault="00F9625A" w:rsidP="00EE7022">
            <w:pPr>
              <w:pStyle w:val="BodyTextIndent"/>
              <w:spacing w:before="60" w:after="0"/>
              <w:ind w:left="72"/>
              <w:rPr>
                <w:iCs/>
              </w:rPr>
            </w:pPr>
            <w:r w:rsidRPr="00ED7019">
              <w:rPr>
                <w:iCs/>
              </w:rPr>
              <w:t>Contract’s start date: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447C5" w14:textId="6B8593CB" w:rsidR="00F9625A" w:rsidRPr="00ED7019" w:rsidRDefault="0048562E" w:rsidP="00EE7022">
            <w:pPr>
              <w:spacing w:before="60"/>
              <w:ind w:left="72"/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>April 23, 2024</w:t>
            </w:r>
          </w:p>
        </w:tc>
      </w:tr>
      <w:tr w:rsidR="00F9625A" w14:paraId="2BDEC693" w14:textId="77777777" w:rsidTr="00ED7019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5A5F863" w14:textId="77777777" w:rsidR="00F9625A" w:rsidRPr="00ED7019" w:rsidRDefault="00F9625A" w:rsidP="00EE7022">
            <w:pPr>
              <w:pStyle w:val="BodyTextIndent"/>
              <w:spacing w:before="60" w:after="0"/>
              <w:ind w:left="72"/>
              <w:rPr>
                <w:iCs/>
              </w:rPr>
            </w:pPr>
            <w:r w:rsidRPr="00ED7019">
              <w:rPr>
                <w:iCs/>
              </w:rPr>
              <w:t>Duration of execution of the Contract: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6AEDA" w14:textId="03C5FECE" w:rsidR="00F9625A" w:rsidRPr="00ED7019" w:rsidRDefault="0048562E" w:rsidP="00EE7022">
            <w:pPr>
              <w:spacing w:before="60"/>
              <w:ind w:left="72"/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>1095 days from the start date of work</w:t>
            </w:r>
          </w:p>
        </w:tc>
      </w:tr>
      <w:tr w:rsidR="00F9625A" w14:paraId="323F93E5" w14:textId="77777777" w:rsidTr="00ED7019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74C61A" w14:textId="77777777" w:rsidR="00F9625A" w:rsidRPr="00ED7019" w:rsidRDefault="00F9625A" w:rsidP="00EE7022">
            <w:pPr>
              <w:pStyle w:val="BodyTextIndent"/>
              <w:spacing w:before="60" w:after="0"/>
              <w:ind w:left="72"/>
              <w:rPr>
                <w:iCs/>
              </w:rPr>
            </w:pPr>
            <w:r w:rsidRPr="00ED7019">
              <w:rPr>
                <w:iCs/>
              </w:rPr>
              <w:t>Summary of the purpose of the Contract: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09EF9" w14:textId="439B0A87" w:rsidR="00F9625A" w:rsidRPr="00ED7019" w:rsidRDefault="005D520E" w:rsidP="00EE7022">
            <w:pPr>
              <w:spacing w:before="60"/>
              <w:ind w:left="72"/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</w:pPr>
            <w:r w:rsidRPr="00ED7019">
              <w:rPr>
                <w:rFonts w:ascii="Cambria" w:eastAsia="Cambria" w:hAnsi="Cambria" w:cs="Cambria"/>
                <w:b w:val="0"/>
                <w:bCs/>
                <w:color w:val="auto"/>
                <w:sz w:val="22"/>
              </w:rPr>
              <w:t>Civil Work on the Reconstruction of the Guliston - Farkhor Road</w:t>
            </w:r>
          </w:p>
        </w:tc>
      </w:tr>
    </w:tbl>
    <w:p w14:paraId="54753115" w14:textId="77777777" w:rsidR="00ED7019" w:rsidRPr="00ED7019" w:rsidRDefault="00ED7019" w:rsidP="00ED7019">
      <w:pPr>
        <w:pStyle w:val="BodyTextIndent"/>
        <w:widowControl/>
        <w:autoSpaceDE/>
        <w:spacing w:before="60" w:after="60"/>
        <w:ind w:left="709" w:right="289"/>
        <w:rPr>
          <w:b/>
          <w:i/>
          <w:iCs/>
          <w:sz w:val="24"/>
          <w:szCs w:val="20"/>
          <w:lang w:val="en-GB"/>
        </w:rPr>
      </w:pPr>
    </w:p>
    <w:p w14:paraId="092CCF4D" w14:textId="26F65DB2" w:rsidR="00F9625A" w:rsidRDefault="00F9625A" w:rsidP="00F9625A">
      <w:pPr>
        <w:pStyle w:val="BodyTextIndent"/>
        <w:widowControl/>
        <w:numPr>
          <w:ilvl w:val="0"/>
          <w:numId w:val="2"/>
        </w:numPr>
        <w:autoSpaceDE/>
        <w:spacing w:before="60" w:after="60"/>
        <w:ind w:left="709" w:right="289" w:hanging="425"/>
        <w:rPr>
          <w:b/>
          <w:i/>
          <w:iCs/>
          <w:sz w:val="24"/>
          <w:szCs w:val="20"/>
          <w:lang w:val="en-GB"/>
        </w:rPr>
      </w:pPr>
      <w:r>
        <w:rPr>
          <w:b/>
          <w:iCs/>
        </w:rPr>
        <w:t xml:space="preserve">Unsuccessful Bidders </w:t>
      </w:r>
      <w:r w:rsidRPr="0054560D">
        <w:rPr>
          <w:b/>
          <w:iCs/>
        </w:rPr>
        <w:t xml:space="preserve">- Total number of </w:t>
      </w:r>
      <w:r>
        <w:rPr>
          <w:b/>
          <w:iCs/>
        </w:rPr>
        <w:t>P</w:t>
      </w:r>
      <w:r w:rsidRPr="0054560D">
        <w:rPr>
          <w:b/>
          <w:iCs/>
        </w:rPr>
        <w:t xml:space="preserve">articipated </w:t>
      </w:r>
      <w:r>
        <w:rPr>
          <w:b/>
          <w:iCs/>
        </w:rPr>
        <w:t>Bidders</w:t>
      </w:r>
      <w:r w:rsidRPr="0054560D">
        <w:rPr>
          <w:b/>
          <w:iCs/>
        </w:rPr>
        <w:t xml:space="preserve"> (</w:t>
      </w:r>
      <w:r w:rsidR="005D520E">
        <w:rPr>
          <w:b/>
          <w:iCs/>
        </w:rPr>
        <w:t>3</w:t>
      </w:r>
      <w:r w:rsidRPr="0054560D">
        <w:rPr>
          <w:b/>
          <w:iCs/>
        </w:rPr>
        <w:t>)</w:t>
      </w:r>
    </w:p>
    <w:tbl>
      <w:tblPr>
        <w:tblW w:w="517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"/>
        <w:gridCol w:w="3334"/>
        <w:gridCol w:w="2127"/>
        <w:gridCol w:w="2129"/>
        <w:gridCol w:w="2129"/>
      </w:tblGrid>
      <w:tr w:rsidR="00E57EB8" w14:paraId="28EA81B1" w14:textId="77777777" w:rsidTr="00ED7019">
        <w:trPr>
          <w:trHeight w:val="650"/>
          <w:tblHeader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6F01275" w14:textId="77777777" w:rsidR="00E57EB8" w:rsidRPr="00ED7019" w:rsidRDefault="00E57EB8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r w:rsidRPr="00ED7019">
              <w:rPr>
                <w:b/>
                <w:bCs/>
                <w:iCs/>
              </w:rPr>
              <w:t>Sr</w:t>
            </w:r>
          </w:p>
        </w:tc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4A5E715" w14:textId="77777777" w:rsidR="00E57EB8" w:rsidRPr="00ED7019" w:rsidRDefault="00E57EB8" w:rsidP="00E57EB8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ED7019">
              <w:rPr>
                <w:b/>
                <w:bCs/>
                <w:iCs/>
              </w:rPr>
              <w:t>Name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9BD186" w14:textId="77777777" w:rsidR="00E57EB8" w:rsidRPr="00ED7019" w:rsidRDefault="00E57EB8" w:rsidP="00E57EB8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r w:rsidRPr="00ED7019">
              <w:rPr>
                <w:b/>
                <w:bCs/>
                <w:iCs/>
              </w:rPr>
              <w:t>Nationality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CFD398" w14:textId="77777777" w:rsidR="00E57EB8" w:rsidRPr="00ED7019" w:rsidRDefault="00E57EB8" w:rsidP="00E57EB8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ED7019">
              <w:rPr>
                <w:b/>
                <w:bCs/>
                <w:iCs/>
              </w:rPr>
              <w:t>Bid prices read out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0ED4130" w14:textId="77777777" w:rsidR="00E57EB8" w:rsidRPr="00ED7019" w:rsidRDefault="00E57EB8" w:rsidP="00E57EB8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ED7019">
              <w:rPr>
                <w:b/>
                <w:bCs/>
                <w:iCs/>
              </w:rPr>
              <w:t>Reasons for their rejection</w:t>
            </w:r>
          </w:p>
        </w:tc>
      </w:tr>
      <w:tr w:rsidR="00E57EB8" w14:paraId="1D191E21" w14:textId="77777777" w:rsidTr="00ED7019">
        <w:trPr>
          <w:cantSplit/>
          <w:trHeight w:val="795"/>
          <w:tblHeader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2012" w14:textId="6EBE5222" w:rsidR="00E57EB8" w:rsidRPr="00ED7019" w:rsidRDefault="00E57EB8" w:rsidP="005D520E">
            <w:pPr>
              <w:pStyle w:val="BodyTextIndent"/>
              <w:spacing w:after="0"/>
              <w:ind w:left="19" w:right="33"/>
              <w:jc w:val="center"/>
              <w:rPr>
                <w:bCs/>
                <w:iCs/>
              </w:rPr>
            </w:pPr>
            <w:r w:rsidRPr="00ED7019">
              <w:rPr>
                <w:bCs/>
                <w:iCs/>
              </w:rPr>
              <w:t>2</w:t>
            </w:r>
          </w:p>
        </w:tc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11D6E" w14:textId="664CF57A" w:rsidR="00E57EB8" w:rsidRPr="00ED7019" w:rsidRDefault="00E57EB8" w:rsidP="00EE7022">
            <w:pPr>
              <w:pStyle w:val="BodyTextIndent"/>
              <w:spacing w:after="0"/>
              <w:ind w:left="72" w:right="29"/>
              <w:rPr>
                <w:bCs/>
                <w:iCs/>
              </w:rPr>
            </w:pPr>
            <w:r w:rsidRPr="00ED7019">
              <w:rPr>
                <w:bCs/>
              </w:rPr>
              <w:t>Hunan Road &amp; Bridge Construction Group Corp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E0AC" w14:textId="0A709964" w:rsidR="00E57EB8" w:rsidRPr="00ED7019" w:rsidRDefault="00E57EB8" w:rsidP="00EE7022">
            <w:pPr>
              <w:pStyle w:val="BodyTextIndent"/>
              <w:spacing w:after="0"/>
              <w:ind w:left="72"/>
              <w:rPr>
                <w:bCs/>
                <w:iCs/>
              </w:rPr>
            </w:pPr>
            <w:r w:rsidRPr="00ED7019">
              <w:rPr>
                <w:bCs/>
              </w:rPr>
              <w:t>People's Republic of China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19" w14:textId="57017A13" w:rsidR="00E57EB8" w:rsidRPr="00ED7019" w:rsidRDefault="00E57EB8" w:rsidP="00E57EB8">
            <w:pPr>
              <w:pStyle w:val="BodyTextIndent"/>
              <w:spacing w:after="0"/>
              <w:ind w:left="72"/>
              <w:jc w:val="center"/>
              <w:rPr>
                <w:bCs/>
                <w:iCs/>
              </w:rPr>
            </w:pPr>
            <w:r w:rsidRPr="00ED7019">
              <w:rPr>
                <w:lang w:val="fr-FR"/>
              </w:rPr>
              <w:t>USD 36,496,866.97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4D73" w14:textId="0ED6C286" w:rsidR="00E57EB8" w:rsidRPr="00ED7019" w:rsidRDefault="00E57EB8" w:rsidP="00CE637B">
            <w:pPr>
              <w:pStyle w:val="BodyTextIndent"/>
              <w:spacing w:after="0"/>
              <w:ind w:left="72"/>
              <w:jc w:val="center"/>
              <w:rPr>
                <w:bCs/>
                <w:iCs/>
              </w:rPr>
            </w:pPr>
            <w:r w:rsidRPr="00ED7019">
              <w:rPr>
                <w:lang w:val="fr-FR"/>
              </w:rPr>
              <w:t xml:space="preserve">Not the </w:t>
            </w:r>
            <w:proofErr w:type="spellStart"/>
            <w:r w:rsidRPr="00ED7019">
              <w:rPr>
                <w:lang w:val="fr-FR"/>
              </w:rPr>
              <w:t>lowest</w:t>
            </w:r>
            <w:proofErr w:type="spellEnd"/>
            <w:r w:rsidRPr="00ED7019">
              <w:rPr>
                <w:lang w:val="fr-FR"/>
              </w:rPr>
              <w:t xml:space="preserve"> Price</w:t>
            </w:r>
          </w:p>
        </w:tc>
      </w:tr>
      <w:tr w:rsidR="00E57EB8" w14:paraId="7E33819B" w14:textId="77777777" w:rsidTr="00ED7019">
        <w:trPr>
          <w:cantSplit/>
          <w:trHeight w:val="795"/>
          <w:tblHeader/>
        </w:trPr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3D2" w14:textId="19001C3C" w:rsidR="00E57EB8" w:rsidRPr="00ED7019" w:rsidRDefault="00E57EB8" w:rsidP="00CE637B">
            <w:pPr>
              <w:pStyle w:val="BodyTextIndent"/>
              <w:spacing w:after="0"/>
              <w:ind w:left="19" w:right="33"/>
              <w:jc w:val="center"/>
              <w:rPr>
                <w:bCs/>
                <w:iCs/>
                <w:lang w:val="ru-RU"/>
              </w:rPr>
            </w:pPr>
            <w:r w:rsidRPr="00ED7019">
              <w:rPr>
                <w:bCs/>
                <w:iCs/>
                <w:lang w:val="ru-RU"/>
              </w:rPr>
              <w:t>3</w:t>
            </w:r>
          </w:p>
        </w:tc>
        <w:tc>
          <w:tcPr>
            <w:tcW w:w="1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8C22" w14:textId="16D999B8" w:rsidR="00E57EB8" w:rsidRPr="00ED7019" w:rsidRDefault="00E57EB8" w:rsidP="00CE637B">
            <w:pPr>
              <w:pStyle w:val="BodyTextIndent"/>
              <w:spacing w:after="0"/>
              <w:ind w:left="72" w:right="29"/>
              <w:rPr>
                <w:bCs/>
              </w:rPr>
            </w:pPr>
            <w:r w:rsidRPr="00ED7019">
              <w:t xml:space="preserve">CSCEC Xinjiang Construction and Engineering (Group) Co. </w:t>
            </w:r>
            <w:r w:rsidRPr="00ED7019">
              <w:rPr>
                <w:lang w:val="ru-RU"/>
              </w:rPr>
              <w:t>Ltd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BAB5" w14:textId="5976FCEB" w:rsidR="00E57EB8" w:rsidRPr="00ED7019" w:rsidRDefault="00E57EB8" w:rsidP="00CE637B">
            <w:pPr>
              <w:pStyle w:val="BodyTextIndent"/>
              <w:spacing w:after="0"/>
              <w:ind w:left="72"/>
              <w:rPr>
                <w:bCs/>
              </w:rPr>
            </w:pPr>
            <w:r w:rsidRPr="00ED7019">
              <w:rPr>
                <w:bCs/>
              </w:rPr>
              <w:t>People's Republic of China</w:t>
            </w: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12ED" w14:textId="53D32655" w:rsidR="00E57EB8" w:rsidRPr="00ED7019" w:rsidRDefault="00E57EB8" w:rsidP="00E57EB8">
            <w:pPr>
              <w:pStyle w:val="BodyTextIndent"/>
              <w:spacing w:after="0"/>
              <w:ind w:left="72"/>
              <w:jc w:val="center"/>
              <w:rPr>
                <w:lang w:val="fr-FR"/>
              </w:rPr>
            </w:pPr>
            <w:r w:rsidRPr="00ED7019">
              <w:rPr>
                <w:lang w:val="fr-FR"/>
              </w:rPr>
              <w:t>USD</w:t>
            </w:r>
            <w:bookmarkStart w:id="0" w:name="_Hlk153904607"/>
            <w:r w:rsidRPr="00ED7019">
              <w:rPr>
                <w:lang w:val="fr-FR"/>
              </w:rPr>
              <w:t xml:space="preserve"> 32,836,540.23</w:t>
            </w:r>
            <w:bookmarkEnd w:id="0"/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811A" w14:textId="0DE48051" w:rsidR="00E57EB8" w:rsidRPr="00ED7019" w:rsidRDefault="00E57EB8" w:rsidP="00CE637B">
            <w:pPr>
              <w:pStyle w:val="BodyTextIndent"/>
              <w:spacing w:after="0"/>
              <w:ind w:left="72"/>
              <w:jc w:val="center"/>
              <w:rPr>
                <w:lang w:val="fr-FR"/>
              </w:rPr>
            </w:pPr>
            <w:r w:rsidRPr="00ED7019">
              <w:rPr>
                <w:lang w:val="fr-FR"/>
              </w:rPr>
              <w:t xml:space="preserve">Not the </w:t>
            </w:r>
            <w:proofErr w:type="spellStart"/>
            <w:r w:rsidRPr="00ED7019">
              <w:rPr>
                <w:lang w:val="fr-FR"/>
              </w:rPr>
              <w:t>lowest</w:t>
            </w:r>
            <w:proofErr w:type="spellEnd"/>
            <w:r w:rsidRPr="00ED7019">
              <w:rPr>
                <w:lang w:val="fr-FR"/>
              </w:rPr>
              <w:t xml:space="preserve"> Price</w:t>
            </w:r>
          </w:p>
        </w:tc>
      </w:tr>
    </w:tbl>
    <w:p w14:paraId="67A59A4C" w14:textId="77777777" w:rsidR="00F9625A" w:rsidRDefault="00F9625A" w:rsidP="00F9625A">
      <w:pPr>
        <w:ind w:right="215"/>
        <w:rPr>
          <w:lang w:val="en-GB"/>
        </w:rPr>
      </w:pPr>
    </w:p>
    <w:p w14:paraId="6B9844B8" w14:textId="2902BAB3" w:rsidR="007E342F" w:rsidRPr="00ED7019" w:rsidRDefault="00F9625A" w:rsidP="00547A2C">
      <w:pPr>
        <w:tabs>
          <w:tab w:val="left" w:pos="2295"/>
        </w:tabs>
        <w:jc w:val="both"/>
        <w:rPr>
          <w:rFonts w:ascii="Cambria" w:hAnsi="Cambria"/>
          <w:color w:val="auto"/>
          <w:sz w:val="24"/>
          <w:szCs w:val="20"/>
        </w:rPr>
      </w:pPr>
      <w:r w:rsidRPr="00ED7019">
        <w:rPr>
          <w:rFonts w:ascii="Cambria" w:hAnsi="Cambria"/>
          <w:b w:val="0"/>
          <w:bCs/>
          <w:color w:val="auto"/>
          <w:sz w:val="20"/>
          <w:szCs w:val="16"/>
        </w:rPr>
        <w:t>N.B.: Any bidder who wishes to know the reasons why his bid was not selected must make a request to the Executing Agency. In any case, the Bank reserves the right to have any claim from a bidder examined at any time following the award of the contract.</w:t>
      </w:r>
    </w:p>
    <w:sectPr w:rsidR="007E342F" w:rsidRPr="00ED7019" w:rsidSect="00DF027C">
      <w:headerReference w:type="even" r:id="rId7"/>
      <w:footerReference w:type="default" r:id="rId8"/>
      <w:headerReference w:type="first" r:id="rId9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5A872" w14:textId="77777777" w:rsidR="00C67C57" w:rsidRDefault="00C67C57">
      <w:pPr>
        <w:spacing w:line="240" w:lineRule="auto"/>
      </w:pPr>
      <w:r>
        <w:separator/>
      </w:r>
    </w:p>
  </w:endnote>
  <w:endnote w:type="continuationSeparator" w:id="0">
    <w:p w14:paraId="676A72CD" w14:textId="77777777" w:rsidR="00C67C57" w:rsidRDefault="00C67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8748919"/>
      <w:docPartObj>
        <w:docPartGallery w:val="Page Numbers (Bottom of Page)"/>
        <w:docPartUnique/>
      </w:docPartObj>
    </w:sdtPr>
    <w:sdtEndPr>
      <w:rPr>
        <w:b w:val="0"/>
        <w:bCs/>
        <w:noProof/>
        <w:color w:val="auto"/>
      </w:rPr>
    </w:sdtEndPr>
    <w:sdtContent>
      <w:p w14:paraId="2126C55F" w14:textId="77777777" w:rsidR="00ED7019" w:rsidRPr="00547A2C" w:rsidRDefault="00F9625A">
        <w:pPr>
          <w:pStyle w:val="Footer"/>
          <w:jc w:val="center"/>
          <w:rPr>
            <w:b w:val="0"/>
            <w:bCs/>
            <w:color w:val="auto"/>
          </w:rPr>
        </w:pPr>
        <w:r w:rsidRPr="00547A2C">
          <w:rPr>
            <w:b w:val="0"/>
            <w:bCs/>
            <w:color w:val="auto"/>
          </w:rPr>
          <w:fldChar w:fldCharType="begin"/>
        </w:r>
        <w:r w:rsidRPr="00547A2C">
          <w:rPr>
            <w:b w:val="0"/>
            <w:bCs/>
            <w:color w:val="auto"/>
          </w:rPr>
          <w:instrText xml:space="preserve"> PAGE   \* MERGEFORMAT </w:instrText>
        </w:r>
        <w:r w:rsidRPr="00547A2C">
          <w:rPr>
            <w:b w:val="0"/>
            <w:bCs/>
            <w:color w:val="auto"/>
          </w:rPr>
          <w:fldChar w:fldCharType="separate"/>
        </w:r>
        <w:r w:rsidRPr="00547A2C">
          <w:rPr>
            <w:b w:val="0"/>
            <w:bCs/>
            <w:noProof/>
            <w:color w:val="auto"/>
          </w:rPr>
          <w:t>1</w:t>
        </w:r>
        <w:r w:rsidRPr="00547A2C">
          <w:rPr>
            <w:b w:val="0"/>
            <w:bCs/>
            <w:noProof/>
            <w:color w:val="auto"/>
          </w:rPr>
          <w:fldChar w:fldCharType="end"/>
        </w:r>
      </w:p>
    </w:sdtContent>
  </w:sdt>
  <w:p w14:paraId="676E931E" w14:textId="77777777" w:rsidR="00ED7019" w:rsidRDefault="00ED7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1A5FD" w14:textId="77777777" w:rsidR="00C67C57" w:rsidRDefault="00C67C57">
      <w:pPr>
        <w:spacing w:line="240" w:lineRule="auto"/>
      </w:pPr>
      <w:r>
        <w:separator/>
      </w:r>
    </w:p>
  </w:footnote>
  <w:footnote w:type="continuationSeparator" w:id="0">
    <w:p w14:paraId="483F55BC" w14:textId="77777777" w:rsidR="00C67C57" w:rsidRDefault="00C67C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A9E1E" w14:textId="763EB107" w:rsidR="004F7012" w:rsidRDefault="004F701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1A58B2" wp14:editId="5AE3DB6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133137261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53B61" w14:textId="33D3F5AB" w:rsidR="004F7012" w:rsidRPr="004F7012" w:rsidRDefault="004F7012" w:rsidP="004F70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70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1A58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6F553B61" w14:textId="33D3F5AB" w:rsidR="004F7012" w:rsidRPr="004F7012" w:rsidRDefault="004F7012" w:rsidP="004F70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70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9C6C9" w14:textId="2F140813" w:rsidR="004F7012" w:rsidRDefault="004F701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E869B1E" wp14:editId="5E64E10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166312151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A4279" w14:textId="6C650A66" w:rsidR="004F7012" w:rsidRPr="004F7012" w:rsidRDefault="004F7012" w:rsidP="004F70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F701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69B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ACA4279" w14:textId="6C650A66" w:rsidR="004F7012" w:rsidRPr="004F7012" w:rsidRDefault="004F7012" w:rsidP="004F701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F701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6D3047C6"/>
    <w:lvl w:ilvl="0" w:tplc="DFE057EA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 w16cid:durableId="2078626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097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0732D2"/>
    <w:rsid w:val="000F3A41"/>
    <w:rsid w:val="00292B28"/>
    <w:rsid w:val="002C7262"/>
    <w:rsid w:val="003B67C2"/>
    <w:rsid w:val="0048562E"/>
    <w:rsid w:val="004E315E"/>
    <w:rsid w:val="004F7012"/>
    <w:rsid w:val="00547A2C"/>
    <w:rsid w:val="00556D49"/>
    <w:rsid w:val="005D520E"/>
    <w:rsid w:val="006D3383"/>
    <w:rsid w:val="007225A4"/>
    <w:rsid w:val="007E342F"/>
    <w:rsid w:val="0084548E"/>
    <w:rsid w:val="00866B61"/>
    <w:rsid w:val="00870667"/>
    <w:rsid w:val="008A5F2A"/>
    <w:rsid w:val="00A170C9"/>
    <w:rsid w:val="00B0473B"/>
    <w:rsid w:val="00B26C69"/>
    <w:rsid w:val="00B94932"/>
    <w:rsid w:val="00C67C57"/>
    <w:rsid w:val="00CE637B"/>
    <w:rsid w:val="00D15A3A"/>
    <w:rsid w:val="00D17F80"/>
    <w:rsid w:val="00E57EB8"/>
    <w:rsid w:val="00ED7019"/>
    <w:rsid w:val="00F20916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Ilkhom Yakubjanov</cp:lastModifiedBy>
  <cp:revision>20</cp:revision>
  <dcterms:created xsi:type="dcterms:W3CDTF">2022-09-06T05:59:00Z</dcterms:created>
  <dcterms:modified xsi:type="dcterms:W3CDTF">2024-04-26T07:21:00Z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6321386f,4f5b2245,b4ac12f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2024-04-26T07:14:50Z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c654e987-276f-424e-b2e3-afaae7fb9103</vt:lpwstr>
  </property>
  <property fmtid="{D5CDD505-2E9C-101B-9397-08002B2CF9AE}" pid="11" name="MSIP_Label_9ef4adf7-25a7-4f52-a61a-df7190f1d881_ContentBits">
    <vt:lpwstr>1</vt:lpwstr>
  </property>
</Properties>
</file>