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1927"/>
        <w:gridCol w:w="5018"/>
      </w:tblGrid>
      <w:tr w:rsidR="00890416" w:rsidRPr="00E63C5D" w14:paraId="0DF2A6EA" w14:textId="77777777" w:rsidTr="004A6610">
        <w:tc>
          <w:tcPr>
            <w:tcW w:w="3399" w:type="dxa"/>
            <w:hideMark/>
          </w:tcPr>
          <w:p w14:paraId="7C670030" w14:textId="77777777" w:rsidR="004F5E54" w:rsidRPr="00E63C5D" w:rsidRDefault="00C440D4" w:rsidP="005C6138">
            <w:pPr>
              <w:spacing w:before="120" w:line="180" w:lineRule="auto"/>
              <w:ind w:left="34"/>
              <w:rPr>
                <w:b/>
                <w:bCs/>
                <w:color w:val="000000"/>
                <w:sz w:val="24"/>
                <w:szCs w:val="24"/>
                <w:lang w:bidi="ar-TN"/>
              </w:rPr>
            </w:pPr>
            <w:r w:rsidRPr="00E63C5D"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34864C08" wp14:editId="1F1F9C16">
                  <wp:extent cx="1998919" cy="1508619"/>
                  <wp:effectExtent l="0" t="0" r="190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919" cy="150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F39F6" w14:textId="77777777" w:rsidR="005C6138" w:rsidRPr="001E726A" w:rsidRDefault="00A44A91" w:rsidP="001E726A">
            <w:pPr>
              <w:spacing w:before="120" w:line="180" w:lineRule="auto"/>
              <w:ind w:left="34"/>
              <w:jc w:val="center"/>
              <w:rPr>
                <w:b/>
                <w:bCs/>
                <w:color w:val="000000"/>
                <w:sz w:val="24"/>
                <w:szCs w:val="24"/>
                <w:lang w:bidi="ar-TN"/>
              </w:rPr>
            </w:pPr>
            <w:r w:rsidRPr="00A44A91">
              <w:rPr>
                <w:b/>
                <w:bCs/>
                <w:color w:val="000000"/>
                <w:sz w:val="24"/>
                <w:szCs w:val="24"/>
                <w:rtl/>
                <w:lang w:bidi="ar-TN"/>
              </w:rPr>
              <w:t>ص</w:t>
            </w:r>
            <w:r w:rsidRPr="00A44A91">
              <w:rPr>
                <w:b/>
                <w:bCs/>
                <w:color w:val="000000"/>
                <w:sz w:val="24"/>
                <w:szCs w:val="24"/>
                <w:lang w:bidi="ar-TN"/>
              </w:rPr>
              <w:t>-2024-13-1900-0000039</w:t>
            </w:r>
          </w:p>
        </w:tc>
        <w:tc>
          <w:tcPr>
            <w:tcW w:w="1927" w:type="dxa"/>
          </w:tcPr>
          <w:p w14:paraId="29DF440C" w14:textId="77777777" w:rsidR="00890416" w:rsidRPr="00E63C5D" w:rsidRDefault="00890416" w:rsidP="00C440D4">
            <w:pPr>
              <w:rPr>
                <w:color w:val="000000"/>
                <w:sz w:val="24"/>
                <w:szCs w:val="24"/>
                <w:rtl/>
                <w:lang w:bidi="ar-TN"/>
              </w:rPr>
            </w:pPr>
          </w:p>
        </w:tc>
        <w:tc>
          <w:tcPr>
            <w:tcW w:w="5018" w:type="dxa"/>
          </w:tcPr>
          <w:p w14:paraId="7542443E" w14:textId="77777777" w:rsidR="003647D8" w:rsidRPr="00E63C5D" w:rsidRDefault="00890416" w:rsidP="003647D8">
            <w:pPr>
              <w:jc w:val="right"/>
              <w:rPr>
                <w:sz w:val="24"/>
                <w:szCs w:val="24"/>
                <w:lang w:bidi="ar-TN"/>
              </w:rPr>
            </w:pPr>
            <w:r w:rsidRPr="00E63C5D">
              <w:rPr>
                <w:noProof/>
                <w:sz w:val="24"/>
                <w:szCs w:val="24"/>
              </w:rPr>
              <w:drawing>
                <wp:inline distT="0" distB="0" distL="0" distR="0" wp14:anchorId="1AB3AEEB" wp14:editId="7A4A2650">
                  <wp:extent cx="628571" cy="628571"/>
                  <wp:effectExtent l="0" t="0" r="0" b="0"/>
                  <wp:docPr id="464958" name="464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58" name="4649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571" cy="6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0EE18" w14:textId="77777777" w:rsidR="005415A7" w:rsidRPr="00E63C5D" w:rsidRDefault="005415A7" w:rsidP="005415A7">
            <w:pPr>
              <w:jc w:val="right"/>
              <w:rPr>
                <w:sz w:val="24"/>
                <w:szCs w:val="24"/>
              </w:rPr>
            </w:pPr>
          </w:p>
          <w:p w14:paraId="77FAD406" w14:textId="77777777" w:rsidR="005415A7" w:rsidRDefault="005415A7" w:rsidP="005415A7">
            <w:pPr>
              <w:jc w:val="right"/>
              <w:rPr>
                <w:sz w:val="24"/>
                <w:szCs w:val="24"/>
              </w:rPr>
            </w:pPr>
            <w:r w:rsidRPr="00E63C5D">
              <w:rPr>
                <w:sz w:val="24"/>
                <w:szCs w:val="24"/>
              </w:rPr>
              <w:t>Tunis , le 2024-01-19</w:t>
            </w:r>
          </w:p>
          <w:p w14:paraId="6CA4EB0E" w14:textId="77777777" w:rsidR="005E3739" w:rsidRDefault="005E3739" w:rsidP="005415A7">
            <w:pPr>
              <w:jc w:val="right"/>
              <w:rPr>
                <w:sz w:val="24"/>
                <w:szCs w:val="24"/>
              </w:rPr>
            </w:pPr>
          </w:p>
          <w:p w14:paraId="0DDA621D" w14:textId="77777777" w:rsidR="005E3739" w:rsidRPr="00E63C5D" w:rsidRDefault="005E3739" w:rsidP="005415A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9ACCD11" wp14:editId="4543BE59">
                  <wp:extent cx="768350" cy="963295"/>
                  <wp:effectExtent l="0" t="0" r="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A1136" w14:textId="77777777" w:rsidR="009B46B2" w:rsidRPr="00E63C5D" w:rsidRDefault="009B46B2" w:rsidP="00C4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TN"/>
        </w:rPr>
        <w:sectPr w:rsidR="009B46B2" w:rsidRPr="00E63C5D" w:rsidSect="00241BAD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426" w:right="720" w:bottom="720" w:left="720" w:header="709" w:footer="454" w:gutter="0"/>
          <w:cols w:space="708"/>
          <w:docGrid w:linePitch="360"/>
        </w:sectPr>
      </w:pPr>
    </w:p>
    <w:p w14:paraId="047312EC" w14:textId="77777777" w:rsidR="00C440D4" w:rsidRPr="00E63C5D" w:rsidRDefault="00C440D4" w:rsidP="004A6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TN"/>
        </w:rPr>
      </w:pPr>
    </w:p>
    <w:p w14:paraId="4DA99417" w14:textId="77777777" w:rsidR="003A2355" w:rsidRPr="00E422D6" w:rsidRDefault="003A2355" w:rsidP="003A2355">
      <w:pPr>
        <w:tabs>
          <w:tab w:val="left" w:pos="1134"/>
        </w:tabs>
        <w:spacing w:after="0"/>
        <w:jc w:val="center"/>
        <w:rPr>
          <w:b/>
          <w:bCs/>
          <w:sz w:val="28"/>
          <w:szCs w:val="28"/>
        </w:rPr>
      </w:pPr>
      <w:r w:rsidRPr="00E422D6">
        <w:rPr>
          <w:b/>
          <w:bCs/>
          <w:sz w:val="28"/>
          <w:szCs w:val="28"/>
        </w:rPr>
        <w:t>REPUBLIQUE TUNISIENNE</w:t>
      </w:r>
    </w:p>
    <w:p w14:paraId="7DA32492" w14:textId="77777777" w:rsidR="003A2355" w:rsidRPr="00E422D6" w:rsidRDefault="003A2355" w:rsidP="003A2355">
      <w:pPr>
        <w:spacing w:after="0"/>
        <w:jc w:val="center"/>
        <w:rPr>
          <w:b/>
          <w:bCs/>
          <w:sz w:val="28"/>
          <w:szCs w:val="28"/>
        </w:rPr>
      </w:pPr>
      <w:r w:rsidRPr="00E422D6">
        <w:rPr>
          <w:b/>
          <w:bCs/>
          <w:sz w:val="28"/>
          <w:szCs w:val="28"/>
        </w:rPr>
        <w:t>MINISTERE DE L'EQUIPEMENT</w:t>
      </w:r>
      <w:r>
        <w:rPr>
          <w:b/>
          <w:bCs/>
          <w:sz w:val="28"/>
          <w:szCs w:val="28"/>
        </w:rPr>
        <w:t xml:space="preserve"> ET</w:t>
      </w:r>
      <w:r w:rsidRPr="00E422D6">
        <w:rPr>
          <w:b/>
          <w:bCs/>
          <w:sz w:val="28"/>
          <w:szCs w:val="28"/>
        </w:rPr>
        <w:t xml:space="preserve"> DE L’HABITAT</w:t>
      </w:r>
    </w:p>
    <w:p w14:paraId="76BEFCA8" w14:textId="77777777" w:rsidR="003A2355" w:rsidRPr="00E422D6" w:rsidRDefault="003A2355" w:rsidP="003A2355">
      <w:pPr>
        <w:spacing w:after="0"/>
        <w:jc w:val="center"/>
        <w:rPr>
          <w:b/>
          <w:bCs/>
          <w:sz w:val="28"/>
          <w:szCs w:val="28"/>
        </w:rPr>
      </w:pPr>
      <w:r w:rsidRPr="00E422D6">
        <w:rPr>
          <w:b/>
          <w:bCs/>
          <w:sz w:val="28"/>
          <w:szCs w:val="28"/>
        </w:rPr>
        <w:t xml:space="preserve">DIRECTION GENERALE DES BATIMENTS CIVILS </w:t>
      </w:r>
    </w:p>
    <w:p w14:paraId="17EFB08B" w14:textId="77777777" w:rsidR="003A2355" w:rsidRPr="00E422D6" w:rsidRDefault="003A2355" w:rsidP="003A2355">
      <w:pPr>
        <w:jc w:val="center"/>
        <w:rPr>
          <w:b/>
          <w:bCs/>
          <w:sz w:val="28"/>
          <w:szCs w:val="28"/>
        </w:rPr>
      </w:pPr>
    </w:p>
    <w:p w14:paraId="6154938B" w14:textId="29FC7AA0" w:rsidR="003A2355" w:rsidRDefault="003A2355" w:rsidP="003A2355">
      <w:pPr>
        <w:spacing w:after="0"/>
        <w:jc w:val="center"/>
        <w:rPr>
          <w:b/>
          <w:bCs/>
          <w:sz w:val="28"/>
          <w:szCs w:val="28"/>
        </w:rPr>
      </w:pPr>
      <w:r w:rsidRPr="00E422D6">
        <w:rPr>
          <w:b/>
          <w:bCs/>
          <w:sz w:val="28"/>
          <w:szCs w:val="28"/>
        </w:rPr>
        <w:t xml:space="preserve">AVIS </w:t>
      </w:r>
      <w:r>
        <w:rPr>
          <w:b/>
          <w:bCs/>
          <w:sz w:val="28"/>
          <w:szCs w:val="28"/>
        </w:rPr>
        <w:t>DE REPORT DE L’APPEL D’OFFRES INTERNATIONAL LIM</w:t>
      </w:r>
      <w:r w:rsidR="003C3386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TE AUX PAYS MEMBRES DE LA BID</w:t>
      </w:r>
    </w:p>
    <w:p w14:paraId="04AD2D8A" w14:textId="77777777" w:rsidR="003A2355" w:rsidRDefault="003A2355" w:rsidP="003A2355">
      <w:pPr>
        <w:spacing w:before="240" w:after="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D76926">
        <w:rPr>
          <w:rFonts w:ascii="Traditional Arabic" w:hAnsi="Traditional Arabic" w:cs="Traditional Arabic"/>
          <w:b/>
          <w:bCs/>
          <w:sz w:val="28"/>
          <w:szCs w:val="28"/>
        </w:rPr>
        <w:t>Titre : Construction de l’hôpital régional catégorie « B » à Dahmani au gouvernorat du Kef (Lot Unique)</w:t>
      </w:r>
    </w:p>
    <w:p w14:paraId="02B8CC25" w14:textId="77777777" w:rsidR="003A2355" w:rsidRPr="00D76926" w:rsidRDefault="003A2355" w:rsidP="003A2355">
      <w:pPr>
        <w:spacing w:before="240" w:after="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>AOI/PM : N°31/2023-Financement : Banque Islamique de Développement (BID)-Code du projet : TUN-1015</w:t>
      </w:r>
    </w:p>
    <w:p w14:paraId="067C6616" w14:textId="77777777" w:rsidR="003A2355" w:rsidRDefault="003A2355" w:rsidP="003A2355">
      <w:pPr>
        <w:jc w:val="center"/>
        <w:rPr>
          <w:b/>
          <w:bCs/>
          <w:sz w:val="16"/>
          <w:szCs w:val="16"/>
        </w:rPr>
      </w:pPr>
    </w:p>
    <w:p w14:paraId="6D6507C6" w14:textId="77777777" w:rsidR="003A2355" w:rsidRPr="0093427A" w:rsidRDefault="003A2355" w:rsidP="003A2355">
      <w:pPr>
        <w:spacing w:line="360" w:lineRule="auto"/>
        <w:jc w:val="center"/>
        <w:rPr>
          <w:b/>
          <w:bCs/>
          <w:sz w:val="16"/>
          <w:szCs w:val="16"/>
        </w:rPr>
      </w:pPr>
    </w:p>
    <w:p w14:paraId="57E82716" w14:textId="77777777" w:rsidR="003A2355" w:rsidRPr="00144C36" w:rsidRDefault="003A2355" w:rsidP="003A2355">
      <w:pPr>
        <w:spacing w:line="360" w:lineRule="auto"/>
        <w:ind w:firstLine="708"/>
        <w:jc w:val="lowKashida"/>
        <w:rPr>
          <w:b/>
          <w:bCs/>
          <w:sz w:val="28"/>
          <w:szCs w:val="28"/>
        </w:rPr>
      </w:pPr>
      <w:r w:rsidRPr="00C607DE">
        <w:rPr>
          <w:sz w:val="28"/>
          <w:szCs w:val="28"/>
        </w:rPr>
        <w:t>La Direction Générale des Bâtiments Civils du Ministère de l’Equipement</w:t>
      </w:r>
      <w:r>
        <w:rPr>
          <w:sz w:val="28"/>
          <w:szCs w:val="28"/>
        </w:rPr>
        <w:t xml:space="preserve"> et</w:t>
      </w:r>
      <w:r w:rsidRPr="00C607DE">
        <w:rPr>
          <w:sz w:val="28"/>
          <w:szCs w:val="28"/>
        </w:rPr>
        <w:t xml:space="preserve"> de l’Habitat informe les entreprises intéressées par l’appel d’offres </w:t>
      </w:r>
      <w:r w:rsidRPr="00C607DE">
        <w:rPr>
          <w:b/>
          <w:bCs/>
          <w:sz w:val="28"/>
          <w:szCs w:val="28"/>
        </w:rPr>
        <w:t xml:space="preserve">N° </w:t>
      </w:r>
      <w:r>
        <w:rPr>
          <w:b/>
          <w:bCs/>
          <w:sz w:val="28"/>
          <w:szCs w:val="28"/>
        </w:rPr>
        <w:t>31</w:t>
      </w:r>
      <w:r w:rsidRPr="00C607DE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2023</w:t>
      </w:r>
      <w:r w:rsidRPr="00C607DE">
        <w:rPr>
          <w:sz w:val="28"/>
          <w:szCs w:val="28"/>
        </w:rPr>
        <w:t xml:space="preserve"> relatif à la réalisation des travaux </w:t>
      </w:r>
      <w:r>
        <w:rPr>
          <w:sz w:val="28"/>
          <w:szCs w:val="28"/>
        </w:rPr>
        <w:t xml:space="preserve">de </w:t>
      </w:r>
      <w:r w:rsidRPr="00144C36">
        <w:rPr>
          <w:b/>
          <w:bCs/>
          <w:sz w:val="28"/>
          <w:szCs w:val="28"/>
        </w:rPr>
        <w:t xml:space="preserve">CONSTRUCTION DE L’HOPITAL REGIONAL CATEGORIE "B" A </w:t>
      </w:r>
      <w:r>
        <w:rPr>
          <w:b/>
          <w:bCs/>
          <w:sz w:val="28"/>
          <w:szCs w:val="28"/>
        </w:rPr>
        <w:t>DAHMANI</w:t>
      </w:r>
      <w:r w:rsidRPr="00144C36">
        <w:rPr>
          <w:b/>
          <w:bCs/>
          <w:sz w:val="28"/>
          <w:szCs w:val="28"/>
        </w:rPr>
        <w:t xml:space="preserve"> (lot Unique)</w:t>
      </w:r>
      <w:r>
        <w:rPr>
          <w:b/>
          <w:bCs/>
          <w:sz w:val="28"/>
          <w:szCs w:val="28"/>
        </w:rPr>
        <w:t xml:space="preserve"> </w:t>
      </w:r>
      <w:r w:rsidRPr="00E63AC0">
        <w:rPr>
          <w:sz w:val="28"/>
          <w:szCs w:val="28"/>
        </w:rPr>
        <w:t>que la date</w:t>
      </w:r>
      <w:r w:rsidRPr="00931B01">
        <w:t xml:space="preserve"> </w:t>
      </w:r>
      <w:r w:rsidRPr="00C607DE">
        <w:rPr>
          <w:sz w:val="28"/>
          <w:szCs w:val="28"/>
        </w:rPr>
        <w:t>limite d</w:t>
      </w:r>
      <w:r>
        <w:rPr>
          <w:sz w:val="28"/>
          <w:szCs w:val="28"/>
        </w:rPr>
        <w:t xml:space="preserve">e remise des offres prévue pour le </w:t>
      </w:r>
      <w:r>
        <w:rPr>
          <w:b/>
          <w:bCs/>
          <w:sz w:val="28"/>
          <w:szCs w:val="28"/>
        </w:rPr>
        <w:t>lundi</w:t>
      </w:r>
      <w:r w:rsidRPr="004A46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12</w:t>
      </w:r>
      <w:r w:rsidRPr="004A4625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02</w:t>
      </w:r>
      <w:r w:rsidRPr="004A4625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24</w:t>
      </w:r>
      <w:r>
        <w:rPr>
          <w:rFonts w:asciiTheme="majorBidi" w:hAnsiTheme="majorBidi" w:cstheme="majorBidi"/>
          <w:b/>
          <w:bCs/>
        </w:rPr>
        <w:t xml:space="preserve"> </w:t>
      </w:r>
      <w:r w:rsidRPr="00C607DE">
        <w:rPr>
          <w:sz w:val="28"/>
          <w:szCs w:val="28"/>
        </w:rPr>
        <w:t xml:space="preserve">à </w:t>
      </w:r>
      <w:r w:rsidRPr="00C607DE">
        <w:rPr>
          <w:b/>
          <w:bCs/>
          <w:sz w:val="28"/>
          <w:szCs w:val="28"/>
        </w:rPr>
        <w:t>9 :00 h</w:t>
      </w:r>
      <w:r w:rsidRPr="00C607DE">
        <w:rPr>
          <w:sz w:val="28"/>
          <w:szCs w:val="28"/>
        </w:rPr>
        <w:t xml:space="preserve"> est reportée au </w:t>
      </w:r>
      <w:r>
        <w:rPr>
          <w:b/>
          <w:bCs/>
          <w:sz w:val="28"/>
          <w:szCs w:val="28"/>
        </w:rPr>
        <w:t>Vendredi</w:t>
      </w:r>
      <w:r w:rsidRPr="00C607DE">
        <w:rPr>
          <w:b/>
          <w:bCs/>
          <w:sz w:val="28"/>
          <w:szCs w:val="28"/>
        </w:rPr>
        <w:t xml:space="preserve"> </w:t>
      </w:r>
      <w:r w:rsidR="00D32AE4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/</w:t>
      </w:r>
      <w:r w:rsidR="00D32AE4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/20</w:t>
      </w:r>
      <w:r w:rsidR="00D32AE4">
        <w:rPr>
          <w:b/>
          <w:bCs/>
          <w:sz w:val="28"/>
          <w:szCs w:val="28"/>
        </w:rPr>
        <w:t>24</w:t>
      </w:r>
      <w:r w:rsidRPr="00C607DE">
        <w:rPr>
          <w:b/>
          <w:bCs/>
          <w:sz w:val="28"/>
          <w:szCs w:val="28"/>
        </w:rPr>
        <w:t xml:space="preserve"> à 9 :00 h</w:t>
      </w:r>
      <w:r w:rsidRPr="00C607DE">
        <w:rPr>
          <w:sz w:val="28"/>
          <w:szCs w:val="28"/>
        </w:rPr>
        <w:t xml:space="preserve">. </w:t>
      </w:r>
    </w:p>
    <w:p w14:paraId="003064C4" w14:textId="77777777" w:rsidR="003A2355" w:rsidRPr="00C607DE" w:rsidRDefault="003A2355" w:rsidP="003A2355">
      <w:pPr>
        <w:spacing w:before="240" w:line="360" w:lineRule="auto"/>
        <w:ind w:firstLine="708"/>
        <w:jc w:val="lowKashida"/>
        <w:rPr>
          <w:sz w:val="28"/>
          <w:szCs w:val="28"/>
        </w:rPr>
      </w:pPr>
      <w:r w:rsidRPr="00C607DE">
        <w:rPr>
          <w:rFonts w:asciiTheme="majorBidi" w:hAnsiTheme="majorBidi" w:cstheme="majorBidi"/>
          <w:sz w:val="28"/>
          <w:szCs w:val="28"/>
        </w:rPr>
        <w:t xml:space="preserve">La séance d’ouverture des offres est publique et aura lieu le même jour soit le </w:t>
      </w:r>
      <w:r w:rsidR="00D32AE4">
        <w:rPr>
          <w:b/>
          <w:bCs/>
          <w:sz w:val="28"/>
          <w:szCs w:val="28"/>
        </w:rPr>
        <w:t>Vendredi</w:t>
      </w:r>
      <w:r w:rsidR="00D32AE4" w:rsidRPr="00C607DE">
        <w:rPr>
          <w:b/>
          <w:bCs/>
          <w:sz w:val="28"/>
          <w:szCs w:val="28"/>
        </w:rPr>
        <w:t xml:space="preserve"> </w:t>
      </w:r>
      <w:r w:rsidR="00D32AE4">
        <w:rPr>
          <w:b/>
          <w:bCs/>
          <w:sz w:val="28"/>
          <w:szCs w:val="28"/>
        </w:rPr>
        <w:t>01/03/2024</w:t>
      </w:r>
      <w:r w:rsidR="00D32AE4" w:rsidRPr="00C607DE">
        <w:rPr>
          <w:b/>
          <w:bCs/>
          <w:sz w:val="28"/>
          <w:szCs w:val="28"/>
        </w:rPr>
        <w:t xml:space="preserve"> </w:t>
      </w:r>
      <w:r w:rsidRPr="00C607DE">
        <w:rPr>
          <w:rFonts w:asciiTheme="majorBidi" w:hAnsiTheme="majorBidi" w:cstheme="majorBidi"/>
          <w:b/>
          <w:bCs/>
          <w:sz w:val="28"/>
          <w:szCs w:val="28"/>
        </w:rPr>
        <w:t xml:space="preserve">à </w:t>
      </w:r>
      <w:r w:rsidRPr="00C607D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dix heures </w:t>
      </w:r>
      <w:r w:rsidRPr="00C607DE">
        <w:rPr>
          <w:rFonts w:asciiTheme="majorBidi" w:hAnsiTheme="majorBidi" w:cstheme="majorBidi"/>
          <w:b/>
          <w:bCs/>
          <w:sz w:val="28"/>
          <w:szCs w:val="28"/>
        </w:rPr>
        <w:t>(10:00)</w:t>
      </w:r>
      <w:r w:rsidRPr="00C607DE">
        <w:rPr>
          <w:rFonts w:asciiTheme="majorBidi" w:hAnsiTheme="majorBidi" w:cstheme="majorBidi"/>
          <w:sz w:val="28"/>
          <w:szCs w:val="28"/>
        </w:rPr>
        <w:t xml:space="preserve"> à </w:t>
      </w:r>
      <w:r w:rsidRPr="00C607DE">
        <w:rPr>
          <w:sz w:val="28"/>
          <w:szCs w:val="28"/>
        </w:rPr>
        <w:t xml:space="preserve">la Direction Générale des Bâtiments Civils </w:t>
      </w:r>
      <w:r w:rsidRPr="00C607DE">
        <w:rPr>
          <w:rFonts w:asciiTheme="majorBidi" w:hAnsiTheme="majorBidi" w:cstheme="majorBidi"/>
          <w:sz w:val="28"/>
          <w:szCs w:val="28"/>
        </w:rPr>
        <w:t>(bâtiment C)</w:t>
      </w:r>
      <w:r>
        <w:rPr>
          <w:rFonts w:asciiTheme="majorBidi" w:hAnsiTheme="majorBidi" w:cstheme="majorBidi"/>
          <w:sz w:val="28"/>
          <w:szCs w:val="28"/>
        </w:rPr>
        <w:t>.</w:t>
      </w:r>
      <w:r w:rsidRPr="00C607DE">
        <w:rPr>
          <w:rFonts w:asciiTheme="majorBidi" w:hAnsiTheme="majorBidi" w:cstheme="majorBidi"/>
          <w:sz w:val="28"/>
          <w:szCs w:val="28"/>
        </w:rPr>
        <w:t xml:space="preserve"> </w:t>
      </w:r>
    </w:p>
    <w:p w14:paraId="5B966AA6" w14:textId="77777777" w:rsidR="004A6610" w:rsidRDefault="004A6610" w:rsidP="004A6610">
      <w:pPr>
        <w:pStyle w:val="ListParagraph"/>
        <w:spacing w:line="240" w:lineRule="auto"/>
        <w:ind w:left="709"/>
        <w:rPr>
          <w:rFonts w:asciiTheme="majorBidi" w:hAnsiTheme="majorBidi" w:cstheme="majorBidi"/>
          <w:sz w:val="24"/>
          <w:szCs w:val="24"/>
          <w:lang w:bidi="ar-TN"/>
        </w:rPr>
      </w:pPr>
    </w:p>
    <w:sectPr w:rsidR="004A6610" w:rsidSect="00241BAD">
      <w:type w:val="continuous"/>
      <w:pgSz w:w="11906" w:h="16838"/>
      <w:pgMar w:top="1134" w:right="707" w:bottom="1276" w:left="993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20AE" w14:textId="77777777" w:rsidR="00241BAD" w:rsidRDefault="00241BAD" w:rsidP="00CA241C">
      <w:pPr>
        <w:spacing w:after="0" w:line="240" w:lineRule="auto"/>
      </w:pPr>
      <w:r>
        <w:separator/>
      </w:r>
    </w:p>
  </w:endnote>
  <w:endnote w:type="continuationSeparator" w:id="0">
    <w:p w14:paraId="112B8878" w14:textId="77777777" w:rsidR="00241BAD" w:rsidRDefault="00241BAD" w:rsidP="00CA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aditional Arabic" w:hAnsi="Traditional Arabic" w:cs="Traditional Arabic"/>
        <w:rtl/>
      </w:rPr>
      <w:id w:val="-1421791483"/>
      <w:docPartObj>
        <w:docPartGallery w:val="Page Numbers (Bottom of Page)"/>
        <w:docPartUnique/>
      </w:docPartObj>
    </w:sdtPr>
    <w:sdtEndPr/>
    <w:sdtContent>
      <w:p w14:paraId="45CB1FD6" w14:textId="77777777" w:rsidR="009B46B2" w:rsidRPr="009B46B2" w:rsidRDefault="009B46B2" w:rsidP="00C440D4">
        <w:pPr>
          <w:pStyle w:val="Footer"/>
          <w:bidi/>
          <w:rPr>
            <w:rFonts w:ascii="Traditional Arabic" w:hAnsi="Traditional Arabic" w:cs="Traditional Arabic"/>
          </w:rPr>
        </w:pPr>
        <w:r w:rsidRPr="009B46B2">
          <w:rPr>
            <w:rFonts w:ascii="Traditional Arabic" w:hAnsi="Traditional Arabic" w:cs="Traditional Arabic"/>
          </w:rPr>
          <w:fldChar w:fldCharType="begin"/>
        </w:r>
        <w:r w:rsidRPr="009B46B2">
          <w:rPr>
            <w:rFonts w:ascii="Traditional Arabic" w:hAnsi="Traditional Arabic" w:cs="Traditional Arabic"/>
          </w:rPr>
          <w:instrText>PAGE   \* MERGEFORMAT</w:instrText>
        </w:r>
        <w:r w:rsidRPr="009B46B2">
          <w:rPr>
            <w:rFonts w:ascii="Traditional Arabic" w:hAnsi="Traditional Arabic" w:cs="Traditional Arabic"/>
          </w:rPr>
          <w:fldChar w:fldCharType="separate"/>
        </w:r>
        <w:r w:rsidR="005E3739">
          <w:rPr>
            <w:rFonts w:ascii="Traditional Arabic" w:hAnsi="Traditional Arabic" w:cs="Traditional Arabic"/>
            <w:noProof/>
            <w:rtl/>
          </w:rPr>
          <w:t>1</w:t>
        </w:r>
        <w:r w:rsidRPr="009B46B2">
          <w:rPr>
            <w:rFonts w:ascii="Traditional Arabic" w:hAnsi="Traditional Arabic" w:cs="Traditional Arab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AA85" w14:textId="77777777" w:rsidR="00241BAD" w:rsidRDefault="00241BAD" w:rsidP="00CA241C">
      <w:pPr>
        <w:spacing w:after="0" w:line="240" w:lineRule="auto"/>
      </w:pPr>
      <w:r>
        <w:separator/>
      </w:r>
    </w:p>
  </w:footnote>
  <w:footnote w:type="continuationSeparator" w:id="0">
    <w:p w14:paraId="75C99B5E" w14:textId="77777777" w:rsidR="00241BAD" w:rsidRDefault="00241BAD" w:rsidP="00CA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4CCE" w14:textId="416502B7" w:rsidR="005A212C" w:rsidRDefault="005A2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604D0" wp14:editId="5042FEB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3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4195E" w14:textId="456E09C8" w:rsidR="005A212C" w:rsidRPr="005A212C" w:rsidRDefault="005A212C" w:rsidP="005A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604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FA4195E" w14:textId="456E09C8" w:rsidR="005A212C" w:rsidRPr="005A212C" w:rsidRDefault="005A212C" w:rsidP="005A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EEC9" w14:textId="65EC22CD" w:rsidR="005A212C" w:rsidRDefault="005A2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FFF202" wp14:editId="33AC7410">
              <wp:simplePos x="457200" y="452438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4" name="Text Box 4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32893" w14:textId="21185C0E" w:rsidR="005A212C" w:rsidRPr="005A212C" w:rsidRDefault="005A212C" w:rsidP="005A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FF2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2632893" w14:textId="21185C0E" w:rsidR="005A212C" w:rsidRPr="005A212C" w:rsidRDefault="005A212C" w:rsidP="005A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C3BC" w14:textId="36767A53" w:rsidR="005A212C" w:rsidRDefault="005A2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3F9206" wp14:editId="185BB4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2065"/>
              <wp:wrapNone/>
              <wp:docPr id="2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0EC8A" w14:textId="517F40C0" w:rsidR="005A212C" w:rsidRPr="005A212C" w:rsidRDefault="005A212C" w:rsidP="005A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F9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2F00EC8A" w14:textId="517F40C0" w:rsidR="005A212C" w:rsidRPr="005A212C" w:rsidRDefault="005A212C" w:rsidP="005A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85F"/>
    <w:multiLevelType w:val="multilevel"/>
    <w:tmpl w:val="17A2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072D6"/>
    <w:multiLevelType w:val="hybridMultilevel"/>
    <w:tmpl w:val="853231B0"/>
    <w:lvl w:ilvl="0" w:tplc="8B0494D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B16EF"/>
    <w:multiLevelType w:val="multilevel"/>
    <w:tmpl w:val="1EC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D6299"/>
    <w:multiLevelType w:val="hybridMultilevel"/>
    <w:tmpl w:val="084EE4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56BF"/>
    <w:multiLevelType w:val="hybridMultilevel"/>
    <w:tmpl w:val="4BB0F9D6"/>
    <w:lvl w:ilvl="0" w:tplc="51B4EF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2EC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4DD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4C8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A4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64A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0C9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C7F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6E3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3B5E"/>
    <w:multiLevelType w:val="hybridMultilevel"/>
    <w:tmpl w:val="6A56D340"/>
    <w:lvl w:ilvl="0" w:tplc="65C6F96C">
      <w:start w:val="15"/>
      <w:numFmt w:val="bullet"/>
      <w:lvlText w:val="-"/>
      <w:lvlJc w:val="left"/>
      <w:pPr>
        <w:ind w:left="1233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 w15:restartNumberingAfterBreak="0">
    <w:nsid w:val="67D5189A"/>
    <w:multiLevelType w:val="hybridMultilevel"/>
    <w:tmpl w:val="F3B89C1C"/>
    <w:lvl w:ilvl="0" w:tplc="3D5C6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821">
    <w:abstractNumId w:val="1"/>
  </w:num>
  <w:num w:numId="2" w16cid:durableId="1217623555">
    <w:abstractNumId w:val="0"/>
  </w:num>
  <w:num w:numId="3" w16cid:durableId="1011952516">
    <w:abstractNumId w:val="2"/>
  </w:num>
  <w:num w:numId="4" w16cid:durableId="2074965005">
    <w:abstractNumId w:val="5"/>
  </w:num>
  <w:num w:numId="5" w16cid:durableId="223764174">
    <w:abstractNumId w:val="4"/>
  </w:num>
  <w:num w:numId="6" w16cid:durableId="1421219547">
    <w:abstractNumId w:val="6"/>
  </w:num>
  <w:num w:numId="7" w16cid:durableId="5551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41C"/>
    <w:rsid w:val="0000728A"/>
    <w:rsid w:val="000135B5"/>
    <w:rsid w:val="00022CA9"/>
    <w:rsid w:val="00025B26"/>
    <w:rsid w:val="00041761"/>
    <w:rsid w:val="00052B13"/>
    <w:rsid w:val="00057211"/>
    <w:rsid w:val="00062509"/>
    <w:rsid w:val="000640A2"/>
    <w:rsid w:val="00081651"/>
    <w:rsid w:val="00082B82"/>
    <w:rsid w:val="00082EEB"/>
    <w:rsid w:val="00090F7C"/>
    <w:rsid w:val="0009512E"/>
    <w:rsid w:val="000A3F8B"/>
    <w:rsid w:val="000B24D4"/>
    <w:rsid w:val="000B6A9C"/>
    <w:rsid w:val="000C5B90"/>
    <w:rsid w:val="000D4517"/>
    <w:rsid w:val="000E5782"/>
    <w:rsid w:val="000E7901"/>
    <w:rsid w:val="000F45D6"/>
    <w:rsid w:val="0010259A"/>
    <w:rsid w:val="00116B84"/>
    <w:rsid w:val="00122348"/>
    <w:rsid w:val="0012633B"/>
    <w:rsid w:val="001320B2"/>
    <w:rsid w:val="0013460B"/>
    <w:rsid w:val="0014590C"/>
    <w:rsid w:val="001466A7"/>
    <w:rsid w:val="00155E78"/>
    <w:rsid w:val="001607EA"/>
    <w:rsid w:val="0016601B"/>
    <w:rsid w:val="0016607C"/>
    <w:rsid w:val="00177C6C"/>
    <w:rsid w:val="00182F5C"/>
    <w:rsid w:val="00183B17"/>
    <w:rsid w:val="001A72B7"/>
    <w:rsid w:val="001B4B3F"/>
    <w:rsid w:val="001C01D6"/>
    <w:rsid w:val="001D30C6"/>
    <w:rsid w:val="001D6F53"/>
    <w:rsid w:val="001E3CCD"/>
    <w:rsid w:val="001E6589"/>
    <w:rsid w:val="001E726A"/>
    <w:rsid w:val="001E7806"/>
    <w:rsid w:val="001F33FE"/>
    <w:rsid w:val="00202275"/>
    <w:rsid w:val="00202C18"/>
    <w:rsid w:val="00216B79"/>
    <w:rsid w:val="00223DFE"/>
    <w:rsid w:val="002253A9"/>
    <w:rsid w:val="00241BAD"/>
    <w:rsid w:val="002544D7"/>
    <w:rsid w:val="00254C55"/>
    <w:rsid w:val="00264DCB"/>
    <w:rsid w:val="002829BC"/>
    <w:rsid w:val="00284656"/>
    <w:rsid w:val="002959CF"/>
    <w:rsid w:val="00296B98"/>
    <w:rsid w:val="00297DD7"/>
    <w:rsid w:val="002A2807"/>
    <w:rsid w:val="002A4BB1"/>
    <w:rsid w:val="002B3FFF"/>
    <w:rsid w:val="002D7C2C"/>
    <w:rsid w:val="002E1DE6"/>
    <w:rsid w:val="002E6092"/>
    <w:rsid w:val="0030005A"/>
    <w:rsid w:val="00301531"/>
    <w:rsid w:val="00317910"/>
    <w:rsid w:val="003235FF"/>
    <w:rsid w:val="0032677F"/>
    <w:rsid w:val="00337244"/>
    <w:rsid w:val="00343AEF"/>
    <w:rsid w:val="003611E7"/>
    <w:rsid w:val="003647D8"/>
    <w:rsid w:val="003713AB"/>
    <w:rsid w:val="00374ABE"/>
    <w:rsid w:val="00375938"/>
    <w:rsid w:val="003762AB"/>
    <w:rsid w:val="0038335F"/>
    <w:rsid w:val="0038493D"/>
    <w:rsid w:val="00386CF8"/>
    <w:rsid w:val="00387211"/>
    <w:rsid w:val="00394B55"/>
    <w:rsid w:val="00395DFC"/>
    <w:rsid w:val="003A2355"/>
    <w:rsid w:val="003A6ED7"/>
    <w:rsid w:val="003B0E42"/>
    <w:rsid w:val="003C3386"/>
    <w:rsid w:val="003C3C92"/>
    <w:rsid w:val="003D54F3"/>
    <w:rsid w:val="003D6927"/>
    <w:rsid w:val="003D78A1"/>
    <w:rsid w:val="003E3121"/>
    <w:rsid w:val="003E3199"/>
    <w:rsid w:val="003F5673"/>
    <w:rsid w:val="00415F9F"/>
    <w:rsid w:val="004206B3"/>
    <w:rsid w:val="00443EB4"/>
    <w:rsid w:val="004518F9"/>
    <w:rsid w:val="004526B1"/>
    <w:rsid w:val="00456124"/>
    <w:rsid w:val="004771F1"/>
    <w:rsid w:val="0048217E"/>
    <w:rsid w:val="004826E8"/>
    <w:rsid w:val="004839D4"/>
    <w:rsid w:val="004944CB"/>
    <w:rsid w:val="004A6610"/>
    <w:rsid w:val="004B2CB4"/>
    <w:rsid w:val="004B2E3D"/>
    <w:rsid w:val="004B733B"/>
    <w:rsid w:val="004C6853"/>
    <w:rsid w:val="004D0833"/>
    <w:rsid w:val="004D7199"/>
    <w:rsid w:val="004F5E54"/>
    <w:rsid w:val="004F6C9C"/>
    <w:rsid w:val="00501B19"/>
    <w:rsid w:val="00521C7B"/>
    <w:rsid w:val="0054106B"/>
    <w:rsid w:val="005415A7"/>
    <w:rsid w:val="00571BFC"/>
    <w:rsid w:val="00575A52"/>
    <w:rsid w:val="005914C3"/>
    <w:rsid w:val="00591548"/>
    <w:rsid w:val="005A212C"/>
    <w:rsid w:val="005A64D4"/>
    <w:rsid w:val="005A6E31"/>
    <w:rsid w:val="005B2950"/>
    <w:rsid w:val="005C042C"/>
    <w:rsid w:val="005C6138"/>
    <w:rsid w:val="005C74F5"/>
    <w:rsid w:val="005E3739"/>
    <w:rsid w:val="005F477B"/>
    <w:rsid w:val="005F72FA"/>
    <w:rsid w:val="00603F64"/>
    <w:rsid w:val="00604C8D"/>
    <w:rsid w:val="00613005"/>
    <w:rsid w:val="0063374C"/>
    <w:rsid w:val="00643229"/>
    <w:rsid w:val="00657E66"/>
    <w:rsid w:val="00676ECA"/>
    <w:rsid w:val="006829DE"/>
    <w:rsid w:val="00694D08"/>
    <w:rsid w:val="006958E7"/>
    <w:rsid w:val="006A66A5"/>
    <w:rsid w:val="006B28D6"/>
    <w:rsid w:val="006D6481"/>
    <w:rsid w:val="006D6AE7"/>
    <w:rsid w:val="006E5426"/>
    <w:rsid w:val="006E7264"/>
    <w:rsid w:val="006F39EB"/>
    <w:rsid w:val="00710129"/>
    <w:rsid w:val="00721BDA"/>
    <w:rsid w:val="00746EF2"/>
    <w:rsid w:val="00752710"/>
    <w:rsid w:val="00753082"/>
    <w:rsid w:val="00757C76"/>
    <w:rsid w:val="00764639"/>
    <w:rsid w:val="00774331"/>
    <w:rsid w:val="007905FE"/>
    <w:rsid w:val="0079555F"/>
    <w:rsid w:val="00796681"/>
    <w:rsid w:val="007A39A6"/>
    <w:rsid w:val="007A6693"/>
    <w:rsid w:val="007D3F8E"/>
    <w:rsid w:val="007D7166"/>
    <w:rsid w:val="007D7A4A"/>
    <w:rsid w:val="007E2D07"/>
    <w:rsid w:val="007E6A88"/>
    <w:rsid w:val="007F776E"/>
    <w:rsid w:val="00817C25"/>
    <w:rsid w:val="0083272C"/>
    <w:rsid w:val="008403D4"/>
    <w:rsid w:val="008461C9"/>
    <w:rsid w:val="0084650E"/>
    <w:rsid w:val="008548DF"/>
    <w:rsid w:val="00863144"/>
    <w:rsid w:val="00864F9E"/>
    <w:rsid w:val="00876E1E"/>
    <w:rsid w:val="00890416"/>
    <w:rsid w:val="00890DD3"/>
    <w:rsid w:val="00890E0C"/>
    <w:rsid w:val="00894D97"/>
    <w:rsid w:val="008958F8"/>
    <w:rsid w:val="008A3FF9"/>
    <w:rsid w:val="008A635F"/>
    <w:rsid w:val="008A7DC8"/>
    <w:rsid w:val="008B2397"/>
    <w:rsid w:val="008B62F2"/>
    <w:rsid w:val="008D4462"/>
    <w:rsid w:val="008D56A8"/>
    <w:rsid w:val="009015C7"/>
    <w:rsid w:val="00913A30"/>
    <w:rsid w:val="00920C6D"/>
    <w:rsid w:val="009243C1"/>
    <w:rsid w:val="00932F0A"/>
    <w:rsid w:val="00937B2E"/>
    <w:rsid w:val="00944731"/>
    <w:rsid w:val="00945377"/>
    <w:rsid w:val="00951BEF"/>
    <w:rsid w:val="00960B87"/>
    <w:rsid w:val="0096251F"/>
    <w:rsid w:val="00981589"/>
    <w:rsid w:val="00984465"/>
    <w:rsid w:val="009A62B9"/>
    <w:rsid w:val="009B2A1E"/>
    <w:rsid w:val="009B46B2"/>
    <w:rsid w:val="009D43AB"/>
    <w:rsid w:val="009D5F4E"/>
    <w:rsid w:val="009D72ED"/>
    <w:rsid w:val="009F0DE5"/>
    <w:rsid w:val="009F5A8E"/>
    <w:rsid w:val="009F6002"/>
    <w:rsid w:val="009F7685"/>
    <w:rsid w:val="00A05CF1"/>
    <w:rsid w:val="00A065EE"/>
    <w:rsid w:val="00A125E1"/>
    <w:rsid w:val="00A13DBF"/>
    <w:rsid w:val="00A15680"/>
    <w:rsid w:val="00A2415F"/>
    <w:rsid w:val="00A26608"/>
    <w:rsid w:val="00A32F6F"/>
    <w:rsid w:val="00A43215"/>
    <w:rsid w:val="00A44A91"/>
    <w:rsid w:val="00A61257"/>
    <w:rsid w:val="00A74CAA"/>
    <w:rsid w:val="00A75D3D"/>
    <w:rsid w:val="00A97B18"/>
    <w:rsid w:val="00AB2A4A"/>
    <w:rsid w:val="00AB5E1C"/>
    <w:rsid w:val="00AC02F7"/>
    <w:rsid w:val="00AD4113"/>
    <w:rsid w:val="00AE2086"/>
    <w:rsid w:val="00AE5651"/>
    <w:rsid w:val="00AF3BD6"/>
    <w:rsid w:val="00AF6606"/>
    <w:rsid w:val="00B158DA"/>
    <w:rsid w:val="00B236A1"/>
    <w:rsid w:val="00B26614"/>
    <w:rsid w:val="00B301E4"/>
    <w:rsid w:val="00B41E30"/>
    <w:rsid w:val="00B5160C"/>
    <w:rsid w:val="00B57B8F"/>
    <w:rsid w:val="00B64535"/>
    <w:rsid w:val="00B94CFD"/>
    <w:rsid w:val="00B96A9A"/>
    <w:rsid w:val="00BA620B"/>
    <w:rsid w:val="00BF5CD8"/>
    <w:rsid w:val="00C03716"/>
    <w:rsid w:val="00C03ED3"/>
    <w:rsid w:val="00C127B8"/>
    <w:rsid w:val="00C21202"/>
    <w:rsid w:val="00C3646E"/>
    <w:rsid w:val="00C403DF"/>
    <w:rsid w:val="00C440D4"/>
    <w:rsid w:val="00C8201A"/>
    <w:rsid w:val="00C87B48"/>
    <w:rsid w:val="00CA241C"/>
    <w:rsid w:val="00CB0A66"/>
    <w:rsid w:val="00CD24D5"/>
    <w:rsid w:val="00CD5DA7"/>
    <w:rsid w:val="00CD78E0"/>
    <w:rsid w:val="00CF2050"/>
    <w:rsid w:val="00D07B63"/>
    <w:rsid w:val="00D11E92"/>
    <w:rsid w:val="00D16686"/>
    <w:rsid w:val="00D171C3"/>
    <w:rsid w:val="00D32163"/>
    <w:rsid w:val="00D32AE4"/>
    <w:rsid w:val="00D45410"/>
    <w:rsid w:val="00D57684"/>
    <w:rsid w:val="00D603E3"/>
    <w:rsid w:val="00D63387"/>
    <w:rsid w:val="00D63F87"/>
    <w:rsid w:val="00D817F9"/>
    <w:rsid w:val="00D85A3A"/>
    <w:rsid w:val="00D85B8D"/>
    <w:rsid w:val="00D912B0"/>
    <w:rsid w:val="00D9271D"/>
    <w:rsid w:val="00DA37D6"/>
    <w:rsid w:val="00DA6183"/>
    <w:rsid w:val="00DC0CCC"/>
    <w:rsid w:val="00DC35CF"/>
    <w:rsid w:val="00DD58EC"/>
    <w:rsid w:val="00DD60A6"/>
    <w:rsid w:val="00DE081B"/>
    <w:rsid w:val="00DE3BE4"/>
    <w:rsid w:val="00E01EDD"/>
    <w:rsid w:val="00E0298C"/>
    <w:rsid w:val="00E04D24"/>
    <w:rsid w:val="00E05C30"/>
    <w:rsid w:val="00E07715"/>
    <w:rsid w:val="00E229DC"/>
    <w:rsid w:val="00E2392E"/>
    <w:rsid w:val="00E47805"/>
    <w:rsid w:val="00E536B1"/>
    <w:rsid w:val="00E620FA"/>
    <w:rsid w:val="00E63C5D"/>
    <w:rsid w:val="00E66533"/>
    <w:rsid w:val="00E75425"/>
    <w:rsid w:val="00E758CD"/>
    <w:rsid w:val="00E817A9"/>
    <w:rsid w:val="00E8304B"/>
    <w:rsid w:val="00E86F65"/>
    <w:rsid w:val="00E91FE9"/>
    <w:rsid w:val="00EA1BEB"/>
    <w:rsid w:val="00EA3827"/>
    <w:rsid w:val="00EA4C02"/>
    <w:rsid w:val="00EF50AE"/>
    <w:rsid w:val="00EF5407"/>
    <w:rsid w:val="00F007B2"/>
    <w:rsid w:val="00F018D4"/>
    <w:rsid w:val="00F03DD8"/>
    <w:rsid w:val="00F05271"/>
    <w:rsid w:val="00F0631E"/>
    <w:rsid w:val="00F06C87"/>
    <w:rsid w:val="00F12BC5"/>
    <w:rsid w:val="00F23BF4"/>
    <w:rsid w:val="00F252DA"/>
    <w:rsid w:val="00F411A6"/>
    <w:rsid w:val="00F5039D"/>
    <w:rsid w:val="00F53E5D"/>
    <w:rsid w:val="00F635F9"/>
    <w:rsid w:val="00F6764E"/>
    <w:rsid w:val="00F72A6C"/>
    <w:rsid w:val="00F8172A"/>
    <w:rsid w:val="00FA1BD8"/>
    <w:rsid w:val="00FA5F22"/>
    <w:rsid w:val="00FA6D9D"/>
    <w:rsid w:val="00FA7088"/>
    <w:rsid w:val="00FC798B"/>
    <w:rsid w:val="00FD245E"/>
    <w:rsid w:val="00FD65FE"/>
    <w:rsid w:val="00FD7505"/>
    <w:rsid w:val="00FE5273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56257"/>
  <w15:docId w15:val="{7FB024B6-75C8-4AC1-905B-D5F373D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241C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CA241C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CA241C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E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A241C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customStyle="1" w:styleId="Heading5Char">
    <w:name w:val="Heading 5 Char"/>
    <w:basedOn w:val="DefaultParagraphFont"/>
    <w:link w:val="Heading5"/>
    <w:rsid w:val="00CA241C"/>
    <w:rPr>
      <w:rFonts w:ascii="Times New Roman" w:eastAsia="Times New Roman" w:hAnsi="Times New Roman" w:cs="Arabic Transparent"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rsid w:val="00CA24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A2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1C"/>
  </w:style>
  <w:style w:type="paragraph" w:styleId="Footer">
    <w:name w:val="footer"/>
    <w:basedOn w:val="Normal"/>
    <w:link w:val="FooterChar"/>
    <w:uiPriority w:val="99"/>
    <w:unhideWhenUsed/>
    <w:rsid w:val="00CA2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1C"/>
  </w:style>
  <w:style w:type="character" w:styleId="Hyperlink">
    <w:name w:val="Hyperlink"/>
    <w:basedOn w:val="DefaultParagraphFont"/>
    <w:uiPriority w:val="99"/>
    <w:unhideWhenUsed/>
    <w:rsid w:val="00CA24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1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57B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0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106B"/>
    <w:pPr>
      <w:spacing w:before="100" w:beforeAutospacing="1" w:after="225" w:line="240" w:lineRule="auto"/>
    </w:pPr>
    <w:rPr>
      <w:rFonts w:ascii="Tahoma" w:eastAsia="Times New Roman" w:hAnsi="Tahoma" w:cs="Tahoma"/>
      <w:color w:val="585858"/>
      <w:sz w:val="20"/>
      <w:szCs w:val="20"/>
    </w:rPr>
  </w:style>
  <w:style w:type="paragraph" w:styleId="BodyTextIndent">
    <w:name w:val="Body Text Indent"/>
    <w:basedOn w:val="Normal"/>
    <w:link w:val="BodyTextIndentChar"/>
    <w:rsid w:val="004C6853"/>
    <w:pPr>
      <w:bidi/>
      <w:spacing w:after="0" w:line="240" w:lineRule="auto"/>
      <w:ind w:firstLine="87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C685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E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1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89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5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D83C-B25C-46C6-8394-1C142EC3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de l’hôpital régional catégorie « B » à Dahmani au gouvernorat du Kef (Lot Unique)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l’hôpital régional catégorie « B » à Dahmani au gouvernorat du Kef (Lot Unique)</dc:title>
  <dc:creator>baleji</dc:creator>
  <cp:lastModifiedBy>Mohamed Elusta</cp:lastModifiedBy>
  <cp:revision>2</cp:revision>
  <cp:lastPrinted>2024-01-19T10:15:00Z</cp:lastPrinted>
  <dcterms:created xsi:type="dcterms:W3CDTF">2024-02-13T13:23:00Z</dcterms:created>
  <dcterms:modified xsi:type="dcterms:W3CDTF">2024-02-13T13:23:00Z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L_NO_CHRONO">
    <vt:lpwstr>ص-2024-13-1900-0000039</vt:lpwstr>
  </property>
  <property fmtid="{D5CDD505-2E9C-101B-9397-08002B2CF9AE}" pid="3" name="_EL_DATE_COURRIER">
    <vt:lpwstr>19 جانفييه 2024</vt:lpwstr>
  </property>
  <property fmtid="{D5CDD505-2E9C-101B-9397-08002B2CF9AE}" pid="4" name="_EL_REFERENCE">
    <vt:lpwstr/>
  </property>
  <property fmtid="{D5CDD505-2E9C-101B-9397-08002B2CF9AE}" pid="5" name="_EL_CONFIDENTIALITE">
    <vt:lpwstr>Normal</vt:lpwstr>
  </property>
  <property fmtid="{D5CDD505-2E9C-101B-9397-08002B2CF9AE}" pid="6" name="_EL_PRIORITE">
    <vt:lpwstr>Normal</vt:lpwstr>
  </property>
  <property fmtid="{D5CDD505-2E9C-101B-9397-08002B2CF9AE}" pid="7" name="_EL_ECHEANCELE">
    <vt:lpwstr/>
  </property>
  <property fmtid="{D5CDD505-2E9C-101B-9397-08002B2CF9AE}" pid="8" name="_EL_ALERTELE">
    <vt:lpwstr/>
  </property>
  <property fmtid="{D5CDD505-2E9C-101B-9397-08002B2CF9AE}" pid="9" name="_EL_CLOTURELE">
    <vt:lpwstr/>
  </property>
  <property fmtid="{D5CDD505-2E9C-101B-9397-08002B2CF9AE}" pid="10" name="_EL_DATE_CREATION">
    <vt:lpwstr>19-01-2024</vt:lpwstr>
  </property>
  <property fmtid="{D5CDD505-2E9C-101B-9397-08002B2CF9AE}" pid="11" name="_EL_TYPE">
    <vt:lpwstr>Courrier sortant</vt:lpwstr>
  </property>
  <property fmtid="{D5CDD505-2E9C-101B-9397-08002B2CF9AE}" pid="12" name="_EL_RECOMMANDE">
    <vt:lpwstr>Simple</vt:lpwstr>
  </property>
  <property fmtid="{D5CDD505-2E9C-101B-9397-08002B2CF9AE}" pid="13" name="_EL_SIGNALE">
    <vt:lpwstr>Non signalé</vt:lpwstr>
  </property>
  <property fmtid="{D5CDD505-2E9C-101B-9397-08002B2CF9AE}" pid="14" name="_EL_SUPPORT">
    <vt:lpwstr>Application</vt:lpwstr>
  </property>
  <property fmtid="{D5CDD505-2E9C-101B-9397-08002B2CF9AE}" pid="15" name="_EL_REF_AR">
    <vt:lpwstr/>
  </property>
  <property fmtid="{D5CDD505-2E9C-101B-9397-08002B2CF9AE}" pid="16" name="_EL_DATE_AR">
    <vt:lpwstr/>
  </property>
  <property fmtid="{D5CDD505-2E9C-101B-9397-08002B2CF9AE}" pid="17" name="_EL_CREATEUR_NOM">
    <vt:lpwstr>سوسن الحامي</vt:lpwstr>
  </property>
  <property fmtid="{D5CDD505-2E9C-101B-9397-08002B2CF9AE}" pid="18" name="_EL_CREATEUR_MAIL">
    <vt:lpwstr>saoussen.hammi@mehat.gov.tn</vt:lpwstr>
  </property>
  <property fmtid="{D5CDD505-2E9C-101B-9397-08002B2CF9AE}" pid="19" name="_EL_CREATEUR_SRV_NOM">
    <vt:lpwstr>الإدارة العامة للبنايات المدنية</vt:lpwstr>
  </property>
  <property fmtid="{D5CDD505-2E9C-101B-9397-08002B2CF9AE}" pid="20" name="_EL_CREATEUR_SRV_INI">
    <vt:lpwstr>DGBC</vt:lpwstr>
  </property>
  <property fmtid="{D5CDD505-2E9C-101B-9397-08002B2CF9AE}" pid="21" name="ClassificationContentMarkingHeaderShapeIds">
    <vt:lpwstr>2,3,4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Protected</vt:lpwstr>
  </property>
  <property fmtid="{D5CDD505-2E9C-101B-9397-08002B2CF9AE}" pid="24" name="MSIP_Label_9ef4adf7-25a7-4f52-a61a-df7190f1d881_Enabled">
    <vt:lpwstr>true</vt:lpwstr>
  </property>
  <property fmtid="{D5CDD505-2E9C-101B-9397-08002B2CF9AE}" pid="25" name="MSIP_Label_9ef4adf7-25a7-4f52-a61a-df7190f1d881_SetDate">
    <vt:lpwstr>2024-02-13T13:23:10Z</vt:lpwstr>
  </property>
  <property fmtid="{D5CDD505-2E9C-101B-9397-08002B2CF9AE}" pid="26" name="MSIP_Label_9ef4adf7-25a7-4f52-a61a-df7190f1d881_Method">
    <vt:lpwstr>Standard</vt:lpwstr>
  </property>
  <property fmtid="{D5CDD505-2E9C-101B-9397-08002B2CF9AE}" pid="27" name="MSIP_Label_9ef4adf7-25a7-4f52-a61a-df7190f1d881_Name">
    <vt:lpwstr>Category C - Protected</vt:lpwstr>
  </property>
  <property fmtid="{D5CDD505-2E9C-101B-9397-08002B2CF9AE}" pid="28" name="MSIP_Label_9ef4adf7-25a7-4f52-a61a-df7190f1d881_SiteId">
    <vt:lpwstr>8fa69c26-409d-43e5-973c-17a8be1a7f35</vt:lpwstr>
  </property>
  <property fmtid="{D5CDD505-2E9C-101B-9397-08002B2CF9AE}" pid="29" name="MSIP_Label_9ef4adf7-25a7-4f52-a61a-df7190f1d881_ActionId">
    <vt:lpwstr>da716559-c696-4099-8efb-6dfc5ceabe5d</vt:lpwstr>
  </property>
  <property fmtid="{D5CDD505-2E9C-101B-9397-08002B2CF9AE}" pid="30" name="MSIP_Label_9ef4adf7-25a7-4f52-a61a-df7190f1d881_ContentBits">
    <vt:lpwstr>1</vt:lpwstr>
  </property>
</Properties>
</file>