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0B179" w14:textId="35E5064F" w:rsidR="00385FA7" w:rsidRPr="00B70A5D" w:rsidRDefault="005F5241" w:rsidP="00385FA7">
      <w:pPr>
        <w:pStyle w:val="Heading1a"/>
        <w:keepNext w:val="0"/>
        <w:keepLines w:val="0"/>
        <w:tabs>
          <w:tab w:val="clear" w:pos="-720"/>
        </w:tabs>
        <w:suppressAutoHyphens w:val="0"/>
        <w:rPr>
          <w:bCs/>
          <w:smallCaps w:val="0"/>
          <w:sz w:val="24"/>
          <w:szCs w:val="24"/>
        </w:rPr>
      </w:pPr>
      <w:r>
        <w:rPr>
          <w:bCs/>
          <w:smallCaps w:val="0"/>
          <w:sz w:val="24"/>
          <w:szCs w:val="24"/>
        </w:rPr>
        <w:t xml:space="preserve"> </w:t>
      </w:r>
      <w:r w:rsidR="00385FA7" w:rsidRPr="00B70A5D">
        <w:rPr>
          <w:bCs/>
          <w:smallCaps w:val="0"/>
          <w:sz w:val="24"/>
          <w:szCs w:val="24"/>
        </w:rPr>
        <w:t xml:space="preserve">Specific Procurement Notice </w:t>
      </w:r>
    </w:p>
    <w:p w14:paraId="72FCF7A9" w14:textId="77777777" w:rsidR="00385FA7" w:rsidRPr="00B70A5D" w:rsidRDefault="00385FA7" w:rsidP="00385FA7">
      <w:pPr>
        <w:suppressAutoHyphens/>
        <w:rPr>
          <w:spacing w:val="-2"/>
          <w:szCs w:val="24"/>
        </w:rPr>
      </w:pPr>
    </w:p>
    <w:p w14:paraId="411EC075" w14:textId="77777777" w:rsidR="00385FA7" w:rsidRPr="00B70A5D" w:rsidRDefault="00385FA7" w:rsidP="00385FA7">
      <w:pPr>
        <w:suppressAutoHyphens/>
        <w:jc w:val="center"/>
        <w:rPr>
          <w:b/>
          <w:spacing w:val="-2"/>
          <w:szCs w:val="24"/>
        </w:rPr>
      </w:pPr>
      <w:r w:rsidRPr="00B70A5D">
        <w:rPr>
          <w:b/>
          <w:spacing w:val="-2"/>
          <w:szCs w:val="24"/>
        </w:rPr>
        <w:t>REPUBLIC OF TAJIKISTAN</w:t>
      </w:r>
    </w:p>
    <w:p w14:paraId="53CA1E85" w14:textId="77777777" w:rsidR="00385FA7" w:rsidRPr="00B70A5D" w:rsidRDefault="00385FA7" w:rsidP="00385FA7">
      <w:pPr>
        <w:suppressAutoHyphens/>
        <w:jc w:val="center"/>
        <w:rPr>
          <w:b/>
          <w:spacing w:val="-2"/>
          <w:szCs w:val="24"/>
        </w:rPr>
      </w:pPr>
      <w:r w:rsidRPr="00B70A5D">
        <w:rPr>
          <w:b/>
          <w:spacing w:val="-2"/>
          <w:szCs w:val="24"/>
        </w:rPr>
        <w:t xml:space="preserve">IMPROVEMENT OF WATER RESOURCES MANAGEMENT IN KHATLON REGION </w:t>
      </w:r>
    </w:p>
    <w:p w14:paraId="0C01C23D" w14:textId="77777777" w:rsidR="00385FA7" w:rsidRPr="00B70A5D" w:rsidRDefault="00385FA7" w:rsidP="00385FA7">
      <w:pPr>
        <w:suppressAutoHyphens/>
        <w:jc w:val="center"/>
        <w:rPr>
          <w:b/>
          <w:spacing w:val="-2"/>
          <w:szCs w:val="24"/>
        </w:rPr>
      </w:pPr>
      <w:r w:rsidRPr="00B70A5D">
        <w:rPr>
          <w:b/>
          <w:spacing w:val="-2"/>
          <w:szCs w:val="24"/>
        </w:rPr>
        <w:t>Sector: Water Resources</w:t>
      </w:r>
    </w:p>
    <w:p w14:paraId="3A85638B" w14:textId="77777777" w:rsidR="00385FA7" w:rsidRPr="00B70A5D" w:rsidRDefault="00385FA7" w:rsidP="00385FA7">
      <w:pPr>
        <w:suppressAutoHyphens/>
        <w:jc w:val="center"/>
        <w:rPr>
          <w:rFonts w:eastAsia="Calibri"/>
          <w:b/>
          <w:spacing w:val="-2"/>
          <w:szCs w:val="24"/>
        </w:rPr>
      </w:pPr>
      <w:r w:rsidRPr="00B70A5D">
        <w:rPr>
          <w:rFonts w:eastAsia="Calibri"/>
          <w:b/>
          <w:spacing w:val="-2"/>
          <w:szCs w:val="24"/>
        </w:rPr>
        <w:t xml:space="preserve">PROCUREMENT OF </w:t>
      </w:r>
      <w:r w:rsidRPr="001769E8">
        <w:rPr>
          <w:rFonts w:eastAsia="Calibri"/>
          <w:b/>
          <w:spacing w:val="-2"/>
          <w:szCs w:val="24"/>
        </w:rPr>
        <w:t xml:space="preserve">WORKS </w:t>
      </w:r>
    </w:p>
    <w:p w14:paraId="2A48ACFB" w14:textId="77777777" w:rsidR="00385FA7" w:rsidRPr="00B70A5D" w:rsidRDefault="00385FA7" w:rsidP="00385FA7">
      <w:pPr>
        <w:pStyle w:val="a4"/>
        <w:jc w:val="center"/>
        <w:rPr>
          <w:b/>
          <w:szCs w:val="24"/>
        </w:rPr>
      </w:pPr>
      <w:r w:rsidRPr="00B70A5D">
        <w:rPr>
          <w:b/>
          <w:szCs w:val="24"/>
        </w:rPr>
        <w:t>Mode of Financing: IsDB Loan</w:t>
      </w:r>
    </w:p>
    <w:p w14:paraId="4120D8B9" w14:textId="77777777" w:rsidR="00385FA7" w:rsidRPr="00B70A5D" w:rsidRDefault="00385FA7" w:rsidP="00385FA7">
      <w:pPr>
        <w:suppressAutoHyphens/>
        <w:jc w:val="center"/>
        <w:rPr>
          <w:b/>
          <w:spacing w:val="-2"/>
          <w:szCs w:val="24"/>
        </w:rPr>
      </w:pPr>
      <w:r w:rsidRPr="00B70A5D">
        <w:rPr>
          <w:b/>
          <w:szCs w:val="24"/>
        </w:rPr>
        <w:t xml:space="preserve">Financing No. </w:t>
      </w:r>
      <w:r w:rsidRPr="00B70A5D">
        <w:rPr>
          <w:b/>
          <w:spacing w:val="-2"/>
          <w:szCs w:val="24"/>
        </w:rPr>
        <w:t>TJK-1013</w:t>
      </w:r>
    </w:p>
    <w:p w14:paraId="23FCB840" w14:textId="77777777" w:rsidR="00385FA7" w:rsidRPr="00B70A5D" w:rsidRDefault="00385FA7" w:rsidP="00385FA7">
      <w:pPr>
        <w:suppressAutoHyphens/>
        <w:rPr>
          <w:spacing w:val="-2"/>
          <w:szCs w:val="24"/>
        </w:rPr>
      </w:pPr>
      <w:r w:rsidRPr="00B70A5D" w:rsidDel="00EC50B8">
        <w:rPr>
          <w:spacing w:val="-2"/>
          <w:szCs w:val="24"/>
        </w:rPr>
        <w:t xml:space="preserve"> </w:t>
      </w:r>
    </w:p>
    <w:p w14:paraId="3EE4E856" w14:textId="42053864" w:rsidR="00BE7386" w:rsidRPr="00B70A5D" w:rsidRDefault="00385FA7" w:rsidP="00BE7386">
      <w:pPr>
        <w:rPr>
          <w:szCs w:val="24"/>
        </w:rPr>
      </w:pPr>
      <w:r w:rsidRPr="00B70A5D">
        <w:rPr>
          <w:b/>
          <w:szCs w:val="24"/>
        </w:rPr>
        <w:t xml:space="preserve">Contract Title: </w:t>
      </w:r>
      <w:r w:rsidR="00BE7386" w:rsidRPr="00B70A5D">
        <w:rPr>
          <w:spacing w:val="-2"/>
          <w:szCs w:val="24"/>
        </w:rPr>
        <w:t>Modernization of Irrigation Pumping Station - Kulyab-Daryo &amp; Zhdanov</w:t>
      </w:r>
    </w:p>
    <w:p w14:paraId="5F8A7F58" w14:textId="34448EE5" w:rsidR="00385FA7" w:rsidRPr="00B70A5D" w:rsidRDefault="00385FA7" w:rsidP="00385FA7">
      <w:pPr>
        <w:suppressAutoHyphens/>
        <w:rPr>
          <w:b/>
          <w:spacing w:val="-2"/>
          <w:szCs w:val="24"/>
        </w:rPr>
      </w:pPr>
      <w:r w:rsidRPr="00B70A5D">
        <w:rPr>
          <w:b/>
          <w:spacing w:val="-2"/>
          <w:szCs w:val="24"/>
        </w:rPr>
        <w:t>ICB Reference No</w:t>
      </w:r>
      <w:r w:rsidRPr="00B70A5D">
        <w:rPr>
          <w:spacing w:val="-2"/>
          <w:szCs w:val="24"/>
        </w:rPr>
        <w:t>. (as per Procurement Plan): IWRM/ICB/CW/</w:t>
      </w:r>
      <w:r w:rsidR="00BE7386" w:rsidRPr="00B70A5D">
        <w:rPr>
          <w:spacing w:val="-2"/>
          <w:szCs w:val="24"/>
        </w:rPr>
        <w:t>3</w:t>
      </w:r>
      <w:r w:rsidR="00CE6C9F" w:rsidRPr="00B70A5D">
        <w:rPr>
          <w:spacing w:val="-2"/>
          <w:szCs w:val="24"/>
        </w:rPr>
        <w:t xml:space="preserve"> (Lot-1,2)</w:t>
      </w:r>
    </w:p>
    <w:p w14:paraId="5F4430DA" w14:textId="77777777" w:rsidR="00385FA7" w:rsidRPr="00B70A5D" w:rsidRDefault="00385FA7" w:rsidP="00385FA7">
      <w:pPr>
        <w:suppressAutoHyphens/>
        <w:rPr>
          <w:spacing w:val="-2"/>
          <w:szCs w:val="24"/>
        </w:rPr>
      </w:pPr>
    </w:p>
    <w:p w14:paraId="33BBE480" w14:textId="11A0B0BA" w:rsidR="00385FA7" w:rsidRPr="00B70A5D" w:rsidRDefault="00385FA7" w:rsidP="00EF3934">
      <w:pPr>
        <w:jc w:val="both"/>
        <w:rPr>
          <w:spacing w:val="-2"/>
          <w:szCs w:val="24"/>
        </w:rPr>
      </w:pPr>
      <w:r w:rsidRPr="00B70A5D">
        <w:rPr>
          <w:spacing w:val="-2"/>
          <w:szCs w:val="24"/>
        </w:rPr>
        <w:t>1.</w:t>
      </w:r>
      <w:r w:rsidRPr="00B70A5D">
        <w:rPr>
          <w:spacing w:val="-2"/>
          <w:szCs w:val="24"/>
        </w:rPr>
        <w:tab/>
        <w:t xml:space="preserve">The Republic of Tajikistan has </w:t>
      </w:r>
      <w:r w:rsidR="00E23467" w:rsidRPr="00B70A5D">
        <w:rPr>
          <w:spacing w:val="-2"/>
          <w:szCs w:val="24"/>
        </w:rPr>
        <w:t>received</w:t>
      </w:r>
      <w:r w:rsidRPr="00B70A5D">
        <w:rPr>
          <w:spacing w:val="-2"/>
          <w:szCs w:val="24"/>
        </w:rPr>
        <w:t xml:space="preserve"> for financing from the Islamic Development Bank (IsDB) toward the cost of the Improvement of Water Resources Management in Khatlon Region Project, and intends to apply part of the proceeds toward payments under the contract for </w:t>
      </w:r>
      <w:r w:rsidR="00BE7386" w:rsidRPr="00B70A5D">
        <w:rPr>
          <w:spacing w:val="-2"/>
          <w:szCs w:val="24"/>
        </w:rPr>
        <w:t>Modernization of Irrigation Pumping Station</w:t>
      </w:r>
      <w:r w:rsidR="009620C2">
        <w:rPr>
          <w:spacing w:val="-2"/>
          <w:szCs w:val="24"/>
        </w:rPr>
        <w:t>s</w:t>
      </w:r>
      <w:r w:rsidR="00BE7386" w:rsidRPr="00B70A5D">
        <w:rPr>
          <w:spacing w:val="-2"/>
          <w:szCs w:val="24"/>
        </w:rPr>
        <w:t xml:space="preserve"> - Kulyab-Daryo &amp; Zhdanov</w:t>
      </w:r>
      <w:r w:rsidR="009E3F92" w:rsidRPr="00B70A5D">
        <w:rPr>
          <w:spacing w:val="-2"/>
          <w:szCs w:val="24"/>
        </w:rPr>
        <w:t xml:space="preserve"> (Lot-1,2)</w:t>
      </w:r>
      <w:r w:rsidRPr="00B70A5D">
        <w:rPr>
          <w:spacing w:val="-2"/>
          <w:szCs w:val="24"/>
        </w:rPr>
        <w:t>.</w:t>
      </w:r>
    </w:p>
    <w:p w14:paraId="19C48E3C" w14:textId="77777777" w:rsidR="00EF3934" w:rsidRPr="00B70A5D" w:rsidRDefault="00EF3934" w:rsidP="00EF3934">
      <w:pPr>
        <w:jc w:val="both"/>
        <w:rPr>
          <w:spacing w:val="-2"/>
          <w:szCs w:val="24"/>
        </w:rPr>
      </w:pPr>
    </w:p>
    <w:p w14:paraId="6E4E5F87" w14:textId="647988E7" w:rsidR="00E23467" w:rsidRPr="00B70A5D" w:rsidRDefault="00385FA7" w:rsidP="00EF3934">
      <w:pPr>
        <w:jc w:val="both"/>
        <w:rPr>
          <w:szCs w:val="24"/>
        </w:rPr>
      </w:pPr>
      <w:r w:rsidRPr="00B70A5D">
        <w:rPr>
          <w:spacing w:val="-2"/>
          <w:szCs w:val="24"/>
        </w:rPr>
        <w:t xml:space="preserve">2. </w:t>
      </w:r>
      <w:r w:rsidRPr="00B70A5D">
        <w:rPr>
          <w:spacing w:val="-2"/>
          <w:szCs w:val="24"/>
        </w:rPr>
        <w:tab/>
        <w:t xml:space="preserve">The Agency for Land Reclamation and Irrigation under the Government of the Republic of Tajikistan now invites sealed bids from eligible bidders for </w:t>
      </w:r>
      <w:r w:rsidR="00BE7386" w:rsidRPr="00B70A5D">
        <w:rPr>
          <w:spacing w:val="-2"/>
          <w:szCs w:val="24"/>
        </w:rPr>
        <w:t>Modernization of Irrigation Pumping Station - Kulyab-Daryo &amp; Zhdanov</w:t>
      </w:r>
      <w:r w:rsidRPr="00B70A5D">
        <w:rPr>
          <w:spacing w:val="-2"/>
          <w:szCs w:val="24"/>
        </w:rPr>
        <w:t xml:space="preserve"> with the completion period of 18 months. </w:t>
      </w:r>
      <w:r w:rsidR="00E23467" w:rsidRPr="00B70A5D">
        <w:rPr>
          <w:bCs/>
          <w:szCs w:val="24"/>
        </w:rPr>
        <w:t>Qualification requirements:</w:t>
      </w:r>
    </w:p>
    <w:p w14:paraId="4FB3B4BB" w14:textId="77777777" w:rsidR="00E23467" w:rsidRPr="00B70A5D" w:rsidRDefault="00E23467" w:rsidP="00EF3934">
      <w:pPr>
        <w:pStyle w:val="ae"/>
        <w:spacing w:before="0" w:beforeAutospacing="0" w:after="0" w:afterAutospacing="0"/>
        <w:jc w:val="both"/>
        <w:rPr>
          <w:bCs/>
          <w:lang w:val="en-US"/>
        </w:rPr>
      </w:pPr>
      <w:r w:rsidRPr="00B70A5D">
        <w:rPr>
          <w:bCs/>
          <w:lang w:val="en-US"/>
        </w:rPr>
        <w:t>The Bidder must demonstrate:</w:t>
      </w:r>
    </w:p>
    <w:p w14:paraId="0B333737" w14:textId="6DEEA55C" w:rsidR="00A129B7" w:rsidRPr="00B70A5D" w:rsidRDefault="00A129B7" w:rsidP="00A129B7">
      <w:pPr>
        <w:pStyle w:val="Style11"/>
        <w:numPr>
          <w:ilvl w:val="0"/>
          <w:numId w:val="1"/>
        </w:numPr>
        <w:tabs>
          <w:tab w:val="left" w:leader="dot" w:pos="8424"/>
        </w:tabs>
        <w:spacing w:line="240" w:lineRule="auto"/>
        <w:jc w:val="both"/>
        <w:rPr>
          <w:bCs/>
        </w:rPr>
      </w:pPr>
      <w:r w:rsidRPr="00B70A5D">
        <w:rPr>
          <w:bCs/>
        </w:rPr>
        <w:t xml:space="preserve">It has sufficient to meet the construction cash flow requirements estimated as Lot-1 </w:t>
      </w:r>
      <w:r w:rsidRPr="00B70A5D">
        <w:rPr>
          <w:b/>
          <w:bCs/>
        </w:rPr>
        <w:t xml:space="preserve">USD </w:t>
      </w:r>
      <w:r w:rsidRPr="00B70A5D">
        <w:rPr>
          <w:b/>
          <w:bCs/>
          <w:i/>
        </w:rPr>
        <w:t>460 000.00 (four hundred sixty thousand</w:t>
      </w:r>
      <w:r w:rsidRPr="00B70A5D">
        <w:rPr>
          <w:b/>
          <w:bCs/>
        </w:rPr>
        <w:t xml:space="preserve"> </w:t>
      </w:r>
      <w:r w:rsidRPr="00B70A5D">
        <w:rPr>
          <w:b/>
          <w:bCs/>
          <w:i/>
        </w:rPr>
        <w:t>USD)</w:t>
      </w:r>
      <w:r w:rsidRPr="00B70A5D">
        <w:rPr>
          <w:bCs/>
        </w:rPr>
        <w:t xml:space="preserve"> and for Lot-2 </w:t>
      </w:r>
      <w:r w:rsidRPr="00B70A5D">
        <w:rPr>
          <w:b/>
          <w:bCs/>
        </w:rPr>
        <w:t xml:space="preserve">USD </w:t>
      </w:r>
      <w:r w:rsidRPr="00B70A5D">
        <w:rPr>
          <w:b/>
          <w:bCs/>
          <w:i/>
        </w:rPr>
        <w:t>330 000.00 (three hundred thirty thousand</w:t>
      </w:r>
      <w:r w:rsidRPr="00B70A5D">
        <w:rPr>
          <w:b/>
          <w:bCs/>
        </w:rPr>
        <w:t xml:space="preserve"> </w:t>
      </w:r>
      <w:r w:rsidRPr="00B70A5D">
        <w:rPr>
          <w:b/>
          <w:bCs/>
          <w:i/>
        </w:rPr>
        <w:t>USD)</w:t>
      </w:r>
      <w:r w:rsidRPr="00B70A5D">
        <w:rPr>
          <w:bCs/>
        </w:rPr>
        <w:t xml:space="preserve"> for the subject contract(s) net of the Bidders other commitments</w:t>
      </w:r>
      <w:r w:rsidR="00192EF0">
        <w:rPr>
          <w:bCs/>
        </w:rPr>
        <w:t>;</w:t>
      </w:r>
    </w:p>
    <w:p w14:paraId="37DE6E9D" w14:textId="33DDAA6C" w:rsidR="00E153F3" w:rsidRPr="00CD1044" w:rsidRDefault="00A129B7" w:rsidP="00E153F3">
      <w:pPr>
        <w:pStyle w:val="af"/>
        <w:numPr>
          <w:ilvl w:val="0"/>
          <w:numId w:val="1"/>
        </w:numPr>
        <w:jc w:val="both"/>
        <w:rPr>
          <w:bCs/>
          <w:szCs w:val="24"/>
        </w:rPr>
      </w:pPr>
      <w:r w:rsidRPr="00CD1044">
        <w:rPr>
          <w:bCs/>
          <w:szCs w:val="24"/>
        </w:rPr>
        <w:t xml:space="preserve">Minimum average annual turnover of </w:t>
      </w:r>
      <w:r w:rsidRPr="00CD1044">
        <w:rPr>
          <w:b/>
          <w:bCs/>
          <w:i/>
          <w:szCs w:val="24"/>
        </w:rPr>
        <w:t>Lot 1</w:t>
      </w:r>
      <w:r w:rsidRPr="00CD1044">
        <w:rPr>
          <w:i/>
          <w:szCs w:val="24"/>
        </w:rPr>
        <w:t xml:space="preserve"> </w:t>
      </w:r>
      <w:r w:rsidRPr="00CD1044">
        <w:rPr>
          <w:b/>
          <w:i/>
          <w:szCs w:val="24"/>
        </w:rPr>
        <w:t>- USD 2 100 000.00,</w:t>
      </w:r>
      <w:r w:rsidRPr="00CD1044">
        <w:rPr>
          <w:i/>
          <w:szCs w:val="24"/>
        </w:rPr>
        <w:t xml:space="preserve"> </w:t>
      </w:r>
      <w:r w:rsidRPr="00CD1044">
        <w:rPr>
          <w:b/>
          <w:i/>
          <w:szCs w:val="24"/>
        </w:rPr>
        <w:t xml:space="preserve">(two million one hundred thousand US dollars) and </w:t>
      </w:r>
      <w:r w:rsidRPr="00CD1044">
        <w:rPr>
          <w:b/>
          <w:bCs/>
          <w:i/>
          <w:szCs w:val="24"/>
        </w:rPr>
        <w:t>Lot 2</w:t>
      </w:r>
      <w:r w:rsidRPr="00CD1044">
        <w:rPr>
          <w:i/>
          <w:szCs w:val="24"/>
        </w:rPr>
        <w:t xml:space="preserve"> </w:t>
      </w:r>
      <w:r w:rsidRPr="00CD1044">
        <w:rPr>
          <w:b/>
          <w:i/>
          <w:szCs w:val="24"/>
        </w:rPr>
        <w:t>- USD 1 500 000.00,</w:t>
      </w:r>
      <w:r w:rsidRPr="00CD1044">
        <w:rPr>
          <w:i/>
          <w:szCs w:val="24"/>
        </w:rPr>
        <w:t xml:space="preserve"> </w:t>
      </w:r>
      <w:r w:rsidRPr="00CD1044">
        <w:rPr>
          <w:b/>
          <w:i/>
          <w:szCs w:val="24"/>
        </w:rPr>
        <w:t>(one million five hundred thousand US dollars)</w:t>
      </w:r>
      <w:r w:rsidRPr="00CD1044">
        <w:rPr>
          <w:b/>
          <w:szCs w:val="24"/>
        </w:rPr>
        <w:t xml:space="preserve"> </w:t>
      </w:r>
      <w:r w:rsidRPr="00CD1044">
        <w:rPr>
          <w:bCs/>
          <w:szCs w:val="24"/>
        </w:rPr>
        <w:t>calculated as total certified payments received for contracts in progress or completed, within the last three (3) years;</w:t>
      </w:r>
    </w:p>
    <w:p w14:paraId="206BCA8F" w14:textId="37420DFA" w:rsidR="00CD1044" w:rsidRPr="00CD1044" w:rsidRDefault="00CD1044" w:rsidP="00CD1044">
      <w:pPr>
        <w:pStyle w:val="af"/>
        <w:numPr>
          <w:ilvl w:val="0"/>
          <w:numId w:val="1"/>
        </w:numPr>
        <w:jc w:val="both"/>
        <w:rPr>
          <w:bCs/>
          <w:szCs w:val="24"/>
        </w:rPr>
      </w:pPr>
      <w:r w:rsidRPr="00CD1044">
        <w:rPr>
          <w:bCs/>
          <w:szCs w:val="24"/>
        </w:rPr>
        <w:t>Experience in supply and installation of a pump with an impeller Dk = 460mm, (pump impeller made of stainless steel) capacity 2000m³ / hour head-8.0m, speed 750 rpm with electric motors N = 55.0kW of asynchronous, U = 0.4kV n = 750.0rpm, taking into account the factory frame and preparation of machines for testing, delivery for commissioning and start-up networks; Experience in supply and installation of a horizontal vacuum pump, Q = 12.0m³ / min, n = 1000rpm with electric motors with a power of N = 30kW, voltage U = 220 / 380V; Experience in supply and installation of valves Ø400 mm, P= 1,0 Mpa with an electric drive with a power of N = 1.5 kW; Experience in construction of pumping station building.</w:t>
      </w:r>
    </w:p>
    <w:p w14:paraId="69A59196" w14:textId="77777777" w:rsidR="00385FA7" w:rsidRPr="00B70A5D" w:rsidRDefault="00385FA7" w:rsidP="0015223A">
      <w:pPr>
        <w:suppressAutoHyphens/>
        <w:jc w:val="both"/>
        <w:rPr>
          <w:spacing w:val="-2"/>
          <w:szCs w:val="24"/>
        </w:rPr>
      </w:pPr>
    </w:p>
    <w:p w14:paraId="0FCF20CE" w14:textId="6141FFC9" w:rsidR="00385FA7" w:rsidRPr="00B70A5D" w:rsidRDefault="00385FA7" w:rsidP="00385FA7">
      <w:pPr>
        <w:suppressAutoHyphens/>
        <w:jc w:val="both"/>
        <w:rPr>
          <w:spacing w:val="-2"/>
          <w:szCs w:val="24"/>
        </w:rPr>
      </w:pPr>
      <w:r w:rsidRPr="00B70A5D">
        <w:rPr>
          <w:spacing w:val="-2"/>
          <w:szCs w:val="24"/>
        </w:rPr>
        <w:t xml:space="preserve">3. </w:t>
      </w:r>
      <w:r w:rsidRPr="00B70A5D">
        <w:rPr>
          <w:spacing w:val="-2"/>
          <w:szCs w:val="24"/>
        </w:rPr>
        <w:tab/>
        <w:t xml:space="preserve">Bidding will be conducted through </w:t>
      </w:r>
      <w:r w:rsidRPr="00B70A5D">
        <w:rPr>
          <w:i/>
          <w:spacing w:val="-2"/>
          <w:szCs w:val="24"/>
        </w:rPr>
        <w:t xml:space="preserve">the International Competitive Bidding (ICB) </w:t>
      </w:r>
      <w:r w:rsidRPr="00B70A5D">
        <w:rPr>
          <w:spacing w:val="-2"/>
          <w:szCs w:val="24"/>
        </w:rPr>
        <w:t xml:space="preserve">procedures as specified in IsDB’s </w:t>
      </w:r>
      <w:hyperlink r:id="rId7" w:history="1">
        <w:r w:rsidRPr="00B70A5D">
          <w:rPr>
            <w:rStyle w:val="a3"/>
            <w:i/>
            <w:color w:val="auto"/>
            <w:spacing w:val="-2"/>
            <w:szCs w:val="24"/>
          </w:rPr>
          <w:t xml:space="preserve">Guidelines: </w:t>
        </w:r>
        <w:r w:rsidRPr="00B70A5D">
          <w:rPr>
            <w:i/>
            <w:spacing w:val="-2"/>
            <w:szCs w:val="24"/>
            <w:u w:val="single"/>
          </w:rPr>
          <w:t>Procurement of Goods, Works and related services under Islamic Development Bank Project Financing</w:t>
        </w:r>
      </w:hyperlink>
      <w:hyperlink r:id="rId8" w:history="1">
        <w:r w:rsidRPr="00B70A5D">
          <w:rPr>
            <w:i/>
            <w:spacing w:val="-2"/>
            <w:szCs w:val="24"/>
            <w:u w:val="single"/>
          </w:rPr>
          <w:t xml:space="preserve"> (April 2019)</w:t>
        </w:r>
      </w:hyperlink>
      <w:r w:rsidRPr="00B70A5D">
        <w:rPr>
          <w:spacing w:val="-2"/>
          <w:szCs w:val="24"/>
        </w:rPr>
        <w:t xml:space="preserve"> (“Procurement Guidelines”), and is open to all eligible bidders as defined in the Procurement Guidelines. In addition, please refer to paragraphs 1.18 -21 setting forth IsDB’s policy on conflict of interest. </w:t>
      </w:r>
    </w:p>
    <w:p w14:paraId="182A353D" w14:textId="77777777" w:rsidR="00385FA7" w:rsidRPr="00B70A5D" w:rsidRDefault="00385FA7" w:rsidP="00385FA7">
      <w:pPr>
        <w:suppressAutoHyphens/>
        <w:rPr>
          <w:spacing w:val="-2"/>
          <w:szCs w:val="24"/>
        </w:rPr>
      </w:pPr>
    </w:p>
    <w:p w14:paraId="264913B1" w14:textId="7FED0584" w:rsidR="00385FA7" w:rsidRPr="00B70A5D" w:rsidRDefault="00385FA7" w:rsidP="00385FA7">
      <w:pPr>
        <w:suppressAutoHyphens/>
        <w:jc w:val="both"/>
        <w:rPr>
          <w:spacing w:val="-2"/>
          <w:szCs w:val="24"/>
        </w:rPr>
      </w:pPr>
      <w:r w:rsidRPr="00B70A5D">
        <w:rPr>
          <w:spacing w:val="-2"/>
          <w:szCs w:val="24"/>
        </w:rPr>
        <w:t xml:space="preserve">4. </w:t>
      </w:r>
      <w:r w:rsidRPr="00B70A5D">
        <w:rPr>
          <w:spacing w:val="-2"/>
          <w:szCs w:val="24"/>
        </w:rPr>
        <w:tab/>
        <w:t xml:space="preserve">Interested eligible bidders may obtain further information from </w:t>
      </w:r>
      <w:r w:rsidRPr="00B70A5D">
        <w:rPr>
          <w:bCs/>
          <w:szCs w:val="24"/>
        </w:rPr>
        <w:t>Project Implementation Unit</w:t>
      </w:r>
      <w:r w:rsidRPr="00B70A5D">
        <w:rPr>
          <w:spacing w:val="-2"/>
          <w:szCs w:val="24"/>
        </w:rPr>
        <w:t xml:space="preserve"> and inspect the bidding documents during office hours </w:t>
      </w:r>
      <w:r w:rsidRPr="00B70A5D">
        <w:rPr>
          <w:i/>
          <w:spacing w:val="-2"/>
          <w:szCs w:val="24"/>
        </w:rPr>
        <w:t xml:space="preserve">09:00 to 17:00 hours </w:t>
      </w:r>
      <w:r w:rsidRPr="00B70A5D">
        <w:rPr>
          <w:spacing w:val="-2"/>
          <w:szCs w:val="24"/>
        </w:rPr>
        <w:t>at the address given below:</w:t>
      </w:r>
    </w:p>
    <w:p w14:paraId="42F99BDA" w14:textId="77777777" w:rsidR="00385FA7" w:rsidRPr="00B70A5D" w:rsidRDefault="00385FA7" w:rsidP="00385FA7">
      <w:pPr>
        <w:suppressAutoHyphens/>
        <w:jc w:val="both"/>
        <w:rPr>
          <w:spacing w:val="-2"/>
          <w:szCs w:val="24"/>
        </w:rPr>
      </w:pPr>
    </w:p>
    <w:p w14:paraId="43986245" w14:textId="77777777" w:rsidR="00385FA7" w:rsidRPr="00B70A5D" w:rsidRDefault="00385FA7" w:rsidP="00385FA7">
      <w:pPr>
        <w:rPr>
          <w:bCs/>
          <w:szCs w:val="24"/>
        </w:rPr>
      </w:pPr>
      <w:r w:rsidRPr="00B70A5D">
        <w:rPr>
          <w:bCs/>
          <w:szCs w:val="24"/>
        </w:rPr>
        <w:t>Project Implementation Unit “Improvement of Water Resources Management in Khatlon Region Project”</w:t>
      </w:r>
    </w:p>
    <w:p w14:paraId="47FEDB64" w14:textId="6371110A" w:rsidR="00385FA7" w:rsidRPr="00B70A5D" w:rsidRDefault="00385FA7" w:rsidP="00385FA7">
      <w:pPr>
        <w:rPr>
          <w:i/>
          <w:szCs w:val="24"/>
        </w:rPr>
      </w:pPr>
      <w:r w:rsidRPr="00B70A5D">
        <w:rPr>
          <w:iCs/>
          <w:spacing w:val="-2"/>
          <w:szCs w:val="24"/>
        </w:rPr>
        <w:t xml:space="preserve">Attn: </w:t>
      </w:r>
      <w:r w:rsidR="00150B87">
        <w:rPr>
          <w:iCs/>
          <w:szCs w:val="24"/>
        </w:rPr>
        <w:t>Mr. Murodali Rakhmatzoda</w:t>
      </w:r>
      <w:r w:rsidRPr="00B70A5D">
        <w:rPr>
          <w:iCs/>
          <w:szCs w:val="24"/>
        </w:rPr>
        <w:t xml:space="preserve">, PIU Director </w:t>
      </w:r>
    </w:p>
    <w:p w14:paraId="17335B81" w14:textId="6FF8D570" w:rsidR="00385FA7" w:rsidRPr="00B70A5D" w:rsidRDefault="00150B87" w:rsidP="00385FA7">
      <w:pPr>
        <w:rPr>
          <w:iCs/>
          <w:szCs w:val="24"/>
          <w:lang w:val="en-GB"/>
        </w:rPr>
      </w:pPr>
      <w:r>
        <w:rPr>
          <w:iCs/>
          <w:szCs w:val="24"/>
        </w:rPr>
        <w:t>10, Bohtar Str., 3r</w:t>
      </w:r>
      <w:r w:rsidR="00385FA7" w:rsidRPr="00B70A5D">
        <w:rPr>
          <w:iCs/>
          <w:szCs w:val="24"/>
        </w:rPr>
        <w:t xml:space="preserve">d floor, 734025, </w:t>
      </w:r>
      <w:r w:rsidR="00385FA7" w:rsidRPr="00B70A5D">
        <w:rPr>
          <w:iCs/>
          <w:szCs w:val="24"/>
          <w:lang w:val="en-GB"/>
        </w:rPr>
        <w:t>Dushanbe, Republic of Tajikistan</w:t>
      </w:r>
    </w:p>
    <w:p w14:paraId="284A24FA" w14:textId="77777777" w:rsidR="00385FA7" w:rsidRPr="00B70A5D" w:rsidRDefault="00385FA7" w:rsidP="00385FA7">
      <w:pPr>
        <w:tabs>
          <w:tab w:val="right" w:pos="7254"/>
        </w:tabs>
        <w:rPr>
          <w:bCs/>
          <w:szCs w:val="24"/>
        </w:rPr>
      </w:pPr>
      <w:r w:rsidRPr="00B70A5D">
        <w:rPr>
          <w:bCs/>
          <w:szCs w:val="24"/>
        </w:rPr>
        <w:t>Telephone: +992 372 2278739</w:t>
      </w:r>
    </w:p>
    <w:p w14:paraId="3F795EBE" w14:textId="77777777" w:rsidR="00385FA7" w:rsidRPr="00B70A5D" w:rsidRDefault="00385FA7" w:rsidP="00385FA7">
      <w:pPr>
        <w:tabs>
          <w:tab w:val="right" w:pos="7254"/>
        </w:tabs>
        <w:rPr>
          <w:bCs/>
          <w:szCs w:val="24"/>
        </w:rPr>
      </w:pPr>
      <w:r w:rsidRPr="00B70A5D">
        <w:rPr>
          <w:bCs/>
          <w:szCs w:val="24"/>
        </w:rPr>
        <w:t>Facsimile number: +992 372 2278786</w:t>
      </w:r>
    </w:p>
    <w:p w14:paraId="05E52A67" w14:textId="34DB084D" w:rsidR="00385FA7" w:rsidRPr="00B70A5D" w:rsidRDefault="00385FA7" w:rsidP="00385FA7">
      <w:pPr>
        <w:suppressAutoHyphens/>
        <w:jc w:val="both"/>
        <w:rPr>
          <w:i/>
          <w:spacing w:val="-2"/>
          <w:szCs w:val="24"/>
        </w:rPr>
      </w:pPr>
      <w:r w:rsidRPr="00B70A5D">
        <w:rPr>
          <w:bCs/>
          <w:szCs w:val="24"/>
        </w:rPr>
        <w:t xml:space="preserve">Electronic mail address: </w:t>
      </w:r>
      <w:hyperlink r:id="rId9" w:history="1">
        <w:r w:rsidRPr="00B70A5D">
          <w:rPr>
            <w:bCs/>
            <w:szCs w:val="24"/>
          </w:rPr>
          <w:t>piu_dvip@mail.ru</w:t>
        </w:r>
      </w:hyperlink>
      <w:r w:rsidR="009E3F92" w:rsidRPr="00B70A5D">
        <w:rPr>
          <w:bCs/>
          <w:szCs w:val="24"/>
        </w:rPr>
        <w:t xml:space="preserve"> </w:t>
      </w:r>
    </w:p>
    <w:p w14:paraId="5C853F6C" w14:textId="77777777" w:rsidR="00385FA7" w:rsidRPr="00B70A5D" w:rsidRDefault="00385FA7" w:rsidP="00385FA7">
      <w:pPr>
        <w:suppressAutoHyphens/>
        <w:jc w:val="both"/>
        <w:rPr>
          <w:spacing w:val="-2"/>
          <w:szCs w:val="24"/>
        </w:rPr>
      </w:pPr>
    </w:p>
    <w:p w14:paraId="48913B77" w14:textId="77777777" w:rsidR="00F62386" w:rsidRPr="00B70A5D" w:rsidRDefault="00385FA7" w:rsidP="00F62386">
      <w:pPr>
        <w:suppressAutoHyphens/>
        <w:jc w:val="both"/>
        <w:rPr>
          <w:spacing w:val="-2"/>
          <w:szCs w:val="24"/>
        </w:rPr>
      </w:pPr>
      <w:r w:rsidRPr="00B70A5D">
        <w:rPr>
          <w:spacing w:val="-2"/>
          <w:szCs w:val="24"/>
        </w:rPr>
        <w:t xml:space="preserve">5. </w:t>
      </w:r>
      <w:r w:rsidRPr="00B70A5D">
        <w:rPr>
          <w:spacing w:val="-2"/>
          <w:szCs w:val="24"/>
        </w:rPr>
        <w:tab/>
      </w:r>
      <w:r w:rsidR="00F62386" w:rsidRPr="00B70A5D">
        <w:rPr>
          <w:spacing w:val="-2"/>
          <w:szCs w:val="24"/>
        </w:rPr>
        <w:t xml:space="preserve">A complete set of bidding documents in English may be purchased by interested eligible bidders upon the submission of a written application to the address above and upon payment of a nonrefundable fee of </w:t>
      </w:r>
      <w:r w:rsidR="00F62386" w:rsidRPr="00B70A5D">
        <w:rPr>
          <w:i/>
          <w:spacing w:val="-2"/>
          <w:szCs w:val="24"/>
        </w:rPr>
        <w:t xml:space="preserve">US$50 </w:t>
      </w:r>
      <w:r w:rsidR="00F62386" w:rsidRPr="00B70A5D">
        <w:rPr>
          <w:spacing w:val="-2"/>
          <w:szCs w:val="24"/>
        </w:rPr>
        <w:t xml:space="preserve">or equivalent in local currency. </w:t>
      </w:r>
    </w:p>
    <w:p w14:paraId="06A313CF" w14:textId="46F80B6C" w:rsidR="00F62386" w:rsidRPr="00B70A5D" w:rsidRDefault="00F62386" w:rsidP="00F62386">
      <w:pPr>
        <w:suppressAutoHyphens/>
        <w:jc w:val="both"/>
        <w:rPr>
          <w:spacing w:val="-2"/>
          <w:szCs w:val="24"/>
        </w:rPr>
      </w:pPr>
      <w:r w:rsidRPr="00B70A5D">
        <w:rPr>
          <w:spacing w:val="-2"/>
          <w:szCs w:val="24"/>
        </w:rPr>
        <w:t>The method of payme</w:t>
      </w:r>
      <w:bookmarkStart w:id="0" w:name="_GoBack"/>
      <w:bookmarkEnd w:id="0"/>
      <w:r w:rsidRPr="00B70A5D">
        <w:rPr>
          <w:spacing w:val="-2"/>
          <w:szCs w:val="24"/>
        </w:rPr>
        <w:t>nt will be by direct deposit to the following accounts:</w:t>
      </w:r>
    </w:p>
    <w:p w14:paraId="31EC57BB" w14:textId="52EE73CE" w:rsidR="00F62386" w:rsidRPr="00B70A5D" w:rsidRDefault="00F62386" w:rsidP="00F62386">
      <w:pPr>
        <w:suppressAutoHyphens/>
        <w:jc w:val="both"/>
        <w:rPr>
          <w:spacing w:val="-2"/>
          <w:szCs w:val="24"/>
        </w:rPr>
      </w:pPr>
    </w:p>
    <w:p w14:paraId="6BDCA880" w14:textId="77777777" w:rsidR="00F62386" w:rsidRPr="00B933FC" w:rsidRDefault="00F62386" w:rsidP="00F62386">
      <w:pPr>
        <w:suppressAutoHyphens/>
        <w:jc w:val="both"/>
        <w:rPr>
          <w:i/>
          <w:spacing w:val="-2"/>
          <w:szCs w:val="24"/>
        </w:rPr>
      </w:pPr>
      <w:r w:rsidRPr="00B933FC">
        <w:rPr>
          <w:i/>
          <w:spacing w:val="-2"/>
          <w:szCs w:val="24"/>
        </w:rPr>
        <w:t>Beneficiary:</w:t>
      </w:r>
      <w:r w:rsidRPr="00B933FC">
        <w:rPr>
          <w:i/>
          <w:spacing w:val="-2"/>
          <w:szCs w:val="24"/>
        </w:rPr>
        <w:tab/>
        <w:t xml:space="preserve">PIU “Dangara Valley Irrigation” </w:t>
      </w:r>
    </w:p>
    <w:p w14:paraId="0B392E9D" w14:textId="77777777" w:rsidR="00F62386" w:rsidRPr="00B933FC" w:rsidRDefault="00F62386" w:rsidP="00F62386">
      <w:pPr>
        <w:suppressAutoHyphens/>
        <w:jc w:val="both"/>
        <w:rPr>
          <w:i/>
          <w:spacing w:val="-2"/>
          <w:szCs w:val="24"/>
        </w:rPr>
      </w:pPr>
      <w:r w:rsidRPr="00B933FC">
        <w:rPr>
          <w:i/>
          <w:spacing w:val="-2"/>
          <w:szCs w:val="24"/>
        </w:rPr>
        <w:t>Address:</w:t>
      </w:r>
      <w:r w:rsidRPr="00B933FC">
        <w:rPr>
          <w:i/>
          <w:spacing w:val="-2"/>
          <w:szCs w:val="24"/>
        </w:rPr>
        <w:tab/>
        <w:t>10 Bokhtar Str., 3</w:t>
      </w:r>
      <w:r w:rsidRPr="00B933FC">
        <w:rPr>
          <w:i/>
          <w:spacing w:val="-2"/>
          <w:szCs w:val="24"/>
          <w:vertAlign w:val="superscript"/>
        </w:rPr>
        <w:t>rd</w:t>
      </w:r>
      <w:r w:rsidRPr="00B933FC">
        <w:rPr>
          <w:i/>
          <w:spacing w:val="-2"/>
          <w:szCs w:val="24"/>
        </w:rPr>
        <w:t xml:space="preserve"> floor, 734025, Dushanbe, Tajikistan  </w:t>
      </w:r>
    </w:p>
    <w:p w14:paraId="2BBDF71B" w14:textId="286BEA9A" w:rsidR="00F62386" w:rsidRPr="00B933FC" w:rsidRDefault="00F62386" w:rsidP="00F62386">
      <w:pPr>
        <w:suppressAutoHyphens/>
        <w:jc w:val="both"/>
        <w:rPr>
          <w:i/>
          <w:spacing w:val="-2"/>
          <w:szCs w:val="24"/>
        </w:rPr>
      </w:pPr>
      <w:r w:rsidRPr="00B933FC">
        <w:rPr>
          <w:i/>
          <w:spacing w:val="-2"/>
          <w:szCs w:val="24"/>
        </w:rPr>
        <w:t>USD account</w:t>
      </w:r>
      <w:r w:rsidRPr="00B933FC">
        <w:rPr>
          <w:i/>
          <w:spacing w:val="-2"/>
          <w:szCs w:val="24"/>
        </w:rPr>
        <w:tab/>
        <w:t>20206840400826101000</w:t>
      </w:r>
    </w:p>
    <w:p w14:paraId="4F13D5EF" w14:textId="07327BF9" w:rsidR="00B933FC" w:rsidRPr="00802615" w:rsidRDefault="004D4699" w:rsidP="00F62386">
      <w:pPr>
        <w:suppressAutoHyphens/>
        <w:jc w:val="both"/>
        <w:rPr>
          <w:i/>
          <w:spacing w:val="-2"/>
          <w:szCs w:val="24"/>
        </w:rPr>
      </w:pPr>
      <w:r w:rsidRPr="00802615">
        <w:rPr>
          <w:i/>
          <w:spacing w:val="-2"/>
          <w:szCs w:val="24"/>
        </w:rPr>
        <w:t>TJS account in SSB “Amonatbonk</w:t>
      </w:r>
      <w:r w:rsidR="00B933FC" w:rsidRPr="00802615">
        <w:rPr>
          <w:i/>
          <w:spacing w:val="-2"/>
          <w:szCs w:val="24"/>
        </w:rPr>
        <w:t xml:space="preserve"> </w:t>
      </w:r>
      <w:r w:rsidRPr="00802615">
        <w:rPr>
          <w:i/>
          <w:spacing w:val="-2"/>
          <w:szCs w:val="24"/>
        </w:rPr>
        <w:t xml:space="preserve">“ - </w:t>
      </w:r>
      <w:r w:rsidR="00B933FC" w:rsidRPr="00802615">
        <w:rPr>
          <w:i/>
          <w:spacing w:val="-2"/>
          <w:szCs w:val="24"/>
        </w:rPr>
        <w:t>20202972502353101000</w:t>
      </w:r>
    </w:p>
    <w:p w14:paraId="5178811B" w14:textId="77777777" w:rsidR="00F62386" w:rsidRPr="00B933FC" w:rsidRDefault="00F62386" w:rsidP="00F62386">
      <w:pPr>
        <w:suppressAutoHyphens/>
        <w:jc w:val="both"/>
        <w:rPr>
          <w:i/>
          <w:spacing w:val="-2"/>
          <w:szCs w:val="24"/>
        </w:rPr>
      </w:pPr>
      <w:r w:rsidRPr="00B933FC">
        <w:rPr>
          <w:i/>
          <w:spacing w:val="-2"/>
          <w:szCs w:val="24"/>
        </w:rPr>
        <w:t>Correspondent Account:</w:t>
      </w:r>
      <w:r w:rsidRPr="00B933FC">
        <w:rPr>
          <w:i/>
          <w:spacing w:val="-2"/>
          <w:szCs w:val="24"/>
        </w:rPr>
        <w:tab/>
        <w:t>20402972316264</w:t>
      </w:r>
    </w:p>
    <w:p w14:paraId="16FDD801" w14:textId="77777777" w:rsidR="00F62386" w:rsidRPr="00B933FC" w:rsidRDefault="00F62386" w:rsidP="00F62386">
      <w:pPr>
        <w:suppressAutoHyphens/>
        <w:jc w:val="both"/>
        <w:rPr>
          <w:i/>
          <w:spacing w:val="-2"/>
          <w:szCs w:val="24"/>
        </w:rPr>
      </w:pPr>
      <w:r w:rsidRPr="00B933FC">
        <w:rPr>
          <w:i/>
          <w:spacing w:val="-2"/>
          <w:szCs w:val="24"/>
        </w:rPr>
        <w:t>TIN:</w:t>
      </w:r>
      <w:r w:rsidRPr="00B933FC">
        <w:rPr>
          <w:i/>
          <w:spacing w:val="-2"/>
          <w:szCs w:val="24"/>
        </w:rPr>
        <w:tab/>
        <w:t>010013148</w:t>
      </w:r>
    </w:p>
    <w:p w14:paraId="20DD7BA2" w14:textId="7D65E4BF" w:rsidR="00F62386" w:rsidRPr="00B933FC" w:rsidRDefault="00F62386" w:rsidP="00F62386">
      <w:pPr>
        <w:suppressAutoHyphens/>
        <w:jc w:val="both"/>
        <w:rPr>
          <w:i/>
          <w:spacing w:val="-2"/>
          <w:szCs w:val="24"/>
        </w:rPr>
      </w:pPr>
      <w:r w:rsidRPr="00B933FC">
        <w:rPr>
          <w:i/>
          <w:spacing w:val="-2"/>
          <w:szCs w:val="24"/>
        </w:rPr>
        <w:t>BIC:</w:t>
      </w:r>
      <w:r w:rsidRPr="00B933FC">
        <w:rPr>
          <w:i/>
          <w:spacing w:val="-2"/>
          <w:szCs w:val="24"/>
        </w:rPr>
        <w:tab/>
        <w:t>350101626</w:t>
      </w:r>
    </w:p>
    <w:p w14:paraId="5CA8916E" w14:textId="77F9EC7A" w:rsidR="009620C2" w:rsidRPr="00B70A5D" w:rsidRDefault="009620C2" w:rsidP="00F62386">
      <w:pPr>
        <w:suppressAutoHyphens/>
        <w:jc w:val="both"/>
        <w:rPr>
          <w:i/>
          <w:spacing w:val="-2"/>
          <w:szCs w:val="24"/>
        </w:rPr>
      </w:pPr>
      <w:r w:rsidRPr="00B933FC">
        <w:rPr>
          <w:i/>
          <w:spacing w:val="-2"/>
          <w:szCs w:val="24"/>
        </w:rPr>
        <w:t>SWIFT code “ASSETJ22”</w:t>
      </w:r>
    </w:p>
    <w:p w14:paraId="49057AEF" w14:textId="77777777" w:rsidR="007533B4" w:rsidRPr="00B70A5D" w:rsidRDefault="007533B4" w:rsidP="00F62386">
      <w:pPr>
        <w:suppressAutoHyphens/>
        <w:jc w:val="both"/>
        <w:rPr>
          <w:i/>
          <w:spacing w:val="-2"/>
          <w:szCs w:val="24"/>
        </w:rPr>
      </w:pPr>
    </w:p>
    <w:p w14:paraId="6F39C756" w14:textId="7249ECED" w:rsidR="007533B4" w:rsidRPr="00B70A5D" w:rsidRDefault="007533B4" w:rsidP="00F62386">
      <w:pPr>
        <w:suppressAutoHyphens/>
        <w:jc w:val="both"/>
        <w:rPr>
          <w:spacing w:val="-2"/>
          <w:szCs w:val="24"/>
        </w:rPr>
      </w:pPr>
      <w:r w:rsidRPr="00B70A5D">
        <w:rPr>
          <w:bCs/>
          <w:szCs w:val="24"/>
        </w:rPr>
        <w:t>The document will be sent by email in PDF format or provided in hard copy upon request.</w:t>
      </w:r>
    </w:p>
    <w:p w14:paraId="2D0233FD" w14:textId="77777777" w:rsidR="00F62386" w:rsidRPr="00B70A5D" w:rsidRDefault="00F62386" w:rsidP="00385FA7">
      <w:pPr>
        <w:suppressAutoHyphens/>
        <w:jc w:val="both"/>
        <w:rPr>
          <w:spacing w:val="-2"/>
          <w:szCs w:val="24"/>
        </w:rPr>
      </w:pPr>
    </w:p>
    <w:p w14:paraId="43537A91" w14:textId="6FE4C775" w:rsidR="00385FA7" w:rsidRPr="00B70A5D" w:rsidRDefault="00385FA7" w:rsidP="00385FA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B70A5D">
        <w:rPr>
          <w:spacing w:val="-2"/>
          <w:szCs w:val="24"/>
        </w:rPr>
        <w:t xml:space="preserve">6. </w:t>
      </w:r>
      <w:r w:rsidRPr="00B70A5D">
        <w:rPr>
          <w:spacing w:val="-2"/>
          <w:szCs w:val="24"/>
        </w:rPr>
        <w:tab/>
        <w:t xml:space="preserve">Bids must be delivered to the address below on or </w:t>
      </w:r>
      <w:r w:rsidRPr="00572017">
        <w:rPr>
          <w:spacing w:val="-2"/>
          <w:szCs w:val="24"/>
        </w:rPr>
        <w:t xml:space="preserve">before </w:t>
      </w:r>
      <w:r w:rsidR="00150B87">
        <w:rPr>
          <w:b/>
          <w:spacing w:val="-2"/>
          <w:szCs w:val="24"/>
        </w:rPr>
        <w:t>October</w:t>
      </w:r>
      <w:r w:rsidR="00572017" w:rsidRPr="00572017">
        <w:rPr>
          <w:b/>
          <w:spacing w:val="-2"/>
          <w:szCs w:val="24"/>
        </w:rPr>
        <w:t xml:space="preserve"> 17</w:t>
      </w:r>
      <w:r w:rsidR="00F62386" w:rsidRPr="00572017">
        <w:rPr>
          <w:b/>
          <w:szCs w:val="24"/>
        </w:rPr>
        <w:t>,</w:t>
      </w:r>
      <w:r w:rsidR="00F62386" w:rsidRPr="00572017">
        <w:rPr>
          <w:szCs w:val="24"/>
        </w:rPr>
        <w:t xml:space="preserve"> 2</w:t>
      </w:r>
      <w:r w:rsidR="00F62386" w:rsidRPr="00B70A5D">
        <w:rPr>
          <w:szCs w:val="24"/>
        </w:rPr>
        <w:t>02</w:t>
      </w:r>
      <w:r w:rsidR="009E3F92" w:rsidRPr="00B70A5D">
        <w:rPr>
          <w:szCs w:val="24"/>
        </w:rPr>
        <w:t>2</w:t>
      </w:r>
      <w:r w:rsidR="00F62386" w:rsidRPr="00B70A5D">
        <w:rPr>
          <w:szCs w:val="24"/>
        </w:rPr>
        <w:t>, 15:00</w:t>
      </w:r>
      <w:r w:rsidR="00F62386" w:rsidRPr="00B70A5D">
        <w:rPr>
          <w:b/>
          <w:szCs w:val="24"/>
        </w:rPr>
        <w:t xml:space="preserve"> </w:t>
      </w:r>
      <w:r w:rsidR="00F62386" w:rsidRPr="00B70A5D">
        <w:rPr>
          <w:spacing w:val="-2"/>
          <w:szCs w:val="24"/>
        </w:rPr>
        <w:t>(Dushanbe time)</w:t>
      </w:r>
      <w:r w:rsidRPr="00B70A5D">
        <w:rPr>
          <w:i/>
          <w:spacing w:val="-2"/>
          <w:szCs w:val="24"/>
        </w:rPr>
        <w:t>.</w:t>
      </w:r>
      <w:r w:rsidRPr="00B70A5D">
        <w:rPr>
          <w:szCs w:val="24"/>
        </w:rPr>
        <w:t xml:space="preserve"> Electronic bidding </w:t>
      </w:r>
      <w:r w:rsidRPr="00B70A5D">
        <w:rPr>
          <w:spacing w:val="-2"/>
          <w:szCs w:val="24"/>
        </w:rPr>
        <w:t>will not be</w:t>
      </w:r>
      <w:r w:rsidRPr="00B70A5D">
        <w:rPr>
          <w:szCs w:val="24"/>
        </w:rPr>
        <w:t xml:space="preserve"> permitted.</w:t>
      </w:r>
      <w:r w:rsidRPr="00B70A5D">
        <w:rPr>
          <w:spacing w:val="-2"/>
          <w:szCs w:val="24"/>
        </w:rPr>
        <w:t xml:space="preserve"> Late bids will be rejected. Bids will be publicly opened in the presence of the bidders’ designated representatives and anyone who choose to attend at the address </w:t>
      </w:r>
      <w:r w:rsidRPr="00572017">
        <w:rPr>
          <w:spacing w:val="-2"/>
          <w:szCs w:val="24"/>
        </w:rPr>
        <w:t xml:space="preserve">below </w:t>
      </w:r>
      <w:r w:rsidR="00150B87">
        <w:rPr>
          <w:b/>
          <w:spacing w:val="-2"/>
          <w:szCs w:val="24"/>
        </w:rPr>
        <w:t>October</w:t>
      </w:r>
      <w:r w:rsidR="00572017">
        <w:rPr>
          <w:b/>
          <w:spacing w:val="-2"/>
          <w:szCs w:val="24"/>
        </w:rPr>
        <w:t xml:space="preserve"> 17</w:t>
      </w:r>
      <w:r w:rsidR="00F62386" w:rsidRPr="00572017">
        <w:rPr>
          <w:b/>
          <w:szCs w:val="24"/>
        </w:rPr>
        <w:t>,</w:t>
      </w:r>
      <w:r w:rsidR="00F62386" w:rsidRPr="00572017">
        <w:rPr>
          <w:szCs w:val="24"/>
        </w:rPr>
        <w:t xml:space="preserve"> </w:t>
      </w:r>
      <w:r w:rsidR="00F62386" w:rsidRPr="00B70A5D">
        <w:rPr>
          <w:szCs w:val="24"/>
        </w:rPr>
        <w:t>202</w:t>
      </w:r>
      <w:r w:rsidR="009E3F92" w:rsidRPr="00B70A5D">
        <w:rPr>
          <w:szCs w:val="24"/>
        </w:rPr>
        <w:t>2</w:t>
      </w:r>
      <w:r w:rsidR="00F62386" w:rsidRPr="00B70A5D">
        <w:rPr>
          <w:szCs w:val="24"/>
        </w:rPr>
        <w:t>, 15:00</w:t>
      </w:r>
      <w:r w:rsidR="00F62386" w:rsidRPr="00B70A5D">
        <w:rPr>
          <w:b/>
          <w:szCs w:val="24"/>
        </w:rPr>
        <w:t xml:space="preserve"> </w:t>
      </w:r>
      <w:r w:rsidR="00F62386" w:rsidRPr="00B70A5D">
        <w:rPr>
          <w:spacing w:val="-2"/>
          <w:szCs w:val="24"/>
        </w:rPr>
        <w:t>(Dushanbe time)</w:t>
      </w:r>
      <w:r w:rsidRPr="00B70A5D">
        <w:rPr>
          <w:spacing w:val="-2"/>
          <w:szCs w:val="24"/>
        </w:rPr>
        <w:t>.</w:t>
      </w:r>
      <w:r w:rsidRPr="00B70A5D">
        <w:rPr>
          <w:spacing w:val="-2"/>
          <w:szCs w:val="24"/>
          <w:vertAlign w:val="superscript"/>
        </w:rPr>
        <w:t xml:space="preserve"> </w:t>
      </w:r>
      <w:r w:rsidRPr="00B70A5D">
        <w:rPr>
          <w:spacing w:val="-2"/>
          <w:szCs w:val="24"/>
        </w:rPr>
        <w:t xml:space="preserve"> </w:t>
      </w:r>
    </w:p>
    <w:p w14:paraId="064AEC96" w14:textId="41F2C287" w:rsidR="00CE6C9F" w:rsidRPr="00B70A5D" w:rsidRDefault="00385FA7" w:rsidP="00385FA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B70A5D">
        <w:rPr>
          <w:spacing w:val="-2"/>
          <w:szCs w:val="24"/>
        </w:rPr>
        <w:t xml:space="preserve">7. </w:t>
      </w:r>
      <w:r w:rsidRPr="00B70A5D">
        <w:rPr>
          <w:spacing w:val="-2"/>
          <w:szCs w:val="24"/>
        </w:rPr>
        <w:tab/>
      </w:r>
      <w:r w:rsidR="00CE6C9F" w:rsidRPr="00B70A5D">
        <w:rPr>
          <w:spacing w:val="-2"/>
          <w:szCs w:val="24"/>
        </w:rPr>
        <w:t xml:space="preserve">All bids must be accompanied by a </w:t>
      </w:r>
      <w:r w:rsidR="00CE6C9F" w:rsidRPr="00B70A5D">
        <w:rPr>
          <w:i/>
          <w:iCs/>
          <w:spacing w:val="-2"/>
          <w:szCs w:val="24"/>
        </w:rPr>
        <w:t>“Bid Security” in the amount of:</w:t>
      </w:r>
    </w:p>
    <w:p w14:paraId="3A5F74A1" w14:textId="40938F29" w:rsidR="00CE6C9F" w:rsidRPr="00B70A5D" w:rsidRDefault="00CE6C9F" w:rsidP="00CE6C9F">
      <w:pPr>
        <w:autoSpaceDE w:val="0"/>
        <w:autoSpaceDN w:val="0"/>
        <w:adjustRightInd w:val="0"/>
        <w:rPr>
          <w:spacing w:val="-2"/>
          <w:szCs w:val="24"/>
        </w:rPr>
      </w:pPr>
      <w:r w:rsidRPr="00B70A5D">
        <w:rPr>
          <w:spacing w:val="-2"/>
          <w:szCs w:val="24"/>
        </w:rPr>
        <w:t xml:space="preserve">Lot 1: </w:t>
      </w:r>
      <w:r w:rsidRPr="00B70A5D">
        <w:rPr>
          <w:rFonts w:eastAsiaTheme="minorHAnsi"/>
          <w:bCs/>
          <w:iCs/>
          <w:szCs w:val="24"/>
        </w:rPr>
        <w:t>41 460.00 USD</w:t>
      </w:r>
      <w:r w:rsidRPr="00B70A5D">
        <w:rPr>
          <w:spacing w:val="-2"/>
          <w:szCs w:val="24"/>
        </w:rPr>
        <w:t>; and</w:t>
      </w:r>
    </w:p>
    <w:p w14:paraId="7491F7D2" w14:textId="5A60C65F" w:rsidR="00385FA7" w:rsidRDefault="00CE6C9F" w:rsidP="00CE6C9F">
      <w:pPr>
        <w:tabs>
          <w:tab w:val="right" w:pos="7254"/>
        </w:tabs>
        <w:spacing w:after="100"/>
        <w:rPr>
          <w:spacing w:val="-2"/>
          <w:szCs w:val="24"/>
        </w:rPr>
      </w:pPr>
      <w:r w:rsidRPr="00B70A5D">
        <w:rPr>
          <w:spacing w:val="-2"/>
          <w:szCs w:val="24"/>
        </w:rPr>
        <w:t xml:space="preserve">Lot 2: </w:t>
      </w:r>
      <w:r w:rsidR="00F53EAA" w:rsidRPr="00F53EAA">
        <w:rPr>
          <w:rFonts w:eastAsiaTheme="minorHAnsi"/>
          <w:bCs/>
          <w:iCs/>
        </w:rPr>
        <w:t>29 220.00 USD</w:t>
      </w:r>
    </w:p>
    <w:p w14:paraId="571C61BC" w14:textId="77777777" w:rsidR="00E153F3" w:rsidRPr="00B70A5D" w:rsidRDefault="00E153F3" w:rsidP="00CE6C9F">
      <w:pPr>
        <w:tabs>
          <w:tab w:val="right" w:pos="7254"/>
        </w:tabs>
        <w:spacing w:after="100"/>
        <w:rPr>
          <w:spacing w:val="-2"/>
          <w:szCs w:val="24"/>
        </w:rPr>
      </w:pPr>
    </w:p>
    <w:p w14:paraId="1EDD29C1" w14:textId="354E6A5C" w:rsidR="00385FA7" w:rsidRPr="00B70A5D" w:rsidRDefault="00385FA7" w:rsidP="00385FA7">
      <w:pPr>
        <w:suppressAutoHyphens/>
        <w:jc w:val="both"/>
        <w:rPr>
          <w:i/>
          <w:szCs w:val="24"/>
        </w:rPr>
      </w:pPr>
      <w:r w:rsidRPr="00B70A5D">
        <w:rPr>
          <w:iCs/>
          <w:spacing w:val="-2"/>
          <w:szCs w:val="24"/>
        </w:rPr>
        <w:t>8.</w:t>
      </w:r>
      <w:r w:rsidRPr="00B70A5D">
        <w:rPr>
          <w:iCs/>
          <w:spacing w:val="-2"/>
          <w:szCs w:val="24"/>
        </w:rPr>
        <w:tab/>
      </w:r>
      <w:r w:rsidRPr="00B70A5D">
        <w:rPr>
          <w:iCs/>
          <w:szCs w:val="24"/>
        </w:rPr>
        <w:t>The address(es) referred to above is(are):</w:t>
      </w:r>
    </w:p>
    <w:p w14:paraId="25978B56" w14:textId="77777777" w:rsidR="00385FA7" w:rsidRPr="00B70A5D" w:rsidRDefault="00385FA7" w:rsidP="00385FA7">
      <w:pPr>
        <w:suppressAutoHyphens/>
        <w:rPr>
          <w:spacing w:val="-2"/>
          <w:szCs w:val="24"/>
        </w:rPr>
      </w:pPr>
    </w:p>
    <w:p w14:paraId="4DE50FD5" w14:textId="77777777" w:rsidR="00F62386" w:rsidRPr="00B70A5D" w:rsidRDefault="00F62386" w:rsidP="00F62386">
      <w:pPr>
        <w:suppressAutoHyphens/>
        <w:rPr>
          <w:iCs/>
          <w:spacing w:val="-2"/>
          <w:szCs w:val="24"/>
        </w:rPr>
      </w:pPr>
      <w:r w:rsidRPr="00B70A5D">
        <w:rPr>
          <w:iCs/>
          <w:spacing w:val="-2"/>
          <w:szCs w:val="24"/>
        </w:rPr>
        <w:t xml:space="preserve">State Committee for Investment and State Property Management of the Republic of Tajikistan </w:t>
      </w:r>
    </w:p>
    <w:p w14:paraId="679D3CDD" w14:textId="3A12AB8E" w:rsidR="00F62386" w:rsidRPr="00B70A5D" w:rsidRDefault="00F62386" w:rsidP="00F62386">
      <w:pPr>
        <w:tabs>
          <w:tab w:val="right" w:pos="7254"/>
        </w:tabs>
        <w:jc w:val="both"/>
        <w:rPr>
          <w:szCs w:val="24"/>
        </w:rPr>
      </w:pPr>
      <w:r w:rsidRPr="00B70A5D">
        <w:rPr>
          <w:szCs w:val="24"/>
        </w:rPr>
        <w:t xml:space="preserve">Street Address: </w:t>
      </w:r>
      <w:r w:rsidRPr="00B70A5D">
        <w:rPr>
          <w:iCs/>
          <w:szCs w:val="24"/>
        </w:rPr>
        <w:t>27</w:t>
      </w:r>
      <w:r w:rsidR="00265AD4" w:rsidRPr="00B70A5D">
        <w:rPr>
          <w:iCs/>
          <w:szCs w:val="24"/>
        </w:rPr>
        <w:t>,</w:t>
      </w:r>
      <w:r w:rsidRPr="00B70A5D">
        <w:rPr>
          <w:iCs/>
          <w:szCs w:val="24"/>
        </w:rPr>
        <w:t xml:space="preserve"> Shotemur Street</w:t>
      </w:r>
      <w:r w:rsidRPr="00B70A5D">
        <w:rPr>
          <w:szCs w:val="24"/>
        </w:rPr>
        <w:t xml:space="preserve"> </w:t>
      </w:r>
    </w:p>
    <w:p w14:paraId="1634C600" w14:textId="77777777" w:rsidR="00F62386" w:rsidRDefault="00F62386" w:rsidP="00F62386">
      <w:pPr>
        <w:tabs>
          <w:tab w:val="right" w:pos="7254"/>
        </w:tabs>
        <w:jc w:val="both"/>
        <w:rPr>
          <w:szCs w:val="24"/>
        </w:rPr>
      </w:pPr>
      <w:r w:rsidRPr="00B70A5D">
        <w:rPr>
          <w:szCs w:val="24"/>
        </w:rPr>
        <w:t xml:space="preserve">Floor/Room number: </w:t>
      </w:r>
      <w:r w:rsidRPr="00B70A5D">
        <w:rPr>
          <w:szCs w:val="24"/>
          <w:lang w:val="tg-Cyrl-TJ"/>
        </w:rPr>
        <w:t>10</w:t>
      </w:r>
    </w:p>
    <w:p w14:paraId="019CAE11" w14:textId="77777777" w:rsidR="00F62386" w:rsidRPr="00802615" w:rsidRDefault="00F62386" w:rsidP="00F62386">
      <w:pPr>
        <w:tabs>
          <w:tab w:val="right" w:pos="7254"/>
        </w:tabs>
        <w:jc w:val="both"/>
        <w:rPr>
          <w:szCs w:val="24"/>
        </w:rPr>
      </w:pPr>
      <w:r w:rsidRPr="00802615">
        <w:rPr>
          <w:szCs w:val="24"/>
        </w:rPr>
        <w:t>City: Dushanbe</w:t>
      </w:r>
    </w:p>
    <w:p w14:paraId="72CE8143" w14:textId="33BE4290" w:rsidR="00F62386" w:rsidRPr="00802615" w:rsidRDefault="00F62386" w:rsidP="00F62386">
      <w:pPr>
        <w:tabs>
          <w:tab w:val="right" w:pos="7254"/>
        </w:tabs>
        <w:jc w:val="both"/>
        <w:rPr>
          <w:szCs w:val="24"/>
        </w:rPr>
      </w:pPr>
      <w:r w:rsidRPr="00802615">
        <w:rPr>
          <w:szCs w:val="24"/>
        </w:rPr>
        <w:t>Tel/Fax: (+992 37) 2218384</w:t>
      </w:r>
    </w:p>
    <w:p w14:paraId="76A78C55" w14:textId="01FC06DF" w:rsidR="00536225" w:rsidRDefault="00F62386" w:rsidP="00B70A5D">
      <w:pPr>
        <w:tabs>
          <w:tab w:val="right" w:pos="7254"/>
        </w:tabs>
        <w:jc w:val="both"/>
        <w:rPr>
          <w:szCs w:val="24"/>
        </w:rPr>
      </w:pPr>
      <w:r w:rsidRPr="00802615">
        <w:rPr>
          <w:szCs w:val="24"/>
        </w:rPr>
        <w:t xml:space="preserve">Web site: </w:t>
      </w:r>
      <w:hyperlink r:id="rId10" w:history="1">
        <w:r w:rsidRPr="00802615">
          <w:rPr>
            <w:szCs w:val="24"/>
          </w:rPr>
          <w:t>www.gki.tj</w:t>
        </w:r>
      </w:hyperlink>
      <w:r w:rsidR="009E3F92" w:rsidRPr="00B70A5D">
        <w:rPr>
          <w:szCs w:val="24"/>
        </w:rPr>
        <w:t xml:space="preserve">  </w:t>
      </w:r>
      <w:r w:rsidRPr="00B70A5D">
        <w:rPr>
          <w:szCs w:val="24"/>
        </w:rPr>
        <w:t xml:space="preserve"> </w:t>
      </w:r>
    </w:p>
    <w:p w14:paraId="14BF7DE3" w14:textId="77777777" w:rsidR="00536225" w:rsidRDefault="00536225" w:rsidP="00B70A5D">
      <w:pPr>
        <w:tabs>
          <w:tab w:val="right" w:pos="7254"/>
        </w:tabs>
        <w:jc w:val="both"/>
        <w:rPr>
          <w:szCs w:val="24"/>
        </w:rPr>
      </w:pPr>
    </w:p>
    <w:p w14:paraId="114D1B40" w14:textId="77777777" w:rsidR="00536225" w:rsidRPr="00B70A5D" w:rsidRDefault="00536225" w:rsidP="00B70A5D">
      <w:pPr>
        <w:tabs>
          <w:tab w:val="right" w:pos="7254"/>
        </w:tabs>
        <w:jc w:val="both"/>
        <w:rPr>
          <w:szCs w:val="24"/>
        </w:rPr>
      </w:pPr>
    </w:p>
    <w:sectPr w:rsidR="00536225" w:rsidRPr="00B70A5D" w:rsidSect="009D3EE9">
      <w:headerReference w:type="even" r:id="rId11"/>
      <w:pgSz w:w="12240" w:h="15840" w:code="1"/>
      <w:pgMar w:top="568"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257C5" w14:textId="77777777" w:rsidR="00374A17" w:rsidRDefault="00374A17" w:rsidP="00385FA7">
      <w:r>
        <w:separator/>
      </w:r>
    </w:p>
  </w:endnote>
  <w:endnote w:type="continuationSeparator" w:id="0">
    <w:p w14:paraId="6628DD34" w14:textId="77777777" w:rsidR="00374A17" w:rsidRDefault="00374A17" w:rsidP="0038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37130" w14:textId="77777777" w:rsidR="00374A17" w:rsidRDefault="00374A17" w:rsidP="00385FA7">
      <w:r>
        <w:separator/>
      </w:r>
    </w:p>
  </w:footnote>
  <w:footnote w:type="continuationSeparator" w:id="0">
    <w:p w14:paraId="2AC1A26F" w14:textId="77777777" w:rsidR="00374A17" w:rsidRDefault="00374A17" w:rsidP="00385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14461" w14:textId="77777777" w:rsidR="00BE2AD8" w:rsidRDefault="009C586F">
    <w:pPr>
      <w:pStyle w:val="ac"/>
      <w:tabs>
        <w:tab w:val="right" w:pos="9090"/>
      </w:tabs>
    </w:pPr>
    <w:r>
      <w:rPr>
        <w:rStyle w:val="ab"/>
      </w:rPr>
      <w:fldChar w:fldCharType="begin"/>
    </w:r>
    <w:r>
      <w:rPr>
        <w:rStyle w:val="ab"/>
      </w:rPr>
      <w:instrText xml:space="preserve"> PAGE </w:instrText>
    </w:r>
    <w:r>
      <w:rPr>
        <w:rStyle w:val="ab"/>
      </w:rPr>
      <w:fldChar w:fldCharType="separate"/>
    </w:r>
    <w:r>
      <w:rPr>
        <w:rStyle w:val="ab"/>
        <w:noProof/>
      </w:rPr>
      <w:t>140</w:t>
    </w:r>
    <w:r>
      <w:rPr>
        <w:rStyle w:val="ab"/>
      </w:rPr>
      <w:fldChar w:fldCharType="end"/>
    </w:r>
    <w:r>
      <w:rPr>
        <w:rStyle w:val="ab"/>
      </w:rPr>
      <w:tab/>
      <w:t>Invitation for Bids</w:t>
    </w:r>
  </w:p>
  <w:p w14:paraId="1548EEC5" w14:textId="77777777" w:rsidR="00BE2AD8" w:rsidRDefault="00374A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8355E"/>
    <w:multiLevelType w:val="hybridMultilevel"/>
    <w:tmpl w:val="954AE75C"/>
    <w:lvl w:ilvl="0" w:tplc="06F2B4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A7"/>
    <w:rsid w:val="00011B3F"/>
    <w:rsid w:val="00012C64"/>
    <w:rsid w:val="00023DFF"/>
    <w:rsid w:val="0002620F"/>
    <w:rsid w:val="000822D2"/>
    <w:rsid w:val="00091D8D"/>
    <w:rsid w:val="0013117E"/>
    <w:rsid w:val="00140245"/>
    <w:rsid w:val="00150B87"/>
    <w:rsid w:val="0015223A"/>
    <w:rsid w:val="001769E8"/>
    <w:rsid w:val="00192EF0"/>
    <w:rsid w:val="00227989"/>
    <w:rsid w:val="00263FE1"/>
    <w:rsid w:val="00265AD4"/>
    <w:rsid w:val="00325FAB"/>
    <w:rsid w:val="00374A17"/>
    <w:rsid w:val="00385FA7"/>
    <w:rsid w:val="003C153A"/>
    <w:rsid w:val="003D7EB5"/>
    <w:rsid w:val="004164AA"/>
    <w:rsid w:val="0043661E"/>
    <w:rsid w:val="004B0C35"/>
    <w:rsid w:val="004B7A23"/>
    <w:rsid w:val="004D32B6"/>
    <w:rsid w:val="004D4699"/>
    <w:rsid w:val="0051447B"/>
    <w:rsid w:val="00536225"/>
    <w:rsid w:val="00544970"/>
    <w:rsid w:val="00572017"/>
    <w:rsid w:val="005F5241"/>
    <w:rsid w:val="006176CA"/>
    <w:rsid w:val="006238D5"/>
    <w:rsid w:val="006851D4"/>
    <w:rsid w:val="0071298F"/>
    <w:rsid w:val="00732EBB"/>
    <w:rsid w:val="007533B4"/>
    <w:rsid w:val="007630D8"/>
    <w:rsid w:val="007E2DD6"/>
    <w:rsid w:val="00802615"/>
    <w:rsid w:val="009620C2"/>
    <w:rsid w:val="009B4CB7"/>
    <w:rsid w:val="009C586F"/>
    <w:rsid w:val="009D3EE9"/>
    <w:rsid w:val="009E3F92"/>
    <w:rsid w:val="009F77CA"/>
    <w:rsid w:val="00A129B7"/>
    <w:rsid w:val="00A74868"/>
    <w:rsid w:val="00AF5D28"/>
    <w:rsid w:val="00B154C4"/>
    <w:rsid w:val="00B2405C"/>
    <w:rsid w:val="00B70A5D"/>
    <w:rsid w:val="00B933FC"/>
    <w:rsid w:val="00BD29A0"/>
    <w:rsid w:val="00BE7386"/>
    <w:rsid w:val="00C52158"/>
    <w:rsid w:val="00CD1044"/>
    <w:rsid w:val="00CE6C9F"/>
    <w:rsid w:val="00D06F13"/>
    <w:rsid w:val="00D405BA"/>
    <w:rsid w:val="00D47C37"/>
    <w:rsid w:val="00DB795B"/>
    <w:rsid w:val="00DD2DEB"/>
    <w:rsid w:val="00E153F3"/>
    <w:rsid w:val="00E23467"/>
    <w:rsid w:val="00EB189C"/>
    <w:rsid w:val="00EC7645"/>
    <w:rsid w:val="00ED05FA"/>
    <w:rsid w:val="00EF3934"/>
    <w:rsid w:val="00F52CF1"/>
    <w:rsid w:val="00F537B1"/>
    <w:rsid w:val="00F53EAA"/>
    <w:rsid w:val="00F55518"/>
    <w:rsid w:val="00F62386"/>
    <w:rsid w:val="00F7291A"/>
    <w:rsid w:val="00FD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847C"/>
  <w15:docId w15:val="{B316113B-10DA-4D87-8EF9-558FBEF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A7"/>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5FA7"/>
    <w:rPr>
      <w:color w:val="0000FF"/>
      <w:u w:val="single"/>
    </w:rPr>
  </w:style>
  <w:style w:type="paragraph" w:styleId="a4">
    <w:name w:val="Body Text"/>
    <w:basedOn w:val="a"/>
    <w:link w:val="a5"/>
    <w:rsid w:val="00385FA7"/>
    <w:pPr>
      <w:jc w:val="both"/>
    </w:pPr>
  </w:style>
  <w:style w:type="character" w:customStyle="1" w:styleId="a5">
    <w:name w:val="Основной текст Знак"/>
    <w:basedOn w:val="a0"/>
    <w:link w:val="a4"/>
    <w:rsid w:val="00385FA7"/>
    <w:rPr>
      <w:rFonts w:ascii="Times New Roman" w:eastAsia="Times New Roman" w:hAnsi="Times New Roman" w:cs="Times New Roman"/>
      <w:sz w:val="24"/>
      <w:szCs w:val="20"/>
      <w:lang w:val="en-US"/>
    </w:rPr>
  </w:style>
  <w:style w:type="paragraph" w:styleId="a6">
    <w:name w:val="footnote text"/>
    <w:basedOn w:val="a"/>
    <w:link w:val="a7"/>
    <w:uiPriority w:val="99"/>
    <w:semiHidden/>
    <w:rsid w:val="00385FA7"/>
    <w:pPr>
      <w:spacing w:after="60"/>
      <w:ind w:left="360" w:hanging="360"/>
      <w:jc w:val="both"/>
    </w:pPr>
    <w:rPr>
      <w:sz w:val="20"/>
    </w:rPr>
  </w:style>
  <w:style w:type="character" w:customStyle="1" w:styleId="a7">
    <w:name w:val="Текст сноски Знак"/>
    <w:basedOn w:val="a0"/>
    <w:link w:val="a6"/>
    <w:uiPriority w:val="99"/>
    <w:semiHidden/>
    <w:rsid w:val="00385FA7"/>
    <w:rPr>
      <w:rFonts w:ascii="Times New Roman" w:eastAsia="Times New Roman" w:hAnsi="Times New Roman" w:cs="Times New Roman"/>
      <w:sz w:val="20"/>
      <w:szCs w:val="20"/>
      <w:lang w:val="en-US"/>
    </w:rPr>
  </w:style>
  <w:style w:type="character" w:styleId="a8">
    <w:name w:val="footnote reference"/>
    <w:basedOn w:val="a0"/>
    <w:uiPriority w:val="99"/>
    <w:semiHidden/>
    <w:rsid w:val="00385FA7"/>
    <w:rPr>
      <w:vertAlign w:val="superscript"/>
    </w:rPr>
  </w:style>
  <w:style w:type="paragraph" w:styleId="a9">
    <w:name w:val="endnote text"/>
    <w:basedOn w:val="a"/>
    <w:link w:val="aa"/>
    <w:semiHidden/>
    <w:rsid w:val="00385FA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a">
    <w:name w:val="Текст концевой сноски Знак"/>
    <w:basedOn w:val="a0"/>
    <w:link w:val="a9"/>
    <w:semiHidden/>
    <w:rsid w:val="00385FA7"/>
    <w:rPr>
      <w:rFonts w:ascii="Times New Roman" w:eastAsia="Times New Roman" w:hAnsi="Times New Roman" w:cs="Times New Roman"/>
      <w:sz w:val="24"/>
      <w:szCs w:val="20"/>
      <w:lang w:val="en-US"/>
    </w:rPr>
  </w:style>
  <w:style w:type="character" w:styleId="ab">
    <w:name w:val="page number"/>
    <w:basedOn w:val="a0"/>
    <w:rsid w:val="00385FA7"/>
  </w:style>
  <w:style w:type="paragraph" w:styleId="ac">
    <w:name w:val="header"/>
    <w:basedOn w:val="a"/>
    <w:link w:val="ad"/>
    <w:uiPriority w:val="99"/>
    <w:rsid w:val="00385FA7"/>
    <w:pPr>
      <w:pBdr>
        <w:bottom w:val="single" w:sz="4" w:space="1" w:color="000000"/>
      </w:pBdr>
      <w:tabs>
        <w:tab w:val="right" w:pos="9000"/>
      </w:tabs>
      <w:jc w:val="both"/>
    </w:pPr>
    <w:rPr>
      <w:sz w:val="20"/>
    </w:rPr>
  </w:style>
  <w:style w:type="character" w:customStyle="1" w:styleId="ad">
    <w:name w:val="Верхний колонтитул Знак"/>
    <w:basedOn w:val="a0"/>
    <w:link w:val="ac"/>
    <w:uiPriority w:val="99"/>
    <w:rsid w:val="00385FA7"/>
    <w:rPr>
      <w:rFonts w:ascii="Times New Roman" w:eastAsia="Times New Roman" w:hAnsi="Times New Roman" w:cs="Times New Roman"/>
      <w:sz w:val="20"/>
      <w:szCs w:val="20"/>
      <w:lang w:val="en-US"/>
    </w:rPr>
  </w:style>
  <w:style w:type="paragraph" w:customStyle="1" w:styleId="ChapterNumber">
    <w:name w:val="ChapterNumber"/>
    <w:rsid w:val="00385FA7"/>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385FA7"/>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385FA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ae">
    <w:name w:val="Normal (Web)"/>
    <w:basedOn w:val="a"/>
    <w:uiPriority w:val="99"/>
    <w:unhideWhenUsed/>
    <w:rsid w:val="00E23467"/>
    <w:pPr>
      <w:spacing w:before="100" w:beforeAutospacing="1" w:after="100" w:afterAutospacing="1"/>
    </w:pPr>
    <w:rPr>
      <w:szCs w:val="24"/>
      <w:lang w:val="ru-RU" w:eastAsia="ru-RU"/>
    </w:rPr>
  </w:style>
  <w:style w:type="paragraph" w:customStyle="1" w:styleId="Style11">
    <w:name w:val="Style 11"/>
    <w:basedOn w:val="a"/>
    <w:rsid w:val="00E23467"/>
    <w:pPr>
      <w:widowControl w:val="0"/>
      <w:autoSpaceDE w:val="0"/>
      <w:autoSpaceDN w:val="0"/>
      <w:spacing w:line="384" w:lineRule="atLeast"/>
    </w:pPr>
    <w:rPr>
      <w:szCs w:val="24"/>
    </w:rPr>
  </w:style>
  <w:style w:type="paragraph" w:styleId="af">
    <w:name w:val="List Paragraph"/>
    <w:basedOn w:val="a"/>
    <w:uiPriority w:val="34"/>
    <w:qFormat/>
    <w:rsid w:val="00E23467"/>
    <w:pPr>
      <w:ind w:left="720"/>
      <w:contextualSpacing/>
    </w:pPr>
  </w:style>
  <w:style w:type="paragraph" w:customStyle="1" w:styleId="StyleStyleS1-Header1TimesNewRoman14pt">
    <w:name w:val="Style Style S1-Header1 + Times New Roman 14 pt +"/>
    <w:basedOn w:val="a"/>
    <w:rsid w:val="00E23467"/>
    <w:pPr>
      <w:numPr>
        <w:numId w:val="2"/>
      </w:numPr>
      <w:spacing w:before="240" w:after="240"/>
      <w:jc w:val="center"/>
    </w:pPr>
    <w:rPr>
      <w:b/>
      <w:bCs/>
      <w:sz w:val="28"/>
      <w:szCs w:val="24"/>
    </w:rPr>
  </w:style>
  <w:style w:type="paragraph" w:customStyle="1" w:styleId="Outline3">
    <w:name w:val="Outline3"/>
    <w:basedOn w:val="a"/>
    <w:rsid w:val="00A129B7"/>
    <w:pPr>
      <w:tabs>
        <w:tab w:val="num" w:pos="1728"/>
      </w:tabs>
      <w:spacing w:before="240"/>
      <w:ind w:left="1728" w:hanging="432"/>
    </w:pPr>
    <w:rPr>
      <w:rFonts w:ascii="Arial" w:hAnsi="Arial"/>
      <w:kern w:val="28"/>
      <w:sz w:val="20"/>
    </w:rPr>
  </w:style>
  <w:style w:type="paragraph" w:customStyle="1" w:styleId="Outline4">
    <w:name w:val="Outline4"/>
    <w:basedOn w:val="a"/>
    <w:link w:val="Outline4Char"/>
    <w:autoRedefine/>
    <w:rsid w:val="00A129B7"/>
    <w:pPr>
      <w:tabs>
        <w:tab w:val="num" w:pos="1440"/>
      </w:tabs>
      <w:spacing w:before="120"/>
      <w:ind w:left="1440" w:hanging="720"/>
    </w:pPr>
    <w:rPr>
      <w:rFonts w:ascii="Arial" w:hAnsi="Arial"/>
      <w:kern w:val="28"/>
      <w:sz w:val="20"/>
    </w:rPr>
  </w:style>
  <w:style w:type="character" w:customStyle="1" w:styleId="Outline4Char">
    <w:name w:val="Outline4 Char"/>
    <w:basedOn w:val="a0"/>
    <w:link w:val="Outline4"/>
    <w:rsid w:val="00A129B7"/>
    <w:rPr>
      <w:rFonts w:ascii="Arial" w:eastAsia="Times New Roman" w:hAnsi="Arial" w:cs="Times New Roman"/>
      <w:kern w:val="28"/>
      <w:sz w:val="20"/>
      <w:szCs w:val="20"/>
      <w:lang w:val="en-US"/>
    </w:rPr>
  </w:style>
  <w:style w:type="paragraph" w:styleId="af0">
    <w:name w:val="footer"/>
    <w:basedOn w:val="a"/>
    <w:link w:val="af1"/>
    <w:uiPriority w:val="99"/>
    <w:unhideWhenUsed/>
    <w:rsid w:val="00B70A5D"/>
    <w:pPr>
      <w:tabs>
        <w:tab w:val="center" w:pos="4677"/>
        <w:tab w:val="right" w:pos="9355"/>
      </w:tabs>
    </w:pPr>
  </w:style>
  <w:style w:type="character" w:customStyle="1" w:styleId="af1">
    <w:name w:val="Нижний колонтитул Знак"/>
    <w:basedOn w:val="a0"/>
    <w:link w:val="af0"/>
    <w:uiPriority w:val="99"/>
    <w:rsid w:val="00B70A5D"/>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procure/guideli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ki.tj" TargetMode="External"/><Relationship Id="rId4" Type="http://schemas.openxmlformats.org/officeDocument/2006/relationships/webSettings" Target="webSettings.xml"/><Relationship Id="rId9" Type="http://schemas.openxmlformats.org/officeDocument/2006/relationships/hyperlink" Target="mailto:piu_dvip@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740</Words>
  <Characters>4218</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Hamrakulova</dc:creator>
  <cp:lastModifiedBy>User</cp:lastModifiedBy>
  <cp:revision>10</cp:revision>
  <dcterms:created xsi:type="dcterms:W3CDTF">2022-06-03T07:49:00Z</dcterms:created>
  <dcterms:modified xsi:type="dcterms:W3CDTF">2022-08-29T13:15:00Z</dcterms:modified>
</cp:coreProperties>
</file>