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B3E3" w14:textId="77777777" w:rsidR="00A57B23" w:rsidRPr="00034D1A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034D1A">
        <w:rPr>
          <w:b/>
          <w:lang w:val="fr-FR"/>
        </w:rPr>
        <w:t>A</w:t>
      </w:r>
      <w:r w:rsidR="00051131" w:rsidRPr="00034D1A">
        <w:rPr>
          <w:b/>
          <w:lang w:val="fr-FR"/>
        </w:rPr>
        <w:t>PPEL</w:t>
      </w:r>
      <w:r w:rsidR="00A57B23" w:rsidRPr="00034D1A">
        <w:rPr>
          <w:b/>
          <w:lang w:val="fr-FR"/>
        </w:rPr>
        <w:t xml:space="preserve"> À </w:t>
      </w:r>
      <w:r w:rsidRPr="00034D1A">
        <w:rPr>
          <w:b/>
          <w:lang w:val="fr-FR"/>
        </w:rPr>
        <w:t>MANIFESTATION</w:t>
      </w:r>
      <w:r w:rsidR="00A57B23" w:rsidRPr="00034D1A">
        <w:rPr>
          <w:b/>
          <w:lang w:val="fr-FR"/>
        </w:rPr>
        <w:t xml:space="preserve"> D’INTÉRÊT</w:t>
      </w:r>
    </w:p>
    <w:p w14:paraId="1B44EA2D" w14:textId="77777777" w:rsidR="00A57B23" w:rsidRPr="00034D1A" w:rsidRDefault="00A57B23" w:rsidP="00A57B23">
      <w:pPr>
        <w:jc w:val="center"/>
        <w:rPr>
          <w:lang w:val="fr-FR"/>
        </w:rPr>
      </w:pPr>
      <w:r w:rsidRPr="00034D1A">
        <w:rPr>
          <w:b/>
          <w:lang w:val="fr-FR"/>
        </w:rPr>
        <w:t>(SERVICES  DE CONSULTANT</w:t>
      </w:r>
      <w:r w:rsidR="00125146" w:rsidRPr="00034D1A">
        <w:rPr>
          <w:b/>
          <w:lang w:val="fr-FR"/>
        </w:rPr>
        <w:t>S</w:t>
      </w:r>
      <w:r w:rsidR="003B6FF2" w:rsidRPr="00034D1A">
        <w:rPr>
          <w:b/>
          <w:lang w:val="fr-FR"/>
        </w:rPr>
        <w:t xml:space="preserve"> – SELECTION DE FIRMES</w:t>
      </w:r>
      <w:r w:rsidRPr="00034D1A">
        <w:rPr>
          <w:b/>
          <w:lang w:val="fr-FR"/>
        </w:rPr>
        <w:t>)</w:t>
      </w:r>
    </w:p>
    <w:p w14:paraId="3DD88A9A" w14:textId="77777777" w:rsidR="00A57B23" w:rsidRPr="00034D1A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fr-FR"/>
        </w:rPr>
      </w:pPr>
    </w:p>
    <w:p w14:paraId="374A1003" w14:textId="77777777" w:rsidR="00A57B23" w:rsidRPr="00034D1A" w:rsidRDefault="00EF0006" w:rsidP="00601335">
      <w:pPr>
        <w:jc w:val="center"/>
        <w:rPr>
          <w:b/>
          <w:spacing w:val="-2"/>
          <w:lang w:val="fr-FR"/>
        </w:rPr>
      </w:pPr>
      <w:r w:rsidRPr="00034D1A">
        <w:rPr>
          <w:b/>
          <w:spacing w:val="-2"/>
          <w:lang w:val="fr-FR"/>
        </w:rPr>
        <w:t>GUINÉE-</w:t>
      </w:r>
      <w:r w:rsidR="00601335" w:rsidRPr="00034D1A">
        <w:rPr>
          <w:b/>
          <w:spacing w:val="-2"/>
          <w:lang w:val="fr-FR"/>
        </w:rPr>
        <w:t>BISSAU</w:t>
      </w:r>
    </w:p>
    <w:p w14:paraId="2F55034E" w14:textId="77777777" w:rsidR="00380BD0" w:rsidRPr="00034D1A" w:rsidRDefault="00380BD0" w:rsidP="00380BD0">
      <w:pPr>
        <w:jc w:val="center"/>
        <w:rPr>
          <w:rFonts w:ascii="CG Times" w:hAnsi="CG Times"/>
          <w:b/>
          <w:lang w:val="fr-FR"/>
        </w:rPr>
      </w:pPr>
      <w:r w:rsidRPr="00034D1A">
        <w:rPr>
          <w:rFonts w:ascii="CG Times" w:hAnsi="CG Times"/>
          <w:b/>
          <w:lang w:val="fr-FR"/>
        </w:rPr>
        <w:t xml:space="preserve">MULTINATIONAL GUINEE BISSAU/SENEGAL : </w:t>
      </w:r>
    </w:p>
    <w:p w14:paraId="6B6C945C" w14:textId="77777777" w:rsidR="00380BD0" w:rsidRPr="00034D1A" w:rsidRDefault="00380BD0" w:rsidP="00AA0A07">
      <w:pPr>
        <w:tabs>
          <w:tab w:val="clear" w:pos="284"/>
          <w:tab w:val="left" w:pos="0"/>
        </w:tabs>
        <w:spacing w:after="120"/>
        <w:jc w:val="center"/>
        <w:rPr>
          <w:rFonts w:ascii="CG Times" w:hAnsi="CG Times"/>
          <w:b/>
          <w:lang w:val="fr-FR"/>
        </w:rPr>
      </w:pPr>
      <w:r w:rsidRPr="004C4481">
        <w:rPr>
          <w:rFonts w:ascii="CG Times" w:hAnsi="CG Times"/>
          <w:b/>
          <w:sz w:val="23"/>
          <w:szCs w:val="23"/>
          <w:lang w:val="fr-FR"/>
        </w:rPr>
        <w:t xml:space="preserve">PROJET D’AMELIORATION DES CORRIDORS ROUTIERS BISSAU-DAKAR </w:t>
      </w:r>
      <w:r w:rsidR="004C4481">
        <w:rPr>
          <w:rFonts w:ascii="CG Times" w:hAnsi="CG Times"/>
          <w:b/>
          <w:sz w:val="23"/>
          <w:szCs w:val="23"/>
          <w:lang w:val="fr-FR"/>
        </w:rPr>
        <w:t>(</w:t>
      </w:r>
      <w:r w:rsidRPr="004C4481">
        <w:rPr>
          <w:rFonts w:ascii="CG Times" w:hAnsi="CG Times"/>
          <w:b/>
          <w:sz w:val="23"/>
          <w:szCs w:val="23"/>
          <w:lang w:val="fr-FR"/>
        </w:rPr>
        <w:t xml:space="preserve">PHASE </w:t>
      </w:r>
      <w:r w:rsidR="00712A0E" w:rsidRPr="004C4481">
        <w:rPr>
          <w:rFonts w:ascii="CG Times" w:hAnsi="CG Times"/>
          <w:b/>
          <w:sz w:val="23"/>
          <w:szCs w:val="23"/>
          <w:lang w:val="fr-FR"/>
        </w:rPr>
        <w:t>1</w:t>
      </w:r>
      <w:r w:rsidR="004C4481">
        <w:rPr>
          <w:rFonts w:ascii="CG Times" w:hAnsi="CG Times"/>
          <w:b/>
          <w:sz w:val="23"/>
          <w:szCs w:val="23"/>
          <w:lang w:val="fr-FR"/>
        </w:rPr>
        <w:t>)</w:t>
      </w:r>
      <w:r w:rsidRPr="004C4481">
        <w:rPr>
          <w:rFonts w:ascii="CG Times" w:hAnsi="CG Times"/>
          <w:b/>
          <w:sz w:val="23"/>
          <w:szCs w:val="23"/>
          <w:lang w:val="fr-FR"/>
        </w:rPr>
        <w:t>:</w:t>
      </w:r>
      <w:r w:rsidRPr="00034D1A">
        <w:rPr>
          <w:rFonts w:ascii="CG Times" w:hAnsi="CG Times"/>
          <w:b/>
          <w:lang w:val="fr-FR"/>
        </w:rPr>
        <w:t xml:space="preserve"> AMENAGEMENT DE LA ROUTE FARIM-TANAFF- SANDINIERI</w:t>
      </w:r>
    </w:p>
    <w:p w14:paraId="3F848322" w14:textId="77777777" w:rsidR="00380BD0" w:rsidRPr="00034D1A" w:rsidRDefault="00380BD0" w:rsidP="00667C7A">
      <w:pPr>
        <w:spacing w:before="120" w:after="120"/>
        <w:jc w:val="center"/>
        <w:rPr>
          <w:rFonts w:ascii="CG Times" w:hAnsi="CG Times"/>
          <w:b/>
          <w:lang w:val="fr-FR"/>
        </w:rPr>
      </w:pPr>
      <w:r w:rsidRPr="00034D1A">
        <w:rPr>
          <w:rFonts w:ascii="CG Times" w:hAnsi="CG Times"/>
          <w:b/>
          <w:lang w:val="fr-FR"/>
        </w:rPr>
        <w:t>ACTIONS ANTICIPEES EN VUE DES ACQUISITIONS (AAA)</w:t>
      </w:r>
    </w:p>
    <w:p w14:paraId="59A796FA" w14:textId="77777777" w:rsidR="00A57B23" w:rsidRPr="00034D1A" w:rsidRDefault="00601335" w:rsidP="00134821">
      <w:pPr>
        <w:spacing w:after="120"/>
        <w:jc w:val="center"/>
        <w:rPr>
          <w:b/>
          <w:spacing w:val="-2"/>
          <w:lang w:val="fr-FR"/>
        </w:rPr>
      </w:pPr>
      <w:r w:rsidRPr="00034D1A">
        <w:rPr>
          <w:b/>
          <w:i/>
          <w:iCs/>
          <w:spacing w:val="-2"/>
          <w:lang w:val="fr-FR"/>
        </w:rPr>
        <w:t>TRANSPORT</w:t>
      </w:r>
    </w:p>
    <w:p w14:paraId="0D57D6AE" w14:textId="77777777" w:rsidR="00A57B23" w:rsidRPr="00034D1A" w:rsidRDefault="00034D3D" w:rsidP="00134821">
      <w:pPr>
        <w:jc w:val="center"/>
        <w:rPr>
          <w:b/>
          <w:spacing w:val="-2"/>
          <w:lang w:val="fr-FR"/>
        </w:rPr>
      </w:pPr>
      <w:r w:rsidRPr="00034D1A">
        <w:rPr>
          <w:b/>
          <w:spacing w:val="-2"/>
          <w:lang w:val="fr-FR"/>
        </w:rPr>
        <w:t>(</w:t>
      </w:r>
      <w:r w:rsidR="00051131" w:rsidRPr="00034D1A">
        <w:rPr>
          <w:b/>
          <w:spacing w:val="-2"/>
          <w:lang w:val="fr-FR"/>
        </w:rPr>
        <w:t>SERVICES DE CONSULTANT</w:t>
      </w:r>
      <w:r w:rsidR="003B6FF2" w:rsidRPr="00034D1A">
        <w:rPr>
          <w:b/>
          <w:spacing w:val="-2"/>
          <w:lang w:val="fr-FR"/>
        </w:rPr>
        <w:t>S</w:t>
      </w:r>
      <w:r w:rsidRPr="00034D1A">
        <w:rPr>
          <w:b/>
          <w:spacing w:val="-2"/>
          <w:lang w:val="fr-FR"/>
        </w:rPr>
        <w:t>)</w:t>
      </w:r>
    </w:p>
    <w:p w14:paraId="7DD38D3A" w14:textId="77777777" w:rsidR="00134821" w:rsidRPr="00034D1A" w:rsidRDefault="00134821" w:rsidP="00034D3D">
      <w:pPr>
        <w:autoSpaceDE w:val="0"/>
        <w:autoSpaceDN w:val="0"/>
        <w:adjustRightInd w:val="0"/>
        <w:jc w:val="center"/>
        <w:rPr>
          <w:b/>
          <w:bCs/>
          <w:lang w:val="fr-FR"/>
        </w:rPr>
      </w:pPr>
      <w:r w:rsidRPr="00034D1A">
        <w:rPr>
          <w:b/>
          <w:bCs/>
          <w:lang w:val="fr-FR"/>
        </w:rPr>
        <w:t>Sélection d’un consultant pour le contrôle et la surveillance</w:t>
      </w:r>
    </w:p>
    <w:p w14:paraId="37DDD6DE" w14:textId="77777777" w:rsidR="00134821" w:rsidRPr="00034D1A" w:rsidRDefault="00134821" w:rsidP="00034D1A">
      <w:pPr>
        <w:pStyle w:val="BodyText"/>
        <w:jc w:val="center"/>
        <w:rPr>
          <w:lang w:val="fr-FR"/>
        </w:rPr>
      </w:pPr>
      <w:proofErr w:type="gramStart"/>
      <w:r w:rsidRPr="00034D1A">
        <w:rPr>
          <w:b/>
          <w:bCs/>
          <w:lang w:val="fr-FR"/>
        </w:rPr>
        <w:t>des</w:t>
      </w:r>
      <w:proofErr w:type="gramEnd"/>
      <w:r w:rsidRPr="00034D1A">
        <w:rPr>
          <w:b/>
          <w:bCs/>
          <w:lang w:val="fr-FR"/>
        </w:rPr>
        <w:t xml:space="preserve"> travaux</w:t>
      </w:r>
      <w:r w:rsidR="00034D3D" w:rsidRPr="00034D1A">
        <w:rPr>
          <w:rFonts w:ascii="CG Times" w:hAnsi="CG Times"/>
          <w:b/>
          <w:lang w:val="fr-FR"/>
        </w:rPr>
        <w:t xml:space="preserve"> d'aménagement </w:t>
      </w:r>
      <w:r w:rsidR="000C3BD8" w:rsidRPr="00034D1A">
        <w:rPr>
          <w:rFonts w:ascii="CG Times" w:hAnsi="CG Times"/>
          <w:b/>
          <w:lang w:val="fr-FR"/>
        </w:rPr>
        <w:t xml:space="preserve">et de bitumage </w:t>
      </w:r>
      <w:r w:rsidR="00034D3D" w:rsidRPr="00034D1A">
        <w:rPr>
          <w:rFonts w:ascii="CG Times" w:hAnsi="CG Times"/>
          <w:b/>
          <w:lang w:val="fr-FR"/>
        </w:rPr>
        <w:t xml:space="preserve">de la section de route Frontière </w:t>
      </w:r>
      <w:r w:rsidR="000C3BD8" w:rsidRPr="00034D1A">
        <w:rPr>
          <w:rFonts w:ascii="CG Times" w:hAnsi="CG Times"/>
          <w:b/>
          <w:lang w:val="fr-FR"/>
        </w:rPr>
        <w:t>Sénégal-</w:t>
      </w:r>
      <w:proofErr w:type="spellStart"/>
      <w:r w:rsidR="000C3BD8" w:rsidRPr="00034D1A">
        <w:rPr>
          <w:rFonts w:ascii="CG Times" w:hAnsi="CG Times"/>
          <w:b/>
          <w:lang w:val="fr-FR"/>
        </w:rPr>
        <w:t>Dungal</w:t>
      </w:r>
      <w:proofErr w:type="spellEnd"/>
      <w:r w:rsidR="000C3BD8" w:rsidRPr="00034D1A">
        <w:rPr>
          <w:rFonts w:ascii="CG Times" w:hAnsi="CG Times"/>
          <w:b/>
          <w:lang w:val="fr-FR"/>
        </w:rPr>
        <w:t>-</w:t>
      </w:r>
      <w:proofErr w:type="spellStart"/>
      <w:r w:rsidR="000C3BD8" w:rsidRPr="00034D1A">
        <w:rPr>
          <w:rFonts w:ascii="CG Times" w:hAnsi="CG Times"/>
          <w:b/>
          <w:lang w:val="fr-FR"/>
        </w:rPr>
        <w:t>Farim</w:t>
      </w:r>
      <w:proofErr w:type="spellEnd"/>
    </w:p>
    <w:p w14:paraId="5488D299" w14:textId="77777777" w:rsidR="00A57B23" w:rsidRPr="00034D1A" w:rsidRDefault="00051131" w:rsidP="00E14638">
      <w:pPr>
        <w:pStyle w:val="BodyText"/>
        <w:spacing w:after="0"/>
        <w:jc w:val="left"/>
        <w:rPr>
          <w:b/>
          <w:lang w:val="fr-FR"/>
        </w:rPr>
      </w:pPr>
      <w:r w:rsidRPr="00034D1A">
        <w:rPr>
          <w:b/>
          <w:lang w:val="fr-FR"/>
        </w:rPr>
        <w:t>Mode</w:t>
      </w:r>
      <w:r w:rsidR="00A57B23" w:rsidRPr="00034D1A">
        <w:rPr>
          <w:b/>
          <w:lang w:val="fr-FR"/>
        </w:rPr>
        <w:t xml:space="preserve"> de financement</w:t>
      </w:r>
      <w:r w:rsidR="003B2582" w:rsidRPr="00034D1A">
        <w:rPr>
          <w:b/>
          <w:lang w:val="fr-FR"/>
        </w:rPr>
        <w:t> :</w:t>
      </w:r>
      <w:r w:rsidRPr="00034D1A">
        <w:rPr>
          <w:b/>
          <w:lang w:val="fr-FR"/>
        </w:rPr>
        <w:t xml:space="preserve"> </w:t>
      </w:r>
      <w:r w:rsidR="004E2F32" w:rsidRPr="00034D1A">
        <w:rPr>
          <w:b/>
          <w:i/>
          <w:lang w:val="fr-FR"/>
        </w:rPr>
        <w:t>Charia</w:t>
      </w:r>
    </w:p>
    <w:p w14:paraId="20040A28" w14:textId="77777777" w:rsidR="00393010" w:rsidRPr="00034D1A" w:rsidRDefault="00BB1D08" w:rsidP="008E504A">
      <w:pPr>
        <w:pStyle w:val="BodyText"/>
        <w:spacing w:after="240"/>
        <w:jc w:val="left"/>
        <w:rPr>
          <w:b/>
          <w:i/>
          <w:lang w:val="fr-FR"/>
        </w:rPr>
      </w:pPr>
      <w:r w:rsidRPr="00034D1A">
        <w:rPr>
          <w:b/>
          <w:lang w:val="fr-FR"/>
        </w:rPr>
        <w:t xml:space="preserve">N° </w:t>
      </w:r>
      <w:r w:rsidR="00051131" w:rsidRPr="00034D1A">
        <w:rPr>
          <w:b/>
          <w:lang w:val="fr-FR"/>
        </w:rPr>
        <w:t>de Financement </w:t>
      </w:r>
      <w:r w:rsidRPr="00034D1A">
        <w:rPr>
          <w:b/>
          <w:lang w:val="fr-FR"/>
        </w:rPr>
        <w:t>:</w:t>
      </w:r>
      <w:r w:rsidR="00051131" w:rsidRPr="00034D1A">
        <w:rPr>
          <w:b/>
          <w:lang w:val="fr-FR"/>
        </w:rPr>
        <w:t xml:space="preserve"> </w:t>
      </w:r>
    </w:p>
    <w:p w14:paraId="4CC8D747" w14:textId="77777777" w:rsidR="003B6FF2" w:rsidRPr="00034D1A" w:rsidRDefault="00134821" w:rsidP="00E4379A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 xml:space="preserve">Le Gouvernement de la République de Guinée Bissau </w:t>
      </w:r>
      <w:r w:rsidR="00A57B23" w:rsidRPr="00034D1A">
        <w:rPr>
          <w:spacing w:val="-2"/>
          <w:lang w:val="fr-FR"/>
        </w:rPr>
        <w:t>a reçu</w:t>
      </w:r>
      <w:r w:rsidR="00A57B23" w:rsidRPr="00034D1A">
        <w:rPr>
          <w:iCs/>
          <w:spacing w:val="-2"/>
          <w:lang w:val="fr-FR"/>
        </w:rPr>
        <w:t xml:space="preserve"> un financement </w:t>
      </w:r>
      <w:r w:rsidR="00A57B23" w:rsidRPr="00034D1A">
        <w:rPr>
          <w:spacing w:val="-2"/>
          <w:lang w:val="fr-FR"/>
        </w:rPr>
        <w:t xml:space="preserve">de la Banque </w:t>
      </w:r>
      <w:r w:rsidR="00243C10" w:rsidRPr="00034D1A">
        <w:rPr>
          <w:spacing w:val="-2"/>
          <w:lang w:val="fr-FR"/>
        </w:rPr>
        <w:t>Islamiqu</w:t>
      </w:r>
      <w:r w:rsidR="00125146" w:rsidRPr="00034D1A">
        <w:rPr>
          <w:spacing w:val="-2"/>
          <w:lang w:val="fr-FR"/>
        </w:rPr>
        <w:t>e de D</w:t>
      </w:r>
      <w:r w:rsidR="00A57B23" w:rsidRPr="00034D1A">
        <w:rPr>
          <w:spacing w:val="-2"/>
          <w:lang w:val="fr-FR"/>
        </w:rPr>
        <w:t>éveloppement</w:t>
      </w:r>
      <w:r w:rsidR="00125146" w:rsidRPr="00034D1A">
        <w:rPr>
          <w:spacing w:val="-2"/>
          <w:lang w:val="fr-FR"/>
        </w:rPr>
        <w:t xml:space="preserve"> </w:t>
      </w:r>
      <w:r w:rsidR="00A57B23" w:rsidRPr="00034D1A">
        <w:rPr>
          <w:spacing w:val="-2"/>
          <w:lang w:val="fr-FR"/>
        </w:rPr>
        <w:t xml:space="preserve">afin de couvrir le coût de </w:t>
      </w:r>
      <w:r w:rsidRPr="00034D1A">
        <w:rPr>
          <w:rFonts w:ascii="CG Times" w:hAnsi="CG Times"/>
          <w:lang w:val="fr-FR"/>
        </w:rPr>
        <w:t>projet d’amélioration des corridors routiers Bissau - Dakar - phase 1 – aménagement de la route Farim Tanaff- Sandinieri</w:t>
      </w:r>
      <w:r w:rsidR="00A57B23" w:rsidRPr="00034D1A">
        <w:rPr>
          <w:spacing w:val="-2"/>
          <w:lang w:val="fr-FR"/>
        </w:rPr>
        <w:t xml:space="preserve">, et a l’intention </w:t>
      </w:r>
      <w:r w:rsidR="00125146" w:rsidRPr="00034D1A">
        <w:rPr>
          <w:spacing w:val="-2"/>
          <w:lang w:val="fr-FR"/>
        </w:rPr>
        <w:t>d’utiliser</w:t>
      </w:r>
      <w:r w:rsidR="00A57B23" w:rsidRPr="00034D1A">
        <w:rPr>
          <w:spacing w:val="-2"/>
          <w:lang w:val="fr-FR"/>
        </w:rPr>
        <w:t xml:space="preserve"> une partie de</w:t>
      </w:r>
      <w:r w:rsidR="00243C10" w:rsidRPr="00034D1A">
        <w:rPr>
          <w:spacing w:val="-2"/>
          <w:lang w:val="fr-FR"/>
        </w:rPr>
        <w:t xml:space="preserve">s </w:t>
      </w:r>
      <w:r w:rsidR="00F96458" w:rsidRPr="00034D1A">
        <w:rPr>
          <w:spacing w:val="-2"/>
          <w:lang w:val="fr-FR"/>
        </w:rPr>
        <w:t>sommes accordées</w:t>
      </w:r>
      <w:r w:rsidR="00A57B23" w:rsidRPr="00034D1A">
        <w:rPr>
          <w:spacing w:val="-2"/>
          <w:lang w:val="fr-FR"/>
        </w:rPr>
        <w:t xml:space="preserve"> pour</w:t>
      </w:r>
      <w:r w:rsidR="00F96458" w:rsidRPr="00034D1A">
        <w:rPr>
          <w:spacing w:val="-2"/>
          <w:lang w:val="fr-FR"/>
        </w:rPr>
        <w:t xml:space="preserve"> financer </w:t>
      </w:r>
      <w:r w:rsidR="00243C10" w:rsidRPr="00034D1A">
        <w:rPr>
          <w:spacing w:val="-2"/>
          <w:lang w:val="fr-FR"/>
        </w:rPr>
        <w:t xml:space="preserve">des services de consultant.  </w:t>
      </w:r>
    </w:p>
    <w:p w14:paraId="4FF78F0A" w14:textId="77777777" w:rsidR="000C3BD8" w:rsidRPr="00034D1A" w:rsidRDefault="000C3BD8" w:rsidP="00E4379A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>Les services prévus au titre de ce contrat comprennent le contrôle et la surveillance des travaux d’aménagement et de bitumage de la section de route Frontière Sénégal-</w:t>
      </w:r>
      <w:proofErr w:type="spellStart"/>
      <w:r w:rsidRPr="00034D1A">
        <w:rPr>
          <w:spacing w:val="-2"/>
          <w:lang w:val="fr-FR"/>
        </w:rPr>
        <w:t>Dungal</w:t>
      </w:r>
      <w:proofErr w:type="spellEnd"/>
      <w:r w:rsidRPr="00034D1A">
        <w:rPr>
          <w:spacing w:val="-2"/>
          <w:lang w:val="fr-FR"/>
        </w:rPr>
        <w:t>-</w:t>
      </w:r>
      <w:proofErr w:type="spellStart"/>
      <w:r w:rsidRPr="00034D1A">
        <w:rPr>
          <w:spacing w:val="-2"/>
          <w:lang w:val="fr-FR"/>
        </w:rPr>
        <w:t>Farim</w:t>
      </w:r>
      <w:proofErr w:type="spellEnd"/>
      <w:r w:rsidRPr="00034D1A">
        <w:rPr>
          <w:spacing w:val="-2"/>
          <w:lang w:val="fr-FR"/>
        </w:rPr>
        <w:t xml:space="preserve"> avec les travaux principaux ci-après : </w:t>
      </w:r>
    </w:p>
    <w:p w14:paraId="67376113" w14:textId="77777777" w:rsidR="000C3BD8" w:rsidRPr="00034D1A" w:rsidRDefault="000C3BD8" w:rsidP="00EF0006">
      <w:pPr>
        <w:spacing w:after="120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Section de route Frontière Sénégal-</w:t>
      </w:r>
      <w:proofErr w:type="spellStart"/>
      <w:r w:rsidRPr="00034D1A">
        <w:rPr>
          <w:spacing w:val="-2"/>
          <w:lang w:val="fr-FR"/>
        </w:rPr>
        <w:t>Dungal</w:t>
      </w:r>
      <w:proofErr w:type="spellEnd"/>
      <w:r w:rsidRPr="00034D1A">
        <w:rPr>
          <w:spacing w:val="-2"/>
          <w:lang w:val="fr-FR"/>
        </w:rPr>
        <w:t>-</w:t>
      </w:r>
      <w:proofErr w:type="spellStart"/>
      <w:r w:rsidRPr="00034D1A">
        <w:rPr>
          <w:spacing w:val="-2"/>
          <w:lang w:val="fr-FR"/>
        </w:rPr>
        <w:t>Farim</w:t>
      </w:r>
      <w:proofErr w:type="spellEnd"/>
      <w:r w:rsidRPr="00034D1A">
        <w:rPr>
          <w:spacing w:val="-2"/>
          <w:lang w:val="fr-FR"/>
        </w:rPr>
        <w:t>:</w:t>
      </w:r>
    </w:p>
    <w:p w14:paraId="52940C10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terrassements (traitement plateforme, remblais, déblais) ;</w:t>
      </w:r>
    </w:p>
    <w:p w14:paraId="149FACD0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chaussée (couches de fondation et base) ;</w:t>
      </w:r>
    </w:p>
    <w:p w14:paraId="4CB569B9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revêtement (béton bitumineux) ;</w:t>
      </w:r>
    </w:p>
    <w:p w14:paraId="66A5C6F4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assainissement longitudinal et transversal ;</w:t>
      </w:r>
    </w:p>
    <w:p w14:paraId="00CE7C4D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Signalisation ;</w:t>
      </w:r>
    </w:p>
    <w:p w14:paraId="0C833A8B" w14:textId="77777777" w:rsidR="000C3BD8" w:rsidRPr="00034D1A" w:rsidRDefault="000C3BD8" w:rsidP="00EF0006">
      <w:pPr>
        <w:spacing w:after="120"/>
        <w:ind w:left="284"/>
        <w:contextualSpacing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Protection de l’environnement ;</w:t>
      </w:r>
    </w:p>
    <w:p w14:paraId="21698C30" w14:textId="77777777" w:rsidR="000C3BD8" w:rsidRPr="00034D1A" w:rsidRDefault="000C3BD8" w:rsidP="00EF0006">
      <w:pPr>
        <w:spacing w:after="120"/>
        <w:ind w:left="284"/>
        <w:rPr>
          <w:spacing w:val="-2"/>
          <w:lang w:val="fr-FR"/>
        </w:rPr>
      </w:pPr>
      <w:r w:rsidRPr="00034D1A">
        <w:rPr>
          <w:spacing w:val="-2"/>
          <w:lang w:val="fr-FR"/>
        </w:rPr>
        <w:t>-</w:t>
      </w:r>
      <w:r w:rsidRPr="00034D1A">
        <w:rPr>
          <w:spacing w:val="-2"/>
          <w:lang w:val="fr-FR"/>
        </w:rPr>
        <w:tab/>
        <w:t>etc.</w:t>
      </w:r>
    </w:p>
    <w:p w14:paraId="6933DA6D" w14:textId="77777777" w:rsidR="00A57B23" w:rsidRPr="00034D1A" w:rsidRDefault="000C3BD8" w:rsidP="00E4379A">
      <w:pPr>
        <w:autoSpaceDE w:val="0"/>
        <w:autoSpaceDN w:val="0"/>
        <w:adjustRightInd w:val="0"/>
        <w:spacing w:before="120" w:after="60" w:line="276" w:lineRule="auto"/>
        <w:ind w:left="68"/>
        <w:rPr>
          <w:spacing w:val="-2"/>
          <w:lang w:val="fr-FR"/>
        </w:rPr>
      </w:pPr>
      <w:r w:rsidRPr="00034D1A">
        <w:rPr>
          <w:lang w:val="fr-FR"/>
        </w:rPr>
        <w:t>Le délai prévisionnel d’exécution des travaux est de dix-sept (17) mois.</w:t>
      </w:r>
      <w:r w:rsidR="00A750B2" w:rsidRPr="00034D1A">
        <w:rPr>
          <w:lang w:val="fr-FR"/>
        </w:rPr>
        <w:t xml:space="preserve"> </w:t>
      </w:r>
      <w:r w:rsidRPr="00034D1A">
        <w:rPr>
          <w:lang w:val="fr-FR"/>
        </w:rPr>
        <w:t>Le linéaire total des travaux est de</w:t>
      </w:r>
      <w:r w:rsidRPr="00034D1A">
        <w:rPr>
          <w:color w:val="000000" w:themeColor="text1"/>
          <w:lang w:val="fr-FR"/>
        </w:rPr>
        <w:t xml:space="preserve"> </w:t>
      </w:r>
      <w:r w:rsidRPr="00DD0C67">
        <w:rPr>
          <w:color w:val="000000" w:themeColor="text1"/>
          <w:lang w:val="fr-FR"/>
        </w:rPr>
        <w:t>16</w:t>
      </w:r>
      <w:r w:rsidRPr="00034D1A">
        <w:rPr>
          <w:color w:val="000000" w:themeColor="text1"/>
          <w:lang w:val="fr-FR"/>
        </w:rPr>
        <w:t xml:space="preserve"> </w:t>
      </w:r>
      <w:r w:rsidRPr="00034D1A">
        <w:rPr>
          <w:lang w:val="fr-FR"/>
        </w:rPr>
        <w:t>km pour les travaux d’aménagement et de bitumage de la section de route Frontière Sénégal-</w:t>
      </w:r>
      <w:proofErr w:type="spellStart"/>
      <w:r w:rsidRPr="00034D1A">
        <w:rPr>
          <w:lang w:val="fr-FR"/>
        </w:rPr>
        <w:t>Dungal</w:t>
      </w:r>
      <w:proofErr w:type="spellEnd"/>
      <w:r w:rsidRPr="00034D1A">
        <w:rPr>
          <w:lang w:val="fr-FR"/>
        </w:rPr>
        <w:t>-</w:t>
      </w:r>
      <w:proofErr w:type="spellStart"/>
      <w:r w:rsidRPr="00034D1A">
        <w:rPr>
          <w:lang w:val="fr-FR"/>
        </w:rPr>
        <w:t>Farim</w:t>
      </w:r>
      <w:proofErr w:type="spellEnd"/>
      <w:r w:rsidRPr="00034D1A">
        <w:rPr>
          <w:lang w:val="fr-FR"/>
        </w:rPr>
        <w:t>.</w:t>
      </w:r>
    </w:p>
    <w:p w14:paraId="054F66A6" w14:textId="77777777" w:rsidR="003B6FF2" w:rsidRPr="00034D1A" w:rsidRDefault="003B6FF2" w:rsidP="00FA5A24">
      <w:pPr>
        <w:spacing w:after="120"/>
        <w:rPr>
          <w:spacing w:val="-2"/>
          <w:lang w:val="fr-FR"/>
        </w:rPr>
      </w:pPr>
      <w:r w:rsidRPr="00034D1A">
        <w:rPr>
          <w:spacing w:val="-2"/>
          <w:lang w:val="fr-FR"/>
        </w:rPr>
        <w:t>Les Termes de Référence (</w:t>
      </w:r>
      <w:proofErr w:type="spellStart"/>
      <w:r w:rsidRPr="00034D1A">
        <w:rPr>
          <w:spacing w:val="-2"/>
          <w:lang w:val="fr-FR"/>
        </w:rPr>
        <w:t>TdR</w:t>
      </w:r>
      <w:proofErr w:type="spellEnd"/>
      <w:r w:rsidRPr="00034D1A">
        <w:rPr>
          <w:spacing w:val="-2"/>
          <w:lang w:val="fr-FR"/>
        </w:rPr>
        <w:t>) détaillés de la mission sont disponibles à l’adresse ci-dessous</w:t>
      </w:r>
      <w:r w:rsidR="00034D3D" w:rsidRPr="00034D1A">
        <w:rPr>
          <w:spacing w:val="-2"/>
          <w:lang w:val="fr-FR"/>
        </w:rPr>
        <w:t>.</w:t>
      </w:r>
    </w:p>
    <w:p w14:paraId="52219E68" w14:textId="77777777" w:rsidR="008E504A" w:rsidRPr="00034D1A" w:rsidRDefault="008E504A" w:rsidP="008E504A">
      <w:pPr>
        <w:autoSpaceDE w:val="0"/>
        <w:autoSpaceDN w:val="0"/>
        <w:adjustRightInd w:val="0"/>
        <w:spacing w:line="276" w:lineRule="auto"/>
        <w:ind w:left="68"/>
        <w:rPr>
          <w:lang w:val="fr-FR"/>
        </w:rPr>
      </w:pPr>
      <w:r w:rsidRPr="00034D1A">
        <w:rPr>
          <w:lang w:val="fr-FR"/>
        </w:rPr>
        <w:t>Ministère des Travaux Publics, de l’Habitat et de l’Urbanisme,</w:t>
      </w:r>
    </w:p>
    <w:p w14:paraId="6EC6ED25" w14:textId="77777777" w:rsidR="008E504A" w:rsidRPr="00034D1A" w:rsidRDefault="008E504A" w:rsidP="008E504A">
      <w:pPr>
        <w:autoSpaceDE w:val="0"/>
        <w:autoSpaceDN w:val="0"/>
        <w:adjustRightInd w:val="0"/>
        <w:spacing w:line="276" w:lineRule="auto"/>
        <w:ind w:left="68"/>
        <w:rPr>
          <w:lang w:val="fr-FR"/>
        </w:rPr>
      </w:pPr>
      <w:r w:rsidRPr="00034D1A">
        <w:rPr>
          <w:lang w:val="fr-FR"/>
        </w:rPr>
        <w:t xml:space="preserve">Direction Générale des Infrastructures de Transport/ Unité de Gestion de Projet, </w:t>
      </w:r>
    </w:p>
    <w:p w14:paraId="60849DD3" w14:textId="77777777" w:rsidR="008E504A" w:rsidRPr="00DD0C67" w:rsidRDefault="008E504A" w:rsidP="00E4379A">
      <w:pPr>
        <w:spacing w:after="60"/>
        <w:rPr>
          <w:spacing w:val="-2"/>
          <w:lang w:val="pt-PT"/>
        </w:rPr>
      </w:pPr>
      <w:r w:rsidRPr="00DD0C67">
        <w:rPr>
          <w:lang w:val="pt-PT"/>
        </w:rPr>
        <w:t>Av. dos Combatentes da Liberdade da Pátria, B. P. 14 – Bissau – PALACIO DO GOVERNO</w:t>
      </w:r>
    </w:p>
    <w:p w14:paraId="5AA78B61" w14:textId="3F1898D1" w:rsidR="00A911D7" w:rsidRPr="00034D1A" w:rsidRDefault="00AA0A07" w:rsidP="00E4379A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>La Direction Générale des Infrastructures de Transport (DGIT), agissant au nom et pour le compte du Ministère des Travaux Publics, de l’Habitat et de l’Urbanisme</w:t>
      </w:r>
      <w:r w:rsidR="00A57B23" w:rsidRPr="00034D1A">
        <w:rPr>
          <w:spacing w:val="-2"/>
          <w:lang w:val="fr-FR"/>
        </w:rPr>
        <w:t xml:space="preserve"> </w:t>
      </w:r>
      <w:r w:rsidR="00AC3DD4" w:rsidRPr="00034D1A">
        <w:rPr>
          <w:lang w:val="fr-FR"/>
        </w:rPr>
        <w:t xml:space="preserve">invite les </w:t>
      </w:r>
      <w:r w:rsidR="003B6FF2" w:rsidRPr="00034D1A">
        <w:rPr>
          <w:lang w:val="fr-FR"/>
        </w:rPr>
        <w:t xml:space="preserve">bureaux de </w:t>
      </w:r>
      <w:r w:rsidR="00AC3DD4" w:rsidRPr="00034D1A">
        <w:rPr>
          <w:lang w:val="fr-FR"/>
        </w:rPr>
        <w:t xml:space="preserve">Consultants </w:t>
      </w:r>
      <w:r w:rsidR="003B6FF2" w:rsidRPr="00034D1A">
        <w:rPr>
          <w:lang w:val="fr-FR"/>
        </w:rPr>
        <w:t>(« Consultants »</w:t>
      </w:r>
      <w:r w:rsidR="00A911D7" w:rsidRPr="00034D1A">
        <w:rPr>
          <w:lang w:val="fr-FR"/>
        </w:rPr>
        <w:t xml:space="preserve">) </w:t>
      </w:r>
      <w:r w:rsidR="00243C10" w:rsidRPr="00034D1A">
        <w:rPr>
          <w:lang w:val="fr-FR"/>
        </w:rPr>
        <w:t xml:space="preserve">éligibles </w:t>
      </w:r>
      <w:r w:rsidR="00AC3DD4" w:rsidRPr="00034D1A">
        <w:rPr>
          <w:lang w:val="fr-FR"/>
        </w:rPr>
        <w:t xml:space="preserve">à </w:t>
      </w:r>
      <w:r w:rsidR="00A911D7" w:rsidRPr="00034D1A">
        <w:rPr>
          <w:lang w:val="fr-FR"/>
        </w:rPr>
        <w:t xml:space="preserve">manifester </w:t>
      </w:r>
      <w:r w:rsidR="00AC3DD4" w:rsidRPr="00034D1A">
        <w:rPr>
          <w:lang w:val="fr-FR"/>
        </w:rPr>
        <w:t xml:space="preserve">leur </w:t>
      </w:r>
      <w:r w:rsidR="00A911D7" w:rsidRPr="00034D1A">
        <w:rPr>
          <w:lang w:val="fr-FR"/>
        </w:rPr>
        <w:t xml:space="preserve">intérêt </w:t>
      </w:r>
      <w:r w:rsidR="00AC3DD4" w:rsidRPr="00034D1A">
        <w:rPr>
          <w:lang w:val="fr-FR"/>
        </w:rPr>
        <w:t xml:space="preserve">en vue de fournir les </w:t>
      </w:r>
      <w:r w:rsidR="003B13CD" w:rsidRPr="00034D1A">
        <w:rPr>
          <w:lang w:val="fr-FR"/>
        </w:rPr>
        <w:t>services</w:t>
      </w:r>
      <w:r w:rsidR="00393010" w:rsidRPr="00034D1A">
        <w:rPr>
          <w:lang w:val="fr-FR"/>
        </w:rPr>
        <w:t xml:space="preserve"> ci-dessus</w:t>
      </w:r>
      <w:r w:rsidR="003B13CD" w:rsidRPr="00034D1A">
        <w:rPr>
          <w:lang w:val="fr-FR"/>
        </w:rPr>
        <w:t>.</w:t>
      </w:r>
      <w:r w:rsidR="00FB0B4B" w:rsidRPr="00034D1A">
        <w:rPr>
          <w:lang w:val="fr-FR"/>
        </w:rPr>
        <w:t xml:space="preserve"> </w:t>
      </w:r>
      <w:r w:rsidR="00A57B23" w:rsidRPr="00034D1A">
        <w:rPr>
          <w:spacing w:val="-2"/>
          <w:lang w:val="fr-FR"/>
        </w:rPr>
        <w:t xml:space="preserve">Les </w:t>
      </w:r>
      <w:r w:rsidR="00A911D7" w:rsidRPr="00034D1A">
        <w:rPr>
          <w:spacing w:val="-2"/>
          <w:lang w:val="fr-FR"/>
        </w:rPr>
        <w:t xml:space="preserve">Consultants </w:t>
      </w:r>
      <w:r w:rsidR="00A57B23" w:rsidRPr="00034D1A">
        <w:rPr>
          <w:spacing w:val="-2"/>
          <w:lang w:val="fr-FR"/>
        </w:rPr>
        <w:t xml:space="preserve">intéressés doivent </w:t>
      </w:r>
      <w:r w:rsidR="00A911D7" w:rsidRPr="00034D1A">
        <w:rPr>
          <w:spacing w:val="-2"/>
          <w:lang w:val="fr-FR"/>
        </w:rPr>
        <w:t xml:space="preserve">fournir des renseignements spécifiques </w:t>
      </w:r>
      <w:r w:rsidR="00126E07" w:rsidRPr="00034D1A">
        <w:rPr>
          <w:spacing w:val="-2"/>
          <w:lang w:val="fr-FR"/>
        </w:rPr>
        <w:t xml:space="preserve">démontrant qu’ils sont </w:t>
      </w:r>
      <w:r w:rsidR="00A911D7" w:rsidRPr="00034D1A">
        <w:rPr>
          <w:spacing w:val="-2"/>
          <w:lang w:val="fr-FR"/>
        </w:rPr>
        <w:t xml:space="preserve">pleinement </w:t>
      </w:r>
      <w:r w:rsidR="00126E07" w:rsidRPr="00034D1A">
        <w:rPr>
          <w:spacing w:val="-2"/>
          <w:lang w:val="fr-FR"/>
        </w:rPr>
        <w:t xml:space="preserve">qualifiés pour </w:t>
      </w:r>
      <w:r w:rsidR="00A911D7" w:rsidRPr="00034D1A">
        <w:rPr>
          <w:spacing w:val="-2"/>
          <w:lang w:val="fr-FR"/>
        </w:rPr>
        <w:t xml:space="preserve">réaliser </w:t>
      </w:r>
      <w:r w:rsidR="00126E07" w:rsidRPr="00034D1A">
        <w:rPr>
          <w:spacing w:val="-2"/>
          <w:lang w:val="fr-FR"/>
        </w:rPr>
        <w:t xml:space="preserve">les prestations </w:t>
      </w:r>
      <w:r w:rsidR="00A57B23" w:rsidRPr="00034D1A">
        <w:rPr>
          <w:spacing w:val="-2"/>
          <w:lang w:val="fr-FR"/>
        </w:rPr>
        <w:t>(</w:t>
      </w:r>
      <w:r w:rsidR="00126E07" w:rsidRPr="00034D1A">
        <w:rPr>
          <w:spacing w:val="-2"/>
          <w:lang w:val="fr-FR"/>
        </w:rPr>
        <w:t>documentation</w:t>
      </w:r>
      <w:r w:rsidR="00A57B23" w:rsidRPr="00034D1A">
        <w:rPr>
          <w:spacing w:val="-2"/>
          <w:lang w:val="fr-FR"/>
        </w:rPr>
        <w:t xml:space="preserve">, </w:t>
      </w:r>
      <w:r w:rsidR="00126E07" w:rsidRPr="00034D1A">
        <w:rPr>
          <w:spacing w:val="-2"/>
          <w:lang w:val="fr-FR"/>
        </w:rPr>
        <w:t xml:space="preserve">référence de prestations similaires, </w:t>
      </w:r>
      <w:r w:rsidR="00126E07" w:rsidRPr="00034D1A">
        <w:rPr>
          <w:spacing w:val="-2"/>
          <w:lang w:val="fr-FR"/>
        </w:rPr>
        <w:lastRenderedPageBreak/>
        <w:t xml:space="preserve">expérience dans des </w:t>
      </w:r>
      <w:r w:rsidR="00A911D7" w:rsidRPr="00034D1A">
        <w:rPr>
          <w:spacing w:val="-2"/>
          <w:lang w:val="fr-FR"/>
        </w:rPr>
        <w:t xml:space="preserve">conditions </w:t>
      </w:r>
      <w:r w:rsidR="00126E07" w:rsidRPr="00034D1A">
        <w:rPr>
          <w:spacing w:val="-2"/>
          <w:lang w:val="fr-FR"/>
        </w:rPr>
        <w:t xml:space="preserve">comparables, disponibilité de </w:t>
      </w:r>
      <w:r w:rsidR="00243C10" w:rsidRPr="00034D1A">
        <w:rPr>
          <w:spacing w:val="-2"/>
          <w:lang w:val="fr-FR"/>
        </w:rPr>
        <w:t xml:space="preserve">compétences adéquates parmi leur </w:t>
      </w:r>
      <w:r w:rsidR="00126E07" w:rsidRPr="00034D1A">
        <w:rPr>
          <w:spacing w:val="-2"/>
          <w:lang w:val="fr-FR"/>
        </w:rPr>
        <w:t>personnel, etc</w:t>
      </w:r>
      <w:r w:rsidR="00A57B23" w:rsidRPr="00034D1A">
        <w:rPr>
          <w:spacing w:val="-2"/>
          <w:lang w:val="fr-FR"/>
        </w:rPr>
        <w:t xml:space="preserve">.). </w:t>
      </w:r>
    </w:p>
    <w:p w14:paraId="689AFF5F" w14:textId="77777777" w:rsidR="00A911D7" w:rsidRPr="00034D1A" w:rsidRDefault="00A911D7" w:rsidP="000D0B61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 xml:space="preserve">Les critères d’établissement de la liste restreinte sont : </w:t>
      </w:r>
      <w:r w:rsidR="00643FC2" w:rsidRPr="00034D1A">
        <w:rPr>
          <w:spacing w:val="-2"/>
          <w:lang w:val="fr-FR"/>
        </w:rPr>
        <w:t>(i) Expérience dans des missions comparables des travaux  d'aménagements et</w:t>
      </w:r>
      <w:r w:rsidR="00E27B0B" w:rsidRPr="00034D1A">
        <w:rPr>
          <w:spacing w:val="-2"/>
          <w:lang w:val="fr-FR"/>
        </w:rPr>
        <w:t xml:space="preserve"> de</w:t>
      </w:r>
      <w:r w:rsidR="00643FC2" w:rsidRPr="00034D1A">
        <w:rPr>
          <w:spacing w:val="-2"/>
          <w:lang w:val="fr-FR"/>
        </w:rPr>
        <w:t xml:space="preserve"> bitumage de routes au cours des dix (10) dernières années ; (ii) Références concernant l‘exécution de missions similaires (contrôle et supervision de travaux d’aménagements de routes au cours des dix (10) dernières années ; et (iii) Capacité organisationnelle et logistique (organigrammes, matériels informatiques e</w:t>
      </w:r>
      <w:r w:rsidR="00E27B0B" w:rsidRPr="00034D1A">
        <w:rPr>
          <w:spacing w:val="-2"/>
          <w:lang w:val="fr-FR"/>
        </w:rPr>
        <w:t>t logiciels, matériel technique et</w:t>
      </w:r>
      <w:r w:rsidR="00643FC2" w:rsidRPr="00034D1A">
        <w:rPr>
          <w:spacing w:val="-2"/>
          <w:lang w:val="fr-FR"/>
        </w:rPr>
        <w:t xml:space="preserve"> matériel roulant</w:t>
      </w:r>
      <w:r w:rsidR="00E27B0B" w:rsidRPr="00034D1A">
        <w:rPr>
          <w:spacing w:val="-2"/>
          <w:lang w:val="fr-FR"/>
        </w:rPr>
        <w:t>)</w:t>
      </w:r>
      <w:r w:rsidR="00643FC2" w:rsidRPr="00034D1A">
        <w:rPr>
          <w:spacing w:val="-2"/>
          <w:lang w:val="fr-FR"/>
        </w:rPr>
        <w:t xml:space="preserve">. </w:t>
      </w:r>
      <w:r w:rsidR="00B64548" w:rsidRPr="00034D1A"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1D43D860" w14:textId="77777777" w:rsidR="00B64548" w:rsidRPr="00034D1A" w:rsidRDefault="00B64548" w:rsidP="00E4379A">
      <w:pPr>
        <w:spacing w:after="60"/>
        <w:rPr>
          <w:lang w:val="fr-FR"/>
        </w:rPr>
      </w:pPr>
      <w:r w:rsidRPr="00034D1A">
        <w:rPr>
          <w:lang w:val="fr-FR"/>
        </w:rPr>
        <w:t xml:space="preserve">Les </w:t>
      </w:r>
      <w:r w:rsidRPr="00034D1A">
        <w:rPr>
          <w:spacing w:val="-2"/>
          <w:lang w:val="fr-FR"/>
        </w:rPr>
        <w:t>Consultants</w:t>
      </w:r>
      <w:r w:rsidRPr="00034D1A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</w:t>
      </w:r>
      <w:proofErr w:type="spellStart"/>
      <w:r w:rsidRPr="00034D1A">
        <w:rPr>
          <w:lang w:val="fr-FR"/>
        </w:rPr>
        <w:t>BIsD</w:t>
      </w:r>
      <w:proofErr w:type="spellEnd"/>
      <w:r w:rsidRPr="00034D1A">
        <w:rPr>
          <w:lang w:val="fr-FR"/>
        </w:rPr>
        <w:t xml:space="preserve"> concernant les conflits d’intérêt.</w:t>
      </w:r>
    </w:p>
    <w:p w14:paraId="4ED08DD3" w14:textId="77777777" w:rsidR="004807C6" w:rsidRPr="00034D1A" w:rsidRDefault="00A57B23" w:rsidP="00152A23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 xml:space="preserve">Les </w:t>
      </w:r>
      <w:r w:rsidR="00B64548" w:rsidRPr="00034D1A">
        <w:rPr>
          <w:spacing w:val="-2"/>
          <w:lang w:val="fr-FR"/>
        </w:rPr>
        <w:t xml:space="preserve">Consultants </w:t>
      </w:r>
      <w:r w:rsidRPr="00034D1A">
        <w:rPr>
          <w:spacing w:val="-2"/>
          <w:lang w:val="fr-FR"/>
        </w:rPr>
        <w:t xml:space="preserve">peuvent </w:t>
      </w:r>
      <w:r w:rsidR="00B64548" w:rsidRPr="00034D1A">
        <w:rPr>
          <w:spacing w:val="-2"/>
          <w:lang w:val="fr-FR"/>
        </w:rPr>
        <w:t xml:space="preserve">s’associer avec d’autres firmes afin de </w:t>
      </w:r>
      <w:r w:rsidR="00F6046A" w:rsidRPr="00034D1A">
        <w:rPr>
          <w:spacing w:val="-2"/>
          <w:lang w:val="fr-FR"/>
        </w:rPr>
        <w:t>renforcer leurs qualifications en indiquant clairement le type d’association, c’est-à-dire un groupement de consultants, ou</w:t>
      </w:r>
      <w:r w:rsidRPr="00034D1A">
        <w:rPr>
          <w:spacing w:val="-2"/>
          <w:lang w:val="fr-FR"/>
        </w:rPr>
        <w:t xml:space="preserve"> </w:t>
      </w:r>
      <w:r w:rsidR="004807C6" w:rsidRPr="00034D1A">
        <w:rPr>
          <w:spacing w:val="-2"/>
          <w:lang w:val="fr-FR"/>
        </w:rPr>
        <w:t>une intention de sous-traitance.</w:t>
      </w:r>
      <w:r w:rsidR="000337B1" w:rsidRPr="00034D1A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31DDC546" w14:textId="77777777" w:rsidR="004807C6" w:rsidRPr="00034D1A" w:rsidRDefault="004807C6" w:rsidP="00152A23">
      <w:pPr>
        <w:spacing w:after="60"/>
        <w:rPr>
          <w:spacing w:val="-2"/>
          <w:lang w:val="fr-FR"/>
        </w:rPr>
      </w:pPr>
      <w:r w:rsidRPr="00034D1A">
        <w:rPr>
          <w:spacing w:val="-2"/>
          <w:lang w:val="fr-FR"/>
        </w:rPr>
        <w:t>L</w:t>
      </w:r>
      <w:r w:rsidR="00CF3292" w:rsidRPr="00034D1A">
        <w:rPr>
          <w:spacing w:val="-2"/>
          <w:lang w:val="fr-FR"/>
        </w:rPr>
        <w:t xml:space="preserve">a </w:t>
      </w:r>
      <w:r w:rsidR="009E0D5D" w:rsidRPr="00034D1A">
        <w:rPr>
          <w:spacing w:val="-2"/>
          <w:lang w:val="fr-FR"/>
        </w:rPr>
        <w:t>sélection</w:t>
      </w:r>
      <w:r w:rsidRPr="00034D1A">
        <w:rPr>
          <w:spacing w:val="-2"/>
          <w:lang w:val="fr-FR"/>
        </w:rPr>
        <w:t xml:space="preserve"> se fera en conformité avec </w:t>
      </w:r>
      <w:r w:rsidR="000337B1" w:rsidRPr="00034D1A">
        <w:rPr>
          <w:spacing w:val="-2"/>
          <w:lang w:val="fr-FR"/>
        </w:rPr>
        <w:t xml:space="preserve">la méthode </w:t>
      </w:r>
      <w:r w:rsidR="00F6046A" w:rsidRPr="00034D1A">
        <w:rPr>
          <w:spacing w:val="-2"/>
          <w:lang w:val="fr-FR"/>
        </w:rPr>
        <w:t xml:space="preserve">de </w:t>
      </w:r>
      <w:r w:rsidR="00F6046A" w:rsidRPr="00034D1A">
        <w:rPr>
          <w:b/>
          <w:spacing w:val="-2"/>
          <w:lang w:val="fr-FR"/>
        </w:rPr>
        <w:t>sélection fondée sur la qualité́ et le cout (SFQC)</w:t>
      </w:r>
      <w:r w:rsidR="000337B1" w:rsidRPr="00034D1A">
        <w:rPr>
          <w:spacing w:val="-2"/>
          <w:lang w:val="fr-FR"/>
        </w:rPr>
        <w:t xml:space="preserve"> </w:t>
      </w:r>
      <w:r w:rsidRPr="00034D1A">
        <w:rPr>
          <w:spacing w:val="-2"/>
          <w:lang w:val="fr-FR"/>
        </w:rPr>
        <w:t xml:space="preserve">stipulée dans les </w:t>
      </w:r>
      <w:r w:rsidRPr="00034D1A">
        <w:rPr>
          <w:rFonts w:ascii="CG Times" w:hAnsi="CG Times"/>
          <w:lang w:val="fr-FR"/>
        </w:rPr>
        <w:t>Directives.</w:t>
      </w:r>
      <w:r w:rsidR="00CF3292" w:rsidRPr="00034D1A">
        <w:rPr>
          <w:spacing w:val="-2"/>
          <w:lang w:val="fr-FR"/>
        </w:rPr>
        <w:t xml:space="preserve"> </w:t>
      </w:r>
    </w:p>
    <w:p w14:paraId="23E5DE4E" w14:textId="77777777" w:rsidR="00EF0006" w:rsidRPr="00034D1A" w:rsidRDefault="00A57B23" w:rsidP="00152A23">
      <w:pPr>
        <w:autoSpaceDE w:val="0"/>
        <w:autoSpaceDN w:val="0"/>
        <w:adjustRightInd w:val="0"/>
        <w:spacing w:before="120" w:after="60" w:line="276" w:lineRule="auto"/>
        <w:ind w:left="68"/>
        <w:rPr>
          <w:lang w:val="fr-FR"/>
        </w:rPr>
      </w:pPr>
      <w:r w:rsidRPr="00034D1A">
        <w:rPr>
          <w:spacing w:val="-2"/>
          <w:lang w:val="fr-FR"/>
        </w:rPr>
        <w:t xml:space="preserve">Les consultants intéressés peuvent obtenir </w:t>
      </w:r>
      <w:r w:rsidR="00A5335A" w:rsidRPr="00034D1A">
        <w:rPr>
          <w:spacing w:val="-2"/>
          <w:lang w:val="fr-FR"/>
        </w:rPr>
        <w:t xml:space="preserve">des </w:t>
      </w:r>
      <w:r w:rsidRPr="00034D1A">
        <w:rPr>
          <w:spacing w:val="-2"/>
          <w:lang w:val="fr-FR"/>
        </w:rPr>
        <w:t xml:space="preserve">informations </w:t>
      </w:r>
      <w:r w:rsidR="000337B1" w:rsidRPr="00034D1A">
        <w:rPr>
          <w:spacing w:val="-2"/>
          <w:lang w:val="fr-FR"/>
        </w:rPr>
        <w:t xml:space="preserve">additionnelles </w:t>
      </w:r>
      <w:r w:rsidR="00A5335A" w:rsidRPr="00034D1A">
        <w:rPr>
          <w:spacing w:val="-2"/>
          <w:lang w:val="fr-FR"/>
        </w:rPr>
        <w:t xml:space="preserve">à </w:t>
      </w:r>
      <w:r w:rsidRPr="00034D1A">
        <w:rPr>
          <w:spacing w:val="-2"/>
          <w:lang w:val="fr-FR"/>
        </w:rPr>
        <w:t xml:space="preserve">l'adresse </w:t>
      </w:r>
      <w:r w:rsidR="00A5335A" w:rsidRPr="00034D1A">
        <w:rPr>
          <w:spacing w:val="-2"/>
          <w:lang w:val="fr-FR"/>
        </w:rPr>
        <w:t xml:space="preserve">mentionnée </w:t>
      </w:r>
      <w:r w:rsidRPr="00034D1A">
        <w:rPr>
          <w:spacing w:val="-2"/>
          <w:lang w:val="fr-FR"/>
        </w:rPr>
        <w:t xml:space="preserve">ci-dessous </w:t>
      </w:r>
      <w:r w:rsidR="00A5335A" w:rsidRPr="00034D1A">
        <w:rPr>
          <w:spacing w:val="-2"/>
          <w:lang w:val="fr-FR"/>
        </w:rPr>
        <w:t>aux</w:t>
      </w:r>
      <w:r w:rsidRPr="00034D1A">
        <w:rPr>
          <w:spacing w:val="-2"/>
          <w:lang w:val="fr-FR"/>
        </w:rPr>
        <w:t xml:space="preserve"> heures </w:t>
      </w:r>
      <w:r w:rsidR="00A5335A" w:rsidRPr="00034D1A">
        <w:rPr>
          <w:spacing w:val="-2"/>
          <w:lang w:val="fr-FR"/>
        </w:rPr>
        <w:t xml:space="preserve">d’ouverture de bureaux </w:t>
      </w:r>
      <w:r w:rsidR="000337B1" w:rsidRPr="00034D1A">
        <w:rPr>
          <w:spacing w:val="-2"/>
          <w:lang w:val="fr-FR"/>
        </w:rPr>
        <w:t>indiquées </w:t>
      </w:r>
      <w:r w:rsidR="00A5335A" w:rsidRPr="00034D1A">
        <w:rPr>
          <w:spacing w:val="-2"/>
          <w:lang w:val="fr-FR"/>
        </w:rPr>
        <w:t>:</w:t>
      </w:r>
      <w:r w:rsidRPr="00034D1A">
        <w:rPr>
          <w:spacing w:val="-2"/>
          <w:lang w:val="fr-FR"/>
        </w:rPr>
        <w:t xml:space="preserve"> </w:t>
      </w:r>
      <w:r w:rsidR="00EF0006" w:rsidRPr="00034D1A">
        <w:rPr>
          <w:lang w:val="fr-FR"/>
        </w:rPr>
        <w:t>Les jours ouvrables (lundi au vendredi) de 8 h 0</w:t>
      </w:r>
      <w:r w:rsidR="00034D1A" w:rsidRPr="00034D1A">
        <w:rPr>
          <w:lang w:val="fr-FR"/>
        </w:rPr>
        <w:t>0 à 15</w:t>
      </w:r>
      <w:r w:rsidR="00EF0006" w:rsidRPr="00034D1A">
        <w:rPr>
          <w:lang w:val="fr-FR"/>
        </w:rPr>
        <w:t xml:space="preserve"> h</w:t>
      </w:r>
      <w:r w:rsidR="00034D1A" w:rsidRPr="00034D1A">
        <w:rPr>
          <w:lang w:val="fr-FR"/>
        </w:rPr>
        <w:t xml:space="preserve"> 3</w:t>
      </w:r>
      <w:r w:rsidR="00EF0006" w:rsidRPr="00034D1A">
        <w:rPr>
          <w:lang w:val="fr-FR"/>
        </w:rPr>
        <w:t xml:space="preserve">0, (heure locale). </w:t>
      </w:r>
    </w:p>
    <w:p w14:paraId="448E21F0" w14:textId="77777777" w:rsidR="00EF0006" w:rsidRPr="00034D1A" w:rsidRDefault="00EF0006" w:rsidP="00EF0006">
      <w:pPr>
        <w:autoSpaceDE w:val="0"/>
        <w:autoSpaceDN w:val="0"/>
        <w:adjustRightInd w:val="0"/>
        <w:spacing w:line="276" w:lineRule="auto"/>
        <w:ind w:left="68"/>
        <w:rPr>
          <w:lang w:val="fr-FR"/>
        </w:rPr>
      </w:pPr>
      <w:r w:rsidRPr="00034D1A">
        <w:rPr>
          <w:lang w:val="fr-FR"/>
        </w:rPr>
        <w:t>Ministère des Travaux Publics, de l’Habitat et de l’Urbanisme</w:t>
      </w:r>
    </w:p>
    <w:p w14:paraId="1BB8D898" w14:textId="77777777" w:rsidR="00EF0006" w:rsidRPr="00034D1A" w:rsidRDefault="00EF0006" w:rsidP="00EF0006">
      <w:pPr>
        <w:autoSpaceDE w:val="0"/>
        <w:autoSpaceDN w:val="0"/>
        <w:adjustRightInd w:val="0"/>
        <w:spacing w:line="276" w:lineRule="auto"/>
        <w:ind w:left="68"/>
        <w:rPr>
          <w:lang w:val="fr-FR"/>
        </w:rPr>
      </w:pPr>
      <w:r w:rsidRPr="00034D1A">
        <w:rPr>
          <w:lang w:val="fr-FR"/>
        </w:rPr>
        <w:t xml:space="preserve">Direction Générale des Infrastructures de Transport/ Unité de Gestion de Projet, </w:t>
      </w:r>
    </w:p>
    <w:p w14:paraId="1D5A01FB" w14:textId="77777777" w:rsidR="00A57B23" w:rsidRPr="00DD0C67" w:rsidRDefault="00EF0006" w:rsidP="00EF0006">
      <w:pPr>
        <w:spacing w:after="120"/>
        <w:rPr>
          <w:spacing w:val="-2"/>
          <w:lang w:val="pt-PT"/>
        </w:rPr>
      </w:pPr>
      <w:r w:rsidRPr="00DD0C67">
        <w:rPr>
          <w:lang w:val="pt-PT"/>
        </w:rPr>
        <w:t xml:space="preserve">Av. dos Combatentes da Liberdade da Pátria, B. P. 14 – Bissau – </w:t>
      </w:r>
      <w:r w:rsidR="00034D1A" w:rsidRPr="00DD0C67">
        <w:rPr>
          <w:lang w:val="pt-PT"/>
        </w:rPr>
        <w:t>PALÁCIO</w:t>
      </w:r>
      <w:r w:rsidRPr="00DD0C67">
        <w:rPr>
          <w:lang w:val="pt-PT"/>
        </w:rPr>
        <w:t xml:space="preserve"> DO GOVERNO, República da Guiné-Bissau</w:t>
      </w:r>
      <w:r w:rsidR="00A57B23" w:rsidRPr="00DD0C67">
        <w:rPr>
          <w:spacing w:val="-2"/>
          <w:lang w:val="pt-PT"/>
        </w:rPr>
        <w:t>.</w:t>
      </w:r>
    </w:p>
    <w:p w14:paraId="210ACDF5" w14:textId="7C262863" w:rsidR="00A57B23" w:rsidRPr="00034D1A" w:rsidRDefault="00A57B23" w:rsidP="00152A23">
      <w:pPr>
        <w:rPr>
          <w:spacing w:val="-2"/>
          <w:lang w:val="fr-FR"/>
        </w:rPr>
      </w:pPr>
      <w:r w:rsidRPr="00034D1A">
        <w:rPr>
          <w:spacing w:val="-2"/>
          <w:lang w:val="fr-FR"/>
        </w:rPr>
        <w:t xml:space="preserve">Les </w:t>
      </w:r>
      <w:r w:rsidR="00FA5A24" w:rsidRPr="00034D1A">
        <w:rPr>
          <w:spacing w:val="-2"/>
          <w:lang w:val="fr-FR"/>
        </w:rPr>
        <w:t>manifestat</w:t>
      </w:r>
      <w:r w:rsidRPr="00034D1A">
        <w:rPr>
          <w:spacing w:val="-2"/>
          <w:lang w:val="fr-FR"/>
        </w:rPr>
        <w:t xml:space="preserve">ions d'intérêt </w:t>
      </w:r>
      <w:r w:rsidR="000337B1" w:rsidRPr="00034D1A">
        <w:rPr>
          <w:spacing w:val="-2"/>
          <w:lang w:val="fr-FR"/>
        </w:rPr>
        <w:t xml:space="preserve">sous forme écrite </w:t>
      </w:r>
      <w:r w:rsidRPr="00034D1A">
        <w:rPr>
          <w:spacing w:val="-2"/>
          <w:lang w:val="fr-FR"/>
        </w:rPr>
        <w:t xml:space="preserve">doivent être </w:t>
      </w:r>
      <w:r w:rsidR="00A5335A" w:rsidRPr="00034D1A">
        <w:rPr>
          <w:spacing w:val="-2"/>
          <w:lang w:val="fr-FR"/>
        </w:rPr>
        <w:t>déposées</w:t>
      </w:r>
      <w:r w:rsidRPr="00034D1A">
        <w:rPr>
          <w:spacing w:val="-2"/>
          <w:lang w:val="fr-FR"/>
        </w:rPr>
        <w:t xml:space="preserve"> </w:t>
      </w:r>
      <w:r w:rsidR="000337B1" w:rsidRPr="00034D1A">
        <w:rPr>
          <w:spacing w:val="-2"/>
          <w:lang w:val="fr-FR"/>
        </w:rPr>
        <w:t xml:space="preserve">(en personne ou par courrier, courriel) </w:t>
      </w:r>
      <w:r w:rsidRPr="00034D1A">
        <w:rPr>
          <w:spacing w:val="-2"/>
          <w:lang w:val="fr-FR"/>
        </w:rPr>
        <w:t xml:space="preserve">à l'adresse </w:t>
      </w:r>
      <w:r w:rsidR="00A5335A" w:rsidRPr="00034D1A">
        <w:rPr>
          <w:spacing w:val="-2"/>
          <w:lang w:val="fr-FR"/>
        </w:rPr>
        <w:t xml:space="preserve">mentionnée </w:t>
      </w:r>
      <w:r w:rsidRPr="00034D1A">
        <w:rPr>
          <w:spacing w:val="-2"/>
          <w:lang w:val="fr-FR"/>
        </w:rPr>
        <w:t xml:space="preserve">ci-dessous au plus tard le </w:t>
      </w:r>
      <w:r w:rsidR="00FA14C0" w:rsidRPr="00A1723C">
        <w:rPr>
          <w:b/>
          <w:spacing w:val="-2"/>
          <w:lang w:val="fr-FR"/>
        </w:rPr>
        <w:t>27</w:t>
      </w:r>
      <w:r w:rsidR="00EF0006" w:rsidRPr="00A1723C">
        <w:rPr>
          <w:b/>
          <w:spacing w:val="-2"/>
          <w:lang w:val="fr-FR"/>
        </w:rPr>
        <w:t xml:space="preserve"> juillet</w:t>
      </w:r>
      <w:r w:rsidR="00634B83" w:rsidRPr="00A1723C">
        <w:rPr>
          <w:b/>
          <w:spacing w:val="-2"/>
          <w:lang w:val="fr-FR"/>
        </w:rPr>
        <w:t xml:space="preserve"> 2022</w:t>
      </w:r>
      <w:r w:rsidR="00634B83">
        <w:rPr>
          <w:spacing w:val="-2"/>
          <w:lang w:val="fr-FR"/>
        </w:rPr>
        <w:t xml:space="preserve"> </w:t>
      </w:r>
      <w:r w:rsidR="00634B83">
        <w:rPr>
          <w:lang w:val="fr-FR"/>
        </w:rPr>
        <w:t>et porter</w:t>
      </w:r>
      <w:r w:rsidR="00634B83" w:rsidRPr="00D53997">
        <w:rPr>
          <w:lang w:val="fr-FR"/>
        </w:rPr>
        <w:t xml:space="preserve"> la mention </w:t>
      </w:r>
      <w:r w:rsidR="00634B83">
        <w:rPr>
          <w:lang w:val="fr-FR"/>
        </w:rPr>
        <w:t xml:space="preserve">ou l’objet </w:t>
      </w:r>
      <w:r w:rsidR="00634B83" w:rsidRPr="00D53997">
        <w:rPr>
          <w:lang w:val="fr-FR"/>
        </w:rPr>
        <w:t>«</w:t>
      </w:r>
      <w:r w:rsidR="00634B83" w:rsidRPr="00C90511">
        <w:rPr>
          <w:lang w:val="fr-FR"/>
        </w:rPr>
        <w:t>Manifestation d’Intérêt pour les services de consultants relatifs au</w:t>
      </w:r>
      <w:r w:rsidR="00634B83" w:rsidRPr="00CF5E93">
        <w:rPr>
          <w:lang w:val="fr-FR"/>
        </w:rPr>
        <w:t xml:space="preserve"> </w:t>
      </w:r>
      <w:r w:rsidR="00634B83" w:rsidRPr="00C90511">
        <w:rPr>
          <w:lang w:val="fr-FR"/>
        </w:rPr>
        <w:t xml:space="preserve">contrôle et à la surveillance des travaux </w:t>
      </w:r>
      <w:r w:rsidR="00634B83">
        <w:rPr>
          <w:lang w:val="fr-FR"/>
        </w:rPr>
        <w:t xml:space="preserve">d’aménagement </w:t>
      </w:r>
      <w:r w:rsidR="00667C7A" w:rsidRPr="00667C7A">
        <w:rPr>
          <w:lang w:val="fr-FR"/>
        </w:rPr>
        <w:t>et de bitumage de la section de route Frontière Sénégal-</w:t>
      </w:r>
      <w:proofErr w:type="spellStart"/>
      <w:r w:rsidR="00667C7A" w:rsidRPr="00667C7A">
        <w:rPr>
          <w:lang w:val="fr-FR"/>
        </w:rPr>
        <w:t>Dungal</w:t>
      </w:r>
      <w:proofErr w:type="spellEnd"/>
      <w:r w:rsidR="00667C7A" w:rsidRPr="00667C7A">
        <w:rPr>
          <w:lang w:val="fr-FR"/>
        </w:rPr>
        <w:t>-</w:t>
      </w:r>
      <w:proofErr w:type="spellStart"/>
      <w:r w:rsidR="00667C7A" w:rsidRPr="00667C7A">
        <w:rPr>
          <w:lang w:val="fr-FR"/>
        </w:rPr>
        <w:t>Farim</w:t>
      </w:r>
      <w:proofErr w:type="spellEnd"/>
      <w:r w:rsidR="00667C7A">
        <w:rPr>
          <w:lang w:val="fr-FR"/>
        </w:rPr>
        <w:t>»</w:t>
      </w:r>
      <w:r w:rsidR="00FA5A24" w:rsidRPr="00034D1A">
        <w:rPr>
          <w:lang w:val="fr-FR"/>
        </w:rPr>
        <w:t>.</w:t>
      </w:r>
    </w:p>
    <w:p w14:paraId="368BE654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b/>
          <w:lang w:val="fr-FR"/>
        </w:rPr>
        <w:t>Direction Générale des Infrastructures de Transport (DGIT)</w:t>
      </w:r>
      <w:r w:rsidRPr="00034D1A">
        <w:rPr>
          <w:rFonts w:ascii="CG Times" w:hAnsi="CG Times"/>
          <w:lang w:val="fr-FR"/>
        </w:rPr>
        <w:t xml:space="preserve"> - Secrétariat</w:t>
      </w:r>
    </w:p>
    <w:p w14:paraId="300FF271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 xml:space="preserve">Unité de Gestion du Projet (UGP Boké-Quebo)  </w:t>
      </w:r>
    </w:p>
    <w:p w14:paraId="6ED4AF4A" w14:textId="77777777" w:rsidR="00EF0006" w:rsidRPr="00DD0C67" w:rsidRDefault="00EF0006" w:rsidP="00EF0006">
      <w:pPr>
        <w:rPr>
          <w:rFonts w:ascii="CG Times" w:hAnsi="CG Times"/>
          <w:lang w:val="pt-PT"/>
        </w:rPr>
      </w:pPr>
      <w:r w:rsidRPr="00DD0C67">
        <w:rPr>
          <w:rFonts w:ascii="CG Times" w:hAnsi="CG Times"/>
          <w:lang w:val="pt-PT"/>
        </w:rPr>
        <w:t>Avenida dos Combatentes da Liberdade da Pátria</w:t>
      </w:r>
    </w:p>
    <w:p w14:paraId="7055ACB4" w14:textId="77777777" w:rsidR="00EF0006" w:rsidRPr="00DD0C67" w:rsidRDefault="00EF0006" w:rsidP="00EF0006">
      <w:pPr>
        <w:rPr>
          <w:rFonts w:ascii="CG Times" w:hAnsi="CG Times"/>
          <w:lang w:val="pt-PT"/>
        </w:rPr>
      </w:pPr>
      <w:r w:rsidRPr="00DD0C67">
        <w:rPr>
          <w:rFonts w:ascii="CG Times" w:hAnsi="CG Times"/>
          <w:lang w:val="pt-PT"/>
        </w:rPr>
        <w:t>BP: 14 - Bissau</w:t>
      </w:r>
    </w:p>
    <w:p w14:paraId="21CF7B4A" w14:textId="77777777" w:rsidR="00EF0006" w:rsidRPr="00DD0C67" w:rsidRDefault="00EF0006" w:rsidP="00EF0006">
      <w:pPr>
        <w:rPr>
          <w:rFonts w:ascii="CG Times" w:hAnsi="CG Times"/>
          <w:lang w:val="pt-PT"/>
        </w:rPr>
      </w:pPr>
      <w:r w:rsidRPr="00DD0C67">
        <w:rPr>
          <w:rFonts w:ascii="CG Times" w:hAnsi="CG Times"/>
          <w:lang w:val="pt-PT"/>
        </w:rPr>
        <w:t>República da Guiné-Bissau</w:t>
      </w:r>
    </w:p>
    <w:p w14:paraId="2FB99023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>PALÁCIO DO GOVERNO</w:t>
      </w:r>
    </w:p>
    <w:p w14:paraId="7CDB68C6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b/>
          <w:u w:val="single"/>
          <w:lang w:val="fr-FR"/>
        </w:rPr>
        <w:t>A l’attention de</w:t>
      </w:r>
      <w:r w:rsidRPr="00034D1A">
        <w:rPr>
          <w:rFonts w:ascii="CG Times" w:hAnsi="CG Times"/>
          <w:b/>
          <w:lang w:val="fr-FR"/>
        </w:rPr>
        <w:t xml:space="preserve"> :</w:t>
      </w:r>
      <w:r w:rsidRPr="00034D1A">
        <w:rPr>
          <w:rFonts w:ascii="CG Times" w:hAnsi="CG Times"/>
          <w:lang w:val="fr-FR"/>
        </w:rPr>
        <w:t xml:space="preserve"> Monsieur Pedro IALÁ, Ph D, Coordonnateur de l’Unité de Gestion du Projet        </w:t>
      </w:r>
    </w:p>
    <w:p w14:paraId="084F80E0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>Téléphone : (+245) 955 254 400/ 966 624 851 et 955 481 240 </w:t>
      </w:r>
    </w:p>
    <w:p w14:paraId="6D0FB81C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>Email : ialapedro04@gmail.com  Cc : ibraimadjassi@gmail.com</w:t>
      </w:r>
    </w:p>
    <w:p w14:paraId="0F1706DB" w14:textId="77777777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 xml:space="preserve">Site internet : </w:t>
      </w:r>
    </w:p>
    <w:p w14:paraId="016EBCA1" w14:textId="49956C9C" w:rsidR="00EF0006" w:rsidRPr="00034D1A" w:rsidRDefault="00EF0006" w:rsidP="00EF0006">
      <w:pPr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 xml:space="preserve">Bissau, le </w:t>
      </w:r>
      <w:r w:rsidR="00E52EF2">
        <w:rPr>
          <w:rFonts w:ascii="CG Times" w:hAnsi="CG Times"/>
          <w:lang w:val="fr-FR"/>
        </w:rPr>
        <w:t>06</w:t>
      </w:r>
      <w:r w:rsidRPr="00034D1A">
        <w:rPr>
          <w:rFonts w:ascii="CG Times" w:hAnsi="CG Times"/>
          <w:lang w:val="fr-FR"/>
        </w:rPr>
        <w:t xml:space="preserve"> Juin 2021</w:t>
      </w:r>
    </w:p>
    <w:p w14:paraId="10472164" w14:textId="77777777" w:rsidR="00EF0006" w:rsidRPr="00034D1A" w:rsidRDefault="00EF0006" w:rsidP="00EF0006">
      <w:pPr>
        <w:ind w:left="3600"/>
        <w:jc w:val="center"/>
        <w:rPr>
          <w:rFonts w:ascii="CG Times" w:hAnsi="CG Times"/>
          <w:lang w:val="fr-FR"/>
        </w:rPr>
      </w:pPr>
      <w:r w:rsidRPr="00034D1A">
        <w:rPr>
          <w:rFonts w:ascii="CG Times" w:hAnsi="CG Times"/>
          <w:lang w:val="fr-FR"/>
        </w:rPr>
        <w:t>Le Ministre</w:t>
      </w:r>
    </w:p>
    <w:p w14:paraId="13D8B5F3" w14:textId="77777777" w:rsidR="00E4379A" w:rsidRDefault="00E4379A" w:rsidP="00A750B2">
      <w:pPr>
        <w:ind w:left="3600"/>
        <w:jc w:val="center"/>
        <w:rPr>
          <w:rFonts w:ascii="CG Times" w:hAnsi="CG Times"/>
          <w:lang w:val="fr-FR"/>
        </w:rPr>
      </w:pPr>
    </w:p>
    <w:p w14:paraId="7BC8E83A" w14:textId="77777777" w:rsidR="00FA5A24" w:rsidRPr="00034D1A" w:rsidRDefault="00EF0006" w:rsidP="00A750B2">
      <w:pPr>
        <w:ind w:left="3600"/>
        <w:jc w:val="center"/>
        <w:rPr>
          <w:spacing w:val="-2"/>
          <w:lang w:val="fr-FR"/>
        </w:rPr>
      </w:pPr>
      <w:proofErr w:type="spellStart"/>
      <w:r w:rsidRPr="00034D1A">
        <w:rPr>
          <w:rFonts w:ascii="CG Times" w:hAnsi="CG Times"/>
          <w:lang w:val="fr-FR"/>
        </w:rPr>
        <w:t>Fidélis</w:t>
      </w:r>
      <w:proofErr w:type="spellEnd"/>
      <w:r w:rsidRPr="00034D1A">
        <w:rPr>
          <w:rFonts w:ascii="CG Times" w:hAnsi="CG Times"/>
          <w:lang w:val="fr-FR"/>
        </w:rPr>
        <w:t xml:space="preserve"> FORBS</w:t>
      </w:r>
    </w:p>
    <w:sectPr w:rsidR="00FA5A24" w:rsidRPr="00034D1A" w:rsidSect="00DD0C67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FF97" w14:textId="77777777" w:rsidR="00823036" w:rsidRDefault="00823036" w:rsidP="00A57B23">
      <w:r>
        <w:separator/>
      </w:r>
    </w:p>
  </w:endnote>
  <w:endnote w:type="continuationSeparator" w:id="0">
    <w:p w14:paraId="0D3C1BFA" w14:textId="77777777" w:rsidR="00823036" w:rsidRDefault="00823036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F6F" w14:textId="77777777" w:rsidR="00823036" w:rsidRDefault="00823036" w:rsidP="00A57B23">
      <w:r>
        <w:separator/>
      </w:r>
    </w:p>
  </w:footnote>
  <w:footnote w:type="continuationSeparator" w:id="0">
    <w:p w14:paraId="2035AC1C" w14:textId="77777777" w:rsidR="00823036" w:rsidRDefault="00823036" w:rsidP="00A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2855" w14:textId="77777777" w:rsidR="006F3365" w:rsidRDefault="00546715" w:rsidP="006F3365">
    <w:pPr>
      <w:pStyle w:val="Header"/>
      <w:jc w:val="left"/>
    </w:pPr>
    <w:r w:rsidRPr="006F3365">
      <w:rPr>
        <w:i/>
        <w:noProof/>
        <w:sz w:val="22"/>
        <w:szCs w:val="20"/>
        <w:lang w:val="pt-PT" w:eastAsia="pt-P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8AFD5" wp14:editId="09BE3C93">
              <wp:simplePos x="0" y="0"/>
              <wp:positionH relativeFrom="column">
                <wp:posOffset>-348615</wp:posOffset>
              </wp:positionH>
              <wp:positionV relativeFrom="page">
                <wp:posOffset>1216025</wp:posOffset>
              </wp:positionV>
              <wp:extent cx="3324225" cy="395605"/>
              <wp:effectExtent l="0" t="0" r="9525" b="444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9303D" w14:textId="77777777" w:rsidR="006F3365" w:rsidRPr="007F513C" w:rsidRDefault="006F3365" w:rsidP="006F3365">
                          <w:pPr>
                            <w:tabs>
                              <w:tab w:val="left" w:pos="4111"/>
                            </w:tabs>
                            <w:jc w:val="center"/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</w:pPr>
                          <w:r w:rsidRPr="007F513C"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  <w:t>REPUBLIQUE DE GUINEE BISSAU</w:t>
                          </w:r>
                        </w:p>
                        <w:p w14:paraId="418C96C3" w14:textId="77777777" w:rsidR="006F3365" w:rsidRPr="007F513C" w:rsidRDefault="006F3365" w:rsidP="006F3365">
                          <w:pPr>
                            <w:jc w:val="center"/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</w:pPr>
                          <w:r w:rsidRPr="007F513C"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  <w:t>MINISTERE DES TRAVAUX PUBLICS, DE L’HABITAT ET DE L’URBANISME</w:t>
                          </w:r>
                        </w:p>
                        <w:p w14:paraId="49808165" w14:textId="77777777" w:rsidR="006F3365" w:rsidRPr="007F513C" w:rsidRDefault="006F3365" w:rsidP="006F3365">
                          <w:pPr>
                            <w:jc w:val="center"/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</w:pPr>
                          <w:r w:rsidRPr="007F513C"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  <w:t>DIRECTION GENERALE DES INFRASTRUCTURES DE TRANSPORT</w:t>
                          </w:r>
                        </w:p>
                        <w:p w14:paraId="61F0CF43" w14:textId="77777777" w:rsidR="006F3365" w:rsidRPr="00DF29F3" w:rsidRDefault="006F3365" w:rsidP="006F3365">
                          <w:pPr>
                            <w:jc w:val="center"/>
                            <w:rPr>
                              <w:b/>
                              <w:bCs/>
                              <w:spacing w:val="-3"/>
                              <w:sz w:val="14"/>
                              <w:szCs w:val="28"/>
                              <w:lang w:val="fr-FR"/>
                            </w:rPr>
                          </w:pPr>
                        </w:p>
                        <w:p w14:paraId="6E4C39CB" w14:textId="77777777" w:rsidR="006F3365" w:rsidRPr="00DF29F3" w:rsidRDefault="006F3365" w:rsidP="006F3365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8AF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45pt;margin-top:95.75pt;width:261.7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" stroked="f">
              <v:textbox>
                <w:txbxContent>
                  <w:p w14:paraId="7E09303D" w14:textId="77777777" w:rsidR="006F3365" w:rsidRPr="007F513C" w:rsidRDefault="006F3365" w:rsidP="006F3365">
                    <w:pPr>
                      <w:tabs>
                        <w:tab w:val="left" w:pos="4111"/>
                      </w:tabs>
                      <w:jc w:val="center"/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</w:pPr>
                    <w:r w:rsidRPr="007F513C"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  <w:t>REPUBLIQUE DE GUINEE BISSAU</w:t>
                    </w:r>
                  </w:p>
                  <w:p w14:paraId="418C96C3" w14:textId="77777777" w:rsidR="006F3365" w:rsidRPr="007F513C" w:rsidRDefault="006F3365" w:rsidP="006F3365">
                    <w:pPr>
                      <w:jc w:val="center"/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</w:pPr>
                    <w:r w:rsidRPr="007F513C"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  <w:t>MINISTERE DES TRAVAUX PUBLICS, DE L’HABITAT ET DE L’URBANISME</w:t>
                    </w:r>
                  </w:p>
                  <w:p w14:paraId="49808165" w14:textId="77777777" w:rsidR="006F3365" w:rsidRPr="007F513C" w:rsidRDefault="006F3365" w:rsidP="006F3365">
                    <w:pPr>
                      <w:jc w:val="center"/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</w:pPr>
                    <w:r w:rsidRPr="007F513C"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  <w:t>DIRECTION GENERALE DES INFRASTRUCTURES DE TRANSPORT</w:t>
                    </w:r>
                  </w:p>
                  <w:p w14:paraId="61F0CF43" w14:textId="77777777" w:rsidR="006F3365" w:rsidRPr="00DF29F3" w:rsidRDefault="006F3365" w:rsidP="006F3365">
                    <w:pPr>
                      <w:jc w:val="center"/>
                      <w:rPr>
                        <w:b/>
                        <w:bCs/>
                        <w:spacing w:val="-3"/>
                        <w:sz w:val="14"/>
                        <w:szCs w:val="28"/>
                        <w:lang w:val="fr-FR"/>
                      </w:rPr>
                    </w:pPr>
                  </w:p>
                  <w:p w14:paraId="6E4C39CB" w14:textId="77777777" w:rsidR="006F3365" w:rsidRPr="00DF29F3" w:rsidRDefault="006F3365" w:rsidP="006F3365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F3365" w:rsidRPr="006F3365">
      <w:rPr>
        <w:i/>
        <w:noProof/>
        <w:sz w:val="22"/>
        <w:szCs w:val="20"/>
        <w:lang w:val="pt-PT" w:eastAsia="pt-PT"/>
      </w:rPr>
      <w:drawing>
        <wp:anchor distT="0" distB="0" distL="114300" distR="114300" simplePos="0" relativeHeight="251660288" behindDoc="0" locked="0" layoutInCell="1" allowOverlap="1" wp14:anchorId="62267DBC" wp14:editId="79B2872F">
          <wp:simplePos x="0" y="0"/>
          <wp:positionH relativeFrom="column">
            <wp:posOffset>4899660</wp:posOffset>
          </wp:positionH>
          <wp:positionV relativeFrom="paragraph">
            <wp:posOffset>169544</wp:posOffset>
          </wp:positionV>
          <wp:extent cx="1296820" cy="8096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584" cy="810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365">
      <w:t xml:space="preserve"> </w:t>
    </w:r>
    <w:r w:rsidR="006F3365" w:rsidRPr="006F3365">
      <w:rPr>
        <w:i/>
        <w:noProof/>
        <w:sz w:val="22"/>
        <w:szCs w:val="20"/>
        <w:lang w:val="fr-FR" w:eastAsia="pt-PT"/>
      </w:rPr>
      <w:t xml:space="preserve"> </w:t>
    </w:r>
    <w:r w:rsidR="006F3365">
      <w:rPr>
        <w:i/>
        <w:noProof/>
        <w:sz w:val="22"/>
        <w:szCs w:val="20"/>
        <w:lang w:val="fr-FR" w:eastAsia="pt-PT"/>
      </w:rPr>
      <w:t xml:space="preserve">   </w:t>
    </w:r>
    <w:r w:rsidR="006F3365" w:rsidRPr="006F3365">
      <w:rPr>
        <w:i/>
        <w:noProof/>
        <w:sz w:val="22"/>
        <w:szCs w:val="20"/>
        <w:lang w:val="fr-FR" w:eastAsia="pt-PT"/>
      </w:rPr>
      <w:t xml:space="preserve">   </w:t>
    </w:r>
    <w:r w:rsidR="00E27B0B">
      <w:rPr>
        <w:i/>
        <w:noProof/>
        <w:sz w:val="22"/>
        <w:szCs w:val="20"/>
        <w:lang w:val="fr-FR" w:eastAsia="pt-PT"/>
      </w:rPr>
      <w:t xml:space="preserve">            </w:t>
    </w:r>
    <w:r w:rsidR="006F3365" w:rsidRPr="006F3365">
      <w:rPr>
        <w:i/>
        <w:noProof/>
        <w:sz w:val="22"/>
        <w:szCs w:val="20"/>
        <w:lang w:val="fr-FR" w:eastAsia="pt-PT"/>
      </w:rPr>
      <w:t xml:space="preserve">   </w:t>
    </w:r>
    <w:r w:rsidR="006F3365" w:rsidRPr="006F3365">
      <w:rPr>
        <w:i/>
        <w:noProof/>
        <w:sz w:val="22"/>
        <w:szCs w:val="20"/>
        <w:lang w:val="pt-PT" w:eastAsia="pt-PT"/>
      </w:rPr>
      <w:drawing>
        <wp:inline distT="0" distB="0" distL="0" distR="0" wp14:anchorId="50F919DF" wp14:editId="7F626D54">
          <wp:extent cx="859790" cy="7683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365" w:rsidRPr="006F3365">
      <w:rPr>
        <w:i/>
        <w:noProof/>
        <w:sz w:val="22"/>
        <w:szCs w:val="20"/>
        <w:lang w:val="fr-FR" w:eastAsia="pt-PT"/>
      </w:rPr>
      <w:t xml:space="preserve">                                                                                                    </w:t>
    </w:r>
    <w:r w:rsidR="006F3365">
      <w:rPr>
        <w:i/>
        <w:noProof/>
        <w:sz w:val="22"/>
        <w:szCs w:val="20"/>
        <w:lang w:val="fr-FR" w:eastAsia="pt-PT"/>
      </w:rPr>
      <w:t xml:space="preserve">  </w:t>
    </w:r>
    <w:r w:rsidR="007079B1">
      <w:ptab w:relativeTo="margin" w:alignment="center" w:leader="none"/>
    </w:r>
  </w:p>
  <w:p w14:paraId="0DC6FF2D" w14:textId="77777777" w:rsidR="006F3365" w:rsidRDefault="006F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337B1"/>
    <w:rsid w:val="00034D1A"/>
    <w:rsid w:val="00034D3D"/>
    <w:rsid w:val="00047648"/>
    <w:rsid w:val="00051131"/>
    <w:rsid w:val="0007045C"/>
    <w:rsid w:val="00071C97"/>
    <w:rsid w:val="000C3BD8"/>
    <w:rsid w:val="000D0B61"/>
    <w:rsid w:val="000E0840"/>
    <w:rsid w:val="000E4EED"/>
    <w:rsid w:val="000F653E"/>
    <w:rsid w:val="001009FE"/>
    <w:rsid w:val="001020D0"/>
    <w:rsid w:val="00111001"/>
    <w:rsid w:val="00125146"/>
    <w:rsid w:val="00126E07"/>
    <w:rsid w:val="00134821"/>
    <w:rsid w:val="00151979"/>
    <w:rsid w:val="00152A23"/>
    <w:rsid w:val="001E608A"/>
    <w:rsid w:val="0021561E"/>
    <w:rsid w:val="00243C10"/>
    <w:rsid w:val="00247CCF"/>
    <w:rsid w:val="002558C5"/>
    <w:rsid w:val="0026717E"/>
    <w:rsid w:val="0028198C"/>
    <w:rsid w:val="002D7F3D"/>
    <w:rsid w:val="002D7F82"/>
    <w:rsid w:val="0032540B"/>
    <w:rsid w:val="00334DDB"/>
    <w:rsid w:val="00335B36"/>
    <w:rsid w:val="00342CBC"/>
    <w:rsid w:val="00350F04"/>
    <w:rsid w:val="0036242A"/>
    <w:rsid w:val="00374161"/>
    <w:rsid w:val="0037568D"/>
    <w:rsid w:val="00380BD0"/>
    <w:rsid w:val="00391ABA"/>
    <w:rsid w:val="00393010"/>
    <w:rsid w:val="003B09D7"/>
    <w:rsid w:val="003B13CD"/>
    <w:rsid w:val="003B2582"/>
    <w:rsid w:val="003B6FF2"/>
    <w:rsid w:val="003F3A78"/>
    <w:rsid w:val="0042083C"/>
    <w:rsid w:val="0045167F"/>
    <w:rsid w:val="004807C6"/>
    <w:rsid w:val="004C27C5"/>
    <w:rsid w:val="004C2C19"/>
    <w:rsid w:val="004C4481"/>
    <w:rsid w:val="004E2F32"/>
    <w:rsid w:val="004F60B0"/>
    <w:rsid w:val="00516C6F"/>
    <w:rsid w:val="00531FD6"/>
    <w:rsid w:val="00534DD4"/>
    <w:rsid w:val="00546715"/>
    <w:rsid w:val="005616F2"/>
    <w:rsid w:val="005626BD"/>
    <w:rsid w:val="00567ED2"/>
    <w:rsid w:val="00594339"/>
    <w:rsid w:val="00601335"/>
    <w:rsid w:val="00621CB0"/>
    <w:rsid w:val="00627D0D"/>
    <w:rsid w:val="00634B83"/>
    <w:rsid w:val="00643FC2"/>
    <w:rsid w:val="00664907"/>
    <w:rsid w:val="00667C7A"/>
    <w:rsid w:val="006833BD"/>
    <w:rsid w:val="00690809"/>
    <w:rsid w:val="006A0D23"/>
    <w:rsid w:val="006B15D1"/>
    <w:rsid w:val="006B51EE"/>
    <w:rsid w:val="006C06E5"/>
    <w:rsid w:val="006C6C02"/>
    <w:rsid w:val="006E243C"/>
    <w:rsid w:val="006F3365"/>
    <w:rsid w:val="007079B1"/>
    <w:rsid w:val="00712A0E"/>
    <w:rsid w:val="00750869"/>
    <w:rsid w:val="00752308"/>
    <w:rsid w:val="00766879"/>
    <w:rsid w:val="0079717B"/>
    <w:rsid w:val="007D4A86"/>
    <w:rsid w:val="007E1E36"/>
    <w:rsid w:val="007E2345"/>
    <w:rsid w:val="007F1DD8"/>
    <w:rsid w:val="007F6693"/>
    <w:rsid w:val="00823036"/>
    <w:rsid w:val="00827A76"/>
    <w:rsid w:val="008301C4"/>
    <w:rsid w:val="00831F6A"/>
    <w:rsid w:val="00845C1E"/>
    <w:rsid w:val="00853129"/>
    <w:rsid w:val="00857072"/>
    <w:rsid w:val="00861722"/>
    <w:rsid w:val="00874427"/>
    <w:rsid w:val="008C5217"/>
    <w:rsid w:val="008D0BFD"/>
    <w:rsid w:val="008E504A"/>
    <w:rsid w:val="0090477C"/>
    <w:rsid w:val="00933FE8"/>
    <w:rsid w:val="00945F1B"/>
    <w:rsid w:val="009E0D5D"/>
    <w:rsid w:val="00A1116B"/>
    <w:rsid w:val="00A1723C"/>
    <w:rsid w:val="00A311AA"/>
    <w:rsid w:val="00A5335A"/>
    <w:rsid w:val="00A57B23"/>
    <w:rsid w:val="00A630B4"/>
    <w:rsid w:val="00A750B2"/>
    <w:rsid w:val="00A911D7"/>
    <w:rsid w:val="00AA0A07"/>
    <w:rsid w:val="00AC3DD4"/>
    <w:rsid w:val="00AD6607"/>
    <w:rsid w:val="00AE3770"/>
    <w:rsid w:val="00AF6B4D"/>
    <w:rsid w:val="00B24A8C"/>
    <w:rsid w:val="00B51D79"/>
    <w:rsid w:val="00B64548"/>
    <w:rsid w:val="00B75493"/>
    <w:rsid w:val="00B869ED"/>
    <w:rsid w:val="00BB1D08"/>
    <w:rsid w:val="00BD0B9F"/>
    <w:rsid w:val="00BD1A70"/>
    <w:rsid w:val="00BD5667"/>
    <w:rsid w:val="00BE6BC8"/>
    <w:rsid w:val="00C71DCF"/>
    <w:rsid w:val="00C83C83"/>
    <w:rsid w:val="00CB6F54"/>
    <w:rsid w:val="00CD5C40"/>
    <w:rsid w:val="00CF1993"/>
    <w:rsid w:val="00CF3292"/>
    <w:rsid w:val="00D04A0D"/>
    <w:rsid w:val="00D12D80"/>
    <w:rsid w:val="00D1569C"/>
    <w:rsid w:val="00D25853"/>
    <w:rsid w:val="00D40E34"/>
    <w:rsid w:val="00D53CC2"/>
    <w:rsid w:val="00D6543B"/>
    <w:rsid w:val="00D65608"/>
    <w:rsid w:val="00DA2599"/>
    <w:rsid w:val="00DA5C24"/>
    <w:rsid w:val="00DD0C67"/>
    <w:rsid w:val="00DD3D12"/>
    <w:rsid w:val="00DF024D"/>
    <w:rsid w:val="00E14638"/>
    <w:rsid w:val="00E27B0B"/>
    <w:rsid w:val="00E4379A"/>
    <w:rsid w:val="00E44B4D"/>
    <w:rsid w:val="00E51FA0"/>
    <w:rsid w:val="00E52EF2"/>
    <w:rsid w:val="00EE7637"/>
    <w:rsid w:val="00EF0006"/>
    <w:rsid w:val="00F6046A"/>
    <w:rsid w:val="00F77070"/>
    <w:rsid w:val="00F879BF"/>
    <w:rsid w:val="00F9483E"/>
    <w:rsid w:val="00F96458"/>
    <w:rsid w:val="00FA14C0"/>
    <w:rsid w:val="00FA5A24"/>
    <w:rsid w:val="00FB0B4B"/>
    <w:rsid w:val="00FE1F91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E499A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4A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9B1"/>
    <w:pPr>
      <w:tabs>
        <w:tab w:val="clear" w:pos="284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B1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7079B1"/>
    <w:pPr>
      <w:tabs>
        <w:tab w:val="clear" w:pos="284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B1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C68F-ECDB-418D-B077-8F54C6F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4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ADB/BAD</Company>
  <LinksUpToDate>false</LinksUpToDate>
  <CharactersWithSpaces>5418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Tahseen Ali</cp:lastModifiedBy>
  <cp:revision>2</cp:revision>
  <cp:lastPrinted>2022-07-05T13:59:00Z</cp:lastPrinted>
  <dcterms:created xsi:type="dcterms:W3CDTF">2022-07-06T06:43:00Z</dcterms:created>
  <dcterms:modified xsi:type="dcterms:W3CDTF">2022-07-06T06:43:00Z</dcterms:modified>
</cp:coreProperties>
</file>