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REQUEST FOR EXPRESSIONS OF INTEREST</w:t>
      </w:r>
    </w:p>
    <w:p w:rsidR="00566FAB" w:rsidRP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(CONSULTANT SERVICES</w:t>
      </w:r>
      <w:r w:rsidR="00BA7A4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 xml:space="preserve"> – SELECTION OF FIRMS</w:t>
      </w:r>
      <w:r w:rsidRPr="00566FAB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)</w:t>
      </w:r>
    </w:p>
    <w:p w:rsidR="0032431F" w:rsidRDefault="0032431F" w:rsidP="001E39E5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  <w:highlight w:val="yellow"/>
        </w:rPr>
      </w:pPr>
    </w:p>
    <w:p w:rsidR="0032431F" w:rsidRDefault="0032431F" w:rsidP="000025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Republic of Tajikistan</w:t>
      </w:r>
    </w:p>
    <w:p w:rsidR="0032431F" w:rsidRDefault="0032431F" w:rsidP="00002509">
      <w:pPr>
        <w:suppressAutoHyphens/>
        <w:spacing w:after="0" w:line="240" w:lineRule="auto"/>
        <w:ind w:right="-279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J</w:t>
      </w: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oint </w:t>
      </w:r>
      <w:proofErr w:type="spellStart"/>
      <w:r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DB</w:t>
      </w:r>
      <w:proofErr w:type="spellEnd"/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GPE</w:t>
      </w: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project for support to implementation of the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ational education development strategy</w:t>
      </w:r>
    </w:p>
    <w:p w:rsidR="0032431F" w:rsidRPr="0032431F" w:rsidRDefault="0032431F" w:rsidP="000025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Education sector</w:t>
      </w:r>
    </w:p>
    <w:p w:rsidR="0032431F" w:rsidRPr="003141F6" w:rsidRDefault="0032431F" w:rsidP="0000250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Consultancy services </w:t>
      </w:r>
      <w:r w:rsidR="0038734D" w:rsidRPr="0038734D">
        <w:rPr>
          <w:rFonts w:ascii="Times New Roman" w:eastAsia="Calibri" w:hAnsi="Times New Roman" w:cs="Times New Roman"/>
          <w:spacing w:val="-2"/>
          <w:sz w:val="24"/>
          <w:szCs w:val="24"/>
        </w:rPr>
        <w:t>by Upgrading/Modernization of EMIS</w:t>
      </w:r>
    </w:p>
    <w:p w:rsidR="0032431F" w:rsidRPr="00086D33" w:rsidRDefault="00566FAB" w:rsidP="00002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8E7C45">
        <w:rPr>
          <w:rFonts w:ascii="Times New Roman" w:eastAsia="Times New Roman" w:hAnsi="Times New Roman" w:cs="Times New Roman"/>
          <w:spacing w:val="-2"/>
          <w:sz w:val="24"/>
          <w:szCs w:val="24"/>
        </w:rPr>
        <w:t>Mode</w:t>
      </w:r>
      <w:r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7C45">
        <w:rPr>
          <w:rFonts w:ascii="Times New Roman" w:eastAsia="Times New Roman" w:hAnsi="Times New Roman" w:cs="Times New Roman"/>
          <w:spacing w:val="-2"/>
          <w:sz w:val="24"/>
          <w:szCs w:val="24"/>
        </w:rPr>
        <w:t>of</w:t>
      </w:r>
      <w:r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7C45">
        <w:rPr>
          <w:rFonts w:ascii="Times New Roman" w:eastAsia="Times New Roman" w:hAnsi="Times New Roman" w:cs="Times New Roman"/>
          <w:spacing w:val="-2"/>
          <w:sz w:val="24"/>
          <w:szCs w:val="24"/>
        </w:rPr>
        <w:t>Financing</w:t>
      </w:r>
      <w:r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: </w:t>
      </w:r>
      <w:proofErr w:type="spellStart"/>
      <w:r w:rsidR="00086D33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="00086D33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086D33">
        <w:rPr>
          <w:rFonts w:ascii="Times New Roman" w:eastAsia="Calibri" w:hAnsi="Times New Roman" w:cs="Times New Roman"/>
          <w:spacing w:val="-2"/>
          <w:sz w:val="24"/>
          <w:szCs w:val="24"/>
        </w:rPr>
        <w:t>DB</w:t>
      </w:r>
      <w:proofErr w:type="spellEnd"/>
      <w:r w:rsidR="00086D33"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086D33">
        <w:rPr>
          <w:rFonts w:ascii="Times New Roman" w:eastAsia="Calibri" w:hAnsi="Times New Roman" w:cs="Times New Roman"/>
          <w:spacing w:val="-2"/>
          <w:sz w:val="24"/>
          <w:szCs w:val="24"/>
        </w:rPr>
        <w:t>Instalment Sale</w:t>
      </w:r>
      <w:r w:rsidR="00002509"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proofErr w:type="spellStart"/>
      <w:r w:rsidR="00086D33"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>IsDB</w:t>
      </w:r>
      <w:proofErr w:type="spellEnd"/>
      <w:r w:rsidR="00086D33"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Loan</w:t>
      </w:r>
      <w:r w:rsidR="00002509"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 w:rsidR="00086D33" w:rsidRPr="00086D33">
        <w:rPr>
          <w:rFonts w:ascii="Times New Roman" w:eastAsia="Times New Roman" w:hAnsi="Times New Roman" w:cs="Times New Roman"/>
          <w:spacing w:val="-2"/>
          <w:sz w:val="24"/>
          <w:szCs w:val="24"/>
        </w:rPr>
        <w:t>ISFD Loan and GPE</w:t>
      </w:r>
      <w:r w:rsidR="00086D3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Grant</w:t>
      </w:r>
    </w:p>
    <w:p w:rsidR="00566FAB" w:rsidRDefault="00566FAB" w:rsidP="000025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8E7C45">
        <w:rPr>
          <w:rFonts w:ascii="Times New Roman" w:eastAsia="Times New Roman" w:hAnsi="Times New Roman" w:cs="Times New Roman"/>
          <w:spacing w:val="-2"/>
          <w:sz w:val="24"/>
          <w:szCs w:val="24"/>
        </w:rPr>
        <w:t>Financing No.</w:t>
      </w:r>
      <w:r w:rsidR="0032431F" w:rsidRPr="0032431F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 w:rsidR="003243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2431F" w:rsidRPr="0032431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TJK-1025</w:t>
      </w:r>
    </w:p>
    <w:p w:rsidR="0032431F" w:rsidRPr="008E7C45" w:rsidRDefault="0032431F" w:rsidP="00566FAB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BA7A4A" w:rsidRPr="008E7C45" w:rsidRDefault="00566FAB" w:rsidP="0032431F">
      <w:pPr>
        <w:suppressAutoHyphens/>
        <w:spacing w:after="0" w:line="240" w:lineRule="auto"/>
        <w:ind w:right="-27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Government of the Republic of Tajikistan </w:t>
      </w:r>
      <w:r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has received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financing from the </w:t>
      </w:r>
      <w:r w:rsidR="00ED0CDD">
        <w:rPr>
          <w:rFonts w:ascii="Times New Roman" w:eastAsia="Calibri" w:hAnsi="Times New Roman" w:cs="Times New Roman"/>
          <w:spacing w:val="-2"/>
          <w:sz w:val="24"/>
          <w:szCs w:val="24"/>
        </w:rPr>
        <w:t>Islamic Development Bank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toward the cost of the </w:t>
      </w:r>
      <w:r w:rsidR="0032431F">
        <w:rPr>
          <w:rFonts w:ascii="Times New Roman" w:eastAsia="Calibri" w:hAnsi="Times New Roman" w:cs="Times New Roman"/>
          <w:spacing w:val="-2"/>
          <w:sz w:val="24"/>
          <w:szCs w:val="24"/>
        </w:rPr>
        <w:t>J</w:t>
      </w:r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oint </w:t>
      </w:r>
      <w:proofErr w:type="spellStart"/>
      <w:r w:rsidR="0032431F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32431F">
        <w:rPr>
          <w:rFonts w:ascii="Times New Roman" w:eastAsia="Calibri" w:hAnsi="Times New Roman" w:cs="Times New Roman"/>
          <w:spacing w:val="-2"/>
          <w:sz w:val="24"/>
          <w:szCs w:val="24"/>
        </w:rPr>
        <w:t>DB</w:t>
      </w:r>
      <w:proofErr w:type="spellEnd"/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/</w:t>
      </w:r>
      <w:r w:rsidR="0032431F">
        <w:rPr>
          <w:rFonts w:ascii="Times New Roman" w:eastAsia="Calibri" w:hAnsi="Times New Roman" w:cs="Times New Roman"/>
          <w:spacing w:val="-2"/>
          <w:sz w:val="24"/>
          <w:szCs w:val="24"/>
        </w:rPr>
        <w:t>GPE</w:t>
      </w:r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project for support to implementation of the </w:t>
      </w:r>
      <w:r w:rsidR="0032431F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="0032431F" w:rsidRPr="0032431F">
        <w:rPr>
          <w:rFonts w:ascii="Times New Roman" w:eastAsia="Calibri" w:hAnsi="Times New Roman" w:cs="Times New Roman"/>
          <w:spacing w:val="-2"/>
          <w:sz w:val="24"/>
          <w:szCs w:val="24"/>
        </w:rPr>
        <w:t>ational education development strategy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and intends to apply part of the proceeds for </w:t>
      </w:r>
      <w:r w:rsidR="00974CD0" w:rsidRPr="00974CD0">
        <w:rPr>
          <w:rFonts w:ascii="Times New Roman" w:eastAsia="Calibri" w:hAnsi="Times New Roman" w:cs="Times New Roman"/>
          <w:spacing w:val="-2"/>
          <w:sz w:val="24"/>
          <w:szCs w:val="24"/>
        </w:rPr>
        <w:t>said</w:t>
      </w:r>
      <w:r w:rsidR="00974CD0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consultant services.  </w:t>
      </w:r>
    </w:p>
    <w:p w:rsidR="00BA7A4A" w:rsidRPr="008E7C45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The services include</w:t>
      </w:r>
      <w:r w:rsidR="008779C7" w:rsidRPr="008779C7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38734D" w:rsidRPr="007C3039" w:rsidRDefault="0038734D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16"/>
          <w:szCs w:val="16"/>
        </w:rPr>
      </w:pPr>
    </w:p>
    <w:p w:rsidR="0038734D" w:rsidRPr="0038734D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3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38734D">
        <w:rPr>
          <w:rFonts w:ascii="Times New Roman" w:eastAsia="Calibri" w:hAnsi="Times New Roman" w:cs="Times New Roman"/>
          <w:sz w:val="24"/>
          <w:szCs w:val="24"/>
        </w:rPr>
        <w:t>eveloping/upgrading the existing EMIS (architecture design and hard/software), EMIS architecture design and hardware and software purchase;</w:t>
      </w:r>
    </w:p>
    <w:p w:rsidR="0038734D" w:rsidRPr="0038734D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3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38734D">
        <w:rPr>
          <w:rFonts w:ascii="Times New Roman" w:eastAsia="Calibri" w:hAnsi="Times New Roman" w:cs="Times New Roman"/>
          <w:sz w:val="24"/>
          <w:szCs w:val="24"/>
        </w:rPr>
        <w:t>eveloping an integrated EMIS Database;</w:t>
      </w:r>
    </w:p>
    <w:p w:rsidR="0038734D" w:rsidRPr="0038734D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34D">
        <w:rPr>
          <w:rFonts w:ascii="Times New Roman" w:eastAsia="Calibri" w:hAnsi="Times New Roman" w:cs="Times New Roman"/>
          <w:sz w:val="24"/>
          <w:szCs w:val="24"/>
        </w:rPr>
        <w:t>- development (DMA) and data reporting application (DRA);</w:t>
      </w:r>
    </w:p>
    <w:p w:rsidR="0038734D" w:rsidRPr="0038734D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34D">
        <w:rPr>
          <w:rFonts w:ascii="Times New Roman" w:eastAsia="Calibri" w:hAnsi="Times New Roman" w:cs="Times New Roman"/>
          <w:sz w:val="24"/>
          <w:szCs w:val="24"/>
        </w:rPr>
        <w:t>- DAA development;</w:t>
      </w:r>
    </w:p>
    <w:p w:rsidR="0038734D" w:rsidRPr="003F2AE3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A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2AE3">
        <w:rPr>
          <w:rFonts w:ascii="Times New Roman" w:eastAsia="Calibri" w:hAnsi="Times New Roman" w:cs="Times New Roman"/>
          <w:sz w:val="24"/>
          <w:szCs w:val="24"/>
        </w:rPr>
        <w:t>d</w:t>
      </w:r>
      <w:r w:rsidR="001E6615" w:rsidRPr="003F2AE3">
        <w:rPr>
          <w:rFonts w:ascii="Times New Roman" w:eastAsia="Calibri" w:hAnsi="Times New Roman" w:cs="Times New Roman"/>
          <w:sz w:val="24"/>
          <w:szCs w:val="24"/>
        </w:rPr>
        <w:t>eveloping dashboards</w:t>
      </w:r>
      <w:r w:rsidRPr="003F2A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734D" w:rsidRPr="003F2AE3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A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2AE3">
        <w:rPr>
          <w:rFonts w:ascii="Times New Roman" w:eastAsia="Calibri" w:hAnsi="Times New Roman" w:cs="Times New Roman"/>
          <w:sz w:val="24"/>
          <w:szCs w:val="24"/>
        </w:rPr>
        <w:t>e</w:t>
      </w:r>
      <w:r w:rsidR="003F2AE3" w:rsidRPr="003F2AE3">
        <w:rPr>
          <w:rFonts w:ascii="Times New Roman" w:eastAsia="Calibri" w:hAnsi="Times New Roman" w:cs="Times New Roman"/>
          <w:sz w:val="24"/>
          <w:szCs w:val="24"/>
        </w:rPr>
        <w:t>nhancing data quality by data collection mechanisms &amp; data validations/triangulations</w:t>
      </w:r>
      <w:r w:rsidRPr="003F2A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734D" w:rsidRDefault="0038734D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2AE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F2AE3" w:rsidRPr="003F2AE3">
        <w:rPr>
          <w:rFonts w:ascii="Times New Roman" w:eastAsia="Calibri" w:hAnsi="Times New Roman" w:cs="Times New Roman"/>
          <w:sz w:val="24"/>
          <w:szCs w:val="24"/>
        </w:rPr>
        <w:t xml:space="preserve">Capacity building HR and training staff at </w:t>
      </w:r>
      <w:proofErr w:type="spellStart"/>
      <w:r w:rsidR="003F2AE3" w:rsidRPr="003F2AE3">
        <w:rPr>
          <w:rFonts w:ascii="Times New Roman" w:eastAsia="Calibri" w:hAnsi="Times New Roman" w:cs="Times New Roman"/>
          <w:sz w:val="24"/>
          <w:szCs w:val="24"/>
        </w:rPr>
        <w:t>MoES</w:t>
      </w:r>
      <w:proofErr w:type="spellEnd"/>
      <w:r w:rsidR="003F2AE3" w:rsidRPr="003F2AE3">
        <w:rPr>
          <w:rFonts w:ascii="Times New Roman" w:eastAsia="Calibri" w:hAnsi="Times New Roman" w:cs="Times New Roman"/>
          <w:sz w:val="24"/>
          <w:szCs w:val="24"/>
        </w:rPr>
        <w:t xml:space="preserve"> and regions/districts/schools level</w:t>
      </w:r>
      <w:r w:rsidRPr="003F2AE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2509" w:rsidRDefault="00002509" w:rsidP="003873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2509" w:rsidRPr="00002509" w:rsidRDefault="00002509" w:rsidP="0000250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7C45">
        <w:rPr>
          <w:rFonts w:ascii="Times New Roman" w:hAnsi="Times New Roman"/>
          <w:spacing w:val="-2"/>
          <w:sz w:val="24"/>
          <w:szCs w:val="24"/>
        </w:rPr>
        <w:t>The detailed</w:t>
      </w:r>
      <w:r w:rsidRPr="00002509">
        <w:rPr>
          <w:rFonts w:ascii="Times New Roman" w:eastAsia="Calibri" w:hAnsi="Times New Roman" w:cs="Times New Roman"/>
          <w:sz w:val="24"/>
          <w:szCs w:val="24"/>
        </w:rPr>
        <w:t xml:space="preserve"> Terms of Reference (TOR) can be obtained at the address </w:t>
      </w:r>
      <w:r w:rsidRPr="009C73E1">
        <w:rPr>
          <w:rFonts w:ascii="Times New Roman" w:hAnsi="Times New Roman"/>
          <w:spacing w:val="-2"/>
          <w:sz w:val="24"/>
          <w:szCs w:val="24"/>
        </w:rPr>
        <w:t>given</w:t>
      </w:r>
      <w:r w:rsidRPr="00002509">
        <w:rPr>
          <w:rFonts w:ascii="Times New Roman" w:eastAsia="Calibri" w:hAnsi="Times New Roman" w:cs="Times New Roman"/>
          <w:sz w:val="24"/>
          <w:szCs w:val="24"/>
        </w:rPr>
        <w:t xml:space="preserve"> below.</w:t>
      </w:r>
    </w:p>
    <w:p w:rsidR="009C73E1" w:rsidRPr="002661CA" w:rsidRDefault="009C73E1" w:rsidP="009C73E1">
      <w:pPr>
        <w:suppressAutoHyphens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002509" w:rsidRPr="00086D33" w:rsidRDefault="00086D33" w:rsidP="00002509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Ministry of Education and Science of the Republic of Tajikistan invites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eligible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consulting firms (“Consultants”) to indicate their interest in providing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the 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services. Interested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onsultants must provide specific information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which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demonstrates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that there are 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>full qualifi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ed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to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perform</w:t>
      </w:r>
      <w:r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the services (brochures, description of similar assignments, experience in similar conditions, availability of appropriate skills among staff, etc.)</w:t>
      </w:r>
      <w:r w:rsidR="00002509" w:rsidRPr="00086D33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002509" w:rsidRPr="00086D33" w:rsidRDefault="00002509" w:rsidP="00002509">
      <w:pPr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16"/>
          <w:szCs w:val="16"/>
        </w:rPr>
      </w:pPr>
    </w:p>
    <w:p w:rsidR="00002509" w:rsidRPr="00B810D2" w:rsidRDefault="00B810D2" w:rsidP="0000250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The s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hortlisting criteria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are</w:t>
      </w:r>
      <w:r w:rsidR="00002509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:</w:t>
      </w:r>
    </w:p>
    <w:p w:rsidR="00002509" w:rsidRPr="00B810D2" w:rsidRDefault="00002509" w:rsidP="00942A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а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he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onsultant co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nforms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with the </w:t>
      </w:r>
      <w:proofErr w:type="spellStart"/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DB</w:t>
      </w:r>
      <w:proofErr w:type="spellEnd"/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eligibility rules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;</w:t>
      </w:r>
    </w:p>
    <w:p w:rsidR="00002509" w:rsidRPr="00B810D2" w:rsidRDefault="00002509" w:rsidP="00942A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he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onsulting firm must have extensive experience in information technology and information operations management in education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;</w:t>
      </w:r>
    </w:p>
    <w:p w:rsidR="00002509" w:rsidRPr="00B810D2" w:rsidRDefault="00002509" w:rsidP="00942A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Specific experience in creating EMIS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002509" w:rsidRPr="00B810D2" w:rsidRDefault="00002509" w:rsidP="00942A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he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onsulting firm must have experience in projects funded by IFIs of a similar nature and size, with proven knowledge of the terms of contract and procurement based on IFIs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002509" w:rsidRPr="00B810D2" w:rsidRDefault="00002509" w:rsidP="00942A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he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onsultant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shall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be free from conflicts of interest that </w:t>
      </w:r>
      <w:r w:rsidR="00B810D2">
        <w:rPr>
          <w:rFonts w:ascii="Times New Roman" w:eastAsia="Calibri" w:hAnsi="Times New Roman" w:cs="Times New Roman"/>
          <w:spacing w:val="-2"/>
          <w:sz w:val="24"/>
          <w:szCs w:val="24"/>
        </w:rPr>
        <w:t>give rise to</w:t>
      </w:r>
      <w:r w:rsidR="00B810D2"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 competitive advantage</w:t>
      </w: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. </w:t>
      </w:r>
    </w:p>
    <w:p w:rsidR="00BA7A4A" w:rsidRPr="00B810D2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</w:p>
    <w:p w:rsidR="00566FAB" w:rsidRDefault="00BA7A4A" w:rsidP="00234B32">
      <w:pPr>
        <w:suppressAutoHyphens/>
        <w:spacing w:after="0" w:line="240" w:lineRule="auto"/>
        <w:jc w:val="both"/>
        <w:rPr>
          <w:rFonts w:ascii="Times New Roman" w:hAnsi="Times New Roman"/>
          <w:spacing w:val="-2"/>
          <w:sz w:val="24"/>
        </w:rPr>
      </w:pPr>
      <w:r w:rsidRPr="008E7C45">
        <w:rPr>
          <w:rFonts w:ascii="Times New Roman" w:hAnsi="Times New Roman"/>
          <w:spacing w:val="-2"/>
          <w:sz w:val="24"/>
        </w:rPr>
        <w:t>The attention of interested Consultants is drawn to Paragraphs, 1.23, and 1.24 of the Guidelines for Procurement of Consultant Services under Islamic Development Bank Project Financing</w:t>
      </w:r>
      <w:r w:rsidR="00EA537C" w:rsidRPr="008E7C45">
        <w:rPr>
          <w:rFonts w:ascii="Times New Roman" w:hAnsi="Times New Roman"/>
          <w:spacing w:val="-2"/>
          <w:sz w:val="24"/>
        </w:rPr>
        <w:t xml:space="preserve"> (the “Procurement Guidelines”)</w:t>
      </w:r>
      <w:r w:rsidRPr="008E7C45">
        <w:rPr>
          <w:rFonts w:ascii="Times New Roman" w:hAnsi="Times New Roman"/>
          <w:spacing w:val="-2"/>
          <w:sz w:val="24"/>
        </w:rPr>
        <w:t>, setting for</w:t>
      </w:r>
      <w:r w:rsidR="00A57540" w:rsidRPr="00A57540">
        <w:rPr>
          <w:rFonts w:ascii="Times New Roman" w:hAnsi="Times New Roman"/>
          <w:spacing w:val="-2"/>
          <w:sz w:val="24"/>
        </w:rPr>
        <w:t xml:space="preserve"> </w:t>
      </w:r>
      <w:r w:rsidRPr="008E7C45">
        <w:rPr>
          <w:rFonts w:ascii="Times New Roman" w:hAnsi="Times New Roman"/>
          <w:spacing w:val="-2"/>
          <w:sz w:val="24"/>
        </w:rPr>
        <w:t>th</w:t>
      </w:r>
      <w:r w:rsidR="00A57540">
        <w:rPr>
          <w:rFonts w:ascii="Times New Roman" w:hAnsi="Times New Roman"/>
          <w:spacing w:val="-2"/>
          <w:sz w:val="24"/>
        </w:rPr>
        <w:t>e</w:t>
      </w:r>
      <w:r w:rsidRPr="008E7C45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8E7C45">
        <w:rPr>
          <w:rFonts w:ascii="Times New Roman" w:hAnsi="Times New Roman"/>
          <w:spacing w:val="-2"/>
          <w:sz w:val="24"/>
        </w:rPr>
        <w:t>IsDB’s</w:t>
      </w:r>
      <w:proofErr w:type="spellEnd"/>
      <w:r w:rsidRPr="008E7C45">
        <w:rPr>
          <w:rFonts w:ascii="Times New Roman" w:hAnsi="Times New Roman"/>
          <w:spacing w:val="-2"/>
          <w:sz w:val="24"/>
        </w:rPr>
        <w:t xml:space="preserve"> policy on conflict of interest.</w:t>
      </w:r>
      <w:r w:rsidRPr="001D70EB">
        <w:rPr>
          <w:rFonts w:ascii="Times New Roman" w:hAnsi="Times New Roman"/>
          <w:spacing w:val="-2"/>
          <w:sz w:val="24"/>
        </w:rPr>
        <w:t xml:space="preserve">  </w:t>
      </w:r>
    </w:p>
    <w:p w:rsidR="00BA7A4A" w:rsidRPr="00566FAB" w:rsidRDefault="00BA7A4A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566FAB" w:rsidRDefault="00566FAB" w:rsidP="00234B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FAB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Consultants may </w:t>
      </w:r>
      <w:r w:rsidR="00EA537C">
        <w:rPr>
          <w:rFonts w:ascii="Times New Roman" w:hAnsi="Times New Roman"/>
          <w:spacing w:val="-2"/>
          <w:sz w:val="24"/>
        </w:rPr>
        <w:t>associate with other firms to enhance their qualifications</w:t>
      </w:r>
      <w:r w:rsidR="00EA537C" w:rsidRPr="001C4752">
        <w:rPr>
          <w:rFonts w:ascii="Times New Roman" w:hAnsi="Times New Roman"/>
          <w:sz w:val="24"/>
          <w:szCs w:val="24"/>
        </w:rPr>
        <w:t xml:space="preserve">, but should </w:t>
      </w:r>
      <w:r w:rsidR="00EA537C">
        <w:rPr>
          <w:rFonts w:ascii="Times New Roman" w:hAnsi="Times New Roman"/>
          <w:sz w:val="24"/>
          <w:szCs w:val="24"/>
        </w:rPr>
        <w:t xml:space="preserve">indicate </w:t>
      </w:r>
      <w:r w:rsidR="00EA537C" w:rsidRPr="001C4752">
        <w:rPr>
          <w:rFonts w:ascii="Times New Roman" w:hAnsi="Times New Roman"/>
          <w:sz w:val="24"/>
          <w:szCs w:val="24"/>
        </w:rPr>
        <w:t xml:space="preserve">clearly whether the association is in the form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>oint</w:t>
      </w:r>
      <w:r w:rsidR="00EA537C">
        <w:rPr>
          <w:rFonts w:ascii="Times New Roman" w:hAnsi="Times New Roman"/>
          <w:sz w:val="24"/>
          <w:szCs w:val="24"/>
        </w:rPr>
        <w:t xml:space="preserve"> 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 </w:t>
      </w:r>
      <w:r w:rsidR="00EA537C">
        <w:rPr>
          <w:rFonts w:ascii="Times New Roman" w:hAnsi="Times New Roman"/>
          <w:sz w:val="24"/>
          <w:szCs w:val="24"/>
        </w:rPr>
        <w:t>and/</w:t>
      </w:r>
      <w:r w:rsidR="00EA537C" w:rsidRPr="001C4752">
        <w:rPr>
          <w:rFonts w:ascii="Times New Roman" w:hAnsi="Times New Roman"/>
          <w:sz w:val="24"/>
          <w:szCs w:val="24"/>
        </w:rPr>
        <w:t xml:space="preserve">or </w:t>
      </w:r>
      <w:r w:rsidR="00EA537C">
        <w:rPr>
          <w:rFonts w:ascii="Times New Roman" w:hAnsi="Times New Roman"/>
          <w:sz w:val="24"/>
          <w:szCs w:val="24"/>
        </w:rPr>
        <w:t>a</w:t>
      </w:r>
      <w:r w:rsidR="00EA537C" w:rsidRPr="001C4752">
        <w:rPr>
          <w:rFonts w:ascii="Times New Roman" w:hAnsi="Times New Roman"/>
          <w:sz w:val="24"/>
          <w:szCs w:val="24"/>
        </w:rPr>
        <w:t xml:space="preserve"> </w:t>
      </w:r>
      <w:r w:rsidR="00EA537C">
        <w:rPr>
          <w:rFonts w:ascii="Times New Roman" w:hAnsi="Times New Roman"/>
          <w:sz w:val="24"/>
          <w:szCs w:val="24"/>
        </w:rPr>
        <w:t>sub-consultancy</w:t>
      </w:r>
      <w:r w:rsidR="00EA537C" w:rsidRPr="001C4752">
        <w:rPr>
          <w:rFonts w:ascii="Times New Roman" w:hAnsi="Times New Roman"/>
          <w:sz w:val="24"/>
          <w:szCs w:val="24"/>
        </w:rPr>
        <w:t xml:space="preserve">. In the case of a </w:t>
      </w:r>
      <w:r w:rsidR="00EA537C">
        <w:rPr>
          <w:rFonts w:ascii="Times New Roman" w:hAnsi="Times New Roman"/>
          <w:sz w:val="24"/>
          <w:szCs w:val="24"/>
        </w:rPr>
        <w:t>j</w:t>
      </w:r>
      <w:r w:rsidR="00EA537C" w:rsidRPr="001C4752">
        <w:rPr>
          <w:rFonts w:ascii="Times New Roman" w:hAnsi="Times New Roman"/>
          <w:sz w:val="24"/>
          <w:szCs w:val="24"/>
        </w:rPr>
        <w:t xml:space="preserve">oint </w:t>
      </w:r>
      <w:r w:rsidR="00EA537C">
        <w:rPr>
          <w:rFonts w:ascii="Times New Roman" w:hAnsi="Times New Roman"/>
          <w:sz w:val="24"/>
          <w:szCs w:val="24"/>
        </w:rPr>
        <w:t>v</w:t>
      </w:r>
      <w:r w:rsidR="00EA537C" w:rsidRPr="001C4752">
        <w:rPr>
          <w:rFonts w:ascii="Times New Roman" w:hAnsi="Times New Roman"/>
          <w:sz w:val="24"/>
          <w:szCs w:val="24"/>
        </w:rPr>
        <w:t xml:space="preserve">enture, all the partners in </w:t>
      </w:r>
      <w:r w:rsidR="00EA537C">
        <w:rPr>
          <w:rFonts w:ascii="Times New Roman" w:hAnsi="Times New Roman"/>
          <w:sz w:val="24"/>
          <w:szCs w:val="24"/>
        </w:rPr>
        <w:t xml:space="preserve">the joint venture </w:t>
      </w:r>
      <w:r w:rsidR="00EA537C" w:rsidRPr="001C4752">
        <w:rPr>
          <w:rFonts w:ascii="Times New Roman" w:hAnsi="Times New Roman"/>
          <w:sz w:val="24"/>
          <w:szCs w:val="24"/>
        </w:rPr>
        <w:t>shall be jointly and severally liable for the entire contract</w:t>
      </w:r>
      <w:r w:rsidR="00EA537C">
        <w:rPr>
          <w:rFonts w:ascii="Times New Roman" w:hAnsi="Times New Roman"/>
          <w:sz w:val="24"/>
          <w:szCs w:val="24"/>
        </w:rPr>
        <w:t>,</w:t>
      </w:r>
      <w:r w:rsidR="00EA537C" w:rsidRPr="001C4752">
        <w:rPr>
          <w:rFonts w:ascii="Times New Roman" w:hAnsi="Times New Roman"/>
          <w:sz w:val="24"/>
          <w:szCs w:val="24"/>
        </w:rPr>
        <w:t xml:space="preserve"> if selected</w:t>
      </w:r>
      <w:r w:rsidRPr="00566F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6FAB" w:rsidRPr="00566FAB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8E7C45" w:rsidRDefault="00B810D2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810D2">
        <w:rPr>
          <w:rFonts w:ascii="Times New Roman" w:eastAsia="Calibri" w:hAnsi="Times New Roman" w:cs="Times New Roman"/>
          <w:spacing w:val="-2"/>
          <w:sz w:val="24"/>
          <w:szCs w:val="24"/>
        </w:rPr>
        <w:t>The consultant will be selected from an international open shortlist using the quality and cost selection method set out in the Procurement Guide</w:t>
      </w:r>
      <w:r w:rsidR="00566FAB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Interested consultants may obtain further information at the address below during office hours </w:t>
      </w:r>
      <w:r w:rsidR="00411712" w:rsidRPr="00411712">
        <w:rPr>
          <w:rFonts w:ascii="Times New Roman" w:eastAsia="Calibri" w:hAnsi="Times New Roman" w:cs="Times New Roman"/>
          <w:spacing w:val="-2"/>
          <w:sz w:val="24"/>
          <w:szCs w:val="24"/>
        </w:rPr>
        <w:t>from 09:00 to 17:00 local time</w:t>
      </w:r>
      <w:r w:rsidR="00A57540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566FAB" w:rsidRPr="008E7C45" w:rsidRDefault="00566FAB" w:rsidP="00234B3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Expressions of interest </w:t>
      </w:r>
      <w:r w:rsidR="005357BD" w:rsidRPr="005357B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English and Russian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must be delivered </w:t>
      </w:r>
      <w:r w:rsidR="00EA537C"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in a written form 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to the address below </w:t>
      </w:r>
      <w:r w:rsidR="00EA537C" w:rsidRPr="008E7C45">
        <w:rPr>
          <w:rFonts w:ascii="Times New Roman" w:hAnsi="Times New Roman"/>
          <w:spacing w:val="-2"/>
          <w:sz w:val="24"/>
        </w:rPr>
        <w:t xml:space="preserve">(in person, or by </w:t>
      </w:r>
      <w:r w:rsidR="00D86B1C" w:rsidRPr="00D86B1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postal </w:t>
      </w:r>
      <w:r w:rsidR="00EA537C" w:rsidRPr="008E7C45">
        <w:rPr>
          <w:rFonts w:ascii="Times New Roman" w:hAnsi="Times New Roman"/>
          <w:spacing w:val="-2"/>
          <w:sz w:val="24"/>
        </w:rPr>
        <w:t xml:space="preserve">mail, or by e-mail) </w:t>
      </w:r>
      <w:r w:rsidR="0044616A">
        <w:rPr>
          <w:rFonts w:ascii="Times New Roman" w:eastAsia="Calibri" w:hAnsi="Times New Roman" w:cs="Times New Roman"/>
          <w:spacing w:val="-2"/>
          <w:sz w:val="24"/>
          <w:szCs w:val="24"/>
        </w:rPr>
        <w:t>by</w:t>
      </w:r>
      <w:r w:rsidR="0044616A" w:rsidRPr="0044616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584B13" w:rsidRPr="00584B13">
        <w:rPr>
          <w:rFonts w:ascii="Times New Roman" w:eastAsia="Calibri" w:hAnsi="Times New Roman" w:cs="Times New Roman"/>
          <w:spacing w:val="-2"/>
          <w:sz w:val="24"/>
          <w:szCs w:val="24"/>
        </w:rPr>
        <w:t>Ma</w:t>
      </w:r>
      <w:r w:rsidR="00D51F02">
        <w:rPr>
          <w:rFonts w:ascii="Times New Roman" w:eastAsia="Calibri" w:hAnsi="Times New Roman" w:cs="Times New Roman"/>
          <w:spacing w:val="-2"/>
          <w:sz w:val="24"/>
          <w:szCs w:val="24"/>
        </w:rPr>
        <w:t>y</w:t>
      </w:r>
      <w:r w:rsidR="00584B13" w:rsidRPr="00584B1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D51F02" w:rsidRPr="00D51F02">
        <w:rPr>
          <w:rFonts w:ascii="Times New Roman" w:eastAsia="Calibri" w:hAnsi="Times New Roman" w:cs="Times New Roman"/>
          <w:spacing w:val="-2"/>
          <w:sz w:val="24"/>
          <w:szCs w:val="24"/>
        </w:rPr>
        <w:t>12</w:t>
      </w:r>
      <w:r w:rsidR="00584B13" w:rsidRPr="00584B13">
        <w:rPr>
          <w:rFonts w:ascii="Times New Roman" w:eastAsia="Calibri" w:hAnsi="Times New Roman" w:cs="Times New Roman"/>
          <w:spacing w:val="-2"/>
          <w:sz w:val="24"/>
          <w:szCs w:val="24"/>
        </w:rPr>
        <w:t>, 2022</w:t>
      </w:r>
      <w:r w:rsidRPr="008E7C45">
        <w:rPr>
          <w:rFonts w:ascii="Times New Roman" w:eastAsia="Calibri" w:hAnsi="Times New Roman" w:cs="Times New Roman"/>
          <w:spacing w:val="-2"/>
          <w:sz w:val="24"/>
          <w:szCs w:val="24"/>
        </w:rPr>
        <w:t>.</w:t>
      </w:r>
    </w:p>
    <w:p w:rsidR="00411712" w:rsidRDefault="00411712" w:rsidP="00411712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002509" w:rsidRPr="009A29A2" w:rsidRDefault="00002509" w:rsidP="00002509">
      <w:pPr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F70587" w:rsidRDefault="00F70587" w:rsidP="00002509">
      <w:pPr>
        <w:tabs>
          <w:tab w:val="left" w:pos="6720"/>
        </w:tabs>
        <w:suppressAutoHyphens/>
        <w:spacing w:after="0" w:line="240" w:lineRule="auto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F70587">
        <w:rPr>
          <w:rFonts w:ascii="Times New Roman" w:eastAsia="Calibri" w:hAnsi="Times New Roman" w:cs="Times New Roman"/>
          <w:spacing w:val="-2"/>
          <w:sz w:val="24"/>
          <w:szCs w:val="24"/>
        </w:rPr>
        <w:t>Ministry of Education and Science of the Republic of Tajikistan</w:t>
      </w:r>
    </w:p>
    <w:p w:rsidR="00002509" w:rsidRPr="009A29A2" w:rsidRDefault="009A29A2" w:rsidP="00002509">
      <w:pPr>
        <w:tabs>
          <w:tab w:val="left" w:pos="6720"/>
        </w:tabs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Attention B.B. </w:t>
      </w:r>
      <w:proofErr w:type="spellStart"/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Sattori</w:t>
      </w:r>
      <w:proofErr w:type="spellEnd"/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, Executive Director PMU</w:t>
      </w:r>
      <w:r w:rsidR="00002509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ab/>
      </w:r>
    </w:p>
    <w:p w:rsidR="00002509" w:rsidRPr="009A29A2" w:rsidRDefault="00002509" w:rsidP="00002509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734000, </w:t>
      </w:r>
      <w:r w:rsidR="009A29A2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Republic of Tajikistan</w:t>
      </w:r>
    </w:p>
    <w:p w:rsidR="00002509" w:rsidRPr="009A29A2" w:rsidRDefault="009A29A2" w:rsidP="00002509">
      <w:pPr>
        <w:spacing w:after="0" w:line="240" w:lineRule="auto"/>
        <w:rPr>
          <w:rFonts w:ascii="Times New Roman" w:eastAsia="Calibri" w:hAnsi="Times New Roman" w:cs="Times New Roman"/>
          <w:iCs/>
          <w:spacing w:val="-2"/>
          <w:sz w:val="24"/>
          <w:szCs w:val="24"/>
        </w:rPr>
      </w:pPr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Dushanbe, </w:t>
      </w:r>
      <w:proofErr w:type="spellStart"/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Rudaki</w:t>
      </w:r>
      <w:proofErr w:type="spellEnd"/>
      <w:r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Avenue 149</w:t>
      </w:r>
      <w:r w:rsidR="00002509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Tel</w:t>
      </w:r>
      <w:r w:rsidR="00002509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: (992 37) 227 32 57, 227 32 79  </w:t>
      </w:r>
    </w:p>
    <w:p w:rsidR="00002509" w:rsidRPr="009A29A2" w:rsidRDefault="009A29A2" w:rsidP="000E0CEE">
      <w:pPr>
        <w:spacing w:after="0" w:line="240" w:lineRule="auto"/>
        <w:ind w:right="-127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pacing w:val="-2"/>
          <w:sz w:val="24"/>
          <w:szCs w:val="24"/>
        </w:rPr>
        <w:t>E-mail</w:t>
      </w:r>
      <w:r w:rsidR="00002509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: </w:t>
      </w:r>
      <w:hyperlink r:id="rId5" w:history="1">
        <w:r w:rsidR="00F70587" w:rsidRPr="001958FF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SBmohamad</w:t>
        </w:r>
        <w:r w:rsidR="00F70587" w:rsidRPr="00F70587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@</w:t>
        </w:r>
        <w:r w:rsidR="00F70587" w:rsidRPr="001958FF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idb</w:t>
        </w:r>
        <w:r w:rsidR="00F70587" w:rsidRPr="00F70587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-</w:t>
        </w:r>
        <w:r w:rsidR="00F70587" w:rsidRPr="001958FF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school</w:t>
        </w:r>
        <w:r w:rsidR="00F70587" w:rsidRPr="00F70587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.</w:t>
        </w:r>
        <w:r w:rsidR="00F70587" w:rsidRPr="001958FF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tj</w:t>
        </w:r>
      </w:hyperlink>
      <w:r w:rsidR="00F70587" w:rsidRPr="00F70587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,</w:t>
      </w:r>
      <w:r w:rsidR="00D86B1C" w:rsidRPr="00D86B1C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</w:t>
      </w:r>
      <w:hyperlink r:id="rId6" w:history="1">
        <w:r w:rsidR="000E0CEE" w:rsidRPr="00D05EE1">
          <w:rPr>
            <w:rStyle w:val="a5"/>
            <w:rFonts w:ascii="Times New Roman" w:hAnsi="Times New Roman" w:cs="Times New Roman"/>
            <w:sz w:val="24"/>
            <w:szCs w:val="24"/>
          </w:rPr>
          <w:t>sbmohammad</w:t>
        </w:r>
        <w:r w:rsidR="000E0CEE" w:rsidRPr="00D05DD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E0CEE" w:rsidRPr="00D05EE1">
          <w:rPr>
            <w:rStyle w:val="a5"/>
            <w:rFonts w:ascii="Times New Roman" w:hAnsi="Times New Roman" w:cs="Times New Roman"/>
            <w:sz w:val="24"/>
            <w:szCs w:val="24"/>
          </w:rPr>
          <w:t>school</w:t>
        </w:r>
        <w:r w:rsidR="000E0CEE" w:rsidRPr="00D05DD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E0CEE" w:rsidRPr="00D05EE1">
          <w:rPr>
            <w:rStyle w:val="a5"/>
            <w:rFonts w:ascii="Times New Roman" w:hAnsi="Times New Roman" w:cs="Times New Roman"/>
            <w:sz w:val="24"/>
            <w:szCs w:val="24"/>
          </w:rPr>
          <w:t>tj</w:t>
        </w:r>
        <w:r w:rsidR="000E0CEE" w:rsidRPr="00D05DD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0E0CEE" w:rsidRPr="00D05EE1">
          <w:rPr>
            <w:rStyle w:val="a5"/>
            <w:rFonts w:ascii="Times New Roman" w:hAnsi="Times New Roman" w:cs="Times New Roman"/>
            <w:sz w:val="24"/>
            <w:szCs w:val="24"/>
          </w:rPr>
          <w:t>gmail</w:t>
        </w:r>
        <w:r w:rsidR="000E0CEE" w:rsidRPr="00D05DD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0E0CEE" w:rsidRPr="00D05EE1"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</w:hyperlink>
      <w:r w:rsidR="000E0CEE" w:rsidRPr="000E0CEE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D86B1C" w:rsidRPr="00D86B1C">
        <w:rPr>
          <w:rFonts w:ascii="Times New Roman" w:eastAsia="Calibri" w:hAnsi="Times New Roman" w:cs="Times New Roman"/>
          <w:spacing w:val="-2"/>
          <w:sz w:val="24"/>
          <w:szCs w:val="24"/>
        </w:rPr>
        <w:t>with copy the</w:t>
      </w:r>
      <w:r w:rsidR="00D86B1C" w:rsidRPr="005C3515">
        <w:rPr>
          <w:rFonts w:cs="Helv"/>
        </w:rPr>
        <w:t xml:space="preserve"> </w:t>
      </w:r>
      <w:hyperlink r:id="rId7" w:history="1">
        <w:r w:rsidR="000251B1" w:rsidRPr="00646BD7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Faridun</w:t>
        </w:r>
        <w:r w:rsidR="000251B1" w:rsidRPr="00646BD7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  <w:lang w:val="ru-RU"/>
          </w:rPr>
          <w:t>_</w:t>
        </w:r>
        <w:r w:rsidR="000251B1" w:rsidRPr="00646BD7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tj</w:t>
        </w:r>
        <w:r w:rsidR="000251B1" w:rsidRPr="00646BD7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  <w:lang w:val="ru-RU"/>
          </w:rPr>
          <w:t>@</w:t>
        </w:r>
        <w:r w:rsidR="000251B1" w:rsidRPr="00646BD7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list</w:t>
        </w:r>
        <w:r w:rsidR="000251B1" w:rsidRPr="00646BD7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  <w:lang w:val="ru-RU"/>
          </w:rPr>
          <w:t>.</w:t>
        </w:r>
        <w:r w:rsidR="000251B1" w:rsidRPr="00646BD7">
          <w:rPr>
            <w:rStyle w:val="a5"/>
            <w:rFonts w:ascii="Times New Roman" w:eastAsia="Calibri" w:hAnsi="Times New Roman" w:cs="Times New Roman"/>
            <w:iCs/>
            <w:spacing w:val="-2"/>
            <w:sz w:val="24"/>
            <w:szCs w:val="24"/>
          </w:rPr>
          <w:t>ru</w:t>
        </w:r>
      </w:hyperlink>
      <w:bookmarkStart w:id="0" w:name="_GoBack"/>
      <w:bookmarkEnd w:id="0"/>
      <w:r w:rsidR="00002509" w:rsidRPr="009A29A2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   </w:t>
      </w:r>
    </w:p>
    <w:p w:rsidR="00566FAB" w:rsidRPr="009A29A2" w:rsidRDefault="00566FAB" w:rsidP="00002509">
      <w:pPr>
        <w:tabs>
          <w:tab w:val="left" w:pos="6720"/>
        </w:tabs>
        <w:suppressAutoHyphens/>
        <w:spacing w:after="0" w:line="240" w:lineRule="auto"/>
        <w:ind w:left="720" w:hanging="720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sectPr w:rsidR="00566FAB" w:rsidRPr="009A2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4D"/>
    <w:rsid w:val="00002509"/>
    <w:rsid w:val="0002164D"/>
    <w:rsid w:val="000251B1"/>
    <w:rsid w:val="00086D33"/>
    <w:rsid w:val="000E0CEE"/>
    <w:rsid w:val="001A5254"/>
    <w:rsid w:val="001E39E5"/>
    <w:rsid w:val="001E6615"/>
    <w:rsid w:val="002136F5"/>
    <w:rsid w:val="002252AF"/>
    <w:rsid w:val="00234B32"/>
    <w:rsid w:val="00236989"/>
    <w:rsid w:val="002570FC"/>
    <w:rsid w:val="002661CA"/>
    <w:rsid w:val="003141F6"/>
    <w:rsid w:val="0032431F"/>
    <w:rsid w:val="0038734D"/>
    <w:rsid w:val="003F2AE3"/>
    <w:rsid w:val="00411712"/>
    <w:rsid w:val="0044616A"/>
    <w:rsid w:val="005357BD"/>
    <w:rsid w:val="00566FAB"/>
    <w:rsid w:val="00584B13"/>
    <w:rsid w:val="005E21C5"/>
    <w:rsid w:val="00753FA9"/>
    <w:rsid w:val="007C3039"/>
    <w:rsid w:val="008779C7"/>
    <w:rsid w:val="008E7C45"/>
    <w:rsid w:val="00942AD0"/>
    <w:rsid w:val="00974CD0"/>
    <w:rsid w:val="009A29A2"/>
    <w:rsid w:val="009C73E1"/>
    <w:rsid w:val="00A37021"/>
    <w:rsid w:val="00A57540"/>
    <w:rsid w:val="00AD3A53"/>
    <w:rsid w:val="00B810D2"/>
    <w:rsid w:val="00BA7A4A"/>
    <w:rsid w:val="00D51F02"/>
    <w:rsid w:val="00D6104A"/>
    <w:rsid w:val="00D86B1C"/>
    <w:rsid w:val="00EA537C"/>
    <w:rsid w:val="00ED0CDD"/>
    <w:rsid w:val="00F6574D"/>
    <w:rsid w:val="00F70587"/>
    <w:rsid w:val="00F8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79B5F-18E4-4092-8B23-B345CA8E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A4A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8779C7"/>
  </w:style>
  <w:style w:type="character" w:styleId="a5">
    <w:name w:val="Hyperlink"/>
    <w:basedOn w:val="a0"/>
    <w:uiPriority w:val="99"/>
    <w:unhideWhenUsed/>
    <w:rsid w:val="00411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ridun_tj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mohammad.school.tj@gmail.com" TargetMode="External"/><Relationship Id="rId5" Type="http://schemas.openxmlformats.org/officeDocument/2006/relationships/hyperlink" Target="mailto:SBmohamad@idb-school.t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Admin</cp:lastModifiedBy>
  <cp:revision>23</cp:revision>
  <cp:lastPrinted>2019-03-25T05:15:00Z</cp:lastPrinted>
  <dcterms:created xsi:type="dcterms:W3CDTF">2020-02-13T06:22:00Z</dcterms:created>
  <dcterms:modified xsi:type="dcterms:W3CDTF">2022-04-21T04:17:00Z</dcterms:modified>
</cp:coreProperties>
</file>