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INTERNATIONAL COMPETITIVE BIDDING (ICB/MC)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Tender No: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KN/KSADP/W/B.1.1/01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Financing: ISLAMIC DEVELOPMENT BANK Istisna’a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Financing Agreement No. : NGA 1007</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COUNTRY:</w:t>
      </w:r>
      <w:r w:rsidDel="00000000" w:rsidR="00000000" w:rsidRPr="00000000">
        <w:rPr>
          <w:rtl w:val="0"/>
        </w:rPr>
        <w:t xml:space="preserve"> FEDERAL REPUBLIC OF NIGERIA</w:t>
      </w:r>
    </w:p>
    <w:p w:rsidR="00000000" w:rsidDel="00000000" w:rsidP="00000000" w:rsidRDefault="00000000" w:rsidRPr="00000000" w14:paraId="00000009">
      <w:pPr>
        <w:rPr/>
      </w:pPr>
      <w:r w:rsidDel="00000000" w:rsidR="00000000" w:rsidRPr="00000000">
        <w:rPr>
          <w:b w:val="1"/>
          <w:rtl w:val="0"/>
        </w:rPr>
        <w:t xml:space="preserve">NAME OF PROJECT:</w:t>
      </w:r>
      <w:r w:rsidDel="00000000" w:rsidR="00000000" w:rsidRPr="00000000">
        <w:rPr>
          <w:rtl w:val="0"/>
        </w:rPr>
        <w:t xml:space="preserve"> KANO STATE AGRO-PASTORAL DEVELOPMENT PROJECT</w:t>
      </w:r>
    </w:p>
    <w:p w:rsidR="00000000" w:rsidDel="00000000" w:rsidP="00000000" w:rsidRDefault="00000000" w:rsidRPr="00000000" w14:paraId="0000000A">
      <w:pPr>
        <w:rPr>
          <w:i w:val="1"/>
        </w:rPr>
      </w:pPr>
      <w:r w:rsidDel="00000000" w:rsidR="00000000" w:rsidRPr="00000000">
        <w:rPr>
          <w:b w:val="1"/>
          <w:rtl w:val="0"/>
        </w:rPr>
        <w:t xml:space="preserve">SECTOR:</w:t>
      </w:r>
      <w:r w:rsidDel="00000000" w:rsidR="00000000" w:rsidRPr="00000000">
        <w:rPr>
          <w:rtl w:val="0"/>
        </w:rPr>
        <w:t xml:space="preserve"> AGRICULTURE</w:t>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PROCUREMENT FOR WORKS</w:t>
      </w:r>
    </w:p>
    <w:p w:rsidR="00000000" w:rsidDel="00000000" w:rsidP="00000000" w:rsidRDefault="00000000" w:rsidRPr="00000000" w14:paraId="0000000C">
      <w:pPr>
        <w:rPr/>
      </w:pPr>
      <w:r w:rsidDel="00000000" w:rsidR="00000000" w:rsidRPr="00000000">
        <w:rPr>
          <w:b w:val="1"/>
          <w:rtl w:val="0"/>
        </w:rPr>
        <w:t xml:space="preserve">MODE OF FINANCING:</w:t>
      </w:r>
      <w:r w:rsidDel="00000000" w:rsidR="00000000" w:rsidRPr="00000000">
        <w:rPr>
          <w:i w:val="1"/>
          <w:rtl w:val="0"/>
        </w:rPr>
        <w:t xml:space="preserve"> </w:t>
      </w:r>
      <w:r w:rsidDel="00000000" w:rsidR="00000000" w:rsidRPr="00000000">
        <w:rPr>
          <w:rtl w:val="0"/>
        </w:rPr>
        <w:t xml:space="preserve">IsDB Istisna’a</w:t>
      </w:r>
    </w:p>
    <w:p w:rsidR="00000000" w:rsidDel="00000000" w:rsidP="00000000" w:rsidRDefault="00000000" w:rsidRPr="00000000" w14:paraId="0000000D">
      <w:pPr>
        <w:rPr>
          <w:color w:val="ff0000"/>
        </w:rPr>
      </w:pPr>
      <w:r w:rsidDel="00000000" w:rsidR="00000000" w:rsidRPr="00000000">
        <w:rPr>
          <w:b w:val="1"/>
          <w:rtl w:val="0"/>
        </w:rPr>
        <w:t xml:space="preserve">FINANCING NO.</w:t>
      </w:r>
      <w:r w:rsidDel="00000000" w:rsidR="00000000" w:rsidRPr="00000000">
        <w:rPr>
          <w:rtl w:val="0"/>
        </w:rPr>
        <w:t xml:space="preserve"> NGA 1007</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Contract Title: Construction of Milk Collection Centers</w:t>
      </w:r>
    </w:p>
    <w:p w:rsidR="00000000" w:rsidDel="00000000" w:rsidP="00000000" w:rsidRDefault="00000000" w:rsidRPr="00000000" w14:paraId="00000010">
      <w:pPr>
        <w:rPr>
          <w:color w:val="ff0000"/>
        </w:rPr>
      </w:pPr>
      <w:r w:rsidDel="00000000" w:rsidR="00000000" w:rsidRPr="00000000">
        <w:rPr>
          <w:rtl w:val="0"/>
        </w:rPr>
        <w:t xml:space="preserve">ICB/MC Reference No.: </w:t>
      </w:r>
      <w:r w:rsidDel="00000000" w:rsidR="00000000" w:rsidRPr="00000000">
        <w:rPr>
          <w:color w:val="ff0000"/>
          <w:rtl w:val="0"/>
        </w:rPr>
        <w:t xml:space="preserve">KN/KSADP/W/B.1.1/01</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1.</w:t>
        <w:tab/>
        <w:t xml:space="preserve">The Kano State Government has received financing from the Islamic Development Bank (IsDB) toward the cost of the Kano State Agro-Pastoral Development Project (KSADP), and intends to apply part of the proceeds toward payments under the contract for the </w:t>
      </w:r>
      <w:r w:rsidDel="00000000" w:rsidR="00000000" w:rsidRPr="00000000">
        <w:rPr>
          <w:b w:val="1"/>
          <w:rtl w:val="0"/>
        </w:rPr>
        <w:t xml:space="preserve">Construction of Milk Collection Centers</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both"/>
        <w:rPr>
          <w:color w:val="000000"/>
        </w:rPr>
      </w:pPr>
      <w:r w:rsidDel="00000000" w:rsidR="00000000" w:rsidRPr="00000000">
        <w:rPr>
          <w:rtl w:val="0"/>
        </w:rPr>
        <w:t xml:space="preserve">2. </w:t>
        <w:tab/>
        <w:t xml:space="preserve">The Kano State Agricultural and Rural Development Authority (KNARDA) now invites sealed bids from eligible bidders for </w:t>
      </w:r>
      <w:r w:rsidDel="00000000" w:rsidR="00000000" w:rsidRPr="00000000">
        <w:rPr>
          <w:color w:val="000000"/>
          <w:rtl w:val="0"/>
        </w:rPr>
        <w:t xml:space="preserve">the </w:t>
      </w:r>
      <w:r w:rsidDel="00000000" w:rsidR="00000000" w:rsidRPr="00000000">
        <w:rPr>
          <w:b w:val="1"/>
          <w:rtl w:val="0"/>
        </w:rPr>
        <w:t xml:space="preserve">Construction of 40Nr Milk Collection Centers </w:t>
      </w:r>
      <w:r w:rsidDel="00000000" w:rsidR="00000000" w:rsidRPr="00000000">
        <w:rPr>
          <w:rtl w:val="0"/>
        </w:rPr>
        <w:t xml:space="preserve">which include; Construction of Main Building with provision of Collection Unit, Store, Office, Convenience, fencing and other infrastructure such as solar powered water supply scheme with a completion period of 12 months</w:t>
      </w:r>
      <w:r w:rsidDel="00000000" w:rsidR="00000000" w:rsidRPr="00000000">
        <w:rPr>
          <w:color w:val="000000"/>
          <w:rtl w:val="0"/>
        </w:rPr>
        <w:t xml:space="preserve"> in various locations as per the breakdown in 4 Lots below:</w:t>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Lot 1:</w:t>
      </w:r>
      <w:r w:rsidDel="00000000" w:rsidR="00000000" w:rsidRPr="00000000">
        <w:rPr>
          <w:rtl w:val="0"/>
        </w:rPr>
        <w:t xml:space="preserve"> KN/KSADP/W/B.1.1/01a - Construction of 10Nr Milk Collection Centers in Ajingi, Albasu, Garko, Wudil and Dawakin Kudu Local Government Areas.</w:t>
      </w:r>
    </w:p>
    <w:p w:rsidR="00000000" w:rsidDel="00000000" w:rsidP="00000000" w:rsidRDefault="00000000" w:rsidRPr="00000000" w14:paraId="00000017">
      <w:pPr>
        <w:rPr/>
      </w:pPr>
      <w:r w:rsidDel="00000000" w:rsidR="00000000" w:rsidRPr="00000000">
        <w:rPr>
          <w:b w:val="1"/>
          <w:rtl w:val="0"/>
        </w:rPr>
        <w:t xml:space="preserve">Lot 2:</w:t>
      </w:r>
      <w:r w:rsidDel="00000000" w:rsidR="00000000" w:rsidRPr="00000000">
        <w:rPr>
          <w:rtl w:val="0"/>
        </w:rPr>
        <w:t xml:space="preserve"> KN/KSADP/W/B.1.1/01b – Construction of 10Nr Milk Collection Centers in Kiru, Tudun Wada and Kura Local Government Areas.</w:t>
      </w:r>
    </w:p>
    <w:p w:rsidR="00000000" w:rsidDel="00000000" w:rsidP="00000000" w:rsidRDefault="00000000" w:rsidRPr="00000000" w14:paraId="00000018">
      <w:pPr>
        <w:rPr/>
      </w:pPr>
      <w:r w:rsidDel="00000000" w:rsidR="00000000" w:rsidRPr="00000000">
        <w:rPr>
          <w:b w:val="1"/>
          <w:rtl w:val="0"/>
        </w:rPr>
        <w:t xml:space="preserve">Lot 3:</w:t>
      </w:r>
      <w:r w:rsidDel="00000000" w:rsidR="00000000" w:rsidRPr="00000000">
        <w:rPr>
          <w:rtl w:val="0"/>
        </w:rPr>
        <w:t xml:space="preserve"> KN/KSADP/W/B.1.1/01c – Construction of 10Nr Milk Collection Centers in Danbatta, Dawakin Tofa, Tofa and Kumbotso Local Government Areas.</w:t>
      </w:r>
    </w:p>
    <w:p w:rsidR="00000000" w:rsidDel="00000000" w:rsidP="00000000" w:rsidRDefault="00000000" w:rsidRPr="00000000" w14:paraId="00000019">
      <w:pPr>
        <w:rPr/>
      </w:pPr>
      <w:r w:rsidDel="00000000" w:rsidR="00000000" w:rsidRPr="00000000">
        <w:rPr>
          <w:b w:val="1"/>
          <w:rtl w:val="0"/>
        </w:rPr>
        <w:t xml:space="preserve">Lot 4:</w:t>
      </w:r>
      <w:r w:rsidDel="00000000" w:rsidR="00000000" w:rsidRPr="00000000">
        <w:rPr>
          <w:rtl w:val="0"/>
        </w:rPr>
        <w:t xml:space="preserve"> KN/KSADP/W/B.1.1/01d – Construction of 10Nr Milk Collection Centers in Garun Malam, Gezawa and Nassarawa Local Government Areas.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3. </w:t>
        <w:tab/>
        <w:t xml:space="preserve">Bidding will be conducted through the</w:t>
      </w:r>
      <w:r w:rsidDel="00000000" w:rsidR="00000000" w:rsidRPr="00000000">
        <w:rPr>
          <w:i w:val="1"/>
          <w:rtl w:val="0"/>
        </w:rPr>
        <w:t xml:space="preserve"> </w:t>
      </w:r>
      <w:r w:rsidDel="00000000" w:rsidR="00000000" w:rsidRPr="00000000">
        <w:rPr>
          <w:rtl w:val="0"/>
        </w:rPr>
        <w:t xml:space="preserve">Interational Competitive Bidding limited to IsDB member countries (ICB/MC) procedures as specified in IsDB’s </w:t>
      </w:r>
      <w:hyperlink r:id="rId6">
        <w:r w:rsidDel="00000000" w:rsidR="00000000" w:rsidRPr="00000000">
          <w:rPr>
            <w:rFonts w:ascii="Times New Roman" w:cs="Times New Roman" w:eastAsia="Times New Roman" w:hAnsi="Times New Roman"/>
            <w:b w:val="1"/>
            <w:sz w:val="24"/>
            <w:szCs w:val="24"/>
            <w:rtl w:val="0"/>
          </w:rPr>
          <w:t xml:space="preserve">Guidelines: </w:t>
        </w:r>
      </w:hyperlink>
      <w:hyperlink r:id="rId7">
        <w:r w:rsidDel="00000000" w:rsidR="00000000" w:rsidRPr="00000000">
          <w:rPr>
            <w:rtl w:val="0"/>
          </w:rPr>
          <w:t xml:space="preserve">Procurement of Goods, Works and related services under Islamic Development Bank Project Financing (April 2019 version) </w:t>
        </w:r>
      </w:hyperlink>
      <w:r w:rsidDel="00000000" w:rsidR="00000000" w:rsidRPr="00000000">
        <w:rPr>
          <w:rtl w:val="0"/>
        </w:rPr>
        <w:t xml:space="preserve"> and is open to all eligible bidders as defined in the Procurement Guidelines. </w:t>
      </w:r>
      <w:r w:rsidDel="00000000" w:rsidR="00000000" w:rsidRPr="00000000">
        <w:rPr>
          <w:sz w:val="22"/>
          <w:szCs w:val="22"/>
          <w:rtl w:val="0"/>
        </w:rPr>
        <w:t xml:space="preserve">In addition, please refer to paragraphs 1.18 -21 setting forth IsDB’s policy on conflict of interest.</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4. </w:t>
        <w:tab/>
        <w:t xml:space="preserve">Interested eligible bidders may obtain further information from the Project Coordinator, Kano State Agro-Pastoral Development Project (KSADP), KNARDA building, KM 9 Hadejia Road, Kano, Nigeria, Telephone: (+234) 803 596 0538, e-mail: </w:t>
      </w:r>
      <w:hyperlink r:id="rId8">
        <w:r w:rsidDel="00000000" w:rsidR="00000000" w:rsidRPr="00000000">
          <w:rPr>
            <w:rFonts w:ascii="Times New Roman" w:cs="Times New Roman" w:eastAsia="Times New Roman" w:hAnsi="Times New Roman"/>
            <w:b w:val="1"/>
            <w:sz w:val="24"/>
            <w:szCs w:val="24"/>
            <w:rtl w:val="0"/>
          </w:rPr>
          <w:t xml:space="preserve">ksadp2018@gmail.com</w:t>
        </w:r>
      </w:hyperlink>
      <w:r w:rsidDel="00000000" w:rsidR="00000000" w:rsidRPr="00000000">
        <w:rPr>
          <w:rtl w:val="0"/>
        </w:rPr>
        <w:t xml:space="preserve"> and purchase the bidding documents during office hours (</w:t>
      </w:r>
      <w:r w:rsidDel="00000000" w:rsidR="00000000" w:rsidRPr="00000000">
        <w:rPr>
          <w:i w:val="1"/>
          <w:rtl w:val="0"/>
        </w:rPr>
        <w:t xml:space="preserve">9:00am to 5:00pm working days)</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5. </w:t>
        <w:tab/>
        <w:t xml:space="preserve">A complete set of bidding documents in English language may be purchased by interested eligible bidders upon the submission of a written application to the address below and upon payment of a nonrefundable fee of Ninety Thousand Naira Only (NGN90,000.00). The method of payment will be payable into </w:t>
      </w:r>
      <w:r w:rsidDel="00000000" w:rsidR="00000000" w:rsidRPr="00000000">
        <w:rPr>
          <w:b w:val="1"/>
          <w:color w:val="c00000"/>
          <w:rtl w:val="0"/>
        </w:rPr>
        <w:t xml:space="preserve">0080187881, Sterling Bank, KSADP State Government Counterpart Fund.</w:t>
      </w:r>
      <w:r w:rsidDel="00000000" w:rsidR="00000000" w:rsidRPr="00000000">
        <w:rPr>
          <w:color w:val="ff0000"/>
          <w:rtl w:val="0"/>
        </w:rPr>
        <w:t xml:space="preserve"> </w:t>
      </w:r>
      <w:r w:rsidDel="00000000" w:rsidR="00000000" w:rsidRPr="00000000">
        <w:rPr>
          <w:rtl w:val="0"/>
        </w:rPr>
        <w:t xml:space="preserve">Such a receipt shall identify the payer as representing a consultant or “joint-venture” willing to participate in the bid. The document can be collected during working hours, at the Secretariat of the KSADP, KNARDA Building, KM 9 Hadejia Road, Kano.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pPr>
      <w:r w:rsidDel="00000000" w:rsidR="00000000" w:rsidRPr="00000000">
        <w:rPr>
          <w:rtl w:val="0"/>
        </w:rPr>
        <w:t xml:space="preserve">6. </w:t>
        <w:tab/>
        <w:t xml:space="preserve">Bids must be delivered to the address below on or before 45 days from the date of this publication</w:t>
      </w:r>
      <w:r w:rsidDel="00000000" w:rsidR="00000000" w:rsidRPr="00000000">
        <w:rPr>
          <w:i w:val="1"/>
          <w:rtl w:val="0"/>
        </w:rPr>
        <w:t xml:space="preserve">.</w:t>
      </w:r>
      <w:r w:rsidDel="00000000" w:rsidR="00000000" w:rsidRPr="00000000">
        <w:rPr>
          <w:rtl w:val="0"/>
        </w:rPr>
        <w:t xml:space="preserve"> Electronic bidding will not be permitted. Late bids will be rejected. Bids will be publicly opened in the presence of the bidders’ designated representatives and anyone who choose to attend at the address below. </w:t>
      </w:r>
    </w:p>
    <w:p w:rsidR="00000000" w:rsidDel="00000000" w:rsidP="00000000" w:rsidRDefault="00000000" w:rsidRPr="00000000" w14:paraId="0000002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pPr>
      <w:r w:rsidDel="00000000" w:rsidR="00000000" w:rsidRPr="00000000">
        <w:rPr>
          <w:rtl w:val="0"/>
        </w:rPr>
        <w:t xml:space="preserve">7.</w:t>
        <w:tab/>
        <w:t xml:space="preserve"> All bids must be accompanied by a Bid Security of:</w:t>
      </w:r>
    </w:p>
    <w:p w:rsidR="00000000" w:rsidDel="00000000" w:rsidP="00000000" w:rsidRDefault="00000000" w:rsidRPr="00000000" w14:paraId="0000002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pPr>
      <w:r w:rsidDel="00000000" w:rsidR="00000000" w:rsidRPr="00000000">
        <w:rPr>
          <w:rtl w:val="0"/>
        </w:rPr>
        <w:t xml:space="preserve">a)</w:t>
        <w:tab/>
        <w:t xml:space="preserve">Lot 1: NGN5,100,733.20 </w:t>
      </w:r>
      <w:r w:rsidDel="00000000" w:rsidR="00000000" w:rsidRPr="00000000">
        <w:rPr>
          <w:b w:val="1"/>
          <w:rtl w:val="0"/>
        </w:rPr>
        <w:t xml:space="preserve">OR </w:t>
      </w:r>
      <w:r w:rsidDel="00000000" w:rsidR="00000000" w:rsidRPr="00000000">
        <w:rPr>
          <w:rtl w:val="0"/>
        </w:rPr>
        <w:t xml:space="preserve">its equivalent in USD</w:t>
      </w:r>
    </w:p>
    <w:p w:rsidR="00000000" w:rsidDel="00000000" w:rsidP="00000000" w:rsidRDefault="00000000" w:rsidRPr="00000000" w14:paraId="0000002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pPr>
      <w:r w:rsidDel="00000000" w:rsidR="00000000" w:rsidRPr="00000000">
        <w:rPr>
          <w:rtl w:val="0"/>
        </w:rPr>
        <w:t xml:space="preserve">b)</w:t>
        <w:tab/>
        <w:t xml:space="preserve">Lot 2: NGN5,100,733.20 </w:t>
      </w:r>
      <w:r w:rsidDel="00000000" w:rsidR="00000000" w:rsidRPr="00000000">
        <w:rPr>
          <w:b w:val="1"/>
          <w:rtl w:val="0"/>
        </w:rPr>
        <w:t xml:space="preserve">OR </w:t>
      </w:r>
      <w:r w:rsidDel="00000000" w:rsidR="00000000" w:rsidRPr="00000000">
        <w:rPr>
          <w:rtl w:val="0"/>
        </w:rPr>
        <w:t xml:space="preserve">its equivalent in USD</w:t>
      </w:r>
    </w:p>
    <w:p w:rsidR="00000000" w:rsidDel="00000000" w:rsidP="00000000" w:rsidRDefault="00000000" w:rsidRPr="00000000" w14:paraId="000000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pPr>
      <w:r w:rsidDel="00000000" w:rsidR="00000000" w:rsidRPr="00000000">
        <w:rPr>
          <w:rtl w:val="0"/>
        </w:rPr>
        <w:t xml:space="preserve">c)</w:t>
        <w:tab/>
        <w:t xml:space="preserve">Lot 3: NGN5,100,733.20 </w:t>
      </w:r>
      <w:r w:rsidDel="00000000" w:rsidR="00000000" w:rsidRPr="00000000">
        <w:rPr>
          <w:b w:val="1"/>
          <w:rtl w:val="0"/>
        </w:rPr>
        <w:t xml:space="preserve">OR </w:t>
      </w:r>
      <w:r w:rsidDel="00000000" w:rsidR="00000000" w:rsidRPr="00000000">
        <w:rPr>
          <w:rtl w:val="0"/>
        </w:rPr>
        <w:t xml:space="preserve">its equivalent in USD</w:t>
      </w:r>
    </w:p>
    <w:p w:rsidR="00000000" w:rsidDel="00000000" w:rsidP="00000000" w:rsidRDefault="00000000" w:rsidRPr="00000000" w14:paraId="0000002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pPr>
      <w:r w:rsidDel="00000000" w:rsidR="00000000" w:rsidRPr="00000000">
        <w:rPr>
          <w:rtl w:val="0"/>
        </w:rPr>
        <w:t xml:space="preserve">d)</w:t>
        <w:tab/>
        <w:t xml:space="preserve">Lot 4: NGN5,100,733.20 </w:t>
      </w:r>
      <w:r w:rsidDel="00000000" w:rsidR="00000000" w:rsidRPr="00000000">
        <w:rPr>
          <w:b w:val="1"/>
          <w:rtl w:val="0"/>
        </w:rPr>
        <w:t xml:space="preserve">OR </w:t>
      </w:r>
      <w:r w:rsidDel="00000000" w:rsidR="00000000" w:rsidRPr="00000000">
        <w:rPr>
          <w:rtl w:val="0"/>
        </w:rPr>
        <w:t xml:space="preserve">its equivalent in USD</w:t>
      </w:r>
    </w:p>
    <w:p w:rsidR="00000000" w:rsidDel="00000000" w:rsidP="00000000" w:rsidRDefault="00000000" w:rsidRPr="00000000" w14:paraId="0000002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Rule="auto"/>
        <w:rPr>
          <w:color w:val="ff0000"/>
        </w:rPr>
      </w:pPr>
      <w:r w:rsidDel="00000000" w:rsidR="00000000" w:rsidRPr="00000000">
        <w:rPr>
          <w:color w:val="000000"/>
          <w:rtl w:val="0"/>
        </w:rPr>
        <w:t xml:space="preserve">Each bid MUST </w:t>
      </w:r>
      <w:r w:rsidDel="00000000" w:rsidR="00000000" w:rsidRPr="00000000">
        <w:rPr>
          <w:rtl w:val="0"/>
        </w:rPr>
        <w:t xml:space="preserve">reach the Secretariat of the KSADP on or before the </w:t>
      </w:r>
      <w:r w:rsidDel="00000000" w:rsidR="00000000" w:rsidRPr="00000000">
        <w:rPr>
          <w:b w:val="1"/>
          <w:rtl w:val="0"/>
        </w:rPr>
        <w:t xml:space="preserve">16/05/2022</w:t>
      </w:r>
      <w:r w:rsidDel="00000000" w:rsidR="00000000" w:rsidRPr="00000000">
        <w:rPr>
          <w:rtl w:val="0"/>
        </w:rPr>
        <w:t xml:space="preserve"> at 1200Hrs local time (GMT+1).</w:t>
      </w:r>
      <w:r w:rsidDel="00000000" w:rsidR="00000000" w:rsidRPr="00000000">
        <w:rPr>
          <w:rtl w:val="0"/>
        </w:rPr>
      </w:r>
    </w:p>
    <w:p w:rsidR="00000000" w:rsidDel="00000000" w:rsidP="00000000" w:rsidRDefault="00000000" w:rsidRPr="00000000" w14:paraId="00000028">
      <w:pPr>
        <w:rPr>
          <w:i w:val="1"/>
        </w:rPr>
      </w:pPr>
      <w:r w:rsidDel="00000000" w:rsidR="00000000" w:rsidRPr="00000000">
        <w:rPr>
          <w:rtl w:val="0"/>
        </w:rPr>
        <w:t xml:space="preserve">8.</w:t>
        <w:tab/>
        <w:t xml:space="preserve">The address referred to above is: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Kano State Agro-Pastoral Development Project (KSADP)</w:t>
      </w:r>
    </w:p>
    <w:p w:rsidR="00000000" w:rsidDel="00000000" w:rsidP="00000000" w:rsidRDefault="00000000" w:rsidRPr="00000000" w14:paraId="0000002B">
      <w:pPr>
        <w:rPr/>
      </w:pPr>
      <w:r w:rsidDel="00000000" w:rsidR="00000000" w:rsidRPr="00000000">
        <w:rPr>
          <w:rtl w:val="0"/>
        </w:rPr>
        <w:t xml:space="preserve">Attn: Ibrahim Garba Mohammed (Project Coordinator) </w:t>
      </w:r>
    </w:p>
    <w:p w:rsidR="00000000" w:rsidDel="00000000" w:rsidP="00000000" w:rsidRDefault="00000000" w:rsidRPr="00000000" w14:paraId="0000002C">
      <w:pPr>
        <w:rPr/>
      </w:pPr>
      <w:r w:rsidDel="00000000" w:rsidR="00000000" w:rsidRPr="00000000">
        <w:rPr>
          <w:rtl w:val="0"/>
        </w:rPr>
        <w:t xml:space="preserve">KNARDA building, KM 9 Hadejia Road, </w:t>
      </w:r>
    </w:p>
    <w:p w:rsidR="00000000" w:rsidDel="00000000" w:rsidP="00000000" w:rsidRDefault="00000000" w:rsidRPr="00000000" w14:paraId="0000002D">
      <w:pPr>
        <w:rPr/>
      </w:pPr>
      <w:r w:rsidDel="00000000" w:rsidR="00000000" w:rsidRPr="00000000">
        <w:rPr>
          <w:rtl w:val="0"/>
        </w:rPr>
        <w:t xml:space="preserve">P.M.B 3130 Kano, Nigeria </w:t>
      </w:r>
    </w:p>
    <w:p w:rsidR="00000000" w:rsidDel="00000000" w:rsidP="00000000" w:rsidRDefault="00000000" w:rsidRPr="00000000" w14:paraId="0000002E">
      <w:pPr>
        <w:rPr/>
      </w:pPr>
      <w:r w:rsidDel="00000000" w:rsidR="00000000" w:rsidRPr="00000000">
        <w:rPr>
          <w:rtl w:val="0"/>
        </w:rPr>
        <w:t xml:space="preserve">Tel: (+234) 803 596 0538</w:t>
      </w:r>
    </w:p>
    <w:p w:rsidR="00000000" w:rsidDel="00000000" w:rsidP="00000000" w:rsidRDefault="00000000" w:rsidRPr="00000000" w14:paraId="0000002F">
      <w:pPr>
        <w:rPr>
          <w:rFonts w:ascii="Times New Roman" w:cs="Times New Roman" w:eastAsia="Times New Roman" w:hAnsi="Times New Roman"/>
          <w:b w:val="0"/>
          <w:sz w:val="24"/>
          <w:szCs w:val="24"/>
        </w:rPr>
      </w:pPr>
      <w:r w:rsidDel="00000000" w:rsidR="00000000" w:rsidRPr="00000000">
        <w:rPr>
          <w:rtl w:val="0"/>
        </w:rPr>
        <w:t xml:space="preserve">E-mail: </w:t>
      </w:r>
      <w:hyperlink r:id="rId9">
        <w:r w:rsidDel="00000000" w:rsidR="00000000" w:rsidRPr="00000000">
          <w:rPr>
            <w:rFonts w:ascii="Times New Roman" w:cs="Times New Roman" w:eastAsia="Times New Roman" w:hAnsi="Times New Roman"/>
            <w:b w:val="1"/>
            <w:sz w:val="24"/>
            <w:szCs w:val="24"/>
            <w:rtl w:val="0"/>
          </w:rPr>
          <w:t xml:space="preserve">ksadp2018@gmail.com</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OPENED ONLY DURING THE TENDERS BOARD BID-OPENING SESSION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shall be opened on the 16/05/2022 at 12 :00 local time (GMT+1)</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Only one person can represent a bidder, even in the case of a Joint-Venture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sadp2018@gmail.com" TargetMode="External"/><Relationship Id="rId5" Type="http://schemas.openxmlformats.org/officeDocument/2006/relationships/styles" Target="styles.xml"/><Relationship Id="rId6" Type="http://schemas.openxmlformats.org/officeDocument/2006/relationships/hyperlink" Target="http://www.worldbank.org/html/opr/procure/guidelin.html" TargetMode="External"/><Relationship Id="rId7" Type="http://schemas.openxmlformats.org/officeDocument/2006/relationships/hyperlink" Target="http://www.worldbank.org/html/opr/procure/guidelin.html" TargetMode="External"/><Relationship Id="rId8" Type="http://schemas.openxmlformats.org/officeDocument/2006/relationships/hyperlink" Target="mailto:ksadp20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