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E5A2E" w14:textId="77777777" w:rsidR="0086781D" w:rsidRPr="004C5D1B" w:rsidRDefault="0086781D" w:rsidP="0086781D">
      <w:pPr>
        <w:pStyle w:val="Heading1a"/>
        <w:keepNext w:val="0"/>
        <w:keepLines w:val="0"/>
        <w:tabs>
          <w:tab w:val="clear" w:pos="-720"/>
        </w:tabs>
        <w:suppressAutoHyphens w:val="0"/>
        <w:rPr>
          <w:bCs/>
          <w:smallCaps w:val="0"/>
          <w:sz w:val="22"/>
          <w:szCs w:val="22"/>
        </w:rPr>
      </w:pPr>
      <w:r w:rsidRPr="004C5D1B">
        <w:rPr>
          <w:bCs/>
          <w:smallCaps w:val="0"/>
          <w:sz w:val="22"/>
          <w:szCs w:val="22"/>
        </w:rPr>
        <w:t xml:space="preserve">Specific Procurement Notice </w:t>
      </w:r>
    </w:p>
    <w:p w14:paraId="52967DA9" w14:textId="77777777" w:rsidR="0086781D" w:rsidRPr="004C5D1B" w:rsidRDefault="0086781D" w:rsidP="0086781D">
      <w:pPr>
        <w:pStyle w:val="Heading1a"/>
        <w:keepNext w:val="0"/>
        <w:keepLines w:val="0"/>
        <w:tabs>
          <w:tab w:val="clear" w:pos="-720"/>
        </w:tabs>
        <w:suppressAutoHyphens w:val="0"/>
        <w:rPr>
          <w:bCs/>
          <w:smallCaps w:val="0"/>
          <w:sz w:val="10"/>
          <w:szCs w:val="10"/>
        </w:rPr>
      </w:pPr>
    </w:p>
    <w:p w14:paraId="1C6D69D7" w14:textId="77777777" w:rsidR="0086781D" w:rsidRPr="004C5D1B" w:rsidRDefault="0086781D" w:rsidP="0086781D">
      <w:pPr>
        <w:suppressAutoHyphens/>
        <w:rPr>
          <w:spacing w:val="-2"/>
          <w:sz w:val="22"/>
          <w:szCs w:val="22"/>
        </w:rPr>
      </w:pPr>
      <w:r w:rsidRPr="004C5D1B">
        <w:rPr>
          <w:spacing w:val="-2"/>
          <w:sz w:val="22"/>
          <w:szCs w:val="22"/>
        </w:rPr>
        <w:t>COUNTRY</w:t>
      </w:r>
      <w:r w:rsidR="000E7015" w:rsidRPr="004C5D1B">
        <w:rPr>
          <w:spacing w:val="-2"/>
          <w:sz w:val="22"/>
          <w:szCs w:val="22"/>
        </w:rPr>
        <w:t>: Republic of Tajikistan</w:t>
      </w:r>
    </w:p>
    <w:p w14:paraId="2C822663" w14:textId="76CF1172" w:rsidR="0086781D" w:rsidRPr="004C5D1B" w:rsidRDefault="0086781D" w:rsidP="0086781D">
      <w:pPr>
        <w:suppressAutoHyphens/>
        <w:rPr>
          <w:spacing w:val="-2"/>
          <w:sz w:val="22"/>
          <w:szCs w:val="22"/>
        </w:rPr>
      </w:pPr>
      <w:r w:rsidRPr="004C5D1B">
        <w:rPr>
          <w:spacing w:val="-2"/>
          <w:sz w:val="22"/>
          <w:szCs w:val="22"/>
        </w:rPr>
        <w:t>NAME OF PROJECT</w:t>
      </w:r>
      <w:r w:rsidR="000E7015" w:rsidRPr="004C5D1B">
        <w:rPr>
          <w:spacing w:val="-2"/>
          <w:sz w:val="22"/>
          <w:szCs w:val="22"/>
        </w:rPr>
        <w:t xml:space="preserve">: “Improving Maternal, Neonatal and Child Health (MNCH) Services in the Four Districts of the </w:t>
      </w:r>
      <w:proofErr w:type="spellStart"/>
      <w:r w:rsidR="000E7015" w:rsidRPr="004C5D1B">
        <w:rPr>
          <w:spacing w:val="-2"/>
          <w:sz w:val="22"/>
          <w:szCs w:val="22"/>
        </w:rPr>
        <w:t>Khatlon</w:t>
      </w:r>
      <w:proofErr w:type="spellEnd"/>
      <w:r w:rsidR="000E7015" w:rsidRPr="004C5D1B">
        <w:rPr>
          <w:spacing w:val="-2"/>
          <w:sz w:val="22"/>
          <w:szCs w:val="22"/>
        </w:rPr>
        <w:t xml:space="preserve"> Region</w:t>
      </w:r>
      <w:r w:rsidR="00BE4AD9" w:rsidRPr="004C5D1B">
        <w:rPr>
          <w:spacing w:val="-2"/>
          <w:sz w:val="22"/>
          <w:szCs w:val="22"/>
        </w:rPr>
        <w:t xml:space="preserve"> in the Republic of Tajikistan</w:t>
      </w:r>
      <w:r w:rsidR="000E7015" w:rsidRPr="004C5D1B">
        <w:rPr>
          <w:spacing w:val="-2"/>
          <w:sz w:val="22"/>
          <w:szCs w:val="22"/>
        </w:rPr>
        <w:t>”</w:t>
      </w:r>
    </w:p>
    <w:p w14:paraId="1807702B" w14:textId="77777777" w:rsidR="0086781D" w:rsidRPr="004C5D1B" w:rsidRDefault="0086781D" w:rsidP="0086781D">
      <w:pPr>
        <w:suppressAutoHyphens/>
        <w:rPr>
          <w:spacing w:val="-2"/>
          <w:sz w:val="22"/>
          <w:szCs w:val="22"/>
        </w:rPr>
      </w:pPr>
      <w:r w:rsidRPr="004C5D1B">
        <w:rPr>
          <w:spacing w:val="-2"/>
          <w:sz w:val="22"/>
          <w:szCs w:val="22"/>
        </w:rPr>
        <w:t>SECTOR</w:t>
      </w:r>
      <w:r w:rsidR="000E7015" w:rsidRPr="004C5D1B">
        <w:rPr>
          <w:spacing w:val="-2"/>
          <w:sz w:val="22"/>
          <w:szCs w:val="22"/>
        </w:rPr>
        <w:t>: Health</w:t>
      </w:r>
    </w:p>
    <w:p w14:paraId="7066F10B" w14:textId="77777777" w:rsidR="0086781D" w:rsidRPr="004C5D1B" w:rsidRDefault="0086781D" w:rsidP="0086781D">
      <w:pPr>
        <w:suppressAutoHyphens/>
        <w:rPr>
          <w:spacing w:val="-2"/>
          <w:sz w:val="22"/>
          <w:szCs w:val="22"/>
        </w:rPr>
      </w:pPr>
      <w:r w:rsidRPr="004C5D1B">
        <w:rPr>
          <w:spacing w:val="-2"/>
          <w:sz w:val="22"/>
          <w:szCs w:val="22"/>
        </w:rPr>
        <w:t xml:space="preserve">PROCUREMENT OF </w:t>
      </w:r>
      <w:r w:rsidR="000E7015" w:rsidRPr="004C5D1B">
        <w:rPr>
          <w:spacing w:val="-2"/>
          <w:sz w:val="22"/>
          <w:szCs w:val="22"/>
        </w:rPr>
        <w:t>GOODS</w:t>
      </w:r>
      <w:r w:rsidRPr="004C5D1B">
        <w:rPr>
          <w:spacing w:val="-2"/>
          <w:sz w:val="22"/>
          <w:szCs w:val="22"/>
        </w:rPr>
        <w:t xml:space="preserve"> </w:t>
      </w:r>
    </w:p>
    <w:p w14:paraId="383A2184" w14:textId="77777777" w:rsidR="0086781D" w:rsidRPr="004C5D1B" w:rsidRDefault="0086781D" w:rsidP="0086781D">
      <w:pPr>
        <w:suppressAutoHyphens/>
        <w:rPr>
          <w:spacing w:val="-2"/>
          <w:sz w:val="22"/>
          <w:szCs w:val="22"/>
        </w:rPr>
      </w:pPr>
      <w:r w:rsidRPr="004C5D1B">
        <w:rPr>
          <w:spacing w:val="-2"/>
          <w:sz w:val="22"/>
          <w:szCs w:val="22"/>
        </w:rPr>
        <w:t xml:space="preserve">Mode of Financing: </w:t>
      </w:r>
      <w:proofErr w:type="spellStart"/>
      <w:r w:rsidR="000E7015" w:rsidRPr="004C5D1B">
        <w:rPr>
          <w:spacing w:val="-2"/>
          <w:sz w:val="22"/>
          <w:szCs w:val="22"/>
        </w:rPr>
        <w:t>IsDB</w:t>
      </w:r>
      <w:proofErr w:type="spellEnd"/>
      <w:r w:rsidR="000E7015" w:rsidRPr="004C5D1B">
        <w:rPr>
          <w:spacing w:val="-2"/>
          <w:sz w:val="22"/>
          <w:szCs w:val="22"/>
        </w:rPr>
        <w:t xml:space="preserve"> Instalment Sale Financing</w:t>
      </w:r>
    </w:p>
    <w:p w14:paraId="29249BCC" w14:textId="77777777" w:rsidR="0086781D" w:rsidRPr="004C5D1B" w:rsidRDefault="0086781D" w:rsidP="0086781D">
      <w:pPr>
        <w:suppressAutoHyphens/>
        <w:rPr>
          <w:spacing w:val="-2"/>
          <w:sz w:val="22"/>
          <w:szCs w:val="22"/>
        </w:rPr>
      </w:pPr>
      <w:r w:rsidRPr="004C5D1B">
        <w:rPr>
          <w:spacing w:val="-2"/>
          <w:sz w:val="22"/>
          <w:szCs w:val="22"/>
        </w:rPr>
        <w:t xml:space="preserve">Financing No. </w:t>
      </w:r>
      <w:r w:rsidR="000E7015" w:rsidRPr="004C5D1B">
        <w:rPr>
          <w:spacing w:val="-2"/>
          <w:sz w:val="22"/>
          <w:szCs w:val="22"/>
        </w:rPr>
        <w:t>: TJK1029</w:t>
      </w:r>
    </w:p>
    <w:p w14:paraId="7C79A896" w14:textId="77777777" w:rsidR="0086781D" w:rsidRPr="004C5D1B" w:rsidRDefault="0086781D" w:rsidP="0086781D">
      <w:pPr>
        <w:suppressAutoHyphens/>
        <w:rPr>
          <w:spacing w:val="-2"/>
          <w:sz w:val="12"/>
          <w:szCs w:val="12"/>
        </w:rPr>
      </w:pPr>
      <w:r w:rsidRPr="004C5D1B" w:rsidDel="00EC50B8">
        <w:rPr>
          <w:spacing w:val="-2"/>
          <w:sz w:val="22"/>
          <w:szCs w:val="22"/>
        </w:rPr>
        <w:t xml:space="preserve"> </w:t>
      </w:r>
    </w:p>
    <w:p w14:paraId="67FB3210" w14:textId="561444D8" w:rsidR="00BE4AD9" w:rsidRPr="004C5D1B" w:rsidRDefault="0086781D" w:rsidP="00BE4AD9">
      <w:pPr>
        <w:pStyle w:val="BodyText"/>
        <w:rPr>
          <w:b/>
          <w:sz w:val="22"/>
          <w:szCs w:val="22"/>
        </w:rPr>
      </w:pPr>
      <w:r w:rsidRPr="004C5D1B">
        <w:rPr>
          <w:b/>
          <w:sz w:val="22"/>
          <w:szCs w:val="22"/>
        </w:rPr>
        <w:t xml:space="preserve">Contract Title: </w:t>
      </w:r>
      <w:bookmarkStart w:id="0" w:name="_Hlk93333625"/>
      <w:r w:rsidR="00FC33E8" w:rsidRPr="004C5D1B">
        <w:rPr>
          <w:b/>
          <w:sz w:val="22"/>
          <w:szCs w:val="22"/>
        </w:rPr>
        <w:t xml:space="preserve">Procurement of </w:t>
      </w:r>
      <w:r w:rsidR="00BE4AD9" w:rsidRPr="004C5D1B">
        <w:rPr>
          <w:b/>
          <w:sz w:val="22"/>
          <w:szCs w:val="22"/>
        </w:rPr>
        <w:t xml:space="preserve">Medical equipment for </w:t>
      </w:r>
      <w:proofErr w:type="spellStart"/>
      <w:r w:rsidR="00BE4AD9" w:rsidRPr="004C5D1B">
        <w:rPr>
          <w:b/>
          <w:sz w:val="22"/>
          <w:szCs w:val="22"/>
        </w:rPr>
        <w:t>Dangara</w:t>
      </w:r>
      <w:proofErr w:type="spellEnd"/>
      <w:r w:rsidR="00BE4AD9" w:rsidRPr="004C5D1B">
        <w:rPr>
          <w:b/>
          <w:sz w:val="22"/>
          <w:szCs w:val="22"/>
        </w:rPr>
        <w:t xml:space="preserve">, </w:t>
      </w:r>
      <w:proofErr w:type="spellStart"/>
      <w:r w:rsidR="00BE4AD9" w:rsidRPr="004C5D1B">
        <w:rPr>
          <w:b/>
          <w:sz w:val="22"/>
          <w:szCs w:val="22"/>
        </w:rPr>
        <w:t>Norak</w:t>
      </w:r>
      <w:proofErr w:type="spellEnd"/>
      <w:r w:rsidR="00BE4AD9" w:rsidRPr="004C5D1B">
        <w:rPr>
          <w:b/>
          <w:sz w:val="22"/>
          <w:szCs w:val="22"/>
        </w:rPr>
        <w:t xml:space="preserve"> and </w:t>
      </w:r>
      <w:proofErr w:type="spellStart"/>
      <w:r w:rsidR="00BE4AD9" w:rsidRPr="004C5D1B">
        <w:rPr>
          <w:b/>
          <w:sz w:val="22"/>
          <w:szCs w:val="22"/>
        </w:rPr>
        <w:t>Baljuvan</w:t>
      </w:r>
      <w:proofErr w:type="spellEnd"/>
      <w:r w:rsidR="00BE4AD9" w:rsidRPr="004C5D1B">
        <w:rPr>
          <w:b/>
          <w:sz w:val="22"/>
          <w:szCs w:val="22"/>
        </w:rPr>
        <w:t xml:space="preserve"> Central District Hospitals </w:t>
      </w:r>
      <w:bookmarkEnd w:id="0"/>
    </w:p>
    <w:p w14:paraId="21576588" w14:textId="313473B1" w:rsidR="0086781D" w:rsidRPr="004C5D1B" w:rsidRDefault="0086781D" w:rsidP="0086781D">
      <w:pPr>
        <w:suppressAutoHyphens/>
        <w:rPr>
          <w:spacing w:val="-2"/>
          <w:sz w:val="22"/>
          <w:szCs w:val="22"/>
        </w:rPr>
      </w:pPr>
      <w:r w:rsidRPr="004C5D1B">
        <w:rPr>
          <w:b/>
          <w:spacing w:val="-2"/>
          <w:sz w:val="22"/>
          <w:szCs w:val="22"/>
        </w:rPr>
        <w:t>ICB Reference No</w:t>
      </w:r>
      <w:r w:rsidRPr="004C5D1B">
        <w:rPr>
          <w:spacing w:val="-2"/>
          <w:sz w:val="22"/>
          <w:szCs w:val="22"/>
        </w:rPr>
        <w:t xml:space="preserve">.: </w:t>
      </w:r>
      <w:r w:rsidR="00BE4AD9" w:rsidRPr="004C5D1B">
        <w:rPr>
          <w:bCs/>
          <w:spacing w:val="-2"/>
          <w:sz w:val="22"/>
          <w:szCs w:val="22"/>
        </w:rPr>
        <w:t>MNCH/G/01</w:t>
      </w:r>
    </w:p>
    <w:p w14:paraId="30DED88A" w14:textId="77777777" w:rsidR="0086781D" w:rsidRPr="004C5D1B" w:rsidRDefault="0086781D" w:rsidP="0086781D">
      <w:pPr>
        <w:suppressAutoHyphens/>
        <w:rPr>
          <w:spacing w:val="-2"/>
          <w:sz w:val="22"/>
          <w:szCs w:val="22"/>
        </w:rPr>
      </w:pPr>
    </w:p>
    <w:p w14:paraId="70260092" w14:textId="77777777" w:rsidR="0086781D" w:rsidRPr="004C5D1B" w:rsidRDefault="0086781D" w:rsidP="0086781D">
      <w:pPr>
        <w:suppressAutoHyphens/>
        <w:rPr>
          <w:spacing w:val="-2"/>
          <w:sz w:val="2"/>
          <w:szCs w:val="2"/>
        </w:rPr>
      </w:pPr>
    </w:p>
    <w:p w14:paraId="39E4E354" w14:textId="549D0822" w:rsidR="00F07ECF" w:rsidRPr="004C5D1B" w:rsidRDefault="0086781D" w:rsidP="0086781D">
      <w:pPr>
        <w:suppressAutoHyphens/>
        <w:jc w:val="both"/>
        <w:rPr>
          <w:spacing w:val="-2"/>
          <w:sz w:val="22"/>
          <w:szCs w:val="22"/>
        </w:rPr>
      </w:pPr>
      <w:r w:rsidRPr="004C5D1B">
        <w:rPr>
          <w:spacing w:val="-2"/>
          <w:sz w:val="22"/>
          <w:szCs w:val="22"/>
        </w:rPr>
        <w:t>1.</w:t>
      </w:r>
      <w:r w:rsidRPr="004C5D1B">
        <w:rPr>
          <w:spacing w:val="-2"/>
          <w:sz w:val="22"/>
          <w:szCs w:val="22"/>
        </w:rPr>
        <w:tab/>
        <w:t xml:space="preserve">The </w:t>
      </w:r>
      <w:r w:rsidR="00F07ECF" w:rsidRPr="004C5D1B">
        <w:rPr>
          <w:spacing w:val="-2"/>
          <w:sz w:val="22"/>
          <w:szCs w:val="22"/>
        </w:rPr>
        <w:t xml:space="preserve">Republic of Tajikistan has received </w:t>
      </w:r>
      <w:r w:rsidRPr="004C5D1B">
        <w:rPr>
          <w:spacing w:val="-2"/>
          <w:sz w:val="22"/>
          <w:szCs w:val="22"/>
        </w:rPr>
        <w:t>financing from the Islamic Development Bank (</w:t>
      </w:r>
      <w:proofErr w:type="spellStart"/>
      <w:r w:rsidRPr="004C5D1B">
        <w:rPr>
          <w:spacing w:val="-2"/>
          <w:sz w:val="22"/>
          <w:szCs w:val="22"/>
        </w:rPr>
        <w:t>IsDB</w:t>
      </w:r>
      <w:proofErr w:type="spellEnd"/>
      <w:r w:rsidRPr="004C5D1B">
        <w:rPr>
          <w:spacing w:val="-2"/>
          <w:sz w:val="22"/>
          <w:szCs w:val="22"/>
        </w:rPr>
        <w:t xml:space="preserve">) toward the cost of the </w:t>
      </w:r>
      <w:r w:rsidR="00F07ECF" w:rsidRPr="004C5D1B">
        <w:rPr>
          <w:spacing w:val="-2"/>
          <w:sz w:val="22"/>
          <w:szCs w:val="22"/>
        </w:rPr>
        <w:t xml:space="preserve">Improving Maternal, Neonatal and Child Health (MNCH) Services in the Four Districts of the </w:t>
      </w:r>
      <w:proofErr w:type="spellStart"/>
      <w:r w:rsidR="00F07ECF" w:rsidRPr="004C5D1B">
        <w:rPr>
          <w:spacing w:val="-2"/>
          <w:sz w:val="22"/>
          <w:szCs w:val="22"/>
        </w:rPr>
        <w:t>Khatlon</w:t>
      </w:r>
      <w:proofErr w:type="spellEnd"/>
      <w:r w:rsidR="00F07ECF" w:rsidRPr="004C5D1B">
        <w:rPr>
          <w:spacing w:val="-2"/>
          <w:sz w:val="22"/>
          <w:szCs w:val="22"/>
        </w:rPr>
        <w:t xml:space="preserve"> Region</w:t>
      </w:r>
      <w:r w:rsidR="00FC33E8" w:rsidRPr="004C5D1B">
        <w:rPr>
          <w:spacing w:val="-2"/>
          <w:sz w:val="22"/>
          <w:szCs w:val="22"/>
        </w:rPr>
        <w:t xml:space="preserve"> in the Republic of Tajikistan</w:t>
      </w:r>
      <w:r w:rsidR="00F07ECF" w:rsidRPr="004C5D1B">
        <w:rPr>
          <w:spacing w:val="-2"/>
          <w:sz w:val="22"/>
          <w:szCs w:val="22"/>
        </w:rPr>
        <w:t xml:space="preserve"> project, TJK-1029,</w:t>
      </w:r>
      <w:r w:rsidRPr="004C5D1B">
        <w:rPr>
          <w:spacing w:val="-2"/>
          <w:sz w:val="22"/>
          <w:szCs w:val="22"/>
        </w:rPr>
        <w:t xml:space="preserve"> and intends to apply part of the proceeds toward payments under the contract</w:t>
      </w:r>
      <w:r w:rsidR="00F07ECF" w:rsidRPr="004C5D1B">
        <w:rPr>
          <w:spacing w:val="-2"/>
          <w:sz w:val="22"/>
          <w:szCs w:val="22"/>
        </w:rPr>
        <w:t>s</w:t>
      </w:r>
      <w:r w:rsidRPr="004C5D1B">
        <w:rPr>
          <w:spacing w:val="-2"/>
          <w:sz w:val="22"/>
          <w:szCs w:val="22"/>
        </w:rPr>
        <w:t xml:space="preserve"> for </w:t>
      </w:r>
      <w:r w:rsidR="00F07ECF" w:rsidRPr="004C5D1B">
        <w:rPr>
          <w:spacing w:val="-2"/>
          <w:sz w:val="22"/>
          <w:szCs w:val="22"/>
        </w:rPr>
        <w:t xml:space="preserve">the </w:t>
      </w:r>
      <w:bookmarkStart w:id="1" w:name="_Hlk93333647"/>
      <w:r w:rsidR="00BE4AD9" w:rsidRPr="004C5D1B">
        <w:rPr>
          <w:bCs/>
          <w:spacing w:val="-2"/>
          <w:sz w:val="22"/>
          <w:szCs w:val="22"/>
        </w:rPr>
        <w:t xml:space="preserve">Procurement of Medical equipment for </w:t>
      </w:r>
      <w:proofErr w:type="spellStart"/>
      <w:r w:rsidR="00BE4AD9" w:rsidRPr="004C5D1B">
        <w:rPr>
          <w:bCs/>
          <w:spacing w:val="-2"/>
          <w:sz w:val="22"/>
          <w:szCs w:val="22"/>
        </w:rPr>
        <w:t>Dangara</w:t>
      </w:r>
      <w:proofErr w:type="spellEnd"/>
      <w:r w:rsidR="00BE4AD9" w:rsidRPr="004C5D1B">
        <w:rPr>
          <w:bCs/>
          <w:spacing w:val="-2"/>
          <w:sz w:val="22"/>
          <w:szCs w:val="22"/>
        </w:rPr>
        <w:t xml:space="preserve">, </w:t>
      </w:r>
      <w:proofErr w:type="spellStart"/>
      <w:r w:rsidR="00BE4AD9" w:rsidRPr="004C5D1B">
        <w:rPr>
          <w:bCs/>
          <w:spacing w:val="-2"/>
          <w:sz w:val="22"/>
          <w:szCs w:val="22"/>
        </w:rPr>
        <w:t>Norak</w:t>
      </w:r>
      <w:proofErr w:type="spellEnd"/>
      <w:r w:rsidR="00BE4AD9" w:rsidRPr="004C5D1B">
        <w:rPr>
          <w:bCs/>
          <w:spacing w:val="-2"/>
          <w:sz w:val="22"/>
          <w:szCs w:val="22"/>
        </w:rPr>
        <w:t xml:space="preserve"> and </w:t>
      </w:r>
      <w:proofErr w:type="spellStart"/>
      <w:r w:rsidR="00BE4AD9" w:rsidRPr="004C5D1B">
        <w:rPr>
          <w:bCs/>
          <w:spacing w:val="-2"/>
          <w:sz w:val="22"/>
          <w:szCs w:val="22"/>
        </w:rPr>
        <w:t>Baljuvan</w:t>
      </w:r>
      <w:proofErr w:type="spellEnd"/>
      <w:r w:rsidR="00BE4AD9" w:rsidRPr="004C5D1B">
        <w:rPr>
          <w:bCs/>
          <w:spacing w:val="-2"/>
          <w:sz w:val="22"/>
          <w:szCs w:val="22"/>
        </w:rPr>
        <w:t xml:space="preserve"> Central District Hospitals</w:t>
      </w:r>
      <w:bookmarkEnd w:id="1"/>
      <w:r w:rsidR="00F07ECF" w:rsidRPr="004C5D1B">
        <w:rPr>
          <w:spacing w:val="-2"/>
          <w:sz w:val="22"/>
          <w:szCs w:val="22"/>
        </w:rPr>
        <w:t>.</w:t>
      </w:r>
    </w:p>
    <w:p w14:paraId="7CF0C417" w14:textId="595CC2B4" w:rsidR="0086781D" w:rsidRPr="004C5D1B" w:rsidRDefault="00F07ECF" w:rsidP="0086781D">
      <w:pPr>
        <w:suppressAutoHyphens/>
        <w:jc w:val="both"/>
        <w:rPr>
          <w:spacing w:val="-2"/>
          <w:sz w:val="22"/>
          <w:szCs w:val="22"/>
        </w:rPr>
      </w:pPr>
      <w:r w:rsidRPr="004C5D1B">
        <w:rPr>
          <w:spacing w:val="-2"/>
          <w:sz w:val="22"/>
          <w:szCs w:val="22"/>
        </w:rPr>
        <w:t>Bidders may bid for one or several contracts, as further defined in the bidding document.  Bidders wishing to offer discounts in case they are awarded more than one contract will be allowed to do so, provided those discounts are included in the Letter of Bid.</w:t>
      </w:r>
    </w:p>
    <w:p w14:paraId="3B9FABA7" w14:textId="77777777" w:rsidR="0086781D" w:rsidRPr="004C5D1B" w:rsidRDefault="0086781D" w:rsidP="0086781D">
      <w:pPr>
        <w:suppressAutoHyphens/>
        <w:jc w:val="both"/>
        <w:rPr>
          <w:spacing w:val="-2"/>
          <w:sz w:val="8"/>
          <w:szCs w:val="8"/>
        </w:rPr>
      </w:pPr>
    </w:p>
    <w:p w14:paraId="778904E6" w14:textId="3459101B" w:rsidR="0086781D" w:rsidRPr="004C5D1B" w:rsidRDefault="0086781D" w:rsidP="0086781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 w:val="22"/>
          <w:szCs w:val="22"/>
        </w:rPr>
      </w:pPr>
      <w:r w:rsidRPr="004C5D1B">
        <w:rPr>
          <w:spacing w:val="-2"/>
          <w:sz w:val="22"/>
          <w:szCs w:val="22"/>
        </w:rPr>
        <w:t xml:space="preserve">2. </w:t>
      </w:r>
      <w:r w:rsidRPr="004C5D1B">
        <w:rPr>
          <w:spacing w:val="-2"/>
          <w:sz w:val="22"/>
          <w:szCs w:val="22"/>
        </w:rPr>
        <w:tab/>
        <w:t xml:space="preserve">The </w:t>
      </w:r>
      <w:r w:rsidR="00F07ECF" w:rsidRPr="004C5D1B">
        <w:rPr>
          <w:spacing w:val="-2"/>
          <w:sz w:val="22"/>
          <w:szCs w:val="22"/>
        </w:rPr>
        <w:t xml:space="preserve">Ministry of Health and Social Protection of Population of the Republic of Tajikistan </w:t>
      </w:r>
      <w:r w:rsidRPr="004C5D1B">
        <w:rPr>
          <w:spacing w:val="-2"/>
          <w:sz w:val="22"/>
          <w:szCs w:val="22"/>
        </w:rPr>
        <w:t xml:space="preserve">now invites sealed bids from eligible bidders for </w:t>
      </w:r>
      <w:r w:rsidR="00F07ECF" w:rsidRPr="004C5D1B">
        <w:rPr>
          <w:spacing w:val="-2"/>
          <w:sz w:val="22"/>
          <w:szCs w:val="22"/>
        </w:rPr>
        <w:t xml:space="preserve">the </w:t>
      </w:r>
      <w:r w:rsidR="00BE4AD9" w:rsidRPr="004C5D1B">
        <w:rPr>
          <w:bCs/>
          <w:spacing w:val="-2"/>
          <w:sz w:val="22"/>
          <w:szCs w:val="22"/>
        </w:rPr>
        <w:t xml:space="preserve">Procurement of Medical equipment for </w:t>
      </w:r>
      <w:proofErr w:type="spellStart"/>
      <w:r w:rsidR="00BE4AD9" w:rsidRPr="004C5D1B">
        <w:rPr>
          <w:bCs/>
          <w:spacing w:val="-2"/>
          <w:sz w:val="22"/>
          <w:szCs w:val="22"/>
        </w:rPr>
        <w:t>Dangara</w:t>
      </w:r>
      <w:proofErr w:type="spellEnd"/>
      <w:r w:rsidR="00BE4AD9" w:rsidRPr="004C5D1B">
        <w:rPr>
          <w:bCs/>
          <w:spacing w:val="-2"/>
          <w:sz w:val="22"/>
          <w:szCs w:val="22"/>
        </w:rPr>
        <w:t xml:space="preserve">, </w:t>
      </w:r>
      <w:proofErr w:type="spellStart"/>
      <w:r w:rsidR="00BE4AD9" w:rsidRPr="004C5D1B">
        <w:rPr>
          <w:bCs/>
          <w:spacing w:val="-2"/>
          <w:sz w:val="22"/>
          <w:szCs w:val="22"/>
        </w:rPr>
        <w:t>Norak</w:t>
      </w:r>
      <w:proofErr w:type="spellEnd"/>
      <w:r w:rsidR="00BE4AD9" w:rsidRPr="004C5D1B">
        <w:rPr>
          <w:bCs/>
          <w:spacing w:val="-2"/>
          <w:sz w:val="22"/>
          <w:szCs w:val="22"/>
        </w:rPr>
        <w:t xml:space="preserve"> and </w:t>
      </w:r>
      <w:proofErr w:type="spellStart"/>
      <w:r w:rsidR="00BE4AD9" w:rsidRPr="004C5D1B">
        <w:rPr>
          <w:bCs/>
          <w:spacing w:val="-2"/>
          <w:sz w:val="22"/>
          <w:szCs w:val="22"/>
        </w:rPr>
        <w:t>Baljuvan</w:t>
      </w:r>
      <w:proofErr w:type="spellEnd"/>
      <w:r w:rsidR="00BE4AD9" w:rsidRPr="004C5D1B">
        <w:rPr>
          <w:bCs/>
          <w:spacing w:val="-2"/>
          <w:sz w:val="22"/>
          <w:szCs w:val="22"/>
        </w:rPr>
        <w:t xml:space="preserve"> Central District Hospitals</w:t>
      </w:r>
      <w:r w:rsidRPr="004C5D1B">
        <w:rPr>
          <w:spacing w:val="-2"/>
          <w:sz w:val="22"/>
          <w:szCs w:val="22"/>
        </w:rPr>
        <w:t>.</w:t>
      </w:r>
    </w:p>
    <w:p w14:paraId="57CBA05E" w14:textId="77777777" w:rsidR="00A82778" w:rsidRPr="004C5D1B" w:rsidRDefault="00A82778" w:rsidP="0086781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 w:val="10"/>
          <w:szCs w:val="10"/>
        </w:rPr>
      </w:pPr>
    </w:p>
    <w:tbl>
      <w:tblPr>
        <w:tblW w:w="10461"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1"/>
        <w:gridCol w:w="4965"/>
        <w:gridCol w:w="1455"/>
        <w:gridCol w:w="1455"/>
        <w:gridCol w:w="1365"/>
      </w:tblGrid>
      <w:tr w:rsidR="00125378" w:rsidRPr="004C5D1B" w14:paraId="7E1F4E44"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shd w:val="clear" w:color="auto" w:fill="F2F2F2" w:themeFill="background1" w:themeFillShade="F2"/>
          </w:tcPr>
          <w:p w14:paraId="7610116E" w14:textId="77777777" w:rsidR="00125378" w:rsidRPr="004C5D1B" w:rsidRDefault="00125378" w:rsidP="00125378">
            <w:pPr>
              <w:suppressAutoHyphens/>
              <w:spacing w:before="60"/>
              <w:jc w:val="center"/>
              <w:rPr>
                <w:b/>
                <w:bCs/>
                <w:color w:val="000000" w:themeColor="text1"/>
                <w:sz w:val="22"/>
                <w:szCs w:val="22"/>
              </w:rPr>
            </w:pPr>
            <w:r w:rsidRPr="004C5D1B">
              <w:rPr>
                <w:b/>
                <w:bCs/>
                <w:color w:val="000000" w:themeColor="text1"/>
                <w:sz w:val="22"/>
                <w:szCs w:val="22"/>
              </w:rPr>
              <w:t>Line Item</w:t>
            </w:r>
          </w:p>
          <w:p w14:paraId="1AEAE4C3" w14:textId="61799083" w:rsidR="00125378" w:rsidRPr="004C5D1B" w:rsidRDefault="00125378" w:rsidP="00125378">
            <w:pPr>
              <w:rPr>
                <w:color w:val="000000" w:themeColor="text1"/>
                <w:sz w:val="22"/>
                <w:szCs w:val="22"/>
              </w:rPr>
            </w:pPr>
            <w:r w:rsidRPr="004C5D1B">
              <w:rPr>
                <w:b/>
                <w:bCs/>
                <w:color w:val="000000" w:themeColor="text1"/>
                <w:sz w:val="22"/>
                <w:szCs w:val="22"/>
              </w:rPr>
              <w:t>N</w:t>
            </w:r>
            <w:r w:rsidRPr="004C5D1B">
              <w:rPr>
                <w:b/>
                <w:bCs/>
                <w:color w:val="000000" w:themeColor="text1"/>
                <w:sz w:val="22"/>
                <w:szCs w:val="22"/>
              </w:rPr>
              <w:sym w:font="Symbol" w:char="F0B0"/>
            </w:r>
          </w:p>
        </w:tc>
        <w:tc>
          <w:tcPr>
            <w:tcW w:w="49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56D0A6" w14:textId="207E4AA3" w:rsidR="00125378" w:rsidRPr="004C5D1B" w:rsidRDefault="00125378" w:rsidP="007B2D9A">
            <w:pPr>
              <w:jc w:val="center"/>
              <w:rPr>
                <w:b/>
                <w:bCs/>
                <w:color w:val="000000" w:themeColor="text1"/>
                <w:sz w:val="22"/>
                <w:szCs w:val="22"/>
              </w:rPr>
            </w:pPr>
            <w:r w:rsidRPr="004C5D1B">
              <w:rPr>
                <w:b/>
                <w:bCs/>
                <w:color w:val="000000" w:themeColor="text1"/>
                <w:sz w:val="22"/>
                <w:szCs w:val="22"/>
              </w:rPr>
              <w:t>Description of Goods</w:t>
            </w:r>
          </w:p>
        </w:tc>
        <w:tc>
          <w:tcPr>
            <w:tcW w:w="1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8F58E7" w14:textId="5D486A71" w:rsidR="00125378" w:rsidRPr="004C5D1B" w:rsidRDefault="00125378" w:rsidP="007B2D9A">
            <w:pPr>
              <w:rPr>
                <w:color w:val="000000" w:themeColor="text1"/>
                <w:sz w:val="22"/>
                <w:szCs w:val="22"/>
              </w:rPr>
            </w:pPr>
            <w:r w:rsidRPr="004C5D1B">
              <w:rPr>
                <w:b/>
                <w:bCs/>
                <w:color w:val="000000" w:themeColor="text1"/>
                <w:sz w:val="22"/>
                <w:szCs w:val="22"/>
              </w:rPr>
              <w:t>Item Code</w:t>
            </w:r>
          </w:p>
        </w:tc>
        <w:tc>
          <w:tcPr>
            <w:tcW w:w="1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285A2" w14:textId="14194CA6" w:rsidR="00125378" w:rsidRPr="004C5D1B" w:rsidRDefault="00125378" w:rsidP="007B2D9A">
            <w:pPr>
              <w:rPr>
                <w:color w:val="000000" w:themeColor="text1"/>
                <w:sz w:val="22"/>
                <w:szCs w:val="22"/>
              </w:rPr>
            </w:pPr>
            <w:r w:rsidRPr="004C5D1B">
              <w:rPr>
                <w:b/>
                <w:bCs/>
                <w:color w:val="000000" w:themeColor="text1"/>
                <w:sz w:val="22"/>
                <w:szCs w:val="22"/>
              </w:rPr>
              <w:t>Quantity</w:t>
            </w:r>
          </w:p>
        </w:tc>
        <w:tc>
          <w:tcPr>
            <w:tcW w:w="13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DD9162" w14:textId="26B3D755" w:rsidR="00125378" w:rsidRPr="004C5D1B" w:rsidRDefault="00125378" w:rsidP="007B2D9A">
            <w:pPr>
              <w:rPr>
                <w:color w:val="000000" w:themeColor="text1"/>
                <w:sz w:val="22"/>
                <w:szCs w:val="22"/>
              </w:rPr>
            </w:pPr>
            <w:r w:rsidRPr="004C5D1B">
              <w:rPr>
                <w:b/>
                <w:bCs/>
                <w:color w:val="000000" w:themeColor="text1"/>
                <w:sz w:val="22"/>
                <w:szCs w:val="22"/>
              </w:rPr>
              <w:t>Physical unit</w:t>
            </w:r>
          </w:p>
        </w:tc>
      </w:tr>
      <w:tr w:rsidR="001D135B" w:rsidRPr="004C5D1B" w14:paraId="08DFAF41"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shd w:val="clear" w:color="auto" w:fill="F2F2F2" w:themeFill="background1" w:themeFillShade="F2"/>
          </w:tcPr>
          <w:p w14:paraId="1F209010" w14:textId="77777777" w:rsidR="00EC70B1" w:rsidRPr="004C5D1B" w:rsidRDefault="00EC70B1" w:rsidP="007B2D9A">
            <w:pPr>
              <w:rPr>
                <w:color w:val="000000" w:themeColor="text1"/>
                <w:sz w:val="22"/>
                <w:szCs w:val="22"/>
              </w:rPr>
            </w:pPr>
          </w:p>
        </w:tc>
        <w:tc>
          <w:tcPr>
            <w:tcW w:w="49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437D5F" w14:textId="77777777" w:rsidR="00EC70B1" w:rsidRPr="004C5D1B" w:rsidRDefault="00EC70B1" w:rsidP="007B2D9A">
            <w:pPr>
              <w:jc w:val="center"/>
              <w:rPr>
                <w:b/>
                <w:bCs/>
                <w:color w:val="000000" w:themeColor="text1"/>
                <w:sz w:val="22"/>
                <w:szCs w:val="22"/>
              </w:rPr>
            </w:pPr>
            <w:r w:rsidRPr="004C5D1B">
              <w:rPr>
                <w:b/>
                <w:bCs/>
                <w:color w:val="000000" w:themeColor="text1"/>
                <w:sz w:val="22"/>
                <w:szCs w:val="22"/>
              </w:rPr>
              <w:t>LOT 1</w:t>
            </w:r>
          </w:p>
        </w:tc>
        <w:tc>
          <w:tcPr>
            <w:tcW w:w="1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2D81E7" w14:textId="77777777" w:rsidR="00EC70B1" w:rsidRPr="004C5D1B" w:rsidRDefault="00EC70B1" w:rsidP="007B2D9A">
            <w:pPr>
              <w:rPr>
                <w:color w:val="000000" w:themeColor="text1"/>
                <w:sz w:val="22"/>
                <w:szCs w:val="22"/>
              </w:rPr>
            </w:pPr>
          </w:p>
        </w:tc>
        <w:tc>
          <w:tcPr>
            <w:tcW w:w="1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DD2CF8" w14:textId="77777777" w:rsidR="00EC70B1" w:rsidRPr="004C5D1B" w:rsidRDefault="00EC70B1" w:rsidP="007B2D9A">
            <w:pPr>
              <w:rPr>
                <w:color w:val="000000" w:themeColor="text1"/>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130CD2" w14:textId="77777777" w:rsidR="00EC70B1" w:rsidRPr="004C5D1B" w:rsidRDefault="00EC70B1" w:rsidP="007B2D9A">
            <w:pPr>
              <w:rPr>
                <w:color w:val="000000" w:themeColor="text1"/>
                <w:sz w:val="22"/>
                <w:szCs w:val="22"/>
              </w:rPr>
            </w:pPr>
          </w:p>
        </w:tc>
      </w:tr>
      <w:tr w:rsidR="001D135B" w:rsidRPr="004C5D1B" w14:paraId="2EC885AD" w14:textId="77777777" w:rsidTr="00125378">
        <w:trPr>
          <w:cantSplit/>
          <w:trHeight w:val="474"/>
        </w:trPr>
        <w:tc>
          <w:tcPr>
            <w:tcW w:w="1221" w:type="dxa"/>
            <w:tcBorders>
              <w:top w:val="single" w:sz="4" w:space="0" w:color="auto"/>
              <w:left w:val="double" w:sz="4" w:space="0" w:color="auto"/>
              <w:bottom w:val="single" w:sz="4" w:space="0" w:color="auto"/>
              <w:right w:val="single" w:sz="4" w:space="0" w:color="auto"/>
            </w:tcBorders>
          </w:tcPr>
          <w:p w14:paraId="085317B9"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1.</w:t>
            </w:r>
          </w:p>
        </w:tc>
        <w:tc>
          <w:tcPr>
            <w:tcW w:w="4965" w:type="dxa"/>
            <w:tcBorders>
              <w:top w:val="single" w:sz="4" w:space="0" w:color="auto"/>
              <w:left w:val="single" w:sz="4" w:space="0" w:color="auto"/>
              <w:bottom w:val="single" w:sz="4" w:space="0" w:color="auto"/>
              <w:right w:val="single" w:sz="4" w:space="0" w:color="auto"/>
            </w:tcBorders>
            <w:shd w:val="clear" w:color="auto" w:fill="auto"/>
            <w:vAlign w:val="center"/>
          </w:tcPr>
          <w:p w14:paraId="76C1D624" w14:textId="77777777" w:rsidR="00EC70B1" w:rsidRPr="004C5D1B" w:rsidRDefault="00EC70B1" w:rsidP="007B2D9A">
            <w:pPr>
              <w:rPr>
                <w:i/>
                <w:iCs/>
                <w:color w:val="000000" w:themeColor="text1"/>
                <w:sz w:val="22"/>
                <w:szCs w:val="22"/>
              </w:rPr>
            </w:pPr>
            <w:r w:rsidRPr="004C5D1B">
              <w:rPr>
                <w:i/>
                <w:iCs/>
                <w:color w:val="000000" w:themeColor="text1"/>
                <w:sz w:val="22"/>
                <w:szCs w:val="22"/>
              </w:rPr>
              <w:t>Blood glucometer with reagents</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05411D4A"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LAB-01</w:t>
            </w:r>
          </w:p>
        </w:tc>
        <w:tc>
          <w:tcPr>
            <w:tcW w:w="1455" w:type="dxa"/>
            <w:tcBorders>
              <w:top w:val="single" w:sz="4" w:space="0" w:color="auto"/>
              <w:left w:val="nil"/>
              <w:bottom w:val="single" w:sz="4" w:space="0" w:color="auto"/>
              <w:right w:val="nil"/>
            </w:tcBorders>
            <w:shd w:val="clear" w:color="auto" w:fill="auto"/>
            <w:vAlign w:val="bottom"/>
          </w:tcPr>
          <w:p w14:paraId="2E0D5D40"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3</w:t>
            </w:r>
          </w:p>
        </w:tc>
        <w:tc>
          <w:tcPr>
            <w:tcW w:w="1365" w:type="dxa"/>
            <w:tcBorders>
              <w:top w:val="single" w:sz="4" w:space="0" w:color="auto"/>
              <w:left w:val="single" w:sz="4" w:space="0" w:color="auto"/>
              <w:bottom w:val="single" w:sz="4" w:space="0" w:color="auto"/>
              <w:right w:val="single" w:sz="4" w:space="0" w:color="auto"/>
            </w:tcBorders>
          </w:tcPr>
          <w:p w14:paraId="51BF3106"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51A44E99"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tcPr>
          <w:p w14:paraId="5DBD1729"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2.</w:t>
            </w:r>
          </w:p>
        </w:tc>
        <w:tc>
          <w:tcPr>
            <w:tcW w:w="4965" w:type="dxa"/>
            <w:tcBorders>
              <w:top w:val="nil"/>
              <w:left w:val="single" w:sz="4" w:space="0" w:color="auto"/>
              <w:bottom w:val="single" w:sz="4" w:space="0" w:color="auto"/>
              <w:right w:val="single" w:sz="4" w:space="0" w:color="auto"/>
            </w:tcBorders>
            <w:shd w:val="clear" w:color="auto" w:fill="auto"/>
            <w:vAlign w:val="center"/>
          </w:tcPr>
          <w:p w14:paraId="3A2E6D84" w14:textId="77777777" w:rsidR="00EC70B1" w:rsidRPr="004C5D1B" w:rsidRDefault="00EC70B1" w:rsidP="007B2D9A">
            <w:pPr>
              <w:rPr>
                <w:i/>
                <w:iCs/>
                <w:color w:val="000000" w:themeColor="text1"/>
                <w:sz w:val="22"/>
                <w:szCs w:val="22"/>
              </w:rPr>
            </w:pPr>
            <w:r w:rsidRPr="004C5D1B">
              <w:rPr>
                <w:i/>
                <w:iCs/>
                <w:color w:val="000000" w:themeColor="text1"/>
                <w:sz w:val="22"/>
                <w:szCs w:val="22"/>
              </w:rPr>
              <w:t>Centrifuge</w:t>
            </w:r>
          </w:p>
        </w:tc>
        <w:tc>
          <w:tcPr>
            <w:tcW w:w="1455" w:type="dxa"/>
            <w:tcBorders>
              <w:top w:val="nil"/>
              <w:left w:val="single" w:sz="4" w:space="0" w:color="auto"/>
              <w:bottom w:val="single" w:sz="4" w:space="0" w:color="auto"/>
              <w:right w:val="single" w:sz="4" w:space="0" w:color="auto"/>
            </w:tcBorders>
            <w:shd w:val="clear" w:color="auto" w:fill="auto"/>
            <w:vAlign w:val="center"/>
          </w:tcPr>
          <w:p w14:paraId="222C30D4"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LAB-02</w:t>
            </w:r>
          </w:p>
        </w:tc>
        <w:tc>
          <w:tcPr>
            <w:tcW w:w="1455" w:type="dxa"/>
            <w:tcBorders>
              <w:top w:val="single" w:sz="4" w:space="0" w:color="auto"/>
              <w:left w:val="nil"/>
              <w:bottom w:val="single" w:sz="4" w:space="0" w:color="auto"/>
              <w:right w:val="nil"/>
            </w:tcBorders>
            <w:shd w:val="clear" w:color="auto" w:fill="auto"/>
            <w:vAlign w:val="bottom"/>
          </w:tcPr>
          <w:p w14:paraId="145A009F"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3</w:t>
            </w:r>
          </w:p>
        </w:tc>
        <w:tc>
          <w:tcPr>
            <w:tcW w:w="1365" w:type="dxa"/>
            <w:tcBorders>
              <w:top w:val="single" w:sz="4" w:space="0" w:color="auto"/>
              <w:left w:val="single" w:sz="4" w:space="0" w:color="auto"/>
              <w:bottom w:val="single" w:sz="4" w:space="0" w:color="auto"/>
              <w:right w:val="single" w:sz="4" w:space="0" w:color="auto"/>
            </w:tcBorders>
          </w:tcPr>
          <w:p w14:paraId="5BD691CD"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51675691"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tcPr>
          <w:p w14:paraId="2768175B"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3.</w:t>
            </w:r>
          </w:p>
        </w:tc>
        <w:tc>
          <w:tcPr>
            <w:tcW w:w="4965" w:type="dxa"/>
            <w:tcBorders>
              <w:top w:val="nil"/>
              <w:left w:val="single" w:sz="4" w:space="0" w:color="auto"/>
              <w:bottom w:val="single" w:sz="4" w:space="0" w:color="auto"/>
              <w:right w:val="single" w:sz="4" w:space="0" w:color="auto"/>
            </w:tcBorders>
            <w:shd w:val="clear" w:color="auto" w:fill="auto"/>
            <w:vAlign w:val="center"/>
          </w:tcPr>
          <w:p w14:paraId="5F54B461" w14:textId="77777777" w:rsidR="00EC70B1" w:rsidRPr="004C5D1B" w:rsidRDefault="00EC70B1" w:rsidP="007B2D9A">
            <w:pPr>
              <w:rPr>
                <w:i/>
                <w:iCs/>
                <w:color w:val="000000" w:themeColor="text1"/>
                <w:sz w:val="22"/>
                <w:szCs w:val="22"/>
              </w:rPr>
            </w:pPr>
            <w:r w:rsidRPr="004C5D1B">
              <w:rPr>
                <w:i/>
                <w:iCs/>
                <w:color w:val="000000" w:themeColor="text1"/>
                <w:sz w:val="22"/>
                <w:szCs w:val="22"/>
              </w:rPr>
              <w:t>Distillatory  5 L/h</w:t>
            </w:r>
          </w:p>
        </w:tc>
        <w:tc>
          <w:tcPr>
            <w:tcW w:w="1455" w:type="dxa"/>
            <w:tcBorders>
              <w:top w:val="nil"/>
              <w:left w:val="single" w:sz="4" w:space="0" w:color="auto"/>
              <w:bottom w:val="single" w:sz="4" w:space="0" w:color="auto"/>
              <w:right w:val="single" w:sz="4" w:space="0" w:color="auto"/>
            </w:tcBorders>
            <w:shd w:val="clear" w:color="auto" w:fill="auto"/>
            <w:vAlign w:val="center"/>
          </w:tcPr>
          <w:p w14:paraId="4F98E187"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LAB-03</w:t>
            </w:r>
          </w:p>
        </w:tc>
        <w:tc>
          <w:tcPr>
            <w:tcW w:w="1455" w:type="dxa"/>
            <w:tcBorders>
              <w:top w:val="single" w:sz="4" w:space="0" w:color="auto"/>
              <w:left w:val="nil"/>
              <w:bottom w:val="single" w:sz="4" w:space="0" w:color="auto"/>
              <w:right w:val="nil"/>
            </w:tcBorders>
            <w:shd w:val="clear" w:color="auto" w:fill="auto"/>
            <w:vAlign w:val="bottom"/>
          </w:tcPr>
          <w:p w14:paraId="3710CE49"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3</w:t>
            </w:r>
          </w:p>
        </w:tc>
        <w:tc>
          <w:tcPr>
            <w:tcW w:w="1365" w:type="dxa"/>
            <w:tcBorders>
              <w:top w:val="single" w:sz="4" w:space="0" w:color="auto"/>
              <w:left w:val="single" w:sz="4" w:space="0" w:color="auto"/>
              <w:bottom w:val="single" w:sz="4" w:space="0" w:color="auto"/>
              <w:right w:val="single" w:sz="4" w:space="0" w:color="auto"/>
            </w:tcBorders>
          </w:tcPr>
          <w:p w14:paraId="1AC6A2FC"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6169310A"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tcPr>
          <w:p w14:paraId="0470DB49"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4.</w:t>
            </w:r>
          </w:p>
        </w:tc>
        <w:tc>
          <w:tcPr>
            <w:tcW w:w="4965" w:type="dxa"/>
            <w:tcBorders>
              <w:top w:val="nil"/>
              <w:left w:val="single" w:sz="4" w:space="0" w:color="auto"/>
              <w:bottom w:val="single" w:sz="4" w:space="0" w:color="auto"/>
              <w:right w:val="single" w:sz="4" w:space="0" w:color="auto"/>
            </w:tcBorders>
            <w:shd w:val="clear" w:color="auto" w:fill="auto"/>
            <w:vAlign w:val="center"/>
          </w:tcPr>
          <w:p w14:paraId="7899347E" w14:textId="77777777" w:rsidR="00EC70B1" w:rsidRPr="004C5D1B" w:rsidRDefault="00EC70B1" w:rsidP="007B2D9A">
            <w:pPr>
              <w:rPr>
                <w:i/>
                <w:iCs/>
                <w:color w:val="000000" w:themeColor="text1"/>
                <w:sz w:val="22"/>
                <w:szCs w:val="22"/>
              </w:rPr>
            </w:pPr>
            <w:r w:rsidRPr="004C5D1B">
              <w:rPr>
                <w:i/>
                <w:iCs/>
                <w:color w:val="000000" w:themeColor="text1"/>
                <w:sz w:val="22"/>
                <w:szCs w:val="22"/>
              </w:rPr>
              <w:t>Demineralizer 100 L/h</w:t>
            </w:r>
          </w:p>
        </w:tc>
        <w:tc>
          <w:tcPr>
            <w:tcW w:w="1455" w:type="dxa"/>
            <w:tcBorders>
              <w:top w:val="nil"/>
              <w:left w:val="single" w:sz="4" w:space="0" w:color="auto"/>
              <w:bottom w:val="single" w:sz="4" w:space="0" w:color="auto"/>
              <w:right w:val="single" w:sz="4" w:space="0" w:color="auto"/>
            </w:tcBorders>
            <w:shd w:val="clear" w:color="auto" w:fill="auto"/>
            <w:vAlign w:val="center"/>
          </w:tcPr>
          <w:p w14:paraId="287FAFB9"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LAB-04</w:t>
            </w:r>
          </w:p>
        </w:tc>
        <w:tc>
          <w:tcPr>
            <w:tcW w:w="1455" w:type="dxa"/>
            <w:tcBorders>
              <w:top w:val="single" w:sz="4" w:space="0" w:color="auto"/>
              <w:left w:val="nil"/>
              <w:bottom w:val="single" w:sz="4" w:space="0" w:color="auto"/>
              <w:right w:val="nil"/>
            </w:tcBorders>
            <w:shd w:val="clear" w:color="auto" w:fill="auto"/>
            <w:vAlign w:val="bottom"/>
          </w:tcPr>
          <w:p w14:paraId="4585200D"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3</w:t>
            </w:r>
          </w:p>
        </w:tc>
        <w:tc>
          <w:tcPr>
            <w:tcW w:w="1365" w:type="dxa"/>
            <w:tcBorders>
              <w:top w:val="single" w:sz="4" w:space="0" w:color="auto"/>
              <w:left w:val="single" w:sz="4" w:space="0" w:color="auto"/>
              <w:bottom w:val="single" w:sz="4" w:space="0" w:color="auto"/>
              <w:right w:val="single" w:sz="4" w:space="0" w:color="auto"/>
            </w:tcBorders>
          </w:tcPr>
          <w:p w14:paraId="1F2B7661"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518D3981"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tcPr>
          <w:p w14:paraId="1B8B499E"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5.</w:t>
            </w:r>
          </w:p>
        </w:tc>
        <w:tc>
          <w:tcPr>
            <w:tcW w:w="4965" w:type="dxa"/>
            <w:tcBorders>
              <w:top w:val="nil"/>
              <w:left w:val="single" w:sz="4" w:space="0" w:color="auto"/>
              <w:bottom w:val="single" w:sz="4" w:space="0" w:color="auto"/>
              <w:right w:val="single" w:sz="4" w:space="0" w:color="auto"/>
            </w:tcBorders>
            <w:shd w:val="clear" w:color="auto" w:fill="auto"/>
            <w:vAlign w:val="center"/>
          </w:tcPr>
          <w:p w14:paraId="4993E4FA" w14:textId="77777777" w:rsidR="00EC70B1" w:rsidRPr="004C5D1B" w:rsidRDefault="00EC70B1" w:rsidP="007B2D9A">
            <w:pPr>
              <w:rPr>
                <w:i/>
                <w:iCs/>
                <w:color w:val="000000" w:themeColor="text1"/>
                <w:sz w:val="22"/>
                <w:szCs w:val="22"/>
              </w:rPr>
            </w:pPr>
            <w:r w:rsidRPr="004C5D1B">
              <w:rPr>
                <w:i/>
                <w:iCs/>
                <w:color w:val="000000" w:themeColor="text1"/>
                <w:sz w:val="22"/>
                <w:szCs w:val="22"/>
              </w:rPr>
              <w:t>1-Channel Pipette variable volume with 1000 tips</w:t>
            </w:r>
          </w:p>
        </w:tc>
        <w:tc>
          <w:tcPr>
            <w:tcW w:w="1455" w:type="dxa"/>
            <w:tcBorders>
              <w:top w:val="nil"/>
              <w:left w:val="single" w:sz="4" w:space="0" w:color="auto"/>
              <w:bottom w:val="single" w:sz="4" w:space="0" w:color="auto"/>
              <w:right w:val="single" w:sz="4" w:space="0" w:color="auto"/>
            </w:tcBorders>
            <w:shd w:val="clear" w:color="auto" w:fill="auto"/>
            <w:vAlign w:val="center"/>
          </w:tcPr>
          <w:p w14:paraId="49C41599"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LAB-05</w:t>
            </w:r>
          </w:p>
        </w:tc>
        <w:tc>
          <w:tcPr>
            <w:tcW w:w="1455" w:type="dxa"/>
            <w:tcBorders>
              <w:top w:val="single" w:sz="4" w:space="0" w:color="auto"/>
              <w:left w:val="nil"/>
              <w:bottom w:val="single" w:sz="4" w:space="0" w:color="auto"/>
              <w:right w:val="nil"/>
            </w:tcBorders>
            <w:shd w:val="clear" w:color="auto" w:fill="auto"/>
            <w:vAlign w:val="bottom"/>
          </w:tcPr>
          <w:p w14:paraId="027D7311"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9</w:t>
            </w:r>
          </w:p>
        </w:tc>
        <w:tc>
          <w:tcPr>
            <w:tcW w:w="1365" w:type="dxa"/>
            <w:tcBorders>
              <w:top w:val="single" w:sz="4" w:space="0" w:color="auto"/>
              <w:left w:val="single" w:sz="4" w:space="0" w:color="auto"/>
              <w:bottom w:val="single" w:sz="4" w:space="0" w:color="auto"/>
              <w:right w:val="single" w:sz="4" w:space="0" w:color="auto"/>
            </w:tcBorders>
          </w:tcPr>
          <w:p w14:paraId="21B3F68B" w14:textId="77777777" w:rsidR="00EC70B1" w:rsidRPr="004C5D1B" w:rsidRDefault="00EC70B1" w:rsidP="007B2D9A">
            <w:pPr>
              <w:jc w:val="center"/>
              <w:rPr>
                <w:i/>
                <w:iCs/>
                <w:color w:val="000000" w:themeColor="text1"/>
                <w:sz w:val="22"/>
                <w:szCs w:val="22"/>
              </w:rPr>
            </w:pPr>
          </w:p>
          <w:p w14:paraId="10060227"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set</w:t>
            </w:r>
          </w:p>
        </w:tc>
      </w:tr>
      <w:tr w:rsidR="001D135B" w:rsidRPr="004C5D1B" w14:paraId="32CC4C57"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tcPr>
          <w:p w14:paraId="31E3F191"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6.</w:t>
            </w:r>
          </w:p>
        </w:tc>
        <w:tc>
          <w:tcPr>
            <w:tcW w:w="4965" w:type="dxa"/>
            <w:tcBorders>
              <w:top w:val="nil"/>
              <w:left w:val="single" w:sz="4" w:space="0" w:color="auto"/>
              <w:bottom w:val="single" w:sz="4" w:space="0" w:color="auto"/>
              <w:right w:val="single" w:sz="4" w:space="0" w:color="auto"/>
            </w:tcBorders>
            <w:shd w:val="clear" w:color="auto" w:fill="auto"/>
            <w:vAlign w:val="center"/>
          </w:tcPr>
          <w:p w14:paraId="10B70A24" w14:textId="77777777" w:rsidR="00EC70B1" w:rsidRPr="004C5D1B" w:rsidRDefault="00EC70B1" w:rsidP="007B2D9A">
            <w:pPr>
              <w:rPr>
                <w:i/>
                <w:iCs/>
                <w:color w:val="000000" w:themeColor="text1"/>
                <w:sz w:val="22"/>
                <w:szCs w:val="22"/>
              </w:rPr>
            </w:pPr>
            <w:r w:rsidRPr="004C5D1B">
              <w:rPr>
                <w:i/>
                <w:iCs/>
                <w:color w:val="000000" w:themeColor="text1"/>
                <w:sz w:val="22"/>
                <w:szCs w:val="22"/>
              </w:rPr>
              <w:t>Lab ware set</w:t>
            </w:r>
          </w:p>
        </w:tc>
        <w:tc>
          <w:tcPr>
            <w:tcW w:w="1455" w:type="dxa"/>
            <w:tcBorders>
              <w:top w:val="nil"/>
              <w:left w:val="single" w:sz="4" w:space="0" w:color="auto"/>
              <w:bottom w:val="single" w:sz="4" w:space="0" w:color="auto"/>
              <w:right w:val="single" w:sz="4" w:space="0" w:color="auto"/>
            </w:tcBorders>
            <w:shd w:val="clear" w:color="auto" w:fill="auto"/>
            <w:vAlign w:val="center"/>
          </w:tcPr>
          <w:p w14:paraId="590CBEF9"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LAB-06</w:t>
            </w:r>
          </w:p>
        </w:tc>
        <w:tc>
          <w:tcPr>
            <w:tcW w:w="1455" w:type="dxa"/>
            <w:tcBorders>
              <w:top w:val="single" w:sz="4" w:space="0" w:color="auto"/>
              <w:left w:val="nil"/>
              <w:bottom w:val="single" w:sz="4" w:space="0" w:color="auto"/>
              <w:right w:val="nil"/>
            </w:tcBorders>
            <w:shd w:val="clear" w:color="auto" w:fill="auto"/>
            <w:vAlign w:val="bottom"/>
          </w:tcPr>
          <w:p w14:paraId="590743A0"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3</w:t>
            </w:r>
          </w:p>
        </w:tc>
        <w:tc>
          <w:tcPr>
            <w:tcW w:w="1365" w:type="dxa"/>
            <w:tcBorders>
              <w:top w:val="single" w:sz="4" w:space="0" w:color="auto"/>
              <w:left w:val="single" w:sz="4" w:space="0" w:color="auto"/>
              <w:bottom w:val="single" w:sz="4" w:space="0" w:color="auto"/>
              <w:right w:val="single" w:sz="4" w:space="0" w:color="auto"/>
            </w:tcBorders>
          </w:tcPr>
          <w:p w14:paraId="06BA43EB"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set</w:t>
            </w:r>
          </w:p>
        </w:tc>
      </w:tr>
      <w:tr w:rsidR="001D135B" w:rsidRPr="004C5D1B" w14:paraId="085BDC11"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tcPr>
          <w:p w14:paraId="62996165"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7.</w:t>
            </w:r>
          </w:p>
        </w:tc>
        <w:tc>
          <w:tcPr>
            <w:tcW w:w="4965" w:type="dxa"/>
            <w:tcBorders>
              <w:top w:val="nil"/>
              <w:left w:val="single" w:sz="4" w:space="0" w:color="auto"/>
              <w:bottom w:val="single" w:sz="4" w:space="0" w:color="auto"/>
              <w:right w:val="single" w:sz="4" w:space="0" w:color="auto"/>
            </w:tcBorders>
            <w:shd w:val="clear" w:color="auto" w:fill="auto"/>
            <w:vAlign w:val="center"/>
          </w:tcPr>
          <w:p w14:paraId="313A5DF2" w14:textId="77777777" w:rsidR="00EC70B1" w:rsidRPr="004C5D1B" w:rsidRDefault="00EC70B1" w:rsidP="007B2D9A">
            <w:pPr>
              <w:rPr>
                <w:i/>
                <w:iCs/>
                <w:color w:val="000000" w:themeColor="text1"/>
                <w:sz w:val="22"/>
                <w:szCs w:val="22"/>
              </w:rPr>
            </w:pPr>
            <w:r w:rsidRPr="004C5D1B">
              <w:rPr>
                <w:i/>
                <w:iCs/>
                <w:color w:val="000000" w:themeColor="text1"/>
                <w:sz w:val="22"/>
                <w:szCs w:val="22"/>
              </w:rPr>
              <w:t>Microscope, binocular</w:t>
            </w:r>
          </w:p>
        </w:tc>
        <w:tc>
          <w:tcPr>
            <w:tcW w:w="1455" w:type="dxa"/>
            <w:tcBorders>
              <w:top w:val="nil"/>
              <w:left w:val="single" w:sz="4" w:space="0" w:color="auto"/>
              <w:bottom w:val="single" w:sz="4" w:space="0" w:color="auto"/>
              <w:right w:val="single" w:sz="4" w:space="0" w:color="auto"/>
            </w:tcBorders>
            <w:shd w:val="clear" w:color="auto" w:fill="auto"/>
            <w:vAlign w:val="center"/>
          </w:tcPr>
          <w:p w14:paraId="2732E93A"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LAB-07</w:t>
            </w:r>
          </w:p>
        </w:tc>
        <w:tc>
          <w:tcPr>
            <w:tcW w:w="1455" w:type="dxa"/>
            <w:tcBorders>
              <w:top w:val="single" w:sz="4" w:space="0" w:color="auto"/>
              <w:left w:val="nil"/>
              <w:bottom w:val="single" w:sz="4" w:space="0" w:color="auto"/>
              <w:right w:val="nil"/>
            </w:tcBorders>
            <w:shd w:val="clear" w:color="auto" w:fill="auto"/>
            <w:vAlign w:val="bottom"/>
          </w:tcPr>
          <w:p w14:paraId="672A2784"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5</w:t>
            </w:r>
          </w:p>
        </w:tc>
        <w:tc>
          <w:tcPr>
            <w:tcW w:w="1365" w:type="dxa"/>
            <w:tcBorders>
              <w:top w:val="single" w:sz="4" w:space="0" w:color="auto"/>
              <w:left w:val="single" w:sz="4" w:space="0" w:color="auto"/>
              <w:bottom w:val="single" w:sz="4" w:space="0" w:color="auto"/>
              <w:right w:val="single" w:sz="4" w:space="0" w:color="auto"/>
            </w:tcBorders>
          </w:tcPr>
          <w:p w14:paraId="573ADDCD"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1E5BF49B"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tcPr>
          <w:p w14:paraId="47161C71"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8.</w:t>
            </w:r>
          </w:p>
        </w:tc>
        <w:tc>
          <w:tcPr>
            <w:tcW w:w="4965" w:type="dxa"/>
            <w:tcBorders>
              <w:top w:val="nil"/>
              <w:left w:val="single" w:sz="4" w:space="0" w:color="auto"/>
              <w:bottom w:val="single" w:sz="4" w:space="0" w:color="auto"/>
              <w:right w:val="single" w:sz="4" w:space="0" w:color="auto"/>
            </w:tcBorders>
            <w:shd w:val="clear" w:color="auto" w:fill="auto"/>
            <w:vAlign w:val="center"/>
          </w:tcPr>
          <w:p w14:paraId="364DF198" w14:textId="77777777" w:rsidR="00EC70B1" w:rsidRPr="004C5D1B" w:rsidRDefault="00EC70B1" w:rsidP="007B2D9A">
            <w:pPr>
              <w:rPr>
                <w:i/>
                <w:iCs/>
                <w:color w:val="000000" w:themeColor="text1"/>
                <w:sz w:val="22"/>
                <w:szCs w:val="22"/>
              </w:rPr>
            </w:pPr>
            <w:r w:rsidRPr="004C5D1B">
              <w:rPr>
                <w:i/>
                <w:iCs/>
                <w:color w:val="000000" w:themeColor="text1"/>
                <w:sz w:val="22"/>
                <w:szCs w:val="22"/>
              </w:rPr>
              <w:t>Water bath</w:t>
            </w:r>
          </w:p>
        </w:tc>
        <w:tc>
          <w:tcPr>
            <w:tcW w:w="1455" w:type="dxa"/>
            <w:tcBorders>
              <w:top w:val="nil"/>
              <w:left w:val="single" w:sz="4" w:space="0" w:color="auto"/>
              <w:bottom w:val="single" w:sz="4" w:space="0" w:color="auto"/>
              <w:right w:val="single" w:sz="4" w:space="0" w:color="auto"/>
            </w:tcBorders>
            <w:shd w:val="clear" w:color="auto" w:fill="auto"/>
            <w:vAlign w:val="center"/>
          </w:tcPr>
          <w:p w14:paraId="673A2630"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LAB-08</w:t>
            </w:r>
          </w:p>
        </w:tc>
        <w:tc>
          <w:tcPr>
            <w:tcW w:w="1455" w:type="dxa"/>
            <w:tcBorders>
              <w:top w:val="single" w:sz="4" w:space="0" w:color="auto"/>
              <w:left w:val="nil"/>
              <w:bottom w:val="single" w:sz="4" w:space="0" w:color="auto"/>
              <w:right w:val="nil"/>
            </w:tcBorders>
            <w:shd w:val="clear" w:color="auto" w:fill="auto"/>
            <w:vAlign w:val="bottom"/>
          </w:tcPr>
          <w:p w14:paraId="3CD7F4B3"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3</w:t>
            </w:r>
          </w:p>
        </w:tc>
        <w:tc>
          <w:tcPr>
            <w:tcW w:w="1365" w:type="dxa"/>
            <w:tcBorders>
              <w:top w:val="single" w:sz="4" w:space="0" w:color="auto"/>
              <w:left w:val="single" w:sz="4" w:space="0" w:color="auto"/>
              <w:bottom w:val="single" w:sz="4" w:space="0" w:color="auto"/>
              <w:right w:val="single" w:sz="4" w:space="0" w:color="auto"/>
            </w:tcBorders>
          </w:tcPr>
          <w:p w14:paraId="43D35B22"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48A0BC07"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tcPr>
          <w:p w14:paraId="48C39C33"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9.</w:t>
            </w:r>
          </w:p>
        </w:tc>
        <w:tc>
          <w:tcPr>
            <w:tcW w:w="4965" w:type="dxa"/>
            <w:tcBorders>
              <w:top w:val="nil"/>
              <w:left w:val="single" w:sz="4" w:space="0" w:color="auto"/>
              <w:bottom w:val="single" w:sz="4" w:space="0" w:color="auto"/>
              <w:right w:val="single" w:sz="4" w:space="0" w:color="auto"/>
            </w:tcBorders>
            <w:shd w:val="clear" w:color="000000" w:fill="FFFFFF"/>
            <w:vAlign w:val="bottom"/>
          </w:tcPr>
          <w:p w14:paraId="134C2BB8" w14:textId="77777777" w:rsidR="00EC70B1" w:rsidRPr="004C5D1B" w:rsidRDefault="00EC70B1" w:rsidP="007B2D9A">
            <w:pPr>
              <w:rPr>
                <w:i/>
                <w:iCs/>
                <w:color w:val="000000" w:themeColor="text1"/>
                <w:sz w:val="22"/>
                <w:szCs w:val="22"/>
              </w:rPr>
            </w:pPr>
            <w:r w:rsidRPr="004C5D1B">
              <w:rPr>
                <w:i/>
                <w:iCs/>
                <w:color w:val="000000" w:themeColor="text1"/>
                <w:sz w:val="22"/>
                <w:szCs w:val="22"/>
              </w:rPr>
              <w:t>Bioanalyzer</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6C35E77D"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LAB-09</w:t>
            </w:r>
          </w:p>
        </w:tc>
        <w:tc>
          <w:tcPr>
            <w:tcW w:w="1455" w:type="dxa"/>
            <w:tcBorders>
              <w:top w:val="single" w:sz="4" w:space="0" w:color="auto"/>
              <w:left w:val="single" w:sz="4" w:space="0" w:color="auto"/>
              <w:bottom w:val="single" w:sz="4" w:space="0" w:color="auto"/>
              <w:right w:val="single" w:sz="4" w:space="0" w:color="auto"/>
            </w:tcBorders>
          </w:tcPr>
          <w:p w14:paraId="6AFEA8B5"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1</w:t>
            </w:r>
          </w:p>
        </w:tc>
        <w:tc>
          <w:tcPr>
            <w:tcW w:w="1365" w:type="dxa"/>
            <w:tcBorders>
              <w:top w:val="single" w:sz="4" w:space="0" w:color="auto"/>
              <w:left w:val="single" w:sz="4" w:space="0" w:color="auto"/>
              <w:bottom w:val="single" w:sz="4" w:space="0" w:color="auto"/>
              <w:right w:val="single" w:sz="4" w:space="0" w:color="auto"/>
            </w:tcBorders>
          </w:tcPr>
          <w:p w14:paraId="469B2329"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3AD9BBD5"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shd w:val="clear" w:color="auto" w:fill="F2F2F2" w:themeFill="background1" w:themeFillShade="F2"/>
          </w:tcPr>
          <w:p w14:paraId="70A22121" w14:textId="77777777" w:rsidR="00EC70B1" w:rsidRPr="004C5D1B" w:rsidRDefault="00EC70B1" w:rsidP="007B2D9A">
            <w:pPr>
              <w:rPr>
                <w:color w:val="000000" w:themeColor="text1"/>
                <w:sz w:val="22"/>
                <w:szCs w:val="22"/>
              </w:rPr>
            </w:pPr>
          </w:p>
        </w:tc>
        <w:tc>
          <w:tcPr>
            <w:tcW w:w="49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DDD0EC" w14:textId="77777777" w:rsidR="00EC70B1" w:rsidRPr="004C5D1B" w:rsidRDefault="00EC70B1" w:rsidP="007B2D9A">
            <w:pPr>
              <w:jc w:val="center"/>
              <w:rPr>
                <w:color w:val="000000" w:themeColor="text1"/>
                <w:sz w:val="22"/>
                <w:szCs w:val="22"/>
              </w:rPr>
            </w:pPr>
            <w:r w:rsidRPr="004C5D1B">
              <w:rPr>
                <w:b/>
                <w:bCs/>
                <w:color w:val="000000" w:themeColor="text1"/>
                <w:sz w:val="22"/>
                <w:szCs w:val="22"/>
              </w:rPr>
              <w:t>LOT 2</w:t>
            </w:r>
          </w:p>
        </w:tc>
        <w:tc>
          <w:tcPr>
            <w:tcW w:w="1455"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6A4B0CB" w14:textId="77777777" w:rsidR="00EC70B1" w:rsidRPr="004C5D1B" w:rsidRDefault="00EC70B1" w:rsidP="007B2D9A">
            <w:pPr>
              <w:rPr>
                <w:color w:val="000000" w:themeColor="text1"/>
                <w:sz w:val="22"/>
                <w:szCs w:val="22"/>
              </w:rPr>
            </w:pPr>
          </w:p>
        </w:tc>
        <w:tc>
          <w:tcPr>
            <w:tcW w:w="1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1F4B65" w14:textId="77777777" w:rsidR="00EC70B1" w:rsidRPr="004C5D1B" w:rsidRDefault="00EC70B1" w:rsidP="007B2D9A">
            <w:pPr>
              <w:rPr>
                <w:color w:val="000000" w:themeColor="text1"/>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9C0787" w14:textId="77777777" w:rsidR="00EC70B1" w:rsidRPr="004C5D1B" w:rsidRDefault="00EC70B1" w:rsidP="007B2D9A">
            <w:pPr>
              <w:rPr>
                <w:color w:val="000000" w:themeColor="text1"/>
                <w:sz w:val="22"/>
                <w:szCs w:val="22"/>
              </w:rPr>
            </w:pPr>
          </w:p>
        </w:tc>
      </w:tr>
      <w:tr w:rsidR="001D135B" w:rsidRPr="004C5D1B" w14:paraId="3AA13EEE"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tcPr>
          <w:p w14:paraId="4E07A289" w14:textId="77777777" w:rsidR="00EC70B1" w:rsidRPr="004C5D1B" w:rsidRDefault="00EC70B1" w:rsidP="007B2D9A">
            <w:pPr>
              <w:rPr>
                <w:color w:val="000000" w:themeColor="text1"/>
                <w:sz w:val="22"/>
                <w:szCs w:val="22"/>
              </w:rPr>
            </w:pPr>
            <w:r w:rsidRPr="004C5D1B">
              <w:rPr>
                <w:i/>
                <w:iCs/>
                <w:color w:val="000000" w:themeColor="text1"/>
                <w:sz w:val="22"/>
                <w:szCs w:val="22"/>
              </w:rPr>
              <w:t>10.</w:t>
            </w:r>
          </w:p>
        </w:tc>
        <w:tc>
          <w:tcPr>
            <w:tcW w:w="4965" w:type="dxa"/>
            <w:tcBorders>
              <w:top w:val="single" w:sz="4" w:space="0" w:color="auto"/>
              <w:left w:val="single" w:sz="4" w:space="0" w:color="auto"/>
              <w:bottom w:val="single" w:sz="4" w:space="0" w:color="auto"/>
              <w:right w:val="single" w:sz="4" w:space="0" w:color="auto"/>
            </w:tcBorders>
            <w:shd w:val="clear" w:color="auto" w:fill="auto"/>
            <w:vAlign w:val="center"/>
          </w:tcPr>
          <w:p w14:paraId="15F3388A" w14:textId="77777777" w:rsidR="00EC70B1" w:rsidRPr="004C5D1B" w:rsidRDefault="00EC70B1" w:rsidP="007B2D9A">
            <w:pPr>
              <w:rPr>
                <w:i/>
                <w:iCs/>
                <w:color w:val="000000" w:themeColor="text1"/>
                <w:sz w:val="22"/>
                <w:szCs w:val="22"/>
              </w:rPr>
            </w:pPr>
            <w:r w:rsidRPr="004C5D1B">
              <w:rPr>
                <w:i/>
                <w:iCs/>
                <w:color w:val="000000" w:themeColor="text1"/>
                <w:sz w:val="22"/>
                <w:szCs w:val="22"/>
              </w:rPr>
              <w:t>Cupboard  for pharmacy, 2 doors</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2ECCC6A6"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CLI-01</w:t>
            </w:r>
          </w:p>
        </w:tc>
        <w:tc>
          <w:tcPr>
            <w:tcW w:w="1455" w:type="dxa"/>
            <w:tcBorders>
              <w:top w:val="single" w:sz="4" w:space="0" w:color="auto"/>
              <w:left w:val="nil"/>
              <w:bottom w:val="single" w:sz="4" w:space="0" w:color="auto"/>
              <w:right w:val="nil"/>
            </w:tcBorders>
            <w:shd w:val="clear" w:color="auto" w:fill="auto"/>
            <w:vAlign w:val="bottom"/>
          </w:tcPr>
          <w:p w14:paraId="00ED90D8"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6</w:t>
            </w:r>
          </w:p>
        </w:tc>
        <w:tc>
          <w:tcPr>
            <w:tcW w:w="1365" w:type="dxa"/>
            <w:tcBorders>
              <w:top w:val="single" w:sz="4" w:space="0" w:color="auto"/>
              <w:left w:val="single" w:sz="4" w:space="0" w:color="auto"/>
              <w:bottom w:val="single" w:sz="4" w:space="0" w:color="auto"/>
              <w:right w:val="single" w:sz="4" w:space="0" w:color="auto"/>
            </w:tcBorders>
          </w:tcPr>
          <w:p w14:paraId="34DA6D56"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4D041A64"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tcPr>
          <w:p w14:paraId="56F808C3" w14:textId="77777777" w:rsidR="00EC70B1" w:rsidRPr="004C5D1B" w:rsidRDefault="00EC70B1" w:rsidP="007B2D9A">
            <w:pPr>
              <w:rPr>
                <w:color w:val="000000" w:themeColor="text1"/>
                <w:sz w:val="22"/>
                <w:szCs w:val="22"/>
              </w:rPr>
            </w:pPr>
            <w:r w:rsidRPr="004C5D1B">
              <w:rPr>
                <w:i/>
                <w:iCs/>
                <w:color w:val="000000" w:themeColor="text1"/>
                <w:sz w:val="22"/>
                <w:szCs w:val="22"/>
              </w:rPr>
              <w:t>11.</w:t>
            </w:r>
          </w:p>
        </w:tc>
        <w:tc>
          <w:tcPr>
            <w:tcW w:w="4965" w:type="dxa"/>
            <w:tcBorders>
              <w:top w:val="nil"/>
              <w:left w:val="single" w:sz="4" w:space="0" w:color="auto"/>
              <w:bottom w:val="single" w:sz="4" w:space="0" w:color="auto"/>
              <w:right w:val="single" w:sz="4" w:space="0" w:color="auto"/>
            </w:tcBorders>
            <w:shd w:val="clear" w:color="auto" w:fill="auto"/>
            <w:vAlign w:val="center"/>
          </w:tcPr>
          <w:p w14:paraId="04751056" w14:textId="77777777" w:rsidR="00EC70B1" w:rsidRPr="004C5D1B" w:rsidRDefault="00EC70B1" w:rsidP="007B2D9A">
            <w:pPr>
              <w:rPr>
                <w:i/>
                <w:iCs/>
                <w:color w:val="000000" w:themeColor="text1"/>
                <w:sz w:val="22"/>
                <w:szCs w:val="22"/>
              </w:rPr>
            </w:pPr>
            <w:r w:rsidRPr="004C5D1B">
              <w:rPr>
                <w:i/>
                <w:iCs/>
                <w:color w:val="000000" w:themeColor="text1"/>
                <w:sz w:val="22"/>
                <w:szCs w:val="22"/>
              </w:rPr>
              <w:t>Gynecological chair</w:t>
            </w:r>
          </w:p>
        </w:tc>
        <w:tc>
          <w:tcPr>
            <w:tcW w:w="1455" w:type="dxa"/>
            <w:tcBorders>
              <w:top w:val="nil"/>
              <w:left w:val="single" w:sz="4" w:space="0" w:color="auto"/>
              <w:bottom w:val="single" w:sz="4" w:space="0" w:color="auto"/>
              <w:right w:val="single" w:sz="4" w:space="0" w:color="auto"/>
            </w:tcBorders>
            <w:shd w:val="clear" w:color="auto" w:fill="auto"/>
            <w:vAlign w:val="center"/>
          </w:tcPr>
          <w:p w14:paraId="1A007183"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CLI-02</w:t>
            </w:r>
          </w:p>
        </w:tc>
        <w:tc>
          <w:tcPr>
            <w:tcW w:w="1455" w:type="dxa"/>
            <w:tcBorders>
              <w:top w:val="single" w:sz="4" w:space="0" w:color="auto"/>
              <w:left w:val="nil"/>
              <w:bottom w:val="single" w:sz="4" w:space="0" w:color="auto"/>
              <w:right w:val="nil"/>
            </w:tcBorders>
            <w:shd w:val="clear" w:color="auto" w:fill="auto"/>
            <w:vAlign w:val="bottom"/>
          </w:tcPr>
          <w:p w14:paraId="1E0F5FE5"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5</w:t>
            </w:r>
          </w:p>
        </w:tc>
        <w:tc>
          <w:tcPr>
            <w:tcW w:w="1365" w:type="dxa"/>
            <w:tcBorders>
              <w:top w:val="single" w:sz="4" w:space="0" w:color="auto"/>
              <w:left w:val="single" w:sz="4" w:space="0" w:color="auto"/>
              <w:bottom w:val="single" w:sz="4" w:space="0" w:color="auto"/>
              <w:right w:val="single" w:sz="4" w:space="0" w:color="auto"/>
            </w:tcBorders>
          </w:tcPr>
          <w:p w14:paraId="4EDE9B99"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231F2ADF"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tcPr>
          <w:p w14:paraId="3175580E" w14:textId="77777777" w:rsidR="00EC70B1" w:rsidRPr="004C5D1B" w:rsidRDefault="00EC70B1" w:rsidP="007B2D9A">
            <w:pPr>
              <w:rPr>
                <w:color w:val="000000" w:themeColor="text1"/>
                <w:sz w:val="22"/>
                <w:szCs w:val="22"/>
              </w:rPr>
            </w:pPr>
            <w:r w:rsidRPr="004C5D1B">
              <w:rPr>
                <w:i/>
                <w:iCs/>
                <w:color w:val="000000" w:themeColor="text1"/>
                <w:sz w:val="22"/>
                <w:szCs w:val="22"/>
              </w:rPr>
              <w:t>12.</w:t>
            </w:r>
          </w:p>
        </w:tc>
        <w:tc>
          <w:tcPr>
            <w:tcW w:w="4965" w:type="dxa"/>
            <w:tcBorders>
              <w:top w:val="nil"/>
              <w:left w:val="single" w:sz="4" w:space="0" w:color="auto"/>
              <w:bottom w:val="single" w:sz="4" w:space="0" w:color="auto"/>
              <w:right w:val="single" w:sz="4" w:space="0" w:color="auto"/>
            </w:tcBorders>
            <w:shd w:val="clear" w:color="auto" w:fill="auto"/>
            <w:vAlign w:val="center"/>
          </w:tcPr>
          <w:p w14:paraId="7DBFCFDF" w14:textId="77777777" w:rsidR="00EC70B1" w:rsidRPr="004C5D1B" w:rsidRDefault="00EC70B1" w:rsidP="007B2D9A">
            <w:pPr>
              <w:rPr>
                <w:i/>
                <w:iCs/>
                <w:color w:val="000000" w:themeColor="text1"/>
                <w:sz w:val="22"/>
                <w:szCs w:val="22"/>
              </w:rPr>
            </w:pPr>
            <w:r w:rsidRPr="004C5D1B">
              <w:rPr>
                <w:i/>
                <w:iCs/>
                <w:color w:val="000000" w:themeColor="text1"/>
                <w:sz w:val="22"/>
                <w:szCs w:val="22"/>
              </w:rPr>
              <w:t>Stethoscope acoustic</w:t>
            </w:r>
          </w:p>
        </w:tc>
        <w:tc>
          <w:tcPr>
            <w:tcW w:w="1455" w:type="dxa"/>
            <w:tcBorders>
              <w:top w:val="nil"/>
              <w:left w:val="single" w:sz="4" w:space="0" w:color="auto"/>
              <w:bottom w:val="single" w:sz="4" w:space="0" w:color="auto"/>
              <w:right w:val="single" w:sz="4" w:space="0" w:color="auto"/>
            </w:tcBorders>
            <w:shd w:val="clear" w:color="auto" w:fill="auto"/>
            <w:vAlign w:val="center"/>
          </w:tcPr>
          <w:p w14:paraId="4296A675"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CLI-03</w:t>
            </w:r>
          </w:p>
        </w:tc>
        <w:tc>
          <w:tcPr>
            <w:tcW w:w="1455" w:type="dxa"/>
            <w:tcBorders>
              <w:top w:val="single" w:sz="4" w:space="0" w:color="auto"/>
              <w:left w:val="nil"/>
              <w:bottom w:val="single" w:sz="4" w:space="0" w:color="auto"/>
              <w:right w:val="nil"/>
            </w:tcBorders>
            <w:shd w:val="clear" w:color="auto" w:fill="auto"/>
            <w:vAlign w:val="bottom"/>
          </w:tcPr>
          <w:p w14:paraId="287CA781"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12</w:t>
            </w:r>
          </w:p>
        </w:tc>
        <w:tc>
          <w:tcPr>
            <w:tcW w:w="1365" w:type="dxa"/>
            <w:tcBorders>
              <w:top w:val="single" w:sz="4" w:space="0" w:color="auto"/>
              <w:left w:val="single" w:sz="4" w:space="0" w:color="auto"/>
              <w:bottom w:val="single" w:sz="4" w:space="0" w:color="auto"/>
              <w:right w:val="single" w:sz="4" w:space="0" w:color="auto"/>
            </w:tcBorders>
          </w:tcPr>
          <w:p w14:paraId="5132C0E6"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58524FE7"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tcPr>
          <w:p w14:paraId="7DBC7564" w14:textId="77777777" w:rsidR="00EC70B1" w:rsidRPr="004C5D1B" w:rsidRDefault="00EC70B1" w:rsidP="007B2D9A">
            <w:pPr>
              <w:rPr>
                <w:color w:val="000000" w:themeColor="text1"/>
                <w:sz w:val="22"/>
                <w:szCs w:val="22"/>
              </w:rPr>
            </w:pPr>
            <w:r w:rsidRPr="004C5D1B">
              <w:rPr>
                <w:i/>
                <w:iCs/>
                <w:color w:val="000000" w:themeColor="text1"/>
                <w:sz w:val="22"/>
                <w:szCs w:val="22"/>
              </w:rPr>
              <w:t>13.</w:t>
            </w:r>
          </w:p>
        </w:tc>
        <w:tc>
          <w:tcPr>
            <w:tcW w:w="4965" w:type="dxa"/>
            <w:tcBorders>
              <w:top w:val="nil"/>
              <w:left w:val="single" w:sz="4" w:space="0" w:color="auto"/>
              <w:bottom w:val="single" w:sz="4" w:space="0" w:color="auto"/>
              <w:right w:val="single" w:sz="4" w:space="0" w:color="auto"/>
            </w:tcBorders>
            <w:shd w:val="clear" w:color="auto" w:fill="auto"/>
            <w:vAlign w:val="center"/>
          </w:tcPr>
          <w:p w14:paraId="41F06900" w14:textId="77777777" w:rsidR="00EC70B1" w:rsidRPr="004C5D1B" w:rsidRDefault="00EC70B1" w:rsidP="007B2D9A">
            <w:pPr>
              <w:rPr>
                <w:i/>
                <w:iCs/>
                <w:color w:val="000000" w:themeColor="text1"/>
                <w:sz w:val="22"/>
                <w:szCs w:val="22"/>
              </w:rPr>
            </w:pPr>
            <w:r w:rsidRPr="004C5D1B">
              <w:rPr>
                <w:i/>
                <w:iCs/>
                <w:color w:val="000000" w:themeColor="text1"/>
                <w:sz w:val="22"/>
                <w:szCs w:val="22"/>
              </w:rPr>
              <w:t>Scale adult, mechanical</w:t>
            </w:r>
          </w:p>
        </w:tc>
        <w:tc>
          <w:tcPr>
            <w:tcW w:w="1455" w:type="dxa"/>
            <w:tcBorders>
              <w:top w:val="nil"/>
              <w:left w:val="single" w:sz="4" w:space="0" w:color="auto"/>
              <w:bottom w:val="single" w:sz="4" w:space="0" w:color="auto"/>
              <w:right w:val="single" w:sz="4" w:space="0" w:color="auto"/>
            </w:tcBorders>
            <w:shd w:val="clear" w:color="auto" w:fill="auto"/>
            <w:vAlign w:val="center"/>
          </w:tcPr>
          <w:p w14:paraId="3EF8FF97"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CLI-04</w:t>
            </w:r>
          </w:p>
        </w:tc>
        <w:tc>
          <w:tcPr>
            <w:tcW w:w="1455" w:type="dxa"/>
            <w:tcBorders>
              <w:top w:val="single" w:sz="4" w:space="0" w:color="auto"/>
              <w:left w:val="nil"/>
              <w:bottom w:val="single" w:sz="4" w:space="0" w:color="auto"/>
              <w:right w:val="nil"/>
            </w:tcBorders>
            <w:shd w:val="clear" w:color="auto" w:fill="auto"/>
            <w:vAlign w:val="bottom"/>
          </w:tcPr>
          <w:p w14:paraId="71720E7B"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1</w:t>
            </w:r>
          </w:p>
        </w:tc>
        <w:tc>
          <w:tcPr>
            <w:tcW w:w="1365" w:type="dxa"/>
            <w:tcBorders>
              <w:top w:val="single" w:sz="4" w:space="0" w:color="auto"/>
              <w:left w:val="single" w:sz="4" w:space="0" w:color="auto"/>
              <w:bottom w:val="single" w:sz="4" w:space="0" w:color="auto"/>
              <w:right w:val="single" w:sz="4" w:space="0" w:color="auto"/>
            </w:tcBorders>
          </w:tcPr>
          <w:p w14:paraId="3FA28197"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1A2A2891"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tcPr>
          <w:p w14:paraId="68D026C9" w14:textId="77777777" w:rsidR="00EC70B1" w:rsidRPr="004C5D1B" w:rsidRDefault="00EC70B1" w:rsidP="007B2D9A">
            <w:pPr>
              <w:rPr>
                <w:color w:val="000000" w:themeColor="text1"/>
                <w:sz w:val="22"/>
                <w:szCs w:val="22"/>
              </w:rPr>
            </w:pPr>
            <w:r w:rsidRPr="004C5D1B">
              <w:rPr>
                <w:i/>
                <w:iCs/>
                <w:color w:val="000000" w:themeColor="text1"/>
                <w:sz w:val="22"/>
                <w:szCs w:val="22"/>
              </w:rPr>
              <w:t>14.</w:t>
            </w:r>
          </w:p>
        </w:tc>
        <w:tc>
          <w:tcPr>
            <w:tcW w:w="4965" w:type="dxa"/>
            <w:tcBorders>
              <w:top w:val="nil"/>
              <w:left w:val="single" w:sz="4" w:space="0" w:color="auto"/>
              <w:bottom w:val="single" w:sz="4" w:space="0" w:color="auto"/>
              <w:right w:val="single" w:sz="4" w:space="0" w:color="auto"/>
            </w:tcBorders>
            <w:shd w:val="clear" w:color="auto" w:fill="auto"/>
            <w:vAlign w:val="center"/>
          </w:tcPr>
          <w:p w14:paraId="146CCD01" w14:textId="77777777" w:rsidR="00EC70B1" w:rsidRPr="004C5D1B" w:rsidRDefault="00EC70B1" w:rsidP="007B2D9A">
            <w:pPr>
              <w:rPr>
                <w:i/>
                <w:iCs/>
                <w:color w:val="000000" w:themeColor="text1"/>
                <w:sz w:val="22"/>
                <w:szCs w:val="22"/>
              </w:rPr>
            </w:pPr>
            <w:r w:rsidRPr="004C5D1B">
              <w:rPr>
                <w:i/>
                <w:iCs/>
                <w:color w:val="000000" w:themeColor="text1"/>
                <w:sz w:val="22"/>
                <w:szCs w:val="22"/>
              </w:rPr>
              <w:t xml:space="preserve">Stand for infusion bottles, mobile </w:t>
            </w:r>
          </w:p>
        </w:tc>
        <w:tc>
          <w:tcPr>
            <w:tcW w:w="1455" w:type="dxa"/>
            <w:tcBorders>
              <w:top w:val="nil"/>
              <w:left w:val="single" w:sz="4" w:space="0" w:color="auto"/>
              <w:bottom w:val="single" w:sz="4" w:space="0" w:color="auto"/>
              <w:right w:val="single" w:sz="4" w:space="0" w:color="auto"/>
            </w:tcBorders>
            <w:shd w:val="clear" w:color="auto" w:fill="auto"/>
            <w:vAlign w:val="center"/>
          </w:tcPr>
          <w:p w14:paraId="2D016CFE"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CLI-05</w:t>
            </w:r>
          </w:p>
        </w:tc>
        <w:tc>
          <w:tcPr>
            <w:tcW w:w="1455" w:type="dxa"/>
            <w:tcBorders>
              <w:top w:val="single" w:sz="4" w:space="0" w:color="auto"/>
              <w:left w:val="nil"/>
              <w:bottom w:val="single" w:sz="4" w:space="0" w:color="auto"/>
              <w:right w:val="nil"/>
            </w:tcBorders>
            <w:shd w:val="clear" w:color="auto" w:fill="auto"/>
            <w:vAlign w:val="bottom"/>
          </w:tcPr>
          <w:p w14:paraId="2ABF06A5"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15</w:t>
            </w:r>
          </w:p>
        </w:tc>
        <w:tc>
          <w:tcPr>
            <w:tcW w:w="1365" w:type="dxa"/>
            <w:tcBorders>
              <w:top w:val="single" w:sz="4" w:space="0" w:color="auto"/>
              <w:left w:val="single" w:sz="4" w:space="0" w:color="auto"/>
              <w:bottom w:val="single" w:sz="4" w:space="0" w:color="auto"/>
              <w:right w:val="single" w:sz="4" w:space="0" w:color="auto"/>
            </w:tcBorders>
          </w:tcPr>
          <w:p w14:paraId="7D6EAE85"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2B7C747C"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tcPr>
          <w:p w14:paraId="5E630D14" w14:textId="77777777" w:rsidR="00EC70B1" w:rsidRPr="004C5D1B" w:rsidRDefault="00EC70B1" w:rsidP="007B2D9A">
            <w:pPr>
              <w:rPr>
                <w:color w:val="000000" w:themeColor="text1"/>
                <w:sz w:val="22"/>
                <w:szCs w:val="22"/>
              </w:rPr>
            </w:pPr>
            <w:r w:rsidRPr="004C5D1B">
              <w:rPr>
                <w:i/>
                <w:iCs/>
                <w:color w:val="000000" w:themeColor="text1"/>
                <w:sz w:val="22"/>
                <w:szCs w:val="22"/>
              </w:rPr>
              <w:t>15.</w:t>
            </w:r>
          </w:p>
        </w:tc>
        <w:tc>
          <w:tcPr>
            <w:tcW w:w="4965" w:type="dxa"/>
            <w:tcBorders>
              <w:top w:val="nil"/>
              <w:left w:val="single" w:sz="4" w:space="0" w:color="auto"/>
              <w:bottom w:val="single" w:sz="4" w:space="0" w:color="auto"/>
              <w:right w:val="single" w:sz="4" w:space="0" w:color="auto"/>
            </w:tcBorders>
            <w:shd w:val="clear" w:color="auto" w:fill="auto"/>
            <w:vAlign w:val="center"/>
          </w:tcPr>
          <w:p w14:paraId="18F9A045" w14:textId="77777777" w:rsidR="00EC70B1" w:rsidRPr="004C5D1B" w:rsidRDefault="00EC70B1" w:rsidP="007B2D9A">
            <w:pPr>
              <w:rPr>
                <w:i/>
                <w:iCs/>
                <w:color w:val="000000" w:themeColor="text1"/>
                <w:sz w:val="22"/>
                <w:szCs w:val="22"/>
              </w:rPr>
            </w:pPr>
            <w:r w:rsidRPr="004C5D1B">
              <w:rPr>
                <w:i/>
                <w:iCs/>
                <w:color w:val="000000" w:themeColor="text1"/>
                <w:sz w:val="22"/>
                <w:szCs w:val="22"/>
              </w:rPr>
              <w:t>Electronic baby scale</w:t>
            </w:r>
          </w:p>
        </w:tc>
        <w:tc>
          <w:tcPr>
            <w:tcW w:w="1455" w:type="dxa"/>
            <w:tcBorders>
              <w:top w:val="nil"/>
              <w:left w:val="single" w:sz="4" w:space="0" w:color="auto"/>
              <w:bottom w:val="single" w:sz="4" w:space="0" w:color="auto"/>
              <w:right w:val="single" w:sz="4" w:space="0" w:color="auto"/>
            </w:tcBorders>
            <w:shd w:val="clear" w:color="auto" w:fill="auto"/>
            <w:vAlign w:val="center"/>
          </w:tcPr>
          <w:p w14:paraId="3B862F0A"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CLI-06</w:t>
            </w:r>
          </w:p>
        </w:tc>
        <w:tc>
          <w:tcPr>
            <w:tcW w:w="1455" w:type="dxa"/>
            <w:tcBorders>
              <w:top w:val="single" w:sz="4" w:space="0" w:color="auto"/>
              <w:left w:val="nil"/>
              <w:bottom w:val="single" w:sz="4" w:space="0" w:color="auto"/>
              <w:right w:val="nil"/>
            </w:tcBorders>
            <w:shd w:val="clear" w:color="auto" w:fill="auto"/>
            <w:vAlign w:val="bottom"/>
          </w:tcPr>
          <w:p w14:paraId="25C76069"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4</w:t>
            </w:r>
          </w:p>
        </w:tc>
        <w:tc>
          <w:tcPr>
            <w:tcW w:w="1365" w:type="dxa"/>
            <w:tcBorders>
              <w:top w:val="single" w:sz="4" w:space="0" w:color="auto"/>
              <w:left w:val="single" w:sz="4" w:space="0" w:color="auto"/>
              <w:bottom w:val="single" w:sz="4" w:space="0" w:color="auto"/>
              <w:right w:val="single" w:sz="4" w:space="0" w:color="auto"/>
            </w:tcBorders>
          </w:tcPr>
          <w:p w14:paraId="6CCA6473"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7EA08F11"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tcPr>
          <w:p w14:paraId="608D7151" w14:textId="77777777" w:rsidR="00EC70B1" w:rsidRPr="004C5D1B" w:rsidRDefault="00EC70B1" w:rsidP="007B2D9A">
            <w:pPr>
              <w:rPr>
                <w:i/>
                <w:iCs/>
                <w:color w:val="000000" w:themeColor="text1"/>
                <w:sz w:val="22"/>
                <w:szCs w:val="22"/>
              </w:rPr>
            </w:pPr>
            <w:r w:rsidRPr="004C5D1B">
              <w:rPr>
                <w:i/>
                <w:iCs/>
                <w:color w:val="000000" w:themeColor="text1"/>
                <w:sz w:val="22"/>
                <w:szCs w:val="22"/>
              </w:rPr>
              <w:t>16.</w:t>
            </w:r>
          </w:p>
        </w:tc>
        <w:tc>
          <w:tcPr>
            <w:tcW w:w="4965" w:type="dxa"/>
            <w:tcBorders>
              <w:top w:val="nil"/>
              <w:left w:val="single" w:sz="4" w:space="0" w:color="auto"/>
              <w:bottom w:val="single" w:sz="4" w:space="0" w:color="auto"/>
              <w:right w:val="single" w:sz="4" w:space="0" w:color="auto"/>
            </w:tcBorders>
            <w:shd w:val="clear" w:color="auto" w:fill="auto"/>
            <w:vAlign w:val="center"/>
          </w:tcPr>
          <w:p w14:paraId="2D411A13" w14:textId="77777777" w:rsidR="00EC70B1" w:rsidRPr="004C5D1B" w:rsidRDefault="00EC70B1" w:rsidP="007B2D9A">
            <w:pPr>
              <w:rPr>
                <w:i/>
                <w:iCs/>
                <w:color w:val="000000" w:themeColor="text1"/>
                <w:sz w:val="22"/>
                <w:szCs w:val="22"/>
              </w:rPr>
            </w:pPr>
            <w:r w:rsidRPr="004C5D1B">
              <w:rPr>
                <w:i/>
                <w:iCs/>
                <w:color w:val="000000" w:themeColor="text1"/>
                <w:sz w:val="22"/>
                <w:szCs w:val="22"/>
              </w:rPr>
              <w:t>Stretcher</w:t>
            </w:r>
          </w:p>
        </w:tc>
        <w:tc>
          <w:tcPr>
            <w:tcW w:w="1455" w:type="dxa"/>
            <w:tcBorders>
              <w:top w:val="nil"/>
              <w:left w:val="single" w:sz="4" w:space="0" w:color="auto"/>
              <w:bottom w:val="single" w:sz="4" w:space="0" w:color="auto"/>
              <w:right w:val="single" w:sz="4" w:space="0" w:color="auto"/>
            </w:tcBorders>
            <w:shd w:val="clear" w:color="auto" w:fill="auto"/>
            <w:vAlign w:val="center"/>
          </w:tcPr>
          <w:p w14:paraId="35922917"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CLI-07</w:t>
            </w:r>
          </w:p>
        </w:tc>
        <w:tc>
          <w:tcPr>
            <w:tcW w:w="1455" w:type="dxa"/>
            <w:tcBorders>
              <w:top w:val="single" w:sz="4" w:space="0" w:color="auto"/>
              <w:left w:val="nil"/>
              <w:bottom w:val="single" w:sz="4" w:space="0" w:color="auto"/>
              <w:right w:val="nil"/>
            </w:tcBorders>
            <w:shd w:val="clear" w:color="auto" w:fill="auto"/>
            <w:vAlign w:val="bottom"/>
          </w:tcPr>
          <w:p w14:paraId="433F1732"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3</w:t>
            </w:r>
          </w:p>
        </w:tc>
        <w:tc>
          <w:tcPr>
            <w:tcW w:w="1365" w:type="dxa"/>
            <w:tcBorders>
              <w:top w:val="single" w:sz="4" w:space="0" w:color="auto"/>
              <w:left w:val="single" w:sz="4" w:space="0" w:color="auto"/>
              <w:bottom w:val="single" w:sz="4" w:space="0" w:color="auto"/>
              <w:right w:val="single" w:sz="4" w:space="0" w:color="auto"/>
            </w:tcBorders>
          </w:tcPr>
          <w:p w14:paraId="6669A9B6"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36AE9099"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tcPr>
          <w:p w14:paraId="709D8B37" w14:textId="77777777" w:rsidR="00EC70B1" w:rsidRPr="004C5D1B" w:rsidRDefault="00EC70B1" w:rsidP="007B2D9A">
            <w:pPr>
              <w:rPr>
                <w:i/>
                <w:iCs/>
                <w:color w:val="000000" w:themeColor="text1"/>
                <w:sz w:val="22"/>
                <w:szCs w:val="22"/>
              </w:rPr>
            </w:pPr>
            <w:r w:rsidRPr="004C5D1B">
              <w:rPr>
                <w:i/>
                <w:iCs/>
                <w:color w:val="000000" w:themeColor="text1"/>
                <w:sz w:val="22"/>
                <w:szCs w:val="22"/>
              </w:rPr>
              <w:t>17.</w:t>
            </w:r>
          </w:p>
        </w:tc>
        <w:tc>
          <w:tcPr>
            <w:tcW w:w="4965" w:type="dxa"/>
            <w:tcBorders>
              <w:top w:val="nil"/>
              <w:left w:val="single" w:sz="4" w:space="0" w:color="auto"/>
              <w:bottom w:val="single" w:sz="4" w:space="0" w:color="auto"/>
              <w:right w:val="single" w:sz="4" w:space="0" w:color="auto"/>
            </w:tcBorders>
            <w:shd w:val="clear" w:color="auto" w:fill="auto"/>
            <w:vAlign w:val="center"/>
          </w:tcPr>
          <w:p w14:paraId="66F2A98D" w14:textId="77777777" w:rsidR="00EC70B1" w:rsidRPr="004C5D1B" w:rsidRDefault="00EC70B1" w:rsidP="007B2D9A">
            <w:pPr>
              <w:rPr>
                <w:i/>
                <w:iCs/>
                <w:color w:val="000000" w:themeColor="text1"/>
                <w:sz w:val="22"/>
                <w:szCs w:val="22"/>
              </w:rPr>
            </w:pPr>
            <w:r w:rsidRPr="004C5D1B">
              <w:rPr>
                <w:i/>
                <w:iCs/>
                <w:color w:val="000000" w:themeColor="text1"/>
                <w:sz w:val="22"/>
                <w:szCs w:val="22"/>
              </w:rPr>
              <w:t xml:space="preserve">Thermometer room wall mounted </w:t>
            </w:r>
          </w:p>
        </w:tc>
        <w:tc>
          <w:tcPr>
            <w:tcW w:w="1455" w:type="dxa"/>
            <w:tcBorders>
              <w:top w:val="nil"/>
              <w:left w:val="single" w:sz="4" w:space="0" w:color="auto"/>
              <w:bottom w:val="single" w:sz="4" w:space="0" w:color="auto"/>
              <w:right w:val="single" w:sz="4" w:space="0" w:color="auto"/>
            </w:tcBorders>
            <w:shd w:val="clear" w:color="auto" w:fill="auto"/>
            <w:vAlign w:val="center"/>
          </w:tcPr>
          <w:p w14:paraId="065F67B5"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CLI-08</w:t>
            </w:r>
          </w:p>
        </w:tc>
        <w:tc>
          <w:tcPr>
            <w:tcW w:w="1455" w:type="dxa"/>
            <w:tcBorders>
              <w:top w:val="single" w:sz="4" w:space="0" w:color="auto"/>
              <w:left w:val="nil"/>
              <w:bottom w:val="single" w:sz="4" w:space="0" w:color="auto"/>
              <w:right w:val="nil"/>
            </w:tcBorders>
            <w:shd w:val="clear" w:color="auto" w:fill="auto"/>
            <w:vAlign w:val="bottom"/>
          </w:tcPr>
          <w:p w14:paraId="151A4A4C"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12</w:t>
            </w:r>
          </w:p>
        </w:tc>
        <w:tc>
          <w:tcPr>
            <w:tcW w:w="1365" w:type="dxa"/>
            <w:tcBorders>
              <w:top w:val="single" w:sz="4" w:space="0" w:color="auto"/>
              <w:left w:val="single" w:sz="4" w:space="0" w:color="auto"/>
              <w:bottom w:val="single" w:sz="4" w:space="0" w:color="auto"/>
              <w:right w:val="single" w:sz="4" w:space="0" w:color="auto"/>
            </w:tcBorders>
          </w:tcPr>
          <w:p w14:paraId="2CA0FA49"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75728D25" w14:textId="77777777" w:rsidTr="00125378">
        <w:trPr>
          <w:cantSplit/>
          <w:trHeight w:val="530"/>
        </w:trPr>
        <w:tc>
          <w:tcPr>
            <w:tcW w:w="1221" w:type="dxa"/>
            <w:tcBorders>
              <w:top w:val="single" w:sz="4" w:space="0" w:color="auto"/>
              <w:left w:val="double" w:sz="4" w:space="0" w:color="auto"/>
              <w:bottom w:val="single" w:sz="4" w:space="0" w:color="auto"/>
              <w:right w:val="single" w:sz="4" w:space="0" w:color="auto"/>
            </w:tcBorders>
          </w:tcPr>
          <w:p w14:paraId="61EDFB65" w14:textId="77777777" w:rsidR="00EC70B1" w:rsidRPr="004C5D1B" w:rsidRDefault="00EC70B1" w:rsidP="007B2D9A">
            <w:pPr>
              <w:rPr>
                <w:i/>
                <w:iCs/>
                <w:color w:val="000000" w:themeColor="text1"/>
                <w:sz w:val="22"/>
                <w:szCs w:val="22"/>
              </w:rPr>
            </w:pPr>
            <w:r w:rsidRPr="004C5D1B">
              <w:rPr>
                <w:i/>
                <w:iCs/>
                <w:color w:val="000000" w:themeColor="text1"/>
                <w:sz w:val="22"/>
                <w:szCs w:val="22"/>
              </w:rPr>
              <w:lastRenderedPageBreak/>
              <w:t>18.</w:t>
            </w:r>
          </w:p>
        </w:tc>
        <w:tc>
          <w:tcPr>
            <w:tcW w:w="4965" w:type="dxa"/>
            <w:tcBorders>
              <w:top w:val="nil"/>
              <w:left w:val="single" w:sz="4" w:space="0" w:color="auto"/>
              <w:bottom w:val="single" w:sz="4" w:space="0" w:color="auto"/>
              <w:right w:val="single" w:sz="4" w:space="0" w:color="auto"/>
            </w:tcBorders>
            <w:shd w:val="clear" w:color="auto" w:fill="auto"/>
            <w:vAlign w:val="center"/>
          </w:tcPr>
          <w:p w14:paraId="01D24C47" w14:textId="77777777" w:rsidR="00EC70B1" w:rsidRPr="004C5D1B" w:rsidRDefault="00EC70B1" w:rsidP="007B2D9A">
            <w:pPr>
              <w:rPr>
                <w:i/>
                <w:iCs/>
                <w:color w:val="000000" w:themeColor="text1"/>
                <w:sz w:val="22"/>
                <w:szCs w:val="22"/>
              </w:rPr>
            </w:pPr>
            <w:r w:rsidRPr="004C5D1B">
              <w:rPr>
                <w:i/>
                <w:iCs/>
                <w:color w:val="000000" w:themeColor="text1"/>
                <w:sz w:val="22"/>
                <w:szCs w:val="22"/>
              </w:rPr>
              <w:t>Thermometer with individual case for body temperature measure</w:t>
            </w:r>
          </w:p>
        </w:tc>
        <w:tc>
          <w:tcPr>
            <w:tcW w:w="1455" w:type="dxa"/>
            <w:tcBorders>
              <w:top w:val="nil"/>
              <w:left w:val="single" w:sz="4" w:space="0" w:color="auto"/>
              <w:bottom w:val="single" w:sz="4" w:space="0" w:color="auto"/>
              <w:right w:val="single" w:sz="4" w:space="0" w:color="auto"/>
            </w:tcBorders>
            <w:shd w:val="clear" w:color="auto" w:fill="auto"/>
            <w:vAlign w:val="center"/>
          </w:tcPr>
          <w:p w14:paraId="7BC4F98F"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CLI-09</w:t>
            </w:r>
          </w:p>
        </w:tc>
        <w:tc>
          <w:tcPr>
            <w:tcW w:w="1455" w:type="dxa"/>
            <w:tcBorders>
              <w:top w:val="single" w:sz="4" w:space="0" w:color="auto"/>
              <w:left w:val="nil"/>
              <w:bottom w:val="single" w:sz="4" w:space="0" w:color="auto"/>
              <w:right w:val="nil"/>
            </w:tcBorders>
            <w:shd w:val="clear" w:color="auto" w:fill="auto"/>
            <w:vAlign w:val="bottom"/>
          </w:tcPr>
          <w:p w14:paraId="4EA6E4E0"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15</w:t>
            </w:r>
          </w:p>
        </w:tc>
        <w:tc>
          <w:tcPr>
            <w:tcW w:w="1365" w:type="dxa"/>
            <w:tcBorders>
              <w:top w:val="single" w:sz="4" w:space="0" w:color="auto"/>
              <w:left w:val="single" w:sz="4" w:space="0" w:color="auto"/>
              <w:bottom w:val="single" w:sz="4" w:space="0" w:color="auto"/>
              <w:right w:val="single" w:sz="4" w:space="0" w:color="auto"/>
            </w:tcBorders>
          </w:tcPr>
          <w:p w14:paraId="73A754F1"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6C0D27FD"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tcPr>
          <w:p w14:paraId="469DBE5A" w14:textId="77777777" w:rsidR="00EC70B1" w:rsidRPr="004C5D1B" w:rsidRDefault="00EC70B1" w:rsidP="007B2D9A">
            <w:pPr>
              <w:rPr>
                <w:i/>
                <w:iCs/>
                <w:color w:val="000000" w:themeColor="text1"/>
                <w:sz w:val="22"/>
                <w:szCs w:val="22"/>
              </w:rPr>
            </w:pPr>
            <w:r w:rsidRPr="004C5D1B">
              <w:rPr>
                <w:i/>
                <w:iCs/>
                <w:color w:val="000000" w:themeColor="text1"/>
                <w:sz w:val="22"/>
                <w:szCs w:val="22"/>
              </w:rPr>
              <w:t>19.</w:t>
            </w:r>
          </w:p>
        </w:tc>
        <w:tc>
          <w:tcPr>
            <w:tcW w:w="4965" w:type="dxa"/>
            <w:tcBorders>
              <w:top w:val="nil"/>
              <w:left w:val="single" w:sz="4" w:space="0" w:color="auto"/>
              <w:bottom w:val="single" w:sz="4" w:space="0" w:color="auto"/>
              <w:right w:val="single" w:sz="4" w:space="0" w:color="auto"/>
            </w:tcBorders>
            <w:shd w:val="clear" w:color="auto" w:fill="auto"/>
            <w:vAlign w:val="center"/>
          </w:tcPr>
          <w:p w14:paraId="2C9C4A8E" w14:textId="77777777" w:rsidR="00EC70B1" w:rsidRPr="004C5D1B" w:rsidRDefault="00EC70B1" w:rsidP="007B2D9A">
            <w:pPr>
              <w:rPr>
                <w:i/>
                <w:iCs/>
                <w:color w:val="000000" w:themeColor="text1"/>
                <w:sz w:val="22"/>
                <w:szCs w:val="22"/>
              </w:rPr>
            </w:pPr>
            <w:r w:rsidRPr="004C5D1B">
              <w:rPr>
                <w:i/>
                <w:iCs/>
                <w:color w:val="000000" w:themeColor="text1"/>
                <w:sz w:val="22"/>
                <w:szCs w:val="22"/>
              </w:rPr>
              <w:t>Tonometer with stethoscope</w:t>
            </w:r>
          </w:p>
        </w:tc>
        <w:tc>
          <w:tcPr>
            <w:tcW w:w="1455" w:type="dxa"/>
            <w:tcBorders>
              <w:top w:val="nil"/>
              <w:left w:val="single" w:sz="4" w:space="0" w:color="auto"/>
              <w:bottom w:val="single" w:sz="4" w:space="0" w:color="auto"/>
              <w:right w:val="single" w:sz="4" w:space="0" w:color="auto"/>
            </w:tcBorders>
            <w:shd w:val="clear" w:color="auto" w:fill="auto"/>
            <w:vAlign w:val="center"/>
          </w:tcPr>
          <w:p w14:paraId="02E4E47C"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CLI-10</w:t>
            </w:r>
          </w:p>
        </w:tc>
        <w:tc>
          <w:tcPr>
            <w:tcW w:w="1455" w:type="dxa"/>
            <w:tcBorders>
              <w:top w:val="single" w:sz="4" w:space="0" w:color="auto"/>
              <w:left w:val="nil"/>
              <w:bottom w:val="single" w:sz="4" w:space="0" w:color="auto"/>
              <w:right w:val="nil"/>
            </w:tcBorders>
            <w:shd w:val="clear" w:color="auto" w:fill="auto"/>
            <w:vAlign w:val="bottom"/>
          </w:tcPr>
          <w:p w14:paraId="221E13AF"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5</w:t>
            </w:r>
          </w:p>
        </w:tc>
        <w:tc>
          <w:tcPr>
            <w:tcW w:w="1365" w:type="dxa"/>
            <w:tcBorders>
              <w:top w:val="single" w:sz="4" w:space="0" w:color="auto"/>
              <w:left w:val="single" w:sz="4" w:space="0" w:color="auto"/>
              <w:bottom w:val="single" w:sz="4" w:space="0" w:color="auto"/>
              <w:right w:val="single" w:sz="4" w:space="0" w:color="auto"/>
            </w:tcBorders>
          </w:tcPr>
          <w:p w14:paraId="76E5E19C"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66228506"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tcPr>
          <w:p w14:paraId="4FC3FABD" w14:textId="77777777" w:rsidR="00EC70B1" w:rsidRPr="004C5D1B" w:rsidRDefault="00EC70B1" w:rsidP="007B2D9A">
            <w:pPr>
              <w:rPr>
                <w:i/>
                <w:iCs/>
                <w:color w:val="000000" w:themeColor="text1"/>
                <w:sz w:val="22"/>
                <w:szCs w:val="22"/>
              </w:rPr>
            </w:pPr>
            <w:r w:rsidRPr="004C5D1B">
              <w:rPr>
                <w:i/>
                <w:iCs/>
                <w:color w:val="000000" w:themeColor="text1"/>
                <w:sz w:val="22"/>
                <w:szCs w:val="22"/>
              </w:rPr>
              <w:t>20.</w:t>
            </w:r>
          </w:p>
        </w:tc>
        <w:tc>
          <w:tcPr>
            <w:tcW w:w="4965" w:type="dxa"/>
            <w:tcBorders>
              <w:top w:val="nil"/>
              <w:left w:val="single" w:sz="4" w:space="0" w:color="auto"/>
              <w:bottom w:val="single" w:sz="4" w:space="0" w:color="auto"/>
              <w:right w:val="single" w:sz="4" w:space="0" w:color="auto"/>
            </w:tcBorders>
            <w:shd w:val="clear" w:color="auto" w:fill="auto"/>
            <w:vAlign w:val="center"/>
          </w:tcPr>
          <w:p w14:paraId="2C76F8CE" w14:textId="77777777" w:rsidR="00EC70B1" w:rsidRPr="004C5D1B" w:rsidRDefault="00EC70B1" w:rsidP="007B2D9A">
            <w:pPr>
              <w:rPr>
                <w:i/>
                <w:iCs/>
                <w:color w:val="000000" w:themeColor="text1"/>
                <w:sz w:val="22"/>
                <w:szCs w:val="22"/>
              </w:rPr>
            </w:pPr>
            <w:r w:rsidRPr="004C5D1B">
              <w:rPr>
                <w:i/>
                <w:iCs/>
                <w:color w:val="000000" w:themeColor="text1"/>
                <w:sz w:val="22"/>
                <w:szCs w:val="22"/>
              </w:rPr>
              <w:t>Instrumentation table</w:t>
            </w:r>
          </w:p>
        </w:tc>
        <w:tc>
          <w:tcPr>
            <w:tcW w:w="1455" w:type="dxa"/>
            <w:tcBorders>
              <w:top w:val="nil"/>
              <w:left w:val="single" w:sz="4" w:space="0" w:color="auto"/>
              <w:bottom w:val="single" w:sz="4" w:space="0" w:color="auto"/>
              <w:right w:val="single" w:sz="4" w:space="0" w:color="auto"/>
            </w:tcBorders>
            <w:shd w:val="clear" w:color="auto" w:fill="auto"/>
            <w:vAlign w:val="center"/>
          </w:tcPr>
          <w:p w14:paraId="6B33D000"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CLI-11</w:t>
            </w:r>
          </w:p>
        </w:tc>
        <w:tc>
          <w:tcPr>
            <w:tcW w:w="1455" w:type="dxa"/>
            <w:tcBorders>
              <w:top w:val="single" w:sz="4" w:space="0" w:color="auto"/>
              <w:left w:val="nil"/>
              <w:bottom w:val="single" w:sz="4" w:space="0" w:color="auto"/>
              <w:right w:val="nil"/>
            </w:tcBorders>
            <w:shd w:val="clear" w:color="auto" w:fill="auto"/>
            <w:vAlign w:val="bottom"/>
          </w:tcPr>
          <w:p w14:paraId="3DBF6FAF"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9</w:t>
            </w:r>
          </w:p>
        </w:tc>
        <w:tc>
          <w:tcPr>
            <w:tcW w:w="1365" w:type="dxa"/>
            <w:tcBorders>
              <w:top w:val="single" w:sz="4" w:space="0" w:color="auto"/>
              <w:left w:val="single" w:sz="4" w:space="0" w:color="auto"/>
              <w:bottom w:val="single" w:sz="4" w:space="0" w:color="auto"/>
              <w:right w:val="single" w:sz="4" w:space="0" w:color="auto"/>
            </w:tcBorders>
          </w:tcPr>
          <w:p w14:paraId="742C64C3"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50D66DCB"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tcPr>
          <w:p w14:paraId="55561E81" w14:textId="77777777" w:rsidR="00EC70B1" w:rsidRPr="004C5D1B" w:rsidRDefault="00EC70B1" w:rsidP="007B2D9A">
            <w:pPr>
              <w:rPr>
                <w:i/>
                <w:iCs/>
                <w:color w:val="000000" w:themeColor="text1"/>
                <w:sz w:val="22"/>
                <w:szCs w:val="22"/>
              </w:rPr>
            </w:pPr>
            <w:r w:rsidRPr="004C5D1B">
              <w:rPr>
                <w:i/>
                <w:iCs/>
                <w:color w:val="000000" w:themeColor="text1"/>
                <w:sz w:val="22"/>
                <w:szCs w:val="22"/>
              </w:rPr>
              <w:t>21.</w:t>
            </w:r>
          </w:p>
        </w:tc>
        <w:tc>
          <w:tcPr>
            <w:tcW w:w="4965" w:type="dxa"/>
            <w:tcBorders>
              <w:top w:val="nil"/>
              <w:left w:val="single" w:sz="4" w:space="0" w:color="auto"/>
              <w:bottom w:val="single" w:sz="4" w:space="0" w:color="auto"/>
              <w:right w:val="single" w:sz="4" w:space="0" w:color="auto"/>
            </w:tcBorders>
            <w:shd w:val="clear" w:color="auto" w:fill="auto"/>
            <w:vAlign w:val="center"/>
          </w:tcPr>
          <w:p w14:paraId="63DD2735" w14:textId="77777777" w:rsidR="00EC70B1" w:rsidRPr="004C5D1B" w:rsidRDefault="00EC70B1" w:rsidP="007B2D9A">
            <w:pPr>
              <w:rPr>
                <w:i/>
                <w:iCs/>
                <w:color w:val="000000" w:themeColor="text1"/>
                <w:sz w:val="22"/>
                <w:szCs w:val="22"/>
              </w:rPr>
            </w:pPr>
            <w:r w:rsidRPr="004C5D1B">
              <w:rPr>
                <w:i/>
                <w:iCs/>
                <w:color w:val="000000" w:themeColor="text1"/>
                <w:sz w:val="22"/>
                <w:szCs w:val="22"/>
              </w:rPr>
              <w:t>Trolley for medical records</w:t>
            </w:r>
          </w:p>
        </w:tc>
        <w:tc>
          <w:tcPr>
            <w:tcW w:w="1455" w:type="dxa"/>
            <w:tcBorders>
              <w:top w:val="nil"/>
              <w:left w:val="single" w:sz="4" w:space="0" w:color="auto"/>
              <w:bottom w:val="single" w:sz="4" w:space="0" w:color="auto"/>
              <w:right w:val="single" w:sz="4" w:space="0" w:color="auto"/>
            </w:tcBorders>
            <w:shd w:val="clear" w:color="auto" w:fill="auto"/>
            <w:vAlign w:val="center"/>
          </w:tcPr>
          <w:p w14:paraId="36360F1F"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CLI-12</w:t>
            </w:r>
          </w:p>
        </w:tc>
        <w:tc>
          <w:tcPr>
            <w:tcW w:w="1455" w:type="dxa"/>
            <w:tcBorders>
              <w:top w:val="single" w:sz="4" w:space="0" w:color="auto"/>
              <w:left w:val="nil"/>
              <w:bottom w:val="single" w:sz="4" w:space="0" w:color="auto"/>
              <w:right w:val="nil"/>
            </w:tcBorders>
            <w:shd w:val="clear" w:color="auto" w:fill="auto"/>
            <w:vAlign w:val="bottom"/>
          </w:tcPr>
          <w:p w14:paraId="52EEDD32"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3</w:t>
            </w:r>
          </w:p>
        </w:tc>
        <w:tc>
          <w:tcPr>
            <w:tcW w:w="1365" w:type="dxa"/>
            <w:tcBorders>
              <w:top w:val="single" w:sz="4" w:space="0" w:color="auto"/>
              <w:left w:val="single" w:sz="4" w:space="0" w:color="auto"/>
              <w:bottom w:val="single" w:sz="4" w:space="0" w:color="auto"/>
              <w:right w:val="single" w:sz="4" w:space="0" w:color="auto"/>
            </w:tcBorders>
          </w:tcPr>
          <w:p w14:paraId="30A8A533"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64A8EF12"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tcPr>
          <w:p w14:paraId="4D3EDD89" w14:textId="77777777" w:rsidR="00EC70B1" w:rsidRPr="004C5D1B" w:rsidRDefault="00EC70B1" w:rsidP="007B2D9A">
            <w:pPr>
              <w:rPr>
                <w:i/>
                <w:iCs/>
                <w:color w:val="000000" w:themeColor="text1"/>
                <w:sz w:val="22"/>
                <w:szCs w:val="22"/>
              </w:rPr>
            </w:pPr>
            <w:r w:rsidRPr="004C5D1B">
              <w:rPr>
                <w:i/>
                <w:iCs/>
                <w:color w:val="000000" w:themeColor="text1"/>
                <w:sz w:val="22"/>
                <w:szCs w:val="22"/>
              </w:rPr>
              <w:t>22.</w:t>
            </w:r>
          </w:p>
        </w:tc>
        <w:tc>
          <w:tcPr>
            <w:tcW w:w="4965" w:type="dxa"/>
            <w:tcBorders>
              <w:top w:val="nil"/>
              <w:left w:val="single" w:sz="4" w:space="0" w:color="auto"/>
              <w:bottom w:val="single" w:sz="4" w:space="0" w:color="auto"/>
              <w:right w:val="single" w:sz="4" w:space="0" w:color="auto"/>
            </w:tcBorders>
            <w:shd w:val="clear" w:color="auto" w:fill="auto"/>
            <w:vAlign w:val="center"/>
          </w:tcPr>
          <w:p w14:paraId="7FC5B3F9" w14:textId="77777777" w:rsidR="00EC70B1" w:rsidRPr="004C5D1B" w:rsidRDefault="00EC70B1" w:rsidP="007B2D9A">
            <w:pPr>
              <w:rPr>
                <w:i/>
                <w:iCs/>
                <w:color w:val="000000" w:themeColor="text1"/>
                <w:sz w:val="22"/>
                <w:szCs w:val="22"/>
              </w:rPr>
            </w:pPr>
            <w:r w:rsidRPr="004C5D1B">
              <w:rPr>
                <w:i/>
                <w:iCs/>
                <w:color w:val="000000" w:themeColor="text1"/>
                <w:sz w:val="22"/>
                <w:szCs w:val="22"/>
              </w:rPr>
              <w:t xml:space="preserve">Backrest patient trolley </w:t>
            </w:r>
          </w:p>
        </w:tc>
        <w:tc>
          <w:tcPr>
            <w:tcW w:w="1455" w:type="dxa"/>
            <w:tcBorders>
              <w:top w:val="nil"/>
              <w:left w:val="single" w:sz="4" w:space="0" w:color="auto"/>
              <w:bottom w:val="single" w:sz="4" w:space="0" w:color="auto"/>
              <w:right w:val="single" w:sz="4" w:space="0" w:color="auto"/>
            </w:tcBorders>
            <w:shd w:val="clear" w:color="auto" w:fill="auto"/>
            <w:vAlign w:val="center"/>
          </w:tcPr>
          <w:p w14:paraId="5E96442D"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CLI-13</w:t>
            </w:r>
          </w:p>
        </w:tc>
        <w:tc>
          <w:tcPr>
            <w:tcW w:w="1455" w:type="dxa"/>
            <w:tcBorders>
              <w:top w:val="single" w:sz="4" w:space="0" w:color="auto"/>
              <w:left w:val="nil"/>
              <w:bottom w:val="single" w:sz="4" w:space="0" w:color="auto"/>
              <w:right w:val="nil"/>
            </w:tcBorders>
            <w:shd w:val="clear" w:color="auto" w:fill="auto"/>
            <w:vAlign w:val="bottom"/>
          </w:tcPr>
          <w:p w14:paraId="45C261C4"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3</w:t>
            </w:r>
          </w:p>
        </w:tc>
        <w:tc>
          <w:tcPr>
            <w:tcW w:w="1365" w:type="dxa"/>
            <w:tcBorders>
              <w:top w:val="single" w:sz="4" w:space="0" w:color="auto"/>
              <w:left w:val="single" w:sz="4" w:space="0" w:color="auto"/>
              <w:bottom w:val="single" w:sz="4" w:space="0" w:color="auto"/>
              <w:right w:val="single" w:sz="4" w:space="0" w:color="auto"/>
            </w:tcBorders>
          </w:tcPr>
          <w:p w14:paraId="4D2D79DD"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72B7B462"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tcPr>
          <w:p w14:paraId="3FE872EF" w14:textId="77777777" w:rsidR="00EC70B1" w:rsidRPr="004C5D1B" w:rsidRDefault="00EC70B1" w:rsidP="007B2D9A">
            <w:pPr>
              <w:rPr>
                <w:i/>
                <w:iCs/>
                <w:color w:val="000000" w:themeColor="text1"/>
                <w:sz w:val="22"/>
                <w:szCs w:val="22"/>
              </w:rPr>
            </w:pPr>
            <w:r w:rsidRPr="004C5D1B">
              <w:rPr>
                <w:i/>
                <w:iCs/>
                <w:color w:val="000000" w:themeColor="text1"/>
                <w:sz w:val="22"/>
                <w:szCs w:val="22"/>
              </w:rPr>
              <w:t>23.</w:t>
            </w:r>
          </w:p>
        </w:tc>
        <w:tc>
          <w:tcPr>
            <w:tcW w:w="4965" w:type="dxa"/>
            <w:tcBorders>
              <w:top w:val="nil"/>
              <w:left w:val="single" w:sz="4" w:space="0" w:color="auto"/>
              <w:bottom w:val="single" w:sz="4" w:space="0" w:color="auto"/>
              <w:right w:val="single" w:sz="4" w:space="0" w:color="auto"/>
            </w:tcBorders>
            <w:shd w:val="clear" w:color="auto" w:fill="auto"/>
            <w:vAlign w:val="center"/>
          </w:tcPr>
          <w:p w14:paraId="538E1C28" w14:textId="77777777" w:rsidR="00EC70B1" w:rsidRPr="004C5D1B" w:rsidRDefault="00EC70B1" w:rsidP="007B2D9A">
            <w:pPr>
              <w:rPr>
                <w:i/>
                <w:iCs/>
                <w:color w:val="000000" w:themeColor="text1"/>
                <w:sz w:val="22"/>
                <w:szCs w:val="22"/>
              </w:rPr>
            </w:pPr>
            <w:r w:rsidRPr="004C5D1B">
              <w:rPr>
                <w:i/>
                <w:iCs/>
                <w:color w:val="000000" w:themeColor="text1"/>
                <w:sz w:val="22"/>
                <w:szCs w:val="22"/>
              </w:rPr>
              <w:t>Foldable adult wheelchair</w:t>
            </w:r>
          </w:p>
        </w:tc>
        <w:tc>
          <w:tcPr>
            <w:tcW w:w="1455" w:type="dxa"/>
            <w:tcBorders>
              <w:top w:val="nil"/>
              <w:left w:val="single" w:sz="4" w:space="0" w:color="auto"/>
              <w:bottom w:val="single" w:sz="4" w:space="0" w:color="auto"/>
              <w:right w:val="single" w:sz="4" w:space="0" w:color="auto"/>
            </w:tcBorders>
            <w:shd w:val="clear" w:color="auto" w:fill="auto"/>
            <w:vAlign w:val="center"/>
          </w:tcPr>
          <w:p w14:paraId="0DDB0280"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CLI-14</w:t>
            </w:r>
          </w:p>
        </w:tc>
        <w:tc>
          <w:tcPr>
            <w:tcW w:w="1455" w:type="dxa"/>
            <w:tcBorders>
              <w:top w:val="single" w:sz="4" w:space="0" w:color="auto"/>
              <w:left w:val="nil"/>
              <w:bottom w:val="single" w:sz="4" w:space="0" w:color="auto"/>
              <w:right w:val="nil"/>
            </w:tcBorders>
            <w:shd w:val="clear" w:color="auto" w:fill="auto"/>
            <w:vAlign w:val="bottom"/>
          </w:tcPr>
          <w:p w14:paraId="25FBA56B"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3</w:t>
            </w:r>
          </w:p>
        </w:tc>
        <w:tc>
          <w:tcPr>
            <w:tcW w:w="1365" w:type="dxa"/>
            <w:tcBorders>
              <w:top w:val="single" w:sz="4" w:space="0" w:color="auto"/>
              <w:left w:val="single" w:sz="4" w:space="0" w:color="auto"/>
              <w:bottom w:val="single" w:sz="4" w:space="0" w:color="auto"/>
              <w:right w:val="single" w:sz="4" w:space="0" w:color="auto"/>
            </w:tcBorders>
          </w:tcPr>
          <w:p w14:paraId="4205C733"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27CA75CA"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tcPr>
          <w:p w14:paraId="0C901109" w14:textId="77777777" w:rsidR="00EC70B1" w:rsidRPr="004C5D1B" w:rsidRDefault="00EC70B1" w:rsidP="007B2D9A">
            <w:pPr>
              <w:rPr>
                <w:i/>
                <w:iCs/>
                <w:color w:val="000000" w:themeColor="text1"/>
                <w:sz w:val="22"/>
                <w:szCs w:val="22"/>
              </w:rPr>
            </w:pPr>
            <w:r w:rsidRPr="004C5D1B">
              <w:rPr>
                <w:i/>
                <w:iCs/>
                <w:color w:val="000000" w:themeColor="text1"/>
                <w:sz w:val="22"/>
                <w:szCs w:val="22"/>
              </w:rPr>
              <w:t>24.</w:t>
            </w:r>
          </w:p>
        </w:tc>
        <w:tc>
          <w:tcPr>
            <w:tcW w:w="4965" w:type="dxa"/>
            <w:tcBorders>
              <w:top w:val="nil"/>
              <w:left w:val="single" w:sz="4" w:space="0" w:color="auto"/>
              <w:bottom w:val="single" w:sz="4" w:space="0" w:color="auto"/>
              <w:right w:val="single" w:sz="4" w:space="0" w:color="auto"/>
            </w:tcBorders>
            <w:shd w:val="clear" w:color="auto" w:fill="auto"/>
            <w:vAlign w:val="center"/>
          </w:tcPr>
          <w:p w14:paraId="0DEA3C72" w14:textId="77777777" w:rsidR="00EC70B1" w:rsidRPr="004C5D1B" w:rsidRDefault="00EC70B1" w:rsidP="007B2D9A">
            <w:pPr>
              <w:rPr>
                <w:i/>
                <w:iCs/>
                <w:color w:val="000000" w:themeColor="text1"/>
                <w:sz w:val="22"/>
                <w:szCs w:val="22"/>
              </w:rPr>
            </w:pPr>
            <w:r w:rsidRPr="004C5D1B">
              <w:rPr>
                <w:i/>
                <w:iCs/>
                <w:color w:val="000000" w:themeColor="text1"/>
                <w:sz w:val="22"/>
                <w:szCs w:val="22"/>
              </w:rPr>
              <w:t>Anesthesia trolley</w:t>
            </w:r>
          </w:p>
        </w:tc>
        <w:tc>
          <w:tcPr>
            <w:tcW w:w="1455" w:type="dxa"/>
            <w:tcBorders>
              <w:top w:val="nil"/>
              <w:left w:val="single" w:sz="4" w:space="0" w:color="auto"/>
              <w:bottom w:val="single" w:sz="4" w:space="0" w:color="auto"/>
              <w:right w:val="single" w:sz="4" w:space="0" w:color="auto"/>
            </w:tcBorders>
            <w:shd w:val="clear" w:color="auto" w:fill="auto"/>
            <w:vAlign w:val="center"/>
          </w:tcPr>
          <w:p w14:paraId="6E1DA166"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CLI-15</w:t>
            </w:r>
          </w:p>
        </w:tc>
        <w:tc>
          <w:tcPr>
            <w:tcW w:w="1455" w:type="dxa"/>
            <w:tcBorders>
              <w:top w:val="single" w:sz="4" w:space="0" w:color="auto"/>
              <w:left w:val="nil"/>
              <w:bottom w:val="single" w:sz="4" w:space="0" w:color="auto"/>
              <w:right w:val="nil"/>
            </w:tcBorders>
            <w:shd w:val="clear" w:color="auto" w:fill="auto"/>
            <w:vAlign w:val="bottom"/>
          </w:tcPr>
          <w:p w14:paraId="01C5CAE8"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3</w:t>
            </w:r>
          </w:p>
        </w:tc>
        <w:tc>
          <w:tcPr>
            <w:tcW w:w="1365" w:type="dxa"/>
            <w:tcBorders>
              <w:top w:val="single" w:sz="4" w:space="0" w:color="auto"/>
              <w:left w:val="single" w:sz="4" w:space="0" w:color="auto"/>
              <w:bottom w:val="single" w:sz="4" w:space="0" w:color="auto"/>
              <w:right w:val="single" w:sz="4" w:space="0" w:color="auto"/>
            </w:tcBorders>
          </w:tcPr>
          <w:p w14:paraId="1C05DBB5"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59D7B499"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tcPr>
          <w:p w14:paraId="1D15985B" w14:textId="77777777" w:rsidR="00EC70B1" w:rsidRPr="004C5D1B" w:rsidRDefault="00EC70B1" w:rsidP="007B2D9A">
            <w:pPr>
              <w:rPr>
                <w:i/>
                <w:iCs/>
                <w:color w:val="000000" w:themeColor="text1"/>
                <w:sz w:val="22"/>
                <w:szCs w:val="22"/>
              </w:rPr>
            </w:pPr>
            <w:r w:rsidRPr="004C5D1B">
              <w:rPr>
                <w:i/>
                <w:iCs/>
                <w:color w:val="000000" w:themeColor="text1"/>
                <w:sz w:val="22"/>
                <w:szCs w:val="22"/>
              </w:rPr>
              <w:t>25.</w:t>
            </w:r>
          </w:p>
        </w:tc>
        <w:tc>
          <w:tcPr>
            <w:tcW w:w="4965" w:type="dxa"/>
            <w:tcBorders>
              <w:top w:val="nil"/>
              <w:left w:val="single" w:sz="4" w:space="0" w:color="auto"/>
              <w:bottom w:val="single" w:sz="4" w:space="0" w:color="auto"/>
              <w:right w:val="single" w:sz="4" w:space="0" w:color="auto"/>
            </w:tcBorders>
            <w:shd w:val="clear" w:color="000000" w:fill="FFFFFF"/>
            <w:vAlign w:val="center"/>
          </w:tcPr>
          <w:p w14:paraId="6082A9F5" w14:textId="77777777" w:rsidR="00EC70B1" w:rsidRPr="004C5D1B" w:rsidRDefault="00EC70B1" w:rsidP="007B2D9A">
            <w:pPr>
              <w:rPr>
                <w:i/>
                <w:iCs/>
                <w:color w:val="000000" w:themeColor="text1"/>
                <w:sz w:val="22"/>
                <w:szCs w:val="22"/>
              </w:rPr>
            </w:pPr>
            <w:r w:rsidRPr="004C5D1B">
              <w:rPr>
                <w:i/>
                <w:iCs/>
                <w:color w:val="000000" w:themeColor="text1"/>
                <w:sz w:val="22"/>
                <w:szCs w:val="22"/>
              </w:rPr>
              <w:t>Bag 80 l for solid waste collection (black)</w:t>
            </w:r>
          </w:p>
        </w:tc>
        <w:tc>
          <w:tcPr>
            <w:tcW w:w="1455" w:type="dxa"/>
            <w:tcBorders>
              <w:top w:val="nil"/>
              <w:left w:val="single" w:sz="4" w:space="0" w:color="auto"/>
              <w:bottom w:val="single" w:sz="4" w:space="0" w:color="auto"/>
              <w:right w:val="single" w:sz="4" w:space="0" w:color="auto"/>
            </w:tcBorders>
            <w:shd w:val="clear" w:color="000000" w:fill="FFFFFF"/>
            <w:vAlign w:val="center"/>
          </w:tcPr>
          <w:p w14:paraId="0FBF001D"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CLI-16</w:t>
            </w:r>
          </w:p>
        </w:tc>
        <w:tc>
          <w:tcPr>
            <w:tcW w:w="1455" w:type="dxa"/>
            <w:tcBorders>
              <w:top w:val="single" w:sz="4" w:space="0" w:color="auto"/>
              <w:left w:val="nil"/>
              <w:bottom w:val="single" w:sz="4" w:space="0" w:color="auto"/>
              <w:right w:val="nil"/>
            </w:tcBorders>
            <w:shd w:val="clear" w:color="auto" w:fill="auto"/>
            <w:vAlign w:val="bottom"/>
          </w:tcPr>
          <w:p w14:paraId="2D73FF6D"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150</w:t>
            </w:r>
          </w:p>
        </w:tc>
        <w:tc>
          <w:tcPr>
            <w:tcW w:w="1365" w:type="dxa"/>
            <w:tcBorders>
              <w:top w:val="single" w:sz="4" w:space="0" w:color="auto"/>
              <w:left w:val="single" w:sz="4" w:space="0" w:color="auto"/>
              <w:bottom w:val="single" w:sz="4" w:space="0" w:color="auto"/>
              <w:right w:val="single" w:sz="4" w:space="0" w:color="auto"/>
            </w:tcBorders>
          </w:tcPr>
          <w:p w14:paraId="561AB67D"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7B3D0C46"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tcPr>
          <w:p w14:paraId="43382D98" w14:textId="77777777" w:rsidR="00EC70B1" w:rsidRPr="004C5D1B" w:rsidRDefault="00EC70B1" w:rsidP="007B2D9A">
            <w:pPr>
              <w:rPr>
                <w:i/>
                <w:iCs/>
                <w:color w:val="000000" w:themeColor="text1"/>
                <w:sz w:val="22"/>
                <w:szCs w:val="22"/>
              </w:rPr>
            </w:pPr>
            <w:r w:rsidRPr="004C5D1B">
              <w:rPr>
                <w:i/>
                <w:iCs/>
                <w:color w:val="000000" w:themeColor="text1"/>
                <w:sz w:val="22"/>
                <w:szCs w:val="22"/>
              </w:rPr>
              <w:t>26.</w:t>
            </w:r>
          </w:p>
        </w:tc>
        <w:tc>
          <w:tcPr>
            <w:tcW w:w="4965" w:type="dxa"/>
            <w:tcBorders>
              <w:top w:val="nil"/>
              <w:left w:val="single" w:sz="4" w:space="0" w:color="auto"/>
              <w:bottom w:val="single" w:sz="4" w:space="0" w:color="auto"/>
              <w:right w:val="single" w:sz="4" w:space="0" w:color="auto"/>
            </w:tcBorders>
            <w:shd w:val="clear" w:color="auto" w:fill="auto"/>
            <w:vAlign w:val="center"/>
          </w:tcPr>
          <w:p w14:paraId="5D39FC28" w14:textId="77777777" w:rsidR="00EC70B1" w:rsidRPr="004C5D1B" w:rsidRDefault="00EC70B1" w:rsidP="007B2D9A">
            <w:pPr>
              <w:rPr>
                <w:i/>
                <w:iCs/>
                <w:color w:val="000000" w:themeColor="text1"/>
                <w:sz w:val="22"/>
                <w:szCs w:val="22"/>
              </w:rPr>
            </w:pPr>
            <w:r w:rsidRPr="004C5D1B">
              <w:rPr>
                <w:i/>
                <w:iCs/>
                <w:color w:val="000000" w:themeColor="text1"/>
                <w:sz w:val="22"/>
                <w:szCs w:val="22"/>
              </w:rPr>
              <w:t>Bag 40 l for solid waste collection (yellow)</w:t>
            </w:r>
          </w:p>
        </w:tc>
        <w:tc>
          <w:tcPr>
            <w:tcW w:w="1455" w:type="dxa"/>
            <w:tcBorders>
              <w:top w:val="nil"/>
              <w:left w:val="single" w:sz="4" w:space="0" w:color="auto"/>
              <w:bottom w:val="single" w:sz="4" w:space="0" w:color="auto"/>
              <w:right w:val="single" w:sz="4" w:space="0" w:color="auto"/>
            </w:tcBorders>
            <w:shd w:val="clear" w:color="auto" w:fill="auto"/>
            <w:vAlign w:val="center"/>
          </w:tcPr>
          <w:p w14:paraId="148B5F81"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CLI-17</w:t>
            </w:r>
          </w:p>
        </w:tc>
        <w:tc>
          <w:tcPr>
            <w:tcW w:w="1455" w:type="dxa"/>
            <w:tcBorders>
              <w:top w:val="single" w:sz="4" w:space="0" w:color="auto"/>
              <w:left w:val="nil"/>
              <w:bottom w:val="single" w:sz="4" w:space="0" w:color="auto"/>
              <w:right w:val="nil"/>
            </w:tcBorders>
            <w:shd w:val="clear" w:color="auto" w:fill="auto"/>
            <w:vAlign w:val="bottom"/>
          </w:tcPr>
          <w:p w14:paraId="41DB8A97"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150</w:t>
            </w:r>
          </w:p>
        </w:tc>
        <w:tc>
          <w:tcPr>
            <w:tcW w:w="1365" w:type="dxa"/>
            <w:tcBorders>
              <w:top w:val="single" w:sz="4" w:space="0" w:color="auto"/>
              <w:left w:val="single" w:sz="4" w:space="0" w:color="auto"/>
              <w:bottom w:val="single" w:sz="4" w:space="0" w:color="auto"/>
              <w:right w:val="single" w:sz="4" w:space="0" w:color="auto"/>
            </w:tcBorders>
          </w:tcPr>
          <w:p w14:paraId="1E609B93"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2DDAD31A"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tcPr>
          <w:p w14:paraId="700CCA45" w14:textId="77777777" w:rsidR="00EC70B1" w:rsidRPr="004C5D1B" w:rsidRDefault="00EC70B1" w:rsidP="007B2D9A">
            <w:pPr>
              <w:rPr>
                <w:i/>
                <w:iCs/>
                <w:color w:val="000000" w:themeColor="text1"/>
                <w:sz w:val="22"/>
                <w:szCs w:val="22"/>
              </w:rPr>
            </w:pPr>
            <w:r w:rsidRPr="004C5D1B">
              <w:rPr>
                <w:i/>
                <w:iCs/>
                <w:color w:val="000000" w:themeColor="text1"/>
                <w:sz w:val="22"/>
                <w:szCs w:val="22"/>
              </w:rPr>
              <w:t>27.</w:t>
            </w:r>
          </w:p>
        </w:tc>
        <w:tc>
          <w:tcPr>
            <w:tcW w:w="4965" w:type="dxa"/>
            <w:tcBorders>
              <w:top w:val="nil"/>
              <w:left w:val="single" w:sz="4" w:space="0" w:color="auto"/>
              <w:bottom w:val="single" w:sz="4" w:space="0" w:color="auto"/>
              <w:right w:val="single" w:sz="4" w:space="0" w:color="auto"/>
            </w:tcBorders>
            <w:shd w:val="clear" w:color="000000" w:fill="FFFFFF"/>
            <w:vAlign w:val="center"/>
          </w:tcPr>
          <w:p w14:paraId="35B8A830" w14:textId="77777777" w:rsidR="00EC70B1" w:rsidRPr="004C5D1B" w:rsidRDefault="00EC70B1" w:rsidP="007B2D9A">
            <w:pPr>
              <w:rPr>
                <w:i/>
                <w:iCs/>
                <w:color w:val="000000" w:themeColor="text1"/>
                <w:sz w:val="22"/>
                <w:szCs w:val="22"/>
              </w:rPr>
            </w:pPr>
            <w:r w:rsidRPr="004C5D1B">
              <w:rPr>
                <w:i/>
                <w:iCs/>
                <w:color w:val="000000" w:themeColor="text1"/>
                <w:sz w:val="22"/>
                <w:szCs w:val="22"/>
              </w:rPr>
              <w:t>Bins for General Waste collection 30 l</w:t>
            </w:r>
          </w:p>
        </w:tc>
        <w:tc>
          <w:tcPr>
            <w:tcW w:w="1455" w:type="dxa"/>
            <w:tcBorders>
              <w:top w:val="nil"/>
              <w:left w:val="single" w:sz="4" w:space="0" w:color="auto"/>
              <w:bottom w:val="single" w:sz="4" w:space="0" w:color="auto"/>
              <w:right w:val="single" w:sz="4" w:space="0" w:color="auto"/>
            </w:tcBorders>
            <w:shd w:val="clear" w:color="000000" w:fill="FFFFFF"/>
            <w:vAlign w:val="center"/>
          </w:tcPr>
          <w:p w14:paraId="0818FB4E"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CLI-18</w:t>
            </w:r>
          </w:p>
        </w:tc>
        <w:tc>
          <w:tcPr>
            <w:tcW w:w="1455" w:type="dxa"/>
            <w:tcBorders>
              <w:top w:val="single" w:sz="4" w:space="0" w:color="auto"/>
              <w:left w:val="nil"/>
              <w:bottom w:val="single" w:sz="4" w:space="0" w:color="auto"/>
              <w:right w:val="nil"/>
            </w:tcBorders>
            <w:shd w:val="clear" w:color="auto" w:fill="auto"/>
            <w:vAlign w:val="bottom"/>
          </w:tcPr>
          <w:p w14:paraId="416D85D9"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60</w:t>
            </w:r>
          </w:p>
        </w:tc>
        <w:tc>
          <w:tcPr>
            <w:tcW w:w="1365" w:type="dxa"/>
            <w:tcBorders>
              <w:top w:val="single" w:sz="4" w:space="0" w:color="auto"/>
              <w:left w:val="single" w:sz="4" w:space="0" w:color="auto"/>
              <w:bottom w:val="single" w:sz="4" w:space="0" w:color="auto"/>
              <w:right w:val="single" w:sz="4" w:space="0" w:color="auto"/>
            </w:tcBorders>
          </w:tcPr>
          <w:p w14:paraId="21B4BD9C"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4B5C4E49"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tcPr>
          <w:p w14:paraId="3EE16696" w14:textId="77777777" w:rsidR="00EC70B1" w:rsidRPr="004C5D1B" w:rsidRDefault="00EC70B1" w:rsidP="007B2D9A">
            <w:pPr>
              <w:rPr>
                <w:i/>
                <w:iCs/>
                <w:color w:val="000000" w:themeColor="text1"/>
                <w:sz w:val="22"/>
                <w:szCs w:val="22"/>
              </w:rPr>
            </w:pPr>
            <w:r w:rsidRPr="004C5D1B">
              <w:rPr>
                <w:i/>
                <w:iCs/>
                <w:color w:val="000000" w:themeColor="text1"/>
                <w:sz w:val="22"/>
                <w:szCs w:val="22"/>
              </w:rPr>
              <w:t>28.</w:t>
            </w:r>
          </w:p>
        </w:tc>
        <w:tc>
          <w:tcPr>
            <w:tcW w:w="4965" w:type="dxa"/>
            <w:tcBorders>
              <w:top w:val="nil"/>
              <w:left w:val="single" w:sz="4" w:space="0" w:color="auto"/>
              <w:bottom w:val="single" w:sz="4" w:space="0" w:color="auto"/>
              <w:right w:val="single" w:sz="4" w:space="0" w:color="auto"/>
            </w:tcBorders>
            <w:shd w:val="clear" w:color="auto" w:fill="auto"/>
            <w:vAlign w:val="center"/>
          </w:tcPr>
          <w:p w14:paraId="68294FAC" w14:textId="77777777" w:rsidR="00EC70B1" w:rsidRPr="004C5D1B" w:rsidRDefault="00EC70B1" w:rsidP="007B2D9A">
            <w:pPr>
              <w:rPr>
                <w:i/>
                <w:iCs/>
                <w:color w:val="000000" w:themeColor="text1"/>
                <w:sz w:val="22"/>
                <w:szCs w:val="22"/>
              </w:rPr>
            </w:pPr>
            <w:r w:rsidRPr="004C5D1B">
              <w:rPr>
                <w:i/>
                <w:iCs/>
                <w:color w:val="000000" w:themeColor="text1"/>
                <w:sz w:val="22"/>
                <w:szCs w:val="22"/>
              </w:rPr>
              <w:t>Pedal Bins for Infectious Waste collection 30 l</w:t>
            </w:r>
          </w:p>
        </w:tc>
        <w:tc>
          <w:tcPr>
            <w:tcW w:w="1455" w:type="dxa"/>
            <w:tcBorders>
              <w:top w:val="nil"/>
              <w:left w:val="single" w:sz="4" w:space="0" w:color="auto"/>
              <w:bottom w:val="single" w:sz="4" w:space="0" w:color="auto"/>
              <w:right w:val="single" w:sz="4" w:space="0" w:color="auto"/>
            </w:tcBorders>
            <w:shd w:val="clear" w:color="auto" w:fill="auto"/>
            <w:vAlign w:val="center"/>
          </w:tcPr>
          <w:p w14:paraId="13E268C2"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CLI-19</w:t>
            </w:r>
          </w:p>
        </w:tc>
        <w:tc>
          <w:tcPr>
            <w:tcW w:w="1455" w:type="dxa"/>
            <w:tcBorders>
              <w:top w:val="single" w:sz="4" w:space="0" w:color="auto"/>
              <w:left w:val="nil"/>
              <w:bottom w:val="single" w:sz="4" w:space="0" w:color="auto"/>
              <w:right w:val="nil"/>
            </w:tcBorders>
            <w:shd w:val="clear" w:color="auto" w:fill="auto"/>
            <w:vAlign w:val="bottom"/>
          </w:tcPr>
          <w:p w14:paraId="6FD983D6"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60</w:t>
            </w:r>
          </w:p>
        </w:tc>
        <w:tc>
          <w:tcPr>
            <w:tcW w:w="1365" w:type="dxa"/>
            <w:tcBorders>
              <w:top w:val="single" w:sz="4" w:space="0" w:color="auto"/>
              <w:left w:val="single" w:sz="4" w:space="0" w:color="auto"/>
              <w:bottom w:val="single" w:sz="4" w:space="0" w:color="auto"/>
              <w:right w:val="single" w:sz="4" w:space="0" w:color="auto"/>
            </w:tcBorders>
          </w:tcPr>
          <w:p w14:paraId="06A38CC6"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5F4C0847"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tcPr>
          <w:p w14:paraId="2F3435DD" w14:textId="77777777" w:rsidR="00EC70B1" w:rsidRPr="004C5D1B" w:rsidRDefault="00EC70B1" w:rsidP="007B2D9A">
            <w:pPr>
              <w:rPr>
                <w:i/>
                <w:iCs/>
                <w:color w:val="000000" w:themeColor="text1"/>
                <w:sz w:val="22"/>
                <w:szCs w:val="22"/>
              </w:rPr>
            </w:pPr>
            <w:r w:rsidRPr="004C5D1B">
              <w:rPr>
                <w:i/>
                <w:iCs/>
                <w:color w:val="000000" w:themeColor="text1"/>
                <w:sz w:val="22"/>
                <w:szCs w:val="22"/>
              </w:rPr>
              <w:t>29.</w:t>
            </w:r>
          </w:p>
        </w:tc>
        <w:tc>
          <w:tcPr>
            <w:tcW w:w="4965" w:type="dxa"/>
            <w:tcBorders>
              <w:top w:val="nil"/>
              <w:left w:val="single" w:sz="4" w:space="0" w:color="auto"/>
              <w:bottom w:val="single" w:sz="4" w:space="0" w:color="auto"/>
              <w:right w:val="single" w:sz="4" w:space="0" w:color="auto"/>
            </w:tcBorders>
            <w:shd w:val="clear" w:color="000000" w:fill="FFFFFF"/>
            <w:vAlign w:val="center"/>
          </w:tcPr>
          <w:p w14:paraId="010335FB" w14:textId="77777777" w:rsidR="00EC70B1" w:rsidRPr="004C5D1B" w:rsidRDefault="00EC70B1" w:rsidP="007B2D9A">
            <w:pPr>
              <w:rPr>
                <w:i/>
                <w:iCs/>
                <w:color w:val="000000" w:themeColor="text1"/>
                <w:sz w:val="22"/>
                <w:szCs w:val="22"/>
              </w:rPr>
            </w:pPr>
            <w:r w:rsidRPr="004C5D1B">
              <w:rPr>
                <w:i/>
                <w:iCs/>
                <w:color w:val="000000" w:themeColor="text1"/>
                <w:sz w:val="22"/>
                <w:szCs w:val="22"/>
              </w:rPr>
              <w:t>Collection Bin Black 50 l</w:t>
            </w:r>
          </w:p>
        </w:tc>
        <w:tc>
          <w:tcPr>
            <w:tcW w:w="1455" w:type="dxa"/>
            <w:tcBorders>
              <w:top w:val="nil"/>
              <w:left w:val="single" w:sz="4" w:space="0" w:color="auto"/>
              <w:bottom w:val="single" w:sz="4" w:space="0" w:color="auto"/>
              <w:right w:val="single" w:sz="4" w:space="0" w:color="auto"/>
            </w:tcBorders>
            <w:shd w:val="clear" w:color="000000" w:fill="FFFFFF"/>
            <w:vAlign w:val="center"/>
          </w:tcPr>
          <w:p w14:paraId="733A97BA"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CLI-20</w:t>
            </w:r>
          </w:p>
        </w:tc>
        <w:tc>
          <w:tcPr>
            <w:tcW w:w="1455" w:type="dxa"/>
            <w:tcBorders>
              <w:top w:val="single" w:sz="4" w:space="0" w:color="auto"/>
              <w:left w:val="nil"/>
              <w:bottom w:val="single" w:sz="4" w:space="0" w:color="auto"/>
              <w:right w:val="nil"/>
            </w:tcBorders>
            <w:shd w:val="clear" w:color="auto" w:fill="auto"/>
            <w:vAlign w:val="bottom"/>
          </w:tcPr>
          <w:p w14:paraId="29DBA798"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6</w:t>
            </w:r>
          </w:p>
        </w:tc>
        <w:tc>
          <w:tcPr>
            <w:tcW w:w="1365" w:type="dxa"/>
            <w:tcBorders>
              <w:top w:val="single" w:sz="4" w:space="0" w:color="auto"/>
              <w:left w:val="single" w:sz="4" w:space="0" w:color="auto"/>
              <w:bottom w:val="single" w:sz="4" w:space="0" w:color="auto"/>
              <w:right w:val="single" w:sz="4" w:space="0" w:color="auto"/>
            </w:tcBorders>
          </w:tcPr>
          <w:p w14:paraId="6AB93C52"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63B12E37"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tcPr>
          <w:p w14:paraId="02E67A9E" w14:textId="77777777" w:rsidR="00EC70B1" w:rsidRPr="004C5D1B" w:rsidRDefault="00EC70B1" w:rsidP="007B2D9A">
            <w:pPr>
              <w:rPr>
                <w:i/>
                <w:iCs/>
                <w:color w:val="000000" w:themeColor="text1"/>
                <w:sz w:val="22"/>
                <w:szCs w:val="22"/>
              </w:rPr>
            </w:pPr>
            <w:r w:rsidRPr="004C5D1B">
              <w:rPr>
                <w:i/>
                <w:iCs/>
                <w:color w:val="000000" w:themeColor="text1"/>
                <w:sz w:val="22"/>
                <w:szCs w:val="22"/>
              </w:rPr>
              <w:t>30.</w:t>
            </w:r>
          </w:p>
        </w:tc>
        <w:tc>
          <w:tcPr>
            <w:tcW w:w="4965" w:type="dxa"/>
            <w:tcBorders>
              <w:top w:val="nil"/>
              <w:left w:val="single" w:sz="4" w:space="0" w:color="auto"/>
              <w:bottom w:val="single" w:sz="4" w:space="0" w:color="auto"/>
              <w:right w:val="single" w:sz="4" w:space="0" w:color="auto"/>
            </w:tcBorders>
            <w:shd w:val="clear" w:color="000000" w:fill="FFFFFF"/>
            <w:vAlign w:val="center"/>
          </w:tcPr>
          <w:p w14:paraId="5EFAA550" w14:textId="77777777" w:rsidR="00EC70B1" w:rsidRPr="004C5D1B" w:rsidRDefault="00EC70B1" w:rsidP="007B2D9A">
            <w:pPr>
              <w:rPr>
                <w:i/>
                <w:iCs/>
                <w:color w:val="000000" w:themeColor="text1"/>
                <w:sz w:val="22"/>
                <w:szCs w:val="22"/>
              </w:rPr>
            </w:pPr>
            <w:r w:rsidRPr="004C5D1B">
              <w:rPr>
                <w:i/>
                <w:iCs/>
                <w:color w:val="000000" w:themeColor="text1"/>
                <w:sz w:val="22"/>
                <w:szCs w:val="22"/>
              </w:rPr>
              <w:t>Needle Cutter</w:t>
            </w:r>
          </w:p>
        </w:tc>
        <w:tc>
          <w:tcPr>
            <w:tcW w:w="1455" w:type="dxa"/>
            <w:tcBorders>
              <w:top w:val="nil"/>
              <w:left w:val="single" w:sz="4" w:space="0" w:color="auto"/>
              <w:bottom w:val="single" w:sz="4" w:space="0" w:color="auto"/>
              <w:right w:val="single" w:sz="4" w:space="0" w:color="auto"/>
            </w:tcBorders>
            <w:shd w:val="clear" w:color="000000" w:fill="FFFFFF"/>
            <w:vAlign w:val="center"/>
          </w:tcPr>
          <w:p w14:paraId="50A4C475"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CLI-21</w:t>
            </w:r>
          </w:p>
        </w:tc>
        <w:tc>
          <w:tcPr>
            <w:tcW w:w="1455" w:type="dxa"/>
            <w:tcBorders>
              <w:top w:val="single" w:sz="4" w:space="0" w:color="auto"/>
              <w:left w:val="nil"/>
              <w:bottom w:val="single" w:sz="4" w:space="0" w:color="auto"/>
              <w:right w:val="nil"/>
            </w:tcBorders>
            <w:shd w:val="clear" w:color="auto" w:fill="auto"/>
            <w:vAlign w:val="bottom"/>
          </w:tcPr>
          <w:p w14:paraId="5C11978A"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30</w:t>
            </w:r>
          </w:p>
        </w:tc>
        <w:tc>
          <w:tcPr>
            <w:tcW w:w="1365" w:type="dxa"/>
            <w:tcBorders>
              <w:top w:val="single" w:sz="4" w:space="0" w:color="auto"/>
              <w:left w:val="single" w:sz="4" w:space="0" w:color="auto"/>
              <w:bottom w:val="single" w:sz="4" w:space="0" w:color="auto"/>
              <w:right w:val="single" w:sz="4" w:space="0" w:color="auto"/>
            </w:tcBorders>
          </w:tcPr>
          <w:p w14:paraId="29EF7D93"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7AE7C250"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tcPr>
          <w:p w14:paraId="1F46EE91" w14:textId="77777777" w:rsidR="00EC70B1" w:rsidRPr="004C5D1B" w:rsidRDefault="00EC70B1" w:rsidP="007B2D9A">
            <w:pPr>
              <w:rPr>
                <w:i/>
                <w:iCs/>
                <w:color w:val="000000" w:themeColor="text1"/>
                <w:sz w:val="22"/>
                <w:szCs w:val="22"/>
              </w:rPr>
            </w:pPr>
            <w:r w:rsidRPr="004C5D1B">
              <w:rPr>
                <w:i/>
                <w:iCs/>
                <w:color w:val="000000" w:themeColor="text1"/>
                <w:sz w:val="22"/>
                <w:szCs w:val="22"/>
              </w:rPr>
              <w:t>31.</w:t>
            </w:r>
          </w:p>
        </w:tc>
        <w:tc>
          <w:tcPr>
            <w:tcW w:w="4965" w:type="dxa"/>
            <w:tcBorders>
              <w:top w:val="nil"/>
              <w:left w:val="single" w:sz="4" w:space="0" w:color="auto"/>
              <w:bottom w:val="single" w:sz="4" w:space="0" w:color="auto"/>
              <w:right w:val="single" w:sz="4" w:space="0" w:color="auto"/>
            </w:tcBorders>
            <w:shd w:val="clear" w:color="000000" w:fill="FFFFFF"/>
            <w:vAlign w:val="center"/>
          </w:tcPr>
          <w:p w14:paraId="7F3AEA71" w14:textId="77777777" w:rsidR="00EC70B1" w:rsidRPr="004C5D1B" w:rsidRDefault="00EC70B1" w:rsidP="007B2D9A">
            <w:pPr>
              <w:rPr>
                <w:i/>
                <w:iCs/>
                <w:color w:val="000000" w:themeColor="text1"/>
                <w:sz w:val="22"/>
                <w:szCs w:val="22"/>
              </w:rPr>
            </w:pPr>
            <w:r w:rsidRPr="004C5D1B">
              <w:rPr>
                <w:i/>
                <w:iCs/>
                <w:color w:val="000000" w:themeColor="text1"/>
                <w:sz w:val="22"/>
                <w:szCs w:val="22"/>
              </w:rPr>
              <w:t>Enameled Bucket 10 l</w:t>
            </w:r>
          </w:p>
        </w:tc>
        <w:tc>
          <w:tcPr>
            <w:tcW w:w="1455" w:type="dxa"/>
            <w:tcBorders>
              <w:top w:val="nil"/>
              <w:left w:val="single" w:sz="4" w:space="0" w:color="auto"/>
              <w:bottom w:val="single" w:sz="4" w:space="0" w:color="auto"/>
              <w:right w:val="single" w:sz="4" w:space="0" w:color="auto"/>
            </w:tcBorders>
            <w:shd w:val="clear" w:color="000000" w:fill="FFFFFF"/>
            <w:vAlign w:val="center"/>
          </w:tcPr>
          <w:p w14:paraId="1240F2FB"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CLI-22</w:t>
            </w:r>
          </w:p>
        </w:tc>
        <w:tc>
          <w:tcPr>
            <w:tcW w:w="1455" w:type="dxa"/>
            <w:tcBorders>
              <w:top w:val="single" w:sz="4" w:space="0" w:color="auto"/>
              <w:left w:val="nil"/>
              <w:bottom w:val="single" w:sz="4" w:space="0" w:color="auto"/>
              <w:right w:val="nil"/>
            </w:tcBorders>
            <w:shd w:val="clear" w:color="auto" w:fill="auto"/>
            <w:vAlign w:val="bottom"/>
          </w:tcPr>
          <w:p w14:paraId="60B63975"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30</w:t>
            </w:r>
          </w:p>
        </w:tc>
        <w:tc>
          <w:tcPr>
            <w:tcW w:w="1365" w:type="dxa"/>
            <w:tcBorders>
              <w:top w:val="single" w:sz="4" w:space="0" w:color="auto"/>
              <w:left w:val="single" w:sz="4" w:space="0" w:color="auto"/>
              <w:bottom w:val="single" w:sz="4" w:space="0" w:color="auto"/>
              <w:right w:val="single" w:sz="4" w:space="0" w:color="auto"/>
            </w:tcBorders>
          </w:tcPr>
          <w:p w14:paraId="49C73923"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34A69799"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tcPr>
          <w:p w14:paraId="281665A9" w14:textId="77777777" w:rsidR="00EC70B1" w:rsidRPr="004C5D1B" w:rsidRDefault="00EC70B1" w:rsidP="007B2D9A">
            <w:pPr>
              <w:rPr>
                <w:i/>
                <w:iCs/>
                <w:color w:val="000000" w:themeColor="text1"/>
                <w:sz w:val="22"/>
                <w:szCs w:val="22"/>
              </w:rPr>
            </w:pPr>
            <w:r w:rsidRPr="004C5D1B">
              <w:rPr>
                <w:i/>
                <w:iCs/>
                <w:color w:val="000000" w:themeColor="text1"/>
                <w:sz w:val="22"/>
                <w:szCs w:val="22"/>
              </w:rPr>
              <w:t>32.</w:t>
            </w:r>
          </w:p>
        </w:tc>
        <w:tc>
          <w:tcPr>
            <w:tcW w:w="4965" w:type="dxa"/>
            <w:tcBorders>
              <w:top w:val="nil"/>
              <w:left w:val="single" w:sz="4" w:space="0" w:color="auto"/>
              <w:bottom w:val="single" w:sz="4" w:space="0" w:color="auto"/>
              <w:right w:val="single" w:sz="4" w:space="0" w:color="auto"/>
            </w:tcBorders>
            <w:shd w:val="clear" w:color="000000" w:fill="FFFFFF"/>
            <w:vAlign w:val="center"/>
          </w:tcPr>
          <w:p w14:paraId="7E46BBC3" w14:textId="77777777" w:rsidR="00EC70B1" w:rsidRPr="004C5D1B" w:rsidRDefault="00EC70B1" w:rsidP="007B2D9A">
            <w:pPr>
              <w:rPr>
                <w:i/>
                <w:iCs/>
                <w:color w:val="000000" w:themeColor="text1"/>
                <w:sz w:val="22"/>
                <w:szCs w:val="22"/>
              </w:rPr>
            </w:pPr>
            <w:r w:rsidRPr="004C5D1B">
              <w:rPr>
                <w:i/>
                <w:iCs/>
                <w:color w:val="000000" w:themeColor="text1"/>
                <w:sz w:val="22"/>
                <w:szCs w:val="22"/>
              </w:rPr>
              <w:t>Enameled Bucket 3l</w:t>
            </w:r>
          </w:p>
        </w:tc>
        <w:tc>
          <w:tcPr>
            <w:tcW w:w="1455" w:type="dxa"/>
            <w:tcBorders>
              <w:top w:val="nil"/>
              <w:left w:val="single" w:sz="4" w:space="0" w:color="auto"/>
              <w:bottom w:val="single" w:sz="4" w:space="0" w:color="auto"/>
              <w:right w:val="single" w:sz="4" w:space="0" w:color="auto"/>
            </w:tcBorders>
            <w:shd w:val="clear" w:color="000000" w:fill="FFFFFF"/>
            <w:vAlign w:val="center"/>
          </w:tcPr>
          <w:p w14:paraId="7A9E30F5"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CLI-23</w:t>
            </w:r>
          </w:p>
        </w:tc>
        <w:tc>
          <w:tcPr>
            <w:tcW w:w="1455" w:type="dxa"/>
            <w:tcBorders>
              <w:top w:val="single" w:sz="4" w:space="0" w:color="auto"/>
              <w:left w:val="nil"/>
              <w:bottom w:val="single" w:sz="4" w:space="0" w:color="auto"/>
              <w:right w:val="nil"/>
            </w:tcBorders>
            <w:shd w:val="clear" w:color="auto" w:fill="auto"/>
            <w:vAlign w:val="bottom"/>
          </w:tcPr>
          <w:p w14:paraId="21C9106E"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30</w:t>
            </w:r>
          </w:p>
        </w:tc>
        <w:tc>
          <w:tcPr>
            <w:tcW w:w="1365" w:type="dxa"/>
            <w:tcBorders>
              <w:top w:val="single" w:sz="4" w:space="0" w:color="auto"/>
              <w:left w:val="single" w:sz="4" w:space="0" w:color="auto"/>
              <w:bottom w:val="single" w:sz="4" w:space="0" w:color="auto"/>
              <w:right w:val="single" w:sz="4" w:space="0" w:color="auto"/>
            </w:tcBorders>
          </w:tcPr>
          <w:p w14:paraId="39881551"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5F437169"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shd w:val="clear" w:color="auto" w:fill="F2F2F2" w:themeFill="background1" w:themeFillShade="F2"/>
          </w:tcPr>
          <w:p w14:paraId="03FF06D5" w14:textId="77777777" w:rsidR="00EC70B1" w:rsidRPr="004C5D1B" w:rsidRDefault="00EC70B1" w:rsidP="007B2D9A">
            <w:pPr>
              <w:rPr>
                <w:color w:val="000000" w:themeColor="text1"/>
                <w:sz w:val="22"/>
                <w:szCs w:val="22"/>
              </w:rPr>
            </w:pPr>
          </w:p>
        </w:tc>
        <w:tc>
          <w:tcPr>
            <w:tcW w:w="49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B5C92E" w14:textId="77777777" w:rsidR="00EC70B1" w:rsidRPr="004C5D1B" w:rsidRDefault="00EC70B1" w:rsidP="007B2D9A">
            <w:pPr>
              <w:rPr>
                <w:b/>
                <w:bCs/>
                <w:color w:val="000000" w:themeColor="text1"/>
                <w:sz w:val="22"/>
                <w:szCs w:val="22"/>
              </w:rPr>
            </w:pPr>
            <w:r w:rsidRPr="004C5D1B">
              <w:rPr>
                <w:b/>
                <w:bCs/>
                <w:color w:val="000000" w:themeColor="text1"/>
                <w:sz w:val="22"/>
                <w:szCs w:val="22"/>
              </w:rPr>
              <w:t>LOT 3</w:t>
            </w:r>
          </w:p>
        </w:tc>
        <w:tc>
          <w:tcPr>
            <w:tcW w:w="1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F3E590" w14:textId="77777777" w:rsidR="00EC70B1" w:rsidRPr="004C5D1B" w:rsidRDefault="00EC70B1" w:rsidP="007B2D9A">
            <w:pPr>
              <w:rPr>
                <w:color w:val="000000" w:themeColor="text1"/>
                <w:sz w:val="22"/>
                <w:szCs w:val="22"/>
              </w:rPr>
            </w:pPr>
          </w:p>
        </w:tc>
        <w:tc>
          <w:tcPr>
            <w:tcW w:w="1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BACF2F" w14:textId="77777777" w:rsidR="00EC70B1" w:rsidRPr="004C5D1B" w:rsidRDefault="00EC70B1" w:rsidP="007B2D9A">
            <w:pPr>
              <w:rPr>
                <w:color w:val="000000" w:themeColor="text1"/>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AAF9F1" w14:textId="77777777" w:rsidR="00EC70B1" w:rsidRPr="004C5D1B" w:rsidRDefault="00EC70B1" w:rsidP="007B2D9A">
            <w:pPr>
              <w:rPr>
                <w:color w:val="000000" w:themeColor="text1"/>
                <w:sz w:val="22"/>
                <w:szCs w:val="22"/>
              </w:rPr>
            </w:pPr>
          </w:p>
        </w:tc>
      </w:tr>
      <w:tr w:rsidR="001D135B" w:rsidRPr="004C5D1B" w14:paraId="77DC285B"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tcPr>
          <w:p w14:paraId="3962A156" w14:textId="77777777" w:rsidR="00EC70B1" w:rsidRPr="004C5D1B" w:rsidRDefault="00EC70B1" w:rsidP="007B2D9A">
            <w:pPr>
              <w:rPr>
                <w:i/>
                <w:iCs/>
                <w:color w:val="000000" w:themeColor="text1"/>
                <w:sz w:val="22"/>
                <w:szCs w:val="22"/>
              </w:rPr>
            </w:pPr>
            <w:r w:rsidRPr="004C5D1B">
              <w:rPr>
                <w:i/>
                <w:iCs/>
                <w:color w:val="000000" w:themeColor="text1"/>
                <w:sz w:val="22"/>
                <w:szCs w:val="22"/>
              </w:rPr>
              <w:t>33.</w:t>
            </w:r>
          </w:p>
        </w:tc>
        <w:tc>
          <w:tcPr>
            <w:tcW w:w="4965" w:type="dxa"/>
            <w:tcBorders>
              <w:top w:val="single" w:sz="4" w:space="0" w:color="auto"/>
              <w:left w:val="single" w:sz="4" w:space="0" w:color="auto"/>
              <w:bottom w:val="single" w:sz="4" w:space="0" w:color="auto"/>
              <w:right w:val="single" w:sz="4" w:space="0" w:color="auto"/>
            </w:tcBorders>
            <w:shd w:val="clear" w:color="auto" w:fill="auto"/>
            <w:vAlign w:val="center"/>
          </w:tcPr>
          <w:p w14:paraId="17D43211" w14:textId="77777777" w:rsidR="00EC70B1" w:rsidRPr="004C5D1B" w:rsidRDefault="00EC70B1" w:rsidP="007B2D9A">
            <w:pPr>
              <w:rPr>
                <w:i/>
                <w:iCs/>
                <w:color w:val="000000" w:themeColor="text1"/>
                <w:sz w:val="22"/>
                <w:szCs w:val="22"/>
              </w:rPr>
            </w:pPr>
            <w:r w:rsidRPr="004C5D1B">
              <w:rPr>
                <w:i/>
                <w:iCs/>
                <w:color w:val="000000" w:themeColor="text1"/>
                <w:sz w:val="22"/>
                <w:szCs w:val="22"/>
              </w:rPr>
              <w:t>Couch examination</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42917724"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FUR-01</w:t>
            </w:r>
          </w:p>
        </w:tc>
        <w:tc>
          <w:tcPr>
            <w:tcW w:w="1455" w:type="dxa"/>
            <w:tcBorders>
              <w:top w:val="single" w:sz="4" w:space="0" w:color="auto"/>
              <w:left w:val="nil"/>
              <w:bottom w:val="single" w:sz="4" w:space="0" w:color="auto"/>
              <w:right w:val="nil"/>
            </w:tcBorders>
            <w:shd w:val="clear" w:color="auto" w:fill="auto"/>
            <w:vAlign w:val="bottom"/>
          </w:tcPr>
          <w:p w14:paraId="6194660F"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6</w:t>
            </w:r>
          </w:p>
        </w:tc>
        <w:tc>
          <w:tcPr>
            <w:tcW w:w="1365" w:type="dxa"/>
            <w:tcBorders>
              <w:top w:val="single" w:sz="4" w:space="0" w:color="auto"/>
              <w:left w:val="single" w:sz="4" w:space="0" w:color="auto"/>
              <w:bottom w:val="single" w:sz="4" w:space="0" w:color="auto"/>
              <w:right w:val="single" w:sz="4" w:space="0" w:color="auto"/>
            </w:tcBorders>
          </w:tcPr>
          <w:p w14:paraId="151C4051"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3973B02A"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tcPr>
          <w:p w14:paraId="54052F75" w14:textId="77777777" w:rsidR="00EC70B1" w:rsidRPr="004C5D1B" w:rsidRDefault="00EC70B1" w:rsidP="007B2D9A">
            <w:pPr>
              <w:rPr>
                <w:i/>
                <w:iCs/>
                <w:color w:val="000000" w:themeColor="text1"/>
                <w:sz w:val="22"/>
                <w:szCs w:val="22"/>
              </w:rPr>
            </w:pPr>
            <w:r w:rsidRPr="004C5D1B">
              <w:rPr>
                <w:i/>
                <w:iCs/>
                <w:color w:val="000000" w:themeColor="text1"/>
                <w:sz w:val="22"/>
                <w:szCs w:val="22"/>
              </w:rPr>
              <w:t>34.</w:t>
            </w:r>
          </w:p>
        </w:tc>
        <w:tc>
          <w:tcPr>
            <w:tcW w:w="4965" w:type="dxa"/>
            <w:tcBorders>
              <w:top w:val="nil"/>
              <w:left w:val="single" w:sz="4" w:space="0" w:color="auto"/>
              <w:bottom w:val="single" w:sz="4" w:space="0" w:color="auto"/>
              <w:right w:val="single" w:sz="4" w:space="0" w:color="auto"/>
            </w:tcBorders>
            <w:shd w:val="clear" w:color="auto" w:fill="auto"/>
            <w:vAlign w:val="center"/>
          </w:tcPr>
          <w:p w14:paraId="65FA73D8" w14:textId="77777777" w:rsidR="00EC70B1" w:rsidRPr="004C5D1B" w:rsidRDefault="00EC70B1" w:rsidP="007B2D9A">
            <w:pPr>
              <w:rPr>
                <w:i/>
                <w:iCs/>
                <w:color w:val="000000" w:themeColor="text1"/>
                <w:sz w:val="22"/>
                <w:szCs w:val="22"/>
              </w:rPr>
            </w:pPr>
            <w:r w:rsidRPr="004C5D1B">
              <w:rPr>
                <w:i/>
                <w:iCs/>
                <w:color w:val="000000" w:themeColor="text1"/>
                <w:sz w:val="22"/>
                <w:szCs w:val="22"/>
              </w:rPr>
              <w:t>Folding screen</w:t>
            </w:r>
          </w:p>
        </w:tc>
        <w:tc>
          <w:tcPr>
            <w:tcW w:w="1455" w:type="dxa"/>
            <w:tcBorders>
              <w:top w:val="nil"/>
              <w:left w:val="single" w:sz="4" w:space="0" w:color="auto"/>
              <w:bottom w:val="single" w:sz="4" w:space="0" w:color="auto"/>
              <w:right w:val="single" w:sz="4" w:space="0" w:color="auto"/>
            </w:tcBorders>
            <w:shd w:val="clear" w:color="auto" w:fill="auto"/>
            <w:vAlign w:val="center"/>
          </w:tcPr>
          <w:p w14:paraId="543B053A"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FUR-02</w:t>
            </w:r>
          </w:p>
        </w:tc>
        <w:tc>
          <w:tcPr>
            <w:tcW w:w="1455" w:type="dxa"/>
            <w:tcBorders>
              <w:top w:val="single" w:sz="4" w:space="0" w:color="auto"/>
              <w:left w:val="nil"/>
              <w:bottom w:val="single" w:sz="4" w:space="0" w:color="auto"/>
              <w:right w:val="nil"/>
            </w:tcBorders>
            <w:shd w:val="clear" w:color="auto" w:fill="auto"/>
            <w:vAlign w:val="bottom"/>
          </w:tcPr>
          <w:p w14:paraId="77446127"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18</w:t>
            </w:r>
          </w:p>
        </w:tc>
        <w:tc>
          <w:tcPr>
            <w:tcW w:w="1365" w:type="dxa"/>
            <w:tcBorders>
              <w:top w:val="single" w:sz="4" w:space="0" w:color="auto"/>
              <w:left w:val="single" w:sz="4" w:space="0" w:color="auto"/>
              <w:bottom w:val="single" w:sz="4" w:space="0" w:color="auto"/>
              <w:right w:val="single" w:sz="4" w:space="0" w:color="auto"/>
            </w:tcBorders>
          </w:tcPr>
          <w:p w14:paraId="15500244"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71FCFFF4"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tcPr>
          <w:p w14:paraId="2639FD59" w14:textId="77777777" w:rsidR="00EC70B1" w:rsidRPr="004C5D1B" w:rsidRDefault="00EC70B1" w:rsidP="007B2D9A">
            <w:pPr>
              <w:rPr>
                <w:i/>
                <w:iCs/>
                <w:color w:val="000000" w:themeColor="text1"/>
                <w:sz w:val="22"/>
                <w:szCs w:val="22"/>
              </w:rPr>
            </w:pPr>
            <w:r w:rsidRPr="004C5D1B">
              <w:rPr>
                <w:i/>
                <w:iCs/>
                <w:color w:val="000000" w:themeColor="text1"/>
                <w:sz w:val="22"/>
                <w:szCs w:val="22"/>
              </w:rPr>
              <w:t>35.</w:t>
            </w:r>
          </w:p>
        </w:tc>
        <w:tc>
          <w:tcPr>
            <w:tcW w:w="4965" w:type="dxa"/>
            <w:tcBorders>
              <w:top w:val="nil"/>
              <w:left w:val="single" w:sz="4" w:space="0" w:color="auto"/>
              <w:bottom w:val="single" w:sz="4" w:space="0" w:color="auto"/>
              <w:right w:val="single" w:sz="4" w:space="0" w:color="auto"/>
            </w:tcBorders>
            <w:shd w:val="clear" w:color="auto" w:fill="auto"/>
            <w:vAlign w:val="center"/>
          </w:tcPr>
          <w:p w14:paraId="19B8FAC1" w14:textId="77777777" w:rsidR="00EC70B1" w:rsidRPr="004C5D1B" w:rsidRDefault="00EC70B1" w:rsidP="007B2D9A">
            <w:pPr>
              <w:rPr>
                <w:i/>
                <w:iCs/>
                <w:color w:val="000000" w:themeColor="text1"/>
                <w:sz w:val="22"/>
                <w:szCs w:val="22"/>
              </w:rPr>
            </w:pPr>
            <w:r w:rsidRPr="004C5D1B">
              <w:rPr>
                <w:i/>
                <w:iCs/>
                <w:color w:val="000000" w:themeColor="text1"/>
                <w:sz w:val="22"/>
                <w:szCs w:val="22"/>
              </w:rPr>
              <w:t>Laminated bedside locker (cabinet)</w:t>
            </w:r>
          </w:p>
        </w:tc>
        <w:tc>
          <w:tcPr>
            <w:tcW w:w="1455" w:type="dxa"/>
            <w:tcBorders>
              <w:top w:val="nil"/>
              <w:left w:val="single" w:sz="4" w:space="0" w:color="auto"/>
              <w:bottom w:val="single" w:sz="4" w:space="0" w:color="auto"/>
              <w:right w:val="single" w:sz="4" w:space="0" w:color="auto"/>
            </w:tcBorders>
            <w:shd w:val="clear" w:color="auto" w:fill="auto"/>
            <w:vAlign w:val="center"/>
          </w:tcPr>
          <w:p w14:paraId="68787329"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FUR-03</w:t>
            </w:r>
          </w:p>
        </w:tc>
        <w:tc>
          <w:tcPr>
            <w:tcW w:w="1455" w:type="dxa"/>
            <w:tcBorders>
              <w:top w:val="single" w:sz="4" w:space="0" w:color="auto"/>
              <w:left w:val="nil"/>
              <w:bottom w:val="single" w:sz="4" w:space="0" w:color="auto"/>
              <w:right w:val="nil"/>
            </w:tcBorders>
            <w:shd w:val="clear" w:color="auto" w:fill="auto"/>
            <w:vAlign w:val="bottom"/>
          </w:tcPr>
          <w:p w14:paraId="6FE6DCCF"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90</w:t>
            </w:r>
          </w:p>
        </w:tc>
        <w:tc>
          <w:tcPr>
            <w:tcW w:w="1365" w:type="dxa"/>
            <w:tcBorders>
              <w:top w:val="single" w:sz="4" w:space="0" w:color="auto"/>
              <w:left w:val="single" w:sz="4" w:space="0" w:color="auto"/>
              <w:bottom w:val="single" w:sz="4" w:space="0" w:color="auto"/>
              <w:right w:val="single" w:sz="4" w:space="0" w:color="auto"/>
            </w:tcBorders>
          </w:tcPr>
          <w:p w14:paraId="06B1E724"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5A8F686F"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tcPr>
          <w:p w14:paraId="11F43678" w14:textId="77777777" w:rsidR="00EC70B1" w:rsidRPr="004C5D1B" w:rsidRDefault="00EC70B1" w:rsidP="007B2D9A">
            <w:pPr>
              <w:rPr>
                <w:i/>
                <w:iCs/>
                <w:color w:val="000000" w:themeColor="text1"/>
                <w:sz w:val="22"/>
                <w:szCs w:val="22"/>
              </w:rPr>
            </w:pPr>
            <w:r w:rsidRPr="004C5D1B">
              <w:rPr>
                <w:i/>
                <w:iCs/>
                <w:color w:val="000000" w:themeColor="text1"/>
                <w:sz w:val="22"/>
                <w:szCs w:val="22"/>
              </w:rPr>
              <w:t>36.</w:t>
            </w:r>
          </w:p>
        </w:tc>
        <w:tc>
          <w:tcPr>
            <w:tcW w:w="4965" w:type="dxa"/>
            <w:tcBorders>
              <w:top w:val="nil"/>
              <w:left w:val="single" w:sz="4" w:space="0" w:color="auto"/>
              <w:bottom w:val="single" w:sz="4" w:space="0" w:color="auto"/>
              <w:right w:val="single" w:sz="4" w:space="0" w:color="auto"/>
            </w:tcBorders>
            <w:shd w:val="clear" w:color="auto" w:fill="auto"/>
            <w:vAlign w:val="center"/>
          </w:tcPr>
          <w:p w14:paraId="60DA52C3" w14:textId="77777777" w:rsidR="00EC70B1" w:rsidRPr="004C5D1B" w:rsidRDefault="00EC70B1" w:rsidP="007B2D9A">
            <w:pPr>
              <w:rPr>
                <w:i/>
                <w:iCs/>
                <w:color w:val="000000" w:themeColor="text1"/>
                <w:sz w:val="22"/>
                <w:szCs w:val="22"/>
              </w:rPr>
            </w:pPr>
            <w:r w:rsidRPr="004C5D1B">
              <w:rPr>
                <w:i/>
                <w:iCs/>
                <w:color w:val="000000" w:themeColor="text1"/>
                <w:sz w:val="22"/>
                <w:szCs w:val="22"/>
              </w:rPr>
              <w:t>Patient bedroom locker (wardrobe)</w:t>
            </w:r>
          </w:p>
        </w:tc>
        <w:tc>
          <w:tcPr>
            <w:tcW w:w="1455" w:type="dxa"/>
            <w:tcBorders>
              <w:top w:val="nil"/>
              <w:left w:val="single" w:sz="4" w:space="0" w:color="auto"/>
              <w:bottom w:val="single" w:sz="4" w:space="0" w:color="auto"/>
              <w:right w:val="single" w:sz="4" w:space="0" w:color="auto"/>
            </w:tcBorders>
            <w:shd w:val="clear" w:color="auto" w:fill="auto"/>
            <w:vAlign w:val="center"/>
          </w:tcPr>
          <w:p w14:paraId="32A5F362"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FUR-04</w:t>
            </w:r>
          </w:p>
        </w:tc>
        <w:tc>
          <w:tcPr>
            <w:tcW w:w="1455" w:type="dxa"/>
            <w:tcBorders>
              <w:top w:val="single" w:sz="4" w:space="0" w:color="auto"/>
              <w:left w:val="nil"/>
              <w:bottom w:val="single" w:sz="4" w:space="0" w:color="auto"/>
              <w:right w:val="nil"/>
            </w:tcBorders>
            <w:shd w:val="clear" w:color="auto" w:fill="auto"/>
            <w:vAlign w:val="bottom"/>
          </w:tcPr>
          <w:p w14:paraId="2376C9B3"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90</w:t>
            </w:r>
          </w:p>
        </w:tc>
        <w:tc>
          <w:tcPr>
            <w:tcW w:w="1365" w:type="dxa"/>
            <w:tcBorders>
              <w:top w:val="single" w:sz="4" w:space="0" w:color="auto"/>
              <w:left w:val="single" w:sz="4" w:space="0" w:color="auto"/>
              <w:bottom w:val="single" w:sz="4" w:space="0" w:color="auto"/>
              <w:right w:val="single" w:sz="4" w:space="0" w:color="auto"/>
            </w:tcBorders>
          </w:tcPr>
          <w:p w14:paraId="1F249C5D"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114369B0"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tcPr>
          <w:p w14:paraId="4AA6638F" w14:textId="77777777" w:rsidR="00EC70B1" w:rsidRPr="004C5D1B" w:rsidRDefault="00EC70B1" w:rsidP="007B2D9A">
            <w:pPr>
              <w:rPr>
                <w:i/>
                <w:iCs/>
                <w:color w:val="000000" w:themeColor="text1"/>
                <w:sz w:val="22"/>
                <w:szCs w:val="22"/>
              </w:rPr>
            </w:pPr>
            <w:r w:rsidRPr="004C5D1B">
              <w:rPr>
                <w:i/>
                <w:iCs/>
                <w:color w:val="000000" w:themeColor="text1"/>
                <w:sz w:val="22"/>
                <w:szCs w:val="22"/>
              </w:rPr>
              <w:t>37.</w:t>
            </w:r>
          </w:p>
        </w:tc>
        <w:tc>
          <w:tcPr>
            <w:tcW w:w="4965" w:type="dxa"/>
            <w:tcBorders>
              <w:top w:val="nil"/>
              <w:left w:val="single" w:sz="4" w:space="0" w:color="auto"/>
              <w:bottom w:val="single" w:sz="4" w:space="0" w:color="auto"/>
              <w:right w:val="single" w:sz="4" w:space="0" w:color="auto"/>
            </w:tcBorders>
            <w:shd w:val="clear" w:color="auto" w:fill="auto"/>
            <w:vAlign w:val="center"/>
          </w:tcPr>
          <w:p w14:paraId="6C463ABD" w14:textId="77777777" w:rsidR="00EC70B1" w:rsidRPr="004C5D1B" w:rsidRDefault="00EC70B1" w:rsidP="007B2D9A">
            <w:pPr>
              <w:rPr>
                <w:i/>
                <w:iCs/>
                <w:color w:val="000000" w:themeColor="text1"/>
                <w:sz w:val="22"/>
                <w:szCs w:val="22"/>
              </w:rPr>
            </w:pPr>
            <w:r w:rsidRPr="004C5D1B">
              <w:rPr>
                <w:i/>
                <w:iCs/>
                <w:color w:val="000000" w:themeColor="text1"/>
                <w:sz w:val="22"/>
                <w:szCs w:val="22"/>
              </w:rPr>
              <w:t>Furniture set for admission depart</w:t>
            </w:r>
          </w:p>
        </w:tc>
        <w:tc>
          <w:tcPr>
            <w:tcW w:w="1455" w:type="dxa"/>
            <w:tcBorders>
              <w:top w:val="nil"/>
              <w:left w:val="single" w:sz="4" w:space="0" w:color="auto"/>
              <w:bottom w:val="single" w:sz="4" w:space="0" w:color="auto"/>
              <w:right w:val="single" w:sz="4" w:space="0" w:color="auto"/>
            </w:tcBorders>
            <w:shd w:val="clear" w:color="auto" w:fill="auto"/>
            <w:vAlign w:val="center"/>
          </w:tcPr>
          <w:p w14:paraId="5D486409"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FUR-05</w:t>
            </w:r>
          </w:p>
        </w:tc>
        <w:tc>
          <w:tcPr>
            <w:tcW w:w="1455" w:type="dxa"/>
            <w:tcBorders>
              <w:top w:val="single" w:sz="4" w:space="0" w:color="auto"/>
              <w:left w:val="nil"/>
              <w:bottom w:val="single" w:sz="4" w:space="0" w:color="auto"/>
              <w:right w:val="nil"/>
            </w:tcBorders>
            <w:shd w:val="clear" w:color="auto" w:fill="auto"/>
            <w:vAlign w:val="bottom"/>
          </w:tcPr>
          <w:p w14:paraId="3D32A561"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3</w:t>
            </w:r>
          </w:p>
        </w:tc>
        <w:tc>
          <w:tcPr>
            <w:tcW w:w="1365" w:type="dxa"/>
            <w:tcBorders>
              <w:top w:val="single" w:sz="4" w:space="0" w:color="auto"/>
              <w:left w:val="single" w:sz="4" w:space="0" w:color="auto"/>
              <w:bottom w:val="single" w:sz="4" w:space="0" w:color="auto"/>
              <w:right w:val="single" w:sz="4" w:space="0" w:color="auto"/>
            </w:tcBorders>
          </w:tcPr>
          <w:p w14:paraId="5AFF5A98"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set</w:t>
            </w:r>
          </w:p>
        </w:tc>
      </w:tr>
      <w:tr w:rsidR="001D135B" w:rsidRPr="004C5D1B" w14:paraId="38B4D74A"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tcPr>
          <w:p w14:paraId="623A5110" w14:textId="77777777" w:rsidR="00EC70B1" w:rsidRPr="004C5D1B" w:rsidRDefault="00EC70B1" w:rsidP="007B2D9A">
            <w:pPr>
              <w:rPr>
                <w:i/>
                <w:iCs/>
                <w:color w:val="000000" w:themeColor="text1"/>
                <w:sz w:val="22"/>
                <w:szCs w:val="22"/>
              </w:rPr>
            </w:pPr>
            <w:r w:rsidRPr="004C5D1B">
              <w:rPr>
                <w:i/>
                <w:iCs/>
                <w:color w:val="000000" w:themeColor="text1"/>
                <w:sz w:val="22"/>
                <w:szCs w:val="22"/>
              </w:rPr>
              <w:t>38.</w:t>
            </w:r>
          </w:p>
        </w:tc>
        <w:tc>
          <w:tcPr>
            <w:tcW w:w="4965" w:type="dxa"/>
            <w:tcBorders>
              <w:top w:val="nil"/>
              <w:left w:val="single" w:sz="4" w:space="0" w:color="auto"/>
              <w:bottom w:val="single" w:sz="4" w:space="0" w:color="auto"/>
              <w:right w:val="single" w:sz="4" w:space="0" w:color="auto"/>
            </w:tcBorders>
            <w:shd w:val="clear" w:color="auto" w:fill="auto"/>
            <w:vAlign w:val="center"/>
          </w:tcPr>
          <w:p w14:paraId="7244C1A1" w14:textId="77777777" w:rsidR="00EC70B1" w:rsidRPr="004C5D1B" w:rsidRDefault="00EC70B1" w:rsidP="007B2D9A">
            <w:pPr>
              <w:rPr>
                <w:i/>
                <w:iCs/>
                <w:color w:val="000000" w:themeColor="text1"/>
                <w:sz w:val="22"/>
                <w:szCs w:val="22"/>
              </w:rPr>
            </w:pPr>
            <w:r w:rsidRPr="004C5D1B">
              <w:rPr>
                <w:i/>
                <w:iCs/>
                <w:color w:val="000000" w:themeColor="text1"/>
                <w:sz w:val="22"/>
                <w:szCs w:val="22"/>
              </w:rPr>
              <w:t xml:space="preserve">Furniture set for doctor room </w:t>
            </w:r>
          </w:p>
        </w:tc>
        <w:tc>
          <w:tcPr>
            <w:tcW w:w="1455" w:type="dxa"/>
            <w:tcBorders>
              <w:top w:val="nil"/>
              <w:left w:val="single" w:sz="4" w:space="0" w:color="auto"/>
              <w:bottom w:val="single" w:sz="4" w:space="0" w:color="auto"/>
              <w:right w:val="single" w:sz="4" w:space="0" w:color="auto"/>
            </w:tcBorders>
            <w:shd w:val="clear" w:color="auto" w:fill="auto"/>
            <w:vAlign w:val="center"/>
          </w:tcPr>
          <w:p w14:paraId="52C53021"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FUR-06</w:t>
            </w:r>
          </w:p>
        </w:tc>
        <w:tc>
          <w:tcPr>
            <w:tcW w:w="1455" w:type="dxa"/>
            <w:tcBorders>
              <w:top w:val="single" w:sz="4" w:space="0" w:color="auto"/>
              <w:left w:val="nil"/>
              <w:bottom w:val="single" w:sz="4" w:space="0" w:color="auto"/>
              <w:right w:val="nil"/>
            </w:tcBorders>
            <w:shd w:val="clear" w:color="auto" w:fill="auto"/>
            <w:vAlign w:val="bottom"/>
          </w:tcPr>
          <w:p w14:paraId="71D43887"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3</w:t>
            </w:r>
          </w:p>
        </w:tc>
        <w:tc>
          <w:tcPr>
            <w:tcW w:w="1365" w:type="dxa"/>
            <w:tcBorders>
              <w:top w:val="single" w:sz="4" w:space="0" w:color="auto"/>
              <w:left w:val="single" w:sz="4" w:space="0" w:color="auto"/>
              <w:bottom w:val="single" w:sz="4" w:space="0" w:color="auto"/>
              <w:right w:val="single" w:sz="4" w:space="0" w:color="auto"/>
            </w:tcBorders>
          </w:tcPr>
          <w:p w14:paraId="75898B60"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set</w:t>
            </w:r>
          </w:p>
        </w:tc>
      </w:tr>
      <w:tr w:rsidR="001D135B" w:rsidRPr="004C5D1B" w14:paraId="0C91F2C2"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tcPr>
          <w:p w14:paraId="0CB3FDA4" w14:textId="77777777" w:rsidR="00EC70B1" w:rsidRPr="004C5D1B" w:rsidRDefault="00EC70B1" w:rsidP="007B2D9A">
            <w:pPr>
              <w:rPr>
                <w:i/>
                <w:iCs/>
                <w:color w:val="000000" w:themeColor="text1"/>
                <w:sz w:val="22"/>
                <w:szCs w:val="22"/>
              </w:rPr>
            </w:pPr>
            <w:r w:rsidRPr="004C5D1B">
              <w:rPr>
                <w:i/>
                <w:iCs/>
                <w:color w:val="000000" w:themeColor="text1"/>
                <w:sz w:val="22"/>
                <w:szCs w:val="22"/>
              </w:rPr>
              <w:t>39.</w:t>
            </w:r>
          </w:p>
        </w:tc>
        <w:tc>
          <w:tcPr>
            <w:tcW w:w="4965" w:type="dxa"/>
            <w:tcBorders>
              <w:top w:val="nil"/>
              <w:left w:val="single" w:sz="4" w:space="0" w:color="auto"/>
              <w:bottom w:val="single" w:sz="4" w:space="0" w:color="auto"/>
              <w:right w:val="single" w:sz="4" w:space="0" w:color="auto"/>
            </w:tcBorders>
            <w:shd w:val="clear" w:color="auto" w:fill="auto"/>
            <w:vAlign w:val="center"/>
          </w:tcPr>
          <w:p w14:paraId="70162231" w14:textId="77777777" w:rsidR="00EC70B1" w:rsidRPr="004C5D1B" w:rsidRDefault="00EC70B1" w:rsidP="007B2D9A">
            <w:pPr>
              <w:rPr>
                <w:i/>
                <w:iCs/>
                <w:color w:val="000000" w:themeColor="text1"/>
                <w:sz w:val="22"/>
                <w:szCs w:val="22"/>
              </w:rPr>
            </w:pPr>
            <w:r w:rsidRPr="004C5D1B">
              <w:rPr>
                <w:i/>
                <w:iCs/>
                <w:color w:val="000000" w:themeColor="text1"/>
                <w:sz w:val="22"/>
                <w:szCs w:val="22"/>
              </w:rPr>
              <w:t xml:space="preserve">Furniture set for nurse room </w:t>
            </w:r>
          </w:p>
        </w:tc>
        <w:tc>
          <w:tcPr>
            <w:tcW w:w="1455" w:type="dxa"/>
            <w:tcBorders>
              <w:top w:val="nil"/>
              <w:left w:val="single" w:sz="4" w:space="0" w:color="auto"/>
              <w:bottom w:val="single" w:sz="4" w:space="0" w:color="auto"/>
              <w:right w:val="single" w:sz="4" w:space="0" w:color="auto"/>
            </w:tcBorders>
            <w:shd w:val="clear" w:color="auto" w:fill="auto"/>
            <w:vAlign w:val="center"/>
          </w:tcPr>
          <w:p w14:paraId="1C2A92B0"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FUR-07</w:t>
            </w:r>
          </w:p>
        </w:tc>
        <w:tc>
          <w:tcPr>
            <w:tcW w:w="1455" w:type="dxa"/>
            <w:tcBorders>
              <w:top w:val="single" w:sz="4" w:space="0" w:color="auto"/>
              <w:left w:val="nil"/>
              <w:bottom w:val="single" w:sz="4" w:space="0" w:color="auto"/>
              <w:right w:val="nil"/>
            </w:tcBorders>
            <w:shd w:val="clear" w:color="auto" w:fill="auto"/>
            <w:vAlign w:val="bottom"/>
          </w:tcPr>
          <w:p w14:paraId="284A182C"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3</w:t>
            </w:r>
          </w:p>
        </w:tc>
        <w:tc>
          <w:tcPr>
            <w:tcW w:w="1365" w:type="dxa"/>
            <w:tcBorders>
              <w:top w:val="single" w:sz="4" w:space="0" w:color="auto"/>
              <w:left w:val="single" w:sz="4" w:space="0" w:color="auto"/>
              <w:bottom w:val="single" w:sz="4" w:space="0" w:color="auto"/>
              <w:right w:val="single" w:sz="4" w:space="0" w:color="auto"/>
            </w:tcBorders>
          </w:tcPr>
          <w:p w14:paraId="3D8E063C"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set</w:t>
            </w:r>
          </w:p>
        </w:tc>
      </w:tr>
      <w:tr w:rsidR="001D135B" w:rsidRPr="004C5D1B" w14:paraId="33EBDE64"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tcPr>
          <w:p w14:paraId="561AB07A" w14:textId="77777777" w:rsidR="00EC70B1" w:rsidRPr="004C5D1B" w:rsidRDefault="00EC70B1" w:rsidP="007B2D9A">
            <w:pPr>
              <w:rPr>
                <w:i/>
                <w:iCs/>
                <w:color w:val="000000" w:themeColor="text1"/>
                <w:sz w:val="22"/>
                <w:szCs w:val="22"/>
              </w:rPr>
            </w:pPr>
            <w:r w:rsidRPr="004C5D1B">
              <w:rPr>
                <w:i/>
                <w:iCs/>
                <w:color w:val="000000" w:themeColor="text1"/>
                <w:sz w:val="22"/>
                <w:szCs w:val="22"/>
              </w:rPr>
              <w:t>40.</w:t>
            </w:r>
          </w:p>
        </w:tc>
        <w:tc>
          <w:tcPr>
            <w:tcW w:w="4965" w:type="dxa"/>
            <w:tcBorders>
              <w:top w:val="nil"/>
              <w:left w:val="single" w:sz="4" w:space="0" w:color="auto"/>
              <w:bottom w:val="single" w:sz="4" w:space="0" w:color="auto"/>
              <w:right w:val="single" w:sz="4" w:space="0" w:color="auto"/>
            </w:tcBorders>
            <w:shd w:val="clear" w:color="auto" w:fill="auto"/>
            <w:vAlign w:val="center"/>
          </w:tcPr>
          <w:p w14:paraId="58F11468" w14:textId="77777777" w:rsidR="00EC70B1" w:rsidRPr="004C5D1B" w:rsidRDefault="00EC70B1" w:rsidP="007B2D9A">
            <w:pPr>
              <w:rPr>
                <w:i/>
                <w:iCs/>
                <w:color w:val="000000" w:themeColor="text1"/>
                <w:sz w:val="22"/>
                <w:szCs w:val="22"/>
              </w:rPr>
            </w:pPr>
            <w:r w:rsidRPr="004C5D1B">
              <w:rPr>
                <w:i/>
                <w:iCs/>
                <w:color w:val="000000" w:themeColor="text1"/>
                <w:sz w:val="22"/>
                <w:szCs w:val="22"/>
              </w:rPr>
              <w:t>Furniture set for anesthesia room</w:t>
            </w:r>
          </w:p>
        </w:tc>
        <w:tc>
          <w:tcPr>
            <w:tcW w:w="1455" w:type="dxa"/>
            <w:tcBorders>
              <w:top w:val="nil"/>
              <w:left w:val="single" w:sz="4" w:space="0" w:color="auto"/>
              <w:bottom w:val="single" w:sz="4" w:space="0" w:color="auto"/>
              <w:right w:val="single" w:sz="4" w:space="0" w:color="auto"/>
            </w:tcBorders>
            <w:shd w:val="clear" w:color="auto" w:fill="auto"/>
            <w:vAlign w:val="center"/>
          </w:tcPr>
          <w:p w14:paraId="33A8BCB0"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FUR-08</w:t>
            </w:r>
          </w:p>
        </w:tc>
        <w:tc>
          <w:tcPr>
            <w:tcW w:w="1455" w:type="dxa"/>
            <w:tcBorders>
              <w:top w:val="single" w:sz="4" w:space="0" w:color="auto"/>
              <w:left w:val="nil"/>
              <w:bottom w:val="single" w:sz="4" w:space="0" w:color="auto"/>
              <w:right w:val="nil"/>
            </w:tcBorders>
            <w:shd w:val="clear" w:color="auto" w:fill="auto"/>
            <w:vAlign w:val="bottom"/>
          </w:tcPr>
          <w:p w14:paraId="6B5B7CC8"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3</w:t>
            </w:r>
          </w:p>
        </w:tc>
        <w:tc>
          <w:tcPr>
            <w:tcW w:w="1365" w:type="dxa"/>
            <w:tcBorders>
              <w:top w:val="single" w:sz="4" w:space="0" w:color="auto"/>
              <w:left w:val="single" w:sz="4" w:space="0" w:color="auto"/>
              <w:bottom w:val="single" w:sz="4" w:space="0" w:color="auto"/>
              <w:right w:val="single" w:sz="4" w:space="0" w:color="auto"/>
            </w:tcBorders>
          </w:tcPr>
          <w:p w14:paraId="2FCF047C"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set</w:t>
            </w:r>
          </w:p>
        </w:tc>
      </w:tr>
      <w:tr w:rsidR="001D135B" w:rsidRPr="004C5D1B" w14:paraId="5492FE5A"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tcPr>
          <w:p w14:paraId="7ABF77E5" w14:textId="77777777" w:rsidR="00EC70B1" w:rsidRPr="004C5D1B" w:rsidRDefault="00EC70B1" w:rsidP="007B2D9A">
            <w:pPr>
              <w:rPr>
                <w:i/>
                <w:iCs/>
                <w:color w:val="000000" w:themeColor="text1"/>
                <w:sz w:val="22"/>
                <w:szCs w:val="22"/>
              </w:rPr>
            </w:pPr>
            <w:r w:rsidRPr="004C5D1B">
              <w:rPr>
                <w:i/>
                <w:iCs/>
                <w:color w:val="000000" w:themeColor="text1"/>
                <w:sz w:val="22"/>
                <w:szCs w:val="22"/>
              </w:rPr>
              <w:t>41.</w:t>
            </w:r>
          </w:p>
        </w:tc>
        <w:tc>
          <w:tcPr>
            <w:tcW w:w="4965" w:type="dxa"/>
            <w:tcBorders>
              <w:top w:val="nil"/>
              <w:left w:val="single" w:sz="4" w:space="0" w:color="auto"/>
              <w:bottom w:val="single" w:sz="4" w:space="0" w:color="auto"/>
              <w:right w:val="single" w:sz="4" w:space="0" w:color="auto"/>
            </w:tcBorders>
            <w:shd w:val="clear" w:color="auto" w:fill="auto"/>
            <w:vAlign w:val="center"/>
          </w:tcPr>
          <w:p w14:paraId="1E6776AB" w14:textId="77777777" w:rsidR="00EC70B1" w:rsidRPr="004C5D1B" w:rsidRDefault="00EC70B1" w:rsidP="007B2D9A">
            <w:pPr>
              <w:rPr>
                <w:i/>
                <w:iCs/>
                <w:color w:val="000000" w:themeColor="text1"/>
                <w:sz w:val="22"/>
                <w:szCs w:val="22"/>
              </w:rPr>
            </w:pPr>
            <w:r w:rsidRPr="004C5D1B">
              <w:rPr>
                <w:i/>
                <w:iCs/>
                <w:color w:val="000000" w:themeColor="text1"/>
                <w:sz w:val="22"/>
                <w:szCs w:val="22"/>
              </w:rPr>
              <w:t>Furniture set for ICU nurse</w:t>
            </w:r>
          </w:p>
        </w:tc>
        <w:tc>
          <w:tcPr>
            <w:tcW w:w="1455" w:type="dxa"/>
            <w:tcBorders>
              <w:top w:val="nil"/>
              <w:left w:val="single" w:sz="4" w:space="0" w:color="auto"/>
              <w:bottom w:val="single" w:sz="4" w:space="0" w:color="auto"/>
              <w:right w:val="single" w:sz="4" w:space="0" w:color="auto"/>
            </w:tcBorders>
            <w:shd w:val="clear" w:color="auto" w:fill="auto"/>
            <w:vAlign w:val="center"/>
          </w:tcPr>
          <w:p w14:paraId="024035F2"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FUR-09</w:t>
            </w:r>
          </w:p>
        </w:tc>
        <w:tc>
          <w:tcPr>
            <w:tcW w:w="1455" w:type="dxa"/>
            <w:tcBorders>
              <w:top w:val="single" w:sz="4" w:space="0" w:color="auto"/>
              <w:left w:val="nil"/>
              <w:bottom w:val="single" w:sz="4" w:space="0" w:color="auto"/>
              <w:right w:val="nil"/>
            </w:tcBorders>
            <w:shd w:val="clear" w:color="auto" w:fill="auto"/>
            <w:vAlign w:val="bottom"/>
          </w:tcPr>
          <w:p w14:paraId="746244C0"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3</w:t>
            </w:r>
          </w:p>
        </w:tc>
        <w:tc>
          <w:tcPr>
            <w:tcW w:w="1365" w:type="dxa"/>
            <w:tcBorders>
              <w:top w:val="single" w:sz="4" w:space="0" w:color="auto"/>
              <w:left w:val="single" w:sz="4" w:space="0" w:color="auto"/>
              <w:bottom w:val="single" w:sz="4" w:space="0" w:color="auto"/>
              <w:right w:val="single" w:sz="4" w:space="0" w:color="auto"/>
            </w:tcBorders>
          </w:tcPr>
          <w:p w14:paraId="78F470A9"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set</w:t>
            </w:r>
          </w:p>
        </w:tc>
      </w:tr>
      <w:tr w:rsidR="001D135B" w:rsidRPr="004C5D1B" w14:paraId="4C518149"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tcPr>
          <w:p w14:paraId="26349F62" w14:textId="77777777" w:rsidR="00EC70B1" w:rsidRPr="004C5D1B" w:rsidRDefault="00EC70B1" w:rsidP="007B2D9A">
            <w:pPr>
              <w:rPr>
                <w:i/>
                <w:iCs/>
                <w:color w:val="000000" w:themeColor="text1"/>
                <w:sz w:val="22"/>
                <w:szCs w:val="22"/>
              </w:rPr>
            </w:pPr>
            <w:r w:rsidRPr="004C5D1B">
              <w:rPr>
                <w:i/>
                <w:iCs/>
                <w:color w:val="000000" w:themeColor="text1"/>
                <w:sz w:val="22"/>
                <w:szCs w:val="22"/>
              </w:rPr>
              <w:t>42.</w:t>
            </w:r>
          </w:p>
        </w:tc>
        <w:tc>
          <w:tcPr>
            <w:tcW w:w="4965" w:type="dxa"/>
            <w:tcBorders>
              <w:top w:val="nil"/>
              <w:left w:val="single" w:sz="4" w:space="0" w:color="auto"/>
              <w:bottom w:val="single" w:sz="4" w:space="0" w:color="auto"/>
              <w:right w:val="single" w:sz="4" w:space="0" w:color="auto"/>
            </w:tcBorders>
            <w:shd w:val="clear" w:color="auto" w:fill="auto"/>
            <w:vAlign w:val="center"/>
          </w:tcPr>
          <w:p w14:paraId="4BD34087" w14:textId="77777777" w:rsidR="00EC70B1" w:rsidRPr="004C5D1B" w:rsidRDefault="00EC70B1" w:rsidP="007B2D9A">
            <w:pPr>
              <w:rPr>
                <w:i/>
                <w:iCs/>
                <w:color w:val="000000" w:themeColor="text1"/>
                <w:sz w:val="22"/>
                <w:szCs w:val="22"/>
              </w:rPr>
            </w:pPr>
            <w:r w:rsidRPr="004C5D1B">
              <w:rPr>
                <w:i/>
                <w:iCs/>
                <w:color w:val="000000" w:themeColor="text1"/>
                <w:sz w:val="22"/>
                <w:szCs w:val="22"/>
              </w:rPr>
              <w:t>Table for laboratory room</w:t>
            </w:r>
          </w:p>
        </w:tc>
        <w:tc>
          <w:tcPr>
            <w:tcW w:w="1455" w:type="dxa"/>
            <w:tcBorders>
              <w:top w:val="nil"/>
              <w:left w:val="single" w:sz="4" w:space="0" w:color="auto"/>
              <w:bottom w:val="single" w:sz="4" w:space="0" w:color="auto"/>
              <w:right w:val="single" w:sz="4" w:space="0" w:color="auto"/>
            </w:tcBorders>
            <w:shd w:val="clear" w:color="auto" w:fill="auto"/>
            <w:vAlign w:val="center"/>
          </w:tcPr>
          <w:p w14:paraId="025F514A"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FUR-10</w:t>
            </w:r>
          </w:p>
        </w:tc>
        <w:tc>
          <w:tcPr>
            <w:tcW w:w="1455" w:type="dxa"/>
            <w:tcBorders>
              <w:top w:val="single" w:sz="4" w:space="0" w:color="auto"/>
              <w:left w:val="nil"/>
              <w:bottom w:val="single" w:sz="4" w:space="0" w:color="auto"/>
              <w:right w:val="nil"/>
            </w:tcBorders>
            <w:shd w:val="clear" w:color="auto" w:fill="auto"/>
            <w:vAlign w:val="bottom"/>
          </w:tcPr>
          <w:p w14:paraId="1DBE39FC"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6</w:t>
            </w:r>
          </w:p>
        </w:tc>
        <w:tc>
          <w:tcPr>
            <w:tcW w:w="1365" w:type="dxa"/>
            <w:tcBorders>
              <w:top w:val="single" w:sz="4" w:space="0" w:color="auto"/>
              <w:left w:val="single" w:sz="4" w:space="0" w:color="auto"/>
              <w:bottom w:val="single" w:sz="4" w:space="0" w:color="auto"/>
              <w:right w:val="single" w:sz="4" w:space="0" w:color="auto"/>
            </w:tcBorders>
          </w:tcPr>
          <w:p w14:paraId="25C33192"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763F5FE7"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tcPr>
          <w:p w14:paraId="6DD99FCA" w14:textId="77777777" w:rsidR="00EC70B1" w:rsidRPr="004C5D1B" w:rsidRDefault="00EC70B1" w:rsidP="007B2D9A">
            <w:pPr>
              <w:rPr>
                <w:i/>
                <w:iCs/>
                <w:color w:val="000000" w:themeColor="text1"/>
                <w:sz w:val="22"/>
                <w:szCs w:val="22"/>
              </w:rPr>
            </w:pPr>
            <w:r w:rsidRPr="004C5D1B">
              <w:rPr>
                <w:i/>
                <w:iCs/>
                <w:color w:val="000000" w:themeColor="text1"/>
                <w:sz w:val="22"/>
                <w:szCs w:val="22"/>
              </w:rPr>
              <w:t>43.</w:t>
            </w:r>
          </w:p>
        </w:tc>
        <w:tc>
          <w:tcPr>
            <w:tcW w:w="4965" w:type="dxa"/>
            <w:tcBorders>
              <w:top w:val="nil"/>
              <w:left w:val="single" w:sz="4" w:space="0" w:color="auto"/>
              <w:bottom w:val="single" w:sz="4" w:space="0" w:color="auto"/>
              <w:right w:val="single" w:sz="4" w:space="0" w:color="auto"/>
            </w:tcBorders>
            <w:shd w:val="clear" w:color="auto" w:fill="auto"/>
            <w:vAlign w:val="center"/>
          </w:tcPr>
          <w:p w14:paraId="50D3F328" w14:textId="77777777" w:rsidR="00EC70B1" w:rsidRPr="004C5D1B" w:rsidRDefault="00EC70B1" w:rsidP="007B2D9A">
            <w:pPr>
              <w:rPr>
                <w:i/>
                <w:iCs/>
                <w:color w:val="000000" w:themeColor="text1"/>
                <w:sz w:val="22"/>
                <w:szCs w:val="22"/>
              </w:rPr>
            </w:pPr>
            <w:r w:rsidRPr="004C5D1B">
              <w:rPr>
                <w:i/>
                <w:iCs/>
                <w:color w:val="000000" w:themeColor="text1"/>
                <w:sz w:val="22"/>
                <w:szCs w:val="22"/>
              </w:rPr>
              <w:t>Chair revolving for laboratory</w:t>
            </w:r>
          </w:p>
        </w:tc>
        <w:tc>
          <w:tcPr>
            <w:tcW w:w="1455" w:type="dxa"/>
            <w:tcBorders>
              <w:top w:val="nil"/>
              <w:left w:val="single" w:sz="4" w:space="0" w:color="auto"/>
              <w:bottom w:val="single" w:sz="4" w:space="0" w:color="auto"/>
              <w:right w:val="single" w:sz="4" w:space="0" w:color="auto"/>
            </w:tcBorders>
            <w:shd w:val="clear" w:color="auto" w:fill="auto"/>
            <w:vAlign w:val="center"/>
          </w:tcPr>
          <w:p w14:paraId="6E241939"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FUR-11</w:t>
            </w:r>
          </w:p>
        </w:tc>
        <w:tc>
          <w:tcPr>
            <w:tcW w:w="1455" w:type="dxa"/>
            <w:tcBorders>
              <w:top w:val="single" w:sz="4" w:space="0" w:color="auto"/>
              <w:left w:val="nil"/>
              <w:bottom w:val="single" w:sz="4" w:space="0" w:color="auto"/>
              <w:right w:val="nil"/>
            </w:tcBorders>
            <w:shd w:val="clear" w:color="auto" w:fill="auto"/>
            <w:vAlign w:val="bottom"/>
          </w:tcPr>
          <w:p w14:paraId="79E89BC9"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12</w:t>
            </w:r>
          </w:p>
        </w:tc>
        <w:tc>
          <w:tcPr>
            <w:tcW w:w="1365" w:type="dxa"/>
            <w:tcBorders>
              <w:top w:val="single" w:sz="4" w:space="0" w:color="auto"/>
              <w:left w:val="single" w:sz="4" w:space="0" w:color="auto"/>
              <w:bottom w:val="single" w:sz="4" w:space="0" w:color="auto"/>
              <w:right w:val="single" w:sz="4" w:space="0" w:color="auto"/>
            </w:tcBorders>
          </w:tcPr>
          <w:p w14:paraId="6BAD666D"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40B7B9B6"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tcPr>
          <w:p w14:paraId="784F07F1" w14:textId="77777777" w:rsidR="00EC70B1" w:rsidRPr="004C5D1B" w:rsidRDefault="00EC70B1" w:rsidP="007B2D9A">
            <w:pPr>
              <w:rPr>
                <w:i/>
                <w:iCs/>
                <w:color w:val="000000" w:themeColor="text1"/>
                <w:sz w:val="22"/>
                <w:szCs w:val="22"/>
              </w:rPr>
            </w:pPr>
            <w:r w:rsidRPr="004C5D1B">
              <w:rPr>
                <w:i/>
                <w:iCs/>
                <w:color w:val="000000" w:themeColor="text1"/>
                <w:sz w:val="22"/>
                <w:szCs w:val="22"/>
              </w:rPr>
              <w:t>44.</w:t>
            </w:r>
          </w:p>
        </w:tc>
        <w:tc>
          <w:tcPr>
            <w:tcW w:w="4965" w:type="dxa"/>
            <w:tcBorders>
              <w:top w:val="nil"/>
              <w:left w:val="single" w:sz="4" w:space="0" w:color="auto"/>
              <w:bottom w:val="single" w:sz="4" w:space="0" w:color="auto"/>
              <w:right w:val="single" w:sz="4" w:space="0" w:color="auto"/>
            </w:tcBorders>
            <w:shd w:val="clear" w:color="auto" w:fill="auto"/>
            <w:vAlign w:val="center"/>
          </w:tcPr>
          <w:p w14:paraId="0AF09F77" w14:textId="77777777" w:rsidR="00EC70B1" w:rsidRPr="004C5D1B" w:rsidRDefault="00EC70B1" w:rsidP="007B2D9A">
            <w:pPr>
              <w:rPr>
                <w:i/>
                <w:iCs/>
                <w:color w:val="000000" w:themeColor="text1"/>
                <w:sz w:val="22"/>
                <w:szCs w:val="22"/>
              </w:rPr>
            </w:pPr>
            <w:r w:rsidRPr="004C5D1B">
              <w:rPr>
                <w:i/>
                <w:iCs/>
                <w:color w:val="000000" w:themeColor="text1"/>
                <w:sz w:val="22"/>
                <w:szCs w:val="22"/>
              </w:rPr>
              <w:t xml:space="preserve">Bed for newborn </w:t>
            </w:r>
          </w:p>
        </w:tc>
        <w:tc>
          <w:tcPr>
            <w:tcW w:w="1455" w:type="dxa"/>
            <w:tcBorders>
              <w:top w:val="nil"/>
              <w:left w:val="single" w:sz="4" w:space="0" w:color="auto"/>
              <w:bottom w:val="single" w:sz="4" w:space="0" w:color="auto"/>
              <w:right w:val="single" w:sz="4" w:space="0" w:color="auto"/>
            </w:tcBorders>
            <w:shd w:val="clear" w:color="auto" w:fill="auto"/>
            <w:vAlign w:val="center"/>
          </w:tcPr>
          <w:p w14:paraId="4C2255E5"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FUR-12</w:t>
            </w:r>
          </w:p>
        </w:tc>
        <w:tc>
          <w:tcPr>
            <w:tcW w:w="1455" w:type="dxa"/>
            <w:tcBorders>
              <w:top w:val="single" w:sz="4" w:space="0" w:color="auto"/>
              <w:left w:val="nil"/>
              <w:bottom w:val="single" w:sz="4" w:space="0" w:color="auto"/>
              <w:right w:val="nil"/>
            </w:tcBorders>
            <w:shd w:val="clear" w:color="auto" w:fill="auto"/>
            <w:vAlign w:val="bottom"/>
          </w:tcPr>
          <w:p w14:paraId="5C461ED6"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50</w:t>
            </w:r>
          </w:p>
        </w:tc>
        <w:tc>
          <w:tcPr>
            <w:tcW w:w="1365" w:type="dxa"/>
            <w:tcBorders>
              <w:top w:val="single" w:sz="4" w:space="0" w:color="auto"/>
              <w:left w:val="single" w:sz="4" w:space="0" w:color="auto"/>
              <w:bottom w:val="single" w:sz="4" w:space="0" w:color="auto"/>
              <w:right w:val="single" w:sz="4" w:space="0" w:color="auto"/>
            </w:tcBorders>
          </w:tcPr>
          <w:p w14:paraId="0919E01F"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1A1C64B7"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tcPr>
          <w:p w14:paraId="635C5AA6" w14:textId="77777777" w:rsidR="00EC70B1" w:rsidRPr="004C5D1B" w:rsidRDefault="00EC70B1" w:rsidP="007B2D9A">
            <w:pPr>
              <w:rPr>
                <w:i/>
                <w:iCs/>
                <w:color w:val="000000" w:themeColor="text1"/>
                <w:sz w:val="22"/>
                <w:szCs w:val="22"/>
              </w:rPr>
            </w:pPr>
            <w:r w:rsidRPr="004C5D1B">
              <w:rPr>
                <w:i/>
                <w:iCs/>
                <w:color w:val="000000" w:themeColor="text1"/>
                <w:sz w:val="22"/>
                <w:szCs w:val="22"/>
              </w:rPr>
              <w:t>45.</w:t>
            </w:r>
          </w:p>
        </w:tc>
        <w:tc>
          <w:tcPr>
            <w:tcW w:w="4965" w:type="dxa"/>
            <w:tcBorders>
              <w:top w:val="nil"/>
              <w:left w:val="single" w:sz="4" w:space="0" w:color="auto"/>
              <w:bottom w:val="single" w:sz="4" w:space="0" w:color="auto"/>
              <w:right w:val="single" w:sz="4" w:space="0" w:color="auto"/>
            </w:tcBorders>
            <w:shd w:val="clear" w:color="auto" w:fill="auto"/>
            <w:vAlign w:val="center"/>
          </w:tcPr>
          <w:p w14:paraId="690E82D8" w14:textId="77777777" w:rsidR="00EC70B1" w:rsidRPr="004C5D1B" w:rsidRDefault="00EC70B1" w:rsidP="007B2D9A">
            <w:pPr>
              <w:rPr>
                <w:i/>
                <w:iCs/>
                <w:color w:val="000000" w:themeColor="text1"/>
                <w:sz w:val="22"/>
                <w:szCs w:val="22"/>
              </w:rPr>
            </w:pPr>
            <w:r w:rsidRPr="004C5D1B">
              <w:rPr>
                <w:i/>
                <w:iCs/>
                <w:color w:val="000000" w:themeColor="text1"/>
                <w:sz w:val="22"/>
                <w:szCs w:val="22"/>
              </w:rPr>
              <w:t>Working table for sterilization room</w:t>
            </w:r>
          </w:p>
        </w:tc>
        <w:tc>
          <w:tcPr>
            <w:tcW w:w="1455" w:type="dxa"/>
            <w:tcBorders>
              <w:top w:val="nil"/>
              <w:left w:val="single" w:sz="4" w:space="0" w:color="auto"/>
              <w:bottom w:val="single" w:sz="4" w:space="0" w:color="auto"/>
              <w:right w:val="single" w:sz="4" w:space="0" w:color="auto"/>
            </w:tcBorders>
            <w:shd w:val="clear" w:color="auto" w:fill="auto"/>
            <w:vAlign w:val="center"/>
          </w:tcPr>
          <w:p w14:paraId="6CBE91ED"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FUR-13</w:t>
            </w:r>
          </w:p>
        </w:tc>
        <w:tc>
          <w:tcPr>
            <w:tcW w:w="1455" w:type="dxa"/>
            <w:tcBorders>
              <w:top w:val="single" w:sz="4" w:space="0" w:color="auto"/>
              <w:left w:val="nil"/>
              <w:bottom w:val="single" w:sz="4" w:space="0" w:color="auto"/>
              <w:right w:val="nil"/>
            </w:tcBorders>
            <w:shd w:val="clear" w:color="auto" w:fill="auto"/>
            <w:vAlign w:val="bottom"/>
          </w:tcPr>
          <w:p w14:paraId="65F11BCB"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3</w:t>
            </w:r>
          </w:p>
        </w:tc>
        <w:tc>
          <w:tcPr>
            <w:tcW w:w="1365" w:type="dxa"/>
            <w:tcBorders>
              <w:top w:val="single" w:sz="4" w:space="0" w:color="auto"/>
              <w:left w:val="single" w:sz="4" w:space="0" w:color="auto"/>
              <w:bottom w:val="single" w:sz="4" w:space="0" w:color="auto"/>
              <w:right w:val="single" w:sz="4" w:space="0" w:color="auto"/>
            </w:tcBorders>
          </w:tcPr>
          <w:p w14:paraId="6DC42DC2"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3C2CD610"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shd w:val="clear" w:color="auto" w:fill="F2F2F2" w:themeFill="background1" w:themeFillShade="F2"/>
          </w:tcPr>
          <w:p w14:paraId="2D43B358" w14:textId="77777777" w:rsidR="00EC70B1" w:rsidRPr="004C5D1B" w:rsidRDefault="00EC70B1" w:rsidP="007B2D9A">
            <w:pPr>
              <w:rPr>
                <w:color w:val="000000" w:themeColor="text1"/>
                <w:sz w:val="22"/>
                <w:szCs w:val="22"/>
              </w:rPr>
            </w:pPr>
          </w:p>
        </w:tc>
        <w:tc>
          <w:tcPr>
            <w:tcW w:w="49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4402E0" w14:textId="77777777" w:rsidR="00EC70B1" w:rsidRPr="004C5D1B" w:rsidRDefault="00EC70B1" w:rsidP="007B2D9A">
            <w:pPr>
              <w:rPr>
                <w:color w:val="000000" w:themeColor="text1"/>
                <w:sz w:val="22"/>
                <w:szCs w:val="22"/>
              </w:rPr>
            </w:pPr>
            <w:r w:rsidRPr="004C5D1B">
              <w:rPr>
                <w:b/>
                <w:bCs/>
                <w:color w:val="000000" w:themeColor="text1"/>
                <w:sz w:val="22"/>
                <w:szCs w:val="22"/>
              </w:rPr>
              <w:t>LOT 4</w:t>
            </w:r>
          </w:p>
        </w:tc>
        <w:tc>
          <w:tcPr>
            <w:tcW w:w="1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2EFEED" w14:textId="77777777" w:rsidR="00EC70B1" w:rsidRPr="004C5D1B" w:rsidRDefault="00EC70B1" w:rsidP="007B2D9A">
            <w:pPr>
              <w:rPr>
                <w:color w:val="000000" w:themeColor="text1"/>
                <w:sz w:val="22"/>
                <w:szCs w:val="22"/>
              </w:rPr>
            </w:pPr>
          </w:p>
        </w:tc>
        <w:tc>
          <w:tcPr>
            <w:tcW w:w="1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F6A2BC" w14:textId="77777777" w:rsidR="00EC70B1" w:rsidRPr="004C5D1B" w:rsidRDefault="00EC70B1" w:rsidP="007B2D9A">
            <w:pPr>
              <w:rPr>
                <w:color w:val="000000" w:themeColor="text1"/>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CE01EE" w14:textId="77777777" w:rsidR="00EC70B1" w:rsidRPr="004C5D1B" w:rsidRDefault="00EC70B1" w:rsidP="007B2D9A">
            <w:pPr>
              <w:rPr>
                <w:color w:val="000000" w:themeColor="text1"/>
                <w:sz w:val="22"/>
                <w:szCs w:val="22"/>
              </w:rPr>
            </w:pPr>
          </w:p>
        </w:tc>
      </w:tr>
      <w:tr w:rsidR="001D135B" w:rsidRPr="004C5D1B" w14:paraId="76468244" w14:textId="77777777" w:rsidTr="00125378">
        <w:trPr>
          <w:cantSplit/>
          <w:trHeight w:val="228"/>
        </w:trPr>
        <w:tc>
          <w:tcPr>
            <w:tcW w:w="1221" w:type="dxa"/>
            <w:tcBorders>
              <w:top w:val="single" w:sz="4" w:space="0" w:color="auto"/>
              <w:left w:val="double" w:sz="4" w:space="0" w:color="auto"/>
              <w:bottom w:val="single" w:sz="4" w:space="0" w:color="auto"/>
              <w:right w:val="single" w:sz="4" w:space="0" w:color="auto"/>
            </w:tcBorders>
            <w:shd w:val="clear" w:color="auto" w:fill="auto"/>
          </w:tcPr>
          <w:p w14:paraId="1F1CEC0C" w14:textId="77777777" w:rsidR="00EC70B1" w:rsidRPr="004C5D1B" w:rsidRDefault="00EC70B1" w:rsidP="007B2D9A">
            <w:pPr>
              <w:rPr>
                <w:i/>
                <w:iCs/>
                <w:color w:val="000000" w:themeColor="text1"/>
                <w:sz w:val="22"/>
                <w:szCs w:val="22"/>
              </w:rPr>
            </w:pPr>
            <w:r w:rsidRPr="004C5D1B">
              <w:rPr>
                <w:i/>
                <w:iCs/>
                <w:color w:val="000000" w:themeColor="text1"/>
                <w:sz w:val="22"/>
                <w:szCs w:val="22"/>
              </w:rPr>
              <w:t>46.</w:t>
            </w:r>
          </w:p>
        </w:tc>
        <w:tc>
          <w:tcPr>
            <w:tcW w:w="4965" w:type="dxa"/>
            <w:tcBorders>
              <w:top w:val="single" w:sz="4" w:space="0" w:color="auto"/>
              <w:left w:val="single" w:sz="4" w:space="0" w:color="auto"/>
              <w:bottom w:val="single" w:sz="4" w:space="0" w:color="auto"/>
              <w:right w:val="single" w:sz="4" w:space="0" w:color="auto"/>
            </w:tcBorders>
            <w:shd w:val="clear" w:color="auto" w:fill="auto"/>
            <w:vAlign w:val="center"/>
          </w:tcPr>
          <w:p w14:paraId="33983FBC" w14:textId="77777777" w:rsidR="00EC70B1" w:rsidRPr="004C5D1B" w:rsidRDefault="00EC70B1" w:rsidP="007B2D9A">
            <w:pPr>
              <w:rPr>
                <w:i/>
                <w:iCs/>
                <w:color w:val="000000" w:themeColor="text1"/>
                <w:sz w:val="22"/>
                <w:szCs w:val="22"/>
              </w:rPr>
            </w:pPr>
            <w:r w:rsidRPr="004C5D1B">
              <w:rPr>
                <w:i/>
                <w:iCs/>
                <w:color w:val="000000" w:themeColor="text1"/>
                <w:sz w:val="22"/>
                <w:szCs w:val="22"/>
              </w:rPr>
              <w:t>Direct Digital X-ray unit for general radiography (</w:t>
            </w:r>
            <w:proofErr w:type="spellStart"/>
            <w:r w:rsidRPr="004C5D1B">
              <w:rPr>
                <w:i/>
                <w:iCs/>
                <w:color w:val="000000" w:themeColor="text1"/>
                <w:sz w:val="22"/>
                <w:szCs w:val="22"/>
              </w:rPr>
              <w:t>graphy</w:t>
            </w:r>
            <w:proofErr w:type="spellEnd"/>
            <w:r w:rsidRPr="004C5D1B">
              <w:rPr>
                <w:i/>
                <w:iCs/>
                <w:color w:val="000000" w:themeColor="text1"/>
                <w:sz w:val="22"/>
                <w:szCs w:val="22"/>
              </w:rPr>
              <w:t xml:space="preserve">, </w:t>
            </w:r>
            <w:proofErr w:type="spellStart"/>
            <w:r w:rsidRPr="004C5D1B">
              <w:rPr>
                <w:i/>
                <w:iCs/>
                <w:color w:val="000000" w:themeColor="text1"/>
                <w:sz w:val="22"/>
                <w:szCs w:val="22"/>
              </w:rPr>
              <w:t>scopy</w:t>
            </w:r>
            <w:proofErr w:type="spellEnd"/>
            <w:r w:rsidRPr="004C5D1B">
              <w:rPr>
                <w:i/>
                <w:iCs/>
                <w:color w:val="000000" w:themeColor="text1"/>
                <w:sz w:val="22"/>
                <w:szCs w:val="22"/>
              </w:rPr>
              <w:t xml:space="preserve">), with Printer medical, thermal 35x43 cm, X-ray film viewer, </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72D1CBB0"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IMG-01</w:t>
            </w:r>
          </w:p>
        </w:tc>
        <w:tc>
          <w:tcPr>
            <w:tcW w:w="1455" w:type="dxa"/>
            <w:tcBorders>
              <w:top w:val="single" w:sz="4" w:space="0" w:color="auto"/>
              <w:left w:val="nil"/>
              <w:bottom w:val="single" w:sz="4" w:space="0" w:color="auto"/>
              <w:right w:val="nil"/>
            </w:tcBorders>
            <w:shd w:val="clear" w:color="auto" w:fill="auto"/>
            <w:vAlign w:val="bottom"/>
          </w:tcPr>
          <w:p w14:paraId="75800835"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3</w:t>
            </w:r>
          </w:p>
        </w:tc>
        <w:tc>
          <w:tcPr>
            <w:tcW w:w="1365" w:type="dxa"/>
            <w:tcBorders>
              <w:top w:val="single" w:sz="4" w:space="0" w:color="auto"/>
              <w:left w:val="single" w:sz="4" w:space="0" w:color="auto"/>
              <w:bottom w:val="single" w:sz="4" w:space="0" w:color="auto"/>
              <w:right w:val="single" w:sz="4" w:space="0" w:color="auto"/>
            </w:tcBorders>
          </w:tcPr>
          <w:p w14:paraId="4BC7E166" w14:textId="77777777" w:rsidR="00EC70B1" w:rsidRPr="004C5D1B" w:rsidRDefault="00EC70B1" w:rsidP="007B2D9A">
            <w:pPr>
              <w:jc w:val="center"/>
              <w:rPr>
                <w:i/>
                <w:iCs/>
                <w:color w:val="000000" w:themeColor="text1"/>
                <w:sz w:val="22"/>
                <w:szCs w:val="22"/>
              </w:rPr>
            </w:pPr>
          </w:p>
          <w:p w14:paraId="4E1EE18B" w14:textId="77777777" w:rsidR="00EC70B1" w:rsidRPr="004C5D1B" w:rsidRDefault="00EC70B1" w:rsidP="007B2D9A">
            <w:pPr>
              <w:jc w:val="center"/>
              <w:rPr>
                <w:i/>
                <w:iCs/>
                <w:color w:val="000000" w:themeColor="text1"/>
                <w:sz w:val="22"/>
                <w:szCs w:val="22"/>
              </w:rPr>
            </w:pPr>
          </w:p>
          <w:p w14:paraId="11BF6305"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set</w:t>
            </w:r>
          </w:p>
        </w:tc>
      </w:tr>
      <w:tr w:rsidR="001D135B" w:rsidRPr="004C5D1B" w14:paraId="533939BC" w14:textId="77777777" w:rsidTr="00125378">
        <w:trPr>
          <w:cantSplit/>
          <w:trHeight w:val="428"/>
        </w:trPr>
        <w:tc>
          <w:tcPr>
            <w:tcW w:w="1221" w:type="dxa"/>
            <w:tcBorders>
              <w:top w:val="single" w:sz="4" w:space="0" w:color="auto"/>
              <w:left w:val="double" w:sz="4" w:space="0" w:color="auto"/>
              <w:bottom w:val="single" w:sz="4" w:space="0" w:color="auto"/>
              <w:right w:val="single" w:sz="4" w:space="0" w:color="auto"/>
            </w:tcBorders>
            <w:shd w:val="clear" w:color="auto" w:fill="auto"/>
          </w:tcPr>
          <w:p w14:paraId="0A00678A" w14:textId="77777777" w:rsidR="00EC70B1" w:rsidRPr="004C5D1B" w:rsidRDefault="00EC70B1" w:rsidP="007B2D9A">
            <w:pPr>
              <w:rPr>
                <w:i/>
                <w:iCs/>
                <w:color w:val="000000" w:themeColor="text1"/>
                <w:sz w:val="22"/>
                <w:szCs w:val="22"/>
              </w:rPr>
            </w:pPr>
            <w:r w:rsidRPr="004C5D1B">
              <w:rPr>
                <w:i/>
                <w:iCs/>
                <w:color w:val="000000" w:themeColor="text1"/>
                <w:sz w:val="22"/>
                <w:szCs w:val="22"/>
              </w:rPr>
              <w:t>47.</w:t>
            </w:r>
          </w:p>
        </w:tc>
        <w:tc>
          <w:tcPr>
            <w:tcW w:w="4965" w:type="dxa"/>
            <w:tcBorders>
              <w:top w:val="nil"/>
              <w:left w:val="single" w:sz="4" w:space="0" w:color="auto"/>
              <w:bottom w:val="single" w:sz="4" w:space="0" w:color="auto"/>
              <w:right w:val="single" w:sz="4" w:space="0" w:color="auto"/>
            </w:tcBorders>
            <w:shd w:val="clear" w:color="auto" w:fill="auto"/>
            <w:vAlign w:val="center"/>
          </w:tcPr>
          <w:p w14:paraId="4C90BDEC" w14:textId="77777777" w:rsidR="00EC70B1" w:rsidRPr="004C5D1B" w:rsidRDefault="00EC70B1" w:rsidP="007B2D9A">
            <w:pPr>
              <w:rPr>
                <w:i/>
                <w:iCs/>
                <w:color w:val="000000" w:themeColor="text1"/>
                <w:sz w:val="22"/>
                <w:szCs w:val="22"/>
              </w:rPr>
            </w:pPr>
            <w:r w:rsidRPr="004C5D1B">
              <w:rPr>
                <w:i/>
                <w:iCs/>
                <w:color w:val="000000" w:themeColor="text1"/>
                <w:sz w:val="22"/>
                <w:szCs w:val="22"/>
              </w:rPr>
              <w:t>Portable ultrasound unit with 3 probes</w:t>
            </w:r>
          </w:p>
        </w:tc>
        <w:tc>
          <w:tcPr>
            <w:tcW w:w="1455" w:type="dxa"/>
            <w:tcBorders>
              <w:top w:val="nil"/>
              <w:left w:val="single" w:sz="4" w:space="0" w:color="auto"/>
              <w:bottom w:val="single" w:sz="4" w:space="0" w:color="auto"/>
              <w:right w:val="single" w:sz="4" w:space="0" w:color="auto"/>
            </w:tcBorders>
            <w:shd w:val="clear" w:color="auto" w:fill="auto"/>
            <w:vAlign w:val="center"/>
          </w:tcPr>
          <w:p w14:paraId="67D2E7B1"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IMG-02</w:t>
            </w:r>
          </w:p>
        </w:tc>
        <w:tc>
          <w:tcPr>
            <w:tcW w:w="1455" w:type="dxa"/>
            <w:tcBorders>
              <w:top w:val="single" w:sz="4" w:space="0" w:color="auto"/>
              <w:left w:val="nil"/>
              <w:bottom w:val="single" w:sz="4" w:space="0" w:color="auto"/>
              <w:right w:val="nil"/>
            </w:tcBorders>
            <w:shd w:val="clear" w:color="auto" w:fill="auto"/>
            <w:vAlign w:val="bottom"/>
          </w:tcPr>
          <w:p w14:paraId="210F4CCA"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1</w:t>
            </w:r>
          </w:p>
        </w:tc>
        <w:tc>
          <w:tcPr>
            <w:tcW w:w="1365" w:type="dxa"/>
            <w:tcBorders>
              <w:top w:val="single" w:sz="4" w:space="0" w:color="auto"/>
              <w:left w:val="single" w:sz="4" w:space="0" w:color="auto"/>
              <w:bottom w:val="single" w:sz="4" w:space="0" w:color="auto"/>
              <w:right w:val="single" w:sz="4" w:space="0" w:color="auto"/>
            </w:tcBorders>
          </w:tcPr>
          <w:p w14:paraId="6301B2E7"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set</w:t>
            </w:r>
          </w:p>
        </w:tc>
      </w:tr>
      <w:tr w:rsidR="001D135B" w:rsidRPr="004C5D1B" w14:paraId="338F259E" w14:textId="77777777" w:rsidTr="00125378">
        <w:trPr>
          <w:cantSplit/>
          <w:trHeight w:val="530"/>
        </w:trPr>
        <w:tc>
          <w:tcPr>
            <w:tcW w:w="1221" w:type="dxa"/>
            <w:tcBorders>
              <w:top w:val="single" w:sz="4" w:space="0" w:color="auto"/>
              <w:left w:val="double" w:sz="4" w:space="0" w:color="auto"/>
              <w:bottom w:val="single" w:sz="4" w:space="0" w:color="auto"/>
              <w:right w:val="single" w:sz="4" w:space="0" w:color="auto"/>
            </w:tcBorders>
            <w:shd w:val="clear" w:color="auto" w:fill="auto"/>
          </w:tcPr>
          <w:p w14:paraId="5568B7C3" w14:textId="77777777" w:rsidR="00EC70B1" w:rsidRPr="004C5D1B" w:rsidRDefault="00EC70B1" w:rsidP="007B2D9A">
            <w:pPr>
              <w:rPr>
                <w:i/>
                <w:iCs/>
                <w:color w:val="000000" w:themeColor="text1"/>
                <w:sz w:val="22"/>
                <w:szCs w:val="22"/>
              </w:rPr>
            </w:pPr>
            <w:r w:rsidRPr="004C5D1B">
              <w:rPr>
                <w:i/>
                <w:iCs/>
                <w:color w:val="000000" w:themeColor="text1"/>
                <w:sz w:val="22"/>
                <w:szCs w:val="22"/>
              </w:rPr>
              <w:t>48.</w:t>
            </w:r>
          </w:p>
        </w:tc>
        <w:tc>
          <w:tcPr>
            <w:tcW w:w="4965" w:type="dxa"/>
            <w:tcBorders>
              <w:top w:val="nil"/>
              <w:left w:val="single" w:sz="4" w:space="0" w:color="auto"/>
              <w:bottom w:val="single" w:sz="4" w:space="0" w:color="auto"/>
              <w:right w:val="single" w:sz="4" w:space="0" w:color="auto"/>
            </w:tcBorders>
            <w:shd w:val="clear" w:color="auto" w:fill="auto"/>
            <w:vAlign w:val="center"/>
          </w:tcPr>
          <w:p w14:paraId="2D5EA535" w14:textId="77777777" w:rsidR="00EC70B1" w:rsidRPr="004C5D1B" w:rsidRDefault="00EC70B1" w:rsidP="007B2D9A">
            <w:pPr>
              <w:rPr>
                <w:i/>
                <w:iCs/>
                <w:color w:val="000000" w:themeColor="text1"/>
                <w:sz w:val="22"/>
                <w:szCs w:val="22"/>
              </w:rPr>
            </w:pPr>
            <w:r w:rsidRPr="004C5D1B">
              <w:rPr>
                <w:i/>
                <w:iCs/>
                <w:color w:val="000000" w:themeColor="text1"/>
                <w:sz w:val="22"/>
                <w:szCs w:val="22"/>
              </w:rPr>
              <w:t>Stationary ultrasound unit with Doppler, 3 probes, Abdominal, Genecology, Pediatric, and B&amp;W printer</w:t>
            </w:r>
          </w:p>
        </w:tc>
        <w:tc>
          <w:tcPr>
            <w:tcW w:w="1455" w:type="dxa"/>
            <w:tcBorders>
              <w:top w:val="nil"/>
              <w:left w:val="single" w:sz="4" w:space="0" w:color="auto"/>
              <w:bottom w:val="single" w:sz="4" w:space="0" w:color="auto"/>
              <w:right w:val="single" w:sz="4" w:space="0" w:color="auto"/>
            </w:tcBorders>
            <w:shd w:val="clear" w:color="auto" w:fill="auto"/>
            <w:vAlign w:val="center"/>
          </w:tcPr>
          <w:p w14:paraId="22F4B547"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IMG-03</w:t>
            </w:r>
          </w:p>
        </w:tc>
        <w:tc>
          <w:tcPr>
            <w:tcW w:w="1455" w:type="dxa"/>
            <w:tcBorders>
              <w:top w:val="single" w:sz="4" w:space="0" w:color="auto"/>
              <w:left w:val="nil"/>
              <w:bottom w:val="single" w:sz="4" w:space="0" w:color="auto"/>
              <w:right w:val="nil"/>
            </w:tcBorders>
            <w:shd w:val="clear" w:color="auto" w:fill="auto"/>
            <w:vAlign w:val="bottom"/>
          </w:tcPr>
          <w:p w14:paraId="20DB2229"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3</w:t>
            </w:r>
          </w:p>
        </w:tc>
        <w:tc>
          <w:tcPr>
            <w:tcW w:w="1365" w:type="dxa"/>
            <w:tcBorders>
              <w:top w:val="single" w:sz="4" w:space="0" w:color="auto"/>
              <w:left w:val="single" w:sz="4" w:space="0" w:color="auto"/>
              <w:bottom w:val="single" w:sz="4" w:space="0" w:color="auto"/>
              <w:right w:val="single" w:sz="4" w:space="0" w:color="auto"/>
            </w:tcBorders>
          </w:tcPr>
          <w:p w14:paraId="11BA4FAC"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set</w:t>
            </w:r>
          </w:p>
        </w:tc>
      </w:tr>
      <w:tr w:rsidR="001D135B" w:rsidRPr="004C5D1B" w14:paraId="4F32BD22" w14:textId="77777777" w:rsidTr="00125378">
        <w:trPr>
          <w:cantSplit/>
          <w:trHeight w:val="428"/>
        </w:trPr>
        <w:tc>
          <w:tcPr>
            <w:tcW w:w="1221" w:type="dxa"/>
            <w:tcBorders>
              <w:top w:val="single" w:sz="4" w:space="0" w:color="auto"/>
              <w:left w:val="double" w:sz="4" w:space="0" w:color="auto"/>
              <w:bottom w:val="single" w:sz="4" w:space="0" w:color="auto"/>
              <w:right w:val="single" w:sz="4" w:space="0" w:color="auto"/>
            </w:tcBorders>
            <w:shd w:val="clear" w:color="auto" w:fill="auto"/>
          </w:tcPr>
          <w:p w14:paraId="15A2F7B7" w14:textId="77777777" w:rsidR="00EC70B1" w:rsidRPr="004C5D1B" w:rsidRDefault="00EC70B1" w:rsidP="007B2D9A">
            <w:pPr>
              <w:rPr>
                <w:i/>
                <w:iCs/>
                <w:color w:val="000000" w:themeColor="text1"/>
                <w:sz w:val="22"/>
                <w:szCs w:val="22"/>
              </w:rPr>
            </w:pPr>
            <w:r w:rsidRPr="004C5D1B">
              <w:rPr>
                <w:i/>
                <w:iCs/>
                <w:color w:val="000000" w:themeColor="text1"/>
                <w:sz w:val="22"/>
                <w:szCs w:val="22"/>
              </w:rPr>
              <w:t>49.</w:t>
            </w:r>
          </w:p>
        </w:tc>
        <w:tc>
          <w:tcPr>
            <w:tcW w:w="4965" w:type="dxa"/>
            <w:tcBorders>
              <w:top w:val="nil"/>
              <w:left w:val="single" w:sz="4" w:space="0" w:color="auto"/>
              <w:bottom w:val="single" w:sz="4" w:space="0" w:color="auto"/>
              <w:right w:val="single" w:sz="4" w:space="0" w:color="auto"/>
            </w:tcBorders>
            <w:shd w:val="clear" w:color="auto" w:fill="auto"/>
            <w:vAlign w:val="center"/>
          </w:tcPr>
          <w:p w14:paraId="2805EEBD" w14:textId="77777777" w:rsidR="00EC70B1" w:rsidRPr="004C5D1B" w:rsidRDefault="00EC70B1" w:rsidP="007B2D9A">
            <w:pPr>
              <w:rPr>
                <w:i/>
                <w:iCs/>
                <w:color w:val="000000" w:themeColor="text1"/>
                <w:sz w:val="22"/>
                <w:szCs w:val="22"/>
              </w:rPr>
            </w:pPr>
            <w:r w:rsidRPr="004C5D1B">
              <w:rPr>
                <w:i/>
                <w:iCs/>
                <w:color w:val="000000" w:themeColor="text1"/>
                <w:sz w:val="22"/>
                <w:szCs w:val="22"/>
              </w:rPr>
              <w:t>Fetal monitor (CTG- Cardiotocograph)</w:t>
            </w:r>
          </w:p>
        </w:tc>
        <w:tc>
          <w:tcPr>
            <w:tcW w:w="1455" w:type="dxa"/>
            <w:tcBorders>
              <w:top w:val="nil"/>
              <w:left w:val="single" w:sz="4" w:space="0" w:color="auto"/>
              <w:bottom w:val="single" w:sz="4" w:space="0" w:color="auto"/>
              <w:right w:val="single" w:sz="4" w:space="0" w:color="auto"/>
            </w:tcBorders>
            <w:shd w:val="clear" w:color="auto" w:fill="auto"/>
            <w:vAlign w:val="center"/>
          </w:tcPr>
          <w:p w14:paraId="06A4988A"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IMG-04</w:t>
            </w:r>
          </w:p>
        </w:tc>
        <w:tc>
          <w:tcPr>
            <w:tcW w:w="1455" w:type="dxa"/>
            <w:tcBorders>
              <w:top w:val="single" w:sz="4" w:space="0" w:color="auto"/>
              <w:left w:val="nil"/>
              <w:bottom w:val="single" w:sz="4" w:space="0" w:color="auto"/>
              <w:right w:val="nil"/>
            </w:tcBorders>
            <w:shd w:val="clear" w:color="auto" w:fill="auto"/>
            <w:vAlign w:val="bottom"/>
          </w:tcPr>
          <w:p w14:paraId="737C8B5F"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1</w:t>
            </w:r>
          </w:p>
        </w:tc>
        <w:tc>
          <w:tcPr>
            <w:tcW w:w="1365" w:type="dxa"/>
            <w:tcBorders>
              <w:top w:val="single" w:sz="4" w:space="0" w:color="auto"/>
              <w:left w:val="single" w:sz="4" w:space="0" w:color="auto"/>
              <w:bottom w:val="single" w:sz="4" w:space="0" w:color="auto"/>
              <w:right w:val="single" w:sz="4" w:space="0" w:color="auto"/>
            </w:tcBorders>
          </w:tcPr>
          <w:p w14:paraId="0BFB9FEB"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674C7218" w14:textId="77777777" w:rsidTr="00125378">
        <w:trPr>
          <w:cantSplit/>
          <w:trHeight w:val="428"/>
        </w:trPr>
        <w:tc>
          <w:tcPr>
            <w:tcW w:w="1221" w:type="dxa"/>
            <w:tcBorders>
              <w:top w:val="single" w:sz="4" w:space="0" w:color="auto"/>
              <w:left w:val="double" w:sz="4" w:space="0" w:color="auto"/>
              <w:bottom w:val="single" w:sz="4" w:space="0" w:color="auto"/>
              <w:right w:val="single" w:sz="4" w:space="0" w:color="auto"/>
            </w:tcBorders>
            <w:shd w:val="clear" w:color="auto" w:fill="auto"/>
          </w:tcPr>
          <w:p w14:paraId="688E951F" w14:textId="77777777" w:rsidR="00EC70B1" w:rsidRPr="004C5D1B" w:rsidRDefault="00EC70B1" w:rsidP="007B2D9A">
            <w:pPr>
              <w:rPr>
                <w:i/>
                <w:iCs/>
                <w:color w:val="000000" w:themeColor="text1"/>
                <w:sz w:val="22"/>
                <w:szCs w:val="22"/>
              </w:rPr>
            </w:pPr>
            <w:r w:rsidRPr="004C5D1B">
              <w:rPr>
                <w:i/>
                <w:iCs/>
                <w:color w:val="000000" w:themeColor="text1"/>
                <w:sz w:val="22"/>
                <w:szCs w:val="22"/>
              </w:rPr>
              <w:t>50.</w:t>
            </w:r>
          </w:p>
        </w:tc>
        <w:tc>
          <w:tcPr>
            <w:tcW w:w="4965" w:type="dxa"/>
            <w:tcBorders>
              <w:top w:val="nil"/>
              <w:left w:val="single" w:sz="4" w:space="0" w:color="auto"/>
              <w:bottom w:val="single" w:sz="4" w:space="0" w:color="auto"/>
              <w:right w:val="single" w:sz="4" w:space="0" w:color="auto"/>
            </w:tcBorders>
            <w:shd w:val="clear" w:color="auto" w:fill="auto"/>
            <w:vAlign w:val="center"/>
          </w:tcPr>
          <w:p w14:paraId="40FBA2F3" w14:textId="77777777" w:rsidR="00EC70B1" w:rsidRPr="004C5D1B" w:rsidRDefault="00EC70B1" w:rsidP="007B2D9A">
            <w:pPr>
              <w:rPr>
                <w:i/>
                <w:iCs/>
                <w:color w:val="000000" w:themeColor="text1"/>
                <w:sz w:val="22"/>
                <w:szCs w:val="22"/>
              </w:rPr>
            </w:pPr>
            <w:r w:rsidRPr="004C5D1B">
              <w:rPr>
                <w:i/>
                <w:iCs/>
                <w:color w:val="000000" w:themeColor="text1"/>
                <w:sz w:val="22"/>
                <w:szCs w:val="22"/>
              </w:rPr>
              <w:t>Patient monitor</w:t>
            </w:r>
          </w:p>
        </w:tc>
        <w:tc>
          <w:tcPr>
            <w:tcW w:w="1455" w:type="dxa"/>
            <w:tcBorders>
              <w:top w:val="nil"/>
              <w:left w:val="single" w:sz="4" w:space="0" w:color="auto"/>
              <w:bottom w:val="single" w:sz="4" w:space="0" w:color="auto"/>
              <w:right w:val="single" w:sz="4" w:space="0" w:color="auto"/>
            </w:tcBorders>
            <w:shd w:val="clear" w:color="auto" w:fill="auto"/>
            <w:vAlign w:val="center"/>
          </w:tcPr>
          <w:p w14:paraId="10A71235"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IMG-05</w:t>
            </w:r>
          </w:p>
        </w:tc>
        <w:tc>
          <w:tcPr>
            <w:tcW w:w="1455" w:type="dxa"/>
            <w:tcBorders>
              <w:top w:val="single" w:sz="4" w:space="0" w:color="auto"/>
              <w:left w:val="nil"/>
              <w:bottom w:val="single" w:sz="4" w:space="0" w:color="auto"/>
              <w:right w:val="nil"/>
            </w:tcBorders>
            <w:shd w:val="clear" w:color="auto" w:fill="auto"/>
            <w:vAlign w:val="bottom"/>
          </w:tcPr>
          <w:p w14:paraId="74722B21"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5</w:t>
            </w:r>
          </w:p>
        </w:tc>
        <w:tc>
          <w:tcPr>
            <w:tcW w:w="1365" w:type="dxa"/>
            <w:tcBorders>
              <w:top w:val="single" w:sz="4" w:space="0" w:color="auto"/>
              <w:left w:val="single" w:sz="4" w:space="0" w:color="auto"/>
              <w:bottom w:val="single" w:sz="4" w:space="0" w:color="auto"/>
              <w:right w:val="single" w:sz="4" w:space="0" w:color="auto"/>
            </w:tcBorders>
          </w:tcPr>
          <w:p w14:paraId="5AED93D0"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3B9C1423" w14:textId="77777777" w:rsidTr="00125378">
        <w:trPr>
          <w:cantSplit/>
          <w:trHeight w:val="428"/>
        </w:trPr>
        <w:tc>
          <w:tcPr>
            <w:tcW w:w="1221" w:type="dxa"/>
            <w:tcBorders>
              <w:top w:val="single" w:sz="4" w:space="0" w:color="auto"/>
              <w:left w:val="double" w:sz="4" w:space="0" w:color="auto"/>
              <w:bottom w:val="single" w:sz="4" w:space="0" w:color="auto"/>
              <w:right w:val="single" w:sz="4" w:space="0" w:color="auto"/>
            </w:tcBorders>
            <w:shd w:val="clear" w:color="auto" w:fill="auto"/>
          </w:tcPr>
          <w:p w14:paraId="7AC1F342" w14:textId="77777777" w:rsidR="00EC70B1" w:rsidRPr="004C5D1B" w:rsidRDefault="00EC70B1" w:rsidP="007B2D9A">
            <w:pPr>
              <w:rPr>
                <w:i/>
                <w:iCs/>
                <w:color w:val="000000" w:themeColor="text1"/>
                <w:sz w:val="22"/>
                <w:szCs w:val="22"/>
              </w:rPr>
            </w:pPr>
            <w:r w:rsidRPr="004C5D1B">
              <w:rPr>
                <w:i/>
                <w:iCs/>
                <w:color w:val="000000" w:themeColor="text1"/>
                <w:sz w:val="22"/>
                <w:szCs w:val="22"/>
              </w:rPr>
              <w:t>51.</w:t>
            </w:r>
          </w:p>
        </w:tc>
        <w:tc>
          <w:tcPr>
            <w:tcW w:w="4965" w:type="dxa"/>
            <w:tcBorders>
              <w:top w:val="nil"/>
              <w:left w:val="single" w:sz="4" w:space="0" w:color="auto"/>
              <w:bottom w:val="single" w:sz="4" w:space="0" w:color="auto"/>
              <w:right w:val="single" w:sz="4" w:space="0" w:color="auto"/>
            </w:tcBorders>
            <w:shd w:val="clear" w:color="auto" w:fill="auto"/>
            <w:vAlign w:val="center"/>
          </w:tcPr>
          <w:p w14:paraId="7D9E246F" w14:textId="77777777" w:rsidR="00EC70B1" w:rsidRPr="004C5D1B" w:rsidRDefault="00EC70B1" w:rsidP="007B2D9A">
            <w:pPr>
              <w:rPr>
                <w:i/>
                <w:iCs/>
                <w:color w:val="000000" w:themeColor="text1"/>
                <w:sz w:val="22"/>
                <w:szCs w:val="22"/>
              </w:rPr>
            </w:pPr>
            <w:r w:rsidRPr="004C5D1B">
              <w:rPr>
                <w:i/>
                <w:iCs/>
                <w:color w:val="000000" w:themeColor="text1"/>
                <w:sz w:val="22"/>
                <w:szCs w:val="22"/>
              </w:rPr>
              <w:t>Finger SPO2 monitor, neonatal</w:t>
            </w:r>
          </w:p>
        </w:tc>
        <w:tc>
          <w:tcPr>
            <w:tcW w:w="1455" w:type="dxa"/>
            <w:tcBorders>
              <w:top w:val="nil"/>
              <w:left w:val="single" w:sz="4" w:space="0" w:color="auto"/>
              <w:bottom w:val="single" w:sz="4" w:space="0" w:color="auto"/>
              <w:right w:val="single" w:sz="4" w:space="0" w:color="auto"/>
            </w:tcBorders>
            <w:shd w:val="clear" w:color="auto" w:fill="auto"/>
            <w:vAlign w:val="center"/>
          </w:tcPr>
          <w:p w14:paraId="36E8A119"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IMG-06</w:t>
            </w:r>
          </w:p>
        </w:tc>
        <w:tc>
          <w:tcPr>
            <w:tcW w:w="1455" w:type="dxa"/>
            <w:tcBorders>
              <w:top w:val="single" w:sz="4" w:space="0" w:color="auto"/>
              <w:left w:val="nil"/>
              <w:bottom w:val="single" w:sz="4" w:space="0" w:color="auto"/>
              <w:right w:val="nil"/>
            </w:tcBorders>
            <w:shd w:val="clear" w:color="auto" w:fill="auto"/>
            <w:vAlign w:val="bottom"/>
          </w:tcPr>
          <w:p w14:paraId="15790FC8"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3</w:t>
            </w:r>
          </w:p>
        </w:tc>
        <w:tc>
          <w:tcPr>
            <w:tcW w:w="1365" w:type="dxa"/>
            <w:tcBorders>
              <w:top w:val="single" w:sz="4" w:space="0" w:color="auto"/>
              <w:left w:val="single" w:sz="4" w:space="0" w:color="auto"/>
              <w:bottom w:val="single" w:sz="4" w:space="0" w:color="auto"/>
              <w:right w:val="single" w:sz="4" w:space="0" w:color="auto"/>
            </w:tcBorders>
          </w:tcPr>
          <w:p w14:paraId="605F1B02"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024762A2" w14:textId="77777777" w:rsidTr="00125378">
        <w:trPr>
          <w:cantSplit/>
          <w:trHeight w:val="428"/>
        </w:trPr>
        <w:tc>
          <w:tcPr>
            <w:tcW w:w="1221" w:type="dxa"/>
            <w:tcBorders>
              <w:top w:val="single" w:sz="4" w:space="0" w:color="auto"/>
              <w:left w:val="double" w:sz="4" w:space="0" w:color="auto"/>
              <w:bottom w:val="single" w:sz="4" w:space="0" w:color="auto"/>
              <w:right w:val="single" w:sz="4" w:space="0" w:color="auto"/>
            </w:tcBorders>
            <w:shd w:val="clear" w:color="auto" w:fill="auto"/>
          </w:tcPr>
          <w:p w14:paraId="6DBD5895" w14:textId="77777777" w:rsidR="00EC70B1" w:rsidRPr="004C5D1B" w:rsidRDefault="00EC70B1" w:rsidP="007B2D9A">
            <w:pPr>
              <w:rPr>
                <w:i/>
                <w:iCs/>
                <w:color w:val="000000" w:themeColor="text1"/>
                <w:sz w:val="22"/>
                <w:szCs w:val="22"/>
              </w:rPr>
            </w:pPr>
            <w:r w:rsidRPr="004C5D1B">
              <w:rPr>
                <w:i/>
                <w:iCs/>
                <w:color w:val="000000" w:themeColor="text1"/>
                <w:sz w:val="22"/>
                <w:szCs w:val="22"/>
              </w:rPr>
              <w:t>52.</w:t>
            </w:r>
          </w:p>
        </w:tc>
        <w:tc>
          <w:tcPr>
            <w:tcW w:w="4965" w:type="dxa"/>
            <w:tcBorders>
              <w:top w:val="nil"/>
              <w:left w:val="single" w:sz="4" w:space="0" w:color="auto"/>
              <w:bottom w:val="single" w:sz="4" w:space="0" w:color="auto"/>
              <w:right w:val="single" w:sz="4" w:space="0" w:color="auto"/>
            </w:tcBorders>
            <w:shd w:val="clear" w:color="auto" w:fill="auto"/>
            <w:vAlign w:val="center"/>
          </w:tcPr>
          <w:p w14:paraId="13FC2C1D" w14:textId="77777777" w:rsidR="00EC70B1" w:rsidRPr="004C5D1B" w:rsidRDefault="00EC70B1" w:rsidP="007B2D9A">
            <w:pPr>
              <w:rPr>
                <w:i/>
                <w:iCs/>
                <w:color w:val="000000" w:themeColor="text1"/>
                <w:sz w:val="22"/>
                <w:szCs w:val="22"/>
              </w:rPr>
            </w:pPr>
            <w:r w:rsidRPr="004C5D1B">
              <w:rPr>
                <w:i/>
                <w:iCs/>
                <w:color w:val="000000" w:themeColor="text1"/>
                <w:sz w:val="22"/>
                <w:szCs w:val="22"/>
              </w:rPr>
              <w:t>ECG machine 6 channels</w:t>
            </w:r>
          </w:p>
        </w:tc>
        <w:tc>
          <w:tcPr>
            <w:tcW w:w="1455" w:type="dxa"/>
            <w:tcBorders>
              <w:top w:val="nil"/>
              <w:left w:val="single" w:sz="4" w:space="0" w:color="auto"/>
              <w:bottom w:val="single" w:sz="4" w:space="0" w:color="auto"/>
              <w:right w:val="single" w:sz="4" w:space="0" w:color="auto"/>
            </w:tcBorders>
            <w:shd w:val="clear" w:color="auto" w:fill="auto"/>
            <w:vAlign w:val="center"/>
          </w:tcPr>
          <w:p w14:paraId="4C35223C"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IMG-07</w:t>
            </w:r>
          </w:p>
        </w:tc>
        <w:tc>
          <w:tcPr>
            <w:tcW w:w="1455" w:type="dxa"/>
            <w:tcBorders>
              <w:top w:val="single" w:sz="4" w:space="0" w:color="auto"/>
              <w:left w:val="nil"/>
              <w:bottom w:val="single" w:sz="4" w:space="0" w:color="auto"/>
              <w:right w:val="nil"/>
            </w:tcBorders>
            <w:shd w:val="clear" w:color="auto" w:fill="auto"/>
            <w:vAlign w:val="bottom"/>
          </w:tcPr>
          <w:p w14:paraId="2D6F3F80"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3</w:t>
            </w:r>
          </w:p>
        </w:tc>
        <w:tc>
          <w:tcPr>
            <w:tcW w:w="1365" w:type="dxa"/>
            <w:tcBorders>
              <w:top w:val="single" w:sz="4" w:space="0" w:color="auto"/>
              <w:left w:val="single" w:sz="4" w:space="0" w:color="auto"/>
              <w:bottom w:val="single" w:sz="4" w:space="0" w:color="auto"/>
              <w:right w:val="single" w:sz="4" w:space="0" w:color="auto"/>
            </w:tcBorders>
          </w:tcPr>
          <w:p w14:paraId="1FE3D3F7"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10C238C5" w14:textId="77777777" w:rsidTr="00125378">
        <w:trPr>
          <w:cantSplit/>
          <w:trHeight w:val="143"/>
        </w:trPr>
        <w:tc>
          <w:tcPr>
            <w:tcW w:w="1221" w:type="dxa"/>
            <w:tcBorders>
              <w:top w:val="single" w:sz="4" w:space="0" w:color="auto"/>
              <w:left w:val="double" w:sz="4" w:space="0" w:color="auto"/>
              <w:bottom w:val="single" w:sz="4" w:space="0" w:color="auto"/>
              <w:right w:val="single" w:sz="4" w:space="0" w:color="auto"/>
            </w:tcBorders>
            <w:shd w:val="clear" w:color="auto" w:fill="auto"/>
          </w:tcPr>
          <w:p w14:paraId="079F814D" w14:textId="77777777" w:rsidR="00EC70B1" w:rsidRPr="004C5D1B" w:rsidRDefault="00EC70B1" w:rsidP="007B2D9A">
            <w:pPr>
              <w:rPr>
                <w:i/>
                <w:iCs/>
                <w:color w:val="000000" w:themeColor="text1"/>
                <w:sz w:val="22"/>
                <w:szCs w:val="22"/>
              </w:rPr>
            </w:pPr>
            <w:r w:rsidRPr="004C5D1B">
              <w:rPr>
                <w:i/>
                <w:iCs/>
                <w:color w:val="000000" w:themeColor="text1"/>
                <w:sz w:val="22"/>
                <w:szCs w:val="22"/>
              </w:rPr>
              <w:t>53.</w:t>
            </w:r>
          </w:p>
        </w:tc>
        <w:tc>
          <w:tcPr>
            <w:tcW w:w="4965" w:type="dxa"/>
            <w:tcBorders>
              <w:top w:val="single" w:sz="4" w:space="0" w:color="auto"/>
              <w:left w:val="single" w:sz="4" w:space="0" w:color="auto"/>
              <w:bottom w:val="single" w:sz="4" w:space="0" w:color="auto"/>
              <w:right w:val="single" w:sz="4" w:space="0" w:color="auto"/>
            </w:tcBorders>
            <w:shd w:val="clear" w:color="auto" w:fill="auto"/>
          </w:tcPr>
          <w:p w14:paraId="0D300D0B" w14:textId="77777777" w:rsidR="00EC70B1" w:rsidRPr="004C5D1B" w:rsidRDefault="00EC70B1" w:rsidP="007B2D9A">
            <w:pPr>
              <w:rPr>
                <w:i/>
                <w:iCs/>
                <w:color w:val="000000" w:themeColor="text1"/>
                <w:sz w:val="22"/>
                <w:szCs w:val="22"/>
              </w:rPr>
            </w:pPr>
            <w:r w:rsidRPr="004C5D1B">
              <w:rPr>
                <w:i/>
                <w:iCs/>
                <w:color w:val="000000" w:themeColor="text1"/>
                <w:sz w:val="22"/>
                <w:szCs w:val="22"/>
              </w:rPr>
              <w:t>Cystoscope</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07710D99"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IMG-08</w:t>
            </w:r>
          </w:p>
        </w:tc>
        <w:tc>
          <w:tcPr>
            <w:tcW w:w="1455" w:type="dxa"/>
            <w:tcBorders>
              <w:top w:val="single" w:sz="4" w:space="0" w:color="auto"/>
              <w:left w:val="single" w:sz="4" w:space="0" w:color="auto"/>
              <w:bottom w:val="single" w:sz="4" w:space="0" w:color="auto"/>
              <w:right w:val="single" w:sz="4" w:space="0" w:color="auto"/>
            </w:tcBorders>
          </w:tcPr>
          <w:p w14:paraId="17234A0E"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1</w:t>
            </w:r>
          </w:p>
        </w:tc>
        <w:tc>
          <w:tcPr>
            <w:tcW w:w="1365" w:type="dxa"/>
            <w:tcBorders>
              <w:top w:val="single" w:sz="4" w:space="0" w:color="auto"/>
              <w:left w:val="single" w:sz="4" w:space="0" w:color="auto"/>
              <w:bottom w:val="single" w:sz="4" w:space="0" w:color="auto"/>
              <w:right w:val="single" w:sz="4" w:space="0" w:color="auto"/>
            </w:tcBorders>
          </w:tcPr>
          <w:p w14:paraId="3FDCB2C0"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6E8A86C4" w14:textId="77777777" w:rsidTr="00125378">
        <w:trPr>
          <w:cantSplit/>
          <w:trHeight w:val="323"/>
        </w:trPr>
        <w:tc>
          <w:tcPr>
            <w:tcW w:w="1221" w:type="dxa"/>
            <w:tcBorders>
              <w:top w:val="single" w:sz="4" w:space="0" w:color="auto"/>
              <w:left w:val="double" w:sz="4" w:space="0" w:color="auto"/>
              <w:bottom w:val="single" w:sz="4" w:space="0" w:color="auto"/>
              <w:right w:val="single" w:sz="4" w:space="0" w:color="auto"/>
            </w:tcBorders>
            <w:shd w:val="clear" w:color="auto" w:fill="auto"/>
          </w:tcPr>
          <w:p w14:paraId="0608A49A" w14:textId="77777777" w:rsidR="00EC70B1" w:rsidRPr="004C5D1B" w:rsidRDefault="00EC70B1" w:rsidP="007B2D9A">
            <w:pPr>
              <w:rPr>
                <w:i/>
                <w:iCs/>
                <w:color w:val="000000" w:themeColor="text1"/>
                <w:sz w:val="22"/>
                <w:szCs w:val="22"/>
              </w:rPr>
            </w:pPr>
            <w:r w:rsidRPr="004C5D1B">
              <w:rPr>
                <w:i/>
                <w:iCs/>
                <w:color w:val="000000" w:themeColor="text1"/>
                <w:sz w:val="22"/>
                <w:szCs w:val="22"/>
              </w:rPr>
              <w:t>54.</w:t>
            </w:r>
          </w:p>
        </w:tc>
        <w:tc>
          <w:tcPr>
            <w:tcW w:w="4965" w:type="dxa"/>
            <w:tcBorders>
              <w:top w:val="single" w:sz="4" w:space="0" w:color="auto"/>
              <w:left w:val="single" w:sz="4" w:space="0" w:color="auto"/>
              <w:bottom w:val="single" w:sz="4" w:space="0" w:color="auto"/>
              <w:right w:val="single" w:sz="4" w:space="0" w:color="auto"/>
            </w:tcBorders>
            <w:shd w:val="clear" w:color="000000" w:fill="FFFFFF"/>
            <w:vAlign w:val="bottom"/>
          </w:tcPr>
          <w:p w14:paraId="149F62EB" w14:textId="77777777" w:rsidR="00EC70B1" w:rsidRPr="004C5D1B" w:rsidRDefault="00EC70B1" w:rsidP="007B2D9A">
            <w:pPr>
              <w:rPr>
                <w:i/>
                <w:iCs/>
                <w:color w:val="000000" w:themeColor="text1"/>
                <w:sz w:val="22"/>
                <w:szCs w:val="22"/>
              </w:rPr>
            </w:pPr>
            <w:r w:rsidRPr="004C5D1B">
              <w:rPr>
                <w:i/>
                <w:iCs/>
                <w:color w:val="000000" w:themeColor="text1"/>
                <w:sz w:val="22"/>
                <w:szCs w:val="22"/>
              </w:rPr>
              <w:t>Colonoscope</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41A282F9"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IMG-09</w:t>
            </w:r>
          </w:p>
        </w:tc>
        <w:tc>
          <w:tcPr>
            <w:tcW w:w="1455" w:type="dxa"/>
            <w:tcBorders>
              <w:top w:val="single" w:sz="4" w:space="0" w:color="auto"/>
              <w:left w:val="single" w:sz="4" w:space="0" w:color="auto"/>
              <w:bottom w:val="single" w:sz="4" w:space="0" w:color="auto"/>
              <w:right w:val="single" w:sz="4" w:space="0" w:color="auto"/>
            </w:tcBorders>
          </w:tcPr>
          <w:p w14:paraId="12876DBD"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1</w:t>
            </w:r>
          </w:p>
        </w:tc>
        <w:tc>
          <w:tcPr>
            <w:tcW w:w="1365" w:type="dxa"/>
            <w:tcBorders>
              <w:top w:val="single" w:sz="4" w:space="0" w:color="auto"/>
              <w:left w:val="single" w:sz="4" w:space="0" w:color="auto"/>
              <w:bottom w:val="single" w:sz="4" w:space="0" w:color="auto"/>
              <w:right w:val="single" w:sz="4" w:space="0" w:color="auto"/>
            </w:tcBorders>
          </w:tcPr>
          <w:p w14:paraId="7089B8FC"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31000CE5" w14:textId="77777777" w:rsidTr="00125378">
        <w:trPr>
          <w:cantSplit/>
          <w:trHeight w:val="332"/>
        </w:trPr>
        <w:tc>
          <w:tcPr>
            <w:tcW w:w="1221" w:type="dxa"/>
            <w:tcBorders>
              <w:top w:val="single" w:sz="4" w:space="0" w:color="auto"/>
              <w:left w:val="double" w:sz="4" w:space="0" w:color="auto"/>
              <w:bottom w:val="single" w:sz="4" w:space="0" w:color="auto"/>
              <w:right w:val="single" w:sz="4" w:space="0" w:color="auto"/>
            </w:tcBorders>
            <w:shd w:val="clear" w:color="auto" w:fill="auto"/>
          </w:tcPr>
          <w:p w14:paraId="53610AB5" w14:textId="77777777" w:rsidR="00EC70B1" w:rsidRPr="004C5D1B" w:rsidRDefault="00EC70B1" w:rsidP="007B2D9A">
            <w:pPr>
              <w:rPr>
                <w:i/>
                <w:iCs/>
                <w:color w:val="000000" w:themeColor="text1"/>
                <w:sz w:val="22"/>
                <w:szCs w:val="22"/>
              </w:rPr>
            </w:pPr>
            <w:r w:rsidRPr="004C5D1B">
              <w:rPr>
                <w:i/>
                <w:iCs/>
                <w:color w:val="000000" w:themeColor="text1"/>
                <w:sz w:val="22"/>
                <w:szCs w:val="22"/>
              </w:rPr>
              <w:t>55.</w:t>
            </w:r>
          </w:p>
        </w:tc>
        <w:tc>
          <w:tcPr>
            <w:tcW w:w="4965" w:type="dxa"/>
            <w:tcBorders>
              <w:top w:val="nil"/>
              <w:left w:val="single" w:sz="4" w:space="0" w:color="auto"/>
              <w:bottom w:val="single" w:sz="4" w:space="0" w:color="auto"/>
              <w:right w:val="single" w:sz="4" w:space="0" w:color="auto"/>
            </w:tcBorders>
            <w:shd w:val="clear" w:color="000000" w:fill="FFFFFF"/>
            <w:vAlign w:val="bottom"/>
          </w:tcPr>
          <w:p w14:paraId="4CE4A52F" w14:textId="77777777" w:rsidR="00EC70B1" w:rsidRPr="004C5D1B" w:rsidRDefault="00EC70B1" w:rsidP="007B2D9A">
            <w:pPr>
              <w:rPr>
                <w:i/>
                <w:iCs/>
                <w:color w:val="000000" w:themeColor="text1"/>
                <w:sz w:val="22"/>
                <w:szCs w:val="22"/>
              </w:rPr>
            </w:pPr>
            <w:r w:rsidRPr="004C5D1B">
              <w:rPr>
                <w:i/>
                <w:iCs/>
                <w:color w:val="000000" w:themeColor="text1"/>
                <w:sz w:val="22"/>
                <w:szCs w:val="22"/>
              </w:rPr>
              <w:t xml:space="preserve">Ureteroscope </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7AA1D755"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IMG-10</w:t>
            </w:r>
          </w:p>
        </w:tc>
        <w:tc>
          <w:tcPr>
            <w:tcW w:w="1455" w:type="dxa"/>
            <w:tcBorders>
              <w:top w:val="single" w:sz="4" w:space="0" w:color="auto"/>
              <w:left w:val="single" w:sz="4" w:space="0" w:color="auto"/>
              <w:bottom w:val="single" w:sz="4" w:space="0" w:color="auto"/>
              <w:right w:val="single" w:sz="4" w:space="0" w:color="auto"/>
            </w:tcBorders>
          </w:tcPr>
          <w:p w14:paraId="2DCEE139"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1</w:t>
            </w:r>
          </w:p>
        </w:tc>
        <w:tc>
          <w:tcPr>
            <w:tcW w:w="1365" w:type="dxa"/>
            <w:tcBorders>
              <w:top w:val="single" w:sz="4" w:space="0" w:color="auto"/>
              <w:left w:val="single" w:sz="4" w:space="0" w:color="auto"/>
              <w:bottom w:val="single" w:sz="4" w:space="0" w:color="auto"/>
              <w:right w:val="single" w:sz="4" w:space="0" w:color="auto"/>
            </w:tcBorders>
          </w:tcPr>
          <w:p w14:paraId="74A31F98"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435AFBC8" w14:textId="77777777" w:rsidTr="00125378">
        <w:trPr>
          <w:cantSplit/>
          <w:trHeight w:val="188"/>
        </w:trPr>
        <w:tc>
          <w:tcPr>
            <w:tcW w:w="1221" w:type="dxa"/>
            <w:tcBorders>
              <w:top w:val="single" w:sz="4" w:space="0" w:color="auto"/>
              <w:left w:val="double" w:sz="4" w:space="0" w:color="auto"/>
              <w:bottom w:val="single" w:sz="4" w:space="0" w:color="auto"/>
              <w:right w:val="single" w:sz="4" w:space="0" w:color="auto"/>
            </w:tcBorders>
            <w:shd w:val="clear" w:color="auto" w:fill="auto"/>
          </w:tcPr>
          <w:p w14:paraId="69FB7EA3" w14:textId="77777777" w:rsidR="00EC70B1" w:rsidRPr="004C5D1B" w:rsidRDefault="00EC70B1" w:rsidP="007B2D9A">
            <w:pPr>
              <w:rPr>
                <w:i/>
                <w:iCs/>
                <w:color w:val="000000" w:themeColor="text1"/>
                <w:sz w:val="22"/>
                <w:szCs w:val="22"/>
              </w:rPr>
            </w:pPr>
            <w:r w:rsidRPr="004C5D1B">
              <w:rPr>
                <w:i/>
                <w:iCs/>
                <w:color w:val="000000" w:themeColor="text1"/>
                <w:sz w:val="22"/>
                <w:szCs w:val="22"/>
              </w:rPr>
              <w:lastRenderedPageBreak/>
              <w:t>56.</w:t>
            </w:r>
          </w:p>
        </w:tc>
        <w:tc>
          <w:tcPr>
            <w:tcW w:w="4965" w:type="dxa"/>
            <w:tcBorders>
              <w:top w:val="nil"/>
              <w:left w:val="single" w:sz="4" w:space="0" w:color="auto"/>
              <w:bottom w:val="single" w:sz="4" w:space="0" w:color="auto"/>
              <w:right w:val="single" w:sz="4" w:space="0" w:color="auto"/>
            </w:tcBorders>
            <w:shd w:val="clear" w:color="000000" w:fill="FFFFFF"/>
            <w:vAlign w:val="bottom"/>
          </w:tcPr>
          <w:p w14:paraId="70361E0F" w14:textId="77777777" w:rsidR="00EC70B1" w:rsidRPr="004C5D1B" w:rsidRDefault="00EC70B1" w:rsidP="007B2D9A">
            <w:pPr>
              <w:rPr>
                <w:i/>
                <w:iCs/>
                <w:color w:val="000000" w:themeColor="text1"/>
                <w:sz w:val="22"/>
                <w:szCs w:val="22"/>
              </w:rPr>
            </w:pPr>
            <w:r w:rsidRPr="004C5D1B">
              <w:rPr>
                <w:i/>
                <w:iCs/>
                <w:color w:val="000000" w:themeColor="text1"/>
                <w:sz w:val="22"/>
                <w:szCs w:val="22"/>
              </w:rPr>
              <w:t>Colposcope</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672C2666"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IMG-11</w:t>
            </w:r>
          </w:p>
        </w:tc>
        <w:tc>
          <w:tcPr>
            <w:tcW w:w="1455" w:type="dxa"/>
            <w:tcBorders>
              <w:top w:val="single" w:sz="4" w:space="0" w:color="auto"/>
              <w:left w:val="single" w:sz="4" w:space="0" w:color="auto"/>
              <w:bottom w:val="single" w:sz="4" w:space="0" w:color="auto"/>
              <w:right w:val="single" w:sz="4" w:space="0" w:color="auto"/>
            </w:tcBorders>
          </w:tcPr>
          <w:p w14:paraId="23CA0820"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1</w:t>
            </w:r>
          </w:p>
        </w:tc>
        <w:tc>
          <w:tcPr>
            <w:tcW w:w="1365" w:type="dxa"/>
            <w:tcBorders>
              <w:top w:val="single" w:sz="4" w:space="0" w:color="auto"/>
              <w:left w:val="single" w:sz="4" w:space="0" w:color="auto"/>
              <w:bottom w:val="single" w:sz="4" w:space="0" w:color="auto"/>
              <w:right w:val="single" w:sz="4" w:space="0" w:color="auto"/>
            </w:tcBorders>
          </w:tcPr>
          <w:p w14:paraId="18A66AC6"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5ADC4E7B" w14:textId="77777777" w:rsidTr="00125378">
        <w:trPr>
          <w:cantSplit/>
          <w:trHeight w:val="188"/>
        </w:trPr>
        <w:tc>
          <w:tcPr>
            <w:tcW w:w="1221" w:type="dxa"/>
            <w:tcBorders>
              <w:top w:val="single" w:sz="4" w:space="0" w:color="auto"/>
              <w:left w:val="double" w:sz="4" w:space="0" w:color="auto"/>
              <w:bottom w:val="single" w:sz="4" w:space="0" w:color="auto"/>
              <w:right w:val="single" w:sz="4" w:space="0" w:color="auto"/>
            </w:tcBorders>
            <w:shd w:val="clear" w:color="auto" w:fill="F2F2F2" w:themeFill="background1" w:themeFillShade="F2"/>
          </w:tcPr>
          <w:p w14:paraId="7D87479B" w14:textId="77777777" w:rsidR="00EC70B1" w:rsidRPr="004C5D1B" w:rsidRDefault="00EC70B1" w:rsidP="007B2D9A">
            <w:pPr>
              <w:rPr>
                <w:color w:val="000000" w:themeColor="text1"/>
                <w:sz w:val="22"/>
                <w:szCs w:val="22"/>
              </w:rPr>
            </w:pPr>
          </w:p>
        </w:tc>
        <w:tc>
          <w:tcPr>
            <w:tcW w:w="49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D31373" w14:textId="77777777" w:rsidR="00EC70B1" w:rsidRPr="004C5D1B" w:rsidRDefault="00EC70B1" w:rsidP="007B2D9A">
            <w:pPr>
              <w:rPr>
                <w:color w:val="000000" w:themeColor="text1"/>
                <w:sz w:val="22"/>
                <w:szCs w:val="22"/>
              </w:rPr>
            </w:pPr>
            <w:r w:rsidRPr="004C5D1B">
              <w:rPr>
                <w:b/>
                <w:bCs/>
                <w:color w:val="000000" w:themeColor="text1"/>
                <w:sz w:val="22"/>
                <w:szCs w:val="22"/>
              </w:rPr>
              <w:t>LOT 5</w:t>
            </w:r>
          </w:p>
        </w:tc>
        <w:tc>
          <w:tcPr>
            <w:tcW w:w="1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9DEC48" w14:textId="77777777" w:rsidR="00EC70B1" w:rsidRPr="004C5D1B" w:rsidRDefault="00EC70B1" w:rsidP="007B2D9A">
            <w:pPr>
              <w:rPr>
                <w:color w:val="000000" w:themeColor="text1"/>
                <w:sz w:val="22"/>
                <w:szCs w:val="22"/>
              </w:rPr>
            </w:pPr>
          </w:p>
        </w:tc>
        <w:tc>
          <w:tcPr>
            <w:tcW w:w="1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7E6743" w14:textId="77777777" w:rsidR="00EC70B1" w:rsidRPr="004C5D1B" w:rsidRDefault="00EC70B1" w:rsidP="007B2D9A">
            <w:pPr>
              <w:rPr>
                <w:color w:val="000000" w:themeColor="text1"/>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4C5EC4" w14:textId="77777777" w:rsidR="00EC70B1" w:rsidRPr="004C5D1B" w:rsidRDefault="00EC70B1" w:rsidP="007B2D9A">
            <w:pPr>
              <w:rPr>
                <w:color w:val="000000" w:themeColor="text1"/>
                <w:sz w:val="22"/>
                <w:szCs w:val="22"/>
              </w:rPr>
            </w:pPr>
          </w:p>
        </w:tc>
      </w:tr>
      <w:tr w:rsidR="001D135B" w:rsidRPr="004C5D1B" w14:paraId="7C5E5E2E" w14:textId="77777777" w:rsidTr="00125378">
        <w:trPr>
          <w:cantSplit/>
          <w:trHeight w:val="305"/>
        </w:trPr>
        <w:tc>
          <w:tcPr>
            <w:tcW w:w="1221" w:type="dxa"/>
            <w:tcBorders>
              <w:top w:val="single" w:sz="4" w:space="0" w:color="auto"/>
              <w:left w:val="double" w:sz="4" w:space="0" w:color="auto"/>
              <w:bottom w:val="single" w:sz="4" w:space="0" w:color="auto"/>
              <w:right w:val="single" w:sz="4" w:space="0" w:color="auto"/>
            </w:tcBorders>
          </w:tcPr>
          <w:p w14:paraId="50BBB740"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57.</w:t>
            </w:r>
          </w:p>
        </w:tc>
        <w:tc>
          <w:tcPr>
            <w:tcW w:w="4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1E1AC" w14:textId="77777777" w:rsidR="00EC70B1" w:rsidRPr="004C5D1B" w:rsidRDefault="00EC70B1" w:rsidP="007B2D9A">
            <w:pPr>
              <w:rPr>
                <w:i/>
                <w:iCs/>
                <w:color w:val="000000" w:themeColor="text1"/>
                <w:sz w:val="22"/>
                <w:szCs w:val="22"/>
              </w:rPr>
            </w:pPr>
            <w:r w:rsidRPr="004C5D1B">
              <w:rPr>
                <w:i/>
                <w:iCs/>
                <w:color w:val="000000" w:themeColor="text1"/>
                <w:sz w:val="22"/>
                <w:szCs w:val="22"/>
              </w:rPr>
              <w:t>Anesthesia machine</w:t>
            </w: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B7201"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RSP-01</w:t>
            </w:r>
          </w:p>
        </w:tc>
        <w:tc>
          <w:tcPr>
            <w:tcW w:w="1455" w:type="dxa"/>
            <w:tcBorders>
              <w:top w:val="single" w:sz="4" w:space="0" w:color="auto"/>
              <w:left w:val="nil"/>
              <w:bottom w:val="single" w:sz="4" w:space="0" w:color="auto"/>
              <w:right w:val="nil"/>
            </w:tcBorders>
            <w:shd w:val="clear" w:color="auto" w:fill="auto"/>
            <w:vAlign w:val="bottom"/>
          </w:tcPr>
          <w:p w14:paraId="2E816722"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3</w:t>
            </w:r>
          </w:p>
        </w:tc>
        <w:tc>
          <w:tcPr>
            <w:tcW w:w="1365" w:type="dxa"/>
            <w:tcBorders>
              <w:top w:val="single" w:sz="4" w:space="0" w:color="auto"/>
              <w:left w:val="single" w:sz="4" w:space="0" w:color="auto"/>
              <w:bottom w:val="single" w:sz="4" w:space="0" w:color="auto"/>
              <w:right w:val="single" w:sz="4" w:space="0" w:color="auto"/>
            </w:tcBorders>
          </w:tcPr>
          <w:p w14:paraId="355E43DE"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36DE78C9" w14:textId="77777777" w:rsidTr="00125378">
        <w:trPr>
          <w:cantSplit/>
          <w:trHeight w:val="260"/>
        </w:trPr>
        <w:tc>
          <w:tcPr>
            <w:tcW w:w="1221" w:type="dxa"/>
            <w:tcBorders>
              <w:top w:val="single" w:sz="4" w:space="0" w:color="auto"/>
              <w:left w:val="double" w:sz="4" w:space="0" w:color="auto"/>
              <w:bottom w:val="single" w:sz="4" w:space="0" w:color="auto"/>
              <w:right w:val="single" w:sz="4" w:space="0" w:color="auto"/>
            </w:tcBorders>
          </w:tcPr>
          <w:p w14:paraId="4B50164D"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58.</w:t>
            </w:r>
          </w:p>
        </w:tc>
        <w:tc>
          <w:tcPr>
            <w:tcW w:w="4965" w:type="dxa"/>
            <w:tcBorders>
              <w:top w:val="nil"/>
              <w:left w:val="single" w:sz="4" w:space="0" w:color="auto"/>
              <w:bottom w:val="single" w:sz="4" w:space="0" w:color="auto"/>
              <w:right w:val="single" w:sz="4" w:space="0" w:color="auto"/>
            </w:tcBorders>
            <w:shd w:val="clear" w:color="auto" w:fill="FFFFFF" w:themeFill="background1"/>
            <w:vAlign w:val="center"/>
          </w:tcPr>
          <w:p w14:paraId="5A747119" w14:textId="77777777" w:rsidR="00EC70B1" w:rsidRPr="004C5D1B" w:rsidRDefault="00EC70B1" w:rsidP="007B2D9A">
            <w:pPr>
              <w:rPr>
                <w:i/>
                <w:iCs/>
                <w:color w:val="000000" w:themeColor="text1"/>
                <w:sz w:val="22"/>
                <w:szCs w:val="22"/>
              </w:rPr>
            </w:pPr>
            <w:r w:rsidRPr="004C5D1B">
              <w:rPr>
                <w:i/>
                <w:iCs/>
                <w:color w:val="000000" w:themeColor="text1"/>
                <w:sz w:val="22"/>
                <w:szCs w:val="22"/>
              </w:rPr>
              <w:t>CPAP system</w:t>
            </w:r>
          </w:p>
        </w:tc>
        <w:tc>
          <w:tcPr>
            <w:tcW w:w="1455" w:type="dxa"/>
            <w:tcBorders>
              <w:top w:val="nil"/>
              <w:left w:val="single" w:sz="4" w:space="0" w:color="auto"/>
              <w:bottom w:val="single" w:sz="4" w:space="0" w:color="auto"/>
              <w:right w:val="single" w:sz="4" w:space="0" w:color="auto"/>
            </w:tcBorders>
            <w:shd w:val="clear" w:color="auto" w:fill="FFFFFF" w:themeFill="background1"/>
            <w:vAlign w:val="center"/>
          </w:tcPr>
          <w:p w14:paraId="40239FDA"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RSP-02</w:t>
            </w:r>
          </w:p>
        </w:tc>
        <w:tc>
          <w:tcPr>
            <w:tcW w:w="1455" w:type="dxa"/>
            <w:tcBorders>
              <w:top w:val="single" w:sz="4" w:space="0" w:color="auto"/>
              <w:left w:val="nil"/>
              <w:bottom w:val="single" w:sz="4" w:space="0" w:color="auto"/>
              <w:right w:val="nil"/>
            </w:tcBorders>
            <w:shd w:val="clear" w:color="auto" w:fill="auto"/>
            <w:vAlign w:val="bottom"/>
          </w:tcPr>
          <w:p w14:paraId="31B84AE2"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5</w:t>
            </w:r>
          </w:p>
        </w:tc>
        <w:tc>
          <w:tcPr>
            <w:tcW w:w="1365" w:type="dxa"/>
            <w:tcBorders>
              <w:top w:val="single" w:sz="4" w:space="0" w:color="auto"/>
              <w:left w:val="single" w:sz="4" w:space="0" w:color="auto"/>
              <w:bottom w:val="single" w:sz="4" w:space="0" w:color="auto"/>
              <w:right w:val="single" w:sz="4" w:space="0" w:color="auto"/>
            </w:tcBorders>
          </w:tcPr>
          <w:p w14:paraId="061D8E08"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6FA2C666" w14:textId="77777777" w:rsidTr="00125378">
        <w:trPr>
          <w:cantSplit/>
          <w:trHeight w:val="260"/>
        </w:trPr>
        <w:tc>
          <w:tcPr>
            <w:tcW w:w="1221" w:type="dxa"/>
            <w:tcBorders>
              <w:top w:val="single" w:sz="4" w:space="0" w:color="auto"/>
              <w:left w:val="double" w:sz="4" w:space="0" w:color="auto"/>
              <w:bottom w:val="single" w:sz="4" w:space="0" w:color="auto"/>
              <w:right w:val="single" w:sz="4" w:space="0" w:color="auto"/>
            </w:tcBorders>
          </w:tcPr>
          <w:p w14:paraId="0FCC937C"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59.</w:t>
            </w:r>
          </w:p>
        </w:tc>
        <w:tc>
          <w:tcPr>
            <w:tcW w:w="4965" w:type="dxa"/>
            <w:tcBorders>
              <w:top w:val="nil"/>
              <w:left w:val="single" w:sz="4" w:space="0" w:color="auto"/>
              <w:bottom w:val="single" w:sz="4" w:space="0" w:color="auto"/>
              <w:right w:val="single" w:sz="4" w:space="0" w:color="auto"/>
            </w:tcBorders>
            <w:shd w:val="clear" w:color="auto" w:fill="FFFFFF" w:themeFill="background1"/>
            <w:vAlign w:val="center"/>
          </w:tcPr>
          <w:p w14:paraId="3642B511" w14:textId="77777777" w:rsidR="00EC70B1" w:rsidRPr="004C5D1B" w:rsidRDefault="00EC70B1" w:rsidP="007B2D9A">
            <w:pPr>
              <w:rPr>
                <w:i/>
                <w:iCs/>
                <w:color w:val="000000" w:themeColor="text1"/>
                <w:sz w:val="22"/>
                <w:szCs w:val="22"/>
              </w:rPr>
            </w:pPr>
            <w:r w:rsidRPr="004C5D1B">
              <w:rPr>
                <w:i/>
                <w:iCs/>
                <w:color w:val="000000" w:themeColor="text1"/>
                <w:sz w:val="22"/>
                <w:szCs w:val="22"/>
              </w:rPr>
              <w:t>Ventilator for adult</w:t>
            </w:r>
          </w:p>
        </w:tc>
        <w:tc>
          <w:tcPr>
            <w:tcW w:w="1455" w:type="dxa"/>
            <w:tcBorders>
              <w:top w:val="nil"/>
              <w:left w:val="single" w:sz="4" w:space="0" w:color="auto"/>
              <w:bottom w:val="single" w:sz="4" w:space="0" w:color="auto"/>
              <w:right w:val="single" w:sz="4" w:space="0" w:color="auto"/>
            </w:tcBorders>
            <w:shd w:val="clear" w:color="auto" w:fill="FFFFFF" w:themeFill="background1"/>
            <w:vAlign w:val="center"/>
          </w:tcPr>
          <w:p w14:paraId="38292FC8"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RSP-03</w:t>
            </w:r>
          </w:p>
        </w:tc>
        <w:tc>
          <w:tcPr>
            <w:tcW w:w="1455" w:type="dxa"/>
            <w:tcBorders>
              <w:top w:val="single" w:sz="4" w:space="0" w:color="auto"/>
              <w:left w:val="nil"/>
              <w:bottom w:val="single" w:sz="4" w:space="0" w:color="auto"/>
              <w:right w:val="nil"/>
            </w:tcBorders>
            <w:shd w:val="clear" w:color="auto" w:fill="auto"/>
            <w:vAlign w:val="bottom"/>
          </w:tcPr>
          <w:p w14:paraId="1F1AE6FF"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2</w:t>
            </w:r>
          </w:p>
        </w:tc>
        <w:tc>
          <w:tcPr>
            <w:tcW w:w="1365" w:type="dxa"/>
            <w:tcBorders>
              <w:top w:val="single" w:sz="4" w:space="0" w:color="auto"/>
              <w:left w:val="single" w:sz="4" w:space="0" w:color="auto"/>
              <w:bottom w:val="single" w:sz="4" w:space="0" w:color="auto"/>
              <w:right w:val="single" w:sz="4" w:space="0" w:color="auto"/>
            </w:tcBorders>
          </w:tcPr>
          <w:p w14:paraId="661C8838"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41013541" w14:textId="77777777" w:rsidTr="00125378">
        <w:trPr>
          <w:cantSplit/>
          <w:trHeight w:val="278"/>
        </w:trPr>
        <w:tc>
          <w:tcPr>
            <w:tcW w:w="1221" w:type="dxa"/>
            <w:tcBorders>
              <w:top w:val="single" w:sz="4" w:space="0" w:color="auto"/>
              <w:left w:val="double" w:sz="4" w:space="0" w:color="auto"/>
              <w:bottom w:val="single" w:sz="4" w:space="0" w:color="auto"/>
              <w:right w:val="single" w:sz="4" w:space="0" w:color="auto"/>
            </w:tcBorders>
          </w:tcPr>
          <w:p w14:paraId="52A23323"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60.</w:t>
            </w:r>
          </w:p>
        </w:tc>
        <w:tc>
          <w:tcPr>
            <w:tcW w:w="4965" w:type="dxa"/>
            <w:tcBorders>
              <w:top w:val="nil"/>
              <w:left w:val="single" w:sz="4" w:space="0" w:color="auto"/>
              <w:bottom w:val="single" w:sz="4" w:space="0" w:color="auto"/>
              <w:right w:val="single" w:sz="4" w:space="0" w:color="auto"/>
            </w:tcBorders>
            <w:shd w:val="clear" w:color="auto" w:fill="FFFFFF" w:themeFill="background1"/>
            <w:vAlign w:val="center"/>
          </w:tcPr>
          <w:p w14:paraId="339097C3" w14:textId="77777777" w:rsidR="00EC70B1" w:rsidRPr="004C5D1B" w:rsidRDefault="00EC70B1" w:rsidP="007B2D9A">
            <w:pPr>
              <w:rPr>
                <w:i/>
                <w:iCs/>
                <w:color w:val="000000" w:themeColor="text1"/>
                <w:sz w:val="22"/>
                <w:szCs w:val="22"/>
              </w:rPr>
            </w:pPr>
            <w:r w:rsidRPr="004C5D1B">
              <w:rPr>
                <w:i/>
                <w:iCs/>
                <w:color w:val="000000" w:themeColor="text1"/>
                <w:sz w:val="22"/>
                <w:szCs w:val="22"/>
              </w:rPr>
              <w:t xml:space="preserve">Oxygen concentrator 10 L/min with air </w:t>
            </w:r>
          </w:p>
        </w:tc>
        <w:tc>
          <w:tcPr>
            <w:tcW w:w="1455" w:type="dxa"/>
            <w:tcBorders>
              <w:top w:val="nil"/>
              <w:left w:val="single" w:sz="4" w:space="0" w:color="auto"/>
              <w:bottom w:val="single" w:sz="4" w:space="0" w:color="auto"/>
              <w:right w:val="single" w:sz="4" w:space="0" w:color="auto"/>
            </w:tcBorders>
            <w:shd w:val="clear" w:color="auto" w:fill="FFFFFF" w:themeFill="background1"/>
            <w:vAlign w:val="center"/>
          </w:tcPr>
          <w:p w14:paraId="4D1AE9B5"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RSP-04</w:t>
            </w:r>
          </w:p>
        </w:tc>
        <w:tc>
          <w:tcPr>
            <w:tcW w:w="1455" w:type="dxa"/>
            <w:tcBorders>
              <w:top w:val="single" w:sz="4" w:space="0" w:color="auto"/>
              <w:left w:val="nil"/>
              <w:bottom w:val="single" w:sz="4" w:space="0" w:color="auto"/>
              <w:right w:val="nil"/>
            </w:tcBorders>
            <w:shd w:val="clear" w:color="auto" w:fill="auto"/>
            <w:vAlign w:val="bottom"/>
          </w:tcPr>
          <w:p w14:paraId="1C84A4BD"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1</w:t>
            </w:r>
          </w:p>
        </w:tc>
        <w:tc>
          <w:tcPr>
            <w:tcW w:w="1365" w:type="dxa"/>
            <w:tcBorders>
              <w:top w:val="single" w:sz="4" w:space="0" w:color="auto"/>
              <w:left w:val="single" w:sz="4" w:space="0" w:color="auto"/>
              <w:bottom w:val="single" w:sz="4" w:space="0" w:color="auto"/>
              <w:right w:val="single" w:sz="4" w:space="0" w:color="auto"/>
            </w:tcBorders>
          </w:tcPr>
          <w:p w14:paraId="27B0B44A"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1BDC5D71" w14:textId="77777777" w:rsidTr="00125378">
        <w:trPr>
          <w:cantSplit/>
          <w:trHeight w:val="287"/>
        </w:trPr>
        <w:tc>
          <w:tcPr>
            <w:tcW w:w="1221" w:type="dxa"/>
            <w:tcBorders>
              <w:top w:val="single" w:sz="4" w:space="0" w:color="auto"/>
              <w:left w:val="double" w:sz="4" w:space="0" w:color="auto"/>
              <w:bottom w:val="single" w:sz="4" w:space="0" w:color="auto"/>
              <w:right w:val="single" w:sz="4" w:space="0" w:color="auto"/>
            </w:tcBorders>
          </w:tcPr>
          <w:p w14:paraId="6664C532"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61.</w:t>
            </w:r>
          </w:p>
        </w:tc>
        <w:tc>
          <w:tcPr>
            <w:tcW w:w="4965" w:type="dxa"/>
            <w:tcBorders>
              <w:top w:val="nil"/>
              <w:left w:val="single" w:sz="4" w:space="0" w:color="auto"/>
              <w:bottom w:val="single" w:sz="4" w:space="0" w:color="auto"/>
              <w:right w:val="single" w:sz="4" w:space="0" w:color="auto"/>
            </w:tcBorders>
            <w:shd w:val="clear" w:color="auto" w:fill="FFFFFF" w:themeFill="background1"/>
            <w:vAlign w:val="center"/>
          </w:tcPr>
          <w:p w14:paraId="42EDED0D" w14:textId="77777777" w:rsidR="00EC70B1" w:rsidRPr="004C5D1B" w:rsidRDefault="00EC70B1" w:rsidP="007B2D9A">
            <w:pPr>
              <w:rPr>
                <w:i/>
                <w:iCs/>
                <w:color w:val="000000" w:themeColor="text1"/>
                <w:sz w:val="22"/>
                <w:szCs w:val="22"/>
              </w:rPr>
            </w:pPr>
            <w:r w:rsidRPr="004C5D1B">
              <w:rPr>
                <w:i/>
                <w:iCs/>
                <w:color w:val="000000" w:themeColor="text1"/>
                <w:sz w:val="22"/>
                <w:szCs w:val="22"/>
              </w:rPr>
              <w:t>Compressor 15 L/min</w:t>
            </w:r>
          </w:p>
        </w:tc>
        <w:tc>
          <w:tcPr>
            <w:tcW w:w="1455" w:type="dxa"/>
            <w:tcBorders>
              <w:top w:val="nil"/>
              <w:left w:val="single" w:sz="4" w:space="0" w:color="auto"/>
              <w:bottom w:val="single" w:sz="4" w:space="0" w:color="auto"/>
              <w:right w:val="single" w:sz="4" w:space="0" w:color="auto"/>
            </w:tcBorders>
            <w:shd w:val="clear" w:color="auto" w:fill="FFFFFF" w:themeFill="background1"/>
            <w:vAlign w:val="center"/>
          </w:tcPr>
          <w:p w14:paraId="3CABD60D"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RSP-05</w:t>
            </w:r>
          </w:p>
        </w:tc>
        <w:tc>
          <w:tcPr>
            <w:tcW w:w="1455" w:type="dxa"/>
            <w:tcBorders>
              <w:top w:val="single" w:sz="4" w:space="0" w:color="auto"/>
              <w:left w:val="nil"/>
              <w:bottom w:val="single" w:sz="4" w:space="0" w:color="auto"/>
              <w:right w:val="nil"/>
            </w:tcBorders>
            <w:shd w:val="clear" w:color="auto" w:fill="auto"/>
            <w:vAlign w:val="bottom"/>
          </w:tcPr>
          <w:p w14:paraId="273F91C2"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3</w:t>
            </w:r>
          </w:p>
        </w:tc>
        <w:tc>
          <w:tcPr>
            <w:tcW w:w="1365" w:type="dxa"/>
            <w:tcBorders>
              <w:top w:val="single" w:sz="4" w:space="0" w:color="auto"/>
              <w:left w:val="single" w:sz="4" w:space="0" w:color="auto"/>
              <w:bottom w:val="single" w:sz="4" w:space="0" w:color="auto"/>
              <w:right w:val="single" w:sz="4" w:space="0" w:color="auto"/>
            </w:tcBorders>
          </w:tcPr>
          <w:p w14:paraId="4CC77B92"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7C1CE5C7" w14:textId="77777777" w:rsidTr="00125378">
        <w:trPr>
          <w:cantSplit/>
          <w:trHeight w:val="428"/>
        </w:trPr>
        <w:tc>
          <w:tcPr>
            <w:tcW w:w="1221" w:type="dxa"/>
            <w:tcBorders>
              <w:top w:val="single" w:sz="4" w:space="0" w:color="auto"/>
              <w:left w:val="double" w:sz="4" w:space="0" w:color="auto"/>
              <w:bottom w:val="single" w:sz="4" w:space="0" w:color="auto"/>
              <w:right w:val="single" w:sz="4" w:space="0" w:color="auto"/>
            </w:tcBorders>
          </w:tcPr>
          <w:p w14:paraId="6FF983E0"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62.</w:t>
            </w:r>
          </w:p>
        </w:tc>
        <w:tc>
          <w:tcPr>
            <w:tcW w:w="4965" w:type="dxa"/>
            <w:tcBorders>
              <w:top w:val="nil"/>
              <w:left w:val="single" w:sz="4" w:space="0" w:color="auto"/>
              <w:bottom w:val="single" w:sz="4" w:space="0" w:color="auto"/>
              <w:right w:val="single" w:sz="4" w:space="0" w:color="auto"/>
            </w:tcBorders>
            <w:shd w:val="clear" w:color="auto" w:fill="FFFFFF" w:themeFill="background1"/>
            <w:vAlign w:val="center"/>
          </w:tcPr>
          <w:p w14:paraId="524521AF" w14:textId="77777777" w:rsidR="00EC70B1" w:rsidRPr="004C5D1B" w:rsidRDefault="00EC70B1" w:rsidP="007B2D9A">
            <w:pPr>
              <w:rPr>
                <w:i/>
                <w:iCs/>
                <w:color w:val="000000" w:themeColor="text1"/>
                <w:sz w:val="22"/>
                <w:szCs w:val="22"/>
              </w:rPr>
            </w:pPr>
            <w:r w:rsidRPr="004C5D1B">
              <w:rPr>
                <w:i/>
                <w:iCs/>
                <w:color w:val="000000" w:themeColor="text1"/>
                <w:sz w:val="22"/>
                <w:szCs w:val="22"/>
              </w:rPr>
              <w:t>Vacuum aspirator to abortion of  pregnancy</w:t>
            </w:r>
          </w:p>
        </w:tc>
        <w:tc>
          <w:tcPr>
            <w:tcW w:w="1455" w:type="dxa"/>
            <w:tcBorders>
              <w:top w:val="nil"/>
              <w:left w:val="single" w:sz="4" w:space="0" w:color="auto"/>
              <w:bottom w:val="single" w:sz="4" w:space="0" w:color="auto"/>
              <w:right w:val="single" w:sz="4" w:space="0" w:color="auto"/>
            </w:tcBorders>
            <w:shd w:val="clear" w:color="auto" w:fill="FFFFFF" w:themeFill="background1"/>
            <w:vAlign w:val="center"/>
          </w:tcPr>
          <w:p w14:paraId="412A1369"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RSP-06</w:t>
            </w:r>
          </w:p>
        </w:tc>
        <w:tc>
          <w:tcPr>
            <w:tcW w:w="1455" w:type="dxa"/>
            <w:tcBorders>
              <w:top w:val="single" w:sz="4" w:space="0" w:color="auto"/>
              <w:left w:val="nil"/>
              <w:bottom w:val="single" w:sz="4" w:space="0" w:color="auto"/>
              <w:right w:val="nil"/>
            </w:tcBorders>
            <w:shd w:val="clear" w:color="auto" w:fill="auto"/>
            <w:vAlign w:val="bottom"/>
          </w:tcPr>
          <w:p w14:paraId="06377F03"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1</w:t>
            </w:r>
          </w:p>
        </w:tc>
        <w:tc>
          <w:tcPr>
            <w:tcW w:w="1365" w:type="dxa"/>
            <w:tcBorders>
              <w:top w:val="single" w:sz="4" w:space="0" w:color="auto"/>
              <w:left w:val="single" w:sz="4" w:space="0" w:color="auto"/>
              <w:bottom w:val="single" w:sz="4" w:space="0" w:color="auto"/>
              <w:right w:val="single" w:sz="4" w:space="0" w:color="auto"/>
            </w:tcBorders>
          </w:tcPr>
          <w:p w14:paraId="1A103DBB"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2A03ACC9" w14:textId="77777777" w:rsidTr="00125378">
        <w:trPr>
          <w:cantSplit/>
          <w:trHeight w:val="287"/>
        </w:trPr>
        <w:tc>
          <w:tcPr>
            <w:tcW w:w="1221" w:type="dxa"/>
            <w:tcBorders>
              <w:top w:val="single" w:sz="4" w:space="0" w:color="auto"/>
              <w:left w:val="double" w:sz="4" w:space="0" w:color="auto"/>
              <w:bottom w:val="single" w:sz="4" w:space="0" w:color="auto"/>
              <w:right w:val="single" w:sz="4" w:space="0" w:color="auto"/>
            </w:tcBorders>
          </w:tcPr>
          <w:p w14:paraId="7BA801FE"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63.</w:t>
            </w:r>
          </w:p>
        </w:tc>
        <w:tc>
          <w:tcPr>
            <w:tcW w:w="4965" w:type="dxa"/>
            <w:tcBorders>
              <w:top w:val="nil"/>
              <w:left w:val="single" w:sz="4" w:space="0" w:color="auto"/>
              <w:bottom w:val="single" w:sz="4" w:space="0" w:color="auto"/>
              <w:right w:val="single" w:sz="4" w:space="0" w:color="auto"/>
            </w:tcBorders>
            <w:shd w:val="clear" w:color="auto" w:fill="FFFFFF" w:themeFill="background1"/>
            <w:vAlign w:val="center"/>
          </w:tcPr>
          <w:p w14:paraId="77617378" w14:textId="77777777" w:rsidR="00EC70B1" w:rsidRPr="004C5D1B" w:rsidRDefault="00EC70B1" w:rsidP="007B2D9A">
            <w:pPr>
              <w:rPr>
                <w:i/>
                <w:iCs/>
                <w:color w:val="000000" w:themeColor="text1"/>
                <w:sz w:val="22"/>
                <w:szCs w:val="22"/>
              </w:rPr>
            </w:pPr>
            <w:r w:rsidRPr="004C5D1B">
              <w:rPr>
                <w:i/>
                <w:iCs/>
                <w:color w:val="000000" w:themeColor="text1"/>
                <w:sz w:val="22"/>
                <w:szCs w:val="22"/>
              </w:rPr>
              <w:t>Mobile oxygen concentrator</w:t>
            </w:r>
          </w:p>
        </w:tc>
        <w:tc>
          <w:tcPr>
            <w:tcW w:w="1455" w:type="dxa"/>
            <w:tcBorders>
              <w:top w:val="nil"/>
              <w:left w:val="single" w:sz="4" w:space="0" w:color="auto"/>
              <w:bottom w:val="single" w:sz="4" w:space="0" w:color="auto"/>
              <w:right w:val="single" w:sz="4" w:space="0" w:color="auto"/>
            </w:tcBorders>
            <w:shd w:val="clear" w:color="auto" w:fill="FFFFFF" w:themeFill="background1"/>
            <w:vAlign w:val="center"/>
          </w:tcPr>
          <w:p w14:paraId="7097A8B8"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RSP-07</w:t>
            </w:r>
          </w:p>
        </w:tc>
        <w:tc>
          <w:tcPr>
            <w:tcW w:w="1455" w:type="dxa"/>
            <w:tcBorders>
              <w:top w:val="single" w:sz="4" w:space="0" w:color="auto"/>
              <w:left w:val="nil"/>
              <w:bottom w:val="single" w:sz="4" w:space="0" w:color="auto"/>
              <w:right w:val="nil"/>
            </w:tcBorders>
            <w:shd w:val="clear" w:color="auto" w:fill="auto"/>
            <w:vAlign w:val="bottom"/>
          </w:tcPr>
          <w:p w14:paraId="05308ADE"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5</w:t>
            </w:r>
          </w:p>
        </w:tc>
        <w:tc>
          <w:tcPr>
            <w:tcW w:w="1365" w:type="dxa"/>
            <w:tcBorders>
              <w:top w:val="single" w:sz="4" w:space="0" w:color="auto"/>
              <w:left w:val="single" w:sz="4" w:space="0" w:color="auto"/>
              <w:bottom w:val="single" w:sz="4" w:space="0" w:color="auto"/>
              <w:right w:val="single" w:sz="4" w:space="0" w:color="auto"/>
            </w:tcBorders>
          </w:tcPr>
          <w:p w14:paraId="324C090B"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4C482F90" w14:textId="77777777" w:rsidTr="00125378">
        <w:trPr>
          <w:cantSplit/>
          <w:trHeight w:val="350"/>
        </w:trPr>
        <w:tc>
          <w:tcPr>
            <w:tcW w:w="1221" w:type="dxa"/>
            <w:tcBorders>
              <w:top w:val="single" w:sz="4" w:space="0" w:color="auto"/>
              <w:left w:val="double" w:sz="4" w:space="0" w:color="auto"/>
              <w:bottom w:val="single" w:sz="4" w:space="0" w:color="auto"/>
              <w:right w:val="single" w:sz="4" w:space="0" w:color="auto"/>
            </w:tcBorders>
          </w:tcPr>
          <w:p w14:paraId="6A0860ED"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64.</w:t>
            </w:r>
          </w:p>
        </w:tc>
        <w:tc>
          <w:tcPr>
            <w:tcW w:w="4965" w:type="dxa"/>
            <w:tcBorders>
              <w:top w:val="nil"/>
              <w:left w:val="single" w:sz="4" w:space="0" w:color="auto"/>
              <w:bottom w:val="single" w:sz="4" w:space="0" w:color="auto"/>
              <w:right w:val="single" w:sz="4" w:space="0" w:color="auto"/>
            </w:tcBorders>
            <w:shd w:val="clear" w:color="auto" w:fill="FFFFFF" w:themeFill="background1"/>
            <w:vAlign w:val="center"/>
          </w:tcPr>
          <w:p w14:paraId="5E7B4FFE" w14:textId="77777777" w:rsidR="00EC70B1" w:rsidRPr="004C5D1B" w:rsidRDefault="00EC70B1" w:rsidP="007B2D9A">
            <w:pPr>
              <w:rPr>
                <w:i/>
                <w:iCs/>
                <w:color w:val="000000" w:themeColor="text1"/>
                <w:sz w:val="22"/>
                <w:szCs w:val="22"/>
              </w:rPr>
            </w:pPr>
            <w:r w:rsidRPr="004C5D1B">
              <w:rPr>
                <w:i/>
                <w:iCs/>
                <w:color w:val="000000" w:themeColor="text1"/>
                <w:sz w:val="22"/>
                <w:szCs w:val="22"/>
              </w:rPr>
              <w:t>Resuscitation trolley loaded</w:t>
            </w:r>
          </w:p>
        </w:tc>
        <w:tc>
          <w:tcPr>
            <w:tcW w:w="1455" w:type="dxa"/>
            <w:tcBorders>
              <w:top w:val="nil"/>
              <w:left w:val="single" w:sz="4" w:space="0" w:color="auto"/>
              <w:bottom w:val="single" w:sz="4" w:space="0" w:color="auto"/>
              <w:right w:val="single" w:sz="4" w:space="0" w:color="auto"/>
            </w:tcBorders>
            <w:shd w:val="clear" w:color="auto" w:fill="FFFFFF" w:themeFill="background1"/>
            <w:vAlign w:val="center"/>
          </w:tcPr>
          <w:p w14:paraId="3BB8B2B1"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RSP-08</w:t>
            </w:r>
          </w:p>
        </w:tc>
        <w:tc>
          <w:tcPr>
            <w:tcW w:w="1455" w:type="dxa"/>
            <w:tcBorders>
              <w:top w:val="single" w:sz="4" w:space="0" w:color="auto"/>
              <w:left w:val="nil"/>
              <w:bottom w:val="single" w:sz="4" w:space="0" w:color="auto"/>
              <w:right w:val="nil"/>
            </w:tcBorders>
            <w:shd w:val="clear" w:color="auto" w:fill="auto"/>
            <w:vAlign w:val="bottom"/>
          </w:tcPr>
          <w:p w14:paraId="37AC0DF6"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3</w:t>
            </w:r>
          </w:p>
        </w:tc>
        <w:tc>
          <w:tcPr>
            <w:tcW w:w="1365" w:type="dxa"/>
            <w:tcBorders>
              <w:top w:val="single" w:sz="4" w:space="0" w:color="auto"/>
              <w:left w:val="single" w:sz="4" w:space="0" w:color="auto"/>
              <w:bottom w:val="single" w:sz="4" w:space="0" w:color="auto"/>
              <w:right w:val="single" w:sz="4" w:space="0" w:color="auto"/>
            </w:tcBorders>
          </w:tcPr>
          <w:p w14:paraId="5EA07227"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set</w:t>
            </w:r>
          </w:p>
        </w:tc>
      </w:tr>
      <w:tr w:rsidR="001D135B" w:rsidRPr="004C5D1B" w14:paraId="520A7674" w14:textId="77777777" w:rsidTr="00125378">
        <w:trPr>
          <w:cantSplit/>
          <w:trHeight w:val="70"/>
        </w:trPr>
        <w:tc>
          <w:tcPr>
            <w:tcW w:w="1221" w:type="dxa"/>
            <w:tcBorders>
              <w:top w:val="single" w:sz="4" w:space="0" w:color="auto"/>
              <w:left w:val="double" w:sz="4" w:space="0" w:color="auto"/>
              <w:bottom w:val="single" w:sz="4" w:space="0" w:color="auto"/>
              <w:right w:val="single" w:sz="4" w:space="0" w:color="auto"/>
            </w:tcBorders>
            <w:shd w:val="clear" w:color="auto" w:fill="F2F2F2" w:themeFill="background1" w:themeFillShade="F2"/>
          </w:tcPr>
          <w:p w14:paraId="367A6480" w14:textId="77777777" w:rsidR="00EC70B1" w:rsidRPr="004C5D1B" w:rsidRDefault="00EC70B1" w:rsidP="007B2D9A">
            <w:pPr>
              <w:rPr>
                <w:color w:val="000000" w:themeColor="text1"/>
                <w:sz w:val="22"/>
                <w:szCs w:val="22"/>
              </w:rPr>
            </w:pPr>
          </w:p>
        </w:tc>
        <w:tc>
          <w:tcPr>
            <w:tcW w:w="49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6E5AEB" w14:textId="77777777" w:rsidR="00EC70B1" w:rsidRPr="004C5D1B" w:rsidRDefault="00EC70B1" w:rsidP="007B2D9A">
            <w:pPr>
              <w:rPr>
                <w:color w:val="000000" w:themeColor="text1"/>
                <w:sz w:val="22"/>
                <w:szCs w:val="22"/>
              </w:rPr>
            </w:pPr>
            <w:r w:rsidRPr="004C5D1B">
              <w:rPr>
                <w:b/>
                <w:bCs/>
                <w:color w:val="000000" w:themeColor="text1"/>
                <w:sz w:val="22"/>
                <w:szCs w:val="22"/>
              </w:rPr>
              <w:t>LOT 6</w:t>
            </w:r>
          </w:p>
        </w:tc>
        <w:tc>
          <w:tcPr>
            <w:tcW w:w="1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A2A9BB" w14:textId="77777777" w:rsidR="00EC70B1" w:rsidRPr="004C5D1B" w:rsidRDefault="00EC70B1" w:rsidP="007B2D9A">
            <w:pPr>
              <w:rPr>
                <w:color w:val="000000" w:themeColor="text1"/>
                <w:sz w:val="22"/>
                <w:szCs w:val="22"/>
              </w:rPr>
            </w:pPr>
          </w:p>
        </w:tc>
        <w:tc>
          <w:tcPr>
            <w:tcW w:w="1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566C43" w14:textId="77777777" w:rsidR="00EC70B1" w:rsidRPr="004C5D1B" w:rsidRDefault="00EC70B1" w:rsidP="007B2D9A">
            <w:pPr>
              <w:rPr>
                <w:color w:val="000000" w:themeColor="text1"/>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840D99" w14:textId="77777777" w:rsidR="00EC70B1" w:rsidRPr="004C5D1B" w:rsidRDefault="00EC70B1" w:rsidP="007B2D9A">
            <w:pPr>
              <w:rPr>
                <w:color w:val="000000" w:themeColor="text1"/>
                <w:sz w:val="22"/>
                <w:szCs w:val="22"/>
              </w:rPr>
            </w:pPr>
          </w:p>
        </w:tc>
      </w:tr>
      <w:tr w:rsidR="001D135B" w:rsidRPr="004C5D1B" w14:paraId="0D857E41" w14:textId="77777777" w:rsidTr="00125378">
        <w:trPr>
          <w:cantSplit/>
          <w:trHeight w:val="428"/>
        </w:trPr>
        <w:tc>
          <w:tcPr>
            <w:tcW w:w="1221" w:type="dxa"/>
            <w:tcBorders>
              <w:top w:val="single" w:sz="4" w:space="0" w:color="auto"/>
              <w:left w:val="double" w:sz="4" w:space="0" w:color="auto"/>
              <w:bottom w:val="single" w:sz="4" w:space="0" w:color="auto"/>
              <w:right w:val="single" w:sz="4" w:space="0" w:color="auto"/>
            </w:tcBorders>
          </w:tcPr>
          <w:p w14:paraId="766F321B" w14:textId="77777777" w:rsidR="00EC70B1" w:rsidRPr="004C5D1B" w:rsidRDefault="00EC70B1" w:rsidP="007B2D9A">
            <w:pPr>
              <w:jc w:val="center"/>
              <w:rPr>
                <w:color w:val="000000" w:themeColor="text1"/>
                <w:sz w:val="22"/>
                <w:szCs w:val="22"/>
              </w:rPr>
            </w:pPr>
            <w:r w:rsidRPr="004C5D1B">
              <w:rPr>
                <w:i/>
                <w:iCs/>
                <w:color w:val="000000" w:themeColor="text1"/>
                <w:sz w:val="22"/>
                <w:szCs w:val="22"/>
              </w:rPr>
              <w:t>65.</w:t>
            </w:r>
          </w:p>
        </w:tc>
        <w:tc>
          <w:tcPr>
            <w:tcW w:w="4965" w:type="dxa"/>
            <w:tcBorders>
              <w:top w:val="single" w:sz="4" w:space="0" w:color="auto"/>
              <w:left w:val="single" w:sz="4" w:space="0" w:color="auto"/>
              <w:bottom w:val="single" w:sz="4" w:space="0" w:color="auto"/>
              <w:right w:val="single" w:sz="4" w:space="0" w:color="auto"/>
            </w:tcBorders>
            <w:shd w:val="clear" w:color="auto" w:fill="auto"/>
            <w:vAlign w:val="center"/>
          </w:tcPr>
          <w:p w14:paraId="22E21A37" w14:textId="77777777" w:rsidR="00EC70B1" w:rsidRPr="004C5D1B" w:rsidRDefault="00EC70B1" w:rsidP="007B2D9A">
            <w:pPr>
              <w:rPr>
                <w:i/>
                <w:iCs/>
                <w:color w:val="000000" w:themeColor="text1"/>
                <w:sz w:val="22"/>
                <w:szCs w:val="22"/>
              </w:rPr>
            </w:pPr>
            <w:r w:rsidRPr="004C5D1B">
              <w:rPr>
                <w:i/>
                <w:iCs/>
                <w:color w:val="000000" w:themeColor="text1"/>
                <w:sz w:val="22"/>
                <w:szCs w:val="22"/>
              </w:rPr>
              <w:t>Instrumental table for operating theater</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571472BE"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GEI-01</w:t>
            </w:r>
          </w:p>
        </w:tc>
        <w:tc>
          <w:tcPr>
            <w:tcW w:w="1455" w:type="dxa"/>
            <w:tcBorders>
              <w:top w:val="single" w:sz="4" w:space="0" w:color="auto"/>
              <w:left w:val="nil"/>
              <w:bottom w:val="single" w:sz="4" w:space="0" w:color="auto"/>
              <w:right w:val="single" w:sz="4" w:space="0" w:color="auto"/>
            </w:tcBorders>
            <w:shd w:val="clear" w:color="auto" w:fill="FFFFFF" w:themeFill="background1"/>
            <w:vAlign w:val="bottom"/>
          </w:tcPr>
          <w:p w14:paraId="4682B6CB"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6</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1FAB666F"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3A54B7AE" w14:textId="77777777" w:rsidTr="00125378">
        <w:trPr>
          <w:cantSplit/>
          <w:trHeight w:val="377"/>
        </w:trPr>
        <w:tc>
          <w:tcPr>
            <w:tcW w:w="1221" w:type="dxa"/>
            <w:tcBorders>
              <w:top w:val="single" w:sz="4" w:space="0" w:color="auto"/>
              <w:left w:val="double" w:sz="4" w:space="0" w:color="auto"/>
              <w:bottom w:val="single" w:sz="4" w:space="0" w:color="auto"/>
              <w:right w:val="single" w:sz="4" w:space="0" w:color="auto"/>
            </w:tcBorders>
          </w:tcPr>
          <w:p w14:paraId="5549337E"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66.</w:t>
            </w:r>
          </w:p>
        </w:tc>
        <w:tc>
          <w:tcPr>
            <w:tcW w:w="4965" w:type="dxa"/>
            <w:tcBorders>
              <w:top w:val="nil"/>
              <w:left w:val="single" w:sz="4" w:space="0" w:color="auto"/>
              <w:bottom w:val="single" w:sz="4" w:space="0" w:color="auto"/>
              <w:right w:val="single" w:sz="4" w:space="0" w:color="auto"/>
            </w:tcBorders>
            <w:shd w:val="clear" w:color="auto" w:fill="auto"/>
            <w:vAlign w:val="center"/>
          </w:tcPr>
          <w:p w14:paraId="7449453B" w14:textId="77777777" w:rsidR="00EC70B1" w:rsidRPr="004C5D1B" w:rsidRDefault="00EC70B1" w:rsidP="007B2D9A">
            <w:pPr>
              <w:rPr>
                <w:i/>
                <w:iCs/>
                <w:color w:val="000000" w:themeColor="text1"/>
                <w:sz w:val="22"/>
                <w:szCs w:val="22"/>
              </w:rPr>
            </w:pPr>
            <w:r w:rsidRPr="004C5D1B">
              <w:rPr>
                <w:i/>
                <w:iCs/>
                <w:color w:val="000000" w:themeColor="text1"/>
                <w:sz w:val="22"/>
                <w:szCs w:val="22"/>
              </w:rPr>
              <w:t>Instruments  set for general surgery and urology with sterilize case</w:t>
            </w:r>
          </w:p>
        </w:tc>
        <w:tc>
          <w:tcPr>
            <w:tcW w:w="1455" w:type="dxa"/>
            <w:tcBorders>
              <w:top w:val="nil"/>
              <w:left w:val="single" w:sz="4" w:space="0" w:color="auto"/>
              <w:bottom w:val="single" w:sz="4" w:space="0" w:color="auto"/>
              <w:right w:val="single" w:sz="4" w:space="0" w:color="auto"/>
            </w:tcBorders>
            <w:shd w:val="clear" w:color="auto" w:fill="auto"/>
            <w:vAlign w:val="center"/>
          </w:tcPr>
          <w:p w14:paraId="39F1EE2E"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GEI-02</w:t>
            </w:r>
          </w:p>
        </w:tc>
        <w:tc>
          <w:tcPr>
            <w:tcW w:w="1455" w:type="dxa"/>
            <w:tcBorders>
              <w:top w:val="single" w:sz="4" w:space="0" w:color="auto"/>
              <w:left w:val="nil"/>
              <w:bottom w:val="single" w:sz="4" w:space="0" w:color="auto"/>
              <w:right w:val="single" w:sz="4" w:space="0" w:color="auto"/>
            </w:tcBorders>
            <w:shd w:val="clear" w:color="auto" w:fill="FFFFFF" w:themeFill="background1"/>
            <w:vAlign w:val="bottom"/>
          </w:tcPr>
          <w:p w14:paraId="114B3D65"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6</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0E7F07A3"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set</w:t>
            </w:r>
          </w:p>
        </w:tc>
      </w:tr>
      <w:tr w:rsidR="001D135B" w:rsidRPr="004C5D1B" w14:paraId="5587951D" w14:textId="77777777" w:rsidTr="00125378">
        <w:trPr>
          <w:cantSplit/>
          <w:trHeight w:val="323"/>
        </w:trPr>
        <w:tc>
          <w:tcPr>
            <w:tcW w:w="1221" w:type="dxa"/>
            <w:tcBorders>
              <w:top w:val="single" w:sz="4" w:space="0" w:color="auto"/>
              <w:left w:val="double" w:sz="4" w:space="0" w:color="auto"/>
              <w:bottom w:val="single" w:sz="4" w:space="0" w:color="auto"/>
              <w:right w:val="single" w:sz="4" w:space="0" w:color="auto"/>
            </w:tcBorders>
          </w:tcPr>
          <w:p w14:paraId="5F176247"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67.</w:t>
            </w:r>
          </w:p>
        </w:tc>
        <w:tc>
          <w:tcPr>
            <w:tcW w:w="4965" w:type="dxa"/>
            <w:tcBorders>
              <w:top w:val="nil"/>
              <w:left w:val="single" w:sz="4" w:space="0" w:color="auto"/>
              <w:bottom w:val="single" w:sz="4" w:space="0" w:color="auto"/>
              <w:right w:val="single" w:sz="4" w:space="0" w:color="auto"/>
            </w:tcBorders>
            <w:shd w:val="clear" w:color="auto" w:fill="auto"/>
            <w:vAlign w:val="center"/>
          </w:tcPr>
          <w:p w14:paraId="1F22365B" w14:textId="77777777" w:rsidR="00EC70B1" w:rsidRPr="004C5D1B" w:rsidRDefault="00EC70B1" w:rsidP="007B2D9A">
            <w:pPr>
              <w:rPr>
                <w:i/>
                <w:iCs/>
                <w:color w:val="000000" w:themeColor="text1"/>
                <w:sz w:val="22"/>
                <w:szCs w:val="22"/>
              </w:rPr>
            </w:pPr>
            <w:r w:rsidRPr="004C5D1B">
              <w:rPr>
                <w:i/>
                <w:iCs/>
                <w:color w:val="000000" w:themeColor="text1"/>
                <w:sz w:val="22"/>
                <w:szCs w:val="22"/>
              </w:rPr>
              <w:t>Instrument set for delivery (pelvic measuring)</w:t>
            </w:r>
          </w:p>
        </w:tc>
        <w:tc>
          <w:tcPr>
            <w:tcW w:w="1455" w:type="dxa"/>
            <w:tcBorders>
              <w:top w:val="nil"/>
              <w:left w:val="single" w:sz="4" w:space="0" w:color="auto"/>
              <w:bottom w:val="single" w:sz="4" w:space="0" w:color="auto"/>
              <w:right w:val="single" w:sz="4" w:space="0" w:color="auto"/>
            </w:tcBorders>
            <w:shd w:val="clear" w:color="auto" w:fill="auto"/>
            <w:vAlign w:val="center"/>
          </w:tcPr>
          <w:p w14:paraId="7E8BFE7F"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GEI-03</w:t>
            </w:r>
          </w:p>
        </w:tc>
        <w:tc>
          <w:tcPr>
            <w:tcW w:w="1455" w:type="dxa"/>
            <w:tcBorders>
              <w:top w:val="single" w:sz="4" w:space="0" w:color="auto"/>
              <w:left w:val="nil"/>
              <w:bottom w:val="single" w:sz="4" w:space="0" w:color="auto"/>
              <w:right w:val="single" w:sz="4" w:space="0" w:color="auto"/>
            </w:tcBorders>
            <w:shd w:val="clear" w:color="auto" w:fill="FFFFFF" w:themeFill="background1"/>
            <w:vAlign w:val="bottom"/>
          </w:tcPr>
          <w:p w14:paraId="5BAF4C3D"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4</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6F0CB4F9"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set</w:t>
            </w:r>
          </w:p>
        </w:tc>
      </w:tr>
      <w:tr w:rsidR="001D135B" w:rsidRPr="004C5D1B" w14:paraId="669CEB6D" w14:textId="77777777" w:rsidTr="00125378">
        <w:trPr>
          <w:cantSplit/>
          <w:trHeight w:val="428"/>
        </w:trPr>
        <w:tc>
          <w:tcPr>
            <w:tcW w:w="1221" w:type="dxa"/>
            <w:tcBorders>
              <w:top w:val="single" w:sz="4" w:space="0" w:color="auto"/>
              <w:left w:val="double" w:sz="4" w:space="0" w:color="auto"/>
              <w:bottom w:val="single" w:sz="4" w:space="0" w:color="auto"/>
              <w:right w:val="single" w:sz="4" w:space="0" w:color="auto"/>
            </w:tcBorders>
          </w:tcPr>
          <w:p w14:paraId="4D705FA9"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68.</w:t>
            </w:r>
          </w:p>
        </w:tc>
        <w:tc>
          <w:tcPr>
            <w:tcW w:w="4965" w:type="dxa"/>
            <w:tcBorders>
              <w:top w:val="nil"/>
              <w:left w:val="single" w:sz="4" w:space="0" w:color="auto"/>
              <w:bottom w:val="single" w:sz="4" w:space="0" w:color="auto"/>
              <w:right w:val="single" w:sz="4" w:space="0" w:color="auto"/>
            </w:tcBorders>
            <w:shd w:val="clear" w:color="auto" w:fill="auto"/>
            <w:vAlign w:val="center"/>
          </w:tcPr>
          <w:p w14:paraId="6B12C656" w14:textId="77777777" w:rsidR="00EC70B1" w:rsidRPr="004C5D1B" w:rsidRDefault="00EC70B1" w:rsidP="007B2D9A">
            <w:pPr>
              <w:rPr>
                <w:i/>
                <w:iCs/>
                <w:color w:val="000000" w:themeColor="text1"/>
                <w:sz w:val="22"/>
                <w:szCs w:val="22"/>
              </w:rPr>
            </w:pPr>
            <w:r w:rsidRPr="004C5D1B">
              <w:rPr>
                <w:i/>
                <w:iCs/>
                <w:color w:val="000000" w:themeColor="text1"/>
                <w:sz w:val="22"/>
                <w:szCs w:val="22"/>
              </w:rPr>
              <w:t>Instrument set for gynecology operations and Cesarean section</w:t>
            </w:r>
          </w:p>
        </w:tc>
        <w:tc>
          <w:tcPr>
            <w:tcW w:w="1455" w:type="dxa"/>
            <w:tcBorders>
              <w:top w:val="nil"/>
              <w:left w:val="single" w:sz="4" w:space="0" w:color="auto"/>
              <w:bottom w:val="single" w:sz="4" w:space="0" w:color="auto"/>
              <w:right w:val="single" w:sz="4" w:space="0" w:color="auto"/>
            </w:tcBorders>
            <w:shd w:val="clear" w:color="auto" w:fill="auto"/>
            <w:vAlign w:val="center"/>
          </w:tcPr>
          <w:p w14:paraId="4A4FB951"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GEI-04</w:t>
            </w:r>
          </w:p>
        </w:tc>
        <w:tc>
          <w:tcPr>
            <w:tcW w:w="1455" w:type="dxa"/>
            <w:tcBorders>
              <w:top w:val="single" w:sz="4" w:space="0" w:color="auto"/>
              <w:left w:val="nil"/>
              <w:bottom w:val="single" w:sz="4" w:space="0" w:color="auto"/>
              <w:right w:val="single" w:sz="4" w:space="0" w:color="auto"/>
            </w:tcBorders>
            <w:shd w:val="clear" w:color="auto" w:fill="FFFFFF" w:themeFill="background1"/>
            <w:vAlign w:val="bottom"/>
          </w:tcPr>
          <w:p w14:paraId="6F853DCD"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65A0D875"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set</w:t>
            </w:r>
          </w:p>
        </w:tc>
      </w:tr>
      <w:tr w:rsidR="001D135B" w:rsidRPr="004C5D1B" w14:paraId="50BEFE0E" w14:textId="77777777" w:rsidTr="00125378">
        <w:trPr>
          <w:cantSplit/>
          <w:trHeight w:val="428"/>
        </w:trPr>
        <w:tc>
          <w:tcPr>
            <w:tcW w:w="1221" w:type="dxa"/>
            <w:tcBorders>
              <w:top w:val="single" w:sz="4" w:space="0" w:color="auto"/>
              <w:left w:val="double" w:sz="4" w:space="0" w:color="auto"/>
              <w:bottom w:val="single" w:sz="4" w:space="0" w:color="auto"/>
              <w:right w:val="single" w:sz="4" w:space="0" w:color="auto"/>
            </w:tcBorders>
          </w:tcPr>
          <w:p w14:paraId="2D009628"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69.</w:t>
            </w:r>
          </w:p>
        </w:tc>
        <w:tc>
          <w:tcPr>
            <w:tcW w:w="4965" w:type="dxa"/>
            <w:tcBorders>
              <w:top w:val="nil"/>
              <w:left w:val="single" w:sz="4" w:space="0" w:color="auto"/>
              <w:bottom w:val="single" w:sz="4" w:space="0" w:color="auto"/>
              <w:right w:val="single" w:sz="4" w:space="0" w:color="auto"/>
            </w:tcBorders>
            <w:shd w:val="clear" w:color="auto" w:fill="FFFFFF" w:themeFill="background1"/>
            <w:vAlign w:val="center"/>
          </w:tcPr>
          <w:p w14:paraId="0A8D430B" w14:textId="77777777" w:rsidR="00EC70B1" w:rsidRPr="004C5D1B" w:rsidRDefault="00EC70B1" w:rsidP="007B2D9A">
            <w:pPr>
              <w:rPr>
                <w:i/>
                <w:iCs/>
                <w:color w:val="000000" w:themeColor="text1"/>
                <w:sz w:val="22"/>
                <w:szCs w:val="22"/>
              </w:rPr>
            </w:pPr>
            <w:r w:rsidRPr="004C5D1B">
              <w:rPr>
                <w:i/>
                <w:iCs/>
                <w:color w:val="000000" w:themeColor="text1"/>
                <w:sz w:val="22"/>
                <w:szCs w:val="22"/>
              </w:rPr>
              <w:t>Emergency kit for newborn (</w:t>
            </w:r>
            <w:proofErr w:type="spellStart"/>
            <w:r w:rsidRPr="004C5D1B">
              <w:rPr>
                <w:i/>
                <w:iCs/>
                <w:color w:val="000000" w:themeColor="text1"/>
                <w:sz w:val="22"/>
                <w:szCs w:val="22"/>
              </w:rPr>
              <w:t>Ambu</w:t>
            </w:r>
            <w:proofErr w:type="spellEnd"/>
            <w:r w:rsidRPr="004C5D1B">
              <w:rPr>
                <w:i/>
                <w:iCs/>
                <w:color w:val="000000" w:themeColor="text1"/>
                <w:sz w:val="22"/>
                <w:szCs w:val="22"/>
              </w:rPr>
              <w:t>-bag, laryngoscope set)</w:t>
            </w:r>
          </w:p>
        </w:tc>
        <w:tc>
          <w:tcPr>
            <w:tcW w:w="1455" w:type="dxa"/>
            <w:tcBorders>
              <w:top w:val="nil"/>
              <w:left w:val="single" w:sz="4" w:space="0" w:color="auto"/>
              <w:bottom w:val="single" w:sz="4" w:space="0" w:color="auto"/>
              <w:right w:val="single" w:sz="4" w:space="0" w:color="auto"/>
            </w:tcBorders>
            <w:shd w:val="clear" w:color="auto" w:fill="FFFFFF" w:themeFill="background1"/>
            <w:vAlign w:val="center"/>
          </w:tcPr>
          <w:p w14:paraId="6851AD8C"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GEI-05</w:t>
            </w:r>
          </w:p>
        </w:tc>
        <w:tc>
          <w:tcPr>
            <w:tcW w:w="1455" w:type="dxa"/>
            <w:tcBorders>
              <w:top w:val="single" w:sz="4" w:space="0" w:color="auto"/>
              <w:left w:val="nil"/>
              <w:bottom w:val="single" w:sz="4" w:space="0" w:color="auto"/>
              <w:right w:val="single" w:sz="4" w:space="0" w:color="auto"/>
            </w:tcBorders>
            <w:shd w:val="clear" w:color="auto" w:fill="FFFFFF" w:themeFill="background1"/>
            <w:vAlign w:val="bottom"/>
          </w:tcPr>
          <w:p w14:paraId="207BC8AD"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3</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47CE4F24"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kit</w:t>
            </w:r>
          </w:p>
        </w:tc>
      </w:tr>
      <w:tr w:rsidR="001D135B" w:rsidRPr="004C5D1B" w14:paraId="09403138" w14:textId="77777777" w:rsidTr="00125378">
        <w:trPr>
          <w:cantSplit/>
          <w:trHeight w:val="332"/>
        </w:trPr>
        <w:tc>
          <w:tcPr>
            <w:tcW w:w="1221" w:type="dxa"/>
            <w:tcBorders>
              <w:top w:val="single" w:sz="4" w:space="0" w:color="auto"/>
              <w:left w:val="double" w:sz="4" w:space="0" w:color="auto"/>
              <w:bottom w:val="single" w:sz="4" w:space="0" w:color="auto"/>
              <w:right w:val="single" w:sz="4" w:space="0" w:color="auto"/>
            </w:tcBorders>
          </w:tcPr>
          <w:p w14:paraId="4A254118"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70.</w:t>
            </w:r>
          </w:p>
        </w:tc>
        <w:tc>
          <w:tcPr>
            <w:tcW w:w="4965" w:type="dxa"/>
            <w:tcBorders>
              <w:top w:val="nil"/>
              <w:left w:val="single" w:sz="4" w:space="0" w:color="auto"/>
              <w:bottom w:val="single" w:sz="4" w:space="0" w:color="auto"/>
              <w:right w:val="single" w:sz="4" w:space="0" w:color="auto"/>
            </w:tcBorders>
            <w:shd w:val="clear" w:color="auto" w:fill="FFFFFF" w:themeFill="background1"/>
            <w:vAlign w:val="center"/>
          </w:tcPr>
          <w:p w14:paraId="123EFFAD" w14:textId="77777777" w:rsidR="00EC70B1" w:rsidRPr="004C5D1B" w:rsidRDefault="00EC70B1" w:rsidP="007B2D9A">
            <w:pPr>
              <w:rPr>
                <w:i/>
                <w:iCs/>
                <w:color w:val="000000" w:themeColor="text1"/>
                <w:sz w:val="22"/>
                <w:szCs w:val="22"/>
              </w:rPr>
            </w:pPr>
            <w:r w:rsidRPr="004C5D1B">
              <w:rPr>
                <w:i/>
                <w:iCs/>
                <w:color w:val="000000" w:themeColor="text1"/>
                <w:sz w:val="22"/>
                <w:szCs w:val="22"/>
              </w:rPr>
              <w:t>Laryngoscope set for Adult</w:t>
            </w:r>
          </w:p>
        </w:tc>
        <w:tc>
          <w:tcPr>
            <w:tcW w:w="1455" w:type="dxa"/>
            <w:tcBorders>
              <w:top w:val="nil"/>
              <w:left w:val="single" w:sz="4" w:space="0" w:color="auto"/>
              <w:bottom w:val="single" w:sz="4" w:space="0" w:color="auto"/>
              <w:right w:val="single" w:sz="4" w:space="0" w:color="auto"/>
            </w:tcBorders>
            <w:shd w:val="clear" w:color="auto" w:fill="FFFFFF" w:themeFill="background1"/>
            <w:vAlign w:val="center"/>
          </w:tcPr>
          <w:p w14:paraId="15E34E0B"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GEI-06</w:t>
            </w:r>
          </w:p>
        </w:tc>
        <w:tc>
          <w:tcPr>
            <w:tcW w:w="1455" w:type="dxa"/>
            <w:tcBorders>
              <w:top w:val="single" w:sz="4" w:space="0" w:color="auto"/>
              <w:left w:val="nil"/>
              <w:bottom w:val="single" w:sz="4" w:space="0" w:color="auto"/>
              <w:right w:val="single" w:sz="4" w:space="0" w:color="auto"/>
            </w:tcBorders>
            <w:shd w:val="clear" w:color="auto" w:fill="FFFFFF" w:themeFill="background1"/>
            <w:vAlign w:val="bottom"/>
          </w:tcPr>
          <w:p w14:paraId="4C35A655"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3</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413AD668"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set</w:t>
            </w:r>
          </w:p>
        </w:tc>
      </w:tr>
      <w:tr w:rsidR="001D135B" w:rsidRPr="004C5D1B" w14:paraId="36F40464" w14:textId="77777777" w:rsidTr="00125378">
        <w:trPr>
          <w:cantSplit/>
          <w:trHeight w:val="215"/>
        </w:trPr>
        <w:tc>
          <w:tcPr>
            <w:tcW w:w="1221" w:type="dxa"/>
            <w:tcBorders>
              <w:top w:val="single" w:sz="4" w:space="0" w:color="auto"/>
              <w:left w:val="double" w:sz="4" w:space="0" w:color="auto"/>
              <w:bottom w:val="single" w:sz="4" w:space="0" w:color="auto"/>
              <w:right w:val="single" w:sz="4" w:space="0" w:color="auto"/>
            </w:tcBorders>
          </w:tcPr>
          <w:p w14:paraId="7EACF839"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71.</w:t>
            </w:r>
          </w:p>
        </w:tc>
        <w:tc>
          <w:tcPr>
            <w:tcW w:w="4965" w:type="dxa"/>
            <w:tcBorders>
              <w:top w:val="nil"/>
              <w:left w:val="single" w:sz="4" w:space="0" w:color="auto"/>
              <w:bottom w:val="single" w:sz="4" w:space="0" w:color="auto"/>
              <w:right w:val="single" w:sz="4" w:space="0" w:color="auto"/>
            </w:tcBorders>
            <w:shd w:val="clear" w:color="auto" w:fill="FFFFFF" w:themeFill="background1"/>
            <w:vAlign w:val="center"/>
          </w:tcPr>
          <w:p w14:paraId="4CBB9C77" w14:textId="77777777" w:rsidR="00EC70B1" w:rsidRPr="004C5D1B" w:rsidRDefault="00EC70B1" w:rsidP="007B2D9A">
            <w:pPr>
              <w:rPr>
                <w:i/>
                <w:iCs/>
                <w:color w:val="000000" w:themeColor="text1"/>
                <w:sz w:val="22"/>
                <w:szCs w:val="22"/>
              </w:rPr>
            </w:pPr>
            <w:r w:rsidRPr="004C5D1B">
              <w:rPr>
                <w:i/>
                <w:iCs/>
                <w:color w:val="000000" w:themeColor="text1"/>
                <w:sz w:val="22"/>
                <w:szCs w:val="22"/>
              </w:rPr>
              <w:t>Bed for delivery</w:t>
            </w:r>
          </w:p>
        </w:tc>
        <w:tc>
          <w:tcPr>
            <w:tcW w:w="1455" w:type="dxa"/>
            <w:tcBorders>
              <w:top w:val="nil"/>
              <w:left w:val="single" w:sz="4" w:space="0" w:color="auto"/>
              <w:bottom w:val="single" w:sz="4" w:space="0" w:color="auto"/>
              <w:right w:val="single" w:sz="4" w:space="0" w:color="auto"/>
            </w:tcBorders>
            <w:shd w:val="clear" w:color="auto" w:fill="FFFFFF" w:themeFill="background1"/>
            <w:vAlign w:val="center"/>
          </w:tcPr>
          <w:p w14:paraId="546E6183"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GEI-07</w:t>
            </w:r>
          </w:p>
        </w:tc>
        <w:tc>
          <w:tcPr>
            <w:tcW w:w="1455" w:type="dxa"/>
            <w:tcBorders>
              <w:top w:val="single" w:sz="4" w:space="0" w:color="auto"/>
              <w:left w:val="nil"/>
              <w:bottom w:val="single" w:sz="4" w:space="0" w:color="auto"/>
              <w:right w:val="single" w:sz="4" w:space="0" w:color="auto"/>
            </w:tcBorders>
            <w:shd w:val="clear" w:color="auto" w:fill="FFFFFF" w:themeFill="background1"/>
            <w:vAlign w:val="bottom"/>
          </w:tcPr>
          <w:p w14:paraId="299FC817"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10</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71CBEA9A"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43FCB33D" w14:textId="77777777" w:rsidTr="00125378">
        <w:trPr>
          <w:cantSplit/>
          <w:trHeight w:val="278"/>
        </w:trPr>
        <w:tc>
          <w:tcPr>
            <w:tcW w:w="1221" w:type="dxa"/>
            <w:tcBorders>
              <w:top w:val="single" w:sz="4" w:space="0" w:color="auto"/>
              <w:left w:val="double" w:sz="4" w:space="0" w:color="auto"/>
              <w:bottom w:val="single" w:sz="4" w:space="0" w:color="auto"/>
              <w:right w:val="single" w:sz="4" w:space="0" w:color="auto"/>
            </w:tcBorders>
          </w:tcPr>
          <w:p w14:paraId="4A594047"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72.</w:t>
            </w:r>
          </w:p>
        </w:tc>
        <w:tc>
          <w:tcPr>
            <w:tcW w:w="4965" w:type="dxa"/>
            <w:tcBorders>
              <w:top w:val="nil"/>
              <w:left w:val="single" w:sz="4" w:space="0" w:color="auto"/>
              <w:bottom w:val="single" w:sz="4" w:space="0" w:color="auto"/>
              <w:right w:val="single" w:sz="4" w:space="0" w:color="auto"/>
            </w:tcBorders>
            <w:shd w:val="clear" w:color="auto" w:fill="FFFFFF" w:themeFill="background1"/>
            <w:vAlign w:val="center"/>
          </w:tcPr>
          <w:p w14:paraId="5D03B65D" w14:textId="77777777" w:rsidR="00EC70B1" w:rsidRPr="004C5D1B" w:rsidRDefault="00EC70B1" w:rsidP="007B2D9A">
            <w:pPr>
              <w:rPr>
                <w:i/>
                <w:iCs/>
                <w:color w:val="000000" w:themeColor="text1"/>
                <w:sz w:val="22"/>
                <w:szCs w:val="22"/>
              </w:rPr>
            </w:pPr>
            <w:r w:rsidRPr="004C5D1B">
              <w:rPr>
                <w:i/>
                <w:iCs/>
                <w:color w:val="000000" w:themeColor="text1"/>
                <w:sz w:val="22"/>
                <w:szCs w:val="22"/>
              </w:rPr>
              <w:t>Patient warming system</w:t>
            </w:r>
          </w:p>
        </w:tc>
        <w:tc>
          <w:tcPr>
            <w:tcW w:w="1455" w:type="dxa"/>
            <w:tcBorders>
              <w:top w:val="nil"/>
              <w:left w:val="single" w:sz="4" w:space="0" w:color="auto"/>
              <w:bottom w:val="single" w:sz="4" w:space="0" w:color="auto"/>
              <w:right w:val="single" w:sz="4" w:space="0" w:color="auto"/>
            </w:tcBorders>
            <w:shd w:val="clear" w:color="auto" w:fill="FFFFFF" w:themeFill="background1"/>
            <w:vAlign w:val="center"/>
          </w:tcPr>
          <w:p w14:paraId="7277EE11"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GEI-08</w:t>
            </w:r>
          </w:p>
        </w:tc>
        <w:tc>
          <w:tcPr>
            <w:tcW w:w="1455" w:type="dxa"/>
            <w:tcBorders>
              <w:top w:val="single" w:sz="4" w:space="0" w:color="auto"/>
              <w:left w:val="nil"/>
              <w:bottom w:val="single" w:sz="4" w:space="0" w:color="auto"/>
              <w:right w:val="single" w:sz="4" w:space="0" w:color="auto"/>
            </w:tcBorders>
            <w:shd w:val="clear" w:color="auto" w:fill="FFFFFF" w:themeFill="background1"/>
            <w:vAlign w:val="bottom"/>
          </w:tcPr>
          <w:p w14:paraId="7DF4EBAC"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3</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38021C19"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set</w:t>
            </w:r>
          </w:p>
        </w:tc>
      </w:tr>
      <w:tr w:rsidR="001D135B" w:rsidRPr="004C5D1B" w14:paraId="16FFBECA" w14:textId="77777777" w:rsidTr="00125378">
        <w:trPr>
          <w:cantSplit/>
          <w:trHeight w:val="278"/>
        </w:trPr>
        <w:tc>
          <w:tcPr>
            <w:tcW w:w="1221" w:type="dxa"/>
            <w:tcBorders>
              <w:top w:val="single" w:sz="4" w:space="0" w:color="auto"/>
              <w:left w:val="double" w:sz="4" w:space="0" w:color="auto"/>
              <w:bottom w:val="single" w:sz="4" w:space="0" w:color="auto"/>
              <w:right w:val="single" w:sz="4" w:space="0" w:color="auto"/>
            </w:tcBorders>
          </w:tcPr>
          <w:p w14:paraId="507501ED"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73.</w:t>
            </w:r>
          </w:p>
        </w:tc>
        <w:tc>
          <w:tcPr>
            <w:tcW w:w="4965" w:type="dxa"/>
            <w:tcBorders>
              <w:top w:val="nil"/>
              <w:left w:val="single" w:sz="4" w:space="0" w:color="auto"/>
              <w:bottom w:val="single" w:sz="4" w:space="0" w:color="auto"/>
              <w:right w:val="single" w:sz="4" w:space="0" w:color="auto"/>
            </w:tcBorders>
            <w:shd w:val="clear" w:color="auto" w:fill="FFFFFF" w:themeFill="background1"/>
            <w:vAlign w:val="center"/>
          </w:tcPr>
          <w:p w14:paraId="33D7C7FA" w14:textId="77777777" w:rsidR="00EC70B1" w:rsidRPr="004C5D1B" w:rsidRDefault="00EC70B1" w:rsidP="007B2D9A">
            <w:pPr>
              <w:rPr>
                <w:i/>
                <w:iCs/>
                <w:color w:val="000000" w:themeColor="text1"/>
                <w:sz w:val="22"/>
                <w:szCs w:val="22"/>
              </w:rPr>
            </w:pPr>
            <w:r w:rsidRPr="004C5D1B">
              <w:rPr>
                <w:i/>
                <w:iCs/>
                <w:color w:val="000000" w:themeColor="text1"/>
                <w:sz w:val="22"/>
                <w:szCs w:val="22"/>
              </w:rPr>
              <w:t>Fluid  warming system</w:t>
            </w:r>
          </w:p>
        </w:tc>
        <w:tc>
          <w:tcPr>
            <w:tcW w:w="1455" w:type="dxa"/>
            <w:tcBorders>
              <w:top w:val="nil"/>
              <w:left w:val="single" w:sz="4" w:space="0" w:color="auto"/>
              <w:bottom w:val="single" w:sz="4" w:space="0" w:color="auto"/>
              <w:right w:val="single" w:sz="4" w:space="0" w:color="auto"/>
            </w:tcBorders>
            <w:shd w:val="clear" w:color="auto" w:fill="FFFFFF" w:themeFill="background1"/>
            <w:vAlign w:val="center"/>
          </w:tcPr>
          <w:p w14:paraId="781F845B"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GEI-09</w:t>
            </w:r>
          </w:p>
        </w:tc>
        <w:tc>
          <w:tcPr>
            <w:tcW w:w="1455" w:type="dxa"/>
            <w:tcBorders>
              <w:top w:val="single" w:sz="4" w:space="0" w:color="auto"/>
              <w:left w:val="nil"/>
              <w:bottom w:val="single" w:sz="4" w:space="0" w:color="auto"/>
              <w:right w:val="single" w:sz="4" w:space="0" w:color="auto"/>
            </w:tcBorders>
            <w:shd w:val="clear" w:color="auto" w:fill="FFFFFF" w:themeFill="background1"/>
            <w:vAlign w:val="bottom"/>
          </w:tcPr>
          <w:p w14:paraId="6C257C49"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3</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751DE5A4"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set</w:t>
            </w:r>
          </w:p>
        </w:tc>
      </w:tr>
      <w:tr w:rsidR="001D135B" w:rsidRPr="004C5D1B" w14:paraId="1D6100C6" w14:textId="77777777" w:rsidTr="00125378">
        <w:trPr>
          <w:cantSplit/>
          <w:trHeight w:val="197"/>
        </w:trPr>
        <w:tc>
          <w:tcPr>
            <w:tcW w:w="1221" w:type="dxa"/>
            <w:tcBorders>
              <w:top w:val="single" w:sz="4" w:space="0" w:color="auto"/>
              <w:left w:val="double" w:sz="4" w:space="0" w:color="auto"/>
              <w:bottom w:val="single" w:sz="4" w:space="0" w:color="auto"/>
              <w:right w:val="single" w:sz="4" w:space="0" w:color="auto"/>
            </w:tcBorders>
          </w:tcPr>
          <w:p w14:paraId="6C4708BF"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74.</w:t>
            </w:r>
          </w:p>
        </w:tc>
        <w:tc>
          <w:tcPr>
            <w:tcW w:w="4965" w:type="dxa"/>
            <w:tcBorders>
              <w:top w:val="nil"/>
              <w:left w:val="single" w:sz="4" w:space="0" w:color="auto"/>
              <w:bottom w:val="single" w:sz="4" w:space="0" w:color="auto"/>
              <w:right w:val="single" w:sz="4" w:space="0" w:color="auto"/>
            </w:tcBorders>
            <w:shd w:val="clear" w:color="auto" w:fill="FFFFFF" w:themeFill="background1"/>
            <w:vAlign w:val="center"/>
          </w:tcPr>
          <w:p w14:paraId="7C277E85" w14:textId="77777777" w:rsidR="00EC70B1" w:rsidRPr="004C5D1B" w:rsidRDefault="00EC70B1" w:rsidP="007B2D9A">
            <w:pPr>
              <w:rPr>
                <w:i/>
                <w:iCs/>
                <w:color w:val="000000" w:themeColor="text1"/>
                <w:sz w:val="22"/>
                <w:szCs w:val="22"/>
              </w:rPr>
            </w:pPr>
            <w:r w:rsidRPr="004C5D1B">
              <w:rPr>
                <w:i/>
                <w:iCs/>
                <w:color w:val="000000" w:themeColor="text1"/>
                <w:sz w:val="22"/>
                <w:szCs w:val="22"/>
              </w:rPr>
              <w:t>Incubator for newborns</w:t>
            </w:r>
          </w:p>
        </w:tc>
        <w:tc>
          <w:tcPr>
            <w:tcW w:w="1455" w:type="dxa"/>
            <w:tcBorders>
              <w:top w:val="nil"/>
              <w:left w:val="single" w:sz="4" w:space="0" w:color="auto"/>
              <w:bottom w:val="single" w:sz="4" w:space="0" w:color="auto"/>
              <w:right w:val="single" w:sz="4" w:space="0" w:color="auto"/>
            </w:tcBorders>
            <w:shd w:val="clear" w:color="auto" w:fill="FFFFFF" w:themeFill="background1"/>
            <w:vAlign w:val="center"/>
          </w:tcPr>
          <w:p w14:paraId="122DAD54"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GEI-10</w:t>
            </w:r>
          </w:p>
        </w:tc>
        <w:tc>
          <w:tcPr>
            <w:tcW w:w="1455" w:type="dxa"/>
            <w:tcBorders>
              <w:top w:val="single" w:sz="4" w:space="0" w:color="auto"/>
              <w:left w:val="nil"/>
              <w:bottom w:val="single" w:sz="4" w:space="0" w:color="auto"/>
              <w:right w:val="single" w:sz="4" w:space="0" w:color="auto"/>
            </w:tcBorders>
            <w:shd w:val="clear" w:color="auto" w:fill="FFFFFF" w:themeFill="background1"/>
            <w:vAlign w:val="bottom"/>
          </w:tcPr>
          <w:p w14:paraId="7D5F307A"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1</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47D3A4AB"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102F358D" w14:textId="77777777" w:rsidTr="00125378">
        <w:trPr>
          <w:cantSplit/>
          <w:trHeight w:val="278"/>
        </w:trPr>
        <w:tc>
          <w:tcPr>
            <w:tcW w:w="1221" w:type="dxa"/>
            <w:tcBorders>
              <w:top w:val="single" w:sz="4" w:space="0" w:color="auto"/>
              <w:left w:val="double" w:sz="4" w:space="0" w:color="auto"/>
              <w:bottom w:val="single" w:sz="4" w:space="0" w:color="auto"/>
              <w:right w:val="single" w:sz="4" w:space="0" w:color="auto"/>
            </w:tcBorders>
          </w:tcPr>
          <w:p w14:paraId="2D677ECD"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75.</w:t>
            </w:r>
          </w:p>
        </w:tc>
        <w:tc>
          <w:tcPr>
            <w:tcW w:w="4965" w:type="dxa"/>
            <w:tcBorders>
              <w:top w:val="nil"/>
              <w:left w:val="single" w:sz="4" w:space="0" w:color="auto"/>
              <w:bottom w:val="single" w:sz="4" w:space="0" w:color="auto"/>
              <w:right w:val="single" w:sz="4" w:space="0" w:color="auto"/>
            </w:tcBorders>
            <w:shd w:val="clear" w:color="auto" w:fill="FFFFFF" w:themeFill="background1"/>
            <w:vAlign w:val="center"/>
          </w:tcPr>
          <w:p w14:paraId="76785443" w14:textId="77777777" w:rsidR="00EC70B1" w:rsidRPr="004C5D1B" w:rsidRDefault="00EC70B1" w:rsidP="007B2D9A">
            <w:pPr>
              <w:rPr>
                <w:i/>
                <w:iCs/>
                <w:color w:val="000000" w:themeColor="text1"/>
                <w:sz w:val="22"/>
                <w:szCs w:val="22"/>
              </w:rPr>
            </w:pPr>
            <w:r w:rsidRPr="004C5D1B">
              <w:rPr>
                <w:i/>
                <w:iCs/>
                <w:color w:val="000000" w:themeColor="text1"/>
                <w:sz w:val="22"/>
                <w:szCs w:val="22"/>
              </w:rPr>
              <w:t>Infusion  pump</w:t>
            </w:r>
          </w:p>
        </w:tc>
        <w:tc>
          <w:tcPr>
            <w:tcW w:w="1455" w:type="dxa"/>
            <w:tcBorders>
              <w:top w:val="nil"/>
              <w:left w:val="single" w:sz="4" w:space="0" w:color="auto"/>
              <w:bottom w:val="single" w:sz="4" w:space="0" w:color="auto"/>
              <w:right w:val="single" w:sz="4" w:space="0" w:color="auto"/>
            </w:tcBorders>
            <w:shd w:val="clear" w:color="auto" w:fill="FFFFFF" w:themeFill="background1"/>
            <w:vAlign w:val="center"/>
          </w:tcPr>
          <w:p w14:paraId="01458DB9"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GEI-11</w:t>
            </w:r>
          </w:p>
        </w:tc>
        <w:tc>
          <w:tcPr>
            <w:tcW w:w="1455" w:type="dxa"/>
            <w:tcBorders>
              <w:top w:val="single" w:sz="4" w:space="0" w:color="auto"/>
              <w:left w:val="nil"/>
              <w:bottom w:val="single" w:sz="4" w:space="0" w:color="auto"/>
              <w:right w:val="single" w:sz="4" w:space="0" w:color="auto"/>
            </w:tcBorders>
            <w:shd w:val="clear" w:color="auto" w:fill="FFFFFF" w:themeFill="background1"/>
            <w:vAlign w:val="bottom"/>
          </w:tcPr>
          <w:p w14:paraId="645A9D97"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16</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035C8A38"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19E584F4" w14:textId="77777777" w:rsidTr="00125378">
        <w:trPr>
          <w:cantSplit/>
          <w:trHeight w:val="260"/>
        </w:trPr>
        <w:tc>
          <w:tcPr>
            <w:tcW w:w="1221" w:type="dxa"/>
            <w:tcBorders>
              <w:top w:val="single" w:sz="4" w:space="0" w:color="auto"/>
              <w:left w:val="double" w:sz="4" w:space="0" w:color="auto"/>
              <w:bottom w:val="single" w:sz="4" w:space="0" w:color="auto"/>
              <w:right w:val="single" w:sz="4" w:space="0" w:color="auto"/>
            </w:tcBorders>
          </w:tcPr>
          <w:p w14:paraId="7E262654"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76.</w:t>
            </w:r>
          </w:p>
        </w:tc>
        <w:tc>
          <w:tcPr>
            <w:tcW w:w="4965" w:type="dxa"/>
            <w:tcBorders>
              <w:top w:val="nil"/>
              <w:left w:val="single" w:sz="4" w:space="0" w:color="auto"/>
              <w:bottom w:val="single" w:sz="4" w:space="0" w:color="auto"/>
              <w:right w:val="single" w:sz="4" w:space="0" w:color="auto"/>
            </w:tcBorders>
            <w:shd w:val="clear" w:color="auto" w:fill="FFFFFF" w:themeFill="background1"/>
            <w:vAlign w:val="center"/>
          </w:tcPr>
          <w:p w14:paraId="189968FE" w14:textId="77777777" w:rsidR="00EC70B1" w:rsidRPr="004C5D1B" w:rsidRDefault="00EC70B1" w:rsidP="007B2D9A">
            <w:pPr>
              <w:rPr>
                <w:i/>
                <w:iCs/>
                <w:color w:val="000000" w:themeColor="text1"/>
                <w:sz w:val="22"/>
                <w:szCs w:val="22"/>
              </w:rPr>
            </w:pPr>
            <w:r w:rsidRPr="004C5D1B">
              <w:rPr>
                <w:i/>
                <w:iCs/>
                <w:color w:val="000000" w:themeColor="text1"/>
                <w:sz w:val="22"/>
                <w:szCs w:val="22"/>
              </w:rPr>
              <w:t>Phototherapy table with phototherapy lamp</w:t>
            </w:r>
          </w:p>
        </w:tc>
        <w:tc>
          <w:tcPr>
            <w:tcW w:w="1455" w:type="dxa"/>
            <w:tcBorders>
              <w:top w:val="nil"/>
              <w:left w:val="single" w:sz="4" w:space="0" w:color="auto"/>
              <w:bottom w:val="single" w:sz="4" w:space="0" w:color="auto"/>
              <w:right w:val="single" w:sz="4" w:space="0" w:color="auto"/>
            </w:tcBorders>
            <w:shd w:val="clear" w:color="auto" w:fill="FFFFFF" w:themeFill="background1"/>
            <w:vAlign w:val="center"/>
          </w:tcPr>
          <w:p w14:paraId="505D9125"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GEI-12</w:t>
            </w:r>
          </w:p>
        </w:tc>
        <w:tc>
          <w:tcPr>
            <w:tcW w:w="1455" w:type="dxa"/>
            <w:tcBorders>
              <w:top w:val="single" w:sz="4" w:space="0" w:color="auto"/>
              <w:left w:val="nil"/>
              <w:bottom w:val="single" w:sz="4" w:space="0" w:color="auto"/>
              <w:right w:val="single" w:sz="4" w:space="0" w:color="auto"/>
            </w:tcBorders>
            <w:shd w:val="clear" w:color="auto" w:fill="FFFFFF" w:themeFill="background1"/>
            <w:vAlign w:val="bottom"/>
          </w:tcPr>
          <w:p w14:paraId="30960D1D"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0781CEC1"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1DD713A8" w14:textId="77777777" w:rsidTr="00125378">
        <w:trPr>
          <w:cantSplit/>
          <w:trHeight w:val="278"/>
        </w:trPr>
        <w:tc>
          <w:tcPr>
            <w:tcW w:w="1221" w:type="dxa"/>
            <w:tcBorders>
              <w:top w:val="single" w:sz="4" w:space="0" w:color="auto"/>
              <w:left w:val="double" w:sz="4" w:space="0" w:color="auto"/>
              <w:bottom w:val="single" w:sz="4" w:space="0" w:color="auto"/>
              <w:right w:val="single" w:sz="4" w:space="0" w:color="auto"/>
            </w:tcBorders>
          </w:tcPr>
          <w:p w14:paraId="152A3905"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77.</w:t>
            </w:r>
          </w:p>
        </w:tc>
        <w:tc>
          <w:tcPr>
            <w:tcW w:w="4965" w:type="dxa"/>
            <w:tcBorders>
              <w:top w:val="nil"/>
              <w:left w:val="single" w:sz="4" w:space="0" w:color="auto"/>
              <w:bottom w:val="single" w:sz="4" w:space="0" w:color="auto"/>
              <w:right w:val="single" w:sz="4" w:space="0" w:color="auto"/>
            </w:tcBorders>
            <w:shd w:val="clear" w:color="auto" w:fill="FFFFFF" w:themeFill="background1"/>
            <w:vAlign w:val="center"/>
          </w:tcPr>
          <w:p w14:paraId="0FDA2706" w14:textId="77777777" w:rsidR="00EC70B1" w:rsidRPr="004C5D1B" w:rsidRDefault="00EC70B1" w:rsidP="007B2D9A">
            <w:pPr>
              <w:rPr>
                <w:i/>
                <w:iCs/>
                <w:color w:val="000000" w:themeColor="text1"/>
                <w:sz w:val="22"/>
                <w:szCs w:val="22"/>
              </w:rPr>
            </w:pPr>
            <w:r w:rsidRPr="004C5D1B">
              <w:rPr>
                <w:i/>
                <w:iCs/>
                <w:color w:val="000000" w:themeColor="text1"/>
                <w:sz w:val="22"/>
                <w:szCs w:val="22"/>
              </w:rPr>
              <w:t>Nebulizer ultrasonic</w:t>
            </w:r>
          </w:p>
        </w:tc>
        <w:tc>
          <w:tcPr>
            <w:tcW w:w="1455" w:type="dxa"/>
            <w:tcBorders>
              <w:top w:val="nil"/>
              <w:left w:val="single" w:sz="4" w:space="0" w:color="auto"/>
              <w:bottom w:val="single" w:sz="4" w:space="0" w:color="auto"/>
              <w:right w:val="single" w:sz="4" w:space="0" w:color="auto"/>
            </w:tcBorders>
            <w:shd w:val="clear" w:color="auto" w:fill="FFFFFF" w:themeFill="background1"/>
            <w:vAlign w:val="center"/>
          </w:tcPr>
          <w:p w14:paraId="3F17B91E"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GEI-13</w:t>
            </w:r>
          </w:p>
        </w:tc>
        <w:tc>
          <w:tcPr>
            <w:tcW w:w="1455" w:type="dxa"/>
            <w:tcBorders>
              <w:top w:val="single" w:sz="4" w:space="0" w:color="auto"/>
              <w:left w:val="nil"/>
              <w:bottom w:val="single" w:sz="4" w:space="0" w:color="auto"/>
              <w:right w:val="single" w:sz="4" w:space="0" w:color="auto"/>
            </w:tcBorders>
            <w:shd w:val="clear" w:color="auto" w:fill="FFFFFF" w:themeFill="background1"/>
            <w:vAlign w:val="bottom"/>
          </w:tcPr>
          <w:p w14:paraId="0C25869F"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3</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16AA499F"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4EC28389" w14:textId="77777777" w:rsidTr="00125378">
        <w:trPr>
          <w:cantSplit/>
          <w:trHeight w:val="233"/>
        </w:trPr>
        <w:tc>
          <w:tcPr>
            <w:tcW w:w="1221" w:type="dxa"/>
            <w:tcBorders>
              <w:top w:val="single" w:sz="4" w:space="0" w:color="auto"/>
              <w:left w:val="double" w:sz="4" w:space="0" w:color="auto"/>
              <w:bottom w:val="single" w:sz="4" w:space="0" w:color="auto"/>
              <w:right w:val="single" w:sz="4" w:space="0" w:color="auto"/>
            </w:tcBorders>
          </w:tcPr>
          <w:p w14:paraId="5F19E507"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78.</w:t>
            </w:r>
          </w:p>
        </w:tc>
        <w:tc>
          <w:tcPr>
            <w:tcW w:w="4965" w:type="dxa"/>
            <w:tcBorders>
              <w:top w:val="nil"/>
              <w:left w:val="single" w:sz="4" w:space="0" w:color="auto"/>
              <w:bottom w:val="single" w:sz="4" w:space="0" w:color="auto"/>
              <w:right w:val="single" w:sz="4" w:space="0" w:color="auto"/>
            </w:tcBorders>
            <w:shd w:val="clear" w:color="auto" w:fill="FFFFFF" w:themeFill="background1"/>
            <w:vAlign w:val="center"/>
          </w:tcPr>
          <w:p w14:paraId="7F7424F1" w14:textId="77777777" w:rsidR="00EC70B1" w:rsidRPr="004C5D1B" w:rsidRDefault="00EC70B1" w:rsidP="007B2D9A">
            <w:pPr>
              <w:rPr>
                <w:i/>
                <w:iCs/>
                <w:color w:val="000000" w:themeColor="text1"/>
                <w:sz w:val="22"/>
                <w:szCs w:val="22"/>
              </w:rPr>
            </w:pPr>
            <w:r w:rsidRPr="004C5D1B">
              <w:rPr>
                <w:i/>
                <w:iCs/>
                <w:color w:val="000000" w:themeColor="text1"/>
                <w:sz w:val="22"/>
                <w:szCs w:val="22"/>
              </w:rPr>
              <w:t>Infant warming table</w:t>
            </w:r>
          </w:p>
        </w:tc>
        <w:tc>
          <w:tcPr>
            <w:tcW w:w="1455" w:type="dxa"/>
            <w:tcBorders>
              <w:top w:val="nil"/>
              <w:left w:val="single" w:sz="4" w:space="0" w:color="auto"/>
              <w:bottom w:val="single" w:sz="4" w:space="0" w:color="auto"/>
              <w:right w:val="single" w:sz="4" w:space="0" w:color="auto"/>
            </w:tcBorders>
            <w:shd w:val="clear" w:color="auto" w:fill="FFFFFF" w:themeFill="background1"/>
            <w:vAlign w:val="center"/>
          </w:tcPr>
          <w:p w14:paraId="25BA24DE"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GEI-14</w:t>
            </w:r>
          </w:p>
        </w:tc>
        <w:tc>
          <w:tcPr>
            <w:tcW w:w="1455" w:type="dxa"/>
            <w:tcBorders>
              <w:top w:val="single" w:sz="4" w:space="0" w:color="auto"/>
              <w:left w:val="nil"/>
              <w:bottom w:val="single" w:sz="4" w:space="0" w:color="auto"/>
              <w:right w:val="single" w:sz="4" w:space="0" w:color="auto"/>
            </w:tcBorders>
            <w:shd w:val="clear" w:color="auto" w:fill="FFFFFF" w:themeFill="background1"/>
            <w:vAlign w:val="bottom"/>
          </w:tcPr>
          <w:p w14:paraId="7125211A"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10</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3873D516"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0B773C41" w14:textId="77777777" w:rsidTr="00125378">
        <w:trPr>
          <w:cantSplit/>
          <w:trHeight w:val="305"/>
        </w:trPr>
        <w:tc>
          <w:tcPr>
            <w:tcW w:w="1221" w:type="dxa"/>
            <w:tcBorders>
              <w:top w:val="single" w:sz="4" w:space="0" w:color="auto"/>
              <w:left w:val="double" w:sz="4" w:space="0" w:color="auto"/>
              <w:bottom w:val="single" w:sz="4" w:space="0" w:color="auto"/>
              <w:right w:val="single" w:sz="4" w:space="0" w:color="auto"/>
            </w:tcBorders>
          </w:tcPr>
          <w:p w14:paraId="173CF0BE"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79.</w:t>
            </w:r>
          </w:p>
        </w:tc>
        <w:tc>
          <w:tcPr>
            <w:tcW w:w="4965" w:type="dxa"/>
            <w:tcBorders>
              <w:top w:val="nil"/>
              <w:left w:val="single" w:sz="4" w:space="0" w:color="auto"/>
              <w:bottom w:val="single" w:sz="4" w:space="0" w:color="auto"/>
              <w:right w:val="single" w:sz="4" w:space="0" w:color="auto"/>
            </w:tcBorders>
            <w:shd w:val="clear" w:color="auto" w:fill="FFFFFF" w:themeFill="background1"/>
            <w:vAlign w:val="center"/>
          </w:tcPr>
          <w:p w14:paraId="17EC77ED" w14:textId="77777777" w:rsidR="00EC70B1" w:rsidRPr="004C5D1B" w:rsidRDefault="00EC70B1" w:rsidP="007B2D9A">
            <w:pPr>
              <w:rPr>
                <w:i/>
                <w:iCs/>
                <w:color w:val="000000" w:themeColor="text1"/>
                <w:sz w:val="22"/>
                <w:szCs w:val="22"/>
              </w:rPr>
            </w:pPr>
            <w:r w:rsidRPr="004C5D1B">
              <w:rPr>
                <w:i/>
                <w:iCs/>
                <w:color w:val="000000" w:themeColor="text1"/>
                <w:sz w:val="22"/>
                <w:szCs w:val="22"/>
              </w:rPr>
              <w:t>Mobile infant warmer</w:t>
            </w:r>
          </w:p>
        </w:tc>
        <w:tc>
          <w:tcPr>
            <w:tcW w:w="1455" w:type="dxa"/>
            <w:tcBorders>
              <w:top w:val="nil"/>
              <w:left w:val="single" w:sz="4" w:space="0" w:color="auto"/>
              <w:bottom w:val="single" w:sz="4" w:space="0" w:color="auto"/>
              <w:right w:val="single" w:sz="4" w:space="0" w:color="auto"/>
            </w:tcBorders>
            <w:shd w:val="clear" w:color="auto" w:fill="FFFFFF" w:themeFill="background1"/>
            <w:vAlign w:val="center"/>
          </w:tcPr>
          <w:p w14:paraId="65C17CD6"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GEI-15</w:t>
            </w:r>
          </w:p>
        </w:tc>
        <w:tc>
          <w:tcPr>
            <w:tcW w:w="1455" w:type="dxa"/>
            <w:tcBorders>
              <w:top w:val="single" w:sz="4" w:space="0" w:color="auto"/>
              <w:left w:val="nil"/>
              <w:bottom w:val="single" w:sz="4" w:space="0" w:color="auto"/>
              <w:right w:val="single" w:sz="4" w:space="0" w:color="auto"/>
            </w:tcBorders>
            <w:shd w:val="clear" w:color="auto" w:fill="FFFFFF" w:themeFill="background1"/>
            <w:vAlign w:val="bottom"/>
          </w:tcPr>
          <w:p w14:paraId="4ADF115B"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3</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6AA9B44F"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03184BCB" w14:textId="77777777" w:rsidTr="00125378">
        <w:trPr>
          <w:cantSplit/>
          <w:trHeight w:val="305"/>
        </w:trPr>
        <w:tc>
          <w:tcPr>
            <w:tcW w:w="1221" w:type="dxa"/>
            <w:tcBorders>
              <w:top w:val="single" w:sz="4" w:space="0" w:color="auto"/>
              <w:left w:val="double" w:sz="4" w:space="0" w:color="auto"/>
              <w:bottom w:val="single" w:sz="4" w:space="0" w:color="auto"/>
              <w:right w:val="single" w:sz="4" w:space="0" w:color="auto"/>
            </w:tcBorders>
          </w:tcPr>
          <w:p w14:paraId="784F3F42"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80.</w:t>
            </w:r>
          </w:p>
        </w:tc>
        <w:tc>
          <w:tcPr>
            <w:tcW w:w="4965" w:type="dxa"/>
            <w:tcBorders>
              <w:top w:val="nil"/>
              <w:left w:val="single" w:sz="4" w:space="0" w:color="auto"/>
              <w:bottom w:val="single" w:sz="4" w:space="0" w:color="auto"/>
              <w:right w:val="single" w:sz="4" w:space="0" w:color="auto"/>
            </w:tcBorders>
            <w:shd w:val="clear" w:color="auto" w:fill="FFFFFF" w:themeFill="background1"/>
            <w:vAlign w:val="center"/>
          </w:tcPr>
          <w:p w14:paraId="133AC948" w14:textId="77777777" w:rsidR="00EC70B1" w:rsidRPr="004C5D1B" w:rsidRDefault="00EC70B1" w:rsidP="007B2D9A">
            <w:pPr>
              <w:rPr>
                <w:i/>
                <w:iCs/>
                <w:color w:val="000000" w:themeColor="text1"/>
                <w:sz w:val="22"/>
                <w:szCs w:val="22"/>
              </w:rPr>
            </w:pPr>
            <w:r w:rsidRPr="004C5D1B">
              <w:rPr>
                <w:i/>
                <w:iCs/>
                <w:color w:val="000000" w:themeColor="text1"/>
                <w:sz w:val="22"/>
                <w:szCs w:val="22"/>
              </w:rPr>
              <w:t>Trolley for instruments</w:t>
            </w:r>
          </w:p>
        </w:tc>
        <w:tc>
          <w:tcPr>
            <w:tcW w:w="1455" w:type="dxa"/>
            <w:tcBorders>
              <w:top w:val="nil"/>
              <w:left w:val="single" w:sz="4" w:space="0" w:color="auto"/>
              <w:bottom w:val="single" w:sz="4" w:space="0" w:color="auto"/>
              <w:right w:val="single" w:sz="4" w:space="0" w:color="auto"/>
            </w:tcBorders>
            <w:shd w:val="clear" w:color="auto" w:fill="FFFFFF" w:themeFill="background1"/>
            <w:vAlign w:val="center"/>
          </w:tcPr>
          <w:p w14:paraId="51487DD6"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GEI-16</w:t>
            </w:r>
          </w:p>
        </w:tc>
        <w:tc>
          <w:tcPr>
            <w:tcW w:w="1455" w:type="dxa"/>
            <w:tcBorders>
              <w:top w:val="single" w:sz="4" w:space="0" w:color="auto"/>
              <w:left w:val="nil"/>
              <w:bottom w:val="single" w:sz="4" w:space="0" w:color="auto"/>
              <w:right w:val="single" w:sz="4" w:space="0" w:color="auto"/>
            </w:tcBorders>
            <w:shd w:val="clear" w:color="auto" w:fill="FFFFFF" w:themeFill="background1"/>
            <w:vAlign w:val="bottom"/>
          </w:tcPr>
          <w:p w14:paraId="65105ACC"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3</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3F783F11"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121D5D9B" w14:textId="77777777" w:rsidTr="00125378">
        <w:trPr>
          <w:cantSplit/>
          <w:trHeight w:val="323"/>
        </w:trPr>
        <w:tc>
          <w:tcPr>
            <w:tcW w:w="1221" w:type="dxa"/>
            <w:tcBorders>
              <w:top w:val="single" w:sz="4" w:space="0" w:color="auto"/>
              <w:left w:val="double" w:sz="4" w:space="0" w:color="auto"/>
              <w:bottom w:val="single" w:sz="4" w:space="0" w:color="auto"/>
              <w:right w:val="single" w:sz="4" w:space="0" w:color="auto"/>
            </w:tcBorders>
          </w:tcPr>
          <w:p w14:paraId="56204B57"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81.</w:t>
            </w:r>
          </w:p>
        </w:tc>
        <w:tc>
          <w:tcPr>
            <w:tcW w:w="4965" w:type="dxa"/>
            <w:tcBorders>
              <w:top w:val="nil"/>
              <w:left w:val="single" w:sz="4" w:space="0" w:color="auto"/>
              <w:bottom w:val="single" w:sz="4" w:space="0" w:color="auto"/>
              <w:right w:val="single" w:sz="4" w:space="0" w:color="auto"/>
            </w:tcBorders>
            <w:shd w:val="clear" w:color="auto" w:fill="FFFFFF" w:themeFill="background1"/>
            <w:vAlign w:val="center"/>
          </w:tcPr>
          <w:p w14:paraId="2FF722F9" w14:textId="77777777" w:rsidR="00EC70B1" w:rsidRPr="004C5D1B" w:rsidRDefault="00EC70B1" w:rsidP="007B2D9A">
            <w:pPr>
              <w:rPr>
                <w:i/>
                <w:iCs/>
                <w:color w:val="000000" w:themeColor="text1"/>
                <w:sz w:val="22"/>
                <w:szCs w:val="22"/>
              </w:rPr>
            </w:pPr>
            <w:r w:rsidRPr="004C5D1B">
              <w:rPr>
                <w:i/>
                <w:iCs/>
                <w:color w:val="000000" w:themeColor="text1"/>
                <w:sz w:val="22"/>
                <w:szCs w:val="22"/>
              </w:rPr>
              <w:t>Bronchial aspirator for child &amp; adult</w:t>
            </w:r>
          </w:p>
        </w:tc>
        <w:tc>
          <w:tcPr>
            <w:tcW w:w="1455" w:type="dxa"/>
            <w:tcBorders>
              <w:top w:val="nil"/>
              <w:left w:val="single" w:sz="4" w:space="0" w:color="auto"/>
              <w:bottom w:val="single" w:sz="4" w:space="0" w:color="auto"/>
              <w:right w:val="single" w:sz="4" w:space="0" w:color="auto"/>
            </w:tcBorders>
            <w:shd w:val="clear" w:color="auto" w:fill="FFFFFF" w:themeFill="background1"/>
            <w:vAlign w:val="center"/>
          </w:tcPr>
          <w:p w14:paraId="3705772F"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GEI-17</w:t>
            </w:r>
          </w:p>
        </w:tc>
        <w:tc>
          <w:tcPr>
            <w:tcW w:w="1455" w:type="dxa"/>
            <w:tcBorders>
              <w:top w:val="single" w:sz="4" w:space="0" w:color="auto"/>
              <w:left w:val="nil"/>
              <w:bottom w:val="single" w:sz="4" w:space="0" w:color="auto"/>
              <w:right w:val="single" w:sz="4" w:space="0" w:color="auto"/>
            </w:tcBorders>
            <w:shd w:val="clear" w:color="auto" w:fill="FFFFFF" w:themeFill="background1"/>
            <w:vAlign w:val="bottom"/>
          </w:tcPr>
          <w:p w14:paraId="67BA1FE9"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5</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6A6725AD"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23604697" w14:textId="77777777" w:rsidTr="00125378">
        <w:trPr>
          <w:cantSplit/>
          <w:trHeight w:val="332"/>
        </w:trPr>
        <w:tc>
          <w:tcPr>
            <w:tcW w:w="1221" w:type="dxa"/>
            <w:tcBorders>
              <w:top w:val="single" w:sz="4" w:space="0" w:color="auto"/>
              <w:left w:val="double" w:sz="4" w:space="0" w:color="auto"/>
              <w:bottom w:val="single" w:sz="4" w:space="0" w:color="auto"/>
              <w:right w:val="single" w:sz="4" w:space="0" w:color="auto"/>
            </w:tcBorders>
          </w:tcPr>
          <w:p w14:paraId="0B9CAB2D"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82.</w:t>
            </w:r>
          </w:p>
        </w:tc>
        <w:tc>
          <w:tcPr>
            <w:tcW w:w="4965" w:type="dxa"/>
            <w:tcBorders>
              <w:top w:val="nil"/>
              <w:left w:val="single" w:sz="4" w:space="0" w:color="auto"/>
              <w:bottom w:val="single" w:sz="4" w:space="0" w:color="auto"/>
              <w:right w:val="single" w:sz="4" w:space="0" w:color="auto"/>
            </w:tcBorders>
            <w:shd w:val="clear" w:color="auto" w:fill="FFFFFF" w:themeFill="background1"/>
            <w:vAlign w:val="center"/>
          </w:tcPr>
          <w:p w14:paraId="145F82BD" w14:textId="77777777" w:rsidR="00EC70B1" w:rsidRPr="004C5D1B" w:rsidRDefault="00EC70B1" w:rsidP="007B2D9A">
            <w:pPr>
              <w:rPr>
                <w:i/>
                <w:iCs/>
                <w:color w:val="000000" w:themeColor="text1"/>
                <w:sz w:val="22"/>
                <w:szCs w:val="22"/>
              </w:rPr>
            </w:pPr>
            <w:r w:rsidRPr="004C5D1B">
              <w:rPr>
                <w:i/>
                <w:iCs/>
                <w:color w:val="000000" w:themeColor="text1"/>
                <w:sz w:val="22"/>
                <w:szCs w:val="22"/>
              </w:rPr>
              <w:t>Suction pump (mucus) for neonatal</w:t>
            </w:r>
          </w:p>
        </w:tc>
        <w:tc>
          <w:tcPr>
            <w:tcW w:w="1455" w:type="dxa"/>
            <w:tcBorders>
              <w:top w:val="nil"/>
              <w:left w:val="single" w:sz="4" w:space="0" w:color="auto"/>
              <w:bottom w:val="single" w:sz="4" w:space="0" w:color="auto"/>
              <w:right w:val="single" w:sz="4" w:space="0" w:color="auto"/>
            </w:tcBorders>
            <w:shd w:val="clear" w:color="auto" w:fill="FFFFFF" w:themeFill="background1"/>
            <w:vAlign w:val="center"/>
          </w:tcPr>
          <w:p w14:paraId="2F2758A4"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GEI-18</w:t>
            </w:r>
          </w:p>
        </w:tc>
        <w:tc>
          <w:tcPr>
            <w:tcW w:w="1455" w:type="dxa"/>
            <w:tcBorders>
              <w:top w:val="single" w:sz="4" w:space="0" w:color="auto"/>
              <w:left w:val="nil"/>
              <w:bottom w:val="single" w:sz="4" w:space="0" w:color="auto"/>
              <w:right w:val="single" w:sz="4" w:space="0" w:color="auto"/>
            </w:tcBorders>
            <w:shd w:val="clear" w:color="auto" w:fill="FFFFFF" w:themeFill="background1"/>
            <w:vAlign w:val="bottom"/>
          </w:tcPr>
          <w:p w14:paraId="1380461A"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5</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3B0E019A"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76E09D39" w14:textId="77777777" w:rsidTr="00125378">
        <w:trPr>
          <w:cantSplit/>
          <w:trHeight w:val="260"/>
        </w:trPr>
        <w:tc>
          <w:tcPr>
            <w:tcW w:w="1221" w:type="dxa"/>
            <w:tcBorders>
              <w:top w:val="single" w:sz="4" w:space="0" w:color="auto"/>
              <w:left w:val="double" w:sz="4" w:space="0" w:color="auto"/>
              <w:bottom w:val="single" w:sz="4" w:space="0" w:color="auto"/>
              <w:right w:val="single" w:sz="4" w:space="0" w:color="auto"/>
            </w:tcBorders>
          </w:tcPr>
          <w:p w14:paraId="3F80D9EF"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83.</w:t>
            </w:r>
          </w:p>
        </w:tc>
        <w:tc>
          <w:tcPr>
            <w:tcW w:w="4965" w:type="dxa"/>
            <w:tcBorders>
              <w:top w:val="nil"/>
              <w:left w:val="single" w:sz="4" w:space="0" w:color="auto"/>
              <w:bottom w:val="single" w:sz="4" w:space="0" w:color="auto"/>
              <w:right w:val="single" w:sz="4" w:space="0" w:color="auto"/>
            </w:tcBorders>
            <w:shd w:val="clear" w:color="auto" w:fill="FFFFFF" w:themeFill="background1"/>
            <w:vAlign w:val="center"/>
          </w:tcPr>
          <w:p w14:paraId="4D357FD0" w14:textId="77777777" w:rsidR="00EC70B1" w:rsidRPr="004C5D1B" w:rsidRDefault="00EC70B1" w:rsidP="007B2D9A">
            <w:pPr>
              <w:rPr>
                <w:i/>
                <w:iCs/>
                <w:color w:val="000000" w:themeColor="text1"/>
                <w:sz w:val="22"/>
                <w:szCs w:val="22"/>
              </w:rPr>
            </w:pPr>
            <w:r w:rsidRPr="004C5D1B">
              <w:rPr>
                <w:i/>
                <w:iCs/>
                <w:color w:val="000000" w:themeColor="text1"/>
                <w:sz w:val="22"/>
                <w:szCs w:val="22"/>
              </w:rPr>
              <w:t>Electrosurgical unit</w:t>
            </w:r>
          </w:p>
        </w:tc>
        <w:tc>
          <w:tcPr>
            <w:tcW w:w="1455" w:type="dxa"/>
            <w:tcBorders>
              <w:top w:val="nil"/>
              <w:left w:val="single" w:sz="4" w:space="0" w:color="auto"/>
              <w:bottom w:val="single" w:sz="4" w:space="0" w:color="auto"/>
              <w:right w:val="single" w:sz="4" w:space="0" w:color="auto"/>
            </w:tcBorders>
            <w:shd w:val="clear" w:color="auto" w:fill="FFFFFF" w:themeFill="background1"/>
            <w:vAlign w:val="center"/>
          </w:tcPr>
          <w:p w14:paraId="18752E2C"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GEI-19</w:t>
            </w:r>
          </w:p>
        </w:tc>
        <w:tc>
          <w:tcPr>
            <w:tcW w:w="1455" w:type="dxa"/>
            <w:tcBorders>
              <w:top w:val="single" w:sz="4" w:space="0" w:color="auto"/>
              <w:left w:val="nil"/>
              <w:bottom w:val="single" w:sz="4" w:space="0" w:color="auto"/>
              <w:right w:val="single" w:sz="4" w:space="0" w:color="auto"/>
            </w:tcBorders>
            <w:shd w:val="clear" w:color="auto" w:fill="FFFFFF" w:themeFill="background1"/>
            <w:vAlign w:val="bottom"/>
          </w:tcPr>
          <w:p w14:paraId="62791F21"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3</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5BAC2A53"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unit</w:t>
            </w:r>
          </w:p>
        </w:tc>
      </w:tr>
      <w:tr w:rsidR="001D135B" w:rsidRPr="004C5D1B" w14:paraId="4DA68B5B" w14:textId="77777777" w:rsidTr="00125378">
        <w:trPr>
          <w:cantSplit/>
          <w:trHeight w:val="278"/>
        </w:trPr>
        <w:tc>
          <w:tcPr>
            <w:tcW w:w="1221" w:type="dxa"/>
            <w:tcBorders>
              <w:top w:val="single" w:sz="4" w:space="0" w:color="auto"/>
              <w:left w:val="double" w:sz="4" w:space="0" w:color="auto"/>
              <w:bottom w:val="single" w:sz="4" w:space="0" w:color="auto"/>
              <w:right w:val="single" w:sz="4" w:space="0" w:color="auto"/>
            </w:tcBorders>
          </w:tcPr>
          <w:p w14:paraId="21FC8334"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84.</w:t>
            </w:r>
          </w:p>
        </w:tc>
        <w:tc>
          <w:tcPr>
            <w:tcW w:w="4965" w:type="dxa"/>
            <w:tcBorders>
              <w:top w:val="nil"/>
              <w:left w:val="single" w:sz="4" w:space="0" w:color="auto"/>
              <w:bottom w:val="single" w:sz="4" w:space="0" w:color="auto"/>
              <w:right w:val="single" w:sz="4" w:space="0" w:color="auto"/>
            </w:tcBorders>
            <w:shd w:val="clear" w:color="auto" w:fill="FFFFFF" w:themeFill="background1"/>
            <w:vAlign w:val="center"/>
          </w:tcPr>
          <w:p w14:paraId="6F422027" w14:textId="77777777" w:rsidR="00EC70B1" w:rsidRPr="004C5D1B" w:rsidRDefault="00EC70B1" w:rsidP="007B2D9A">
            <w:pPr>
              <w:rPr>
                <w:i/>
                <w:iCs/>
                <w:color w:val="000000" w:themeColor="text1"/>
                <w:sz w:val="22"/>
                <w:szCs w:val="22"/>
              </w:rPr>
            </w:pPr>
            <w:r w:rsidRPr="004C5D1B">
              <w:rPr>
                <w:i/>
                <w:iCs/>
                <w:color w:val="000000" w:themeColor="text1"/>
                <w:sz w:val="22"/>
                <w:szCs w:val="22"/>
              </w:rPr>
              <w:t xml:space="preserve">Suction pump surgical </w:t>
            </w:r>
          </w:p>
        </w:tc>
        <w:tc>
          <w:tcPr>
            <w:tcW w:w="1455" w:type="dxa"/>
            <w:tcBorders>
              <w:top w:val="nil"/>
              <w:left w:val="single" w:sz="4" w:space="0" w:color="auto"/>
              <w:bottom w:val="single" w:sz="4" w:space="0" w:color="auto"/>
              <w:right w:val="single" w:sz="4" w:space="0" w:color="auto"/>
            </w:tcBorders>
            <w:shd w:val="clear" w:color="auto" w:fill="FFFFFF" w:themeFill="background1"/>
            <w:vAlign w:val="center"/>
          </w:tcPr>
          <w:p w14:paraId="56D87632"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GEI-20</w:t>
            </w:r>
          </w:p>
        </w:tc>
        <w:tc>
          <w:tcPr>
            <w:tcW w:w="1455" w:type="dxa"/>
            <w:tcBorders>
              <w:top w:val="single" w:sz="4" w:space="0" w:color="auto"/>
              <w:left w:val="nil"/>
              <w:bottom w:val="single" w:sz="4" w:space="0" w:color="auto"/>
              <w:right w:val="single" w:sz="4" w:space="0" w:color="auto"/>
            </w:tcBorders>
            <w:shd w:val="clear" w:color="auto" w:fill="FFFFFF" w:themeFill="background1"/>
            <w:vAlign w:val="bottom"/>
          </w:tcPr>
          <w:p w14:paraId="493B4A15"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5</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0295F361"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4B546B27" w14:textId="77777777" w:rsidTr="00125378">
        <w:trPr>
          <w:cantSplit/>
          <w:trHeight w:val="242"/>
        </w:trPr>
        <w:tc>
          <w:tcPr>
            <w:tcW w:w="1221" w:type="dxa"/>
            <w:tcBorders>
              <w:top w:val="single" w:sz="4" w:space="0" w:color="auto"/>
              <w:left w:val="double" w:sz="4" w:space="0" w:color="auto"/>
              <w:bottom w:val="single" w:sz="4" w:space="0" w:color="auto"/>
              <w:right w:val="single" w:sz="4" w:space="0" w:color="auto"/>
            </w:tcBorders>
          </w:tcPr>
          <w:p w14:paraId="093D07F8"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85.</w:t>
            </w:r>
          </w:p>
        </w:tc>
        <w:tc>
          <w:tcPr>
            <w:tcW w:w="4965" w:type="dxa"/>
            <w:tcBorders>
              <w:top w:val="nil"/>
              <w:left w:val="single" w:sz="4" w:space="0" w:color="auto"/>
              <w:bottom w:val="single" w:sz="4" w:space="0" w:color="auto"/>
              <w:right w:val="single" w:sz="4" w:space="0" w:color="auto"/>
            </w:tcBorders>
            <w:shd w:val="clear" w:color="auto" w:fill="FFFFFF" w:themeFill="background1"/>
            <w:vAlign w:val="center"/>
          </w:tcPr>
          <w:p w14:paraId="05675A69" w14:textId="77777777" w:rsidR="00EC70B1" w:rsidRPr="004C5D1B" w:rsidRDefault="00EC70B1" w:rsidP="007B2D9A">
            <w:pPr>
              <w:rPr>
                <w:i/>
                <w:iCs/>
                <w:color w:val="000000" w:themeColor="text1"/>
                <w:sz w:val="22"/>
                <w:szCs w:val="22"/>
              </w:rPr>
            </w:pPr>
            <w:r w:rsidRPr="004C5D1B">
              <w:rPr>
                <w:i/>
                <w:iCs/>
                <w:color w:val="000000" w:themeColor="text1"/>
                <w:sz w:val="22"/>
                <w:szCs w:val="22"/>
              </w:rPr>
              <w:t>Vacuum extractor</w:t>
            </w:r>
          </w:p>
        </w:tc>
        <w:tc>
          <w:tcPr>
            <w:tcW w:w="1455" w:type="dxa"/>
            <w:tcBorders>
              <w:top w:val="nil"/>
              <w:left w:val="single" w:sz="4" w:space="0" w:color="auto"/>
              <w:bottom w:val="single" w:sz="4" w:space="0" w:color="auto"/>
              <w:right w:val="single" w:sz="4" w:space="0" w:color="auto"/>
            </w:tcBorders>
            <w:shd w:val="clear" w:color="auto" w:fill="FFFFFF" w:themeFill="background1"/>
            <w:vAlign w:val="center"/>
          </w:tcPr>
          <w:p w14:paraId="69043327"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GEI-21</w:t>
            </w:r>
          </w:p>
        </w:tc>
        <w:tc>
          <w:tcPr>
            <w:tcW w:w="1455" w:type="dxa"/>
            <w:tcBorders>
              <w:top w:val="single" w:sz="4" w:space="0" w:color="auto"/>
              <w:left w:val="nil"/>
              <w:bottom w:val="single" w:sz="4" w:space="0" w:color="auto"/>
              <w:right w:val="single" w:sz="4" w:space="0" w:color="auto"/>
            </w:tcBorders>
            <w:shd w:val="clear" w:color="auto" w:fill="FFFFFF" w:themeFill="background1"/>
            <w:vAlign w:val="bottom"/>
          </w:tcPr>
          <w:p w14:paraId="612B442B"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5</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53E32021"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586C0C1E" w14:textId="77777777" w:rsidTr="00125378">
        <w:trPr>
          <w:cantSplit/>
          <w:trHeight w:val="260"/>
        </w:trPr>
        <w:tc>
          <w:tcPr>
            <w:tcW w:w="1221" w:type="dxa"/>
            <w:tcBorders>
              <w:top w:val="single" w:sz="4" w:space="0" w:color="auto"/>
              <w:left w:val="double" w:sz="4" w:space="0" w:color="auto"/>
              <w:bottom w:val="single" w:sz="4" w:space="0" w:color="auto"/>
              <w:right w:val="single" w:sz="4" w:space="0" w:color="auto"/>
            </w:tcBorders>
          </w:tcPr>
          <w:p w14:paraId="009F96DB"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86.</w:t>
            </w:r>
          </w:p>
        </w:tc>
        <w:tc>
          <w:tcPr>
            <w:tcW w:w="4965" w:type="dxa"/>
            <w:tcBorders>
              <w:top w:val="nil"/>
              <w:left w:val="single" w:sz="4" w:space="0" w:color="auto"/>
              <w:bottom w:val="single" w:sz="4" w:space="0" w:color="auto"/>
              <w:right w:val="single" w:sz="4" w:space="0" w:color="auto"/>
            </w:tcBorders>
            <w:shd w:val="clear" w:color="auto" w:fill="FFFFFF" w:themeFill="background1"/>
            <w:vAlign w:val="center"/>
          </w:tcPr>
          <w:p w14:paraId="056B0151" w14:textId="77777777" w:rsidR="00EC70B1" w:rsidRPr="004C5D1B" w:rsidRDefault="00EC70B1" w:rsidP="007B2D9A">
            <w:pPr>
              <w:rPr>
                <w:i/>
                <w:iCs/>
                <w:color w:val="000000" w:themeColor="text1"/>
                <w:sz w:val="22"/>
                <w:szCs w:val="22"/>
              </w:rPr>
            </w:pPr>
            <w:r w:rsidRPr="004C5D1B">
              <w:rPr>
                <w:i/>
                <w:iCs/>
                <w:color w:val="000000" w:themeColor="text1"/>
                <w:sz w:val="22"/>
                <w:szCs w:val="22"/>
              </w:rPr>
              <w:t>UV-Lamp bactericidal, closed</w:t>
            </w:r>
          </w:p>
        </w:tc>
        <w:tc>
          <w:tcPr>
            <w:tcW w:w="1455" w:type="dxa"/>
            <w:tcBorders>
              <w:top w:val="nil"/>
              <w:left w:val="single" w:sz="4" w:space="0" w:color="auto"/>
              <w:bottom w:val="single" w:sz="4" w:space="0" w:color="auto"/>
              <w:right w:val="single" w:sz="4" w:space="0" w:color="auto"/>
            </w:tcBorders>
            <w:shd w:val="clear" w:color="auto" w:fill="FFFFFF" w:themeFill="background1"/>
            <w:vAlign w:val="center"/>
          </w:tcPr>
          <w:p w14:paraId="751E24EA"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GEI-22</w:t>
            </w:r>
          </w:p>
        </w:tc>
        <w:tc>
          <w:tcPr>
            <w:tcW w:w="1455" w:type="dxa"/>
            <w:tcBorders>
              <w:top w:val="single" w:sz="4" w:space="0" w:color="auto"/>
              <w:left w:val="nil"/>
              <w:bottom w:val="single" w:sz="4" w:space="0" w:color="auto"/>
              <w:right w:val="single" w:sz="4" w:space="0" w:color="auto"/>
            </w:tcBorders>
            <w:shd w:val="clear" w:color="auto" w:fill="FFFFFF" w:themeFill="background1"/>
            <w:vAlign w:val="bottom"/>
          </w:tcPr>
          <w:p w14:paraId="207B1BF4"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10</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2DEC2C4B"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59C6F707" w14:textId="77777777" w:rsidTr="00125378">
        <w:trPr>
          <w:cantSplit/>
          <w:trHeight w:val="260"/>
        </w:trPr>
        <w:tc>
          <w:tcPr>
            <w:tcW w:w="1221" w:type="dxa"/>
            <w:tcBorders>
              <w:top w:val="single" w:sz="4" w:space="0" w:color="auto"/>
              <w:left w:val="double" w:sz="4" w:space="0" w:color="auto"/>
              <w:bottom w:val="single" w:sz="4" w:space="0" w:color="auto"/>
              <w:right w:val="single" w:sz="4" w:space="0" w:color="auto"/>
            </w:tcBorders>
          </w:tcPr>
          <w:p w14:paraId="4419B0B1"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87.</w:t>
            </w:r>
          </w:p>
        </w:tc>
        <w:tc>
          <w:tcPr>
            <w:tcW w:w="4965" w:type="dxa"/>
            <w:tcBorders>
              <w:top w:val="nil"/>
              <w:left w:val="single" w:sz="4" w:space="0" w:color="auto"/>
              <w:bottom w:val="single" w:sz="4" w:space="0" w:color="auto"/>
              <w:right w:val="single" w:sz="4" w:space="0" w:color="auto"/>
            </w:tcBorders>
            <w:shd w:val="clear" w:color="auto" w:fill="FFFFFF" w:themeFill="background1"/>
            <w:vAlign w:val="center"/>
          </w:tcPr>
          <w:p w14:paraId="289C4F51" w14:textId="77777777" w:rsidR="00EC70B1" w:rsidRPr="004C5D1B" w:rsidRDefault="00EC70B1" w:rsidP="007B2D9A">
            <w:pPr>
              <w:rPr>
                <w:i/>
                <w:iCs/>
                <w:color w:val="000000" w:themeColor="text1"/>
                <w:sz w:val="22"/>
                <w:szCs w:val="22"/>
              </w:rPr>
            </w:pPr>
            <w:r w:rsidRPr="004C5D1B">
              <w:rPr>
                <w:i/>
                <w:iCs/>
                <w:color w:val="000000" w:themeColor="text1"/>
                <w:sz w:val="22"/>
                <w:szCs w:val="22"/>
              </w:rPr>
              <w:t>Defibrillator</w:t>
            </w:r>
          </w:p>
        </w:tc>
        <w:tc>
          <w:tcPr>
            <w:tcW w:w="1455" w:type="dxa"/>
            <w:tcBorders>
              <w:top w:val="nil"/>
              <w:left w:val="single" w:sz="4" w:space="0" w:color="auto"/>
              <w:bottom w:val="single" w:sz="4" w:space="0" w:color="auto"/>
              <w:right w:val="single" w:sz="4" w:space="0" w:color="auto"/>
            </w:tcBorders>
            <w:shd w:val="clear" w:color="auto" w:fill="FFFFFF" w:themeFill="background1"/>
            <w:vAlign w:val="center"/>
          </w:tcPr>
          <w:p w14:paraId="0F9BA82D"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GEI-23</w:t>
            </w:r>
          </w:p>
        </w:tc>
        <w:tc>
          <w:tcPr>
            <w:tcW w:w="1455" w:type="dxa"/>
            <w:tcBorders>
              <w:top w:val="single" w:sz="4" w:space="0" w:color="auto"/>
              <w:left w:val="nil"/>
              <w:bottom w:val="single" w:sz="4" w:space="0" w:color="auto"/>
              <w:right w:val="single" w:sz="4" w:space="0" w:color="auto"/>
            </w:tcBorders>
            <w:shd w:val="clear" w:color="auto" w:fill="FFFFFF" w:themeFill="background1"/>
            <w:vAlign w:val="bottom"/>
          </w:tcPr>
          <w:p w14:paraId="618F8057"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3</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593B7A12"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06FD828A" w14:textId="77777777" w:rsidTr="00125378">
        <w:trPr>
          <w:cantSplit/>
          <w:trHeight w:val="278"/>
        </w:trPr>
        <w:tc>
          <w:tcPr>
            <w:tcW w:w="1221" w:type="dxa"/>
            <w:tcBorders>
              <w:top w:val="single" w:sz="4" w:space="0" w:color="auto"/>
              <w:left w:val="double" w:sz="4" w:space="0" w:color="auto"/>
              <w:bottom w:val="single" w:sz="4" w:space="0" w:color="auto"/>
              <w:right w:val="single" w:sz="4" w:space="0" w:color="auto"/>
            </w:tcBorders>
          </w:tcPr>
          <w:p w14:paraId="40FFB65D"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88.</w:t>
            </w:r>
          </w:p>
        </w:tc>
        <w:tc>
          <w:tcPr>
            <w:tcW w:w="4965" w:type="dxa"/>
            <w:tcBorders>
              <w:top w:val="nil"/>
              <w:left w:val="single" w:sz="4" w:space="0" w:color="auto"/>
              <w:bottom w:val="single" w:sz="4" w:space="0" w:color="auto"/>
              <w:right w:val="single" w:sz="4" w:space="0" w:color="auto"/>
            </w:tcBorders>
            <w:shd w:val="clear" w:color="auto" w:fill="FFFFFF" w:themeFill="background1"/>
            <w:vAlign w:val="center"/>
          </w:tcPr>
          <w:p w14:paraId="2D03DA10" w14:textId="77777777" w:rsidR="00EC70B1" w:rsidRPr="004C5D1B" w:rsidRDefault="00EC70B1" w:rsidP="007B2D9A">
            <w:pPr>
              <w:rPr>
                <w:i/>
                <w:iCs/>
                <w:color w:val="000000" w:themeColor="text1"/>
                <w:sz w:val="22"/>
                <w:szCs w:val="22"/>
              </w:rPr>
            </w:pPr>
            <w:r w:rsidRPr="004C5D1B">
              <w:rPr>
                <w:i/>
                <w:iCs/>
                <w:color w:val="000000" w:themeColor="text1"/>
                <w:sz w:val="22"/>
                <w:szCs w:val="22"/>
              </w:rPr>
              <w:t xml:space="preserve">Operation lamp, ceiling mounted  </w:t>
            </w:r>
          </w:p>
        </w:tc>
        <w:tc>
          <w:tcPr>
            <w:tcW w:w="1455" w:type="dxa"/>
            <w:tcBorders>
              <w:top w:val="nil"/>
              <w:left w:val="single" w:sz="4" w:space="0" w:color="auto"/>
              <w:bottom w:val="single" w:sz="4" w:space="0" w:color="auto"/>
              <w:right w:val="single" w:sz="4" w:space="0" w:color="auto"/>
            </w:tcBorders>
            <w:shd w:val="clear" w:color="auto" w:fill="FFFFFF" w:themeFill="background1"/>
            <w:vAlign w:val="center"/>
          </w:tcPr>
          <w:p w14:paraId="07D16E35"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GEI-24</w:t>
            </w:r>
          </w:p>
        </w:tc>
        <w:tc>
          <w:tcPr>
            <w:tcW w:w="1455" w:type="dxa"/>
            <w:tcBorders>
              <w:top w:val="single" w:sz="4" w:space="0" w:color="auto"/>
              <w:left w:val="nil"/>
              <w:bottom w:val="single" w:sz="4" w:space="0" w:color="auto"/>
              <w:right w:val="single" w:sz="4" w:space="0" w:color="auto"/>
            </w:tcBorders>
            <w:shd w:val="clear" w:color="auto" w:fill="FFFFFF" w:themeFill="background1"/>
            <w:vAlign w:val="bottom"/>
          </w:tcPr>
          <w:p w14:paraId="087DAB4B"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5</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58210D06"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37CC3D5A" w14:textId="77777777" w:rsidTr="00125378">
        <w:trPr>
          <w:cantSplit/>
          <w:trHeight w:val="332"/>
        </w:trPr>
        <w:tc>
          <w:tcPr>
            <w:tcW w:w="1221" w:type="dxa"/>
            <w:tcBorders>
              <w:top w:val="single" w:sz="4" w:space="0" w:color="auto"/>
              <w:left w:val="double" w:sz="4" w:space="0" w:color="auto"/>
              <w:bottom w:val="single" w:sz="4" w:space="0" w:color="auto"/>
              <w:right w:val="single" w:sz="4" w:space="0" w:color="auto"/>
            </w:tcBorders>
          </w:tcPr>
          <w:p w14:paraId="46859610"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89.</w:t>
            </w:r>
          </w:p>
        </w:tc>
        <w:tc>
          <w:tcPr>
            <w:tcW w:w="4965" w:type="dxa"/>
            <w:tcBorders>
              <w:top w:val="nil"/>
              <w:left w:val="single" w:sz="4" w:space="0" w:color="auto"/>
              <w:bottom w:val="single" w:sz="4" w:space="0" w:color="auto"/>
              <w:right w:val="single" w:sz="4" w:space="0" w:color="auto"/>
            </w:tcBorders>
            <w:shd w:val="clear" w:color="auto" w:fill="FFFFFF" w:themeFill="background1"/>
            <w:vAlign w:val="center"/>
          </w:tcPr>
          <w:p w14:paraId="0DDACAEB" w14:textId="77777777" w:rsidR="00EC70B1" w:rsidRPr="004C5D1B" w:rsidRDefault="00EC70B1" w:rsidP="007B2D9A">
            <w:pPr>
              <w:rPr>
                <w:i/>
                <w:iCs/>
                <w:color w:val="000000" w:themeColor="text1"/>
                <w:sz w:val="22"/>
                <w:szCs w:val="22"/>
              </w:rPr>
            </w:pPr>
            <w:r w:rsidRPr="004C5D1B">
              <w:rPr>
                <w:i/>
                <w:iCs/>
                <w:color w:val="000000" w:themeColor="text1"/>
                <w:sz w:val="22"/>
                <w:szCs w:val="22"/>
              </w:rPr>
              <w:t>Mobile operation lamp</w:t>
            </w:r>
          </w:p>
        </w:tc>
        <w:tc>
          <w:tcPr>
            <w:tcW w:w="1455" w:type="dxa"/>
            <w:tcBorders>
              <w:top w:val="nil"/>
              <w:left w:val="single" w:sz="4" w:space="0" w:color="auto"/>
              <w:bottom w:val="single" w:sz="4" w:space="0" w:color="auto"/>
              <w:right w:val="single" w:sz="4" w:space="0" w:color="auto"/>
            </w:tcBorders>
            <w:shd w:val="clear" w:color="auto" w:fill="FFFFFF" w:themeFill="background1"/>
            <w:vAlign w:val="center"/>
          </w:tcPr>
          <w:p w14:paraId="1DA74A74"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GEI-25</w:t>
            </w:r>
          </w:p>
        </w:tc>
        <w:tc>
          <w:tcPr>
            <w:tcW w:w="1455" w:type="dxa"/>
            <w:tcBorders>
              <w:top w:val="single" w:sz="4" w:space="0" w:color="auto"/>
              <w:left w:val="nil"/>
              <w:bottom w:val="single" w:sz="4" w:space="0" w:color="auto"/>
              <w:right w:val="single" w:sz="4" w:space="0" w:color="auto"/>
            </w:tcBorders>
            <w:shd w:val="clear" w:color="auto" w:fill="FFFFFF" w:themeFill="background1"/>
            <w:vAlign w:val="bottom"/>
          </w:tcPr>
          <w:p w14:paraId="35DFF6A5"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3</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6C05DBC0"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32526D2F" w14:textId="77777777" w:rsidTr="00125378">
        <w:trPr>
          <w:cantSplit/>
          <w:trHeight w:val="428"/>
        </w:trPr>
        <w:tc>
          <w:tcPr>
            <w:tcW w:w="1221" w:type="dxa"/>
            <w:tcBorders>
              <w:top w:val="single" w:sz="4" w:space="0" w:color="auto"/>
              <w:left w:val="double" w:sz="4" w:space="0" w:color="auto"/>
              <w:bottom w:val="single" w:sz="4" w:space="0" w:color="auto"/>
              <w:right w:val="single" w:sz="4" w:space="0" w:color="auto"/>
            </w:tcBorders>
          </w:tcPr>
          <w:p w14:paraId="315A6F0D"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90.</w:t>
            </w:r>
          </w:p>
        </w:tc>
        <w:tc>
          <w:tcPr>
            <w:tcW w:w="4965" w:type="dxa"/>
            <w:tcBorders>
              <w:top w:val="nil"/>
              <w:left w:val="single" w:sz="4" w:space="0" w:color="auto"/>
              <w:bottom w:val="single" w:sz="4" w:space="0" w:color="auto"/>
              <w:right w:val="single" w:sz="4" w:space="0" w:color="auto"/>
            </w:tcBorders>
            <w:shd w:val="clear" w:color="auto" w:fill="FFFFFF" w:themeFill="background1"/>
            <w:vAlign w:val="center"/>
          </w:tcPr>
          <w:p w14:paraId="756318E4" w14:textId="77777777" w:rsidR="00EC70B1" w:rsidRPr="004C5D1B" w:rsidRDefault="00EC70B1" w:rsidP="007B2D9A">
            <w:pPr>
              <w:rPr>
                <w:i/>
                <w:iCs/>
                <w:color w:val="000000" w:themeColor="text1"/>
                <w:sz w:val="22"/>
                <w:szCs w:val="22"/>
              </w:rPr>
            </w:pPr>
            <w:r w:rsidRPr="004C5D1B">
              <w:rPr>
                <w:i/>
                <w:iCs/>
                <w:color w:val="000000" w:themeColor="text1"/>
                <w:sz w:val="22"/>
                <w:szCs w:val="22"/>
              </w:rPr>
              <w:t>Operating table, general purpose</w:t>
            </w:r>
          </w:p>
        </w:tc>
        <w:tc>
          <w:tcPr>
            <w:tcW w:w="1455" w:type="dxa"/>
            <w:tcBorders>
              <w:top w:val="nil"/>
              <w:left w:val="single" w:sz="4" w:space="0" w:color="auto"/>
              <w:bottom w:val="single" w:sz="4" w:space="0" w:color="auto"/>
              <w:right w:val="single" w:sz="4" w:space="0" w:color="auto"/>
            </w:tcBorders>
            <w:shd w:val="clear" w:color="auto" w:fill="FFFFFF" w:themeFill="background1"/>
            <w:vAlign w:val="center"/>
          </w:tcPr>
          <w:p w14:paraId="75BED47E"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GEI-26</w:t>
            </w:r>
          </w:p>
        </w:tc>
        <w:tc>
          <w:tcPr>
            <w:tcW w:w="1455" w:type="dxa"/>
            <w:tcBorders>
              <w:top w:val="single" w:sz="4" w:space="0" w:color="auto"/>
              <w:left w:val="nil"/>
              <w:bottom w:val="single" w:sz="4" w:space="0" w:color="auto"/>
              <w:right w:val="single" w:sz="4" w:space="0" w:color="auto"/>
            </w:tcBorders>
            <w:shd w:val="clear" w:color="auto" w:fill="FFFFFF" w:themeFill="background1"/>
            <w:vAlign w:val="bottom"/>
          </w:tcPr>
          <w:p w14:paraId="34EAD4BE"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5</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2FF05750"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09538E14" w14:textId="77777777" w:rsidTr="00125378">
        <w:trPr>
          <w:cantSplit/>
          <w:trHeight w:val="428"/>
        </w:trPr>
        <w:tc>
          <w:tcPr>
            <w:tcW w:w="1221" w:type="dxa"/>
            <w:tcBorders>
              <w:top w:val="single" w:sz="4" w:space="0" w:color="auto"/>
              <w:left w:val="double" w:sz="4" w:space="0" w:color="auto"/>
              <w:bottom w:val="single" w:sz="4" w:space="0" w:color="auto"/>
              <w:right w:val="single" w:sz="4" w:space="0" w:color="auto"/>
            </w:tcBorders>
          </w:tcPr>
          <w:p w14:paraId="1F3364BD"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91.</w:t>
            </w:r>
          </w:p>
        </w:tc>
        <w:tc>
          <w:tcPr>
            <w:tcW w:w="4965" w:type="dxa"/>
            <w:tcBorders>
              <w:top w:val="nil"/>
              <w:left w:val="single" w:sz="4" w:space="0" w:color="auto"/>
              <w:bottom w:val="single" w:sz="4" w:space="0" w:color="auto"/>
              <w:right w:val="single" w:sz="4" w:space="0" w:color="auto"/>
            </w:tcBorders>
            <w:shd w:val="clear" w:color="auto" w:fill="FFFFFF" w:themeFill="background1"/>
            <w:vAlign w:val="center"/>
          </w:tcPr>
          <w:p w14:paraId="11AC7723" w14:textId="77777777" w:rsidR="00EC70B1" w:rsidRPr="004C5D1B" w:rsidRDefault="00EC70B1" w:rsidP="007B2D9A">
            <w:pPr>
              <w:rPr>
                <w:i/>
                <w:iCs/>
                <w:color w:val="000000" w:themeColor="text1"/>
                <w:sz w:val="22"/>
                <w:szCs w:val="22"/>
              </w:rPr>
            </w:pPr>
            <w:r w:rsidRPr="004C5D1B">
              <w:rPr>
                <w:i/>
                <w:iCs/>
                <w:color w:val="000000" w:themeColor="text1"/>
                <w:sz w:val="22"/>
                <w:szCs w:val="22"/>
              </w:rPr>
              <w:t>Hospital Bed for intensive care unit, 3 sections</w:t>
            </w:r>
          </w:p>
        </w:tc>
        <w:tc>
          <w:tcPr>
            <w:tcW w:w="1455" w:type="dxa"/>
            <w:tcBorders>
              <w:top w:val="nil"/>
              <w:left w:val="single" w:sz="4" w:space="0" w:color="auto"/>
              <w:bottom w:val="single" w:sz="4" w:space="0" w:color="auto"/>
              <w:right w:val="single" w:sz="4" w:space="0" w:color="auto"/>
            </w:tcBorders>
            <w:shd w:val="clear" w:color="auto" w:fill="FFFFFF" w:themeFill="background1"/>
            <w:vAlign w:val="center"/>
          </w:tcPr>
          <w:p w14:paraId="20633057"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GEI-27</w:t>
            </w:r>
          </w:p>
        </w:tc>
        <w:tc>
          <w:tcPr>
            <w:tcW w:w="1455" w:type="dxa"/>
            <w:tcBorders>
              <w:top w:val="single" w:sz="4" w:space="0" w:color="auto"/>
              <w:left w:val="nil"/>
              <w:bottom w:val="single" w:sz="4" w:space="0" w:color="auto"/>
              <w:right w:val="single" w:sz="4" w:space="0" w:color="auto"/>
            </w:tcBorders>
            <w:shd w:val="clear" w:color="auto" w:fill="FFFFFF" w:themeFill="background1"/>
            <w:vAlign w:val="bottom"/>
          </w:tcPr>
          <w:p w14:paraId="18423D0B"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7</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402C94C1"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024B0993" w14:textId="77777777" w:rsidTr="00125378">
        <w:trPr>
          <w:cantSplit/>
          <w:trHeight w:val="278"/>
        </w:trPr>
        <w:tc>
          <w:tcPr>
            <w:tcW w:w="1221" w:type="dxa"/>
            <w:tcBorders>
              <w:top w:val="single" w:sz="4" w:space="0" w:color="auto"/>
              <w:left w:val="double" w:sz="4" w:space="0" w:color="auto"/>
              <w:bottom w:val="single" w:sz="4" w:space="0" w:color="auto"/>
              <w:right w:val="single" w:sz="4" w:space="0" w:color="auto"/>
            </w:tcBorders>
          </w:tcPr>
          <w:p w14:paraId="657E4033"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92.</w:t>
            </w:r>
          </w:p>
        </w:tc>
        <w:tc>
          <w:tcPr>
            <w:tcW w:w="4965" w:type="dxa"/>
            <w:tcBorders>
              <w:top w:val="nil"/>
              <w:left w:val="single" w:sz="4" w:space="0" w:color="auto"/>
              <w:bottom w:val="single" w:sz="4" w:space="0" w:color="auto"/>
              <w:right w:val="single" w:sz="4" w:space="0" w:color="auto"/>
            </w:tcBorders>
            <w:shd w:val="clear" w:color="auto" w:fill="FFFFFF" w:themeFill="background1"/>
            <w:vAlign w:val="center"/>
          </w:tcPr>
          <w:p w14:paraId="3771C170" w14:textId="77777777" w:rsidR="00EC70B1" w:rsidRPr="004C5D1B" w:rsidRDefault="00EC70B1" w:rsidP="007B2D9A">
            <w:pPr>
              <w:rPr>
                <w:i/>
                <w:iCs/>
                <w:color w:val="000000" w:themeColor="text1"/>
                <w:sz w:val="22"/>
                <w:szCs w:val="22"/>
              </w:rPr>
            </w:pPr>
            <w:r w:rsidRPr="004C5D1B">
              <w:rPr>
                <w:i/>
                <w:iCs/>
                <w:color w:val="000000" w:themeColor="text1"/>
                <w:sz w:val="22"/>
                <w:szCs w:val="22"/>
              </w:rPr>
              <w:t xml:space="preserve">Standard hospital bed, 2 sections   </w:t>
            </w:r>
          </w:p>
        </w:tc>
        <w:tc>
          <w:tcPr>
            <w:tcW w:w="1455" w:type="dxa"/>
            <w:tcBorders>
              <w:top w:val="nil"/>
              <w:left w:val="single" w:sz="4" w:space="0" w:color="auto"/>
              <w:bottom w:val="single" w:sz="4" w:space="0" w:color="auto"/>
              <w:right w:val="single" w:sz="4" w:space="0" w:color="auto"/>
            </w:tcBorders>
            <w:shd w:val="clear" w:color="auto" w:fill="FFFFFF" w:themeFill="background1"/>
            <w:vAlign w:val="center"/>
          </w:tcPr>
          <w:p w14:paraId="2216C885"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GEI-28</w:t>
            </w:r>
          </w:p>
        </w:tc>
        <w:tc>
          <w:tcPr>
            <w:tcW w:w="1455" w:type="dxa"/>
            <w:tcBorders>
              <w:top w:val="single" w:sz="4" w:space="0" w:color="auto"/>
              <w:left w:val="nil"/>
              <w:bottom w:val="single" w:sz="4" w:space="0" w:color="auto"/>
              <w:right w:val="single" w:sz="4" w:space="0" w:color="auto"/>
            </w:tcBorders>
            <w:shd w:val="clear" w:color="auto" w:fill="FFFFFF" w:themeFill="background1"/>
            <w:vAlign w:val="bottom"/>
          </w:tcPr>
          <w:p w14:paraId="5F176032"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66</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1ED23BC0"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r w:rsidR="001D135B" w:rsidRPr="004C5D1B" w14:paraId="078B08E5" w14:textId="77777777" w:rsidTr="00125378">
        <w:trPr>
          <w:cantSplit/>
          <w:trHeight w:val="170"/>
        </w:trPr>
        <w:tc>
          <w:tcPr>
            <w:tcW w:w="1221" w:type="dxa"/>
            <w:tcBorders>
              <w:top w:val="single" w:sz="4" w:space="0" w:color="auto"/>
              <w:left w:val="double" w:sz="4" w:space="0" w:color="auto"/>
              <w:bottom w:val="single" w:sz="4" w:space="0" w:color="auto"/>
              <w:right w:val="single" w:sz="4" w:space="0" w:color="auto"/>
            </w:tcBorders>
          </w:tcPr>
          <w:p w14:paraId="13BAF132"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93.</w:t>
            </w:r>
          </w:p>
        </w:tc>
        <w:tc>
          <w:tcPr>
            <w:tcW w:w="4965" w:type="dxa"/>
            <w:tcBorders>
              <w:top w:val="nil"/>
              <w:left w:val="single" w:sz="4" w:space="0" w:color="auto"/>
              <w:bottom w:val="single" w:sz="4" w:space="0" w:color="auto"/>
              <w:right w:val="single" w:sz="4" w:space="0" w:color="auto"/>
            </w:tcBorders>
            <w:shd w:val="clear" w:color="auto" w:fill="FFFFFF" w:themeFill="background1"/>
            <w:vAlign w:val="center"/>
          </w:tcPr>
          <w:p w14:paraId="05C3C5C4" w14:textId="77777777" w:rsidR="00EC70B1" w:rsidRPr="004C5D1B" w:rsidRDefault="00EC70B1" w:rsidP="007B2D9A">
            <w:pPr>
              <w:rPr>
                <w:i/>
                <w:iCs/>
                <w:color w:val="000000" w:themeColor="text1"/>
                <w:sz w:val="22"/>
                <w:szCs w:val="22"/>
              </w:rPr>
            </w:pPr>
            <w:r w:rsidRPr="004C5D1B">
              <w:rPr>
                <w:i/>
                <w:iCs/>
                <w:color w:val="000000" w:themeColor="text1"/>
                <w:sz w:val="22"/>
                <w:szCs w:val="22"/>
              </w:rPr>
              <w:t>Aspirator for newborn</w:t>
            </w:r>
          </w:p>
        </w:tc>
        <w:tc>
          <w:tcPr>
            <w:tcW w:w="1455" w:type="dxa"/>
            <w:tcBorders>
              <w:top w:val="nil"/>
              <w:left w:val="single" w:sz="4" w:space="0" w:color="auto"/>
              <w:bottom w:val="single" w:sz="4" w:space="0" w:color="auto"/>
              <w:right w:val="single" w:sz="4" w:space="0" w:color="auto"/>
            </w:tcBorders>
            <w:shd w:val="clear" w:color="auto" w:fill="FFFFFF" w:themeFill="background1"/>
            <w:vAlign w:val="center"/>
          </w:tcPr>
          <w:p w14:paraId="428695F8"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GEI-29</w:t>
            </w:r>
          </w:p>
        </w:tc>
        <w:tc>
          <w:tcPr>
            <w:tcW w:w="1455" w:type="dxa"/>
            <w:tcBorders>
              <w:top w:val="single" w:sz="4" w:space="0" w:color="auto"/>
              <w:left w:val="nil"/>
              <w:bottom w:val="single" w:sz="4" w:space="0" w:color="auto"/>
              <w:right w:val="single" w:sz="4" w:space="0" w:color="auto"/>
            </w:tcBorders>
            <w:shd w:val="clear" w:color="auto" w:fill="FFFFFF" w:themeFill="background1"/>
            <w:vAlign w:val="bottom"/>
          </w:tcPr>
          <w:p w14:paraId="4034138D"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5</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28DED480" w14:textId="77777777" w:rsidR="00EC70B1" w:rsidRPr="004C5D1B" w:rsidRDefault="00EC70B1" w:rsidP="007B2D9A">
            <w:pPr>
              <w:jc w:val="center"/>
              <w:rPr>
                <w:i/>
                <w:iCs/>
                <w:color w:val="000000" w:themeColor="text1"/>
                <w:sz w:val="22"/>
                <w:szCs w:val="22"/>
              </w:rPr>
            </w:pPr>
            <w:r w:rsidRPr="004C5D1B">
              <w:rPr>
                <w:i/>
                <w:iCs/>
                <w:color w:val="000000" w:themeColor="text1"/>
                <w:sz w:val="22"/>
                <w:szCs w:val="22"/>
              </w:rPr>
              <w:t>piece</w:t>
            </w:r>
          </w:p>
        </w:tc>
      </w:tr>
    </w:tbl>
    <w:p w14:paraId="04D3EC3A" w14:textId="7E91BA89" w:rsidR="0086781D" w:rsidRPr="004C5D1B" w:rsidRDefault="0086781D" w:rsidP="0086781D">
      <w:pPr>
        <w:suppressAutoHyphens/>
        <w:jc w:val="both"/>
        <w:rPr>
          <w:spacing w:val="-2"/>
          <w:sz w:val="22"/>
          <w:szCs w:val="22"/>
        </w:rPr>
      </w:pPr>
      <w:r w:rsidRPr="004C5D1B">
        <w:rPr>
          <w:spacing w:val="-2"/>
          <w:sz w:val="22"/>
          <w:szCs w:val="22"/>
        </w:rPr>
        <w:lastRenderedPageBreak/>
        <w:t xml:space="preserve">3. </w:t>
      </w:r>
      <w:r w:rsidRPr="004C5D1B">
        <w:rPr>
          <w:spacing w:val="-2"/>
          <w:sz w:val="22"/>
          <w:szCs w:val="22"/>
        </w:rPr>
        <w:tab/>
        <w:t xml:space="preserve">Bidding will be conducted through </w:t>
      </w:r>
      <w:r w:rsidRPr="004C5D1B">
        <w:rPr>
          <w:i/>
          <w:spacing w:val="-2"/>
          <w:sz w:val="22"/>
          <w:szCs w:val="22"/>
        </w:rPr>
        <w:t>the International Competitive Bidding (ICB</w:t>
      </w:r>
      <w:r w:rsidRPr="004C5D1B">
        <w:rPr>
          <w:spacing w:val="-2"/>
          <w:sz w:val="22"/>
          <w:szCs w:val="22"/>
        </w:rPr>
        <w:t xml:space="preserve"> procedures as specified in </w:t>
      </w:r>
      <w:proofErr w:type="spellStart"/>
      <w:r w:rsidRPr="004C5D1B">
        <w:rPr>
          <w:spacing w:val="-2"/>
          <w:sz w:val="22"/>
          <w:szCs w:val="22"/>
        </w:rPr>
        <w:t>IsDB’s</w:t>
      </w:r>
      <w:proofErr w:type="spellEnd"/>
      <w:r w:rsidRPr="004C5D1B">
        <w:rPr>
          <w:spacing w:val="-2"/>
          <w:sz w:val="22"/>
          <w:szCs w:val="22"/>
        </w:rPr>
        <w:t xml:space="preserve"> </w:t>
      </w:r>
      <w:hyperlink r:id="rId6" w:history="1">
        <w:r w:rsidRPr="004C5D1B">
          <w:rPr>
            <w:rStyle w:val="Hyperlink"/>
            <w:i/>
            <w:color w:val="auto"/>
            <w:spacing w:val="-2"/>
            <w:sz w:val="22"/>
            <w:szCs w:val="22"/>
          </w:rPr>
          <w:t xml:space="preserve">Guidelines: </w:t>
        </w:r>
        <w:r w:rsidRPr="004C5D1B">
          <w:rPr>
            <w:i/>
            <w:spacing w:val="-2"/>
            <w:sz w:val="22"/>
            <w:szCs w:val="22"/>
            <w:u w:val="single"/>
          </w:rPr>
          <w:t xml:space="preserve">Procurement of Goods, Works and related services under Islamic Development Bank Project Financing </w:t>
        </w:r>
      </w:hyperlink>
      <w:r w:rsidR="006F4AEF" w:rsidRPr="004C5D1B">
        <w:rPr>
          <w:i/>
          <w:spacing w:val="-2"/>
          <w:sz w:val="22"/>
          <w:szCs w:val="22"/>
        </w:rPr>
        <w:t>April 2019</w:t>
      </w:r>
      <w:r w:rsidRPr="004C5D1B">
        <w:rPr>
          <w:spacing w:val="-2"/>
          <w:sz w:val="22"/>
          <w:szCs w:val="22"/>
        </w:rPr>
        <w:t xml:space="preserve"> (“Procurement Guidelines”), and is open to all eligible bidders as defined in the Procurement Guidelines. In addition, please refer to paragraphs 1.18 -21 setting forth </w:t>
      </w:r>
      <w:proofErr w:type="spellStart"/>
      <w:r w:rsidRPr="004C5D1B">
        <w:rPr>
          <w:spacing w:val="-2"/>
          <w:sz w:val="22"/>
          <w:szCs w:val="22"/>
        </w:rPr>
        <w:t>IsDB’s</w:t>
      </w:r>
      <w:proofErr w:type="spellEnd"/>
      <w:r w:rsidRPr="004C5D1B">
        <w:rPr>
          <w:spacing w:val="-2"/>
          <w:sz w:val="22"/>
          <w:szCs w:val="22"/>
        </w:rPr>
        <w:t xml:space="preserve"> policy on conflict of interest. </w:t>
      </w:r>
    </w:p>
    <w:p w14:paraId="511A177B" w14:textId="77777777" w:rsidR="0086781D" w:rsidRPr="004C5D1B" w:rsidRDefault="0086781D" w:rsidP="0086781D">
      <w:pPr>
        <w:suppressAutoHyphens/>
        <w:rPr>
          <w:spacing w:val="-2"/>
          <w:sz w:val="12"/>
          <w:szCs w:val="12"/>
        </w:rPr>
      </w:pPr>
    </w:p>
    <w:p w14:paraId="0D0366A9" w14:textId="2C6D6755" w:rsidR="006F4AEF" w:rsidRPr="004C5D1B" w:rsidRDefault="0086781D" w:rsidP="0086781D">
      <w:pPr>
        <w:suppressAutoHyphens/>
        <w:jc w:val="both"/>
        <w:rPr>
          <w:spacing w:val="-2"/>
          <w:sz w:val="22"/>
          <w:szCs w:val="22"/>
        </w:rPr>
      </w:pPr>
      <w:r w:rsidRPr="004C5D1B">
        <w:rPr>
          <w:spacing w:val="-2"/>
          <w:sz w:val="22"/>
          <w:szCs w:val="22"/>
        </w:rPr>
        <w:t xml:space="preserve">4. </w:t>
      </w:r>
      <w:r w:rsidRPr="004C5D1B">
        <w:rPr>
          <w:spacing w:val="-2"/>
          <w:sz w:val="22"/>
          <w:szCs w:val="22"/>
        </w:rPr>
        <w:tab/>
        <w:t xml:space="preserve">Interested eligible bidders may obtain further information from </w:t>
      </w:r>
      <w:r w:rsidR="006F4AEF" w:rsidRPr="004C5D1B">
        <w:rPr>
          <w:spacing w:val="-2"/>
          <w:sz w:val="22"/>
          <w:szCs w:val="22"/>
        </w:rPr>
        <w:t xml:space="preserve">the Project Management Unit of Improving Maternal, Neonatal and Child Health (MNCH) Services in the Four Districts of the </w:t>
      </w:r>
      <w:proofErr w:type="spellStart"/>
      <w:r w:rsidR="006F4AEF" w:rsidRPr="004C5D1B">
        <w:rPr>
          <w:spacing w:val="-2"/>
          <w:sz w:val="22"/>
          <w:szCs w:val="22"/>
        </w:rPr>
        <w:t>Khatlon</w:t>
      </w:r>
      <w:proofErr w:type="spellEnd"/>
      <w:r w:rsidR="006F4AEF" w:rsidRPr="004C5D1B">
        <w:rPr>
          <w:spacing w:val="-2"/>
          <w:sz w:val="22"/>
          <w:szCs w:val="22"/>
        </w:rPr>
        <w:t xml:space="preserve"> Region</w:t>
      </w:r>
      <w:r w:rsidR="00FC33E8" w:rsidRPr="004C5D1B">
        <w:rPr>
          <w:spacing w:val="-2"/>
          <w:sz w:val="22"/>
          <w:szCs w:val="22"/>
        </w:rPr>
        <w:t xml:space="preserve"> in the Republic of Tajikistan</w:t>
      </w:r>
      <w:r w:rsidR="00BE4AD9" w:rsidRPr="004C5D1B">
        <w:rPr>
          <w:spacing w:val="-2"/>
          <w:sz w:val="22"/>
          <w:szCs w:val="22"/>
        </w:rPr>
        <w:t xml:space="preserve"> </w:t>
      </w:r>
      <w:r w:rsidRPr="004C5D1B">
        <w:rPr>
          <w:spacing w:val="-2"/>
          <w:sz w:val="22"/>
          <w:szCs w:val="22"/>
        </w:rPr>
        <w:t>and inspect the bidding documents during office hours 0900 to 1700 hours at the address given below</w:t>
      </w:r>
      <w:r w:rsidR="00E40C6D" w:rsidRPr="004C5D1B">
        <w:rPr>
          <w:spacing w:val="-2"/>
          <w:sz w:val="22"/>
          <w:szCs w:val="22"/>
        </w:rPr>
        <w:t>:</w:t>
      </w:r>
    </w:p>
    <w:p w14:paraId="719D5A65" w14:textId="1CCAC257" w:rsidR="00E40C6D" w:rsidRPr="004C5D1B" w:rsidRDefault="00E40C6D" w:rsidP="0086781D">
      <w:pPr>
        <w:suppressAutoHyphens/>
        <w:jc w:val="both"/>
        <w:rPr>
          <w:b/>
          <w:bCs/>
          <w:spacing w:val="-2"/>
          <w:sz w:val="22"/>
          <w:szCs w:val="22"/>
        </w:rPr>
      </w:pPr>
      <w:r w:rsidRPr="004C5D1B">
        <w:rPr>
          <w:b/>
          <w:bCs/>
          <w:spacing w:val="-2"/>
          <w:sz w:val="22"/>
          <w:szCs w:val="22"/>
        </w:rPr>
        <w:t xml:space="preserve">PMU of Improving Maternal, Neonatal and Child Health (MNCH) Services in the Four Districts of the </w:t>
      </w:r>
      <w:proofErr w:type="spellStart"/>
      <w:r w:rsidRPr="004C5D1B">
        <w:rPr>
          <w:b/>
          <w:bCs/>
          <w:spacing w:val="-2"/>
          <w:sz w:val="22"/>
          <w:szCs w:val="22"/>
        </w:rPr>
        <w:t>Khatlon</w:t>
      </w:r>
      <w:proofErr w:type="spellEnd"/>
      <w:r w:rsidRPr="004C5D1B">
        <w:rPr>
          <w:b/>
          <w:bCs/>
          <w:spacing w:val="-2"/>
          <w:sz w:val="22"/>
          <w:szCs w:val="22"/>
        </w:rPr>
        <w:t xml:space="preserve"> Region</w:t>
      </w:r>
      <w:r w:rsidR="00FC33E8" w:rsidRPr="004C5D1B">
        <w:rPr>
          <w:b/>
          <w:bCs/>
          <w:spacing w:val="-2"/>
          <w:sz w:val="22"/>
          <w:szCs w:val="22"/>
        </w:rPr>
        <w:t xml:space="preserve"> in the</w:t>
      </w:r>
      <w:r w:rsidR="00A30C1B" w:rsidRPr="004C5D1B">
        <w:rPr>
          <w:b/>
          <w:bCs/>
          <w:spacing w:val="-2"/>
          <w:sz w:val="22"/>
          <w:szCs w:val="22"/>
        </w:rPr>
        <w:t xml:space="preserve"> Republic of Tajikistan</w:t>
      </w:r>
    </w:p>
    <w:p w14:paraId="3355B524" w14:textId="3715179B" w:rsidR="00EA05CB" w:rsidRPr="004C5D1B" w:rsidRDefault="006F4AEF" w:rsidP="0086781D">
      <w:pPr>
        <w:suppressAutoHyphens/>
        <w:jc w:val="both"/>
        <w:rPr>
          <w:spacing w:val="-2"/>
          <w:sz w:val="22"/>
          <w:szCs w:val="22"/>
        </w:rPr>
      </w:pPr>
      <w:r w:rsidRPr="004C5D1B">
        <w:rPr>
          <w:spacing w:val="-2"/>
          <w:sz w:val="22"/>
          <w:szCs w:val="22"/>
        </w:rPr>
        <w:t>Attn.: Mr.</w:t>
      </w:r>
      <w:r w:rsidR="00E40C6D" w:rsidRPr="004C5D1B">
        <w:rPr>
          <w:spacing w:val="-2"/>
          <w:sz w:val="22"/>
          <w:szCs w:val="22"/>
        </w:rPr>
        <w:t xml:space="preserve"> </w:t>
      </w:r>
      <w:proofErr w:type="spellStart"/>
      <w:r w:rsidRPr="004C5D1B">
        <w:rPr>
          <w:spacing w:val="-2"/>
          <w:sz w:val="22"/>
          <w:szCs w:val="22"/>
        </w:rPr>
        <w:t>Sherafgan</w:t>
      </w:r>
      <w:proofErr w:type="spellEnd"/>
      <w:r w:rsidRPr="004C5D1B">
        <w:rPr>
          <w:spacing w:val="-2"/>
          <w:sz w:val="22"/>
          <w:szCs w:val="22"/>
        </w:rPr>
        <w:t xml:space="preserve"> </w:t>
      </w:r>
      <w:proofErr w:type="spellStart"/>
      <w:r w:rsidRPr="004C5D1B">
        <w:rPr>
          <w:spacing w:val="-2"/>
          <w:sz w:val="22"/>
          <w:szCs w:val="22"/>
        </w:rPr>
        <w:t>Sattorov</w:t>
      </w:r>
      <w:proofErr w:type="spellEnd"/>
      <w:r w:rsidR="00E40C6D" w:rsidRPr="004C5D1B">
        <w:rPr>
          <w:spacing w:val="-2"/>
          <w:sz w:val="22"/>
          <w:szCs w:val="22"/>
        </w:rPr>
        <w:t xml:space="preserve">, </w:t>
      </w:r>
      <w:r w:rsidRPr="004C5D1B">
        <w:rPr>
          <w:spacing w:val="-2"/>
          <w:sz w:val="22"/>
          <w:szCs w:val="22"/>
        </w:rPr>
        <w:t>PMU Manager</w:t>
      </w:r>
    </w:p>
    <w:p w14:paraId="71039C2D" w14:textId="018B239D" w:rsidR="0086781D" w:rsidRPr="004C5D1B" w:rsidRDefault="00E40C6D" w:rsidP="0086781D">
      <w:pPr>
        <w:suppressAutoHyphens/>
        <w:jc w:val="both"/>
        <w:rPr>
          <w:i/>
          <w:spacing w:val="-2"/>
          <w:sz w:val="22"/>
          <w:szCs w:val="22"/>
        </w:rPr>
      </w:pPr>
      <w:r w:rsidRPr="004C5D1B">
        <w:rPr>
          <w:spacing w:val="-2"/>
          <w:sz w:val="22"/>
          <w:szCs w:val="22"/>
        </w:rPr>
        <w:t xml:space="preserve">Address: </w:t>
      </w:r>
      <w:proofErr w:type="spellStart"/>
      <w:r w:rsidR="00EA05CB" w:rsidRPr="004C5D1B">
        <w:rPr>
          <w:spacing w:val="-2"/>
          <w:sz w:val="22"/>
          <w:szCs w:val="22"/>
        </w:rPr>
        <w:t>Sheroz</w:t>
      </w:r>
      <w:proofErr w:type="spellEnd"/>
      <w:r w:rsidR="00EA05CB" w:rsidRPr="004C5D1B">
        <w:rPr>
          <w:spacing w:val="-2"/>
          <w:sz w:val="22"/>
          <w:szCs w:val="22"/>
        </w:rPr>
        <w:t xml:space="preserve"> 8 street</w:t>
      </w:r>
      <w:r w:rsidRPr="004C5D1B">
        <w:rPr>
          <w:spacing w:val="-2"/>
          <w:sz w:val="22"/>
          <w:szCs w:val="22"/>
        </w:rPr>
        <w:t>, 734043,</w:t>
      </w:r>
      <w:r w:rsidR="00EA05CB" w:rsidRPr="004C5D1B">
        <w:rPr>
          <w:spacing w:val="-2"/>
          <w:sz w:val="22"/>
          <w:szCs w:val="22"/>
        </w:rPr>
        <w:t xml:space="preserve"> Dushanbe,</w:t>
      </w:r>
      <w:r w:rsidRPr="004C5D1B">
        <w:rPr>
          <w:spacing w:val="-2"/>
          <w:sz w:val="22"/>
          <w:szCs w:val="22"/>
        </w:rPr>
        <w:t xml:space="preserve"> </w:t>
      </w:r>
      <w:r w:rsidR="00EA05CB" w:rsidRPr="004C5D1B">
        <w:rPr>
          <w:spacing w:val="-2"/>
          <w:sz w:val="22"/>
          <w:szCs w:val="22"/>
        </w:rPr>
        <w:t>Republic of Tajikistan</w:t>
      </w:r>
      <w:r w:rsidR="0086781D" w:rsidRPr="004C5D1B">
        <w:rPr>
          <w:i/>
          <w:spacing w:val="-2"/>
          <w:sz w:val="22"/>
          <w:szCs w:val="22"/>
        </w:rPr>
        <w:t>.</w:t>
      </w:r>
    </w:p>
    <w:p w14:paraId="328B6A07" w14:textId="23F5C8AF" w:rsidR="0086781D" w:rsidRPr="004C5D1B" w:rsidRDefault="00415ECD" w:rsidP="0086781D">
      <w:pPr>
        <w:suppressAutoHyphens/>
        <w:jc w:val="both"/>
        <w:rPr>
          <w:spacing w:val="-2"/>
          <w:sz w:val="22"/>
          <w:szCs w:val="22"/>
        </w:rPr>
      </w:pPr>
      <w:r w:rsidRPr="004C5D1B">
        <w:rPr>
          <w:spacing w:val="-2"/>
          <w:sz w:val="22"/>
          <w:szCs w:val="22"/>
        </w:rPr>
        <w:t>Tel.: +992 907 806656</w:t>
      </w:r>
    </w:p>
    <w:p w14:paraId="272099D9" w14:textId="623DB546" w:rsidR="00415ECD" w:rsidRPr="004C5D1B" w:rsidRDefault="00415ECD" w:rsidP="0086781D">
      <w:pPr>
        <w:suppressAutoHyphens/>
        <w:jc w:val="both"/>
        <w:rPr>
          <w:spacing w:val="-2"/>
          <w:sz w:val="22"/>
          <w:szCs w:val="22"/>
        </w:rPr>
      </w:pPr>
      <w:r w:rsidRPr="004C5D1B">
        <w:rPr>
          <w:spacing w:val="-2"/>
          <w:sz w:val="22"/>
          <w:szCs w:val="22"/>
        </w:rPr>
        <w:t xml:space="preserve">E-mail: </w:t>
      </w:r>
      <w:hyperlink r:id="rId7" w:history="1">
        <w:r w:rsidRPr="004C5D1B">
          <w:rPr>
            <w:rStyle w:val="Hyperlink"/>
            <w:spacing w:val="-2"/>
            <w:sz w:val="22"/>
            <w:szCs w:val="22"/>
          </w:rPr>
          <w:t>projectmnch@gmail.com</w:t>
        </w:r>
      </w:hyperlink>
      <w:r w:rsidRPr="004C5D1B">
        <w:rPr>
          <w:spacing w:val="-2"/>
          <w:sz w:val="22"/>
          <w:szCs w:val="22"/>
        </w:rPr>
        <w:t xml:space="preserve"> </w:t>
      </w:r>
    </w:p>
    <w:p w14:paraId="2E9A72D7" w14:textId="3321C918" w:rsidR="008B1199" w:rsidRPr="004C5D1B" w:rsidRDefault="0086781D" w:rsidP="0086781D">
      <w:pPr>
        <w:suppressAutoHyphens/>
        <w:jc w:val="both"/>
        <w:rPr>
          <w:spacing w:val="-2"/>
          <w:sz w:val="22"/>
          <w:szCs w:val="22"/>
        </w:rPr>
      </w:pPr>
      <w:r w:rsidRPr="004C5D1B">
        <w:rPr>
          <w:spacing w:val="-2"/>
          <w:sz w:val="22"/>
          <w:szCs w:val="22"/>
        </w:rPr>
        <w:t xml:space="preserve">5. </w:t>
      </w:r>
      <w:r w:rsidRPr="004C5D1B">
        <w:rPr>
          <w:spacing w:val="-2"/>
          <w:sz w:val="22"/>
          <w:szCs w:val="22"/>
        </w:rPr>
        <w:tab/>
        <w:t xml:space="preserve">A complete set of bidding documents in </w:t>
      </w:r>
      <w:r w:rsidR="00EA05CB" w:rsidRPr="004C5D1B">
        <w:rPr>
          <w:spacing w:val="-2"/>
          <w:sz w:val="22"/>
          <w:szCs w:val="22"/>
        </w:rPr>
        <w:t xml:space="preserve">English </w:t>
      </w:r>
      <w:r w:rsidRPr="004C5D1B">
        <w:rPr>
          <w:spacing w:val="-2"/>
          <w:sz w:val="22"/>
          <w:szCs w:val="22"/>
        </w:rPr>
        <w:t xml:space="preserve">may be </w:t>
      </w:r>
      <w:r w:rsidR="00125378">
        <w:rPr>
          <w:spacing w:val="-2"/>
          <w:sz w:val="22"/>
          <w:szCs w:val="22"/>
        </w:rPr>
        <w:t>obtained</w:t>
      </w:r>
      <w:r w:rsidRPr="004C5D1B">
        <w:rPr>
          <w:spacing w:val="-2"/>
          <w:sz w:val="22"/>
          <w:szCs w:val="22"/>
        </w:rPr>
        <w:t xml:space="preserve"> by interested eligible bidders upon the submission of a written application to the address below. </w:t>
      </w:r>
    </w:p>
    <w:p w14:paraId="230EAA49" w14:textId="77777777" w:rsidR="00E40C6D" w:rsidRPr="004C5D1B" w:rsidRDefault="00E40C6D" w:rsidP="0086781D">
      <w:pPr>
        <w:suppressAutoHyphens/>
        <w:jc w:val="both"/>
        <w:rPr>
          <w:spacing w:val="-2"/>
          <w:sz w:val="22"/>
          <w:szCs w:val="22"/>
        </w:rPr>
      </w:pPr>
    </w:p>
    <w:p w14:paraId="296F55CD" w14:textId="799403F6" w:rsidR="0086781D" w:rsidRPr="004C5D1B" w:rsidRDefault="0086781D" w:rsidP="0086781D">
      <w:pPr>
        <w:suppressAutoHyphens/>
        <w:jc w:val="both"/>
        <w:rPr>
          <w:spacing w:val="-2"/>
          <w:sz w:val="22"/>
          <w:szCs w:val="22"/>
        </w:rPr>
      </w:pPr>
      <w:r w:rsidRPr="004C5D1B">
        <w:rPr>
          <w:spacing w:val="-2"/>
          <w:sz w:val="22"/>
          <w:szCs w:val="22"/>
        </w:rPr>
        <w:t xml:space="preserve">The document will be </w:t>
      </w:r>
      <w:r w:rsidR="00125378">
        <w:rPr>
          <w:spacing w:val="-2"/>
          <w:sz w:val="22"/>
          <w:szCs w:val="22"/>
        </w:rPr>
        <w:t xml:space="preserve">sent </w:t>
      </w:r>
      <w:r w:rsidR="008B1199" w:rsidRPr="004C5D1B">
        <w:rPr>
          <w:spacing w:val="-2"/>
          <w:sz w:val="22"/>
          <w:szCs w:val="22"/>
        </w:rPr>
        <w:t>in PDF</w:t>
      </w:r>
      <w:r w:rsidR="00125378">
        <w:rPr>
          <w:spacing w:val="-2"/>
          <w:sz w:val="22"/>
          <w:szCs w:val="22"/>
        </w:rPr>
        <w:t>.</w:t>
      </w:r>
    </w:p>
    <w:p w14:paraId="2F3B6959" w14:textId="77777777" w:rsidR="0086781D" w:rsidRPr="004C5D1B" w:rsidRDefault="0086781D" w:rsidP="0086781D">
      <w:pPr>
        <w:suppressAutoHyphens/>
        <w:jc w:val="both"/>
        <w:rPr>
          <w:spacing w:val="-2"/>
          <w:sz w:val="22"/>
          <w:szCs w:val="22"/>
        </w:rPr>
      </w:pPr>
    </w:p>
    <w:p w14:paraId="154546F0" w14:textId="2B3A1A86" w:rsidR="0086781D" w:rsidRPr="004C5D1B" w:rsidRDefault="0086781D" w:rsidP="0086781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 w:val="22"/>
          <w:szCs w:val="22"/>
        </w:rPr>
      </w:pPr>
      <w:r w:rsidRPr="004C5D1B">
        <w:rPr>
          <w:spacing w:val="-2"/>
          <w:sz w:val="22"/>
          <w:szCs w:val="22"/>
        </w:rPr>
        <w:t xml:space="preserve">6. </w:t>
      </w:r>
      <w:r w:rsidRPr="004C5D1B">
        <w:rPr>
          <w:spacing w:val="-2"/>
          <w:sz w:val="22"/>
          <w:szCs w:val="22"/>
        </w:rPr>
        <w:tab/>
        <w:t>Bids must be delivered to the address below on or before</w:t>
      </w:r>
      <w:r w:rsidR="008B1199" w:rsidRPr="004C5D1B">
        <w:rPr>
          <w:spacing w:val="-2"/>
          <w:sz w:val="22"/>
          <w:szCs w:val="22"/>
        </w:rPr>
        <w:t xml:space="preserve"> </w:t>
      </w:r>
      <w:r w:rsidR="007518AE">
        <w:rPr>
          <w:spacing w:val="-2"/>
          <w:sz w:val="22"/>
          <w:szCs w:val="22"/>
        </w:rPr>
        <w:t xml:space="preserve">2:00 p.m. local time </w:t>
      </w:r>
      <w:r w:rsidR="00CD2A00" w:rsidRPr="004C5D1B">
        <w:rPr>
          <w:spacing w:val="-2"/>
          <w:sz w:val="22"/>
          <w:szCs w:val="22"/>
        </w:rPr>
        <w:t>31</w:t>
      </w:r>
      <w:r w:rsidR="008B1199" w:rsidRPr="004C5D1B">
        <w:rPr>
          <w:spacing w:val="-2"/>
          <w:sz w:val="22"/>
          <w:szCs w:val="22"/>
        </w:rPr>
        <w:t xml:space="preserve"> March </w:t>
      </w:r>
      <w:r w:rsidR="008B1199" w:rsidRPr="004C5D1B">
        <w:rPr>
          <w:iCs/>
          <w:spacing w:val="-2"/>
          <w:sz w:val="22"/>
          <w:szCs w:val="22"/>
        </w:rPr>
        <w:t>2022</w:t>
      </w:r>
      <w:r w:rsidRPr="004C5D1B">
        <w:rPr>
          <w:i/>
          <w:spacing w:val="-2"/>
          <w:sz w:val="22"/>
          <w:szCs w:val="22"/>
        </w:rPr>
        <w:t>.</w:t>
      </w:r>
      <w:r w:rsidRPr="004C5D1B">
        <w:rPr>
          <w:sz w:val="22"/>
          <w:szCs w:val="22"/>
        </w:rPr>
        <w:t xml:space="preserve"> Electronic bidding will not</w:t>
      </w:r>
      <w:r w:rsidR="008B1199" w:rsidRPr="004C5D1B">
        <w:rPr>
          <w:sz w:val="22"/>
          <w:szCs w:val="22"/>
        </w:rPr>
        <w:t xml:space="preserve"> </w:t>
      </w:r>
      <w:r w:rsidRPr="004C5D1B">
        <w:rPr>
          <w:sz w:val="22"/>
          <w:szCs w:val="22"/>
        </w:rPr>
        <w:t>be permitted.</w:t>
      </w:r>
      <w:r w:rsidRPr="004C5D1B">
        <w:rPr>
          <w:spacing w:val="-2"/>
          <w:sz w:val="22"/>
          <w:szCs w:val="22"/>
        </w:rPr>
        <w:t xml:space="preserve"> Late bids will be rejected. Bids will be publicly opened in the presence of the bidders’ designated representatives and anyone who choose to attend at the address below </w:t>
      </w:r>
      <w:r w:rsidR="007518AE">
        <w:rPr>
          <w:spacing w:val="-2"/>
          <w:sz w:val="22"/>
          <w:szCs w:val="22"/>
        </w:rPr>
        <w:t xml:space="preserve">2:00 p.m. local time </w:t>
      </w:r>
      <w:r w:rsidRPr="004C5D1B">
        <w:rPr>
          <w:spacing w:val="-2"/>
          <w:sz w:val="22"/>
          <w:szCs w:val="22"/>
        </w:rPr>
        <w:t xml:space="preserve">on </w:t>
      </w:r>
      <w:r w:rsidR="00CD2A00" w:rsidRPr="004C5D1B">
        <w:rPr>
          <w:spacing w:val="-2"/>
          <w:sz w:val="22"/>
          <w:szCs w:val="22"/>
        </w:rPr>
        <w:t>31</w:t>
      </w:r>
      <w:r w:rsidR="008B1199" w:rsidRPr="004C5D1B">
        <w:rPr>
          <w:spacing w:val="-2"/>
          <w:sz w:val="22"/>
          <w:szCs w:val="22"/>
        </w:rPr>
        <w:t xml:space="preserve"> March </w:t>
      </w:r>
      <w:r w:rsidR="008B1199" w:rsidRPr="004C5D1B">
        <w:rPr>
          <w:iCs/>
          <w:spacing w:val="-2"/>
          <w:sz w:val="22"/>
          <w:szCs w:val="22"/>
        </w:rPr>
        <w:t>2022</w:t>
      </w:r>
      <w:r w:rsidRPr="004C5D1B">
        <w:rPr>
          <w:spacing w:val="-2"/>
          <w:sz w:val="22"/>
          <w:szCs w:val="22"/>
        </w:rPr>
        <w:t>.</w:t>
      </w:r>
      <w:r w:rsidRPr="004C5D1B">
        <w:rPr>
          <w:spacing w:val="-2"/>
          <w:sz w:val="22"/>
          <w:szCs w:val="22"/>
          <w:vertAlign w:val="superscript"/>
        </w:rPr>
        <w:t xml:space="preserve"> </w:t>
      </w:r>
      <w:r w:rsidRPr="004C5D1B">
        <w:rPr>
          <w:spacing w:val="-2"/>
          <w:sz w:val="22"/>
          <w:szCs w:val="22"/>
        </w:rPr>
        <w:t xml:space="preserve"> </w:t>
      </w:r>
    </w:p>
    <w:p w14:paraId="1DBF233B" w14:textId="06832F65" w:rsidR="0086781D" w:rsidRPr="004C5D1B" w:rsidRDefault="0086781D" w:rsidP="00E2375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i/>
          <w:spacing w:val="-2"/>
          <w:sz w:val="22"/>
          <w:szCs w:val="22"/>
        </w:rPr>
      </w:pPr>
      <w:r w:rsidRPr="004C5D1B">
        <w:rPr>
          <w:spacing w:val="-2"/>
          <w:sz w:val="22"/>
          <w:szCs w:val="22"/>
        </w:rPr>
        <w:t xml:space="preserve">7. </w:t>
      </w:r>
      <w:r w:rsidRPr="004C5D1B">
        <w:rPr>
          <w:spacing w:val="-2"/>
          <w:sz w:val="22"/>
          <w:szCs w:val="22"/>
        </w:rPr>
        <w:tab/>
        <w:t xml:space="preserve">All bids must be accompanied by a Bid Security </w:t>
      </w:r>
      <w:r w:rsidR="00BE4AD9" w:rsidRPr="004C5D1B">
        <w:rPr>
          <w:spacing w:val="-2"/>
          <w:sz w:val="22"/>
          <w:szCs w:val="22"/>
        </w:rPr>
        <w:t>as described in the Bidding Documents for each respective lot.</w:t>
      </w:r>
      <w:r w:rsidR="00BE4AD9" w:rsidRPr="004C5D1B">
        <w:rPr>
          <w:i/>
          <w:spacing w:val="-2"/>
          <w:sz w:val="22"/>
          <w:szCs w:val="22"/>
        </w:rPr>
        <w:t xml:space="preserve"> </w:t>
      </w:r>
    </w:p>
    <w:p w14:paraId="5239642B" w14:textId="77777777" w:rsidR="0035271F" w:rsidRPr="004C5D1B" w:rsidRDefault="0035271F" w:rsidP="0035271F">
      <w:pPr>
        <w:widowControl w:val="0"/>
        <w:autoSpaceDE w:val="0"/>
        <w:autoSpaceDN w:val="0"/>
        <w:adjustRightInd w:val="0"/>
        <w:rPr>
          <w:rFonts w:eastAsiaTheme="minorHAnsi"/>
          <w:sz w:val="22"/>
          <w:szCs w:val="22"/>
        </w:rPr>
      </w:pPr>
      <w:r w:rsidRPr="004C5D1B">
        <w:rPr>
          <w:rFonts w:eastAsiaTheme="minorHAnsi"/>
          <w:i/>
          <w:iCs/>
          <w:color w:val="000000"/>
          <w:sz w:val="22"/>
          <w:szCs w:val="22"/>
        </w:rPr>
        <w:t xml:space="preserve">1. LOT 1 – Laboratory equipment – $ 1.700,00 USD </w:t>
      </w:r>
    </w:p>
    <w:p w14:paraId="7EC49F02" w14:textId="77777777" w:rsidR="0035271F" w:rsidRPr="004C5D1B" w:rsidRDefault="0035271F" w:rsidP="0035271F">
      <w:pPr>
        <w:widowControl w:val="0"/>
        <w:autoSpaceDE w:val="0"/>
        <w:autoSpaceDN w:val="0"/>
        <w:adjustRightInd w:val="0"/>
        <w:rPr>
          <w:rFonts w:eastAsiaTheme="minorHAnsi"/>
          <w:sz w:val="22"/>
          <w:szCs w:val="22"/>
        </w:rPr>
      </w:pPr>
      <w:r w:rsidRPr="004C5D1B">
        <w:rPr>
          <w:rFonts w:eastAsiaTheme="minorHAnsi"/>
          <w:i/>
          <w:iCs/>
          <w:color w:val="000000"/>
          <w:sz w:val="22"/>
          <w:szCs w:val="22"/>
        </w:rPr>
        <w:t>2. LOT 2 – Medical appliances–$ 1.000,00  USD</w:t>
      </w:r>
    </w:p>
    <w:p w14:paraId="4C67F9D8" w14:textId="77777777" w:rsidR="0035271F" w:rsidRPr="004C5D1B" w:rsidRDefault="0035271F" w:rsidP="0035271F">
      <w:pPr>
        <w:widowControl w:val="0"/>
        <w:autoSpaceDE w:val="0"/>
        <w:autoSpaceDN w:val="0"/>
        <w:adjustRightInd w:val="0"/>
        <w:rPr>
          <w:rFonts w:eastAsiaTheme="minorHAnsi"/>
          <w:sz w:val="22"/>
          <w:szCs w:val="22"/>
        </w:rPr>
      </w:pPr>
      <w:r w:rsidRPr="004C5D1B">
        <w:rPr>
          <w:rFonts w:eastAsiaTheme="minorHAnsi"/>
          <w:i/>
          <w:iCs/>
          <w:color w:val="000000"/>
          <w:sz w:val="22"/>
          <w:szCs w:val="22"/>
        </w:rPr>
        <w:t>3. LOT 3 – Medical Furniture  - $  3.000,00 USD</w:t>
      </w:r>
    </w:p>
    <w:p w14:paraId="4BE89E8C" w14:textId="77777777" w:rsidR="0035271F" w:rsidRPr="004C5D1B" w:rsidRDefault="0035271F" w:rsidP="0035271F">
      <w:pPr>
        <w:widowControl w:val="0"/>
        <w:autoSpaceDE w:val="0"/>
        <w:autoSpaceDN w:val="0"/>
        <w:adjustRightInd w:val="0"/>
        <w:rPr>
          <w:rFonts w:eastAsiaTheme="minorHAnsi"/>
          <w:sz w:val="22"/>
          <w:szCs w:val="22"/>
        </w:rPr>
      </w:pPr>
      <w:r w:rsidRPr="004C5D1B">
        <w:rPr>
          <w:rFonts w:eastAsiaTheme="minorHAnsi"/>
          <w:i/>
          <w:iCs/>
          <w:color w:val="000000"/>
          <w:sz w:val="22"/>
          <w:szCs w:val="22"/>
        </w:rPr>
        <w:t>4. LOT 4 - Imaging medical equipment  - $ 14.000,00 USD</w:t>
      </w:r>
    </w:p>
    <w:p w14:paraId="36173AD9" w14:textId="0A704D7D" w:rsidR="0035271F" w:rsidRDefault="0035271F" w:rsidP="00125378">
      <w:pPr>
        <w:widowControl w:val="0"/>
        <w:autoSpaceDE w:val="0"/>
        <w:autoSpaceDN w:val="0"/>
        <w:adjustRightInd w:val="0"/>
        <w:rPr>
          <w:rFonts w:eastAsiaTheme="minorHAnsi"/>
          <w:i/>
          <w:iCs/>
          <w:color w:val="000000"/>
          <w:sz w:val="22"/>
          <w:szCs w:val="22"/>
        </w:rPr>
      </w:pPr>
      <w:r w:rsidRPr="004C5D1B">
        <w:rPr>
          <w:rFonts w:eastAsiaTheme="minorHAnsi"/>
          <w:i/>
          <w:iCs/>
          <w:color w:val="000000"/>
          <w:sz w:val="22"/>
          <w:szCs w:val="22"/>
        </w:rPr>
        <w:t xml:space="preserve">5. LOT 5 – Medical equipment for ICU and Gynecology Units –   $ 5.000,00 USD                 </w:t>
      </w:r>
      <w:r w:rsidR="00125378">
        <w:rPr>
          <w:rFonts w:eastAsiaTheme="minorHAnsi"/>
          <w:i/>
          <w:iCs/>
          <w:color w:val="000000"/>
          <w:sz w:val="22"/>
          <w:szCs w:val="22"/>
        </w:rPr>
        <w:t xml:space="preserve">                        </w:t>
      </w:r>
      <w:r w:rsidRPr="004C5D1B">
        <w:rPr>
          <w:rFonts w:eastAsiaTheme="minorHAnsi"/>
          <w:i/>
          <w:iCs/>
          <w:color w:val="000000"/>
          <w:sz w:val="22"/>
          <w:szCs w:val="22"/>
        </w:rPr>
        <w:t xml:space="preserve"> 6. LOT 6 – Medical Equipment for Surgery Unit - $ 12.000,00 USD</w:t>
      </w:r>
    </w:p>
    <w:p w14:paraId="11597BAC" w14:textId="77777777" w:rsidR="00125378" w:rsidRPr="004C5D1B" w:rsidRDefault="00125378" w:rsidP="00125378">
      <w:pPr>
        <w:widowControl w:val="0"/>
        <w:autoSpaceDE w:val="0"/>
        <w:autoSpaceDN w:val="0"/>
        <w:adjustRightInd w:val="0"/>
        <w:rPr>
          <w:rFonts w:eastAsiaTheme="minorHAnsi"/>
          <w:sz w:val="22"/>
          <w:szCs w:val="22"/>
        </w:rPr>
      </w:pPr>
    </w:p>
    <w:p w14:paraId="48B75132" w14:textId="59110424" w:rsidR="0086781D" w:rsidRPr="004C5D1B" w:rsidRDefault="0086781D" w:rsidP="0086781D">
      <w:pPr>
        <w:suppressAutoHyphens/>
        <w:jc w:val="both"/>
        <w:rPr>
          <w:i/>
          <w:sz w:val="22"/>
          <w:szCs w:val="22"/>
        </w:rPr>
      </w:pPr>
      <w:r w:rsidRPr="004C5D1B">
        <w:rPr>
          <w:iCs/>
          <w:spacing w:val="-2"/>
          <w:sz w:val="22"/>
          <w:szCs w:val="22"/>
        </w:rPr>
        <w:t>8.</w:t>
      </w:r>
      <w:r w:rsidRPr="004C5D1B">
        <w:rPr>
          <w:iCs/>
          <w:spacing w:val="-2"/>
          <w:sz w:val="22"/>
          <w:szCs w:val="22"/>
        </w:rPr>
        <w:tab/>
      </w:r>
      <w:r w:rsidRPr="004C5D1B">
        <w:rPr>
          <w:iCs/>
          <w:sz w:val="22"/>
          <w:szCs w:val="22"/>
        </w:rPr>
        <w:t xml:space="preserve">The address(es) referred to above is(are): </w:t>
      </w:r>
    </w:p>
    <w:p w14:paraId="038E17EE" w14:textId="41CB91C3" w:rsidR="008B1199" w:rsidRPr="004C5D1B" w:rsidRDefault="008B1199" w:rsidP="008B1199">
      <w:pPr>
        <w:spacing w:after="160" w:line="259" w:lineRule="auto"/>
        <w:rPr>
          <w:sz w:val="22"/>
          <w:szCs w:val="22"/>
        </w:rPr>
      </w:pPr>
      <w:r w:rsidRPr="004C5D1B">
        <w:rPr>
          <w:b/>
          <w:i/>
          <w:sz w:val="22"/>
          <w:szCs w:val="22"/>
        </w:rPr>
        <w:t>State Committee for Investment</w:t>
      </w:r>
      <w:r w:rsidR="005C1EAB" w:rsidRPr="004C5D1B">
        <w:rPr>
          <w:b/>
          <w:i/>
          <w:sz w:val="22"/>
          <w:szCs w:val="22"/>
        </w:rPr>
        <w:t>s</w:t>
      </w:r>
      <w:r w:rsidRPr="004C5D1B">
        <w:rPr>
          <w:b/>
          <w:i/>
          <w:sz w:val="22"/>
          <w:szCs w:val="22"/>
        </w:rPr>
        <w:t xml:space="preserve"> and State Property Management of the Republic of Tajikistan</w:t>
      </w:r>
      <w:r w:rsidRPr="004C5D1B">
        <w:rPr>
          <w:sz w:val="22"/>
          <w:szCs w:val="22"/>
        </w:rPr>
        <w:t xml:space="preserve"> at the following address: </w:t>
      </w:r>
    </w:p>
    <w:p w14:paraId="7D38B902" w14:textId="77777777" w:rsidR="008B1199" w:rsidRPr="004C5D1B" w:rsidRDefault="008B1199" w:rsidP="008B1199">
      <w:pPr>
        <w:pStyle w:val="ListParagraph"/>
        <w:tabs>
          <w:tab w:val="right" w:pos="7254"/>
        </w:tabs>
        <w:rPr>
          <w:sz w:val="22"/>
          <w:szCs w:val="22"/>
        </w:rPr>
      </w:pPr>
      <w:r w:rsidRPr="004C5D1B">
        <w:rPr>
          <w:sz w:val="22"/>
          <w:szCs w:val="22"/>
        </w:rPr>
        <w:t xml:space="preserve">27 </w:t>
      </w:r>
      <w:proofErr w:type="spellStart"/>
      <w:r w:rsidRPr="004C5D1B">
        <w:rPr>
          <w:sz w:val="22"/>
          <w:szCs w:val="22"/>
        </w:rPr>
        <w:t>Shotemur</w:t>
      </w:r>
      <w:proofErr w:type="spellEnd"/>
      <w:r w:rsidRPr="004C5D1B">
        <w:rPr>
          <w:sz w:val="22"/>
          <w:szCs w:val="22"/>
        </w:rPr>
        <w:t xml:space="preserve"> street, Dushanbe</w:t>
      </w:r>
    </w:p>
    <w:p w14:paraId="041E80BC" w14:textId="6152FC34" w:rsidR="008B1199" w:rsidRPr="004C5D1B" w:rsidRDefault="00E40C6D" w:rsidP="008B1199">
      <w:pPr>
        <w:pStyle w:val="ListParagraph"/>
        <w:tabs>
          <w:tab w:val="right" w:pos="7254"/>
        </w:tabs>
        <w:rPr>
          <w:sz w:val="22"/>
          <w:szCs w:val="22"/>
        </w:rPr>
      </w:pPr>
      <w:r w:rsidRPr="004C5D1B">
        <w:rPr>
          <w:sz w:val="22"/>
          <w:szCs w:val="22"/>
        </w:rPr>
        <w:t>Zip-code</w:t>
      </w:r>
      <w:r w:rsidR="008B1199" w:rsidRPr="004C5D1B">
        <w:rPr>
          <w:sz w:val="22"/>
          <w:szCs w:val="22"/>
        </w:rPr>
        <w:t>: 734025</w:t>
      </w:r>
    </w:p>
    <w:p w14:paraId="213D5B47" w14:textId="77777777" w:rsidR="008B1199" w:rsidRPr="004C5D1B" w:rsidRDefault="008B1199" w:rsidP="008B1199">
      <w:pPr>
        <w:pStyle w:val="ListParagraph"/>
        <w:tabs>
          <w:tab w:val="right" w:pos="7254"/>
        </w:tabs>
        <w:rPr>
          <w:sz w:val="22"/>
          <w:szCs w:val="22"/>
        </w:rPr>
      </w:pPr>
      <w:r w:rsidRPr="004C5D1B">
        <w:rPr>
          <w:sz w:val="22"/>
          <w:szCs w:val="22"/>
        </w:rPr>
        <w:t>Republic of Tajikistan</w:t>
      </w:r>
    </w:p>
    <w:p w14:paraId="49E3885C" w14:textId="199C39C6" w:rsidR="008B1199" w:rsidRPr="004C5D1B" w:rsidRDefault="008B1199" w:rsidP="008B1199">
      <w:pPr>
        <w:pStyle w:val="ListParagraph"/>
        <w:tabs>
          <w:tab w:val="right" w:pos="7254"/>
        </w:tabs>
        <w:rPr>
          <w:sz w:val="22"/>
          <w:szCs w:val="22"/>
        </w:rPr>
      </w:pPr>
      <w:r w:rsidRPr="004C5D1B">
        <w:rPr>
          <w:sz w:val="22"/>
          <w:szCs w:val="22"/>
        </w:rPr>
        <w:t xml:space="preserve">Telephone: </w:t>
      </w:r>
      <w:r w:rsidRPr="004C5D1B">
        <w:rPr>
          <w:color w:val="000000"/>
          <w:sz w:val="22"/>
          <w:szCs w:val="22"/>
        </w:rPr>
        <w:t>+</w:t>
      </w:r>
      <w:r w:rsidRPr="004C5D1B">
        <w:rPr>
          <w:sz w:val="22"/>
          <w:szCs w:val="22"/>
        </w:rPr>
        <w:t>992 37 221 8384</w:t>
      </w:r>
    </w:p>
    <w:p w14:paraId="3A83A500" w14:textId="77777777" w:rsidR="00E54BC5" w:rsidRPr="004C5D1B" w:rsidRDefault="00E54BC5">
      <w:pPr>
        <w:rPr>
          <w:sz w:val="22"/>
          <w:szCs w:val="22"/>
        </w:rPr>
      </w:pPr>
    </w:p>
    <w:sectPr w:rsidR="00E54BC5" w:rsidRPr="004C5D1B" w:rsidSect="0086781D">
      <w:headerReference w:type="even" r:id="rId8"/>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F550D" w14:textId="77777777" w:rsidR="0038561F" w:rsidRDefault="0038561F" w:rsidP="0086781D">
      <w:r>
        <w:separator/>
      </w:r>
    </w:p>
  </w:endnote>
  <w:endnote w:type="continuationSeparator" w:id="0">
    <w:p w14:paraId="480D06F2" w14:textId="77777777" w:rsidR="0038561F" w:rsidRDefault="0038561F" w:rsidP="0086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altName w:val="Arial"/>
    <w:panose1 w:val="02020603050405020304"/>
    <w:charset w:val="CC"/>
    <w:family w:val="roman"/>
    <w:pitch w:val="variable"/>
    <w:sig w:usb0="00000000"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DE390" w14:textId="77777777" w:rsidR="0038561F" w:rsidRDefault="0038561F" w:rsidP="0086781D">
      <w:r>
        <w:separator/>
      </w:r>
    </w:p>
  </w:footnote>
  <w:footnote w:type="continuationSeparator" w:id="0">
    <w:p w14:paraId="47F10024" w14:textId="77777777" w:rsidR="0038561F" w:rsidRDefault="0038561F" w:rsidP="00867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F9DC" w14:textId="77777777" w:rsidR="00BE2AD8" w:rsidRDefault="00BB77D8">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140</w:t>
    </w:r>
    <w:r>
      <w:rPr>
        <w:rStyle w:val="PageNumber"/>
      </w:rPr>
      <w:fldChar w:fldCharType="end"/>
    </w:r>
    <w:r>
      <w:rPr>
        <w:rStyle w:val="PageNumber"/>
      </w:rPr>
      <w:tab/>
      <w:t>Invitation for Bids</w:t>
    </w:r>
  </w:p>
  <w:p w14:paraId="0CFB281E" w14:textId="77777777" w:rsidR="00BE2AD8" w:rsidRDefault="0029207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81D"/>
    <w:rsid w:val="000C5B50"/>
    <w:rsid w:val="000E52EE"/>
    <w:rsid w:val="000E7015"/>
    <w:rsid w:val="00125378"/>
    <w:rsid w:val="0013110B"/>
    <w:rsid w:val="00161504"/>
    <w:rsid w:val="001D135B"/>
    <w:rsid w:val="00205FD6"/>
    <w:rsid w:val="00294C4B"/>
    <w:rsid w:val="0035271F"/>
    <w:rsid w:val="0038561F"/>
    <w:rsid w:val="003955B4"/>
    <w:rsid w:val="00415ECD"/>
    <w:rsid w:val="004C2524"/>
    <w:rsid w:val="004C5D1B"/>
    <w:rsid w:val="005443EA"/>
    <w:rsid w:val="00595734"/>
    <w:rsid w:val="005C1EAB"/>
    <w:rsid w:val="00616BB3"/>
    <w:rsid w:val="006F4AEF"/>
    <w:rsid w:val="00735E97"/>
    <w:rsid w:val="007518AE"/>
    <w:rsid w:val="007A674C"/>
    <w:rsid w:val="0086781D"/>
    <w:rsid w:val="008A05A4"/>
    <w:rsid w:val="008B1199"/>
    <w:rsid w:val="00981F7A"/>
    <w:rsid w:val="009D3ACE"/>
    <w:rsid w:val="00A30C1B"/>
    <w:rsid w:val="00A36D78"/>
    <w:rsid w:val="00A82778"/>
    <w:rsid w:val="00A87C95"/>
    <w:rsid w:val="00BB77D8"/>
    <w:rsid w:val="00BE4AD9"/>
    <w:rsid w:val="00C42BCD"/>
    <w:rsid w:val="00CD2A00"/>
    <w:rsid w:val="00DB2CE4"/>
    <w:rsid w:val="00E23750"/>
    <w:rsid w:val="00E40C6D"/>
    <w:rsid w:val="00E54BC5"/>
    <w:rsid w:val="00EA05CB"/>
    <w:rsid w:val="00EC560D"/>
    <w:rsid w:val="00EC70B1"/>
    <w:rsid w:val="00F07ECF"/>
    <w:rsid w:val="00FC28C3"/>
    <w:rsid w:val="00FC33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F5894"/>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81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6781D"/>
    <w:rPr>
      <w:color w:val="0000FF"/>
      <w:u w:val="single"/>
    </w:rPr>
  </w:style>
  <w:style w:type="paragraph" w:styleId="BodyText">
    <w:name w:val="Body Text"/>
    <w:basedOn w:val="Normal"/>
    <w:link w:val="BodyTextChar"/>
    <w:rsid w:val="0086781D"/>
    <w:pPr>
      <w:jc w:val="both"/>
    </w:pPr>
  </w:style>
  <w:style w:type="character" w:customStyle="1" w:styleId="BodyTextChar">
    <w:name w:val="Body Text Char"/>
    <w:basedOn w:val="DefaultParagraphFont"/>
    <w:link w:val="BodyText"/>
    <w:rsid w:val="0086781D"/>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rsid w:val="0086781D"/>
    <w:pPr>
      <w:spacing w:after="60"/>
      <w:ind w:left="360" w:hanging="360"/>
      <w:jc w:val="both"/>
    </w:pPr>
    <w:rPr>
      <w:sz w:val="20"/>
    </w:rPr>
  </w:style>
  <w:style w:type="character" w:customStyle="1" w:styleId="FootnoteTextChar">
    <w:name w:val="Footnote Text Char"/>
    <w:basedOn w:val="DefaultParagraphFont"/>
    <w:link w:val="FootnoteText"/>
    <w:uiPriority w:val="99"/>
    <w:semiHidden/>
    <w:rsid w:val="0086781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86781D"/>
    <w:rPr>
      <w:vertAlign w:val="superscript"/>
    </w:rPr>
  </w:style>
  <w:style w:type="paragraph" w:styleId="EndnoteText">
    <w:name w:val="endnote text"/>
    <w:basedOn w:val="Normal"/>
    <w:link w:val="EndnoteTextChar"/>
    <w:semiHidden/>
    <w:rsid w:val="0086781D"/>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basedOn w:val="DefaultParagraphFont"/>
    <w:link w:val="EndnoteText"/>
    <w:semiHidden/>
    <w:rsid w:val="0086781D"/>
    <w:rPr>
      <w:rFonts w:ascii="Times New Roman" w:eastAsia="Times New Roman" w:hAnsi="Times New Roman" w:cs="Times New Roman"/>
      <w:sz w:val="24"/>
      <w:szCs w:val="20"/>
    </w:rPr>
  </w:style>
  <w:style w:type="character" w:styleId="PageNumber">
    <w:name w:val="page number"/>
    <w:basedOn w:val="DefaultParagraphFont"/>
    <w:rsid w:val="0086781D"/>
  </w:style>
  <w:style w:type="paragraph" w:styleId="Header">
    <w:name w:val="header"/>
    <w:basedOn w:val="Normal"/>
    <w:link w:val="HeaderChar"/>
    <w:uiPriority w:val="99"/>
    <w:rsid w:val="0086781D"/>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86781D"/>
    <w:rPr>
      <w:rFonts w:ascii="Times New Roman" w:eastAsia="Times New Roman" w:hAnsi="Times New Roman" w:cs="Times New Roman"/>
      <w:sz w:val="20"/>
      <w:szCs w:val="20"/>
    </w:rPr>
  </w:style>
  <w:style w:type="paragraph" w:customStyle="1" w:styleId="ChapterNumber">
    <w:name w:val="ChapterNumber"/>
    <w:rsid w:val="0086781D"/>
    <w:pPr>
      <w:tabs>
        <w:tab w:val="left" w:pos="-720"/>
      </w:tabs>
      <w:suppressAutoHyphens/>
      <w:spacing w:after="0" w:line="240" w:lineRule="auto"/>
    </w:pPr>
    <w:rPr>
      <w:rFonts w:ascii="CG Times" w:eastAsia="Times New Roman" w:hAnsi="CG Times" w:cs="Times New Roman"/>
      <w:szCs w:val="20"/>
    </w:rPr>
  </w:style>
  <w:style w:type="paragraph" w:customStyle="1" w:styleId="TextBox">
    <w:name w:val="Text Box"/>
    <w:rsid w:val="0086781D"/>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Heading1a">
    <w:name w:val="Heading 1a"/>
    <w:rsid w:val="0086781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Footer">
    <w:name w:val="footer"/>
    <w:basedOn w:val="Normal"/>
    <w:link w:val="FooterChar"/>
    <w:uiPriority w:val="99"/>
    <w:unhideWhenUsed/>
    <w:rsid w:val="000E7015"/>
    <w:pPr>
      <w:tabs>
        <w:tab w:val="center" w:pos="4677"/>
        <w:tab w:val="right" w:pos="9355"/>
      </w:tabs>
    </w:pPr>
  </w:style>
  <w:style w:type="character" w:customStyle="1" w:styleId="FooterChar">
    <w:name w:val="Footer Char"/>
    <w:basedOn w:val="DefaultParagraphFont"/>
    <w:link w:val="Footer"/>
    <w:uiPriority w:val="99"/>
    <w:rsid w:val="000E7015"/>
    <w:rPr>
      <w:rFonts w:ascii="Times New Roman" w:eastAsia="Times New Roman" w:hAnsi="Times New Roman" w:cs="Times New Roman"/>
      <w:sz w:val="24"/>
      <w:szCs w:val="20"/>
    </w:rPr>
  </w:style>
  <w:style w:type="paragraph" w:styleId="ListParagraph">
    <w:name w:val="List Paragraph"/>
    <w:aliases w:val="Citation List,본문(내용),List Paragraph (numbered (a))"/>
    <w:basedOn w:val="Normal"/>
    <w:link w:val="ListParagraphChar"/>
    <w:uiPriority w:val="34"/>
    <w:qFormat/>
    <w:rsid w:val="00F07ECF"/>
    <w:pPr>
      <w:ind w:left="720"/>
      <w:contextualSpacing/>
    </w:pPr>
  </w:style>
  <w:style w:type="character" w:styleId="UnresolvedMention">
    <w:name w:val="Unresolved Mention"/>
    <w:basedOn w:val="DefaultParagraphFont"/>
    <w:uiPriority w:val="99"/>
    <w:semiHidden/>
    <w:unhideWhenUsed/>
    <w:rsid w:val="00EA05CB"/>
    <w:rPr>
      <w:color w:val="605E5C"/>
      <w:shd w:val="clear" w:color="auto" w:fill="E1DFDD"/>
    </w:rPr>
  </w:style>
  <w:style w:type="character" w:customStyle="1" w:styleId="ListParagraphChar">
    <w:name w:val="List Paragraph Char"/>
    <w:aliases w:val="Citation List Char,본문(내용) Char,List Paragraph (numbered (a)) Char"/>
    <w:link w:val="ListParagraph"/>
    <w:uiPriority w:val="34"/>
    <w:locked/>
    <w:rsid w:val="008B1199"/>
    <w:rPr>
      <w:rFonts w:ascii="Times New Roman" w:eastAsia="Times New Roman" w:hAnsi="Times New Roman" w:cs="Times New Roman"/>
      <w:sz w:val="24"/>
      <w:szCs w:val="20"/>
    </w:rPr>
  </w:style>
  <w:style w:type="table" w:styleId="TableGrid">
    <w:name w:val="Table Grid"/>
    <w:basedOn w:val="TableNormal"/>
    <w:uiPriority w:val="59"/>
    <w:rsid w:val="00395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E4AD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AD9"/>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5C1EAB"/>
    <w:rPr>
      <w:sz w:val="16"/>
      <w:szCs w:val="16"/>
    </w:rPr>
  </w:style>
  <w:style w:type="paragraph" w:styleId="CommentText">
    <w:name w:val="annotation text"/>
    <w:basedOn w:val="Normal"/>
    <w:link w:val="CommentTextChar"/>
    <w:uiPriority w:val="99"/>
    <w:semiHidden/>
    <w:unhideWhenUsed/>
    <w:rsid w:val="005C1EAB"/>
    <w:rPr>
      <w:sz w:val="20"/>
    </w:rPr>
  </w:style>
  <w:style w:type="character" w:customStyle="1" w:styleId="CommentTextChar">
    <w:name w:val="Comment Text Char"/>
    <w:basedOn w:val="DefaultParagraphFont"/>
    <w:link w:val="CommentText"/>
    <w:uiPriority w:val="99"/>
    <w:semiHidden/>
    <w:rsid w:val="005C1E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C1EAB"/>
    <w:rPr>
      <w:b/>
      <w:bCs/>
    </w:rPr>
  </w:style>
  <w:style w:type="character" w:customStyle="1" w:styleId="CommentSubjectChar">
    <w:name w:val="Comment Subject Char"/>
    <w:basedOn w:val="CommentTextChar"/>
    <w:link w:val="CommentSubject"/>
    <w:uiPriority w:val="99"/>
    <w:semiHidden/>
    <w:rsid w:val="005C1E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webSettings" Target="webSettings.xml" /><Relationship Id="rId7" Type="http://schemas.openxmlformats.org/officeDocument/2006/relationships/hyperlink" Target="mailto:projectmnch@gmail.com"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www.worldbank.org/html/opr/procure/guidelin.html" TargetMode="External"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1294</Words>
  <Characters>7380</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RAOUL</dc:creator>
  <cp:lastModifiedBy>Guest User</cp:lastModifiedBy>
  <cp:revision>2</cp:revision>
  <cp:lastPrinted>2022-02-11T06:39:00Z</cp:lastPrinted>
  <dcterms:created xsi:type="dcterms:W3CDTF">2022-02-17T12:09:00Z</dcterms:created>
  <dcterms:modified xsi:type="dcterms:W3CDTF">2022-02-17T12:09:00Z</dcterms:modified>
</cp:coreProperties>
</file>