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AD19" w14:textId="3B29B6A4" w:rsidR="00566FAB" w:rsidRPr="001C1819" w:rsidRDefault="00566FAB" w:rsidP="00566FAB">
      <w:pPr>
        <w:tabs>
          <w:tab w:val="left" w:pos="7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</w:pPr>
      <w:r w:rsidRPr="001C1819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REQUEST FOR EXPRESSIONS OF INTEREST</w:t>
      </w:r>
    </w:p>
    <w:p w14:paraId="283E7A17" w14:textId="77777777" w:rsidR="00566FAB" w:rsidRPr="001C1819" w:rsidRDefault="00566FAB" w:rsidP="00566FAB">
      <w:pPr>
        <w:tabs>
          <w:tab w:val="left" w:pos="7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</w:pPr>
      <w:r w:rsidRPr="001C1819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(CONSULTANT SERVICES</w:t>
      </w:r>
      <w:r w:rsidR="00BA7A4A" w:rsidRPr="001C1819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 xml:space="preserve"> – SELECTION OF FIRMS</w:t>
      </w:r>
      <w:r w:rsidRPr="001C1819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)</w:t>
      </w:r>
    </w:p>
    <w:p w14:paraId="7FDE8E4E" w14:textId="6A8CAF2F" w:rsidR="00566FAB" w:rsidRPr="001C1819" w:rsidRDefault="00ED695A" w:rsidP="009B0B76">
      <w:pPr>
        <w:suppressAutoHyphens/>
        <w:spacing w:after="0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Country: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IRAQ</w:t>
      </w:r>
    </w:p>
    <w:p w14:paraId="18065141" w14:textId="739EFA51" w:rsidR="00566FAB" w:rsidRPr="001C1819" w:rsidRDefault="00ED695A" w:rsidP="009B0B76">
      <w:pPr>
        <w:suppressAutoHyphens/>
        <w:spacing w:after="0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Project name: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Reconstruction of Hawija Technical Institute </w:t>
      </w:r>
    </w:p>
    <w:p w14:paraId="4567FB76" w14:textId="580FE65D" w:rsidR="00566FAB" w:rsidRPr="001C1819" w:rsidRDefault="00ED695A" w:rsidP="009B0B76">
      <w:pPr>
        <w:suppressAutoHyphens/>
        <w:spacing w:after="0"/>
        <w:rPr>
          <w:rFonts w:asciiTheme="majorBidi" w:eastAsia="Calibri" w:hAnsiTheme="majorBidi" w:cstheme="majorBidi"/>
          <w:i/>
          <w:iCs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Sector: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Higher Education and Scientific Research</w:t>
      </w:r>
      <w:r w:rsidR="00F574B5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, TVET Sub-Sector </w:t>
      </w:r>
    </w:p>
    <w:p w14:paraId="4126B755" w14:textId="56A05220" w:rsidR="00566FAB" w:rsidRPr="001C1819" w:rsidRDefault="00566FAB" w:rsidP="009B0B76">
      <w:pPr>
        <w:suppressAutoHyphens/>
        <w:spacing w:after="0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C</w:t>
      </w:r>
      <w:r w:rsidR="009B0B76"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onsulting</w:t>
      </w:r>
      <w:r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 S</w:t>
      </w:r>
      <w:r w:rsidR="009B0B76" w:rsidRPr="001C1819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ervices</w:t>
      </w:r>
      <w:r w:rsidR="00101B06" w:rsidRPr="001C1819">
        <w:rPr>
          <w:rFonts w:asciiTheme="majorBidi" w:eastAsia="Calibri" w:hAnsiTheme="majorBidi" w:cstheme="majorBidi"/>
          <w:b/>
          <w:bCs/>
          <w:iCs/>
          <w:spacing w:val="-2"/>
          <w:sz w:val="24"/>
          <w:szCs w:val="24"/>
        </w:rPr>
        <w:t>:</w:t>
      </w:r>
      <w:r w:rsidR="00101B06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 xml:space="preserve"> </w:t>
      </w:r>
      <w:r w:rsidR="00F23329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>Design Review and Supervision</w:t>
      </w:r>
      <w:r w:rsidR="00101B06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 xml:space="preserve"> Consultant </w:t>
      </w:r>
    </w:p>
    <w:p w14:paraId="05540D14" w14:textId="1F665AF1" w:rsidR="00566FAB" w:rsidRPr="001C1819" w:rsidRDefault="00566FAB" w:rsidP="009B0B76">
      <w:pPr>
        <w:suppressAutoHyphens/>
        <w:spacing w:after="0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>Mode of Financing:</w:t>
      </w:r>
      <w:r w:rsidR="00D071B5" w:rsidRPr="001C1819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Installment Sale</w:t>
      </w:r>
      <w:r w:rsidRPr="001C1819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</w:t>
      </w:r>
    </w:p>
    <w:p w14:paraId="0486598A" w14:textId="1EC9FDB6" w:rsidR="00566FAB" w:rsidRPr="001C1819" w:rsidRDefault="00566FAB" w:rsidP="009B0B76">
      <w:pPr>
        <w:suppressAutoHyphens/>
        <w:spacing w:after="0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  <w:r w:rsidRPr="001C1819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>Financing No.</w:t>
      </w:r>
      <w:r w:rsidR="000762BF" w:rsidRPr="001C1819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>:</w:t>
      </w:r>
      <w:r w:rsidR="00D071B5" w:rsidRPr="001C1819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 xml:space="preserve"> </w:t>
      </w:r>
      <w:r w:rsidR="00D071B5" w:rsidRPr="001C1819">
        <w:rPr>
          <w:rFonts w:asciiTheme="majorBidi" w:eastAsia="Times New Roman" w:hAnsiTheme="majorBidi" w:cstheme="majorBidi"/>
          <w:spacing w:val="-2"/>
          <w:sz w:val="24"/>
          <w:szCs w:val="24"/>
        </w:rPr>
        <w:t>IRQ1050</w:t>
      </w:r>
    </w:p>
    <w:p w14:paraId="3125A91F" w14:textId="77777777" w:rsidR="00566FAB" w:rsidRPr="001C1819" w:rsidRDefault="00566FAB" w:rsidP="00566FAB">
      <w:pPr>
        <w:suppressAutoHyphens/>
        <w:spacing w:after="0" w:line="240" w:lineRule="auto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0CD5E7A0" w14:textId="7E77627B" w:rsidR="00BA7A4A" w:rsidRPr="001C1819" w:rsidRDefault="00D16E97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      </w:t>
      </w:r>
      <w:r w:rsidR="00101B06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The Reconstruction Fund for Areas Affected by Terroristic Operations- Iraq </w:t>
      </w:r>
      <w:r w:rsidR="00566FAB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>has received</w:t>
      </w:r>
      <w:r w:rsidR="00101B06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 xml:space="preserve"> a </w:t>
      </w:r>
      <w:r w:rsidR="00566FAB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 xml:space="preserve">financing from the Islamic Development Bank toward the cost of the </w:t>
      </w:r>
      <w:r w:rsidR="00101B06" w:rsidRPr="001C1819">
        <w:rPr>
          <w:rFonts w:asciiTheme="majorBidi" w:eastAsia="Calibri" w:hAnsiTheme="majorBidi" w:cstheme="majorBidi"/>
          <w:iCs/>
          <w:spacing w:val="-2"/>
          <w:sz w:val="24"/>
          <w:szCs w:val="24"/>
        </w:rPr>
        <w:t>Reconstruction</w:t>
      </w:r>
      <w:r w:rsidR="00101B06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of Hawija Technical </w:t>
      </w:r>
      <w:r w:rsidR="00BE741E" w:rsidRPr="001C1819">
        <w:rPr>
          <w:rFonts w:asciiTheme="majorBidi" w:eastAsia="Calibri" w:hAnsiTheme="majorBidi" w:cstheme="majorBidi"/>
          <w:spacing w:val="-2"/>
          <w:sz w:val="24"/>
          <w:szCs w:val="24"/>
        </w:rPr>
        <w:t>Institute and</w:t>
      </w:r>
      <w:r w:rsidR="00566FAB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intends to apply part of the proceeds for consultant services.  </w:t>
      </w:r>
    </w:p>
    <w:p w14:paraId="0523A50B" w14:textId="77777777" w:rsidR="00BA7A4A" w:rsidRPr="001C1819" w:rsidRDefault="00BA7A4A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085CB60C" w14:textId="54D6CBC6" w:rsidR="00310572" w:rsidRPr="001C1819" w:rsidRDefault="00D16E97" w:rsidP="00A342F2">
      <w:pPr>
        <w:pStyle w:val="Default"/>
        <w:rPr>
          <w:rFonts w:asciiTheme="majorBidi" w:hAnsiTheme="majorBidi" w:cstheme="majorBidi"/>
        </w:rPr>
      </w:pPr>
      <w:r w:rsidRPr="001C1819">
        <w:rPr>
          <w:rFonts w:asciiTheme="majorBidi" w:eastAsia="Calibri" w:hAnsiTheme="majorBidi" w:cstheme="majorBidi"/>
          <w:spacing w:val="-2"/>
        </w:rPr>
        <w:t xml:space="preserve">       </w:t>
      </w:r>
      <w:r w:rsidR="00566FAB" w:rsidRPr="001C1819">
        <w:rPr>
          <w:rFonts w:asciiTheme="majorBidi" w:eastAsia="Calibri" w:hAnsiTheme="majorBidi" w:cstheme="majorBidi"/>
          <w:spacing w:val="-2"/>
        </w:rPr>
        <w:t>The service</w:t>
      </w:r>
      <w:r w:rsidR="00A342F2" w:rsidRPr="001C1819">
        <w:rPr>
          <w:rFonts w:asciiTheme="majorBidi" w:eastAsia="Calibri" w:hAnsiTheme="majorBidi" w:cstheme="majorBidi"/>
          <w:spacing w:val="-2"/>
        </w:rPr>
        <w:t xml:space="preserve"> </w:t>
      </w:r>
      <w:r w:rsidR="00113CE6" w:rsidRPr="001C1819">
        <w:rPr>
          <w:rFonts w:asciiTheme="majorBidi" w:hAnsiTheme="majorBidi" w:cstheme="majorBidi"/>
        </w:rPr>
        <w:t>includes</w:t>
      </w:r>
      <w:r w:rsidR="00A342F2" w:rsidRPr="001C1819">
        <w:rPr>
          <w:rFonts w:asciiTheme="majorBidi" w:hAnsiTheme="majorBidi" w:cstheme="majorBidi"/>
        </w:rPr>
        <w:t xml:space="preserve"> review of detailed engineering and validation, preparation of the Environmental and Social Management Plan, supervision of the construction works and </w:t>
      </w:r>
      <w:r w:rsidR="000762BF" w:rsidRPr="001C1819">
        <w:rPr>
          <w:rFonts w:asciiTheme="majorBidi" w:hAnsiTheme="majorBidi" w:cstheme="majorBidi"/>
        </w:rPr>
        <w:t>coordination</w:t>
      </w:r>
      <w:r w:rsidR="00A342F2" w:rsidRPr="001C1819">
        <w:rPr>
          <w:rFonts w:asciiTheme="majorBidi" w:hAnsiTheme="majorBidi" w:cstheme="majorBidi"/>
        </w:rPr>
        <w:t xml:space="preserve"> of the supply and installation of the laboratories and workshop equipment. Specifically, the key scope of service includes</w:t>
      </w:r>
      <w:r w:rsidR="00310572" w:rsidRPr="001C1819">
        <w:rPr>
          <w:rFonts w:asciiTheme="majorBidi" w:hAnsiTheme="majorBidi" w:cstheme="majorBidi"/>
        </w:rPr>
        <w:t xml:space="preserve">. </w:t>
      </w:r>
    </w:p>
    <w:p w14:paraId="67C0A8EC" w14:textId="654215A9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 xml:space="preserve">Review and validation of detailed engineering designs prepared by local design institutions </w:t>
      </w:r>
    </w:p>
    <w:p w14:paraId="651D5946" w14:textId="3345F01A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 xml:space="preserve">Preparation of technical specifications for inclusion into tender documents </w:t>
      </w:r>
    </w:p>
    <w:p w14:paraId="31F6AFB7" w14:textId="1D18EB04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 xml:space="preserve">Preparation of Environment and Social Management Plan framework </w:t>
      </w:r>
    </w:p>
    <w:p w14:paraId="5FBFDECA" w14:textId="5FFCBC90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 xml:space="preserve">Construction supervision and contracts management based on the FIDIC or similar international standards, including ESMP monitoring </w:t>
      </w:r>
    </w:p>
    <w:p w14:paraId="5ED2C705" w14:textId="5C1C2766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>Preparation and approval of Interim-Payment and Final Certificate</w:t>
      </w:r>
      <w:r w:rsidR="00A6093E" w:rsidRPr="001C1819">
        <w:rPr>
          <w:rFonts w:asciiTheme="majorBidi" w:hAnsiTheme="majorBidi" w:cstheme="majorBidi"/>
        </w:rPr>
        <w:t>s</w:t>
      </w:r>
      <w:r w:rsidRPr="001C1819">
        <w:rPr>
          <w:rFonts w:asciiTheme="majorBidi" w:hAnsiTheme="majorBidi" w:cstheme="majorBidi"/>
        </w:rPr>
        <w:t xml:space="preserve"> </w:t>
      </w:r>
    </w:p>
    <w:p w14:paraId="5729EA46" w14:textId="6D344ED2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>Coordinating provisional handing over, including ensuring availability of necessary O&amp;M manuals and training the staffs</w:t>
      </w:r>
      <w:r w:rsidR="00640C95" w:rsidRPr="001C1819">
        <w:rPr>
          <w:rFonts w:asciiTheme="majorBidi" w:hAnsiTheme="majorBidi" w:cstheme="majorBidi"/>
        </w:rPr>
        <w:t xml:space="preserve">- to be delivered by the contractor under supervision of the consultant. </w:t>
      </w:r>
      <w:r w:rsidRPr="001C1819">
        <w:rPr>
          <w:rFonts w:asciiTheme="majorBidi" w:hAnsiTheme="majorBidi" w:cstheme="majorBidi"/>
        </w:rPr>
        <w:t xml:space="preserve"> </w:t>
      </w:r>
    </w:p>
    <w:p w14:paraId="7E0D6900" w14:textId="55C61456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 xml:space="preserve">Management of defects liability period, final handing over and contracts closure </w:t>
      </w:r>
    </w:p>
    <w:p w14:paraId="63822294" w14:textId="2B0711CB" w:rsidR="00310572" w:rsidRPr="001C1819" w:rsidRDefault="00310572" w:rsidP="001139C3">
      <w:pPr>
        <w:pStyle w:val="Default"/>
        <w:numPr>
          <w:ilvl w:val="0"/>
          <w:numId w:val="3"/>
        </w:numPr>
        <w:ind w:hanging="720"/>
        <w:rPr>
          <w:rFonts w:asciiTheme="majorBidi" w:hAnsiTheme="majorBidi" w:cstheme="majorBidi"/>
        </w:rPr>
      </w:pPr>
      <w:r w:rsidRPr="001C1819">
        <w:rPr>
          <w:rFonts w:asciiTheme="majorBidi" w:hAnsiTheme="majorBidi" w:cstheme="majorBidi"/>
        </w:rPr>
        <w:t xml:space="preserve">Coordinate supply and installation of Furniture and Equipment component activities </w:t>
      </w:r>
    </w:p>
    <w:p w14:paraId="12757218" w14:textId="77777777" w:rsidR="00310572" w:rsidRPr="001C1819" w:rsidRDefault="00310572" w:rsidP="00310572">
      <w:pPr>
        <w:pStyle w:val="Default"/>
        <w:rPr>
          <w:rFonts w:asciiTheme="majorBidi" w:hAnsiTheme="majorBidi" w:cstheme="majorBidi"/>
        </w:rPr>
      </w:pPr>
    </w:p>
    <w:p w14:paraId="57F6823B" w14:textId="474D73B3" w:rsidR="00BA7A4A" w:rsidRPr="001C1819" w:rsidRDefault="007C74F1" w:rsidP="00AB0789">
      <w:pPr>
        <w:suppressAutoHyphens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z w:val="24"/>
          <w:szCs w:val="24"/>
        </w:rPr>
        <w:t xml:space="preserve">The Consultant service expected to start in </w:t>
      </w:r>
      <w:r w:rsidR="00640C95" w:rsidRPr="001C1819">
        <w:rPr>
          <w:rFonts w:asciiTheme="majorBidi" w:hAnsiTheme="majorBidi" w:cstheme="majorBidi"/>
          <w:sz w:val="24"/>
          <w:szCs w:val="24"/>
        </w:rPr>
        <w:t>June</w:t>
      </w:r>
      <w:r w:rsidRPr="001C1819">
        <w:rPr>
          <w:rFonts w:asciiTheme="majorBidi" w:hAnsiTheme="majorBidi" w:cstheme="majorBidi"/>
          <w:sz w:val="24"/>
          <w:szCs w:val="24"/>
        </w:rPr>
        <w:t xml:space="preserve"> 2022 and last approximately 3 years, with intermittent input from the Consultant’s key experts. </w:t>
      </w:r>
      <w:r w:rsidR="00310572" w:rsidRPr="001C1819">
        <w:rPr>
          <w:rFonts w:asciiTheme="majorBidi" w:hAnsiTheme="majorBidi" w:cstheme="majorBidi"/>
          <w:sz w:val="24"/>
          <w:szCs w:val="24"/>
        </w:rPr>
        <w:t xml:space="preserve">The Consultant at all times would maintain sufficient site-based staff, with clear allocation of duties, to supervise day-to-day construction of the works. </w:t>
      </w:r>
    </w:p>
    <w:p w14:paraId="26EF0919" w14:textId="77777777" w:rsidR="00566FAB" w:rsidRPr="001C1819" w:rsidRDefault="00566FAB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3B3CBAA1" w14:textId="6A16CD24" w:rsidR="00BA7A4A" w:rsidRPr="001C1819" w:rsidRDefault="00D47C0D" w:rsidP="00234B32">
      <w:pPr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The Reconstruction Fund </w:t>
      </w:r>
      <w:r w:rsidR="009B0B76" w:rsidRPr="001C1819">
        <w:rPr>
          <w:rFonts w:asciiTheme="majorBidi" w:eastAsia="Calibri" w:hAnsiTheme="majorBidi" w:cstheme="majorBidi"/>
          <w:spacing w:val="-2"/>
          <w:sz w:val="24"/>
          <w:szCs w:val="24"/>
        </w:rPr>
        <w:t>for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Areas Affected by Terroristic Operations (REFAATO)</w:t>
      </w:r>
      <w:r w:rsidR="00566FAB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now invites eligible </w:t>
      </w:r>
      <w:r w:rsidR="00BA7A4A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consulting firms (“Consultants”) </w:t>
      </w:r>
      <w:r w:rsidR="00566FAB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to indicate their interest in providing the services. Interested </w:t>
      </w:r>
      <w:r w:rsidR="00BA7A4A" w:rsidRPr="001C1819">
        <w:rPr>
          <w:rFonts w:asciiTheme="majorBidi" w:eastAsia="Calibri" w:hAnsiTheme="majorBidi" w:cstheme="majorBidi"/>
          <w:spacing w:val="-2"/>
          <w:sz w:val="24"/>
          <w:szCs w:val="24"/>
        </w:rPr>
        <w:t>C</w:t>
      </w:r>
      <w:r w:rsidR="00566FAB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onsultants must provide specific information which </w:t>
      </w:r>
      <w:r w:rsidR="001E39E5" w:rsidRPr="001C1819">
        <w:rPr>
          <w:rFonts w:asciiTheme="majorBidi" w:eastAsia="Calibri" w:hAnsiTheme="majorBidi" w:cstheme="majorBidi"/>
          <w:spacing w:val="-2"/>
          <w:sz w:val="24"/>
          <w:szCs w:val="24"/>
        </w:rPr>
        <w:t>demonstrates</w:t>
      </w:r>
      <w:r w:rsidR="00566FAB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23D09552" w14:textId="77777777" w:rsidR="00BA7A4A" w:rsidRPr="001C1819" w:rsidRDefault="00BA7A4A" w:rsidP="00234B32">
      <w:pPr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4A867E2E" w14:textId="77777777" w:rsidR="00880DD0" w:rsidRPr="001C1819" w:rsidRDefault="00880DD0" w:rsidP="001139C3">
      <w:pPr>
        <w:spacing w:after="0" w:line="240" w:lineRule="auto"/>
        <w:rPr>
          <w:rFonts w:asciiTheme="majorBidi" w:hAnsiTheme="majorBidi" w:cstheme="majorBidi"/>
          <w:spacing w:val="-2"/>
          <w:sz w:val="24"/>
          <w:szCs w:val="24"/>
        </w:rPr>
      </w:pPr>
    </w:p>
    <w:p w14:paraId="1A30F2CB" w14:textId="77777777" w:rsidR="001C1819" w:rsidRDefault="001C1819">
      <w:pPr>
        <w:rPr>
          <w:rFonts w:asciiTheme="majorBidi" w:hAnsiTheme="majorBidi" w:cstheme="majorBidi"/>
          <w:spacing w:val="-2"/>
          <w:sz w:val="24"/>
          <w:szCs w:val="24"/>
        </w:rPr>
      </w:pPr>
      <w:r>
        <w:rPr>
          <w:rFonts w:asciiTheme="majorBidi" w:hAnsiTheme="majorBidi" w:cstheme="majorBidi"/>
          <w:spacing w:val="-2"/>
          <w:sz w:val="24"/>
          <w:szCs w:val="24"/>
        </w:rPr>
        <w:br w:type="page"/>
      </w:r>
    </w:p>
    <w:p w14:paraId="17F1717D" w14:textId="6E785A66" w:rsidR="00C1260C" w:rsidRPr="001C1819" w:rsidRDefault="00C1260C" w:rsidP="001139C3">
      <w:pPr>
        <w:spacing w:after="0" w:line="240" w:lineRule="auto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lastRenderedPageBreak/>
        <w:t>The short-listing criteria are:</w:t>
      </w:r>
    </w:p>
    <w:p w14:paraId="249B96A3" w14:textId="64CD0ABC" w:rsidR="00C1260C" w:rsidRPr="001C1819" w:rsidRDefault="00C1260C" w:rsidP="00880F0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t>the Consultant conforms with IsDB eligibility rules;</w:t>
      </w:r>
    </w:p>
    <w:p w14:paraId="7FEEB6F7" w14:textId="5D52BF5A" w:rsidR="00C1260C" w:rsidRPr="001C1819" w:rsidRDefault="00C1260C" w:rsidP="00880F0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t>the Consultant is expected to have wide work exp</w:t>
      </w:r>
      <w:r w:rsidR="00510ECF" w:rsidRPr="001C1819">
        <w:rPr>
          <w:rFonts w:asciiTheme="majorBidi" w:hAnsiTheme="majorBidi" w:cstheme="majorBidi"/>
          <w:spacing w:val="-2"/>
          <w:sz w:val="24"/>
          <w:szCs w:val="24"/>
        </w:rPr>
        <w:t xml:space="preserve">erience in the field of design preparation and </w:t>
      </w:r>
      <w:r w:rsidRPr="001C1819">
        <w:rPr>
          <w:rFonts w:asciiTheme="majorBidi" w:hAnsiTheme="majorBidi" w:cstheme="majorBidi"/>
          <w:spacing w:val="-2"/>
          <w:sz w:val="24"/>
          <w:szCs w:val="24"/>
        </w:rPr>
        <w:t xml:space="preserve">construction </w:t>
      </w:r>
      <w:r w:rsidR="00510ECF" w:rsidRPr="001C1819">
        <w:rPr>
          <w:rFonts w:asciiTheme="majorBidi" w:hAnsiTheme="majorBidi" w:cstheme="majorBidi"/>
          <w:spacing w:val="-2"/>
          <w:sz w:val="24"/>
          <w:szCs w:val="24"/>
        </w:rPr>
        <w:t xml:space="preserve">supervision </w:t>
      </w:r>
      <w:r w:rsidRPr="001C1819">
        <w:rPr>
          <w:rFonts w:asciiTheme="majorBidi" w:hAnsiTheme="majorBidi" w:cstheme="majorBidi"/>
          <w:spacing w:val="-2"/>
          <w:sz w:val="24"/>
          <w:szCs w:val="24"/>
        </w:rPr>
        <w:t>of infrastructure projects in social sector</w:t>
      </w:r>
    </w:p>
    <w:p w14:paraId="03EE1413" w14:textId="06027D90" w:rsidR="00C1260C" w:rsidRPr="001C1819" w:rsidRDefault="00C1260C" w:rsidP="00880F0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t>the Consultant’s experience of managing at least two projects of a similar nature and complexity comparable to the required services, implemented satisfactorily within the last 5 years</w:t>
      </w:r>
    </w:p>
    <w:p w14:paraId="5F84D792" w14:textId="208DB844" w:rsidR="00C1260C" w:rsidRPr="001C1819" w:rsidRDefault="00C1260C" w:rsidP="00880F0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t>The Consultant should have experience in IsDB or other similar MDB funded projects with proven knowledge of FIDIC based and/or IsDB conditions of contract management.</w:t>
      </w:r>
    </w:p>
    <w:p w14:paraId="13FD34AC" w14:textId="1A2F57F8" w:rsidR="00566FAB" w:rsidRPr="001C1819" w:rsidRDefault="00C1260C" w:rsidP="00880F0D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t xml:space="preserve">the Consultant shall be free from conflicts of interest that give rise to a competitive </w:t>
      </w:r>
      <w:r w:rsidR="00251F55" w:rsidRPr="001C1819">
        <w:rPr>
          <w:rFonts w:asciiTheme="majorBidi" w:hAnsiTheme="majorBidi" w:cstheme="majorBidi"/>
          <w:spacing w:val="-2"/>
          <w:sz w:val="24"/>
          <w:szCs w:val="24"/>
        </w:rPr>
        <w:t>advantage. Key</w:t>
      </w:r>
      <w:r w:rsidR="00BA7A4A" w:rsidRPr="001C1819">
        <w:rPr>
          <w:rFonts w:asciiTheme="majorBidi" w:hAnsiTheme="majorBidi" w:cstheme="majorBidi"/>
          <w:spacing w:val="-2"/>
          <w:sz w:val="24"/>
          <w:szCs w:val="24"/>
        </w:rPr>
        <w:t xml:space="preserve"> Experts will not be evaluated at the shortlisting stage</w:t>
      </w:r>
      <w:r w:rsidR="00341D1F" w:rsidRPr="001C1819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73DA61B4" w14:textId="77777777" w:rsidR="00BA7A4A" w:rsidRPr="001C1819" w:rsidRDefault="00BA7A4A" w:rsidP="00234B32">
      <w:pPr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14:paraId="1BE33193" w14:textId="77777777" w:rsidR="00566FAB" w:rsidRPr="001C1819" w:rsidRDefault="00BA7A4A" w:rsidP="00234B32">
      <w:pPr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spacing w:val="-2"/>
          <w:sz w:val="24"/>
          <w:szCs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1C1819">
        <w:rPr>
          <w:rFonts w:asciiTheme="majorBidi" w:hAnsiTheme="majorBidi" w:cstheme="majorBidi"/>
          <w:spacing w:val="-2"/>
          <w:sz w:val="24"/>
          <w:szCs w:val="24"/>
        </w:rPr>
        <w:t xml:space="preserve"> (the “Procurement Guidelines”)</w:t>
      </w:r>
      <w:r w:rsidRPr="001C1819">
        <w:rPr>
          <w:rFonts w:asciiTheme="majorBidi" w:hAnsiTheme="majorBidi" w:cstheme="majorBidi"/>
          <w:spacing w:val="-2"/>
          <w:sz w:val="24"/>
          <w:szCs w:val="24"/>
        </w:rPr>
        <w:t xml:space="preserve">, setting forth IsDB’s policy on conflict of interest.  </w:t>
      </w:r>
    </w:p>
    <w:p w14:paraId="75F19F8D" w14:textId="77777777" w:rsidR="00BA7A4A" w:rsidRPr="001C1819" w:rsidRDefault="00BA7A4A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5182EB8B" w14:textId="6331BFF2" w:rsidR="00566FAB" w:rsidRPr="001C1819" w:rsidRDefault="00566FAB" w:rsidP="00234B32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Consultants may </w:t>
      </w:r>
      <w:r w:rsidR="00EA537C" w:rsidRPr="001C1819">
        <w:rPr>
          <w:rFonts w:asciiTheme="majorBidi" w:hAnsiTheme="majorBidi" w:cstheme="majorBidi"/>
          <w:spacing w:val="-2"/>
          <w:sz w:val="24"/>
          <w:szCs w:val="24"/>
        </w:rPr>
        <w:t xml:space="preserve">associate with other firms to enhance their </w:t>
      </w:r>
      <w:r w:rsidR="00BE741E" w:rsidRPr="001C1819">
        <w:rPr>
          <w:rFonts w:asciiTheme="majorBidi" w:hAnsiTheme="majorBidi" w:cstheme="majorBidi"/>
          <w:spacing w:val="-2"/>
          <w:sz w:val="24"/>
          <w:szCs w:val="24"/>
        </w:rPr>
        <w:t>qualifications</w:t>
      </w:r>
      <w:r w:rsidR="00BE741E" w:rsidRPr="001C1819">
        <w:rPr>
          <w:rFonts w:asciiTheme="majorBidi" w:hAnsiTheme="majorBidi" w:cstheme="majorBidi"/>
          <w:sz w:val="24"/>
          <w:szCs w:val="24"/>
        </w:rPr>
        <w:t xml:space="preserve"> but</w:t>
      </w:r>
      <w:r w:rsidR="00EA537C" w:rsidRPr="001C1819">
        <w:rPr>
          <w:rFonts w:asciiTheme="majorBidi" w:hAnsiTheme="majorBidi" w:cstheme="majorBidi"/>
          <w:sz w:val="24"/>
          <w:szCs w:val="24"/>
        </w:rPr>
        <w:t xml:space="preserve">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1C1819">
        <w:rPr>
          <w:rFonts w:asciiTheme="majorBidi" w:eastAsia="Calibri" w:hAnsiTheme="majorBidi" w:cstheme="majorBidi"/>
          <w:sz w:val="24"/>
          <w:szCs w:val="24"/>
        </w:rPr>
        <w:t>.</w:t>
      </w:r>
    </w:p>
    <w:p w14:paraId="26930F23" w14:textId="77777777" w:rsidR="00566FAB" w:rsidRPr="001C1819" w:rsidRDefault="00566FAB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72B86ACF" w14:textId="27B89231" w:rsidR="00566FAB" w:rsidRPr="001C1819" w:rsidRDefault="00566FAB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A consultant will be selected in accordance with the </w:t>
      </w:r>
      <w:r w:rsidR="00E6393B" w:rsidRPr="001C1819">
        <w:rPr>
          <w:rFonts w:asciiTheme="majorBidi" w:hAnsiTheme="majorBidi" w:cstheme="majorBidi"/>
          <w:spacing w:val="-2"/>
          <w:sz w:val="24"/>
          <w:szCs w:val="24"/>
        </w:rPr>
        <w:t>Quality and Cost Based Selection</w:t>
      </w:r>
      <w:r w:rsidR="00EA537C" w:rsidRPr="001C1819">
        <w:rPr>
          <w:rFonts w:asciiTheme="majorBidi" w:hAnsiTheme="majorBidi" w:cstheme="majorBidi"/>
          <w:spacing w:val="-2"/>
          <w:sz w:val="24"/>
          <w:szCs w:val="24"/>
        </w:rPr>
        <w:t xml:space="preserve"> method</w:t>
      </w:r>
      <w:r w:rsidR="00277B58" w:rsidRPr="001C1819">
        <w:rPr>
          <w:rFonts w:asciiTheme="majorBidi" w:hAnsiTheme="majorBidi" w:cstheme="majorBidi"/>
          <w:spacing w:val="-2"/>
          <w:sz w:val="24"/>
          <w:szCs w:val="24"/>
        </w:rPr>
        <w:t xml:space="preserve"> from the short-list of consulting firms from the IsDB member counties </w:t>
      </w:r>
      <w:r w:rsidR="00EA537C" w:rsidRPr="001C1819">
        <w:rPr>
          <w:rFonts w:asciiTheme="majorBidi" w:hAnsiTheme="majorBidi" w:cstheme="majorBidi"/>
          <w:spacing w:val="-2"/>
          <w:sz w:val="24"/>
          <w:szCs w:val="24"/>
        </w:rPr>
        <w:t>set out in the Procurement Guidelines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</w:p>
    <w:p w14:paraId="27E670C6" w14:textId="77777777" w:rsidR="00566FAB" w:rsidRPr="001C1819" w:rsidRDefault="00566FAB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4E813338" w14:textId="39E2A28C" w:rsidR="00566FAB" w:rsidRPr="001C1819" w:rsidRDefault="00566FAB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>Interested consultants may obtain further information at the address below during office hours [</w:t>
      </w:r>
      <w:r w:rsidRPr="001C1819">
        <w:rPr>
          <w:rFonts w:asciiTheme="majorBidi" w:eastAsia="Calibri" w:hAnsiTheme="majorBidi" w:cstheme="majorBidi"/>
          <w:i/>
          <w:spacing w:val="-2"/>
          <w:sz w:val="24"/>
          <w:szCs w:val="24"/>
        </w:rPr>
        <w:t xml:space="preserve">09:00 to </w:t>
      </w:r>
      <w:r w:rsidR="00D73995" w:rsidRPr="001C1819">
        <w:rPr>
          <w:rFonts w:asciiTheme="majorBidi" w:eastAsia="Calibri" w:hAnsiTheme="majorBidi" w:cstheme="majorBidi"/>
          <w:i/>
          <w:spacing w:val="-2"/>
          <w:sz w:val="24"/>
          <w:szCs w:val="24"/>
        </w:rPr>
        <w:t>14</w:t>
      </w:r>
      <w:r w:rsidRPr="001C1819">
        <w:rPr>
          <w:rFonts w:asciiTheme="majorBidi" w:eastAsia="Calibri" w:hAnsiTheme="majorBidi" w:cstheme="majorBidi"/>
          <w:i/>
          <w:spacing w:val="-2"/>
          <w:sz w:val="24"/>
          <w:szCs w:val="24"/>
        </w:rPr>
        <w:t>:00 hours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>] (local time).</w:t>
      </w:r>
    </w:p>
    <w:p w14:paraId="4D96DCA3" w14:textId="77777777" w:rsidR="00566FAB" w:rsidRPr="001C1819" w:rsidRDefault="00566FAB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6DF1898D" w14:textId="5584882E" w:rsidR="00566FAB" w:rsidRPr="001C1819" w:rsidRDefault="00566FAB" w:rsidP="00C25D39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>Expressions of interest</w:t>
      </w:r>
      <w:r w:rsidR="00E864DD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- in an attempt to ease up the process- 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>m</w:t>
      </w:r>
      <w:r w:rsidR="00E864DD" w:rsidRPr="001C1819">
        <w:rPr>
          <w:rFonts w:asciiTheme="majorBidi" w:eastAsia="Calibri" w:hAnsiTheme="majorBidi" w:cstheme="majorBidi"/>
          <w:spacing w:val="-2"/>
          <w:sz w:val="24"/>
          <w:szCs w:val="24"/>
        </w:rPr>
        <w:t>ay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be delivered </w:t>
      </w:r>
      <w:r w:rsidR="00EA537C"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in a written form 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to the address below </w:t>
      </w:r>
      <w:r w:rsidR="00EA537C" w:rsidRPr="001C1819">
        <w:rPr>
          <w:rFonts w:asciiTheme="majorBidi" w:hAnsiTheme="majorBidi" w:cstheme="majorBidi"/>
          <w:spacing w:val="-2"/>
          <w:sz w:val="24"/>
          <w:szCs w:val="24"/>
        </w:rPr>
        <w:t>(in person)</w:t>
      </w:r>
      <w:r w:rsidR="00E864DD" w:rsidRPr="001C1819">
        <w:rPr>
          <w:rFonts w:asciiTheme="majorBidi" w:hAnsiTheme="majorBidi" w:cstheme="majorBidi"/>
          <w:spacing w:val="-2"/>
          <w:sz w:val="24"/>
          <w:szCs w:val="24"/>
        </w:rPr>
        <w:t xml:space="preserve"> or via email</w:t>
      </w:r>
      <w:r w:rsidR="00EA537C" w:rsidRPr="001C181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1C181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by </w:t>
      </w:r>
      <w:r w:rsidR="00C25D39">
        <w:rPr>
          <w:rFonts w:asciiTheme="majorBidi" w:eastAsia="Calibri" w:hAnsiTheme="majorBidi" w:cstheme="majorBidi"/>
          <w:spacing w:val="-2"/>
          <w:sz w:val="24"/>
          <w:szCs w:val="24"/>
        </w:rPr>
        <w:t>February 1</w:t>
      </w:r>
      <w:r w:rsidR="00C25D39" w:rsidRPr="00C25D39">
        <w:rPr>
          <w:rFonts w:asciiTheme="majorBidi" w:eastAsia="Calibri" w:hAnsiTheme="majorBidi" w:cstheme="majorBidi"/>
          <w:spacing w:val="-2"/>
          <w:sz w:val="24"/>
          <w:szCs w:val="24"/>
          <w:vertAlign w:val="superscript"/>
        </w:rPr>
        <w:t>st</w:t>
      </w:r>
      <w:r w:rsidR="00C25D39">
        <w:rPr>
          <w:rFonts w:asciiTheme="majorBidi" w:eastAsia="Calibri" w:hAnsiTheme="majorBidi" w:cstheme="majorBidi"/>
          <w:spacing w:val="-2"/>
          <w:sz w:val="24"/>
          <w:szCs w:val="24"/>
        </w:rPr>
        <w:t xml:space="preserve">, 2022. </w:t>
      </w:r>
      <w:bookmarkStart w:id="0" w:name="_GoBack"/>
      <w:bookmarkEnd w:id="0"/>
    </w:p>
    <w:p w14:paraId="74AEA15C" w14:textId="1021CB38" w:rsidR="00E6393B" w:rsidRPr="001C1819" w:rsidRDefault="00E6393B" w:rsidP="00E864DD">
      <w:pPr>
        <w:spacing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>Reconstruction Fund for Areas Affected by Terroristic Operations- ReFAATO</w:t>
      </w:r>
    </w:p>
    <w:p w14:paraId="6A714A25" w14:textId="77777777" w:rsidR="00E6393B" w:rsidRPr="001C1819" w:rsidRDefault="00E6393B" w:rsidP="00E864DD">
      <w:pPr>
        <w:spacing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>Eng. Mutaz Sabah</w:t>
      </w:r>
    </w:p>
    <w:p w14:paraId="173653DF" w14:textId="77777777" w:rsidR="00E6393B" w:rsidRPr="001C1819" w:rsidRDefault="00E6393B" w:rsidP="00E864DD">
      <w:pPr>
        <w:spacing w:line="240" w:lineRule="auto"/>
        <w:rPr>
          <w:rFonts w:asciiTheme="majorBidi" w:hAnsiTheme="majorBidi" w:cstheme="majorBidi"/>
          <w:b/>
          <w:bCs/>
          <w:iCs/>
          <w:spacing w:val="-2"/>
          <w:sz w:val="24"/>
          <w:szCs w:val="24"/>
        </w:rPr>
      </w:pP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>Baghdad- Jadiriya- Ministers’ street- Ministers compound- building no. 11</w:t>
      </w:r>
    </w:p>
    <w:p w14:paraId="1A3C511B" w14:textId="77777777" w:rsidR="00E6393B" w:rsidRPr="001C1819" w:rsidRDefault="00E6393B" w:rsidP="00E864DD">
      <w:pPr>
        <w:spacing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00964 7826270204 </w:t>
      </w:r>
    </w:p>
    <w:p w14:paraId="17002A0A" w14:textId="77777777" w:rsidR="00E6393B" w:rsidRPr="001C1819" w:rsidRDefault="00E6393B" w:rsidP="00E864DD">
      <w:pPr>
        <w:tabs>
          <w:tab w:val="left" w:pos="2628"/>
        </w:tabs>
        <w:spacing w:line="24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>muataz.s.alnaqeeb@gmail.com</w:t>
      </w: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ab/>
      </w:r>
    </w:p>
    <w:p w14:paraId="25393960" w14:textId="65E1C43D" w:rsidR="00566FAB" w:rsidRPr="001C1819" w:rsidRDefault="00E6393B" w:rsidP="00E864DD">
      <w:pPr>
        <w:suppressAutoHyphens/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1C1819">
        <w:rPr>
          <w:rFonts w:asciiTheme="majorBidi" w:hAnsiTheme="majorBidi" w:cstheme="majorBidi"/>
          <w:b/>
          <w:bCs/>
          <w:iCs/>
          <w:sz w:val="24"/>
          <w:szCs w:val="24"/>
        </w:rPr>
        <w:t>www.refaato.iq</w:t>
      </w:r>
    </w:p>
    <w:sectPr w:rsidR="00566FAB" w:rsidRPr="001C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711BDA" w16cid:durableId="254DBDBE"/>
  <w16cid:commentId w16cid:paraId="0E568489" w16cid:durableId="254DD55D"/>
  <w16cid:commentId w16cid:paraId="72A49934" w16cid:durableId="254DD2B4"/>
  <w16cid:commentId w16cid:paraId="6E1288F7" w16cid:durableId="254DBE4F"/>
  <w16cid:commentId w16cid:paraId="2623644F" w16cid:durableId="254DD36B"/>
  <w16cid:commentId w16cid:paraId="3AF2965B" w16cid:durableId="254DBE5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45A8" w14:textId="77777777" w:rsidR="005958F0" w:rsidRDefault="005958F0" w:rsidP="00845DA6">
      <w:pPr>
        <w:spacing w:after="0" w:line="240" w:lineRule="auto"/>
      </w:pPr>
      <w:r>
        <w:separator/>
      </w:r>
    </w:p>
  </w:endnote>
  <w:endnote w:type="continuationSeparator" w:id="0">
    <w:p w14:paraId="47BDD0B3" w14:textId="77777777" w:rsidR="005958F0" w:rsidRDefault="005958F0" w:rsidP="0084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BB5F" w14:textId="77777777" w:rsidR="005958F0" w:rsidRDefault="005958F0" w:rsidP="00845DA6">
      <w:pPr>
        <w:spacing w:after="0" w:line="240" w:lineRule="auto"/>
      </w:pPr>
      <w:r>
        <w:separator/>
      </w:r>
    </w:p>
  </w:footnote>
  <w:footnote w:type="continuationSeparator" w:id="0">
    <w:p w14:paraId="0C623410" w14:textId="77777777" w:rsidR="005958F0" w:rsidRDefault="005958F0" w:rsidP="0084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251"/>
    <w:multiLevelType w:val="hybridMultilevel"/>
    <w:tmpl w:val="7864326E"/>
    <w:lvl w:ilvl="0" w:tplc="09DA43DA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9210F13"/>
    <w:multiLevelType w:val="hybridMultilevel"/>
    <w:tmpl w:val="225A2D48"/>
    <w:lvl w:ilvl="0" w:tplc="F06618D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41730"/>
    <w:multiLevelType w:val="hybridMultilevel"/>
    <w:tmpl w:val="9A2E5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5C91A2"/>
    <w:multiLevelType w:val="hybridMultilevel"/>
    <w:tmpl w:val="A654D64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D872B7"/>
    <w:multiLevelType w:val="hybridMultilevel"/>
    <w:tmpl w:val="590A40DE"/>
    <w:lvl w:ilvl="0" w:tplc="936284C4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2164D"/>
    <w:rsid w:val="000762BF"/>
    <w:rsid w:val="00101B06"/>
    <w:rsid w:val="00111426"/>
    <w:rsid w:val="001139C3"/>
    <w:rsid w:val="00113CE6"/>
    <w:rsid w:val="001820C3"/>
    <w:rsid w:val="0019619C"/>
    <w:rsid w:val="001C1819"/>
    <w:rsid w:val="001E39E5"/>
    <w:rsid w:val="00224AB6"/>
    <w:rsid w:val="00234B32"/>
    <w:rsid w:val="00236989"/>
    <w:rsid w:val="00251F55"/>
    <w:rsid w:val="00277B58"/>
    <w:rsid w:val="00310572"/>
    <w:rsid w:val="003264AE"/>
    <w:rsid w:val="00341D1F"/>
    <w:rsid w:val="00352376"/>
    <w:rsid w:val="003A1DE6"/>
    <w:rsid w:val="00417395"/>
    <w:rsid w:val="00425863"/>
    <w:rsid w:val="00510ECF"/>
    <w:rsid w:val="00566FAB"/>
    <w:rsid w:val="005958F0"/>
    <w:rsid w:val="005A0931"/>
    <w:rsid w:val="005A093B"/>
    <w:rsid w:val="005E21C5"/>
    <w:rsid w:val="0060658A"/>
    <w:rsid w:val="00640C95"/>
    <w:rsid w:val="00690E43"/>
    <w:rsid w:val="00713AA9"/>
    <w:rsid w:val="007332EE"/>
    <w:rsid w:val="007C74F1"/>
    <w:rsid w:val="00845DA6"/>
    <w:rsid w:val="00873511"/>
    <w:rsid w:val="00880DD0"/>
    <w:rsid w:val="00880F0D"/>
    <w:rsid w:val="008B64A3"/>
    <w:rsid w:val="008F7376"/>
    <w:rsid w:val="0093358C"/>
    <w:rsid w:val="009729B4"/>
    <w:rsid w:val="009B0B76"/>
    <w:rsid w:val="009E6A1A"/>
    <w:rsid w:val="00A342F2"/>
    <w:rsid w:val="00A37021"/>
    <w:rsid w:val="00A6093E"/>
    <w:rsid w:val="00AB0789"/>
    <w:rsid w:val="00AD3A53"/>
    <w:rsid w:val="00B06141"/>
    <w:rsid w:val="00BA7A4A"/>
    <w:rsid w:val="00BC066D"/>
    <w:rsid w:val="00BE01AC"/>
    <w:rsid w:val="00BE741E"/>
    <w:rsid w:val="00C1141C"/>
    <w:rsid w:val="00C1260C"/>
    <w:rsid w:val="00C25D39"/>
    <w:rsid w:val="00C870C5"/>
    <w:rsid w:val="00D071B5"/>
    <w:rsid w:val="00D16E97"/>
    <w:rsid w:val="00D47C0D"/>
    <w:rsid w:val="00D6104A"/>
    <w:rsid w:val="00D73995"/>
    <w:rsid w:val="00DE5838"/>
    <w:rsid w:val="00E6393B"/>
    <w:rsid w:val="00E864DD"/>
    <w:rsid w:val="00EA537C"/>
    <w:rsid w:val="00ED695A"/>
    <w:rsid w:val="00F23329"/>
    <w:rsid w:val="00F4287B"/>
    <w:rsid w:val="00F574B5"/>
    <w:rsid w:val="00FB242F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05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3A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9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0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DA6"/>
  </w:style>
  <w:style w:type="paragraph" w:styleId="Footer">
    <w:name w:val="footer"/>
    <w:basedOn w:val="Normal"/>
    <w:link w:val="FooterChar"/>
    <w:uiPriority w:val="99"/>
    <w:unhideWhenUsed/>
    <w:rsid w:val="0084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2021-11-30T15:53:00Z</dcterms:created>
  <dcterms:modified xsi:type="dcterms:W3CDTF">2022-01-04T09:39:00Z</dcterms:modified>
</cp:coreProperties>
</file>