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457A" w14:textId="774FA997" w:rsidR="007A7379" w:rsidRPr="007A7379" w:rsidRDefault="007A7379" w:rsidP="007A7379">
      <w:pPr>
        <w:tabs>
          <w:tab w:val="left" w:pos="1530"/>
          <w:tab w:val="left" w:pos="8640"/>
          <w:tab w:val="left" w:pos="9450"/>
        </w:tabs>
        <w:spacing w:after="0" w:line="276" w:lineRule="auto"/>
        <w:ind w:right="14"/>
        <w:rPr>
          <w:rFonts w:ascii="Times New Roman" w:eastAsia="Times New Roman" w:hAnsi="Times New Roman" w:cs="Times New Roman"/>
          <w:color w:val="082A75"/>
          <w:sz w:val="28"/>
          <w:szCs w:val="24"/>
        </w:rPr>
      </w:pPr>
      <w:r w:rsidRPr="007A7379">
        <w:rPr>
          <w:rFonts w:ascii="Calibri" w:eastAsia="MS Mincho" w:hAnsi="Calibri" w:cs="Times New Roman"/>
          <w:b/>
          <w:color w:val="082A75"/>
          <w:sz w:val="28"/>
          <w:szCs w:val="24"/>
        </w:rPr>
        <w:t>Date</w:t>
      </w:r>
      <w:r>
        <w:rPr>
          <w:rFonts w:ascii="Calibri" w:eastAsia="MS Mincho" w:hAnsi="Calibri" w:cs="Times New Roman"/>
          <w:b/>
          <w:color w:val="082A75"/>
          <w:sz w:val="28"/>
          <w:szCs w:val="24"/>
        </w:rPr>
        <w:t xml:space="preserve">: </w:t>
      </w:r>
      <w:r w:rsidRPr="007A7379">
        <w:rPr>
          <w:rFonts w:ascii="Calibri" w:eastAsia="MS Mincho" w:hAnsi="Calibri" w:cs="Times New Roman"/>
          <w:b/>
          <w:color w:val="082A75"/>
          <w:sz w:val="28"/>
          <w:szCs w:val="24"/>
          <w:highlight w:val="yellow"/>
        </w:rPr>
        <w:t>04/06/2021</w:t>
      </w:r>
    </w:p>
    <w:p w14:paraId="6AEB46F0" w14:textId="1784DAE1" w:rsidR="007A7379" w:rsidRPr="007A7379" w:rsidRDefault="007A7379" w:rsidP="007A7379">
      <w:pPr>
        <w:tabs>
          <w:tab w:val="left" w:pos="1530"/>
          <w:tab w:val="left" w:pos="8640"/>
          <w:tab w:val="left" w:pos="9450"/>
        </w:tabs>
        <w:spacing w:before="60" w:after="120" w:line="276" w:lineRule="auto"/>
        <w:ind w:left="1526" w:right="14" w:hanging="1440"/>
        <w:jc w:val="center"/>
        <w:rPr>
          <w:rFonts w:ascii="Calibri" w:eastAsia="MS Mincho" w:hAnsi="Calibri" w:cs="Times New Roman"/>
          <w:color w:val="082A75"/>
          <w:sz w:val="28"/>
          <w:szCs w:val="28"/>
        </w:rPr>
      </w:pPr>
      <w:r w:rsidRPr="007A7379">
        <w:rPr>
          <w:rFonts w:ascii="Calibri" w:eastAsia="MS Mincho" w:hAnsi="Calibri" w:cs="Times New Roman"/>
          <w:b/>
          <w:color w:val="082A75"/>
          <w:sz w:val="28"/>
          <w:szCs w:val="28"/>
        </w:rPr>
        <w:t>INFORMATION NOTE</w:t>
      </w:r>
      <w:r>
        <w:rPr>
          <w:rFonts w:ascii="Calibri" w:eastAsia="MS Mincho" w:hAnsi="Calibri" w:cs="Times New Roman"/>
          <w:b/>
          <w:color w:val="082A75"/>
          <w:sz w:val="28"/>
          <w:szCs w:val="28"/>
        </w:rPr>
        <w:t xml:space="preserve"> - </w:t>
      </w:r>
      <w:r w:rsidRPr="007A7379">
        <w:rPr>
          <w:rFonts w:ascii="Calibri" w:eastAsia="MS Mincho" w:hAnsi="Calibri" w:cs="Times New Roman"/>
          <w:b/>
          <w:color w:val="082A75"/>
          <w:sz w:val="28"/>
          <w:szCs w:val="28"/>
        </w:rPr>
        <w:t xml:space="preserve">CONTRACT AWARD 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7A7379" w:rsidRPr="007A7379" w14:paraId="188442B2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0D5B7F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 w:firstLine="72"/>
              <w:rPr>
                <w:rFonts w:ascii="Cambria" w:eastAsia="Calibri" w:hAnsi="Cambria" w:cs="Cambria"/>
                <w:bCs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bCs/>
                <w:sz w:val="23"/>
                <w:szCs w:val="23"/>
              </w:rPr>
              <w:t>Publication date: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1026" w14:textId="7A66E4B0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 w:rsidRPr="007A7379">
              <w:rPr>
                <w:rFonts w:ascii="Cambria" w:eastAsia="Cambria" w:hAnsi="Cambria" w:cs="Cambria"/>
                <w:b/>
                <w:bCs/>
                <w:highlight w:val="yellow"/>
              </w:rPr>
              <w:t>04/06/2021</w:t>
            </w:r>
          </w:p>
        </w:tc>
      </w:tr>
      <w:tr w:rsidR="007A7379" w:rsidRPr="007A7379" w14:paraId="33169A4D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4FF65AE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 w:firstLine="72"/>
              <w:rPr>
                <w:rFonts w:ascii="Cambria" w:eastAsia="Calibri" w:hAnsi="Cambria" w:cs="Cambria"/>
                <w:iCs/>
                <w:sz w:val="23"/>
                <w:szCs w:val="23"/>
                <w:lang w:val="en-GB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Country: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94D5" w14:textId="55F0E1D4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 w:rsidRPr="007A7379">
              <w:rPr>
                <w:rFonts w:ascii="Cambria" w:eastAsia="Cambria" w:hAnsi="Cambria" w:cs="Cambria"/>
                <w:b/>
                <w:bCs/>
              </w:rPr>
              <w:t>Republic of Tajikistan</w:t>
            </w:r>
          </w:p>
        </w:tc>
      </w:tr>
      <w:tr w:rsidR="007A7379" w:rsidRPr="007A7379" w14:paraId="083781D2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2A5D9C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 w:firstLine="72"/>
              <w:rPr>
                <w:rFonts w:ascii="Cambria" w:eastAsia="Calibri" w:hAnsi="Cambria" w:cs="Cambria"/>
                <w:iCs/>
                <w:sz w:val="23"/>
                <w:szCs w:val="23"/>
                <w:lang w:val="en-GB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Executing agency: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D0C9" w14:textId="63CC1CB6" w:rsidR="007A7379" w:rsidRPr="007A7379" w:rsidRDefault="007A7379" w:rsidP="007A7379">
            <w:pPr>
              <w:spacing w:after="0" w:line="276" w:lineRule="auto"/>
              <w:ind w:left="72" w:right="-160"/>
              <w:rPr>
                <w:rFonts w:ascii="Cambria" w:eastAsia="Cambria" w:hAnsi="Cambria" w:cs="Cambria"/>
                <w:b/>
                <w:bCs/>
              </w:rPr>
            </w:pPr>
            <w:r w:rsidRPr="007A7379">
              <w:rPr>
                <w:rFonts w:ascii="Cambria" w:eastAsia="Cambria" w:hAnsi="Cambria" w:cs="Cambria"/>
                <w:b/>
                <w:bCs/>
              </w:rPr>
              <w:t>Ministry of Transport of the Republic of Tajikistan</w:t>
            </w:r>
          </w:p>
        </w:tc>
      </w:tr>
      <w:tr w:rsidR="007A7379" w:rsidRPr="007A7379" w14:paraId="497D54D6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7BFDC0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  <w:lang w:val="en-GB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Name of the project: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28BE3" w14:textId="6CCF2109" w:rsidR="007A7379" w:rsidRPr="007A7379" w:rsidRDefault="007A7379" w:rsidP="007A7379">
            <w:pPr>
              <w:spacing w:after="0" w:line="276" w:lineRule="auto"/>
              <w:ind w:left="72" w:right="-160"/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7A7379">
              <w:rPr>
                <w:rFonts w:ascii="Cambria" w:eastAsia="Cambria" w:hAnsi="Cambria" w:cs="Cambria"/>
                <w:b/>
                <w:bCs/>
              </w:rPr>
              <w:t>Kulyab</w:t>
            </w:r>
            <w:proofErr w:type="spellEnd"/>
            <w:r w:rsidRPr="007A7379">
              <w:rPr>
                <w:rFonts w:ascii="Cambria" w:eastAsia="Cambria" w:hAnsi="Cambria" w:cs="Cambria"/>
                <w:b/>
                <w:bCs/>
              </w:rPr>
              <w:t xml:space="preserve"> – </w:t>
            </w:r>
            <w:proofErr w:type="spellStart"/>
            <w:r w:rsidRPr="007A7379">
              <w:rPr>
                <w:rFonts w:ascii="Cambria" w:eastAsia="Cambria" w:hAnsi="Cambria" w:cs="Cambria"/>
                <w:b/>
                <w:bCs/>
              </w:rPr>
              <w:t>Kalaykhumb</w:t>
            </w:r>
            <w:proofErr w:type="spellEnd"/>
            <w:r w:rsidRPr="007A7379">
              <w:rPr>
                <w:rFonts w:ascii="Cambria" w:eastAsia="Cambria" w:hAnsi="Cambria" w:cs="Cambria"/>
                <w:b/>
                <w:bCs/>
              </w:rPr>
              <w:t xml:space="preserve"> Road Reconstruction Project, Sections A &amp; F</w:t>
            </w:r>
          </w:p>
        </w:tc>
      </w:tr>
      <w:tr w:rsidR="007A7379" w:rsidRPr="007A7379" w14:paraId="511F9736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2C799F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Mode of Funding Number: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A779" w14:textId="30F5D337" w:rsidR="007A7379" w:rsidRPr="007A7379" w:rsidRDefault="007A7379" w:rsidP="007A7379">
            <w:pPr>
              <w:spacing w:after="0" w:line="276" w:lineRule="auto"/>
              <w:ind w:left="72" w:right="-160"/>
              <w:rPr>
                <w:rFonts w:ascii="Cambria" w:eastAsia="Cambria" w:hAnsi="Cambria" w:cs="Cambria"/>
                <w:b/>
                <w:bCs/>
              </w:rPr>
            </w:pPr>
            <w:r w:rsidRPr="007A7379">
              <w:rPr>
                <w:rFonts w:ascii="Cambria" w:eastAsia="Cambria" w:hAnsi="Cambria" w:cs="Cambria"/>
                <w:b/>
                <w:bCs/>
              </w:rPr>
              <w:t>TJK-1002</w:t>
            </w:r>
          </w:p>
        </w:tc>
      </w:tr>
      <w:tr w:rsidR="007A7379" w:rsidRPr="007A7379" w14:paraId="023DB36A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F8CCAE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Title of the Bidding: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15CA" w14:textId="55F8E3EC" w:rsidR="007A7379" w:rsidRPr="007A7379" w:rsidRDefault="007A7379" w:rsidP="007A7379">
            <w:pPr>
              <w:spacing w:after="0" w:line="276" w:lineRule="auto"/>
              <w:ind w:left="72" w:right="-160"/>
              <w:rPr>
                <w:rFonts w:ascii="Cambria" w:eastAsia="Cambria" w:hAnsi="Cambria" w:cs="Cambria"/>
                <w:b/>
                <w:bCs/>
              </w:rPr>
            </w:pPr>
            <w:r w:rsidRPr="007A7379">
              <w:rPr>
                <w:rFonts w:ascii="Cambria" w:eastAsia="Cambria" w:hAnsi="Cambria" w:cs="Cambria"/>
                <w:b/>
                <w:bCs/>
              </w:rPr>
              <w:t>Procurement of Road Maintenance Equipment</w:t>
            </w:r>
          </w:p>
        </w:tc>
      </w:tr>
      <w:tr w:rsidR="007A7379" w:rsidRPr="007A7379" w14:paraId="174DF1A7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B7C86E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Procurement Mode: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1135" w14:textId="0F3CF526" w:rsidR="007A7379" w:rsidRPr="007A7379" w:rsidRDefault="007A7379" w:rsidP="007A7379">
            <w:pPr>
              <w:spacing w:after="0" w:line="276" w:lineRule="auto"/>
              <w:ind w:left="72" w:right="-160"/>
              <w:rPr>
                <w:rFonts w:ascii="Cambria" w:eastAsia="Cambria" w:hAnsi="Cambria" w:cs="Cambria"/>
                <w:b/>
                <w:bCs/>
              </w:rPr>
            </w:pPr>
            <w:r w:rsidRPr="007A7379">
              <w:rPr>
                <w:rFonts w:ascii="Cambria" w:eastAsia="Cambria" w:hAnsi="Cambria" w:cs="Cambria"/>
                <w:b/>
                <w:bCs/>
              </w:rPr>
              <w:t>ICB Open</w:t>
            </w:r>
          </w:p>
        </w:tc>
      </w:tr>
      <w:tr w:rsidR="007A7379" w:rsidRPr="007A7379" w14:paraId="34AAE2A2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3C4D84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National preference (Yes or No):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7D1F" w14:textId="609C9EB1" w:rsidR="007A7379" w:rsidRPr="007A7379" w:rsidRDefault="007A7379" w:rsidP="007A7379">
            <w:pPr>
              <w:spacing w:after="0" w:line="276" w:lineRule="auto"/>
              <w:ind w:left="72" w:right="-1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No</w:t>
            </w:r>
          </w:p>
        </w:tc>
      </w:tr>
      <w:tr w:rsidR="007A7379" w:rsidRPr="007A7379" w14:paraId="7783354E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C5288F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MC preference (Yes or No):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C946" w14:textId="04DFBFEF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No</w:t>
            </w:r>
          </w:p>
        </w:tc>
      </w:tr>
      <w:tr w:rsidR="007A7379" w:rsidRPr="007A7379" w14:paraId="61B5C753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A0D7FC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Beneficiary's tender number: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D90E" w14:textId="48EFF623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 w:rsidRPr="007A7379">
              <w:rPr>
                <w:rFonts w:ascii="Cambria" w:eastAsia="Cambria" w:hAnsi="Cambria" w:cs="Cambria"/>
                <w:b/>
                <w:bCs/>
                <w:iCs/>
              </w:rPr>
              <w:t>MOT/IsDB/TJK-1002/ICB/PGRS</w:t>
            </w:r>
          </w:p>
        </w:tc>
      </w:tr>
      <w:tr w:rsidR="007A7379" w:rsidRPr="007A7379" w14:paraId="0CDFC99C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ACA1CF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Date of receipt by the Bank of the draft Bidding Document: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2FD5" w14:textId="09F92939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19/11/2020</w:t>
            </w:r>
          </w:p>
        </w:tc>
      </w:tr>
      <w:tr w:rsidR="007A7379" w:rsidRPr="007A7379" w14:paraId="4A7F1D28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6273D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Date of approval by the Bank of the Bidding Document: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002A" w14:textId="74425E90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08/12/2020</w:t>
            </w:r>
          </w:p>
        </w:tc>
      </w:tr>
      <w:tr w:rsidR="007A7379" w:rsidRPr="007A7379" w14:paraId="3675B29A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E5DDA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Date of issuance of the Bidding Document: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3143" w14:textId="4972706D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12/12/2020</w:t>
            </w:r>
          </w:p>
        </w:tc>
      </w:tr>
      <w:tr w:rsidR="007A7379" w:rsidRPr="007A7379" w14:paraId="4879955A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51A0ED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Deadline for submission of bids: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7BEA" w14:textId="2EED2BAF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25/01/2021, 3PM (local time)</w:t>
            </w:r>
          </w:p>
        </w:tc>
      </w:tr>
      <w:tr w:rsidR="007A7379" w:rsidRPr="007A7379" w14:paraId="74B6F8BF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637343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Date of opening of bids: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BBD0" w14:textId="5B6DEF43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25/01/2021, 3PM (local time)</w:t>
            </w:r>
          </w:p>
        </w:tc>
      </w:tr>
      <w:tr w:rsidR="007A7379" w:rsidRPr="007A7379" w14:paraId="10DFA560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719D97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Date of receipt by the Bank of the Bid evaluation report (BER):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7A67" w14:textId="365038F9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28/04/2021</w:t>
            </w:r>
          </w:p>
        </w:tc>
      </w:tr>
      <w:tr w:rsidR="007A7379" w:rsidRPr="007A7379" w14:paraId="287B1F44" w14:textId="77777777" w:rsidTr="005A743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D81330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right="-160"/>
              <w:rPr>
                <w:rFonts w:ascii="Cambria" w:eastAsia="Calibri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libri" w:hAnsi="Cambria" w:cs="Cambria"/>
                <w:iCs/>
                <w:sz w:val="23"/>
                <w:szCs w:val="23"/>
              </w:rPr>
              <w:t>Date of approval by the Bank of the BER: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04EE" w14:textId="0CA8E4B6" w:rsidR="007A7379" w:rsidRPr="007A7379" w:rsidRDefault="007A7379" w:rsidP="007A7379">
            <w:pPr>
              <w:spacing w:after="0" w:line="276" w:lineRule="auto"/>
              <w:ind w:left="72" w:right="72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10/05/2021</w:t>
            </w:r>
          </w:p>
        </w:tc>
      </w:tr>
    </w:tbl>
    <w:p w14:paraId="5FC1A9B5" w14:textId="77777777" w:rsidR="007A7379" w:rsidRDefault="007A7379" w:rsidP="007A7379">
      <w:pPr>
        <w:spacing w:after="0" w:line="276" w:lineRule="auto"/>
        <w:rPr>
          <w:rFonts w:ascii="Cambria" w:eastAsia="Cambria" w:hAnsi="Cambria" w:cs="Cambria"/>
          <w:b/>
          <w:iCs/>
        </w:rPr>
      </w:pPr>
    </w:p>
    <w:p w14:paraId="17509070" w14:textId="1DF284C4" w:rsidR="007A7379" w:rsidRPr="007A7379" w:rsidRDefault="007A7379" w:rsidP="007A7379">
      <w:pPr>
        <w:spacing w:after="0" w:line="276" w:lineRule="auto"/>
        <w:rPr>
          <w:rFonts w:ascii="Cambria" w:eastAsia="Times New Roman" w:hAnsi="Cambria" w:cs="Cambria"/>
          <w:b/>
          <w:iCs/>
          <w:sz w:val="24"/>
          <w:szCs w:val="20"/>
          <w:lang w:val="en-GB"/>
        </w:rPr>
      </w:pPr>
      <w:r w:rsidRPr="007A7379">
        <w:rPr>
          <w:rFonts w:ascii="Cambria" w:eastAsia="Cambria" w:hAnsi="Cambria" w:cs="Cambria"/>
          <w:b/>
          <w:iCs/>
        </w:rPr>
        <w:t xml:space="preserve">Successful </w:t>
      </w:r>
      <w:r>
        <w:rPr>
          <w:rFonts w:ascii="Cambria" w:eastAsia="Cambria" w:hAnsi="Cambria" w:cs="Cambria"/>
          <w:b/>
          <w:iCs/>
        </w:rPr>
        <w:t>Bidder</w:t>
      </w:r>
    </w:p>
    <w:tbl>
      <w:tblPr>
        <w:tblW w:w="1059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7A7379" w:rsidRPr="007A7379" w14:paraId="30216AFE" w14:textId="77777777" w:rsidTr="005A7433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8C1C8A5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left="231" w:hanging="159"/>
              <w:rPr>
                <w:rFonts w:ascii="Cambria" w:eastAsia="Cambria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iCs/>
                <w:sz w:val="23"/>
                <w:szCs w:val="23"/>
              </w:rPr>
              <w:t>Name: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B1F03" w14:textId="236D4A44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left="288" w:hanging="216"/>
              <w:rPr>
                <w:rFonts w:ascii="Cambria" w:eastAsia="Cambria" w:hAnsi="Cambria" w:cs="Cambria"/>
                <w:b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b/>
                <w:iCs/>
                <w:sz w:val="23"/>
                <w:szCs w:val="23"/>
                <w:lang w:val="ru-RU"/>
              </w:rPr>
              <w:t>Xiamen XGMA International Trade Co., Ltd</w:t>
            </w:r>
          </w:p>
        </w:tc>
      </w:tr>
      <w:tr w:rsidR="007A7379" w:rsidRPr="007A7379" w14:paraId="6E7A8748" w14:textId="77777777" w:rsidTr="005A7433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D124EE5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left="231" w:hanging="159"/>
              <w:rPr>
                <w:rFonts w:ascii="Cambria" w:eastAsia="Cambria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iCs/>
                <w:sz w:val="23"/>
                <w:szCs w:val="23"/>
              </w:rPr>
              <w:t>Nationality: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958A6" w14:textId="72991001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left="288" w:hanging="216"/>
              <w:rPr>
                <w:rFonts w:ascii="Cambria" w:eastAsia="Cambria" w:hAnsi="Cambria" w:cs="Cambria"/>
                <w:b/>
                <w:iCs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z w:val="23"/>
                <w:szCs w:val="23"/>
              </w:rPr>
              <w:t>China</w:t>
            </w:r>
          </w:p>
        </w:tc>
      </w:tr>
      <w:tr w:rsidR="007A7379" w:rsidRPr="007A7379" w14:paraId="0BC12A29" w14:textId="77777777" w:rsidTr="005A7433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DA4D116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left="231" w:hanging="159"/>
              <w:rPr>
                <w:rFonts w:ascii="Cambria" w:eastAsia="Cambria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iCs/>
                <w:sz w:val="23"/>
                <w:szCs w:val="23"/>
              </w:rPr>
              <w:t>Address: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6239D" w14:textId="576F029F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b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b/>
                <w:iCs/>
                <w:sz w:val="23"/>
                <w:szCs w:val="23"/>
                <w:lang w:val="ru-RU"/>
              </w:rPr>
              <w:t>No. 801 South Guankou Road, Jimei District, Xiamen, PRC</w:t>
            </w:r>
          </w:p>
        </w:tc>
      </w:tr>
      <w:tr w:rsidR="007A7379" w:rsidRPr="007A7379" w14:paraId="3DF62473" w14:textId="77777777" w:rsidTr="005A7433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7B1E7F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left="231" w:hanging="159"/>
              <w:rPr>
                <w:rFonts w:ascii="Cambria" w:eastAsia="Cambria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iCs/>
                <w:sz w:val="23"/>
                <w:szCs w:val="23"/>
              </w:rPr>
              <w:t>Contract amount: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D9912" w14:textId="557C4FC5" w:rsidR="007A7379" w:rsidRPr="007A7379" w:rsidRDefault="007A7379" w:rsidP="007A7379">
            <w:pPr>
              <w:widowControl w:val="0"/>
              <w:autoSpaceDE w:val="0"/>
              <w:autoSpaceDN w:val="0"/>
              <w:spacing w:after="0" w:line="240" w:lineRule="auto"/>
              <w:ind w:left="288" w:hanging="216"/>
              <w:rPr>
                <w:rFonts w:ascii="Cambria" w:eastAsia="Cambria" w:hAnsi="Cambria" w:cs="Cambria"/>
                <w:b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b/>
                <w:iCs/>
                <w:sz w:val="23"/>
                <w:szCs w:val="23"/>
                <w:lang w:val="ru-RU"/>
              </w:rPr>
              <w:t>USD 1,447,387.00</w:t>
            </w:r>
          </w:p>
        </w:tc>
      </w:tr>
      <w:tr w:rsidR="007A7379" w:rsidRPr="007A7379" w14:paraId="6C3B82CE" w14:textId="77777777" w:rsidTr="005A7433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E1329C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before="60" w:after="0" w:line="240" w:lineRule="auto"/>
              <w:ind w:left="72"/>
              <w:rPr>
                <w:rFonts w:ascii="Cambria" w:eastAsia="Cambria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iCs/>
                <w:sz w:val="23"/>
                <w:szCs w:val="23"/>
              </w:rPr>
              <w:t>Contract’s start date: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F548E" w14:textId="0A33BB6D" w:rsidR="007A7379" w:rsidRPr="007A7379" w:rsidRDefault="007A7379" w:rsidP="007A7379">
            <w:pPr>
              <w:spacing w:before="60" w:after="0" w:line="276" w:lineRule="auto"/>
              <w:ind w:left="72"/>
              <w:rPr>
                <w:rFonts w:ascii="Cambria" w:eastAsia="Cambria" w:hAnsi="Cambria" w:cs="Cambria"/>
                <w:b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z w:val="23"/>
                <w:szCs w:val="23"/>
              </w:rPr>
              <w:t>June 2021</w:t>
            </w:r>
          </w:p>
        </w:tc>
      </w:tr>
      <w:tr w:rsidR="007A7379" w:rsidRPr="007A7379" w14:paraId="0DB2E10E" w14:textId="77777777" w:rsidTr="005A7433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161405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before="60" w:after="0" w:line="240" w:lineRule="auto"/>
              <w:ind w:left="72"/>
              <w:rPr>
                <w:rFonts w:ascii="Cambria" w:eastAsia="Cambria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iCs/>
                <w:sz w:val="23"/>
                <w:szCs w:val="23"/>
              </w:rPr>
              <w:t>Duration of execution of the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CEF8" w14:textId="08CCACD2" w:rsidR="007A7379" w:rsidRPr="007A7379" w:rsidRDefault="007A7379" w:rsidP="007A7379">
            <w:pPr>
              <w:spacing w:before="60" w:after="0" w:line="276" w:lineRule="auto"/>
              <w:ind w:left="72"/>
              <w:rPr>
                <w:rFonts w:ascii="Cambria" w:eastAsia="Cambria" w:hAnsi="Cambria" w:cs="Cambria"/>
                <w:b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z w:val="23"/>
                <w:szCs w:val="23"/>
              </w:rPr>
              <w:t>180 days (delivery period)</w:t>
            </w:r>
          </w:p>
        </w:tc>
      </w:tr>
      <w:tr w:rsidR="007A7379" w:rsidRPr="007A7379" w14:paraId="623CF887" w14:textId="77777777" w:rsidTr="005A7433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708B36" w14:textId="77777777" w:rsidR="007A7379" w:rsidRPr="007A7379" w:rsidRDefault="007A7379" w:rsidP="007A7379">
            <w:pPr>
              <w:widowControl w:val="0"/>
              <w:autoSpaceDE w:val="0"/>
              <w:autoSpaceDN w:val="0"/>
              <w:spacing w:before="60" w:after="0" w:line="240" w:lineRule="auto"/>
              <w:ind w:left="72"/>
              <w:rPr>
                <w:rFonts w:ascii="Cambria" w:eastAsia="Cambria" w:hAnsi="Cambria" w:cs="Cambria"/>
                <w:iCs/>
                <w:sz w:val="23"/>
                <w:szCs w:val="23"/>
              </w:rPr>
            </w:pPr>
            <w:r w:rsidRPr="007A7379">
              <w:rPr>
                <w:rFonts w:ascii="Cambria" w:eastAsia="Cambria" w:hAnsi="Cambria" w:cs="Cambria"/>
                <w:iCs/>
                <w:sz w:val="23"/>
                <w:szCs w:val="23"/>
              </w:rPr>
              <w:t>Summary of the purpose of the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6823" w14:textId="025AC649" w:rsidR="007A7379" w:rsidRPr="007A7379" w:rsidRDefault="005A7433" w:rsidP="007A7379">
            <w:pPr>
              <w:spacing w:before="60" w:after="0" w:line="276" w:lineRule="auto"/>
              <w:ind w:left="72"/>
              <w:rPr>
                <w:rFonts w:ascii="Cambria" w:eastAsia="Cambria" w:hAnsi="Cambria" w:cs="Cambria"/>
                <w:b/>
                <w:sz w:val="23"/>
                <w:szCs w:val="23"/>
              </w:rPr>
            </w:pPr>
            <w:r w:rsidRPr="005A7433">
              <w:rPr>
                <w:rFonts w:ascii="Cambria" w:eastAsia="Cambria" w:hAnsi="Cambria" w:cs="Cambria"/>
                <w:b/>
                <w:sz w:val="23"/>
                <w:szCs w:val="23"/>
              </w:rPr>
              <w:t>Procurement of Road Maintenance Equipment</w:t>
            </w:r>
          </w:p>
        </w:tc>
      </w:tr>
    </w:tbl>
    <w:p w14:paraId="58174FDF" w14:textId="77777777" w:rsidR="007A7379" w:rsidRPr="007A7379" w:rsidRDefault="007A7379" w:rsidP="007A7379">
      <w:pPr>
        <w:autoSpaceDN w:val="0"/>
        <w:spacing w:before="60" w:after="60" w:line="240" w:lineRule="auto"/>
        <w:ind w:right="289"/>
        <w:rPr>
          <w:rFonts w:ascii="Cambria" w:eastAsia="Cambria" w:hAnsi="Cambria" w:cs="Cambria"/>
          <w:b/>
          <w:iCs/>
        </w:rPr>
      </w:pPr>
    </w:p>
    <w:p w14:paraId="11600F62" w14:textId="0D508367" w:rsidR="007A7379" w:rsidRPr="007A7379" w:rsidRDefault="007A7379" w:rsidP="005A7433">
      <w:pPr>
        <w:autoSpaceDN w:val="0"/>
        <w:spacing w:before="60" w:after="60" w:line="240" w:lineRule="auto"/>
        <w:ind w:right="289"/>
        <w:rPr>
          <w:rFonts w:ascii="Cambria" w:eastAsia="Cambria" w:hAnsi="Cambria" w:cs="Cambria"/>
          <w:b/>
          <w:i/>
          <w:iCs/>
          <w:sz w:val="24"/>
          <w:szCs w:val="20"/>
          <w:lang w:val="en-GB"/>
        </w:rPr>
      </w:pPr>
      <w:r w:rsidRPr="007A7379">
        <w:rPr>
          <w:rFonts w:ascii="Cambria" w:eastAsia="Cambria" w:hAnsi="Cambria" w:cs="Cambria"/>
          <w:b/>
          <w:iCs/>
        </w:rPr>
        <w:t xml:space="preserve">Unsuccessful Bidders - Total number of Participated Bidders </w:t>
      </w:r>
      <w:r w:rsidR="005A7433">
        <w:rPr>
          <w:rFonts w:ascii="Cambria" w:eastAsia="Cambria" w:hAnsi="Cambria" w:cs="Cambria"/>
          <w:b/>
          <w:iCs/>
        </w:rPr>
        <w:t>- 9</w:t>
      </w:r>
    </w:p>
    <w:tbl>
      <w:tblPr>
        <w:tblW w:w="5700" w:type="pct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"/>
        <w:gridCol w:w="1996"/>
        <w:gridCol w:w="1415"/>
        <w:gridCol w:w="2081"/>
        <w:gridCol w:w="1981"/>
        <w:gridCol w:w="1155"/>
        <w:gridCol w:w="1487"/>
      </w:tblGrid>
      <w:tr w:rsidR="0093660A" w:rsidRPr="007A7379" w14:paraId="7FA458ED" w14:textId="77777777" w:rsidTr="00FE36C9">
        <w:trPr>
          <w:trHeight w:val="650"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D3ACF43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40" w:lineRule="auto"/>
              <w:ind w:left="72" w:right="33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442DFAB5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40" w:lineRule="auto"/>
              <w:ind w:left="72" w:right="33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  <w:r w:rsidRPr="007A7379">
              <w:rPr>
                <w:rFonts w:ascii="Cambria" w:eastAsia="Cambria" w:hAnsi="Cambria" w:cs="Cambria"/>
                <w:b/>
                <w:bCs/>
                <w:iCs/>
              </w:rPr>
              <w:t>Sr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F7C287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65EE8789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  <w:r w:rsidRPr="007A7379">
              <w:rPr>
                <w:rFonts w:ascii="Cambria" w:eastAsia="Cambria" w:hAnsi="Cambria" w:cs="Cambria"/>
                <w:b/>
                <w:bCs/>
                <w:iCs/>
              </w:rPr>
              <w:t>Name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AD29273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76" w:lineRule="auto"/>
              <w:ind w:left="72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4B490D09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76" w:lineRule="auto"/>
              <w:ind w:left="72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  <w:r w:rsidRPr="007A7379">
              <w:rPr>
                <w:rFonts w:ascii="Cambria" w:eastAsia="Cambria" w:hAnsi="Cambria" w:cs="Cambria"/>
                <w:b/>
                <w:bCs/>
                <w:iCs/>
              </w:rPr>
              <w:t>Nationality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49A9767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  <w:r w:rsidRPr="007A7379">
              <w:rPr>
                <w:rFonts w:ascii="Cambria" w:eastAsia="Cambria" w:hAnsi="Cambria" w:cs="Cambria"/>
                <w:b/>
                <w:bCs/>
                <w:iCs/>
              </w:rPr>
              <w:t>Bid prices read out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9AF0D2E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  <w:r w:rsidRPr="007A7379">
              <w:rPr>
                <w:rFonts w:ascii="Cambria" w:eastAsia="Cambria" w:hAnsi="Cambria" w:cs="Cambria"/>
                <w:b/>
                <w:bCs/>
                <w:iCs/>
              </w:rPr>
              <w:t>Evaluated prices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B99717B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  <w:r w:rsidRPr="007A7379">
              <w:rPr>
                <w:rFonts w:ascii="Cambria" w:eastAsia="Cambria" w:hAnsi="Cambria" w:cs="Cambria"/>
                <w:b/>
                <w:bCs/>
                <w:iCs/>
              </w:rPr>
              <w:t>Bids accepted / rejected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8A35860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7D82026F" w14:textId="77777777" w:rsidR="0093660A" w:rsidRPr="007A7379" w:rsidRDefault="0093660A" w:rsidP="007A737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  <w:iCs/>
              </w:rPr>
            </w:pPr>
            <w:r w:rsidRPr="007A7379">
              <w:rPr>
                <w:rFonts w:ascii="Cambria" w:eastAsia="Cambria" w:hAnsi="Cambria" w:cs="Cambria"/>
                <w:b/>
                <w:bCs/>
                <w:iCs/>
              </w:rPr>
              <w:t>Reasons for their rejection</w:t>
            </w:r>
          </w:p>
        </w:tc>
      </w:tr>
      <w:tr w:rsidR="0093660A" w:rsidRPr="007A7379" w14:paraId="3092E67F" w14:textId="77777777" w:rsidTr="00FE36C9">
        <w:trPr>
          <w:cantSplit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7EFF" w14:textId="77777777" w:rsidR="0093660A" w:rsidRPr="007A7379" w:rsidRDefault="0093660A" w:rsidP="005A74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1" w:right="33"/>
              <w:rPr>
                <w:rFonts w:ascii="Cambria" w:eastAsia="Cambria" w:hAnsi="Cambria" w:cs="Cambria"/>
                <w:bCs/>
                <w:iCs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8E310" w14:textId="40AE1800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</w:rPr>
            </w:pPr>
            <w:proofErr w:type="spellStart"/>
            <w:r w:rsidRPr="005A7433">
              <w:rPr>
                <w:rFonts w:ascii="Cambria" w:eastAsia="Cambria" w:hAnsi="Cambria" w:cs="Cambria"/>
              </w:rPr>
              <w:t>Haffar</w:t>
            </w:r>
            <w:proofErr w:type="spellEnd"/>
            <w:r w:rsidRPr="005A7433">
              <w:rPr>
                <w:rFonts w:ascii="Cambria" w:eastAsia="Cambria" w:hAnsi="Cambria" w:cs="Cambria"/>
              </w:rPr>
              <w:t xml:space="preserve"> Machine Co LLC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C244" w14:textId="2A8069F2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Tajikistan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5E0C" w14:textId="0E403A90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1,552,260.00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D44B" w14:textId="5971337B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1,626,160.00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043C" w14:textId="7AF3F1BE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iCs/>
              </w:rPr>
            </w:pPr>
            <w:r w:rsidRPr="005A7433">
              <w:rPr>
                <w:rFonts w:ascii="Cambria" w:eastAsia="Cambria" w:hAnsi="Cambria" w:cs="Cambria"/>
                <w:iCs/>
              </w:rPr>
              <w:t>Rejected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341C" w14:textId="499FD831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iCs/>
              </w:rPr>
            </w:pPr>
            <w:r w:rsidRPr="005A7433">
              <w:rPr>
                <w:rFonts w:ascii="Cambria" w:eastAsia="Cambria" w:hAnsi="Cambria" w:cs="Cambria"/>
                <w:iCs/>
              </w:rPr>
              <w:t>Not the lowest bid</w:t>
            </w:r>
          </w:p>
        </w:tc>
      </w:tr>
      <w:tr w:rsidR="0093660A" w:rsidRPr="007A7379" w14:paraId="50F2D6F5" w14:textId="77777777" w:rsidTr="00FE36C9">
        <w:trPr>
          <w:cantSplit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B991" w14:textId="77777777" w:rsidR="0093660A" w:rsidRPr="005A7433" w:rsidRDefault="0093660A" w:rsidP="005A74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1" w:right="33"/>
              <w:rPr>
                <w:rFonts w:ascii="Cambria" w:eastAsia="Cambria" w:hAnsi="Cambria" w:cs="Cambria"/>
                <w:bCs/>
                <w:iCs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B7D4" w14:textId="71DB94E9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 xml:space="preserve">Khan </w:t>
            </w:r>
            <w:proofErr w:type="spellStart"/>
            <w:r w:rsidRPr="005A7433">
              <w:rPr>
                <w:rFonts w:ascii="Cambria" w:eastAsia="Cambria" w:hAnsi="Cambria" w:cs="Cambria"/>
              </w:rPr>
              <w:t>Zholy</w:t>
            </w:r>
            <w:proofErr w:type="spellEnd"/>
            <w:r w:rsidRPr="005A7433">
              <w:rPr>
                <w:rFonts w:ascii="Cambria" w:eastAsia="Cambria" w:hAnsi="Cambria" w:cs="Cambria"/>
              </w:rPr>
              <w:t xml:space="preserve"> Co LLP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3D26" w14:textId="4DDA3D30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Kazakhstan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1B10" w14:textId="66D0D4D7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1,500,000.00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3829" w14:textId="7482302B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N/A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66C5" w14:textId="6C7DE1B1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Rejected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605E" w14:textId="34482A41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Not the lowest bid</w:t>
            </w:r>
          </w:p>
        </w:tc>
      </w:tr>
      <w:tr w:rsidR="0093660A" w:rsidRPr="007A7379" w14:paraId="73C22996" w14:textId="77777777" w:rsidTr="00FE36C9">
        <w:trPr>
          <w:cantSplit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636D" w14:textId="77777777" w:rsidR="0093660A" w:rsidRPr="005A7433" w:rsidRDefault="0093660A" w:rsidP="005A74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1" w:right="33"/>
              <w:rPr>
                <w:rFonts w:ascii="Cambria" w:eastAsia="Cambria" w:hAnsi="Cambria" w:cs="Cambria"/>
                <w:bCs/>
                <w:iCs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162F" w14:textId="0FEC917A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</w:rPr>
            </w:pPr>
            <w:proofErr w:type="spellStart"/>
            <w:r w:rsidRPr="005A7433">
              <w:rPr>
                <w:rFonts w:ascii="Cambria" w:eastAsia="Cambria" w:hAnsi="Cambria" w:cs="Cambria"/>
              </w:rPr>
              <w:t>Arsh</w:t>
            </w:r>
            <w:proofErr w:type="spellEnd"/>
            <w:r w:rsidRPr="005A7433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5A7433">
              <w:rPr>
                <w:rFonts w:ascii="Cambria" w:eastAsia="Cambria" w:hAnsi="Cambria" w:cs="Cambria"/>
              </w:rPr>
              <w:t>Sokhtmon</w:t>
            </w:r>
            <w:proofErr w:type="spellEnd"/>
            <w:r w:rsidRPr="005A7433">
              <w:rPr>
                <w:rFonts w:ascii="Cambria" w:eastAsia="Cambria" w:hAnsi="Cambria" w:cs="Cambria"/>
              </w:rPr>
              <w:t xml:space="preserve"> Co LLC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ABB6D" w14:textId="105CFDEC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</w:rPr>
              <w:t>Tajikistan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7C38" w14:textId="417EC952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1,476,612.00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5F51" w14:textId="37FE379D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1,476,612.00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5A5A" w14:textId="73FB24BE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Rejected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03D1" w14:textId="04BD9493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Not the lowest bid</w:t>
            </w:r>
          </w:p>
        </w:tc>
      </w:tr>
      <w:tr w:rsidR="0093660A" w:rsidRPr="007A7379" w14:paraId="7A53ECE5" w14:textId="77777777" w:rsidTr="00FE36C9">
        <w:trPr>
          <w:cantSplit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08A5" w14:textId="77777777" w:rsidR="0093660A" w:rsidRPr="005A7433" w:rsidRDefault="0093660A" w:rsidP="005A74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1" w:right="33"/>
              <w:rPr>
                <w:rFonts w:ascii="Cambria" w:eastAsia="Cambria" w:hAnsi="Cambria" w:cs="Cambria"/>
                <w:bCs/>
                <w:iCs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55FB0" w14:textId="0195BF47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Xiamen XGMA International Trade Co., Ltd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89D4" w14:textId="54C136D9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China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6A79" w14:textId="2EA8604C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1,447,387.00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0709C" w14:textId="0C830A6C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1,447,387.00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E38C" w14:textId="38D6CD55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  <w:iCs/>
              </w:rPr>
              <w:t>Accepted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214A" w14:textId="77F96F24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-</w:t>
            </w:r>
          </w:p>
        </w:tc>
      </w:tr>
      <w:tr w:rsidR="0093660A" w:rsidRPr="007A7379" w14:paraId="4ED114BF" w14:textId="77777777" w:rsidTr="00FE36C9">
        <w:trPr>
          <w:cantSplit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AD87" w14:textId="77777777" w:rsidR="0093660A" w:rsidRPr="005A7433" w:rsidRDefault="0093660A" w:rsidP="005A74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1" w:right="33"/>
              <w:rPr>
                <w:rFonts w:ascii="Cambria" w:eastAsia="Cambria" w:hAnsi="Cambria" w:cs="Cambria"/>
                <w:bCs/>
                <w:iCs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D29B" w14:textId="68D7C4FB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</w:rPr>
            </w:pPr>
            <w:proofErr w:type="spellStart"/>
            <w:r w:rsidRPr="005A7433">
              <w:rPr>
                <w:rFonts w:ascii="Cambria" w:eastAsia="Cambria" w:hAnsi="Cambria" w:cs="Cambria"/>
              </w:rPr>
              <w:t>Istikloliyat</w:t>
            </w:r>
            <w:proofErr w:type="spellEnd"/>
            <w:r w:rsidRPr="005A7433">
              <w:rPr>
                <w:rFonts w:ascii="Cambria" w:eastAsia="Cambria" w:hAnsi="Cambria" w:cs="Cambria"/>
              </w:rPr>
              <w:t xml:space="preserve"> 20 LLC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77D9" w14:textId="4F9DC9D8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673F26">
              <w:rPr>
                <w:rFonts w:ascii="Cambria" w:eastAsia="Cambria" w:hAnsi="Cambria" w:cs="Cambria"/>
              </w:rPr>
              <w:t>Tajikistan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26F4" w14:textId="1A33774D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1,474,100.00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0BAC" w14:textId="437482F0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N/A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A5B2" w14:textId="5A269BC8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Rejected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59D4" w14:textId="16332B04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Not the lowest bid</w:t>
            </w:r>
          </w:p>
        </w:tc>
      </w:tr>
      <w:tr w:rsidR="0093660A" w:rsidRPr="007A7379" w14:paraId="20AAFAEE" w14:textId="77777777" w:rsidTr="00FE36C9">
        <w:trPr>
          <w:cantSplit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BEDC" w14:textId="77777777" w:rsidR="0093660A" w:rsidRPr="005A7433" w:rsidRDefault="0093660A" w:rsidP="005A74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1" w:right="33"/>
              <w:rPr>
                <w:rFonts w:ascii="Cambria" w:eastAsia="Cambria" w:hAnsi="Cambria" w:cs="Cambria"/>
                <w:bCs/>
                <w:iCs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B525" w14:textId="38ACC83F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</w:rPr>
            </w:pPr>
            <w:proofErr w:type="spellStart"/>
            <w:r w:rsidRPr="005A7433">
              <w:rPr>
                <w:rFonts w:ascii="Cambria" w:eastAsia="Cambria" w:hAnsi="Cambria" w:cs="Cambria"/>
              </w:rPr>
              <w:t>Orien</w:t>
            </w:r>
            <w:proofErr w:type="spellEnd"/>
            <w:r w:rsidRPr="005A7433">
              <w:rPr>
                <w:rFonts w:ascii="Cambria" w:eastAsia="Cambria" w:hAnsi="Cambria" w:cs="Cambria"/>
              </w:rPr>
              <w:t>-Leasing LLC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2143" w14:textId="73554BD7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673F26">
              <w:rPr>
                <w:rFonts w:ascii="Cambria" w:eastAsia="Cambria" w:hAnsi="Cambria" w:cs="Cambria"/>
              </w:rPr>
              <w:t>Tajikistan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0CBB" w14:textId="67D01357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1,696,423.40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53D6C" w14:textId="3482EEDC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N/A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29C3" w14:textId="316424B4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Rejected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8C2EE" w14:textId="69E0E4D4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Not the lowest bid</w:t>
            </w:r>
          </w:p>
        </w:tc>
      </w:tr>
      <w:tr w:rsidR="0093660A" w:rsidRPr="007A7379" w14:paraId="75530EB3" w14:textId="77777777" w:rsidTr="00FE36C9">
        <w:trPr>
          <w:cantSplit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46E2" w14:textId="77777777" w:rsidR="0093660A" w:rsidRPr="005A7433" w:rsidRDefault="0093660A" w:rsidP="005A74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1" w:right="33"/>
              <w:rPr>
                <w:rFonts w:ascii="Cambria" w:eastAsia="Cambria" w:hAnsi="Cambria" w:cs="Cambria"/>
                <w:bCs/>
                <w:iCs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0A25" w14:textId="578AEFE1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Dilshod LLC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F033" w14:textId="2A4B7849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673F26">
              <w:rPr>
                <w:rFonts w:ascii="Cambria" w:eastAsia="Cambria" w:hAnsi="Cambria" w:cs="Cambria"/>
              </w:rPr>
              <w:t>Tajikistan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0615" w14:textId="1E124A3C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1,692,824,95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218D" w14:textId="3EB6B13F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N/A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1AD4" w14:textId="65586CB2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Rejected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137B" w14:textId="0C4ED158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Not the lowest bid</w:t>
            </w:r>
          </w:p>
        </w:tc>
      </w:tr>
      <w:tr w:rsidR="0093660A" w:rsidRPr="007A7379" w14:paraId="42C5B407" w14:textId="77777777" w:rsidTr="00FE36C9">
        <w:trPr>
          <w:cantSplit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1840" w14:textId="77777777" w:rsidR="0093660A" w:rsidRPr="005A7433" w:rsidRDefault="0093660A" w:rsidP="005A74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1" w:right="33"/>
              <w:rPr>
                <w:rFonts w:ascii="Cambria" w:eastAsia="Cambria" w:hAnsi="Cambria" w:cs="Cambria"/>
                <w:bCs/>
                <w:iCs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F517" w14:textId="08216029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Nuri Bakht LLC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42C7" w14:textId="2C5241B1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673F26">
              <w:rPr>
                <w:rFonts w:ascii="Cambria" w:eastAsia="Cambria" w:hAnsi="Cambria" w:cs="Cambria"/>
              </w:rPr>
              <w:t>Tajikistan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9468" w14:textId="01BA8260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1,457,700.00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2143" w14:textId="6B285119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1,457,700.00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EC1E" w14:textId="12F96783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Rejected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2081" w14:textId="0504D845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Not the lowest bid</w:t>
            </w:r>
          </w:p>
        </w:tc>
      </w:tr>
      <w:tr w:rsidR="0093660A" w:rsidRPr="007A7379" w14:paraId="2D2CD925" w14:textId="77777777" w:rsidTr="00FE36C9">
        <w:trPr>
          <w:cantSplit/>
          <w:tblHeader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3336" w14:textId="77777777" w:rsidR="0093660A" w:rsidRPr="005A7433" w:rsidRDefault="0093660A" w:rsidP="005A74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1" w:right="33"/>
              <w:rPr>
                <w:rFonts w:ascii="Cambria" w:eastAsia="Cambria" w:hAnsi="Cambria" w:cs="Cambria"/>
                <w:bCs/>
                <w:iCs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78AE" w14:textId="0372BB12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</w:rPr>
            </w:pPr>
            <w:proofErr w:type="spellStart"/>
            <w:r w:rsidRPr="005A7433">
              <w:rPr>
                <w:rFonts w:ascii="Cambria" w:eastAsia="Cambria" w:hAnsi="Cambria" w:cs="Cambria"/>
              </w:rPr>
              <w:t>Toj</w:t>
            </w:r>
            <w:proofErr w:type="spellEnd"/>
            <w:r w:rsidRPr="005A7433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5A7433">
              <w:rPr>
                <w:rFonts w:ascii="Cambria" w:eastAsia="Cambria" w:hAnsi="Cambria" w:cs="Cambria"/>
              </w:rPr>
              <w:t>Sokhtmon</w:t>
            </w:r>
            <w:proofErr w:type="spellEnd"/>
            <w:r w:rsidRPr="005A7433">
              <w:rPr>
                <w:rFonts w:ascii="Cambria" w:eastAsia="Cambria" w:hAnsi="Cambria" w:cs="Cambria"/>
              </w:rPr>
              <w:t xml:space="preserve"> LLC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91CA" w14:textId="6AAEED7A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673F26">
              <w:rPr>
                <w:rFonts w:ascii="Cambria" w:eastAsia="Cambria" w:hAnsi="Cambria" w:cs="Cambria"/>
              </w:rPr>
              <w:t>Tajikistan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EE7F" w14:textId="04BC1D15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USD 1,456,000.00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3F66" w14:textId="3FB44F86" w:rsidR="0093660A" w:rsidRPr="005A7433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</w:rPr>
            </w:pPr>
            <w:r w:rsidRPr="005A7433">
              <w:rPr>
                <w:rFonts w:ascii="Cambria" w:eastAsia="Cambria" w:hAnsi="Cambria" w:cs="Cambria"/>
              </w:rPr>
              <w:t>N/A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0DEB" w14:textId="0CE281E9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Rejected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9D1A" w14:textId="689E756C" w:rsidR="0093660A" w:rsidRPr="007A7379" w:rsidRDefault="0093660A" w:rsidP="00FE36C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Cambria" w:eastAsia="Cambria" w:hAnsi="Cambria" w:cs="Cambria"/>
                <w:b/>
                <w:bCs/>
              </w:rPr>
            </w:pPr>
            <w:r w:rsidRPr="005A7433">
              <w:rPr>
                <w:rFonts w:ascii="Cambria" w:eastAsia="Cambria" w:hAnsi="Cambria" w:cs="Cambria"/>
                <w:iCs/>
              </w:rPr>
              <w:t>Not the lowest bid</w:t>
            </w:r>
          </w:p>
        </w:tc>
      </w:tr>
    </w:tbl>
    <w:p w14:paraId="2FB3C08E" w14:textId="77777777" w:rsidR="005863ED" w:rsidRDefault="005863ED">
      <w:bookmarkStart w:id="0" w:name="_GoBack"/>
      <w:bookmarkEnd w:id="0"/>
    </w:p>
    <w:sectPr w:rsidR="005863ED" w:rsidSect="005A7433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79"/>
    <w:rsid w:val="005863ED"/>
    <w:rsid w:val="005A7433"/>
    <w:rsid w:val="007A7379"/>
    <w:rsid w:val="0093660A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4499"/>
  <w15:chartTrackingRefBased/>
  <w15:docId w15:val="{58AB2D3E-F0EB-4FC0-B020-96473328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EFCD3F6B3E74A9CF896E575BC8C43" ma:contentTypeVersion="13" ma:contentTypeDescription="Create a new document." ma:contentTypeScope="" ma:versionID="089bfa70802f4f18758dae97413adfbb">
  <xsd:schema xmlns:xsd="http://www.w3.org/2001/XMLSchema" xmlns:xs="http://www.w3.org/2001/XMLSchema" xmlns:p="http://schemas.microsoft.com/office/2006/metadata/properties" xmlns:ns3="f6158b15-8ebf-4371-8b21-f925717e99c5" xmlns:ns4="1d822c81-8ac0-42ea-9282-2166c2c0093b" targetNamespace="http://schemas.microsoft.com/office/2006/metadata/properties" ma:root="true" ma:fieldsID="cca5b971948fc4d8b8e0fee2e8f091f3" ns3:_="" ns4:_="">
    <xsd:import namespace="f6158b15-8ebf-4371-8b21-f925717e99c5"/>
    <xsd:import namespace="1d822c81-8ac0-42ea-9282-2166c2c00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58b15-8ebf-4371-8b21-f925717e9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2c81-8ac0-42ea-9282-2166c2c00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2FAA5-4962-4AF5-8E90-724EF354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58b15-8ebf-4371-8b21-f925717e99c5"/>
    <ds:schemaRef ds:uri="1d822c81-8ac0-42ea-9282-2166c2c00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46D4F-F2BA-46ED-A668-544D83DDD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BA3CE0-A653-446C-901B-601D9446B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Ilkhom Yakubjanov</dc:creator>
  <cp:keywords/>
  <dc:description/>
  <cp:lastModifiedBy>Ilkhom Yakubjanov</cp:lastModifiedBy>
  <cp:revision>2</cp:revision>
  <dcterms:created xsi:type="dcterms:W3CDTF">2021-06-04T14:38:00Z</dcterms:created>
  <dcterms:modified xsi:type="dcterms:W3CDTF">2021-06-04T15:05:00Z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0x010100B19EFCD3F6B3E74A9CF896E575BC8C43</vt:lpwstr>
  </property>
</Properties>
</file>